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73657EE2"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BC1653">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BC1653" w:rsidRPr="00BC1653">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7ADA554E"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BC1653">
              <w:rPr>
                <w:rFonts w:asciiTheme="minorHAnsi" w:hAnsiTheme="minorHAnsi" w:cstheme="minorHAnsi"/>
                <w:lang w:val="en-GB"/>
              </w:rPr>
              <w:t xml:space="preserve">OPC UA for </w:t>
            </w:r>
            <w:r w:rsidR="00BC1653" w:rsidRPr="00BC1653">
              <w:rPr>
                <w:rFonts w:asciiTheme="minorHAnsi" w:hAnsiTheme="minorHAnsi" w:cstheme="minorHAnsi"/>
                <w:color w:val="FF0000"/>
                <w:lang w:val="en-GB"/>
              </w:rPr>
              <w:t>OpenUSD</w:t>
            </w:r>
            <w:r w:rsidRPr="00EC120D">
              <w:rPr>
                <w:rFonts w:asciiTheme="minorHAnsi" w:hAnsiTheme="minorHAnsi" w:cstheme="minorHAnsi"/>
                <w:lang w:val="en-GB"/>
              </w:rPr>
              <w:fldChar w:fldCharType="end"/>
            </w:r>
          </w:p>
          <w:p w14:paraId="06B274D7" w14:textId="4454C206"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BC1653">
              <w:rPr>
                <w:rFonts w:asciiTheme="minorHAnsi" w:hAnsiTheme="minorHAnsi" w:cstheme="minorHAnsi"/>
                <w:lang w:val="en-GB"/>
              </w:rPr>
              <w:t xml:space="preserve">Part </w:t>
            </w:r>
            <w:r w:rsidR="00BC1653" w:rsidRPr="00BC1653">
              <w:rPr>
                <w:rFonts w:asciiTheme="minorHAnsi" w:hAnsiTheme="minorHAnsi" w:cstheme="minorHAnsi"/>
                <w:color w:val="FF0000"/>
                <w:lang w:val="en-GB"/>
              </w:rPr>
              <w:t>2</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BC1653">
              <w:rPr>
                <w:rFonts w:asciiTheme="minorHAnsi" w:hAnsiTheme="minorHAnsi" w:cstheme="minorHAnsi"/>
                <w:color w:val="FF0000"/>
                <w:lang w:val="en-GB"/>
              </w:rPr>
              <w:t>OpenUSD Scene Materialization</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5897A67D"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BC1653">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BC1653">
              <w:rPr>
                <w:rFonts w:asciiTheme="minorHAnsi" w:hAnsiTheme="minorHAnsi" w:cstheme="minorHAnsi"/>
                <w:sz w:val="40"/>
                <w:lang w:val="en-GB"/>
              </w:rPr>
              <w:t>0.4.0</w:t>
            </w:r>
            <w:r w:rsidRPr="00EC120D">
              <w:rPr>
                <w:rFonts w:asciiTheme="minorHAnsi" w:hAnsiTheme="minorHAnsi" w:cstheme="minorHAnsi"/>
                <w:sz w:val="40"/>
                <w:lang w:val="en-GB"/>
              </w:rPr>
              <w:fldChar w:fldCharType="end"/>
            </w:r>
          </w:p>
          <w:p w14:paraId="70176A3A" w14:textId="06BCA3DD"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BC1653">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716DA7D9"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BC1653">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04FD9E18" w:rsidR="00310476" w:rsidRPr="00EC120D" w:rsidRDefault="0079147C" w:rsidP="00067BE3">
            <w:fldSimple w:instr=" DOCPROPERTY  Title  \* MERGEFORMAT ">
              <w:r w:rsidR="00BC1653">
                <w:t>OPC UA for OpenUSD</w:t>
              </w:r>
            </w:fldSimple>
            <w:r w:rsidR="00310476" w:rsidRPr="00EC120D">
              <w:br/>
            </w:r>
            <w:fldSimple w:instr=" DOCPROPERTY  &quot;Part Number&quot;  \* MERGEFORMAT ">
              <w:r w:rsidR="00BC1653">
                <w:t>Part 2</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BC1653">
              <w:rPr>
                <w:bCs/>
              </w:rPr>
              <w:t>OpenUSD Scene Materialization</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66179972" w:rsidR="00310476" w:rsidRPr="00EC120D" w:rsidRDefault="0079147C" w:rsidP="00067BE3">
            <w:fldSimple w:instr=" DOCPROPERTY &quot;Date Completed&quot; \* MERGEFORMAT ">
              <w:r w:rsidR="00BC1653">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5BBA6E03" w:rsidR="00310476" w:rsidRPr="00EC120D" w:rsidRDefault="0079147C" w:rsidP="00067BE3">
            <w:fldSimple w:instr=" DOCPROPERTY  OPCReleaseType  \* MERGEFORMAT ">
              <w:r w:rsidR="00BC1653">
                <w:t>Draft</w:t>
              </w:r>
            </w:fldSimple>
            <w:fldSimple w:instr=" DOCPROPERTY &quot;OPCVersion&quot;  \* MERGEFORMAT ">
              <w:r w:rsidR="00BC1653">
                <w:t>0.4.0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24CC2026"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BC1653">
              <w:rPr>
                <w:noProof/>
                <w:sz w:val="18"/>
              </w:rPr>
              <w:t>OPC-UA-OpenUSD-Scene-Part2.docx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27D6BCB8" w:rsidR="00310476" w:rsidRPr="00EC120D" w:rsidRDefault="0079147C" w:rsidP="00067BE3">
            <w:fldSimple w:instr=" DOCPROPERTY  Company  \* MERGEFORMAT ">
              <w:r w:rsidR="00BC1653">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0D6C2170"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BC1653">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6977EBBE"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498A2B5E"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68CD34DF"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51A69A29"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3E33F407"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2B9FEED3"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0E19F2D2"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53F0CBB9"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70BAF59F"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6B16F972"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3DFD61EC"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05065BD3" w14:textId="05BD9B43" w:rsidR="00BC1653" w:rsidRDefault="004A2302">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404433" w:history="1">
        <w:r w:rsidR="00BC1653" w:rsidRPr="0081041F">
          <w:rPr>
            <w:rStyle w:val="Hyperlink"/>
          </w:rPr>
          <w:t>1</w:t>
        </w:r>
        <w:r w:rsidR="00BC1653">
          <w:rPr>
            <w:rFonts w:asciiTheme="minorHAnsi" w:eastAsiaTheme="minorEastAsia" w:hAnsiTheme="minorHAnsi" w:cstheme="minorBidi"/>
            <w:spacing w:val="0"/>
            <w:kern w:val="2"/>
            <w:sz w:val="24"/>
            <w:szCs w:val="24"/>
            <w:lang w:val="en-DE" w:eastAsia="en-DE"/>
            <w14:ligatures w14:val="standardContextual"/>
          </w:rPr>
          <w:tab/>
        </w:r>
        <w:r w:rsidR="00BC1653" w:rsidRPr="0081041F">
          <w:rPr>
            <w:rStyle w:val="Hyperlink"/>
          </w:rPr>
          <w:t>Scope</w:t>
        </w:r>
        <w:r w:rsidR="00BC1653">
          <w:rPr>
            <w:webHidden/>
          </w:rPr>
          <w:tab/>
        </w:r>
        <w:r w:rsidR="00BC1653">
          <w:rPr>
            <w:webHidden/>
          </w:rPr>
          <w:fldChar w:fldCharType="begin"/>
        </w:r>
        <w:r w:rsidR="00BC1653">
          <w:rPr>
            <w:webHidden/>
          </w:rPr>
          <w:instrText xml:space="preserve"> PAGEREF _Toc236404433 \h </w:instrText>
        </w:r>
        <w:r w:rsidR="00BC1653">
          <w:rPr>
            <w:webHidden/>
          </w:rPr>
        </w:r>
        <w:r w:rsidR="00BC1653">
          <w:rPr>
            <w:webHidden/>
          </w:rPr>
          <w:fldChar w:fldCharType="separate"/>
        </w:r>
        <w:r w:rsidR="00BC1653">
          <w:rPr>
            <w:webHidden/>
          </w:rPr>
          <w:t>10</w:t>
        </w:r>
        <w:r w:rsidR="00BC1653">
          <w:rPr>
            <w:webHidden/>
          </w:rPr>
          <w:fldChar w:fldCharType="end"/>
        </w:r>
      </w:hyperlink>
    </w:p>
    <w:p w14:paraId="5FFD63F9" w14:textId="72B3D7A6" w:rsidR="00BC1653" w:rsidRDefault="00BC165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434" w:history="1">
        <w:r w:rsidRPr="0081041F">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Normative references</w:t>
        </w:r>
        <w:r>
          <w:rPr>
            <w:webHidden/>
          </w:rPr>
          <w:tab/>
        </w:r>
        <w:r>
          <w:rPr>
            <w:webHidden/>
          </w:rPr>
          <w:fldChar w:fldCharType="begin"/>
        </w:r>
        <w:r>
          <w:rPr>
            <w:webHidden/>
          </w:rPr>
          <w:instrText xml:space="preserve"> PAGEREF _Toc236404434 \h </w:instrText>
        </w:r>
        <w:r>
          <w:rPr>
            <w:webHidden/>
          </w:rPr>
        </w:r>
        <w:r>
          <w:rPr>
            <w:webHidden/>
          </w:rPr>
          <w:fldChar w:fldCharType="separate"/>
        </w:r>
        <w:r>
          <w:rPr>
            <w:webHidden/>
          </w:rPr>
          <w:t>11</w:t>
        </w:r>
        <w:r>
          <w:rPr>
            <w:webHidden/>
          </w:rPr>
          <w:fldChar w:fldCharType="end"/>
        </w:r>
      </w:hyperlink>
    </w:p>
    <w:p w14:paraId="16F13BC0" w14:textId="54E37E0B" w:rsidR="00BC1653" w:rsidRDefault="00BC165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435" w:history="1">
        <w:r w:rsidRPr="0081041F">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Terms, abbreviated terms and conventions</w:t>
        </w:r>
        <w:r>
          <w:rPr>
            <w:webHidden/>
          </w:rPr>
          <w:tab/>
        </w:r>
        <w:r>
          <w:rPr>
            <w:webHidden/>
          </w:rPr>
          <w:fldChar w:fldCharType="begin"/>
        </w:r>
        <w:r>
          <w:rPr>
            <w:webHidden/>
          </w:rPr>
          <w:instrText xml:space="preserve"> PAGEREF _Toc236404435 \h </w:instrText>
        </w:r>
        <w:r>
          <w:rPr>
            <w:webHidden/>
          </w:rPr>
        </w:r>
        <w:r>
          <w:rPr>
            <w:webHidden/>
          </w:rPr>
          <w:fldChar w:fldCharType="separate"/>
        </w:r>
        <w:r>
          <w:rPr>
            <w:webHidden/>
          </w:rPr>
          <w:t>12</w:t>
        </w:r>
        <w:r>
          <w:rPr>
            <w:webHidden/>
          </w:rPr>
          <w:fldChar w:fldCharType="end"/>
        </w:r>
      </w:hyperlink>
    </w:p>
    <w:p w14:paraId="3F8DE4A1" w14:textId="324DFBA8"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36" w:history="1">
        <w:r w:rsidRPr="0081041F">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Overview</w:t>
        </w:r>
        <w:r>
          <w:rPr>
            <w:webHidden/>
          </w:rPr>
          <w:tab/>
        </w:r>
        <w:r>
          <w:rPr>
            <w:webHidden/>
          </w:rPr>
          <w:fldChar w:fldCharType="begin"/>
        </w:r>
        <w:r>
          <w:rPr>
            <w:webHidden/>
          </w:rPr>
          <w:instrText xml:space="preserve"> PAGEREF _Toc236404436 \h </w:instrText>
        </w:r>
        <w:r>
          <w:rPr>
            <w:webHidden/>
          </w:rPr>
        </w:r>
        <w:r>
          <w:rPr>
            <w:webHidden/>
          </w:rPr>
          <w:fldChar w:fldCharType="separate"/>
        </w:r>
        <w:r>
          <w:rPr>
            <w:webHidden/>
          </w:rPr>
          <w:t>12</w:t>
        </w:r>
        <w:r>
          <w:rPr>
            <w:webHidden/>
          </w:rPr>
          <w:fldChar w:fldCharType="end"/>
        </w:r>
      </w:hyperlink>
    </w:p>
    <w:p w14:paraId="4188D0F3" w14:textId="73713D6C"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37" w:history="1">
        <w:r w:rsidRPr="0081041F">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OpenUSD terms</w:t>
        </w:r>
        <w:r>
          <w:rPr>
            <w:webHidden/>
          </w:rPr>
          <w:tab/>
        </w:r>
        <w:r>
          <w:rPr>
            <w:webHidden/>
          </w:rPr>
          <w:fldChar w:fldCharType="begin"/>
        </w:r>
        <w:r>
          <w:rPr>
            <w:webHidden/>
          </w:rPr>
          <w:instrText xml:space="preserve"> PAGEREF _Toc236404437 \h </w:instrText>
        </w:r>
        <w:r>
          <w:rPr>
            <w:webHidden/>
          </w:rPr>
        </w:r>
        <w:r>
          <w:rPr>
            <w:webHidden/>
          </w:rPr>
          <w:fldChar w:fldCharType="separate"/>
        </w:r>
        <w:r>
          <w:rPr>
            <w:webHidden/>
          </w:rPr>
          <w:t>12</w:t>
        </w:r>
        <w:r>
          <w:rPr>
            <w:webHidden/>
          </w:rPr>
          <w:fldChar w:fldCharType="end"/>
        </w:r>
      </w:hyperlink>
    </w:p>
    <w:p w14:paraId="38C4D9A9" w14:textId="09562171"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38" w:history="1">
        <w:r w:rsidRPr="0081041F">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Abbreviated terms</w:t>
        </w:r>
        <w:r>
          <w:rPr>
            <w:webHidden/>
          </w:rPr>
          <w:tab/>
        </w:r>
        <w:r>
          <w:rPr>
            <w:webHidden/>
          </w:rPr>
          <w:fldChar w:fldCharType="begin"/>
        </w:r>
        <w:r>
          <w:rPr>
            <w:webHidden/>
          </w:rPr>
          <w:instrText xml:space="preserve"> PAGEREF _Toc236404438 \h </w:instrText>
        </w:r>
        <w:r>
          <w:rPr>
            <w:webHidden/>
          </w:rPr>
        </w:r>
        <w:r>
          <w:rPr>
            <w:webHidden/>
          </w:rPr>
          <w:fldChar w:fldCharType="separate"/>
        </w:r>
        <w:r>
          <w:rPr>
            <w:webHidden/>
          </w:rPr>
          <w:t>12</w:t>
        </w:r>
        <w:r>
          <w:rPr>
            <w:webHidden/>
          </w:rPr>
          <w:fldChar w:fldCharType="end"/>
        </w:r>
      </w:hyperlink>
    </w:p>
    <w:p w14:paraId="72DF0AFF" w14:textId="62CE8828"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39" w:history="1">
        <w:r w:rsidRPr="0081041F">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Conventions used in this document</w:t>
        </w:r>
        <w:r>
          <w:rPr>
            <w:webHidden/>
          </w:rPr>
          <w:tab/>
        </w:r>
        <w:r>
          <w:rPr>
            <w:webHidden/>
          </w:rPr>
          <w:fldChar w:fldCharType="begin"/>
        </w:r>
        <w:r>
          <w:rPr>
            <w:webHidden/>
          </w:rPr>
          <w:instrText xml:space="preserve"> PAGEREF _Toc236404439 \h </w:instrText>
        </w:r>
        <w:r>
          <w:rPr>
            <w:webHidden/>
          </w:rPr>
        </w:r>
        <w:r>
          <w:rPr>
            <w:webHidden/>
          </w:rPr>
          <w:fldChar w:fldCharType="separate"/>
        </w:r>
        <w:r>
          <w:rPr>
            <w:webHidden/>
          </w:rPr>
          <w:t>13</w:t>
        </w:r>
        <w:r>
          <w:rPr>
            <w:webHidden/>
          </w:rPr>
          <w:fldChar w:fldCharType="end"/>
        </w:r>
      </w:hyperlink>
    </w:p>
    <w:p w14:paraId="71B5DA56" w14:textId="45409AEA" w:rsidR="00BC1653" w:rsidRDefault="00BC165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440" w:history="1">
        <w:r w:rsidRPr="0081041F">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Conventions for Node descriptions</w:t>
        </w:r>
        <w:r>
          <w:rPr>
            <w:webHidden/>
          </w:rPr>
          <w:tab/>
        </w:r>
        <w:r>
          <w:rPr>
            <w:webHidden/>
          </w:rPr>
          <w:fldChar w:fldCharType="begin"/>
        </w:r>
        <w:r>
          <w:rPr>
            <w:webHidden/>
          </w:rPr>
          <w:instrText xml:space="preserve"> PAGEREF _Toc236404440 \h </w:instrText>
        </w:r>
        <w:r>
          <w:rPr>
            <w:webHidden/>
          </w:rPr>
        </w:r>
        <w:r>
          <w:rPr>
            <w:webHidden/>
          </w:rPr>
          <w:fldChar w:fldCharType="separate"/>
        </w:r>
        <w:r>
          <w:rPr>
            <w:webHidden/>
          </w:rPr>
          <w:t>13</w:t>
        </w:r>
        <w:r>
          <w:rPr>
            <w:webHidden/>
          </w:rPr>
          <w:fldChar w:fldCharType="end"/>
        </w:r>
      </w:hyperlink>
    </w:p>
    <w:p w14:paraId="6885FF43" w14:textId="0FA263AC" w:rsidR="00BC1653" w:rsidRDefault="00BC165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441" w:history="1">
        <w:r w:rsidRPr="0081041F">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NodeIds and BrowseNames</w:t>
        </w:r>
        <w:r>
          <w:rPr>
            <w:webHidden/>
          </w:rPr>
          <w:tab/>
        </w:r>
        <w:r>
          <w:rPr>
            <w:webHidden/>
          </w:rPr>
          <w:fldChar w:fldCharType="begin"/>
        </w:r>
        <w:r>
          <w:rPr>
            <w:webHidden/>
          </w:rPr>
          <w:instrText xml:space="preserve"> PAGEREF _Toc236404441 \h </w:instrText>
        </w:r>
        <w:r>
          <w:rPr>
            <w:webHidden/>
          </w:rPr>
        </w:r>
        <w:r>
          <w:rPr>
            <w:webHidden/>
          </w:rPr>
          <w:fldChar w:fldCharType="separate"/>
        </w:r>
        <w:r>
          <w:rPr>
            <w:webHidden/>
          </w:rPr>
          <w:t>16</w:t>
        </w:r>
        <w:r>
          <w:rPr>
            <w:webHidden/>
          </w:rPr>
          <w:fldChar w:fldCharType="end"/>
        </w:r>
      </w:hyperlink>
    </w:p>
    <w:p w14:paraId="779EAE70" w14:textId="34764204" w:rsidR="00BC1653" w:rsidRDefault="00BC165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442" w:history="1">
        <w:r w:rsidRPr="0081041F">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Common Attributes</w:t>
        </w:r>
        <w:r>
          <w:rPr>
            <w:webHidden/>
          </w:rPr>
          <w:tab/>
        </w:r>
        <w:r>
          <w:rPr>
            <w:webHidden/>
          </w:rPr>
          <w:fldChar w:fldCharType="begin"/>
        </w:r>
        <w:r>
          <w:rPr>
            <w:webHidden/>
          </w:rPr>
          <w:instrText xml:space="preserve"> PAGEREF _Toc236404442 \h </w:instrText>
        </w:r>
        <w:r>
          <w:rPr>
            <w:webHidden/>
          </w:rPr>
        </w:r>
        <w:r>
          <w:rPr>
            <w:webHidden/>
          </w:rPr>
          <w:fldChar w:fldCharType="separate"/>
        </w:r>
        <w:r>
          <w:rPr>
            <w:webHidden/>
          </w:rPr>
          <w:t>17</w:t>
        </w:r>
        <w:r>
          <w:rPr>
            <w:webHidden/>
          </w:rPr>
          <w:fldChar w:fldCharType="end"/>
        </w:r>
      </w:hyperlink>
    </w:p>
    <w:p w14:paraId="1D96FD9E" w14:textId="28846BBE" w:rsidR="00BC1653" w:rsidRDefault="00BC165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443" w:history="1">
        <w:r w:rsidRPr="0081041F">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Structures</w:t>
        </w:r>
        <w:r>
          <w:rPr>
            <w:webHidden/>
          </w:rPr>
          <w:tab/>
        </w:r>
        <w:r>
          <w:rPr>
            <w:webHidden/>
          </w:rPr>
          <w:fldChar w:fldCharType="begin"/>
        </w:r>
        <w:r>
          <w:rPr>
            <w:webHidden/>
          </w:rPr>
          <w:instrText xml:space="preserve"> PAGEREF _Toc236404443 \h </w:instrText>
        </w:r>
        <w:r>
          <w:rPr>
            <w:webHidden/>
          </w:rPr>
        </w:r>
        <w:r>
          <w:rPr>
            <w:webHidden/>
          </w:rPr>
          <w:fldChar w:fldCharType="separate"/>
        </w:r>
        <w:r>
          <w:rPr>
            <w:webHidden/>
          </w:rPr>
          <w:t>19</w:t>
        </w:r>
        <w:r>
          <w:rPr>
            <w:webHidden/>
          </w:rPr>
          <w:fldChar w:fldCharType="end"/>
        </w:r>
      </w:hyperlink>
    </w:p>
    <w:p w14:paraId="448C64D9" w14:textId="01DB2DE7" w:rsidR="00BC1653" w:rsidRDefault="00BC165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444" w:history="1">
        <w:r w:rsidRPr="0081041F">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General information to OpenUSD and OPC UA</w:t>
        </w:r>
        <w:r>
          <w:rPr>
            <w:webHidden/>
          </w:rPr>
          <w:tab/>
        </w:r>
        <w:r>
          <w:rPr>
            <w:webHidden/>
          </w:rPr>
          <w:fldChar w:fldCharType="begin"/>
        </w:r>
        <w:r>
          <w:rPr>
            <w:webHidden/>
          </w:rPr>
          <w:instrText xml:space="preserve"> PAGEREF _Toc236404444 \h </w:instrText>
        </w:r>
        <w:r>
          <w:rPr>
            <w:webHidden/>
          </w:rPr>
        </w:r>
        <w:r>
          <w:rPr>
            <w:webHidden/>
          </w:rPr>
          <w:fldChar w:fldCharType="separate"/>
        </w:r>
        <w:r>
          <w:rPr>
            <w:webHidden/>
          </w:rPr>
          <w:t>20</w:t>
        </w:r>
        <w:r>
          <w:rPr>
            <w:webHidden/>
          </w:rPr>
          <w:fldChar w:fldCharType="end"/>
        </w:r>
      </w:hyperlink>
    </w:p>
    <w:p w14:paraId="5905B97D" w14:textId="59FDB23A"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45" w:history="1">
        <w:r w:rsidRPr="0081041F">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Introduction to OpenUSD</w:t>
        </w:r>
        <w:r>
          <w:rPr>
            <w:webHidden/>
          </w:rPr>
          <w:tab/>
        </w:r>
        <w:r>
          <w:rPr>
            <w:webHidden/>
          </w:rPr>
          <w:fldChar w:fldCharType="begin"/>
        </w:r>
        <w:r>
          <w:rPr>
            <w:webHidden/>
          </w:rPr>
          <w:instrText xml:space="preserve"> PAGEREF _Toc236404445 \h </w:instrText>
        </w:r>
        <w:r>
          <w:rPr>
            <w:webHidden/>
          </w:rPr>
        </w:r>
        <w:r>
          <w:rPr>
            <w:webHidden/>
          </w:rPr>
          <w:fldChar w:fldCharType="separate"/>
        </w:r>
        <w:r>
          <w:rPr>
            <w:webHidden/>
          </w:rPr>
          <w:t>20</w:t>
        </w:r>
        <w:r>
          <w:rPr>
            <w:webHidden/>
          </w:rPr>
          <w:fldChar w:fldCharType="end"/>
        </w:r>
      </w:hyperlink>
    </w:p>
    <w:p w14:paraId="4BA9D663" w14:textId="67F6F65B"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46" w:history="1">
        <w:r w:rsidRPr="0081041F">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Introduction to OPC Unified Architecture</w:t>
        </w:r>
        <w:r>
          <w:rPr>
            <w:webHidden/>
          </w:rPr>
          <w:tab/>
        </w:r>
        <w:r>
          <w:rPr>
            <w:webHidden/>
          </w:rPr>
          <w:fldChar w:fldCharType="begin"/>
        </w:r>
        <w:r>
          <w:rPr>
            <w:webHidden/>
          </w:rPr>
          <w:instrText xml:space="preserve"> PAGEREF _Toc236404446 \h </w:instrText>
        </w:r>
        <w:r>
          <w:rPr>
            <w:webHidden/>
          </w:rPr>
        </w:r>
        <w:r>
          <w:rPr>
            <w:webHidden/>
          </w:rPr>
          <w:fldChar w:fldCharType="separate"/>
        </w:r>
        <w:r>
          <w:rPr>
            <w:webHidden/>
          </w:rPr>
          <w:t>20</w:t>
        </w:r>
        <w:r>
          <w:rPr>
            <w:webHidden/>
          </w:rPr>
          <w:fldChar w:fldCharType="end"/>
        </w:r>
      </w:hyperlink>
    </w:p>
    <w:p w14:paraId="4D9275F8" w14:textId="64DD4BA2" w:rsidR="00BC1653" w:rsidRDefault="00BC165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447" w:history="1">
        <w:r w:rsidRPr="0081041F">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What is OPC UA?</w:t>
        </w:r>
        <w:r>
          <w:rPr>
            <w:webHidden/>
          </w:rPr>
          <w:tab/>
        </w:r>
        <w:r>
          <w:rPr>
            <w:webHidden/>
          </w:rPr>
          <w:fldChar w:fldCharType="begin"/>
        </w:r>
        <w:r>
          <w:rPr>
            <w:webHidden/>
          </w:rPr>
          <w:instrText xml:space="preserve"> PAGEREF _Toc236404447 \h </w:instrText>
        </w:r>
        <w:r>
          <w:rPr>
            <w:webHidden/>
          </w:rPr>
        </w:r>
        <w:r>
          <w:rPr>
            <w:webHidden/>
          </w:rPr>
          <w:fldChar w:fldCharType="separate"/>
        </w:r>
        <w:r>
          <w:rPr>
            <w:webHidden/>
          </w:rPr>
          <w:t>20</w:t>
        </w:r>
        <w:r>
          <w:rPr>
            <w:webHidden/>
          </w:rPr>
          <w:fldChar w:fldCharType="end"/>
        </w:r>
      </w:hyperlink>
    </w:p>
    <w:p w14:paraId="06C49B6A" w14:textId="04237CB7" w:rsidR="00BC1653" w:rsidRDefault="00BC165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448" w:history="1">
        <w:r w:rsidRPr="0081041F">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Basics of OPC UA</w:t>
        </w:r>
        <w:r>
          <w:rPr>
            <w:webHidden/>
          </w:rPr>
          <w:tab/>
        </w:r>
        <w:r>
          <w:rPr>
            <w:webHidden/>
          </w:rPr>
          <w:fldChar w:fldCharType="begin"/>
        </w:r>
        <w:r>
          <w:rPr>
            <w:webHidden/>
          </w:rPr>
          <w:instrText xml:space="preserve"> PAGEREF _Toc236404448 \h </w:instrText>
        </w:r>
        <w:r>
          <w:rPr>
            <w:webHidden/>
          </w:rPr>
        </w:r>
        <w:r>
          <w:rPr>
            <w:webHidden/>
          </w:rPr>
          <w:fldChar w:fldCharType="separate"/>
        </w:r>
        <w:r>
          <w:rPr>
            <w:webHidden/>
          </w:rPr>
          <w:t>21</w:t>
        </w:r>
        <w:r>
          <w:rPr>
            <w:webHidden/>
          </w:rPr>
          <w:fldChar w:fldCharType="end"/>
        </w:r>
      </w:hyperlink>
    </w:p>
    <w:p w14:paraId="3F8AEFB3" w14:textId="62ECB181" w:rsidR="00BC1653" w:rsidRDefault="00BC165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449" w:history="1">
        <w:r w:rsidRPr="0081041F">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Information modelling in OPC UA</w:t>
        </w:r>
        <w:r>
          <w:rPr>
            <w:webHidden/>
          </w:rPr>
          <w:tab/>
        </w:r>
        <w:r>
          <w:rPr>
            <w:webHidden/>
          </w:rPr>
          <w:fldChar w:fldCharType="begin"/>
        </w:r>
        <w:r>
          <w:rPr>
            <w:webHidden/>
          </w:rPr>
          <w:instrText xml:space="preserve"> PAGEREF _Toc236404449 \h </w:instrText>
        </w:r>
        <w:r>
          <w:rPr>
            <w:webHidden/>
          </w:rPr>
        </w:r>
        <w:r>
          <w:rPr>
            <w:webHidden/>
          </w:rPr>
          <w:fldChar w:fldCharType="separate"/>
        </w:r>
        <w:r>
          <w:rPr>
            <w:webHidden/>
          </w:rPr>
          <w:t>22</w:t>
        </w:r>
        <w:r>
          <w:rPr>
            <w:webHidden/>
          </w:rPr>
          <w:fldChar w:fldCharType="end"/>
        </w:r>
      </w:hyperlink>
    </w:p>
    <w:p w14:paraId="501A76B9" w14:textId="3710AFFA" w:rsidR="00BC1653" w:rsidRDefault="00BC165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450" w:history="1">
        <w:r w:rsidRPr="0081041F">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Use cases</w:t>
        </w:r>
        <w:r>
          <w:rPr>
            <w:webHidden/>
          </w:rPr>
          <w:tab/>
        </w:r>
        <w:r>
          <w:rPr>
            <w:webHidden/>
          </w:rPr>
          <w:fldChar w:fldCharType="begin"/>
        </w:r>
        <w:r>
          <w:rPr>
            <w:webHidden/>
          </w:rPr>
          <w:instrText xml:space="preserve"> PAGEREF _Toc236404450 \h </w:instrText>
        </w:r>
        <w:r>
          <w:rPr>
            <w:webHidden/>
          </w:rPr>
        </w:r>
        <w:r>
          <w:rPr>
            <w:webHidden/>
          </w:rPr>
          <w:fldChar w:fldCharType="separate"/>
        </w:r>
        <w:r>
          <w:rPr>
            <w:webHidden/>
          </w:rPr>
          <w:t>25</w:t>
        </w:r>
        <w:r>
          <w:rPr>
            <w:webHidden/>
          </w:rPr>
          <w:fldChar w:fldCharType="end"/>
        </w:r>
      </w:hyperlink>
    </w:p>
    <w:p w14:paraId="2249891A" w14:textId="105AB5EF" w:rsidR="00BC1653" w:rsidRDefault="00BC165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451" w:history="1">
        <w:r w:rsidRPr="0081041F">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OpenUSD information model overview</w:t>
        </w:r>
        <w:r>
          <w:rPr>
            <w:webHidden/>
          </w:rPr>
          <w:tab/>
        </w:r>
        <w:r>
          <w:rPr>
            <w:webHidden/>
          </w:rPr>
          <w:fldChar w:fldCharType="begin"/>
        </w:r>
        <w:r>
          <w:rPr>
            <w:webHidden/>
          </w:rPr>
          <w:instrText xml:space="preserve"> PAGEREF _Toc236404451 \h </w:instrText>
        </w:r>
        <w:r>
          <w:rPr>
            <w:webHidden/>
          </w:rPr>
        </w:r>
        <w:r>
          <w:rPr>
            <w:webHidden/>
          </w:rPr>
          <w:fldChar w:fldCharType="separate"/>
        </w:r>
        <w:r>
          <w:rPr>
            <w:webHidden/>
          </w:rPr>
          <w:t>26</w:t>
        </w:r>
        <w:r>
          <w:rPr>
            <w:webHidden/>
          </w:rPr>
          <w:fldChar w:fldCharType="end"/>
        </w:r>
      </w:hyperlink>
    </w:p>
    <w:p w14:paraId="7A1D6184" w14:textId="0BE10D5A"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52" w:history="1">
        <w:r w:rsidRPr="0081041F">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The materialization</w:t>
        </w:r>
        <w:r>
          <w:rPr>
            <w:webHidden/>
          </w:rPr>
          <w:tab/>
        </w:r>
        <w:r>
          <w:rPr>
            <w:webHidden/>
          </w:rPr>
          <w:fldChar w:fldCharType="begin"/>
        </w:r>
        <w:r>
          <w:rPr>
            <w:webHidden/>
          </w:rPr>
          <w:instrText xml:space="preserve"> PAGEREF _Toc236404452 \h </w:instrText>
        </w:r>
        <w:r>
          <w:rPr>
            <w:webHidden/>
          </w:rPr>
        </w:r>
        <w:r>
          <w:rPr>
            <w:webHidden/>
          </w:rPr>
          <w:fldChar w:fldCharType="separate"/>
        </w:r>
        <w:r>
          <w:rPr>
            <w:webHidden/>
          </w:rPr>
          <w:t>26</w:t>
        </w:r>
        <w:r>
          <w:rPr>
            <w:webHidden/>
          </w:rPr>
          <w:fldChar w:fldCharType="end"/>
        </w:r>
      </w:hyperlink>
    </w:p>
    <w:p w14:paraId="5432F233" w14:textId="03F7A62C"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53" w:history="1">
        <w:r w:rsidRPr="0081041F">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Two complementary models</w:t>
        </w:r>
        <w:r>
          <w:rPr>
            <w:webHidden/>
          </w:rPr>
          <w:tab/>
        </w:r>
        <w:r>
          <w:rPr>
            <w:webHidden/>
          </w:rPr>
          <w:fldChar w:fldCharType="begin"/>
        </w:r>
        <w:r>
          <w:rPr>
            <w:webHidden/>
          </w:rPr>
          <w:instrText xml:space="preserve"> PAGEREF _Toc236404453 \h </w:instrText>
        </w:r>
        <w:r>
          <w:rPr>
            <w:webHidden/>
          </w:rPr>
        </w:r>
        <w:r>
          <w:rPr>
            <w:webHidden/>
          </w:rPr>
          <w:fldChar w:fldCharType="separate"/>
        </w:r>
        <w:r>
          <w:rPr>
            <w:webHidden/>
          </w:rPr>
          <w:t>26</w:t>
        </w:r>
        <w:r>
          <w:rPr>
            <w:webHidden/>
          </w:rPr>
          <w:fldChar w:fldCharType="end"/>
        </w:r>
      </w:hyperlink>
    </w:p>
    <w:p w14:paraId="41826213" w14:textId="1A0303E6"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54" w:history="1">
        <w:r w:rsidRPr="0081041F">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Discovery</w:t>
        </w:r>
        <w:r>
          <w:rPr>
            <w:webHidden/>
          </w:rPr>
          <w:tab/>
        </w:r>
        <w:r>
          <w:rPr>
            <w:webHidden/>
          </w:rPr>
          <w:fldChar w:fldCharType="begin"/>
        </w:r>
        <w:r>
          <w:rPr>
            <w:webHidden/>
          </w:rPr>
          <w:instrText xml:space="preserve"> PAGEREF _Toc236404454 \h </w:instrText>
        </w:r>
        <w:r>
          <w:rPr>
            <w:webHidden/>
          </w:rPr>
        </w:r>
        <w:r>
          <w:rPr>
            <w:webHidden/>
          </w:rPr>
          <w:fldChar w:fldCharType="separate"/>
        </w:r>
        <w:r>
          <w:rPr>
            <w:webHidden/>
          </w:rPr>
          <w:t>27</w:t>
        </w:r>
        <w:r>
          <w:rPr>
            <w:webHidden/>
          </w:rPr>
          <w:fldChar w:fldCharType="end"/>
        </w:r>
      </w:hyperlink>
    </w:p>
    <w:p w14:paraId="41F93AAF" w14:textId="5DA5A465"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55" w:history="1">
        <w:r w:rsidRPr="0081041F">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Organisation of the model</w:t>
        </w:r>
        <w:r>
          <w:rPr>
            <w:webHidden/>
          </w:rPr>
          <w:tab/>
        </w:r>
        <w:r>
          <w:rPr>
            <w:webHidden/>
          </w:rPr>
          <w:fldChar w:fldCharType="begin"/>
        </w:r>
        <w:r>
          <w:rPr>
            <w:webHidden/>
          </w:rPr>
          <w:instrText xml:space="preserve"> PAGEREF _Toc236404455 \h </w:instrText>
        </w:r>
        <w:r>
          <w:rPr>
            <w:webHidden/>
          </w:rPr>
        </w:r>
        <w:r>
          <w:rPr>
            <w:webHidden/>
          </w:rPr>
          <w:fldChar w:fldCharType="separate"/>
        </w:r>
        <w:r>
          <w:rPr>
            <w:webHidden/>
          </w:rPr>
          <w:t>27</w:t>
        </w:r>
        <w:r>
          <w:rPr>
            <w:webHidden/>
          </w:rPr>
          <w:fldChar w:fldCharType="end"/>
        </w:r>
      </w:hyperlink>
    </w:p>
    <w:p w14:paraId="114D25DE" w14:textId="4D8FB818"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56" w:history="1">
        <w:r w:rsidRPr="0081041F">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Mapping tables</w:t>
        </w:r>
        <w:r>
          <w:rPr>
            <w:webHidden/>
          </w:rPr>
          <w:tab/>
        </w:r>
        <w:r>
          <w:rPr>
            <w:webHidden/>
          </w:rPr>
          <w:fldChar w:fldCharType="begin"/>
        </w:r>
        <w:r>
          <w:rPr>
            <w:webHidden/>
          </w:rPr>
          <w:instrText xml:space="preserve"> PAGEREF _Toc236404456 \h </w:instrText>
        </w:r>
        <w:r>
          <w:rPr>
            <w:webHidden/>
          </w:rPr>
        </w:r>
        <w:r>
          <w:rPr>
            <w:webHidden/>
          </w:rPr>
          <w:fldChar w:fldCharType="separate"/>
        </w:r>
        <w:r>
          <w:rPr>
            <w:webHidden/>
          </w:rPr>
          <w:t>27</w:t>
        </w:r>
        <w:r>
          <w:rPr>
            <w:webHidden/>
          </w:rPr>
          <w:fldChar w:fldCharType="end"/>
        </w:r>
      </w:hyperlink>
    </w:p>
    <w:p w14:paraId="57B26467" w14:textId="2CE77CE5" w:rsidR="00BC1653" w:rsidRDefault="00BC165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457" w:history="1">
        <w:r w:rsidRPr="0081041F">
          <w:rPr>
            <w:rStyle w:val="Hyperlink"/>
          </w:rPr>
          <w:t>6.5.1</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 concept to OPC UA Node</w:t>
        </w:r>
        <w:r>
          <w:rPr>
            <w:webHidden/>
          </w:rPr>
          <w:tab/>
        </w:r>
        <w:r>
          <w:rPr>
            <w:webHidden/>
          </w:rPr>
          <w:fldChar w:fldCharType="begin"/>
        </w:r>
        <w:r>
          <w:rPr>
            <w:webHidden/>
          </w:rPr>
          <w:instrText xml:space="preserve"> PAGEREF _Toc236404457 \h </w:instrText>
        </w:r>
        <w:r>
          <w:rPr>
            <w:webHidden/>
          </w:rPr>
        </w:r>
        <w:r>
          <w:rPr>
            <w:webHidden/>
          </w:rPr>
          <w:fldChar w:fldCharType="separate"/>
        </w:r>
        <w:r>
          <w:rPr>
            <w:webHidden/>
          </w:rPr>
          <w:t>27</w:t>
        </w:r>
        <w:r>
          <w:rPr>
            <w:webHidden/>
          </w:rPr>
          <w:fldChar w:fldCharType="end"/>
        </w:r>
      </w:hyperlink>
    </w:p>
    <w:p w14:paraId="71C2AA71" w14:textId="24E261FB" w:rsidR="00BC1653" w:rsidRDefault="00BC165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458" w:history="1">
        <w:r w:rsidRPr="0081041F">
          <w:rPr>
            <w:rStyle w:val="Hyperlink"/>
          </w:rPr>
          <w:t>6.5.2</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SdfValueTypeName to OPC UA DataType and ValueRank</w:t>
        </w:r>
        <w:r>
          <w:rPr>
            <w:webHidden/>
          </w:rPr>
          <w:tab/>
        </w:r>
        <w:r>
          <w:rPr>
            <w:webHidden/>
          </w:rPr>
          <w:fldChar w:fldCharType="begin"/>
        </w:r>
        <w:r>
          <w:rPr>
            <w:webHidden/>
          </w:rPr>
          <w:instrText xml:space="preserve"> PAGEREF _Toc236404458 \h </w:instrText>
        </w:r>
        <w:r>
          <w:rPr>
            <w:webHidden/>
          </w:rPr>
        </w:r>
        <w:r>
          <w:rPr>
            <w:webHidden/>
          </w:rPr>
          <w:fldChar w:fldCharType="separate"/>
        </w:r>
        <w:r>
          <w:rPr>
            <w:webHidden/>
          </w:rPr>
          <w:t>27</w:t>
        </w:r>
        <w:r>
          <w:rPr>
            <w:webHidden/>
          </w:rPr>
          <w:fldChar w:fldCharType="end"/>
        </w:r>
      </w:hyperlink>
    </w:p>
    <w:p w14:paraId="5411A7E3" w14:textId="6DE438D1" w:rsidR="00BC1653" w:rsidRDefault="00BC165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459" w:history="1">
        <w:r w:rsidRPr="0081041F">
          <w:rPr>
            <w:rStyle w:val="Hyperlink"/>
          </w:rPr>
          <w:t>6.5.3</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Metadata</w:t>
        </w:r>
        <w:r>
          <w:rPr>
            <w:webHidden/>
          </w:rPr>
          <w:tab/>
        </w:r>
        <w:r>
          <w:rPr>
            <w:webHidden/>
          </w:rPr>
          <w:fldChar w:fldCharType="begin"/>
        </w:r>
        <w:r>
          <w:rPr>
            <w:webHidden/>
          </w:rPr>
          <w:instrText xml:space="preserve"> PAGEREF _Toc236404459 \h </w:instrText>
        </w:r>
        <w:r>
          <w:rPr>
            <w:webHidden/>
          </w:rPr>
        </w:r>
        <w:r>
          <w:rPr>
            <w:webHidden/>
          </w:rPr>
          <w:fldChar w:fldCharType="separate"/>
        </w:r>
        <w:r>
          <w:rPr>
            <w:webHidden/>
          </w:rPr>
          <w:t>28</w:t>
        </w:r>
        <w:r>
          <w:rPr>
            <w:webHidden/>
          </w:rPr>
          <w:fldChar w:fldCharType="end"/>
        </w:r>
      </w:hyperlink>
    </w:p>
    <w:p w14:paraId="44628C9A" w14:textId="1C2A4260"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60" w:history="1">
        <w:r w:rsidRPr="0081041F">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Conversion between .usd and the address space</w:t>
        </w:r>
        <w:r>
          <w:rPr>
            <w:webHidden/>
          </w:rPr>
          <w:tab/>
        </w:r>
        <w:r>
          <w:rPr>
            <w:webHidden/>
          </w:rPr>
          <w:fldChar w:fldCharType="begin"/>
        </w:r>
        <w:r>
          <w:rPr>
            <w:webHidden/>
          </w:rPr>
          <w:instrText xml:space="preserve"> PAGEREF _Toc236404460 \h </w:instrText>
        </w:r>
        <w:r>
          <w:rPr>
            <w:webHidden/>
          </w:rPr>
        </w:r>
        <w:r>
          <w:rPr>
            <w:webHidden/>
          </w:rPr>
          <w:fldChar w:fldCharType="separate"/>
        </w:r>
        <w:r>
          <w:rPr>
            <w:webHidden/>
          </w:rPr>
          <w:t>28</w:t>
        </w:r>
        <w:r>
          <w:rPr>
            <w:webHidden/>
          </w:rPr>
          <w:fldChar w:fldCharType="end"/>
        </w:r>
      </w:hyperlink>
    </w:p>
    <w:p w14:paraId="13B8C152" w14:textId="0947E569" w:rsidR="00BC1653" w:rsidRDefault="00BC165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461" w:history="1">
        <w:r w:rsidRPr="0081041F">
          <w:rPr>
            <w:rStyle w:val="Hyperlink"/>
          </w:rPr>
          <w:t>6.6.1</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Importing a .usd into the address space</w:t>
        </w:r>
        <w:r>
          <w:rPr>
            <w:webHidden/>
          </w:rPr>
          <w:tab/>
        </w:r>
        <w:r>
          <w:rPr>
            <w:webHidden/>
          </w:rPr>
          <w:fldChar w:fldCharType="begin"/>
        </w:r>
        <w:r>
          <w:rPr>
            <w:webHidden/>
          </w:rPr>
          <w:instrText xml:space="preserve"> PAGEREF _Toc236404461 \h </w:instrText>
        </w:r>
        <w:r>
          <w:rPr>
            <w:webHidden/>
          </w:rPr>
        </w:r>
        <w:r>
          <w:rPr>
            <w:webHidden/>
          </w:rPr>
          <w:fldChar w:fldCharType="separate"/>
        </w:r>
        <w:r>
          <w:rPr>
            <w:webHidden/>
          </w:rPr>
          <w:t>28</w:t>
        </w:r>
        <w:r>
          <w:rPr>
            <w:webHidden/>
          </w:rPr>
          <w:fldChar w:fldCharType="end"/>
        </w:r>
      </w:hyperlink>
    </w:p>
    <w:p w14:paraId="31DD244E" w14:textId="66EF547D" w:rsidR="00BC1653" w:rsidRDefault="00BC165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462" w:history="1">
        <w:r w:rsidRPr="0081041F">
          <w:rPr>
            <w:rStyle w:val="Hyperlink"/>
          </w:rPr>
          <w:t>6.6.2</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Exporting the address space to .usd</w:t>
        </w:r>
        <w:r>
          <w:rPr>
            <w:webHidden/>
          </w:rPr>
          <w:tab/>
        </w:r>
        <w:r>
          <w:rPr>
            <w:webHidden/>
          </w:rPr>
          <w:fldChar w:fldCharType="begin"/>
        </w:r>
        <w:r>
          <w:rPr>
            <w:webHidden/>
          </w:rPr>
          <w:instrText xml:space="preserve"> PAGEREF _Toc236404462 \h </w:instrText>
        </w:r>
        <w:r>
          <w:rPr>
            <w:webHidden/>
          </w:rPr>
        </w:r>
        <w:r>
          <w:rPr>
            <w:webHidden/>
          </w:rPr>
          <w:fldChar w:fldCharType="separate"/>
        </w:r>
        <w:r>
          <w:rPr>
            <w:webHidden/>
          </w:rPr>
          <w:t>28</w:t>
        </w:r>
        <w:r>
          <w:rPr>
            <w:webHidden/>
          </w:rPr>
          <w:fldChar w:fldCharType="end"/>
        </w:r>
      </w:hyperlink>
    </w:p>
    <w:p w14:paraId="0BC6A30C" w14:textId="59DEA144" w:rsidR="00BC1653" w:rsidRDefault="00BC165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463" w:history="1">
        <w:r w:rsidRPr="0081041F">
          <w:rPr>
            <w:rStyle w:val="Hyperlink"/>
          </w:rPr>
          <w:t>6.6.3</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Reference converter</w:t>
        </w:r>
        <w:r>
          <w:rPr>
            <w:webHidden/>
          </w:rPr>
          <w:tab/>
        </w:r>
        <w:r>
          <w:rPr>
            <w:webHidden/>
          </w:rPr>
          <w:fldChar w:fldCharType="begin"/>
        </w:r>
        <w:r>
          <w:rPr>
            <w:webHidden/>
          </w:rPr>
          <w:instrText xml:space="preserve"> PAGEREF _Toc236404463 \h </w:instrText>
        </w:r>
        <w:r>
          <w:rPr>
            <w:webHidden/>
          </w:rPr>
        </w:r>
        <w:r>
          <w:rPr>
            <w:webHidden/>
          </w:rPr>
          <w:fldChar w:fldCharType="separate"/>
        </w:r>
        <w:r>
          <w:rPr>
            <w:webHidden/>
          </w:rPr>
          <w:t>29</w:t>
        </w:r>
        <w:r>
          <w:rPr>
            <w:webHidden/>
          </w:rPr>
          <w:fldChar w:fldCharType="end"/>
        </w:r>
      </w:hyperlink>
    </w:p>
    <w:p w14:paraId="5E69CD9D" w14:textId="6D23A8F2" w:rsidR="00BC1653" w:rsidRDefault="00BC165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464" w:history="1">
        <w:r w:rsidRPr="0081041F">
          <w:rPr>
            <w:rStyle w:val="Hyperlink"/>
          </w:rPr>
          <w:t>6.6.4</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Round-trip contract</w:t>
        </w:r>
        <w:r>
          <w:rPr>
            <w:webHidden/>
          </w:rPr>
          <w:tab/>
        </w:r>
        <w:r>
          <w:rPr>
            <w:webHidden/>
          </w:rPr>
          <w:fldChar w:fldCharType="begin"/>
        </w:r>
        <w:r>
          <w:rPr>
            <w:webHidden/>
          </w:rPr>
          <w:instrText xml:space="preserve"> PAGEREF _Toc236404464 \h </w:instrText>
        </w:r>
        <w:r>
          <w:rPr>
            <w:webHidden/>
          </w:rPr>
        </w:r>
        <w:r>
          <w:rPr>
            <w:webHidden/>
          </w:rPr>
          <w:fldChar w:fldCharType="separate"/>
        </w:r>
        <w:r>
          <w:rPr>
            <w:webHidden/>
          </w:rPr>
          <w:t>29</w:t>
        </w:r>
        <w:r>
          <w:rPr>
            <w:webHidden/>
          </w:rPr>
          <w:fldChar w:fldCharType="end"/>
        </w:r>
      </w:hyperlink>
    </w:p>
    <w:p w14:paraId="1C01DA1A" w14:textId="25ABE861"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65" w:history="1">
        <w:r w:rsidRPr="0081041F">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Vendor extension</w:t>
        </w:r>
        <w:r>
          <w:rPr>
            <w:webHidden/>
          </w:rPr>
          <w:tab/>
        </w:r>
        <w:r>
          <w:rPr>
            <w:webHidden/>
          </w:rPr>
          <w:fldChar w:fldCharType="begin"/>
        </w:r>
        <w:r>
          <w:rPr>
            <w:webHidden/>
          </w:rPr>
          <w:instrText xml:space="preserve"> PAGEREF _Toc236404465 \h </w:instrText>
        </w:r>
        <w:r>
          <w:rPr>
            <w:webHidden/>
          </w:rPr>
        </w:r>
        <w:r>
          <w:rPr>
            <w:webHidden/>
          </w:rPr>
          <w:fldChar w:fldCharType="separate"/>
        </w:r>
        <w:r>
          <w:rPr>
            <w:webHidden/>
          </w:rPr>
          <w:t>29</w:t>
        </w:r>
        <w:r>
          <w:rPr>
            <w:webHidden/>
          </w:rPr>
          <w:fldChar w:fldCharType="end"/>
        </w:r>
      </w:hyperlink>
    </w:p>
    <w:p w14:paraId="0E18D7AA" w14:textId="15B1CC98" w:rsidR="00BC1653" w:rsidRDefault="00BC165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466" w:history="1">
        <w:r w:rsidRPr="0081041F">
          <w:rPr>
            <w:rStyle w:val="Hyperlink"/>
          </w:rPr>
          <w:t>6.7.1</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Typed schemas as ObjectType subtyping</w:t>
        </w:r>
        <w:r>
          <w:rPr>
            <w:webHidden/>
          </w:rPr>
          <w:tab/>
        </w:r>
        <w:r>
          <w:rPr>
            <w:webHidden/>
          </w:rPr>
          <w:fldChar w:fldCharType="begin"/>
        </w:r>
        <w:r>
          <w:rPr>
            <w:webHidden/>
          </w:rPr>
          <w:instrText xml:space="preserve"> PAGEREF _Toc236404466 \h </w:instrText>
        </w:r>
        <w:r>
          <w:rPr>
            <w:webHidden/>
          </w:rPr>
        </w:r>
        <w:r>
          <w:rPr>
            <w:webHidden/>
          </w:rPr>
          <w:fldChar w:fldCharType="separate"/>
        </w:r>
        <w:r>
          <w:rPr>
            <w:webHidden/>
          </w:rPr>
          <w:t>29</w:t>
        </w:r>
        <w:r>
          <w:rPr>
            <w:webHidden/>
          </w:rPr>
          <w:fldChar w:fldCharType="end"/>
        </w:r>
      </w:hyperlink>
    </w:p>
    <w:p w14:paraId="6A163B6B" w14:textId="3D7B43E5" w:rsidR="00BC1653" w:rsidRDefault="00BC165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467" w:history="1">
        <w:r w:rsidRPr="0081041F">
          <w:rPr>
            <w:rStyle w:val="Hyperlink"/>
          </w:rPr>
          <w:t>6.7.2</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Applied schemas as AddIns and Interfaces</w:t>
        </w:r>
        <w:r>
          <w:rPr>
            <w:webHidden/>
          </w:rPr>
          <w:tab/>
        </w:r>
        <w:r>
          <w:rPr>
            <w:webHidden/>
          </w:rPr>
          <w:fldChar w:fldCharType="begin"/>
        </w:r>
        <w:r>
          <w:rPr>
            <w:webHidden/>
          </w:rPr>
          <w:instrText xml:space="preserve"> PAGEREF _Toc236404467 \h </w:instrText>
        </w:r>
        <w:r>
          <w:rPr>
            <w:webHidden/>
          </w:rPr>
        </w:r>
        <w:r>
          <w:rPr>
            <w:webHidden/>
          </w:rPr>
          <w:fldChar w:fldCharType="separate"/>
        </w:r>
        <w:r>
          <w:rPr>
            <w:webHidden/>
          </w:rPr>
          <w:t>29</w:t>
        </w:r>
        <w:r>
          <w:rPr>
            <w:webHidden/>
          </w:rPr>
          <w:fldChar w:fldCharType="end"/>
        </w:r>
      </w:hyperlink>
    </w:p>
    <w:p w14:paraId="71F26D95" w14:textId="3D027366" w:rsidR="00BC1653" w:rsidRDefault="00BC165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468" w:history="1">
        <w:r w:rsidRPr="0081041F">
          <w:rPr>
            <w:rStyle w:val="Hyperlink"/>
          </w:rPr>
          <w:t>6.7.3</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New value types as DataType subtyping</w:t>
        </w:r>
        <w:r>
          <w:rPr>
            <w:webHidden/>
          </w:rPr>
          <w:tab/>
        </w:r>
        <w:r>
          <w:rPr>
            <w:webHidden/>
          </w:rPr>
          <w:fldChar w:fldCharType="begin"/>
        </w:r>
        <w:r>
          <w:rPr>
            <w:webHidden/>
          </w:rPr>
          <w:instrText xml:space="preserve"> PAGEREF _Toc236404468 \h </w:instrText>
        </w:r>
        <w:r>
          <w:rPr>
            <w:webHidden/>
          </w:rPr>
        </w:r>
        <w:r>
          <w:rPr>
            <w:webHidden/>
          </w:rPr>
          <w:fldChar w:fldCharType="separate"/>
        </w:r>
        <w:r>
          <w:rPr>
            <w:webHidden/>
          </w:rPr>
          <w:t>29</w:t>
        </w:r>
        <w:r>
          <w:rPr>
            <w:webHidden/>
          </w:rPr>
          <w:fldChar w:fldCharType="end"/>
        </w:r>
      </w:hyperlink>
    </w:p>
    <w:p w14:paraId="7C62D4AD" w14:textId="25E7951D" w:rsidR="00BC1653" w:rsidRDefault="00BC165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469" w:history="1">
        <w:r w:rsidRPr="0081041F">
          <w:rPr>
            <w:rStyle w:val="Hyperlink"/>
          </w:rPr>
          <w:t>6.7.4</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Unknown-type fallback</w:t>
        </w:r>
        <w:r>
          <w:rPr>
            <w:webHidden/>
          </w:rPr>
          <w:tab/>
        </w:r>
        <w:r>
          <w:rPr>
            <w:webHidden/>
          </w:rPr>
          <w:fldChar w:fldCharType="begin"/>
        </w:r>
        <w:r>
          <w:rPr>
            <w:webHidden/>
          </w:rPr>
          <w:instrText xml:space="preserve"> PAGEREF _Toc236404469 \h </w:instrText>
        </w:r>
        <w:r>
          <w:rPr>
            <w:webHidden/>
          </w:rPr>
        </w:r>
        <w:r>
          <w:rPr>
            <w:webHidden/>
          </w:rPr>
          <w:fldChar w:fldCharType="separate"/>
        </w:r>
        <w:r>
          <w:rPr>
            <w:webHidden/>
          </w:rPr>
          <w:t>30</w:t>
        </w:r>
        <w:r>
          <w:rPr>
            <w:webHidden/>
          </w:rPr>
          <w:fldChar w:fldCharType="end"/>
        </w:r>
      </w:hyperlink>
    </w:p>
    <w:p w14:paraId="7685F23F" w14:textId="613A2279"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70" w:history="1">
        <w:r w:rsidRPr="0081041F">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Live-data mapping</w:t>
        </w:r>
        <w:r>
          <w:rPr>
            <w:webHidden/>
          </w:rPr>
          <w:tab/>
        </w:r>
        <w:r>
          <w:rPr>
            <w:webHidden/>
          </w:rPr>
          <w:fldChar w:fldCharType="begin"/>
        </w:r>
        <w:r>
          <w:rPr>
            <w:webHidden/>
          </w:rPr>
          <w:instrText xml:space="preserve"> PAGEREF _Toc236404470 \h </w:instrText>
        </w:r>
        <w:r>
          <w:rPr>
            <w:webHidden/>
          </w:rPr>
        </w:r>
        <w:r>
          <w:rPr>
            <w:webHidden/>
          </w:rPr>
          <w:fldChar w:fldCharType="separate"/>
        </w:r>
        <w:r>
          <w:rPr>
            <w:webHidden/>
          </w:rPr>
          <w:t>30</w:t>
        </w:r>
        <w:r>
          <w:rPr>
            <w:webHidden/>
          </w:rPr>
          <w:fldChar w:fldCharType="end"/>
        </w:r>
      </w:hyperlink>
    </w:p>
    <w:p w14:paraId="0BAB4F67" w14:textId="30478F72" w:rsidR="00BC1653" w:rsidRDefault="00BC165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471" w:history="1">
        <w:r w:rsidRPr="0081041F">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OPC UA ObjectTypes</w:t>
        </w:r>
        <w:r>
          <w:rPr>
            <w:webHidden/>
          </w:rPr>
          <w:tab/>
        </w:r>
        <w:r>
          <w:rPr>
            <w:webHidden/>
          </w:rPr>
          <w:fldChar w:fldCharType="begin"/>
        </w:r>
        <w:r>
          <w:rPr>
            <w:webHidden/>
          </w:rPr>
          <w:instrText xml:space="preserve"> PAGEREF _Toc236404471 \h </w:instrText>
        </w:r>
        <w:r>
          <w:rPr>
            <w:webHidden/>
          </w:rPr>
        </w:r>
        <w:r>
          <w:rPr>
            <w:webHidden/>
          </w:rPr>
          <w:fldChar w:fldCharType="separate"/>
        </w:r>
        <w:r>
          <w:rPr>
            <w:webHidden/>
          </w:rPr>
          <w:t>30</w:t>
        </w:r>
        <w:r>
          <w:rPr>
            <w:webHidden/>
          </w:rPr>
          <w:fldChar w:fldCharType="end"/>
        </w:r>
      </w:hyperlink>
    </w:p>
    <w:p w14:paraId="4611E747" w14:textId="4FF6FA0A"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72" w:history="1">
        <w:r w:rsidRPr="0081041F">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UsdStageType</w:t>
        </w:r>
        <w:r>
          <w:rPr>
            <w:webHidden/>
          </w:rPr>
          <w:tab/>
        </w:r>
        <w:r>
          <w:rPr>
            <w:webHidden/>
          </w:rPr>
          <w:fldChar w:fldCharType="begin"/>
        </w:r>
        <w:r>
          <w:rPr>
            <w:webHidden/>
          </w:rPr>
          <w:instrText xml:space="preserve"> PAGEREF _Toc236404472 \h </w:instrText>
        </w:r>
        <w:r>
          <w:rPr>
            <w:webHidden/>
          </w:rPr>
        </w:r>
        <w:r>
          <w:rPr>
            <w:webHidden/>
          </w:rPr>
          <w:fldChar w:fldCharType="separate"/>
        </w:r>
        <w:r>
          <w:rPr>
            <w:webHidden/>
          </w:rPr>
          <w:t>30</w:t>
        </w:r>
        <w:r>
          <w:rPr>
            <w:webHidden/>
          </w:rPr>
          <w:fldChar w:fldCharType="end"/>
        </w:r>
      </w:hyperlink>
    </w:p>
    <w:p w14:paraId="37E265DC" w14:textId="38D3526D"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73" w:history="1">
        <w:r w:rsidRPr="0081041F">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UsdPrimType</w:t>
        </w:r>
        <w:r>
          <w:rPr>
            <w:webHidden/>
          </w:rPr>
          <w:tab/>
        </w:r>
        <w:r>
          <w:rPr>
            <w:webHidden/>
          </w:rPr>
          <w:fldChar w:fldCharType="begin"/>
        </w:r>
        <w:r>
          <w:rPr>
            <w:webHidden/>
          </w:rPr>
          <w:instrText xml:space="preserve"> PAGEREF _Toc236404473 \h </w:instrText>
        </w:r>
        <w:r>
          <w:rPr>
            <w:webHidden/>
          </w:rPr>
        </w:r>
        <w:r>
          <w:rPr>
            <w:webHidden/>
          </w:rPr>
          <w:fldChar w:fldCharType="separate"/>
        </w:r>
        <w:r>
          <w:rPr>
            <w:webHidden/>
          </w:rPr>
          <w:t>31</w:t>
        </w:r>
        <w:r>
          <w:rPr>
            <w:webHidden/>
          </w:rPr>
          <w:fldChar w:fldCharType="end"/>
        </w:r>
      </w:hyperlink>
    </w:p>
    <w:p w14:paraId="036A8550" w14:textId="1A889F74"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74" w:history="1">
        <w:r w:rsidRPr="0081041F">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UsdTypedType</w:t>
        </w:r>
        <w:r>
          <w:rPr>
            <w:webHidden/>
          </w:rPr>
          <w:tab/>
        </w:r>
        <w:r>
          <w:rPr>
            <w:webHidden/>
          </w:rPr>
          <w:fldChar w:fldCharType="begin"/>
        </w:r>
        <w:r>
          <w:rPr>
            <w:webHidden/>
          </w:rPr>
          <w:instrText xml:space="preserve"> PAGEREF _Toc236404474 \h </w:instrText>
        </w:r>
        <w:r>
          <w:rPr>
            <w:webHidden/>
          </w:rPr>
        </w:r>
        <w:r>
          <w:rPr>
            <w:webHidden/>
          </w:rPr>
          <w:fldChar w:fldCharType="separate"/>
        </w:r>
        <w:r>
          <w:rPr>
            <w:webHidden/>
          </w:rPr>
          <w:t>32</w:t>
        </w:r>
        <w:r>
          <w:rPr>
            <w:webHidden/>
          </w:rPr>
          <w:fldChar w:fldCharType="end"/>
        </w:r>
      </w:hyperlink>
    </w:p>
    <w:p w14:paraId="2889001E" w14:textId="444D23BA"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75" w:history="1">
        <w:r w:rsidRPr="0081041F">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UsdRelationshipType</w:t>
        </w:r>
        <w:r>
          <w:rPr>
            <w:webHidden/>
          </w:rPr>
          <w:tab/>
        </w:r>
        <w:r>
          <w:rPr>
            <w:webHidden/>
          </w:rPr>
          <w:fldChar w:fldCharType="begin"/>
        </w:r>
        <w:r>
          <w:rPr>
            <w:webHidden/>
          </w:rPr>
          <w:instrText xml:space="preserve"> PAGEREF _Toc236404475 \h </w:instrText>
        </w:r>
        <w:r>
          <w:rPr>
            <w:webHidden/>
          </w:rPr>
        </w:r>
        <w:r>
          <w:rPr>
            <w:webHidden/>
          </w:rPr>
          <w:fldChar w:fldCharType="separate"/>
        </w:r>
        <w:r>
          <w:rPr>
            <w:webHidden/>
          </w:rPr>
          <w:t>32</w:t>
        </w:r>
        <w:r>
          <w:rPr>
            <w:webHidden/>
          </w:rPr>
          <w:fldChar w:fldCharType="end"/>
        </w:r>
      </w:hyperlink>
    </w:p>
    <w:p w14:paraId="2AD63F43" w14:textId="36BC472F"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76" w:history="1">
        <w:r w:rsidRPr="0081041F">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UsdCompositionArcType</w:t>
        </w:r>
        <w:r>
          <w:rPr>
            <w:webHidden/>
          </w:rPr>
          <w:tab/>
        </w:r>
        <w:r>
          <w:rPr>
            <w:webHidden/>
          </w:rPr>
          <w:fldChar w:fldCharType="begin"/>
        </w:r>
        <w:r>
          <w:rPr>
            <w:webHidden/>
          </w:rPr>
          <w:instrText xml:space="preserve"> PAGEREF _Toc236404476 \h </w:instrText>
        </w:r>
        <w:r>
          <w:rPr>
            <w:webHidden/>
          </w:rPr>
        </w:r>
        <w:r>
          <w:rPr>
            <w:webHidden/>
          </w:rPr>
          <w:fldChar w:fldCharType="separate"/>
        </w:r>
        <w:r>
          <w:rPr>
            <w:webHidden/>
          </w:rPr>
          <w:t>33</w:t>
        </w:r>
        <w:r>
          <w:rPr>
            <w:webHidden/>
          </w:rPr>
          <w:fldChar w:fldCharType="end"/>
        </w:r>
      </w:hyperlink>
    </w:p>
    <w:p w14:paraId="7845C84D" w14:textId="59974922"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77" w:history="1">
        <w:r w:rsidRPr="0081041F">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UsdGeoreferenceApiType</w:t>
        </w:r>
        <w:r>
          <w:rPr>
            <w:webHidden/>
          </w:rPr>
          <w:tab/>
        </w:r>
        <w:r>
          <w:rPr>
            <w:webHidden/>
          </w:rPr>
          <w:fldChar w:fldCharType="begin"/>
        </w:r>
        <w:r>
          <w:rPr>
            <w:webHidden/>
          </w:rPr>
          <w:instrText xml:space="preserve"> PAGEREF _Toc236404477 \h </w:instrText>
        </w:r>
        <w:r>
          <w:rPr>
            <w:webHidden/>
          </w:rPr>
        </w:r>
        <w:r>
          <w:rPr>
            <w:webHidden/>
          </w:rPr>
          <w:fldChar w:fldCharType="separate"/>
        </w:r>
        <w:r>
          <w:rPr>
            <w:webHidden/>
          </w:rPr>
          <w:t>33</w:t>
        </w:r>
        <w:r>
          <w:rPr>
            <w:webHidden/>
          </w:rPr>
          <w:fldChar w:fldCharType="end"/>
        </w:r>
      </w:hyperlink>
    </w:p>
    <w:p w14:paraId="28221F72" w14:textId="1D79BEB6"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78" w:history="1">
        <w:r w:rsidRPr="0081041F">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UsdGeomImageableType</w:t>
        </w:r>
        <w:r>
          <w:rPr>
            <w:webHidden/>
          </w:rPr>
          <w:tab/>
        </w:r>
        <w:r>
          <w:rPr>
            <w:webHidden/>
          </w:rPr>
          <w:fldChar w:fldCharType="begin"/>
        </w:r>
        <w:r>
          <w:rPr>
            <w:webHidden/>
          </w:rPr>
          <w:instrText xml:space="preserve"> PAGEREF _Toc236404478 \h </w:instrText>
        </w:r>
        <w:r>
          <w:rPr>
            <w:webHidden/>
          </w:rPr>
        </w:r>
        <w:r>
          <w:rPr>
            <w:webHidden/>
          </w:rPr>
          <w:fldChar w:fldCharType="separate"/>
        </w:r>
        <w:r>
          <w:rPr>
            <w:webHidden/>
          </w:rPr>
          <w:t>34</w:t>
        </w:r>
        <w:r>
          <w:rPr>
            <w:webHidden/>
          </w:rPr>
          <w:fldChar w:fldCharType="end"/>
        </w:r>
      </w:hyperlink>
    </w:p>
    <w:p w14:paraId="401D1A6D" w14:textId="330D52C4"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79" w:history="1">
        <w:r w:rsidRPr="0081041F">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UsdGeomXformableType</w:t>
        </w:r>
        <w:r>
          <w:rPr>
            <w:webHidden/>
          </w:rPr>
          <w:tab/>
        </w:r>
        <w:r>
          <w:rPr>
            <w:webHidden/>
          </w:rPr>
          <w:fldChar w:fldCharType="begin"/>
        </w:r>
        <w:r>
          <w:rPr>
            <w:webHidden/>
          </w:rPr>
          <w:instrText xml:space="preserve"> PAGEREF _Toc236404479 \h </w:instrText>
        </w:r>
        <w:r>
          <w:rPr>
            <w:webHidden/>
          </w:rPr>
        </w:r>
        <w:r>
          <w:rPr>
            <w:webHidden/>
          </w:rPr>
          <w:fldChar w:fldCharType="separate"/>
        </w:r>
        <w:r>
          <w:rPr>
            <w:webHidden/>
          </w:rPr>
          <w:t>34</w:t>
        </w:r>
        <w:r>
          <w:rPr>
            <w:webHidden/>
          </w:rPr>
          <w:fldChar w:fldCharType="end"/>
        </w:r>
      </w:hyperlink>
    </w:p>
    <w:p w14:paraId="378BA269" w14:textId="55DD9A0C"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80" w:history="1">
        <w:r w:rsidRPr="0081041F">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UsdGeomXformType</w:t>
        </w:r>
        <w:r>
          <w:rPr>
            <w:webHidden/>
          </w:rPr>
          <w:tab/>
        </w:r>
        <w:r>
          <w:rPr>
            <w:webHidden/>
          </w:rPr>
          <w:fldChar w:fldCharType="begin"/>
        </w:r>
        <w:r>
          <w:rPr>
            <w:webHidden/>
          </w:rPr>
          <w:instrText xml:space="preserve"> PAGEREF _Toc236404480 \h </w:instrText>
        </w:r>
        <w:r>
          <w:rPr>
            <w:webHidden/>
          </w:rPr>
        </w:r>
        <w:r>
          <w:rPr>
            <w:webHidden/>
          </w:rPr>
          <w:fldChar w:fldCharType="separate"/>
        </w:r>
        <w:r>
          <w:rPr>
            <w:webHidden/>
          </w:rPr>
          <w:t>35</w:t>
        </w:r>
        <w:r>
          <w:rPr>
            <w:webHidden/>
          </w:rPr>
          <w:fldChar w:fldCharType="end"/>
        </w:r>
      </w:hyperlink>
    </w:p>
    <w:p w14:paraId="02E275AF" w14:textId="0A4450FA"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81" w:history="1">
        <w:r w:rsidRPr="0081041F">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UsdGeomScopeType</w:t>
        </w:r>
        <w:r>
          <w:rPr>
            <w:webHidden/>
          </w:rPr>
          <w:tab/>
        </w:r>
        <w:r>
          <w:rPr>
            <w:webHidden/>
          </w:rPr>
          <w:fldChar w:fldCharType="begin"/>
        </w:r>
        <w:r>
          <w:rPr>
            <w:webHidden/>
          </w:rPr>
          <w:instrText xml:space="preserve"> PAGEREF _Toc236404481 \h </w:instrText>
        </w:r>
        <w:r>
          <w:rPr>
            <w:webHidden/>
          </w:rPr>
        </w:r>
        <w:r>
          <w:rPr>
            <w:webHidden/>
          </w:rPr>
          <w:fldChar w:fldCharType="separate"/>
        </w:r>
        <w:r>
          <w:rPr>
            <w:webHidden/>
          </w:rPr>
          <w:t>35</w:t>
        </w:r>
        <w:r>
          <w:rPr>
            <w:webHidden/>
          </w:rPr>
          <w:fldChar w:fldCharType="end"/>
        </w:r>
      </w:hyperlink>
    </w:p>
    <w:p w14:paraId="44C95E64" w14:textId="1B96DA6D"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82" w:history="1">
        <w:r w:rsidRPr="0081041F">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UsdGeomGprimType</w:t>
        </w:r>
        <w:r>
          <w:rPr>
            <w:webHidden/>
          </w:rPr>
          <w:tab/>
        </w:r>
        <w:r>
          <w:rPr>
            <w:webHidden/>
          </w:rPr>
          <w:fldChar w:fldCharType="begin"/>
        </w:r>
        <w:r>
          <w:rPr>
            <w:webHidden/>
          </w:rPr>
          <w:instrText xml:space="preserve"> PAGEREF _Toc236404482 \h </w:instrText>
        </w:r>
        <w:r>
          <w:rPr>
            <w:webHidden/>
          </w:rPr>
        </w:r>
        <w:r>
          <w:rPr>
            <w:webHidden/>
          </w:rPr>
          <w:fldChar w:fldCharType="separate"/>
        </w:r>
        <w:r>
          <w:rPr>
            <w:webHidden/>
          </w:rPr>
          <w:t>35</w:t>
        </w:r>
        <w:r>
          <w:rPr>
            <w:webHidden/>
          </w:rPr>
          <w:fldChar w:fldCharType="end"/>
        </w:r>
      </w:hyperlink>
    </w:p>
    <w:p w14:paraId="7C36F56C" w14:textId="71B420D0"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83" w:history="1">
        <w:r w:rsidRPr="0081041F">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UsdGeomMeshType</w:t>
        </w:r>
        <w:r>
          <w:rPr>
            <w:webHidden/>
          </w:rPr>
          <w:tab/>
        </w:r>
        <w:r>
          <w:rPr>
            <w:webHidden/>
          </w:rPr>
          <w:fldChar w:fldCharType="begin"/>
        </w:r>
        <w:r>
          <w:rPr>
            <w:webHidden/>
          </w:rPr>
          <w:instrText xml:space="preserve"> PAGEREF _Toc236404483 \h </w:instrText>
        </w:r>
        <w:r>
          <w:rPr>
            <w:webHidden/>
          </w:rPr>
        </w:r>
        <w:r>
          <w:rPr>
            <w:webHidden/>
          </w:rPr>
          <w:fldChar w:fldCharType="separate"/>
        </w:r>
        <w:r>
          <w:rPr>
            <w:webHidden/>
          </w:rPr>
          <w:t>35</w:t>
        </w:r>
        <w:r>
          <w:rPr>
            <w:webHidden/>
          </w:rPr>
          <w:fldChar w:fldCharType="end"/>
        </w:r>
      </w:hyperlink>
    </w:p>
    <w:p w14:paraId="637231EF" w14:textId="2AAAAFB1"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84" w:history="1">
        <w:r w:rsidRPr="0081041F">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UsdGeomCylinderType</w:t>
        </w:r>
        <w:r>
          <w:rPr>
            <w:webHidden/>
          </w:rPr>
          <w:tab/>
        </w:r>
        <w:r>
          <w:rPr>
            <w:webHidden/>
          </w:rPr>
          <w:fldChar w:fldCharType="begin"/>
        </w:r>
        <w:r>
          <w:rPr>
            <w:webHidden/>
          </w:rPr>
          <w:instrText xml:space="preserve"> PAGEREF _Toc236404484 \h </w:instrText>
        </w:r>
        <w:r>
          <w:rPr>
            <w:webHidden/>
          </w:rPr>
        </w:r>
        <w:r>
          <w:rPr>
            <w:webHidden/>
          </w:rPr>
          <w:fldChar w:fldCharType="separate"/>
        </w:r>
        <w:r>
          <w:rPr>
            <w:webHidden/>
          </w:rPr>
          <w:t>36</w:t>
        </w:r>
        <w:r>
          <w:rPr>
            <w:webHidden/>
          </w:rPr>
          <w:fldChar w:fldCharType="end"/>
        </w:r>
      </w:hyperlink>
    </w:p>
    <w:p w14:paraId="2EF287D9" w14:textId="649460B9"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85" w:history="1">
        <w:r w:rsidRPr="0081041F">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UsdGeomSphereType</w:t>
        </w:r>
        <w:r>
          <w:rPr>
            <w:webHidden/>
          </w:rPr>
          <w:tab/>
        </w:r>
        <w:r>
          <w:rPr>
            <w:webHidden/>
          </w:rPr>
          <w:fldChar w:fldCharType="begin"/>
        </w:r>
        <w:r>
          <w:rPr>
            <w:webHidden/>
          </w:rPr>
          <w:instrText xml:space="preserve"> PAGEREF _Toc236404485 \h </w:instrText>
        </w:r>
        <w:r>
          <w:rPr>
            <w:webHidden/>
          </w:rPr>
        </w:r>
        <w:r>
          <w:rPr>
            <w:webHidden/>
          </w:rPr>
          <w:fldChar w:fldCharType="separate"/>
        </w:r>
        <w:r>
          <w:rPr>
            <w:webHidden/>
          </w:rPr>
          <w:t>36</w:t>
        </w:r>
        <w:r>
          <w:rPr>
            <w:webHidden/>
          </w:rPr>
          <w:fldChar w:fldCharType="end"/>
        </w:r>
      </w:hyperlink>
    </w:p>
    <w:p w14:paraId="29526A7F" w14:textId="24A3C683"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86" w:history="1">
        <w:r w:rsidRPr="0081041F">
          <w:rPr>
            <w:rStyle w:val="Hyperlink"/>
          </w:rPr>
          <w:t>7.15</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UsdGeomCubeType</w:t>
        </w:r>
        <w:r>
          <w:rPr>
            <w:webHidden/>
          </w:rPr>
          <w:tab/>
        </w:r>
        <w:r>
          <w:rPr>
            <w:webHidden/>
          </w:rPr>
          <w:fldChar w:fldCharType="begin"/>
        </w:r>
        <w:r>
          <w:rPr>
            <w:webHidden/>
          </w:rPr>
          <w:instrText xml:space="preserve"> PAGEREF _Toc236404486 \h </w:instrText>
        </w:r>
        <w:r>
          <w:rPr>
            <w:webHidden/>
          </w:rPr>
        </w:r>
        <w:r>
          <w:rPr>
            <w:webHidden/>
          </w:rPr>
          <w:fldChar w:fldCharType="separate"/>
        </w:r>
        <w:r>
          <w:rPr>
            <w:webHidden/>
          </w:rPr>
          <w:t>36</w:t>
        </w:r>
        <w:r>
          <w:rPr>
            <w:webHidden/>
          </w:rPr>
          <w:fldChar w:fldCharType="end"/>
        </w:r>
      </w:hyperlink>
    </w:p>
    <w:p w14:paraId="59CC5BBB" w14:textId="2DD9CAB0"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87" w:history="1">
        <w:r w:rsidRPr="0081041F">
          <w:rPr>
            <w:rStyle w:val="Hyperlink"/>
          </w:rPr>
          <w:t>7.16</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UsdGeomConeType</w:t>
        </w:r>
        <w:r>
          <w:rPr>
            <w:webHidden/>
          </w:rPr>
          <w:tab/>
        </w:r>
        <w:r>
          <w:rPr>
            <w:webHidden/>
          </w:rPr>
          <w:fldChar w:fldCharType="begin"/>
        </w:r>
        <w:r>
          <w:rPr>
            <w:webHidden/>
          </w:rPr>
          <w:instrText xml:space="preserve"> PAGEREF _Toc236404487 \h </w:instrText>
        </w:r>
        <w:r>
          <w:rPr>
            <w:webHidden/>
          </w:rPr>
        </w:r>
        <w:r>
          <w:rPr>
            <w:webHidden/>
          </w:rPr>
          <w:fldChar w:fldCharType="separate"/>
        </w:r>
        <w:r>
          <w:rPr>
            <w:webHidden/>
          </w:rPr>
          <w:t>37</w:t>
        </w:r>
        <w:r>
          <w:rPr>
            <w:webHidden/>
          </w:rPr>
          <w:fldChar w:fldCharType="end"/>
        </w:r>
      </w:hyperlink>
    </w:p>
    <w:p w14:paraId="0FE80DB9" w14:textId="4AD3F509"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88" w:history="1">
        <w:r w:rsidRPr="0081041F">
          <w:rPr>
            <w:rStyle w:val="Hyperlink"/>
          </w:rPr>
          <w:t>7.17</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UsdGeomCapsuleType</w:t>
        </w:r>
        <w:r>
          <w:rPr>
            <w:webHidden/>
          </w:rPr>
          <w:tab/>
        </w:r>
        <w:r>
          <w:rPr>
            <w:webHidden/>
          </w:rPr>
          <w:fldChar w:fldCharType="begin"/>
        </w:r>
        <w:r>
          <w:rPr>
            <w:webHidden/>
          </w:rPr>
          <w:instrText xml:space="preserve"> PAGEREF _Toc236404488 \h </w:instrText>
        </w:r>
        <w:r>
          <w:rPr>
            <w:webHidden/>
          </w:rPr>
        </w:r>
        <w:r>
          <w:rPr>
            <w:webHidden/>
          </w:rPr>
          <w:fldChar w:fldCharType="separate"/>
        </w:r>
        <w:r>
          <w:rPr>
            <w:webHidden/>
          </w:rPr>
          <w:t>37</w:t>
        </w:r>
        <w:r>
          <w:rPr>
            <w:webHidden/>
          </w:rPr>
          <w:fldChar w:fldCharType="end"/>
        </w:r>
      </w:hyperlink>
    </w:p>
    <w:p w14:paraId="54631E30" w14:textId="1068BB3F"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89" w:history="1">
        <w:r w:rsidRPr="0081041F">
          <w:rPr>
            <w:rStyle w:val="Hyperlink"/>
          </w:rPr>
          <w:t>7.18</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UsdShadeMaterialType</w:t>
        </w:r>
        <w:r>
          <w:rPr>
            <w:webHidden/>
          </w:rPr>
          <w:tab/>
        </w:r>
        <w:r>
          <w:rPr>
            <w:webHidden/>
          </w:rPr>
          <w:fldChar w:fldCharType="begin"/>
        </w:r>
        <w:r>
          <w:rPr>
            <w:webHidden/>
          </w:rPr>
          <w:instrText xml:space="preserve"> PAGEREF _Toc236404489 \h </w:instrText>
        </w:r>
        <w:r>
          <w:rPr>
            <w:webHidden/>
          </w:rPr>
        </w:r>
        <w:r>
          <w:rPr>
            <w:webHidden/>
          </w:rPr>
          <w:fldChar w:fldCharType="separate"/>
        </w:r>
        <w:r>
          <w:rPr>
            <w:webHidden/>
          </w:rPr>
          <w:t>37</w:t>
        </w:r>
        <w:r>
          <w:rPr>
            <w:webHidden/>
          </w:rPr>
          <w:fldChar w:fldCharType="end"/>
        </w:r>
      </w:hyperlink>
    </w:p>
    <w:p w14:paraId="798A092D" w14:textId="755D21BB"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90" w:history="1">
        <w:r w:rsidRPr="0081041F">
          <w:rPr>
            <w:rStyle w:val="Hyperlink"/>
          </w:rPr>
          <w:t>7.19</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UsdShadeShaderType</w:t>
        </w:r>
        <w:r>
          <w:rPr>
            <w:webHidden/>
          </w:rPr>
          <w:tab/>
        </w:r>
        <w:r>
          <w:rPr>
            <w:webHidden/>
          </w:rPr>
          <w:fldChar w:fldCharType="begin"/>
        </w:r>
        <w:r>
          <w:rPr>
            <w:webHidden/>
          </w:rPr>
          <w:instrText xml:space="preserve"> PAGEREF _Toc236404490 \h </w:instrText>
        </w:r>
        <w:r>
          <w:rPr>
            <w:webHidden/>
          </w:rPr>
        </w:r>
        <w:r>
          <w:rPr>
            <w:webHidden/>
          </w:rPr>
          <w:fldChar w:fldCharType="separate"/>
        </w:r>
        <w:r>
          <w:rPr>
            <w:webHidden/>
          </w:rPr>
          <w:t>38</w:t>
        </w:r>
        <w:r>
          <w:rPr>
            <w:webHidden/>
          </w:rPr>
          <w:fldChar w:fldCharType="end"/>
        </w:r>
      </w:hyperlink>
    </w:p>
    <w:p w14:paraId="3F8EF936" w14:textId="12E98F0A"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91" w:history="1">
        <w:r w:rsidRPr="0081041F">
          <w:rPr>
            <w:rStyle w:val="Hyperlink"/>
          </w:rPr>
          <w:t>7.20</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UsdVariantSetType</w:t>
        </w:r>
        <w:r>
          <w:rPr>
            <w:webHidden/>
          </w:rPr>
          <w:tab/>
        </w:r>
        <w:r>
          <w:rPr>
            <w:webHidden/>
          </w:rPr>
          <w:fldChar w:fldCharType="begin"/>
        </w:r>
        <w:r>
          <w:rPr>
            <w:webHidden/>
          </w:rPr>
          <w:instrText xml:space="preserve"> PAGEREF _Toc236404491 \h </w:instrText>
        </w:r>
        <w:r>
          <w:rPr>
            <w:webHidden/>
          </w:rPr>
        </w:r>
        <w:r>
          <w:rPr>
            <w:webHidden/>
          </w:rPr>
          <w:fldChar w:fldCharType="separate"/>
        </w:r>
        <w:r>
          <w:rPr>
            <w:webHidden/>
          </w:rPr>
          <w:t>38</w:t>
        </w:r>
        <w:r>
          <w:rPr>
            <w:webHidden/>
          </w:rPr>
          <w:fldChar w:fldCharType="end"/>
        </w:r>
      </w:hyperlink>
    </w:p>
    <w:p w14:paraId="6AFB5BD0" w14:textId="03FC2F22"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92" w:history="1">
        <w:r w:rsidRPr="0081041F">
          <w:rPr>
            <w:rStyle w:val="Hyperlink"/>
          </w:rPr>
          <w:t>7.21</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UsdApiSchemaType</w:t>
        </w:r>
        <w:r>
          <w:rPr>
            <w:webHidden/>
          </w:rPr>
          <w:tab/>
        </w:r>
        <w:r>
          <w:rPr>
            <w:webHidden/>
          </w:rPr>
          <w:fldChar w:fldCharType="begin"/>
        </w:r>
        <w:r>
          <w:rPr>
            <w:webHidden/>
          </w:rPr>
          <w:instrText xml:space="preserve"> PAGEREF _Toc236404492 \h </w:instrText>
        </w:r>
        <w:r>
          <w:rPr>
            <w:webHidden/>
          </w:rPr>
        </w:r>
        <w:r>
          <w:rPr>
            <w:webHidden/>
          </w:rPr>
          <w:fldChar w:fldCharType="separate"/>
        </w:r>
        <w:r>
          <w:rPr>
            <w:webHidden/>
          </w:rPr>
          <w:t>38</w:t>
        </w:r>
        <w:r>
          <w:rPr>
            <w:webHidden/>
          </w:rPr>
          <w:fldChar w:fldCharType="end"/>
        </w:r>
      </w:hyperlink>
    </w:p>
    <w:p w14:paraId="47FE3A8A" w14:textId="73EF6E67"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93" w:history="1">
        <w:r w:rsidRPr="0081041F">
          <w:rPr>
            <w:rStyle w:val="Hyperlink"/>
          </w:rPr>
          <w:t>7.22</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UsdCollectionAPIType</w:t>
        </w:r>
        <w:r>
          <w:rPr>
            <w:webHidden/>
          </w:rPr>
          <w:tab/>
        </w:r>
        <w:r>
          <w:rPr>
            <w:webHidden/>
          </w:rPr>
          <w:fldChar w:fldCharType="begin"/>
        </w:r>
        <w:r>
          <w:rPr>
            <w:webHidden/>
          </w:rPr>
          <w:instrText xml:space="preserve"> PAGEREF _Toc236404493 \h </w:instrText>
        </w:r>
        <w:r>
          <w:rPr>
            <w:webHidden/>
          </w:rPr>
        </w:r>
        <w:r>
          <w:rPr>
            <w:webHidden/>
          </w:rPr>
          <w:fldChar w:fldCharType="separate"/>
        </w:r>
        <w:r>
          <w:rPr>
            <w:webHidden/>
          </w:rPr>
          <w:t>39</w:t>
        </w:r>
        <w:r>
          <w:rPr>
            <w:webHidden/>
          </w:rPr>
          <w:fldChar w:fldCharType="end"/>
        </w:r>
      </w:hyperlink>
    </w:p>
    <w:p w14:paraId="7F18A342" w14:textId="087729E9"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94" w:history="1">
        <w:r w:rsidRPr="0081041F">
          <w:rPr>
            <w:rStyle w:val="Hyperlink"/>
          </w:rPr>
          <w:t>7.23</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UsdGlobeAnchorApiType</w:t>
        </w:r>
        <w:r>
          <w:rPr>
            <w:webHidden/>
          </w:rPr>
          <w:tab/>
        </w:r>
        <w:r>
          <w:rPr>
            <w:webHidden/>
          </w:rPr>
          <w:fldChar w:fldCharType="begin"/>
        </w:r>
        <w:r>
          <w:rPr>
            <w:webHidden/>
          </w:rPr>
          <w:instrText xml:space="preserve"> PAGEREF _Toc236404494 \h </w:instrText>
        </w:r>
        <w:r>
          <w:rPr>
            <w:webHidden/>
          </w:rPr>
        </w:r>
        <w:r>
          <w:rPr>
            <w:webHidden/>
          </w:rPr>
          <w:fldChar w:fldCharType="separate"/>
        </w:r>
        <w:r>
          <w:rPr>
            <w:webHidden/>
          </w:rPr>
          <w:t>39</w:t>
        </w:r>
        <w:r>
          <w:rPr>
            <w:webHidden/>
          </w:rPr>
          <w:fldChar w:fldCharType="end"/>
        </w:r>
      </w:hyperlink>
    </w:p>
    <w:p w14:paraId="6F3C2717" w14:textId="4446DB2E"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95" w:history="1">
        <w:r w:rsidRPr="0081041F">
          <w:rPr>
            <w:rStyle w:val="Hyperlink"/>
          </w:rPr>
          <w:t>7.24</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UsdGeomCameraType</w:t>
        </w:r>
        <w:r>
          <w:rPr>
            <w:webHidden/>
          </w:rPr>
          <w:tab/>
        </w:r>
        <w:r>
          <w:rPr>
            <w:webHidden/>
          </w:rPr>
          <w:fldChar w:fldCharType="begin"/>
        </w:r>
        <w:r>
          <w:rPr>
            <w:webHidden/>
          </w:rPr>
          <w:instrText xml:space="preserve"> PAGEREF _Toc236404495 \h </w:instrText>
        </w:r>
        <w:r>
          <w:rPr>
            <w:webHidden/>
          </w:rPr>
        </w:r>
        <w:r>
          <w:rPr>
            <w:webHidden/>
          </w:rPr>
          <w:fldChar w:fldCharType="separate"/>
        </w:r>
        <w:r>
          <w:rPr>
            <w:webHidden/>
          </w:rPr>
          <w:t>39</w:t>
        </w:r>
        <w:r>
          <w:rPr>
            <w:webHidden/>
          </w:rPr>
          <w:fldChar w:fldCharType="end"/>
        </w:r>
      </w:hyperlink>
    </w:p>
    <w:p w14:paraId="71B490F8" w14:textId="3231709C" w:rsidR="00BC1653" w:rsidRDefault="00BC165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496" w:history="1">
        <w:r w:rsidRPr="0081041F">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OPC UA VariableTypes</w:t>
        </w:r>
        <w:r>
          <w:rPr>
            <w:webHidden/>
          </w:rPr>
          <w:tab/>
        </w:r>
        <w:r>
          <w:rPr>
            <w:webHidden/>
          </w:rPr>
          <w:fldChar w:fldCharType="begin"/>
        </w:r>
        <w:r>
          <w:rPr>
            <w:webHidden/>
          </w:rPr>
          <w:instrText xml:space="preserve"> PAGEREF _Toc236404496 \h </w:instrText>
        </w:r>
        <w:r>
          <w:rPr>
            <w:webHidden/>
          </w:rPr>
        </w:r>
        <w:r>
          <w:rPr>
            <w:webHidden/>
          </w:rPr>
          <w:fldChar w:fldCharType="separate"/>
        </w:r>
        <w:r>
          <w:rPr>
            <w:webHidden/>
          </w:rPr>
          <w:t>40</w:t>
        </w:r>
        <w:r>
          <w:rPr>
            <w:webHidden/>
          </w:rPr>
          <w:fldChar w:fldCharType="end"/>
        </w:r>
      </w:hyperlink>
    </w:p>
    <w:p w14:paraId="372A5E6C" w14:textId="4C83E202"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97" w:history="1">
        <w:r w:rsidRPr="0081041F">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UsdAttributeType</w:t>
        </w:r>
        <w:r>
          <w:rPr>
            <w:webHidden/>
          </w:rPr>
          <w:tab/>
        </w:r>
        <w:r>
          <w:rPr>
            <w:webHidden/>
          </w:rPr>
          <w:fldChar w:fldCharType="begin"/>
        </w:r>
        <w:r>
          <w:rPr>
            <w:webHidden/>
          </w:rPr>
          <w:instrText xml:space="preserve"> PAGEREF _Toc236404497 \h </w:instrText>
        </w:r>
        <w:r>
          <w:rPr>
            <w:webHidden/>
          </w:rPr>
        </w:r>
        <w:r>
          <w:rPr>
            <w:webHidden/>
          </w:rPr>
          <w:fldChar w:fldCharType="separate"/>
        </w:r>
        <w:r>
          <w:rPr>
            <w:webHidden/>
          </w:rPr>
          <w:t>40</w:t>
        </w:r>
        <w:r>
          <w:rPr>
            <w:webHidden/>
          </w:rPr>
          <w:fldChar w:fldCharType="end"/>
        </w:r>
      </w:hyperlink>
    </w:p>
    <w:p w14:paraId="6F753776" w14:textId="72D9C200" w:rsidR="00BC1653" w:rsidRDefault="00BC165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498" w:history="1">
        <w:r w:rsidRPr="0081041F">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OPC UA DataTypes</w:t>
        </w:r>
        <w:r>
          <w:rPr>
            <w:webHidden/>
          </w:rPr>
          <w:tab/>
        </w:r>
        <w:r>
          <w:rPr>
            <w:webHidden/>
          </w:rPr>
          <w:fldChar w:fldCharType="begin"/>
        </w:r>
        <w:r>
          <w:rPr>
            <w:webHidden/>
          </w:rPr>
          <w:instrText xml:space="preserve"> PAGEREF _Toc236404498 \h </w:instrText>
        </w:r>
        <w:r>
          <w:rPr>
            <w:webHidden/>
          </w:rPr>
        </w:r>
        <w:r>
          <w:rPr>
            <w:webHidden/>
          </w:rPr>
          <w:fldChar w:fldCharType="separate"/>
        </w:r>
        <w:r>
          <w:rPr>
            <w:webHidden/>
          </w:rPr>
          <w:t>41</w:t>
        </w:r>
        <w:r>
          <w:rPr>
            <w:webHidden/>
          </w:rPr>
          <w:fldChar w:fldCharType="end"/>
        </w:r>
      </w:hyperlink>
    </w:p>
    <w:p w14:paraId="7EDDAF16" w14:textId="088B9679"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99" w:history="1">
        <w:r w:rsidRPr="0081041F">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UsdSpecifierEnum</w:t>
        </w:r>
        <w:r>
          <w:rPr>
            <w:webHidden/>
          </w:rPr>
          <w:tab/>
        </w:r>
        <w:r>
          <w:rPr>
            <w:webHidden/>
          </w:rPr>
          <w:fldChar w:fldCharType="begin"/>
        </w:r>
        <w:r>
          <w:rPr>
            <w:webHidden/>
          </w:rPr>
          <w:instrText xml:space="preserve"> PAGEREF _Toc236404499 \h </w:instrText>
        </w:r>
        <w:r>
          <w:rPr>
            <w:webHidden/>
          </w:rPr>
        </w:r>
        <w:r>
          <w:rPr>
            <w:webHidden/>
          </w:rPr>
          <w:fldChar w:fldCharType="separate"/>
        </w:r>
        <w:r>
          <w:rPr>
            <w:webHidden/>
          </w:rPr>
          <w:t>41</w:t>
        </w:r>
        <w:r>
          <w:rPr>
            <w:webHidden/>
          </w:rPr>
          <w:fldChar w:fldCharType="end"/>
        </w:r>
      </w:hyperlink>
    </w:p>
    <w:p w14:paraId="1992DDB3" w14:textId="37BE2A0E"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500" w:history="1">
        <w:r w:rsidRPr="0081041F">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UsdVariabilityEnum</w:t>
        </w:r>
        <w:r>
          <w:rPr>
            <w:webHidden/>
          </w:rPr>
          <w:tab/>
        </w:r>
        <w:r>
          <w:rPr>
            <w:webHidden/>
          </w:rPr>
          <w:fldChar w:fldCharType="begin"/>
        </w:r>
        <w:r>
          <w:rPr>
            <w:webHidden/>
          </w:rPr>
          <w:instrText xml:space="preserve"> PAGEREF _Toc236404500 \h </w:instrText>
        </w:r>
        <w:r>
          <w:rPr>
            <w:webHidden/>
          </w:rPr>
        </w:r>
        <w:r>
          <w:rPr>
            <w:webHidden/>
          </w:rPr>
          <w:fldChar w:fldCharType="separate"/>
        </w:r>
        <w:r>
          <w:rPr>
            <w:webHidden/>
          </w:rPr>
          <w:t>41</w:t>
        </w:r>
        <w:r>
          <w:rPr>
            <w:webHidden/>
          </w:rPr>
          <w:fldChar w:fldCharType="end"/>
        </w:r>
      </w:hyperlink>
    </w:p>
    <w:p w14:paraId="324FD580" w14:textId="26627F34"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501" w:history="1">
        <w:r w:rsidRPr="0081041F">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UsdPrimKindEnum</w:t>
        </w:r>
        <w:r>
          <w:rPr>
            <w:webHidden/>
          </w:rPr>
          <w:tab/>
        </w:r>
        <w:r>
          <w:rPr>
            <w:webHidden/>
          </w:rPr>
          <w:fldChar w:fldCharType="begin"/>
        </w:r>
        <w:r>
          <w:rPr>
            <w:webHidden/>
          </w:rPr>
          <w:instrText xml:space="preserve"> PAGEREF _Toc236404501 \h </w:instrText>
        </w:r>
        <w:r>
          <w:rPr>
            <w:webHidden/>
          </w:rPr>
        </w:r>
        <w:r>
          <w:rPr>
            <w:webHidden/>
          </w:rPr>
          <w:fldChar w:fldCharType="separate"/>
        </w:r>
        <w:r>
          <w:rPr>
            <w:webHidden/>
          </w:rPr>
          <w:t>42</w:t>
        </w:r>
        <w:r>
          <w:rPr>
            <w:webHidden/>
          </w:rPr>
          <w:fldChar w:fldCharType="end"/>
        </w:r>
      </w:hyperlink>
    </w:p>
    <w:p w14:paraId="3BBE4F31" w14:textId="1B3943B7"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502" w:history="1">
        <w:r w:rsidRPr="0081041F">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UsdListOpTypeEnum</w:t>
        </w:r>
        <w:r>
          <w:rPr>
            <w:webHidden/>
          </w:rPr>
          <w:tab/>
        </w:r>
        <w:r>
          <w:rPr>
            <w:webHidden/>
          </w:rPr>
          <w:fldChar w:fldCharType="begin"/>
        </w:r>
        <w:r>
          <w:rPr>
            <w:webHidden/>
          </w:rPr>
          <w:instrText xml:space="preserve"> PAGEREF _Toc236404502 \h </w:instrText>
        </w:r>
        <w:r>
          <w:rPr>
            <w:webHidden/>
          </w:rPr>
        </w:r>
        <w:r>
          <w:rPr>
            <w:webHidden/>
          </w:rPr>
          <w:fldChar w:fldCharType="separate"/>
        </w:r>
        <w:r>
          <w:rPr>
            <w:webHidden/>
          </w:rPr>
          <w:t>42</w:t>
        </w:r>
        <w:r>
          <w:rPr>
            <w:webHidden/>
          </w:rPr>
          <w:fldChar w:fldCharType="end"/>
        </w:r>
      </w:hyperlink>
    </w:p>
    <w:p w14:paraId="0EF0CD6A" w14:textId="139A0659"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503" w:history="1">
        <w:r w:rsidRPr="0081041F">
          <w:rPr>
            <w:rStyle w:val="Hyperlink"/>
          </w:rPr>
          <w:t>9.5</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UsdArcKindEnum</w:t>
        </w:r>
        <w:r>
          <w:rPr>
            <w:webHidden/>
          </w:rPr>
          <w:tab/>
        </w:r>
        <w:r>
          <w:rPr>
            <w:webHidden/>
          </w:rPr>
          <w:fldChar w:fldCharType="begin"/>
        </w:r>
        <w:r>
          <w:rPr>
            <w:webHidden/>
          </w:rPr>
          <w:instrText xml:space="preserve"> PAGEREF _Toc236404503 \h </w:instrText>
        </w:r>
        <w:r>
          <w:rPr>
            <w:webHidden/>
          </w:rPr>
        </w:r>
        <w:r>
          <w:rPr>
            <w:webHidden/>
          </w:rPr>
          <w:fldChar w:fldCharType="separate"/>
        </w:r>
        <w:r>
          <w:rPr>
            <w:webHidden/>
          </w:rPr>
          <w:t>43</w:t>
        </w:r>
        <w:r>
          <w:rPr>
            <w:webHidden/>
          </w:rPr>
          <w:fldChar w:fldCharType="end"/>
        </w:r>
      </w:hyperlink>
    </w:p>
    <w:p w14:paraId="47052157" w14:textId="66174913"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504" w:history="1">
        <w:r w:rsidRPr="0081041F">
          <w:rPr>
            <w:rStyle w:val="Hyperlink"/>
          </w:rPr>
          <w:t>9.6</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UsdToken</w:t>
        </w:r>
        <w:r>
          <w:rPr>
            <w:webHidden/>
          </w:rPr>
          <w:tab/>
        </w:r>
        <w:r>
          <w:rPr>
            <w:webHidden/>
          </w:rPr>
          <w:fldChar w:fldCharType="begin"/>
        </w:r>
        <w:r>
          <w:rPr>
            <w:webHidden/>
          </w:rPr>
          <w:instrText xml:space="preserve"> PAGEREF _Toc236404504 \h </w:instrText>
        </w:r>
        <w:r>
          <w:rPr>
            <w:webHidden/>
          </w:rPr>
        </w:r>
        <w:r>
          <w:rPr>
            <w:webHidden/>
          </w:rPr>
          <w:fldChar w:fldCharType="separate"/>
        </w:r>
        <w:r>
          <w:rPr>
            <w:webHidden/>
          </w:rPr>
          <w:t>43</w:t>
        </w:r>
        <w:r>
          <w:rPr>
            <w:webHidden/>
          </w:rPr>
          <w:fldChar w:fldCharType="end"/>
        </w:r>
      </w:hyperlink>
    </w:p>
    <w:p w14:paraId="2ADCEB89" w14:textId="1864586F"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505" w:history="1">
        <w:r w:rsidRPr="0081041F">
          <w:rPr>
            <w:rStyle w:val="Hyperlink"/>
          </w:rPr>
          <w:t>9.7</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UsdAssetPath</w:t>
        </w:r>
        <w:r>
          <w:rPr>
            <w:webHidden/>
          </w:rPr>
          <w:tab/>
        </w:r>
        <w:r>
          <w:rPr>
            <w:webHidden/>
          </w:rPr>
          <w:fldChar w:fldCharType="begin"/>
        </w:r>
        <w:r>
          <w:rPr>
            <w:webHidden/>
          </w:rPr>
          <w:instrText xml:space="preserve"> PAGEREF _Toc236404505 \h </w:instrText>
        </w:r>
        <w:r>
          <w:rPr>
            <w:webHidden/>
          </w:rPr>
        </w:r>
        <w:r>
          <w:rPr>
            <w:webHidden/>
          </w:rPr>
          <w:fldChar w:fldCharType="separate"/>
        </w:r>
        <w:r>
          <w:rPr>
            <w:webHidden/>
          </w:rPr>
          <w:t>43</w:t>
        </w:r>
        <w:r>
          <w:rPr>
            <w:webHidden/>
          </w:rPr>
          <w:fldChar w:fldCharType="end"/>
        </w:r>
      </w:hyperlink>
    </w:p>
    <w:p w14:paraId="7844B3F1" w14:textId="35716948"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506" w:history="1">
        <w:r w:rsidRPr="0081041F">
          <w:rPr>
            <w:rStyle w:val="Hyperlink"/>
          </w:rPr>
          <w:t>9.8</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UsdTimeCode</w:t>
        </w:r>
        <w:r>
          <w:rPr>
            <w:webHidden/>
          </w:rPr>
          <w:tab/>
        </w:r>
        <w:r>
          <w:rPr>
            <w:webHidden/>
          </w:rPr>
          <w:fldChar w:fldCharType="begin"/>
        </w:r>
        <w:r>
          <w:rPr>
            <w:webHidden/>
          </w:rPr>
          <w:instrText xml:space="preserve"> PAGEREF _Toc236404506 \h </w:instrText>
        </w:r>
        <w:r>
          <w:rPr>
            <w:webHidden/>
          </w:rPr>
        </w:r>
        <w:r>
          <w:rPr>
            <w:webHidden/>
          </w:rPr>
          <w:fldChar w:fldCharType="separate"/>
        </w:r>
        <w:r>
          <w:rPr>
            <w:webHidden/>
          </w:rPr>
          <w:t>44</w:t>
        </w:r>
        <w:r>
          <w:rPr>
            <w:webHidden/>
          </w:rPr>
          <w:fldChar w:fldCharType="end"/>
        </w:r>
      </w:hyperlink>
    </w:p>
    <w:p w14:paraId="7EB82832" w14:textId="79B19127"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507" w:history="1">
        <w:r w:rsidRPr="0081041F">
          <w:rPr>
            <w:rStyle w:val="Hyperlink"/>
          </w:rPr>
          <w:t>9.9</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UsdColor3f</w:t>
        </w:r>
        <w:r>
          <w:rPr>
            <w:webHidden/>
          </w:rPr>
          <w:tab/>
        </w:r>
        <w:r>
          <w:rPr>
            <w:webHidden/>
          </w:rPr>
          <w:fldChar w:fldCharType="begin"/>
        </w:r>
        <w:r>
          <w:rPr>
            <w:webHidden/>
          </w:rPr>
          <w:instrText xml:space="preserve"> PAGEREF _Toc236404507 \h </w:instrText>
        </w:r>
        <w:r>
          <w:rPr>
            <w:webHidden/>
          </w:rPr>
        </w:r>
        <w:r>
          <w:rPr>
            <w:webHidden/>
          </w:rPr>
          <w:fldChar w:fldCharType="separate"/>
        </w:r>
        <w:r>
          <w:rPr>
            <w:webHidden/>
          </w:rPr>
          <w:t>44</w:t>
        </w:r>
        <w:r>
          <w:rPr>
            <w:webHidden/>
          </w:rPr>
          <w:fldChar w:fldCharType="end"/>
        </w:r>
      </w:hyperlink>
    </w:p>
    <w:p w14:paraId="79EB0BE8" w14:textId="120DCD28"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508" w:history="1">
        <w:r w:rsidRPr="0081041F">
          <w:rPr>
            <w:rStyle w:val="Hyperlink"/>
          </w:rPr>
          <w:t>9.10</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UsdNormal3f</w:t>
        </w:r>
        <w:r>
          <w:rPr>
            <w:webHidden/>
          </w:rPr>
          <w:tab/>
        </w:r>
        <w:r>
          <w:rPr>
            <w:webHidden/>
          </w:rPr>
          <w:fldChar w:fldCharType="begin"/>
        </w:r>
        <w:r>
          <w:rPr>
            <w:webHidden/>
          </w:rPr>
          <w:instrText xml:space="preserve"> PAGEREF _Toc236404508 \h </w:instrText>
        </w:r>
        <w:r>
          <w:rPr>
            <w:webHidden/>
          </w:rPr>
        </w:r>
        <w:r>
          <w:rPr>
            <w:webHidden/>
          </w:rPr>
          <w:fldChar w:fldCharType="separate"/>
        </w:r>
        <w:r>
          <w:rPr>
            <w:webHidden/>
          </w:rPr>
          <w:t>44</w:t>
        </w:r>
        <w:r>
          <w:rPr>
            <w:webHidden/>
          </w:rPr>
          <w:fldChar w:fldCharType="end"/>
        </w:r>
      </w:hyperlink>
    </w:p>
    <w:p w14:paraId="4934CC53" w14:textId="083354BD"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509" w:history="1">
        <w:r w:rsidRPr="0081041F">
          <w:rPr>
            <w:rStyle w:val="Hyperlink"/>
          </w:rPr>
          <w:t>9.11</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UsdPoint3f</w:t>
        </w:r>
        <w:r>
          <w:rPr>
            <w:webHidden/>
          </w:rPr>
          <w:tab/>
        </w:r>
        <w:r>
          <w:rPr>
            <w:webHidden/>
          </w:rPr>
          <w:fldChar w:fldCharType="begin"/>
        </w:r>
        <w:r>
          <w:rPr>
            <w:webHidden/>
          </w:rPr>
          <w:instrText xml:space="preserve"> PAGEREF _Toc236404509 \h </w:instrText>
        </w:r>
        <w:r>
          <w:rPr>
            <w:webHidden/>
          </w:rPr>
        </w:r>
        <w:r>
          <w:rPr>
            <w:webHidden/>
          </w:rPr>
          <w:fldChar w:fldCharType="separate"/>
        </w:r>
        <w:r>
          <w:rPr>
            <w:webHidden/>
          </w:rPr>
          <w:t>45</w:t>
        </w:r>
        <w:r>
          <w:rPr>
            <w:webHidden/>
          </w:rPr>
          <w:fldChar w:fldCharType="end"/>
        </w:r>
      </w:hyperlink>
    </w:p>
    <w:p w14:paraId="098F6E89" w14:textId="0FFAA03A"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510" w:history="1">
        <w:r w:rsidRPr="0081041F">
          <w:rPr>
            <w:rStyle w:val="Hyperlink"/>
          </w:rPr>
          <w:t>9.12</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UsdVector3f</w:t>
        </w:r>
        <w:r>
          <w:rPr>
            <w:webHidden/>
          </w:rPr>
          <w:tab/>
        </w:r>
        <w:r>
          <w:rPr>
            <w:webHidden/>
          </w:rPr>
          <w:fldChar w:fldCharType="begin"/>
        </w:r>
        <w:r>
          <w:rPr>
            <w:webHidden/>
          </w:rPr>
          <w:instrText xml:space="preserve"> PAGEREF _Toc236404510 \h </w:instrText>
        </w:r>
        <w:r>
          <w:rPr>
            <w:webHidden/>
          </w:rPr>
        </w:r>
        <w:r>
          <w:rPr>
            <w:webHidden/>
          </w:rPr>
          <w:fldChar w:fldCharType="separate"/>
        </w:r>
        <w:r>
          <w:rPr>
            <w:webHidden/>
          </w:rPr>
          <w:t>45</w:t>
        </w:r>
        <w:r>
          <w:rPr>
            <w:webHidden/>
          </w:rPr>
          <w:fldChar w:fldCharType="end"/>
        </w:r>
      </w:hyperlink>
    </w:p>
    <w:p w14:paraId="5E904433" w14:textId="156CC097"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511" w:history="1">
        <w:r w:rsidRPr="0081041F">
          <w:rPr>
            <w:rStyle w:val="Hyperlink"/>
          </w:rPr>
          <w:t>9.13</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UsdTexCoord2f</w:t>
        </w:r>
        <w:r>
          <w:rPr>
            <w:webHidden/>
          </w:rPr>
          <w:tab/>
        </w:r>
        <w:r>
          <w:rPr>
            <w:webHidden/>
          </w:rPr>
          <w:fldChar w:fldCharType="begin"/>
        </w:r>
        <w:r>
          <w:rPr>
            <w:webHidden/>
          </w:rPr>
          <w:instrText xml:space="preserve"> PAGEREF _Toc236404511 \h </w:instrText>
        </w:r>
        <w:r>
          <w:rPr>
            <w:webHidden/>
          </w:rPr>
        </w:r>
        <w:r>
          <w:rPr>
            <w:webHidden/>
          </w:rPr>
          <w:fldChar w:fldCharType="separate"/>
        </w:r>
        <w:r>
          <w:rPr>
            <w:webHidden/>
          </w:rPr>
          <w:t>45</w:t>
        </w:r>
        <w:r>
          <w:rPr>
            <w:webHidden/>
          </w:rPr>
          <w:fldChar w:fldCharType="end"/>
        </w:r>
      </w:hyperlink>
    </w:p>
    <w:p w14:paraId="5F954ED6" w14:textId="1427946C"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512" w:history="1">
        <w:r w:rsidRPr="0081041F">
          <w:rPr>
            <w:rStyle w:val="Hyperlink"/>
          </w:rPr>
          <w:t>9.14</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UsdQuatf</w:t>
        </w:r>
        <w:r>
          <w:rPr>
            <w:webHidden/>
          </w:rPr>
          <w:tab/>
        </w:r>
        <w:r>
          <w:rPr>
            <w:webHidden/>
          </w:rPr>
          <w:fldChar w:fldCharType="begin"/>
        </w:r>
        <w:r>
          <w:rPr>
            <w:webHidden/>
          </w:rPr>
          <w:instrText xml:space="preserve"> PAGEREF _Toc236404512 \h </w:instrText>
        </w:r>
        <w:r>
          <w:rPr>
            <w:webHidden/>
          </w:rPr>
        </w:r>
        <w:r>
          <w:rPr>
            <w:webHidden/>
          </w:rPr>
          <w:fldChar w:fldCharType="separate"/>
        </w:r>
        <w:r>
          <w:rPr>
            <w:webHidden/>
          </w:rPr>
          <w:t>45</w:t>
        </w:r>
        <w:r>
          <w:rPr>
            <w:webHidden/>
          </w:rPr>
          <w:fldChar w:fldCharType="end"/>
        </w:r>
      </w:hyperlink>
    </w:p>
    <w:p w14:paraId="7DFE60AC" w14:textId="354D0881"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513" w:history="1">
        <w:r w:rsidRPr="0081041F">
          <w:rPr>
            <w:rStyle w:val="Hyperlink"/>
          </w:rPr>
          <w:t>9.15</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UsdQuatd</w:t>
        </w:r>
        <w:r>
          <w:rPr>
            <w:webHidden/>
          </w:rPr>
          <w:tab/>
        </w:r>
        <w:r>
          <w:rPr>
            <w:webHidden/>
          </w:rPr>
          <w:fldChar w:fldCharType="begin"/>
        </w:r>
        <w:r>
          <w:rPr>
            <w:webHidden/>
          </w:rPr>
          <w:instrText xml:space="preserve"> PAGEREF _Toc236404513 \h </w:instrText>
        </w:r>
        <w:r>
          <w:rPr>
            <w:webHidden/>
          </w:rPr>
        </w:r>
        <w:r>
          <w:rPr>
            <w:webHidden/>
          </w:rPr>
          <w:fldChar w:fldCharType="separate"/>
        </w:r>
        <w:r>
          <w:rPr>
            <w:webHidden/>
          </w:rPr>
          <w:t>46</w:t>
        </w:r>
        <w:r>
          <w:rPr>
            <w:webHidden/>
          </w:rPr>
          <w:fldChar w:fldCharType="end"/>
        </w:r>
      </w:hyperlink>
    </w:p>
    <w:p w14:paraId="22CFAD22" w14:textId="6E7718E5"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514" w:history="1">
        <w:r w:rsidRPr="0081041F">
          <w:rPr>
            <w:rStyle w:val="Hyperlink"/>
          </w:rPr>
          <w:t>9.16</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UsdMatrix4d</w:t>
        </w:r>
        <w:r>
          <w:rPr>
            <w:webHidden/>
          </w:rPr>
          <w:tab/>
        </w:r>
        <w:r>
          <w:rPr>
            <w:webHidden/>
          </w:rPr>
          <w:fldChar w:fldCharType="begin"/>
        </w:r>
        <w:r>
          <w:rPr>
            <w:webHidden/>
          </w:rPr>
          <w:instrText xml:space="preserve"> PAGEREF _Toc236404514 \h </w:instrText>
        </w:r>
        <w:r>
          <w:rPr>
            <w:webHidden/>
          </w:rPr>
        </w:r>
        <w:r>
          <w:rPr>
            <w:webHidden/>
          </w:rPr>
          <w:fldChar w:fldCharType="separate"/>
        </w:r>
        <w:r>
          <w:rPr>
            <w:webHidden/>
          </w:rPr>
          <w:t>46</w:t>
        </w:r>
        <w:r>
          <w:rPr>
            <w:webHidden/>
          </w:rPr>
          <w:fldChar w:fldCharType="end"/>
        </w:r>
      </w:hyperlink>
    </w:p>
    <w:p w14:paraId="1431B491" w14:textId="0F05769D"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515" w:history="1">
        <w:r w:rsidRPr="0081041F">
          <w:rPr>
            <w:rStyle w:val="Hyperlink"/>
          </w:rPr>
          <w:t>9.17</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UsdLayerOffset</w:t>
        </w:r>
        <w:r>
          <w:rPr>
            <w:webHidden/>
          </w:rPr>
          <w:tab/>
        </w:r>
        <w:r>
          <w:rPr>
            <w:webHidden/>
          </w:rPr>
          <w:fldChar w:fldCharType="begin"/>
        </w:r>
        <w:r>
          <w:rPr>
            <w:webHidden/>
          </w:rPr>
          <w:instrText xml:space="preserve"> PAGEREF _Toc236404515 \h </w:instrText>
        </w:r>
        <w:r>
          <w:rPr>
            <w:webHidden/>
          </w:rPr>
        </w:r>
        <w:r>
          <w:rPr>
            <w:webHidden/>
          </w:rPr>
          <w:fldChar w:fldCharType="separate"/>
        </w:r>
        <w:r>
          <w:rPr>
            <w:webHidden/>
          </w:rPr>
          <w:t>46</w:t>
        </w:r>
        <w:r>
          <w:rPr>
            <w:webHidden/>
          </w:rPr>
          <w:fldChar w:fldCharType="end"/>
        </w:r>
      </w:hyperlink>
    </w:p>
    <w:p w14:paraId="51E8CF87" w14:textId="384CA8BC"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516" w:history="1">
        <w:r w:rsidRPr="0081041F">
          <w:rPr>
            <w:rStyle w:val="Hyperlink"/>
          </w:rPr>
          <w:t>9.18</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UsdReferenceSpec</w:t>
        </w:r>
        <w:r>
          <w:rPr>
            <w:webHidden/>
          </w:rPr>
          <w:tab/>
        </w:r>
        <w:r>
          <w:rPr>
            <w:webHidden/>
          </w:rPr>
          <w:fldChar w:fldCharType="begin"/>
        </w:r>
        <w:r>
          <w:rPr>
            <w:webHidden/>
          </w:rPr>
          <w:instrText xml:space="preserve"> PAGEREF _Toc236404516 \h </w:instrText>
        </w:r>
        <w:r>
          <w:rPr>
            <w:webHidden/>
          </w:rPr>
        </w:r>
        <w:r>
          <w:rPr>
            <w:webHidden/>
          </w:rPr>
          <w:fldChar w:fldCharType="separate"/>
        </w:r>
        <w:r>
          <w:rPr>
            <w:webHidden/>
          </w:rPr>
          <w:t>47</w:t>
        </w:r>
        <w:r>
          <w:rPr>
            <w:webHidden/>
          </w:rPr>
          <w:fldChar w:fldCharType="end"/>
        </w:r>
      </w:hyperlink>
    </w:p>
    <w:p w14:paraId="6B6E585D" w14:textId="3018B44C"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517" w:history="1">
        <w:r w:rsidRPr="0081041F">
          <w:rPr>
            <w:rStyle w:val="Hyperlink"/>
          </w:rPr>
          <w:t>9.19</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UsdVariantSelection</w:t>
        </w:r>
        <w:r>
          <w:rPr>
            <w:webHidden/>
          </w:rPr>
          <w:tab/>
        </w:r>
        <w:r>
          <w:rPr>
            <w:webHidden/>
          </w:rPr>
          <w:fldChar w:fldCharType="begin"/>
        </w:r>
        <w:r>
          <w:rPr>
            <w:webHidden/>
          </w:rPr>
          <w:instrText xml:space="preserve"> PAGEREF _Toc236404517 \h </w:instrText>
        </w:r>
        <w:r>
          <w:rPr>
            <w:webHidden/>
          </w:rPr>
        </w:r>
        <w:r>
          <w:rPr>
            <w:webHidden/>
          </w:rPr>
          <w:fldChar w:fldCharType="separate"/>
        </w:r>
        <w:r>
          <w:rPr>
            <w:webHidden/>
          </w:rPr>
          <w:t>47</w:t>
        </w:r>
        <w:r>
          <w:rPr>
            <w:webHidden/>
          </w:rPr>
          <w:fldChar w:fldCharType="end"/>
        </w:r>
      </w:hyperlink>
    </w:p>
    <w:p w14:paraId="0340DE53" w14:textId="58FB822C" w:rsidR="00BC1653" w:rsidRDefault="00BC165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518" w:history="1">
        <w:r w:rsidRPr="0081041F">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OPC UA ReferenceTypes</w:t>
        </w:r>
        <w:r>
          <w:rPr>
            <w:webHidden/>
          </w:rPr>
          <w:tab/>
        </w:r>
        <w:r>
          <w:rPr>
            <w:webHidden/>
          </w:rPr>
          <w:fldChar w:fldCharType="begin"/>
        </w:r>
        <w:r>
          <w:rPr>
            <w:webHidden/>
          </w:rPr>
          <w:instrText xml:space="preserve"> PAGEREF _Toc236404518 \h </w:instrText>
        </w:r>
        <w:r>
          <w:rPr>
            <w:webHidden/>
          </w:rPr>
        </w:r>
        <w:r>
          <w:rPr>
            <w:webHidden/>
          </w:rPr>
          <w:fldChar w:fldCharType="separate"/>
        </w:r>
        <w:r>
          <w:rPr>
            <w:webHidden/>
          </w:rPr>
          <w:t>47</w:t>
        </w:r>
        <w:r>
          <w:rPr>
            <w:webHidden/>
          </w:rPr>
          <w:fldChar w:fldCharType="end"/>
        </w:r>
      </w:hyperlink>
    </w:p>
    <w:p w14:paraId="6A9DD76A" w14:textId="5F1C47D2"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519" w:history="1">
        <w:r w:rsidRPr="0081041F">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UsdRelationshipTarget</w:t>
        </w:r>
        <w:r>
          <w:rPr>
            <w:webHidden/>
          </w:rPr>
          <w:tab/>
        </w:r>
        <w:r>
          <w:rPr>
            <w:webHidden/>
          </w:rPr>
          <w:fldChar w:fldCharType="begin"/>
        </w:r>
        <w:r>
          <w:rPr>
            <w:webHidden/>
          </w:rPr>
          <w:instrText xml:space="preserve"> PAGEREF _Toc236404519 \h </w:instrText>
        </w:r>
        <w:r>
          <w:rPr>
            <w:webHidden/>
          </w:rPr>
        </w:r>
        <w:r>
          <w:rPr>
            <w:webHidden/>
          </w:rPr>
          <w:fldChar w:fldCharType="separate"/>
        </w:r>
        <w:r>
          <w:rPr>
            <w:webHidden/>
          </w:rPr>
          <w:t>47</w:t>
        </w:r>
        <w:r>
          <w:rPr>
            <w:webHidden/>
          </w:rPr>
          <w:fldChar w:fldCharType="end"/>
        </w:r>
      </w:hyperlink>
    </w:p>
    <w:p w14:paraId="445DDF5E" w14:textId="19519A7C"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520" w:history="1">
        <w:r w:rsidRPr="0081041F">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UsdConnection</w:t>
        </w:r>
        <w:r>
          <w:rPr>
            <w:webHidden/>
          </w:rPr>
          <w:tab/>
        </w:r>
        <w:r>
          <w:rPr>
            <w:webHidden/>
          </w:rPr>
          <w:fldChar w:fldCharType="begin"/>
        </w:r>
        <w:r>
          <w:rPr>
            <w:webHidden/>
          </w:rPr>
          <w:instrText xml:space="preserve"> PAGEREF _Toc236404520 \h </w:instrText>
        </w:r>
        <w:r>
          <w:rPr>
            <w:webHidden/>
          </w:rPr>
        </w:r>
        <w:r>
          <w:rPr>
            <w:webHidden/>
          </w:rPr>
          <w:fldChar w:fldCharType="separate"/>
        </w:r>
        <w:r>
          <w:rPr>
            <w:webHidden/>
          </w:rPr>
          <w:t>48</w:t>
        </w:r>
        <w:r>
          <w:rPr>
            <w:webHidden/>
          </w:rPr>
          <w:fldChar w:fldCharType="end"/>
        </w:r>
      </w:hyperlink>
    </w:p>
    <w:p w14:paraId="604EEC2B" w14:textId="21B823EC" w:rsidR="00BC1653" w:rsidRDefault="00BC165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521" w:history="1">
        <w:r w:rsidRPr="0081041F">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Profiles and conformance units</w:t>
        </w:r>
        <w:r>
          <w:rPr>
            <w:webHidden/>
          </w:rPr>
          <w:tab/>
        </w:r>
        <w:r>
          <w:rPr>
            <w:webHidden/>
          </w:rPr>
          <w:fldChar w:fldCharType="begin"/>
        </w:r>
        <w:r>
          <w:rPr>
            <w:webHidden/>
          </w:rPr>
          <w:instrText xml:space="preserve"> PAGEREF _Toc236404521 \h </w:instrText>
        </w:r>
        <w:r>
          <w:rPr>
            <w:webHidden/>
          </w:rPr>
        </w:r>
        <w:r>
          <w:rPr>
            <w:webHidden/>
          </w:rPr>
          <w:fldChar w:fldCharType="separate"/>
        </w:r>
        <w:r>
          <w:rPr>
            <w:webHidden/>
          </w:rPr>
          <w:t>49</w:t>
        </w:r>
        <w:r>
          <w:rPr>
            <w:webHidden/>
          </w:rPr>
          <w:fldChar w:fldCharType="end"/>
        </w:r>
      </w:hyperlink>
    </w:p>
    <w:p w14:paraId="4EC7115A" w14:textId="26929042" w:rsidR="00BC1653" w:rsidRDefault="00BC165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522" w:history="1">
        <w:r w:rsidRPr="0081041F">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Namespaces</w:t>
        </w:r>
        <w:r>
          <w:rPr>
            <w:webHidden/>
          </w:rPr>
          <w:tab/>
        </w:r>
        <w:r>
          <w:rPr>
            <w:webHidden/>
          </w:rPr>
          <w:fldChar w:fldCharType="begin"/>
        </w:r>
        <w:r>
          <w:rPr>
            <w:webHidden/>
          </w:rPr>
          <w:instrText xml:space="preserve"> PAGEREF _Toc236404522 \h </w:instrText>
        </w:r>
        <w:r>
          <w:rPr>
            <w:webHidden/>
          </w:rPr>
        </w:r>
        <w:r>
          <w:rPr>
            <w:webHidden/>
          </w:rPr>
          <w:fldChar w:fldCharType="separate"/>
        </w:r>
        <w:r>
          <w:rPr>
            <w:webHidden/>
          </w:rPr>
          <w:t>49</w:t>
        </w:r>
        <w:r>
          <w:rPr>
            <w:webHidden/>
          </w:rPr>
          <w:fldChar w:fldCharType="end"/>
        </w:r>
      </w:hyperlink>
    </w:p>
    <w:p w14:paraId="45F17A78" w14:textId="3ADDD647"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523" w:history="1">
        <w:r w:rsidRPr="0081041F">
          <w:rPr>
            <w:rStyle w:val="Hyperlink"/>
          </w:rPr>
          <w:t>12.1</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Namespace metadata</w:t>
        </w:r>
        <w:r>
          <w:rPr>
            <w:webHidden/>
          </w:rPr>
          <w:tab/>
        </w:r>
        <w:r>
          <w:rPr>
            <w:webHidden/>
          </w:rPr>
          <w:fldChar w:fldCharType="begin"/>
        </w:r>
        <w:r>
          <w:rPr>
            <w:webHidden/>
          </w:rPr>
          <w:instrText xml:space="preserve"> PAGEREF _Toc236404523 \h </w:instrText>
        </w:r>
        <w:r>
          <w:rPr>
            <w:webHidden/>
          </w:rPr>
        </w:r>
        <w:r>
          <w:rPr>
            <w:webHidden/>
          </w:rPr>
          <w:fldChar w:fldCharType="separate"/>
        </w:r>
        <w:r>
          <w:rPr>
            <w:webHidden/>
          </w:rPr>
          <w:t>49</w:t>
        </w:r>
        <w:r>
          <w:rPr>
            <w:webHidden/>
          </w:rPr>
          <w:fldChar w:fldCharType="end"/>
        </w:r>
      </w:hyperlink>
    </w:p>
    <w:p w14:paraId="5BF42017" w14:textId="17D10E40"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524" w:history="1">
        <w:r w:rsidRPr="0081041F">
          <w:rPr>
            <w:rStyle w:val="Hyperlink"/>
          </w:rPr>
          <w:t>12.2</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Handling of OPC UA namespaces</w:t>
        </w:r>
        <w:r>
          <w:rPr>
            <w:webHidden/>
          </w:rPr>
          <w:tab/>
        </w:r>
        <w:r>
          <w:rPr>
            <w:webHidden/>
          </w:rPr>
          <w:fldChar w:fldCharType="begin"/>
        </w:r>
        <w:r>
          <w:rPr>
            <w:webHidden/>
          </w:rPr>
          <w:instrText xml:space="preserve"> PAGEREF _Toc236404524 \h </w:instrText>
        </w:r>
        <w:r>
          <w:rPr>
            <w:webHidden/>
          </w:rPr>
        </w:r>
        <w:r>
          <w:rPr>
            <w:webHidden/>
          </w:rPr>
          <w:fldChar w:fldCharType="separate"/>
        </w:r>
        <w:r>
          <w:rPr>
            <w:webHidden/>
          </w:rPr>
          <w:t>50</w:t>
        </w:r>
        <w:r>
          <w:rPr>
            <w:webHidden/>
          </w:rPr>
          <w:fldChar w:fldCharType="end"/>
        </w:r>
      </w:hyperlink>
    </w:p>
    <w:p w14:paraId="3F7FEBAC" w14:textId="410A6AF6" w:rsidR="00BC1653" w:rsidRDefault="00BC165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525" w:history="1">
        <w:r w:rsidRPr="0081041F">
          <w:rPr>
            <w:rStyle w:val="Hyperlink"/>
          </w:rPr>
          <w:t>Annex A (normative)   OpenUSD namespace and mappings</w:t>
        </w:r>
        <w:r>
          <w:rPr>
            <w:webHidden/>
          </w:rPr>
          <w:tab/>
        </w:r>
        <w:r>
          <w:rPr>
            <w:webHidden/>
          </w:rPr>
          <w:fldChar w:fldCharType="begin"/>
        </w:r>
        <w:r>
          <w:rPr>
            <w:webHidden/>
          </w:rPr>
          <w:instrText xml:space="preserve"> PAGEREF _Toc236404525 \h </w:instrText>
        </w:r>
        <w:r>
          <w:rPr>
            <w:webHidden/>
          </w:rPr>
        </w:r>
        <w:r>
          <w:rPr>
            <w:webHidden/>
          </w:rPr>
          <w:fldChar w:fldCharType="separate"/>
        </w:r>
        <w:r>
          <w:rPr>
            <w:webHidden/>
          </w:rPr>
          <w:t>51</w:t>
        </w:r>
        <w:r>
          <w:rPr>
            <w:webHidden/>
          </w:rPr>
          <w:fldChar w:fldCharType="end"/>
        </w:r>
      </w:hyperlink>
    </w:p>
    <w:p w14:paraId="2980ECBE" w14:textId="35D72B41"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526" w:history="1">
        <w:r w:rsidRPr="0081041F">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NodeSet and supplementary files for OpenUSD Information Model</w:t>
        </w:r>
        <w:r>
          <w:rPr>
            <w:webHidden/>
          </w:rPr>
          <w:tab/>
        </w:r>
        <w:r>
          <w:rPr>
            <w:webHidden/>
          </w:rPr>
          <w:fldChar w:fldCharType="begin"/>
        </w:r>
        <w:r>
          <w:rPr>
            <w:webHidden/>
          </w:rPr>
          <w:instrText xml:space="preserve"> PAGEREF _Toc236404526 \h </w:instrText>
        </w:r>
        <w:r>
          <w:rPr>
            <w:webHidden/>
          </w:rPr>
        </w:r>
        <w:r>
          <w:rPr>
            <w:webHidden/>
          </w:rPr>
          <w:fldChar w:fldCharType="separate"/>
        </w:r>
        <w:r>
          <w:rPr>
            <w:webHidden/>
          </w:rPr>
          <w:t>51</w:t>
        </w:r>
        <w:r>
          <w:rPr>
            <w:webHidden/>
          </w:rPr>
          <w:fldChar w:fldCharType="end"/>
        </w:r>
      </w:hyperlink>
    </w:p>
    <w:p w14:paraId="520704E5" w14:textId="7F537581"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527" w:history="1">
        <w:r w:rsidRPr="0081041F">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Capability identifier</w:t>
        </w:r>
        <w:r>
          <w:rPr>
            <w:webHidden/>
          </w:rPr>
          <w:tab/>
        </w:r>
        <w:r>
          <w:rPr>
            <w:webHidden/>
          </w:rPr>
          <w:fldChar w:fldCharType="begin"/>
        </w:r>
        <w:r>
          <w:rPr>
            <w:webHidden/>
          </w:rPr>
          <w:instrText xml:space="preserve"> PAGEREF _Toc236404527 \h </w:instrText>
        </w:r>
        <w:r>
          <w:rPr>
            <w:webHidden/>
          </w:rPr>
        </w:r>
        <w:r>
          <w:rPr>
            <w:webHidden/>
          </w:rPr>
          <w:fldChar w:fldCharType="separate"/>
        </w:r>
        <w:r>
          <w:rPr>
            <w:webHidden/>
          </w:rPr>
          <w:t>52</w:t>
        </w:r>
        <w:r>
          <w:rPr>
            <w:webHidden/>
          </w:rPr>
          <w:fldChar w:fldCharType="end"/>
        </w:r>
      </w:hyperlink>
    </w:p>
    <w:p w14:paraId="7253B728" w14:textId="213D73FB"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528" w:history="1">
        <w:r w:rsidRPr="0081041F">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Node reference</w:t>
        </w:r>
        <w:r>
          <w:rPr>
            <w:webHidden/>
          </w:rPr>
          <w:tab/>
        </w:r>
        <w:r>
          <w:rPr>
            <w:webHidden/>
          </w:rPr>
          <w:fldChar w:fldCharType="begin"/>
        </w:r>
        <w:r>
          <w:rPr>
            <w:webHidden/>
          </w:rPr>
          <w:instrText xml:space="preserve"> PAGEREF _Toc236404528 \h </w:instrText>
        </w:r>
        <w:r>
          <w:rPr>
            <w:webHidden/>
          </w:rPr>
        </w:r>
        <w:r>
          <w:rPr>
            <w:webHidden/>
          </w:rPr>
          <w:fldChar w:fldCharType="separate"/>
        </w:r>
        <w:r>
          <w:rPr>
            <w:webHidden/>
          </w:rPr>
          <w:t>52</w:t>
        </w:r>
        <w:r>
          <w:rPr>
            <w:webHidden/>
          </w:rPr>
          <w:fldChar w:fldCharType="end"/>
        </w:r>
      </w:hyperlink>
    </w:p>
    <w:p w14:paraId="10A65DF0" w14:textId="3950D61C" w:rsidR="00BC1653" w:rsidRDefault="00BC165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529" w:history="1">
        <w:r w:rsidRPr="0081041F">
          <w:rPr>
            <w:rStyle w:val="Hyperlink"/>
          </w:rPr>
          <w:t>Annex B (informative)  Relationship to Part 1</w:t>
        </w:r>
        <w:r>
          <w:rPr>
            <w:webHidden/>
          </w:rPr>
          <w:tab/>
        </w:r>
        <w:r>
          <w:rPr>
            <w:webHidden/>
          </w:rPr>
          <w:fldChar w:fldCharType="begin"/>
        </w:r>
        <w:r>
          <w:rPr>
            <w:webHidden/>
          </w:rPr>
          <w:instrText xml:space="preserve"> PAGEREF _Toc236404529 \h </w:instrText>
        </w:r>
        <w:r>
          <w:rPr>
            <w:webHidden/>
          </w:rPr>
        </w:r>
        <w:r>
          <w:rPr>
            <w:webHidden/>
          </w:rPr>
          <w:fldChar w:fldCharType="separate"/>
        </w:r>
        <w:r>
          <w:rPr>
            <w:webHidden/>
          </w:rPr>
          <w:t>58</w:t>
        </w:r>
        <w:r>
          <w:rPr>
            <w:webHidden/>
          </w:rPr>
          <w:fldChar w:fldCharType="end"/>
        </w:r>
      </w:hyperlink>
    </w:p>
    <w:p w14:paraId="596E82F3" w14:textId="4EDBD983" w:rsidR="00BC1653" w:rsidRDefault="00BC165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530" w:history="1">
        <w:r w:rsidRPr="0081041F">
          <w:rPr>
            <w:rStyle w:val="Hyperlink"/>
          </w:rPr>
          <w:t>Annex C (informative)  Concrete Cesium for Omniverse georeference mapping</w:t>
        </w:r>
        <w:r>
          <w:rPr>
            <w:webHidden/>
          </w:rPr>
          <w:tab/>
        </w:r>
        <w:r>
          <w:rPr>
            <w:webHidden/>
          </w:rPr>
          <w:fldChar w:fldCharType="begin"/>
        </w:r>
        <w:r>
          <w:rPr>
            <w:webHidden/>
          </w:rPr>
          <w:instrText xml:space="preserve"> PAGEREF _Toc236404530 \h </w:instrText>
        </w:r>
        <w:r>
          <w:rPr>
            <w:webHidden/>
          </w:rPr>
        </w:r>
        <w:r>
          <w:rPr>
            <w:webHidden/>
          </w:rPr>
          <w:fldChar w:fldCharType="separate"/>
        </w:r>
        <w:r>
          <w:rPr>
            <w:webHidden/>
          </w:rPr>
          <w:t>59</w:t>
        </w:r>
        <w:r>
          <w:rPr>
            <w:webHidden/>
          </w:rPr>
          <w:fldChar w:fldCharType="end"/>
        </w:r>
      </w:hyperlink>
    </w:p>
    <w:p w14:paraId="7FA2780B" w14:textId="6C3FF820"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531" w:history="1">
        <w:r w:rsidRPr="0081041F">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CesiumGeoreferencePrim as a UsdTypedType subtype</w:t>
        </w:r>
        <w:r>
          <w:rPr>
            <w:webHidden/>
          </w:rPr>
          <w:tab/>
        </w:r>
        <w:r>
          <w:rPr>
            <w:webHidden/>
          </w:rPr>
          <w:fldChar w:fldCharType="begin"/>
        </w:r>
        <w:r>
          <w:rPr>
            <w:webHidden/>
          </w:rPr>
          <w:instrText xml:space="preserve"> PAGEREF _Toc236404531 \h </w:instrText>
        </w:r>
        <w:r>
          <w:rPr>
            <w:webHidden/>
          </w:rPr>
        </w:r>
        <w:r>
          <w:rPr>
            <w:webHidden/>
          </w:rPr>
          <w:fldChar w:fldCharType="separate"/>
        </w:r>
        <w:r>
          <w:rPr>
            <w:webHidden/>
          </w:rPr>
          <w:t>59</w:t>
        </w:r>
        <w:r>
          <w:rPr>
            <w:webHidden/>
          </w:rPr>
          <w:fldChar w:fldCharType="end"/>
        </w:r>
      </w:hyperlink>
    </w:p>
    <w:p w14:paraId="16E4410C" w14:textId="542598A0"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532" w:history="1">
        <w:r w:rsidRPr="0081041F">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CesiumGlobeAnchorAPI as a UsdApiSchemaType AddIn</w:t>
        </w:r>
        <w:r>
          <w:rPr>
            <w:webHidden/>
          </w:rPr>
          <w:tab/>
        </w:r>
        <w:r>
          <w:rPr>
            <w:webHidden/>
          </w:rPr>
          <w:fldChar w:fldCharType="begin"/>
        </w:r>
        <w:r>
          <w:rPr>
            <w:webHidden/>
          </w:rPr>
          <w:instrText xml:space="preserve"> PAGEREF _Toc236404532 \h </w:instrText>
        </w:r>
        <w:r>
          <w:rPr>
            <w:webHidden/>
          </w:rPr>
        </w:r>
        <w:r>
          <w:rPr>
            <w:webHidden/>
          </w:rPr>
          <w:fldChar w:fldCharType="separate"/>
        </w:r>
        <w:r>
          <w:rPr>
            <w:webHidden/>
          </w:rPr>
          <w:t>59</w:t>
        </w:r>
        <w:r>
          <w:rPr>
            <w:webHidden/>
          </w:rPr>
          <w:fldChar w:fldCharType="end"/>
        </w:r>
      </w:hyperlink>
    </w:p>
    <w:p w14:paraId="4DA0375C" w14:textId="2AC04779"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533" w:history="1">
        <w:r w:rsidRPr="0081041F">
          <w:rPr>
            <w:rStyle w:val="Hyperlink"/>
          </w:rPr>
          <w:t>C.3</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Worked example</w:t>
        </w:r>
        <w:r>
          <w:rPr>
            <w:webHidden/>
          </w:rPr>
          <w:tab/>
        </w:r>
        <w:r>
          <w:rPr>
            <w:webHidden/>
          </w:rPr>
          <w:fldChar w:fldCharType="begin"/>
        </w:r>
        <w:r>
          <w:rPr>
            <w:webHidden/>
          </w:rPr>
          <w:instrText xml:space="preserve"> PAGEREF _Toc236404533 \h </w:instrText>
        </w:r>
        <w:r>
          <w:rPr>
            <w:webHidden/>
          </w:rPr>
        </w:r>
        <w:r>
          <w:rPr>
            <w:webHidden/>
          </w:rPr>
          <w:fldChar w:fldCharType="separate"/>
        </w:r>
        <w:r>
          <w:rPr>
            <w:webHidden/>
          </w:rPr>
          <w:t>59</w:t>
        </w:r>
        <w:r>
          <w:rPr>
            <w:webHidden/>
          </w:rPr>
          <w:fldChar w:fldCharType="end"/>
        </w:r>
      </w:hyperlink>
    </w:p>
    <w:p w14:paraId="1678A1A3" w14:textId="08BBC3B4" w:rsidR="00BC1653" w:rsidRDefault="00BC165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534" w:history="1">
        <w:r w:rsidRPr="0081041F">
          <w:rPr>
            <w:rStyle w:val="Hyperlink"/>
          </w:rPr>
          <w:t>C.4</w:t>
        </w:r>
        <w:r>
          <w:rPr>
            <w:rFonts w:asciiTheme="minorHAnsi" w:eastAsiaTheme="minorEastAsia" w:hAnsiTheme="minorHAnsi" w:cstheme="minorBidi"/>
            <w:spacing w:val="0"/>
            <w:kern w:val="2"/>
            <w:sz w:val="24"/>
            <w:szCs w:val="24"/>
            <w:lang w:val="en-DE" w:eastAsia="en-DE"/>
            <w14:ligatures w14:val="standardContextual"/>
          </w:rPr>
          <w:tab/>
        </w:r>
        <w:r w:rsidRPr="0081041F">
          <w:rPr>
            <w:rStyle w:val="Hyperlink"/>
          </w:rPr>
          <w:t>Round-trip</w:t>
        </w:r>
        <w:r>
          <w:rPr>
            <w:webHidden/>
          </w:rPr>
          <w:tab/>
        </w:r>
        <w:r>
          <w:rPr>
            <w:webHidden/>
          </w:rPr>
          <w:fldChar w:fldCharType="begin"/>
        </w:r>
        <w:r>
          <w:rPr>
            <w:webHidden/>
          </w:rPr>
          <w:instrText xml:space="preserve"> PAGEREF _Toc236404534 \h </w:instrText>
        </w:r>
        <w:r>
          <w:rPr>
            <w:webHidden/>
          </w:rPr>
        </w:r>
        <w:r>
          <w:rPr>
            <w:webHidden/>
          </w:rPr>
          <w:fldChar w:fldCharType="separate"/>
        </w:r>
        <w:r>
          <w:rPr>
            <w:webHidden/>
          </w:rPr>
          <w:t>60</w:t>
        </w:r>
        <w:r>
          <w:rPr>
            <w:webHidden/>
          </w:rPr>
          <w:fldChar w:fldCharType="end"/>
        </w:r>
      </w:hyperlink>
    </w:p>
    <w:p w14:paraId="49F66916" w14:textId="2CDD9C32" w:rsidR="0083302B" w:rsidRDefault="004A2302">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4D5500A6" w14:textId="06D39079" w:rsidR="00BC1653" w:rsidRDefault="004A2302">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404535" w:history="1">
        <w:r w:rsidR="00BC1653" w:rsidRPr="00AD1778">
          <w:rPr>
            <w:rStyle w:val="Hyperlink"/>
          </w:rPr>
          <w:t>Figure 1 – The scope of OPC UA within an enterprise</w:t>
        </w:r>
        <w:r w:rsidR="00BC1653">
          <w:tab/>
        </w:r>
        <w:r w:rsidR="00BC1653">
          <w:fldChar w:fldCharType="begin"/>
        </w:r>
        <w:r w:rsidR="00BC1653">
          <w:instrText xml:space="preserve"> PAGEREF _Toc236404535 \h </w:instrText>
        </w:r>
        <w:r w:rsidR="00BC1653">
          <w:fldChar w:fldCharType="separate"/>
        </w:r>
        <w:r w:rsidR="00BC1653">
          <w:t>21</w:t>
        </w:r>
        <w:r w:rsidR="00BC1653">
          <w:fldChar w:fldCharType="end"/>
        </w:r>
      </w:hyperlink>
    </w:p>
    <w:p w14:paraId="5106D1BF" w14:textId="03F6A08C"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36" w:history="1">
        <w:r w:rsidRPr="00AD1778">
          <w:rPr>
            <w:rStyle w:val="Hyperlink"/>
          </w:rPr>
          <w:t>Figure 2 – A basic Object in an OPC UA Address Space</w:t>
        </w:r>
        <w:r>
          <w:tab/>
        </w:r>
        <w:r>
          <w:fldChar w:fldCharType="begin"/>
        </w:r>
        <w:r>
          <w:instrText xml:space="preserve"> PAGEREF _Toc236404536 \h </w:instrText>
        </w:r>
        <w:r>
          <w:fldChar w:fldCharType="separate"/>
        </w:r>
        <w:r>
          <w:t>22</w:t>
        </w:r>
        <w:r>
          <w:fldChar w:fldCharType="end"/>
        </w:r>
      </w:hyperlink>
    </w:p>
    <w:p w14:paraId="0DA96661" w14:textId="062FD374"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37" w:history="1">
        <w:r w:rsidRPr="00AD1778">
          <w:rPr>
            <w:rStyle w:val="Hyperlink"/>
          </w:rPr>
          <w:t>Figure 3 – The relationship between Type Definitions and Instances</w:t>
        </w:r>
        <w:r>
          <w:tab/>
        </w:r>
        <w:r>
          <w:fldChar w:fldCharType="begin"/>
        </w:r>
        <w:r>
          <w:instrText xml:space="preserve"> PAGEREF _Toc236404537 \h </w:instrText>
        </w:r>
        <w:r>
          <w:fldChar w:fldCharType="separate"/>
        </w:r>
        <w:r>
          <w:t>23</w:t>
        </w:r>
        <w:r>
          <w:fldChar w:fldCharType="end"/>
        </w:r>
      </w:hyperlink>
    </w:p>
    <w:p w14:paraId="36C9507C" w14:textId="03F6C5E7"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38" w:history="1">
        <w:r w:rsidRPr="00AD1778">
          <w:rPr>
            <w:rStyle w:val="Hyperlink"/>
          </w:rPr>
          <w:t>Figure 4 – Examples of References between Objects</w:t>
        </w:r>
        <w:r>
          <w:tab/>
        </w:r>
        <w:r>
          <w:fldChar w:fldCharType="begin"/>
        </w:r>
        <w:r>
          <w:instrText xml:space="preserve"> PAGEREF _Toc236404538 \h </w:instrText>
        </w:r>
        <w:r>
          <w:fldChar w:fldCharType="separate"/>
        </w:r>
        <w:r>
          <w:t>24</w:t>
        </w:r>
        <w:r>
          <w:fldChar w:fldCharType="end"/>
        </w:r>
      </w:hyperlink>
    </w:p>
    <w:p w14:paraId="64217631" w14:textId="46C3A28A"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39" w:history="1">
        <w:r w:rsidRPr="00AD1778">
          <w:rPr>
            <w:rStyle w:val="Hyperlink"/>
          </w:rPr>
          <w:t>Figure 5 – The OPC UA Information Model notation</w:t>
        </w:r>
        <w:r>
          <w:tab/>
        </w:r>
        <w:r>
          <w:fldChar w:fldCharType="begin"/>
        </w:r>
        <w:r>
          <w:instrText xml:space="preserve"> PAGEREF _Toc236404539 \h </w:instrText>
        </w:r>
        <w:r>
          <w:fldChar w:fldCharType="separate"/>
        </w:r>
        <w:r>
          <w:t>24</w:t>
        </w:r>
        <w:r>
          <w:fldChar w:fldCharType="end"/>
        </w:r>
      </w:hyperlink>
    </w:p>
    <w:p w14:paraId="718DA69E" w14:textId="72C02B23" w:rsidR="0083302B" w:rsidRDefault="004A2302">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5F1EE466" w14:textId="743D5B23" w:rsidR="00BC1653" w:rsidRDefault="004A2302">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404540" w:history="1">
        <w:r w:rsidR="00BC1653" w:rsidRPr="00376150">
          <w:rPr>
            <w:rStyle w:val="Hyperlink"/>
          </w:rPr>
          <w:t>Table 1 – Examples of DataTypes</w:t>
        </w:r>
        <w:r w:rsidR="00BC1653">
          <w:tab/>
        </w:r>
        <w:r w:rsidR="00BC1653">
          <w:fldChar w:fldCharType="begin"/>
        </w:r>
        <w:r w:rsidR="00BC1653">
          <w:instrText xml:space="preserve"> PAGEREF _Toc236404540 \h </w:instrText>
        </w:r>
        <w:r w:rsidR="00BC1653">
          <w:fldChar w:fldCharType="separate"/>
        </w:r>
        <w:r w:rsidR="00BC1653">
          <w:t>14</w:t>
        </w:r>
        <w:r w:rsidR="00BC1653">
          <w:fldChar w:fldCharType="end"/>
        </w:r>
      </w:hyperlink>
    </w:p>
    <w:p w14:paraId="3F2D0CEC" w14:textId="1BAABEC2"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41" w:history="1">
        <w:r w:rsidRPr="00376150">
          <w:rPr>
            <w:rStyle w:val="Hyperlink"/>
          </w:rPr>
          <w:t>Table 2 – Type Definition Table</w:t>
        </w:r>
        <w:r>
          <w:tab/>
        </w:r>
        <w:r>
          <w:fldChar w:fldCharType="begin"/>
        </w:r>
        <w:r>
          <w:instrText xml:space="preserve"> PAGEREF _Toc236404541 \h </w:instrText>
        </w:r>
        <w:r>
          <w:fldChar w:fldCharType="separate"/>
        </w:r>
        <w:r>
          <w:t>15</w:t>
        </w:r>
        <w:r>
          <w:fldChar w:fldCharType="end"/>
        </w:r>
      </w:hyperlink>
    </w:p>
    <w:p w14:paraId="3E559AD8" w14:textId="381EC839"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42" w:history="1">
        <w:r w:rsidRPr="00376150">
          <w:rPr>
            <w:rStyle w:val="Hyperlink"/>
          </w:rPr>
          <w:t>Table 3 – Examples of Other characteristics</w:t>
        </w:r>
        <w:r>
          <w:tab/>
        </w:r>
        <w:r>
          <w:fldChar w:fldCharType="begin"/>
        </w:r>
        <w:r>
          <w:instrText xml:space="preserve"> PAGEREF _Toc236404542 \h </w:instrText>
        </w:r>
        <w:r>
          <w:fldChar w:fldCharType="separate"/>
        </w:r>
        <w:r>
          <w:t>15</w:t>
        </w:r>
        <w:r>
          <w:fldChar w:fldCharType="end"/>
        </w:r>
      </w:hyperlink>
    </w:p>
    <w:p w14:paraId="75221387" w14:textId="216CAD17"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43" w:history="1">
        <w:r w:rsidRPr="00376150">
          <w:rPr>
            <w:rStyle w:val="Hyperlink"/>
          </w:rPr>
          <w:t>Table 4 – &lt;some&gt;Type additional References</w:t>
        </w:r>
        <w:r>
          <w:tab/>
        </w:r>
        <w:r>
          <w:fldChar w:fldCharType="begin"/>
        </w:r>
        <w:r>
          <w:instrText xml:space="preserve"> PAGEREF _Toc236404543 \h </w:instrText>
        </w:r>
        <w:r>
          <w:fldChar w:fldCharType="separate"/>
        </w:r>
        <w:r>
          <w:t>16</w:t>
        </w:r>
        <w:r>
          <w:fldChar w:fldCharType="end"/>
        </w:r>
      </w:hyperlink>
    </w:p>
    <w:p w14:paraId="375411B0" w14:textId="669A14C0"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44" w:history="1">
        <w:r w:rsidRPr="00376150">
          <w:rPr>
            <w:rStyle w:val="Hyperlink"/>
          </w:rPr>
          <w:t>Table 5 – &lt;some&gt;Type additional subcomponents</w:t>
        </w:r>
        <w:r>
          <w:tab/>
        </w:r>
        <w:r>
          <w:fldChar w:fldCharType="begin"/>
        </w:r>
        <w:r>
          <w:instrText xml:space="preserve"> PAGEREF _Toc236404544 \h </w:instrText>
        </w:r>
        <w:r>
          <w:fldChar w:fldCharType="separate"/>
        </w:r>
        <w:r>
          <w:t>16</w:t>
        </w:r>
        <w:r>
          <w:fldChar w:fldCharType="end"/>
        </w:r>
      </w:hyperlink>
    </w:p>
    <w:p w14:paraId="2F37594A" w14:textId="65A7C659"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45" w:history="1">
        <w:r w:rsidRPr="00376150">
          <w:rPr>
            <w:rStyle w:val="Hyperlink"/>
          </w:rPr>
          <w:t>Table 6 – &lt;some&gt;Type Attribute values for child Nodes</w:t>
        </w:r>
        <w:r>
          <w:tab/>
        </w:r>
        <w:r>
          <w:fldChar w:fldCharType="begin"/>
        </w:r>
        <w:r>
          <w:instrText xml:space="preserve"> PAGEREF _Toc236404545 \h </w:instrText>
        </w:r>
        <w:r>
          <w:fldChar w:fldCharType="separate"/>
        </w:r>
        <w:r>
          <w:t>16</w:t>
        </w:r>
        <w:r>
          <w:fldChar w:fldCharType="end"/>
        </w:r>
      </w:hyperlink>
    </w:p>
    <w:p w14:paraId="7969493E" w14:textId="430BDCB4"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46" w:history="1">
        <w:r w:rsidRPr="00376150">
          <w:rPr>
            <w:rStyle w:val="Hyperlink"/>
          </w:rPr>
          <w:t>Table 7 – Common Node Attributes</w:t>
        </w:r>
        <w:r>
          <w:tab/>
        </w:r>
        <w:r>
          <w:fldChar w:fldCharType="begin"/>
        </w:r>
        <w:r>
          <w:instrText xml:space="preserve"> PAGEREF _Toc236404546 \h </w:instrText>
        </w:r>
        <w:r>
          <w:fldChar w:fldCharType="separate"/>
        </w:r>
        <w:r>
          <w:t>18</w:t>
        </w:r>
        <w:r>
          <w:fldChar w:fldCharType="end"/>
        </w:r>
      </w:hyperlink>
    </w:p>
    <w:p w14:paraId="572BB5CD" w14:textId="69ACA259"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47" w:history="1">
        <w:r w:rsidRPr="00376150">
          <w:rPr>
            <w:rStyle w:val="Hyperlink"/>
          </w:rPr>
          <w:t>Table 8 – Common Object Attributes</w:t>
        </w:r>
        <w:r>
          <w:tab/>
        </w:r>
        <w:r>
          <w:fldChar w:fldCharType="begin"/>
        </w:r>
        <w:r>
          <w:instrText xml:space="preserve"> PAGEREF _Toc236404547 \h </w:instrText>
        </w:r>
        <w:r>
          <w:fldChar w:fldCharType="separate"/>
        </w:r>
        <w:r>
          <w:t>18</w:t>
        </w:r>
        <w:r>
          <w:fldChar w:fldCharType="end"/>
        </w:r>
      </w:hyperlink>
    </w:p>
    <w:p w14:paraId="42EA5110" w14:textId="23882CE1"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48" w:history="1">
        <w:r w:rsidRPr="00376150">
          <w:rPr>
            <w:rStyle w:val="Hyperlink"/>
          </w:rPr>
          <w:t>Table 9 – Common Variable Attributes</w:t>
        </w:r>
        <w:r>
          <w:tab/>
        </w:r>
        <w:r>
          <w:fldChar w:fldCharType="begin"/>
        </w:r>
        <w:r>
          <w:instrText xml:space="preserve"> PAGEREF _Toc236404548 \h </w:instrText>
        </w:r>
        <w:r>
          <w:fldChar w:fldCharType="separate"/>
        </w:r>
        <w:r>
          <w:t>18</w:t>
        </w:r>
        <w:r>
          <w:fldChar w:fldCharType="end"/>
        </w:r>
      </w:hyperlink>
    </w:p>
    <w:p w14:paraId="3234B99E" w14:textId="23A75EB8"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49" w:history="1">
        <w:r w:rsidRPr="00376150">
          <w:rPr>
            <w:rStyle w:val="Hyperlink"/>
          </w:rPr>
          <w:t>Table 10 – Common VariableType Attributes</w:t>
        </w:r>
        <w:r>
          <w:tab/>
        </w:r>
        <w:r>
          <w:fldChar w:fldCharType="begin"/>
        </w:r>
        <w:r>
          <w:instrText xml:space="preserve"> PAGEREF _Toc236404549 \h </w:instrText>
        </w:r>
        <w:r>
          <w:fldChar w:fldCharType="separate"/>
        </w:r>
        <w:r>
          <w:t>19</w:t>
        </w:r>
        <w:r>
          <w:fldChar w:fldCharType="end"/>
        </w:r>
      </w:hyperlink>
    </w:p>
    <w:p w14:paraId="2BC19DF8" w14:textId="2870E379"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50" w:history="1">
        <w:r w:rsidRPr="00376150">
          <w:rPr>
            <w:rStyle w:val="Hyperlink"/>
          </w:rPr>
          <w:t>Table 11 – Common Method Attributes</w:t>
        </w:r>
        <w:r>
          <w:tab/>
        </w:r>
        <w:r>
          <w:fldChar w:fldCharType="begin"/>
        </w:r>
        <w:r>
          <w:instrText xml:space="preserve"> PAGEREF _Toc236404550 \h </w:instrText>
        </w:r>
        <w:r>
          <w:fldChar w:fldCharType="separate"/>
        </w:r>
        <w:r>
          <w:t>19</w:t>
        </w:r>
        <w:r>
          <w:fldChar w:fldCharType="end"/>
        </w:r>
      </w:hyperlink>
    </w:p>
    <w:p w14:paraId="3DD5F615" w14:textId="02C85AB8"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51" w:history="1">
        <w:r w:rsidRPr="00376150">
          <w:rPr>
            <w:rStyle w:val="Hyperlink"/>
          </w:rPr>
          <w:t>Table 12 – Structures without optional fields where none of the fields allow subtypes</w:t>
        </w:r>
        <w:r>
          <w:tab/>
        </w:r>
        <w:r>
          <w:fldChar w:fldCharType="begin"/>
        </w:r>
        <w:r>
          <w:instrText xml:space="preserve"> PAGEREF _Toc236404551 \h </w:instrText>
        </w:r>
        <w:r>
          <w:fldChar w:fldCharType="separate"/>
        </w:r>
        <w:r>
          <w:t>19</w:t>
        </w:r>
        <w:r>
          <w:fldChar w:fldCharType="end"/>
        </w:r>
      </w:hyperlink>
    </w:p>
    <w:p w14:paraId="544E45F1" w14:textId="31528550"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52" w:history="1">
        <w:r w:rsidRPr="00376150">
          <w:rPr>
            <w:rStyle w:val="Hyperlink"/>
          </w:rPr>
          <w:t>Table 13 – Structures with optional fields</w:t>
        </w:r>
        <w:r>
          <w:tab/>
        </w:r>
        <w:r>
          <w:fldChar w:fldCharType="begin"/>
        </w:r>
        <w:r>
          <w:instrText xml:space="preserve"> PAGEREF _Toc236404552 \h </w:instrText>
        </w:r>
        <w:r>
          <w:fldChar w:fldCharType="separate"/>
        </w:r>
        <w:r>
          <w:t>19</w:t>
        </w:r>
        <w:r>
          <w:fldChar w:fldCharType="end"/>
        </w:r>
      </w:hyperlink>
    </w:p>
    <w:p w14:paraId="59DDFEDF" w14:textId="00936185"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53" w:history="1">
        <w:r w:rsidRPr="00376150">
          <w:rPr>
            <w:rStyle w:val="Hyperlink"/>
          </w:rPr>
          <w:t>Table 14 – Structures where one or more of the fields allow subtypes</w:t>
        </w:r>
        <w:r>
          <w:tab/>
        </w:r>
        <w:r>
          <w:fldChar w:fldCharType="begin"/>
        </w:r>
        <w:r>
          <w:instrText xml:space="preserve"> PAGEREF _Toc236404553 \h </w:instrText>
        </w:r>
        <w:r>
          <w:fldChar w:fldCharType="separate"/>
        </w:r>
        <w:r>
          <w:t>20</w:t>
        </w:r>
        <w:r>
          <w:fldChar w:fldCharType="end"/>
        </w:r>
      </w:hyperlink>
    </w:p>
    <w:p w14:paraId="3487A66D" w14:textId="711A2E14"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54" w:history="1">
        <w:r w:rsidRPr="00376150">
          <w:rPr>
            <w:rStyle w:val="Hyperlink"/>
          </w:rPr>
          <w:t>Table 15 – Two complementary models</w:t>
        </w:r>
        <w:r>
          <w:tab/>
        </w:r>
        <w:r>
          <w:fldChar w:fldCharType="begin"/>
        </w:r>
        <w:r>
          <w:instrText xml:space="preserve"> PAGEREF _Toc236404554 \h </w:instrText>
        </w:r>
        <w:r>
          <w:fldChar w:fldCharType="separate"/>
        </w:r>
        <w:r>
          <w:t>26</w:t>
        </w:r>
        <w:r>
          <w:fldChar w:fldCharType="end"/>
        </w:r>
      </w:hyperlink>
    </w:p>
    <w:p w14:paraId="53086F46" w14:textId="40CA1B35"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55" w:history="1">
        <w:r w:rsidRPr="00376150">
          <w:rPr>
            <w:rStyle w:val="Hyperlink"/>
          </w:rPr>
          <w:t>Table 16 – USD concept to OPC UA Node</w:t>
        </w:r>
        <w:r>
          <w:tab/>
        </w:r>
        <w:r>
          <w:fldChar w:fldCharType="begin"/>
        </w:r>
        <w:r>
          <w:instrText xml:space="preserve"> PAGEREF _Toc236404555 \h </w:instrText>
        </w:r>
        <w:r>
          <w:fldChar w:fldCharType="separate"/>
        </w:r>
        <w:r>
          <w:t>27</w:t>
        </w:r>
        <w:r>
          <w:fldChar w:fldCharType="end"/>
        </w:r>
      </w:hyperlink>
    </w:p>
    <w:p w14:paraId="05A1BBCE" w14:textId="41DFB692"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56" w:history="1">
        <w:r w:rsidRPr="00376150">
          <w:rPr>
            <w:rStyle w:val="Hyperlink"/>
          </w:rPr>
          <w:t>Table 17 – SdfValueTypeName to OPC UA DataType and ValueRank</w:t>
        </w:r>
        <w:r>
          <w:tab/>
        </w:r>
        <w:r>
          <w:fldChar w:fldCharType="begin"/>
        </w:r>
        <w:r>
          <w:instrText xml:space="preserve"> PAGEREF _Toc236404556 \h </w:instrText>
        </w:r>
        <w:r>
          <w:fldChar w:fldCharType="separate"/>
        </w:r>
        <w:r>
          <w:t>28</w:t>
        </w:r>
        <w:r>
          <w:fldChar w:fldCharType="end"/>
        </w:r>
      </w:hyperlink>
    </w:p>
    <w:p w14:paraId="28AE8C7A" w14:textId="4B4F1731"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57" w:history="1">
        <w:r w:rsidRPr="00376150">
          <w:rPr>
            <w:rStyle w:val="Hyperlink"/>
          </w:rPr>
          <w:t>Table 18 – UsdStageType definition</w:t>
        </w:r>
        <w:r>
          <w:tab/>
        </w:r>
        <w:r>
          <w:fldChar w:fldCharType="begin"/>
        </w:r>
        <w:r>
          <w:instrText xml:space="preserve"> PAGEREF _Toc236404557 \h </w:instrText>
        </w:r>
        <w:r>
          <w:fldChar w:fldCharType="separate"/>
        </w:r>
        <w:r>
          <w:t>31</w:t>
        </w:r>
        <w:r>
          <w:fldChar w:fldCharType="end"/>
        </w:r>
      </w:hyperlink>
    </w:p>
    <w:p w14:paraId="4B4FF877" w14:textId="21B80004"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58" w:history="1">
        <w:r w:rsidRPr="00376150">
          <w:rPr>
            <w:rStyle w:val="Hyperlink"/>
          </w:rPr>
          <w:t>Table 19 – UsdPrimType definition</w:t>
        </w:r>
        <w:r>
          <w:tab/>
        </w:r>
        <w:r>
          <w:fldChar w:fldCharType="begin"/>
        </w:r>
        <w:r>
          <w:instrText xml:space="preserve"> PAGEREF _Toc236404558 \h </w:instrText>
        </w:r>
        <w:r>
          <w:fldChar w:fldCharType="separate"/>
        </w:r>
        <w:r>
          <w:t>31</w:t>
        </w:r>
        <w:r>
          <w:fldChar w:fldCharType="end"/>
        </w:r>
      </w:hyperlink>
    </w:p>
    <w:p w14:paraId="55FBC665" w14:textId="3BF59EEA"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59" w:history="1">
        <w:r w:rsidRPr="00376150">
          <w:rPr>
            <w:rStyle w:val="Hyperlink"/>
          </w:rPr>
          <w:t>Table 20 – UsdTypedType definition</w:t>
        </w:r>
        <w:r>
          <w:tab/>
        </w:r>
        <w:r>
          <w:fldChar w:fldCharType="begin"/>
        </w:r>
        <w:r>
          <w:instrText xml:space="preserve"> PAGEREF _Toc236404559 \h </w:instrText>
        </w:r>
        <w:r>
          <w:fldChar w:fldCharType="separate"/>
        </w:r>
        <w:r>
          <w:t>32</w:t>
        </w:r>
        <w:r>
          <w:fldChar w:fldCharType="end"/>
        </w:r>
      </w:hyperlink>
    </w:p>
    <w:p w14:paraId="36F6F060" w14:textId="640CC3C9"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60" w:history="1">
        <w:r w:rsidRPr="00376150">
          <w:rPr>
            <w:rStyle w:val="Hyperlink"/>
          </w:rPr>
          <w:t>Table 21 – UsdRelationshipType definition</w:t>
        </w:r>
        <w:r>
          <w:tab/>
        </w:r>
        <w:r>
          <w:fldChar w:fldCharType="begin"/>
        </w:r>
        <w:r>
          <w:instrText xml:space="preserve"> PAGEREF _Toc236404560 \h </w:instrText>
        </w:r>
        <w:r>
          <w:fldChar w:fldCharType="separate"/>
        </w:r>
        <w:r>
          <w:t>32</w:t>
        </w:r>
        <w:r>
          <w:fldChar w:fldCharType="end"/>
        </w:r>
      </w:hyperlink>
    </w:p>
    <w:p w14:paraId="3A706AFE" w14:textId="55CBEC18"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61" w:history="1">
        <w:r w:rsidRPr="00376150">
          <w:rPr>
            <w:rStyle w:val="Hyperlink"/>
          </w:rPr>
          <w:t>Table 22 – UsdCompositionArcType definition</w:t>
        </w:r>
        <w:r>
          <w:tab/>
        </w:r>
        <w:r>
          <w:fldChar w:fldCharType="begin"/>
        </w:r>
        <w:r>
          <w:instrText xml:space="preserve"> PAGEREF _Toc236404561 \h </w:instrText>
        </w:r>
        <w:r>
          <w:fldChar w:fldCharType="separate"/>
        </w:r>
        <w:r>
          <w:t>33</w:t>
        </w:r>
        <w:r>
          <w:fldChar w:fldCharType="end"/>
        </w:r>
      </w:hyperlink>
    </w:p>
    <w:p w14:paraId="05C55D21" w14:textId="636DA6EF"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62" w:history="1">
        <w:r w:rsidRPr="00376150">
          <w:rPr>
            <w:rStyle w:val="Hyperlink"/>
          </w:rPr>
          <w:t>Table 23 – UsdGeoreferenceApiType definition</w:t>
        </w:r>
        <w:r>
          <w:tab/>
        </w:r>
        <w:r>
          <w:fldChar w:fldCharType="begin"/>
        </w:r>
        <w:r>
          <w:instrText xml:space="preserve"> PAGEREF _Toc236404562 \h </w:instrText>
        </w:r>
        <w:r>
          <w:fldChar w:fldCharType="separate"/>
        </w:r>
        <w:r>
          <w:t>34</w:t>
        </w:r>
        <w:r>
          <w:fldChar w:fldCharType="end"/>
        </w:r>
      </w:hyperlink>
    </w:p>
    <w:p w14:paraId="7F928012" w14:textId="14E8F598"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63" w:history="1">
        <w:r w:rsidRPr="00376150">
          <w:rPr>
            <w:rStyle w:val="Hyperlink"/>
          </w:rPr>
          <w:t>Table 24 – UsdGeomImageableType definition</w:t>
        </w:r>
        <w:r>
          <w:tab/>
        </w:r>
        <w:r>
          <w:fldChar w:fldCharType="begin"/>
        </w:r>
        <w:r>
          <w:instrText xml:space="preserve"> PAGEREF _Toc236404563 \h </w:instrText>
        </w:r>
        <w:r>
          <w:fldChar w:fldCharType="separate"/>
        </w:r>
        <w:r>
          <w:t>34</w:t>
        </w:r>
        <w:r>
          <w:fldChar w:fldCharType="end"/>
        </w:r>
      </w:hyperlink>
    </w:p>
    <w:p w14:paraId="32481E83" w14:textId="70C7781E"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64" w:history="1">
        <w:r w:rsidRPr="00376150">
          <w:rPr>
            <w:rStyle w:val="Hyperlink"/>
          </w:rPr>
          <w:t>Table 25 – UsdGeomXformableType definition</w:t>
        </w:r>
        <w:r>
          <w:tab/>
        </w:r>
        <w:r>
          <w:fldChar w:fldCharType="begin"/>
        </w:r>
        <w:r>
          <w:instrText xml:space="preserve"> PAGEREF _Toc236404564 \h </w:instrText>
        </w:r>
        <w:r>
          <w:fldChar w:fldCharType="separate"/>
        </w:r>
        <w:r>
          <w:t>34</w:t>
        </w:r>
        <w:r>
          <w:fldChar w:fldCharType="end"/>
        </w:r>
      </w:hyperlink>
    </w:p>
    <w:p w14:paraId="13C757B1" w14:textId="5CD7E7AD"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65" w:history="1">
        <w:r w:rsidRPr="00376150">
          <w:rPr>
            <w:rStyle w:val="Hyperlink"/>
          </w:rPr>
          <w:t>Table 26 – UsdGeomXformType definition</w:t>
        </w:r>
        <w:r>
          <w:tab/>
        </w:r>
        <w:r>
          <w:fldChar w:fldCharType="begin"/>
        </w:r>
        <w:r>
          <w:instrText xml:space="preserve"> PAGEREF _Toc236404565 \h </w:instrText>
        </w:r>
        <w:r>
          <w:fldChar w:fldCharType="separate"/>
        </w:r>
        <w:r>
          <w:t>35</w:t>
        </w:r>
        <w:r>
          <w:fldChar w:fldCharType="end"/>
        </w:r>
      </w:hyperlink>
    </w:p>
    <w:p w14:paraId="617BDB72" w14:textId="61CF6F25"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66" w:history="1">
        <w:r w:rsidRPr="00376150">
          <w:rPr>
            <w:rStyle w:val="Hyperlink"/>
          </w:rPr>
          <w:t>Table 27 – UsdGeomScopeType definition</w:t>
        </w:r>
        <w:r>
          <w:tab/>
        </w:r>
        <w:r>
          <w:fldChar w:fldCharType="begin"/>
        </w:r>
        <w:r>
          <w:instrText xml:space="preserve"> PAGEREF _Toc236404566 \h </w:instrText>
        </w:r>
        <w:r>
          <w:fldChar w:fldCharType="separate"/>
        </w:r>
        <w:r>
          <w:t>35</w:t>
        </w:r>
        <w:r>
          <w:fldChar w:fldCharType="end"/>
        </w:r>
      </w:hyperlink>
    </w:p>
    <w:p w14:paraId="679E7C74" w14:textId="70D42E73"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67" w:history="1">
        <w:r w:rsidRPr="00376150">
          <w:rPr>
            <w:rStyle w:val="Hyperlink"/>
          </w:rPr>
          <w:t>Table 28 – UsdGeomGprimType definition</w:t>
        </w:r>
        <w:r>
          <w:tab/>
        </w:r>
        <w:r>
          <w:fldChar w:fldCharType="begin"/>
        </w:r>
        <w:r>
          <w:instrText xml:space="preserve"> PAGEREF _Toc236404567 \h </w:instrText>
        </w:r>
        <w:r>
          <w:fldChar w:fldCharType="separate"/>
        </w:r>
        <w:r>
          <w:t>35</w:t>
        </w:r>
        <w:r>
          <w:fldChar w:fldCharType="end"/>
        </w:r>
      </w:hyperlink>
    </w:p>
    <w:p w14:paraId="46195864" w14:textId="002D7F8E"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68" w:history="1">
        <w:r w:rsidRPr="00376150">
          <w:rPr>
            <w:rStyle w:val="Hyperlink"/>
          </w:rPr>
          <w:t>Table 29 – UsdGeomMeshType definition</w:t>
        </w:r>
        <w:r>
          <w:tab/>
        </w:r>
        <w:r>
          <w:fldChar w:fldCharType="begin"/>
        </w:r>
        <w:r>
          <w:instrText xml:space="preserve"> PAGEREF _Toc236404568 \h </w:instrText>
        </w:r>
        <w:r>
          <w:fldChar w:fldCharType="separate"/>
        </w:r>
        <w:r>
          <w:t>36</w:t>
        </w:r>
        <w:r>
          <w:fldChar w:fldCharType="end"/>
        </w:r>
      </w:hyperlink>
    </w:p>
    <w:p w14:paraId="5560BD88" w14:textId="7E2AB1B7"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69" w:history="1">
        <w:r w:rsidRPr="00376150">
          <w:rPr>
            <w:rStyle w:val="Hyperlink"/>
          </w:rPr>
          <w:t>Table 30 – UsdGeomCylinderType definition</w:t>
        </w:r>
        <w:r>
          <w:tab/>
        </w:r>
        <w:r>
          <w:fldChar w:fldCharType="begin"/>
        </w:r>
        <w:r>
          <w:instrText xml:space="preserve"> PAGEREF _Toc236404569 \h </w:instrText>
        </w:r>
        <w:r>
          <w:fldChar w:fldCharType="separate"/>
        </w:r>
        <w:r>
          <w:t>36</w:t>
        </w:r>
        <w:r>
          <w:fldChar w:fldCharType="end"/>
        </w:r>
      </w:hyperlink>
    </w:p>
    <w:p w14:paraId="7B53F600" w14:textId="19B49B7B"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70" w:history="1">
        <w:r w:rsidRPr="00376150">
          <w:rPr>
            <w:rStyle w:val="Hyperlink"/>
          </w:rPr>
          <w:t>Table 31 – UsdGeomSphereType definition</w:t>
        </w:r>
        <w:r>
          <w:tab/>
        </w:r>
        <w:r>
          <w:fldChar w:fldCharType="begin"/>
        </w:r>
        <w:r>
          <w:instrText xml:space="preserve"> PAGEREF _Toc236404570 \h </w:instrText>
        </w:r>
        <w:r>
          <w:fldChar w:fldCharType="separate"/>
        </w:r>
        <w:r>
          <w:t>36</w:t>
        </w:r>
        <w:r>
          <w:fldChar w:fldCharType="end"/>
        </w:r>
      </w:hyperlink>
    </w:p>
    <w:p w14:paraId="5F1157E8" w14:textId="42DB3354"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71" w:history="1">
        <w:r w:rsidRPr="00376150">
          <w:rPr>
            <w:rStyle w:val="Hyperlink"/>
          </w:rPr>
          <w:t>Table 32 – UsdGeomCubeType definition</w:t>
        </w:r>
        <w:r>
          <w:tab/>
        </w:r>
        <w:r>
          <w:fldChar w:fldCharType="begin"/>
        </w:r>
        <w:r>
          <w:instrText xml:space="preserve"> PAGEREF _Toc236404571 \h </w:instrText>
        </w:r>
        <w:r>
          <w:fldChar w:fldCharType="separate"/>
        </w:r>
        <w:r>
          <w:t>37</w:t>
        </w:r>
        <w:r>
          <w:fldChar w:fldCharType="end"/>
        </w:r>
      </w:hyperlink>
    </w:p>
    <w:p w14:paraId="37664D80" w14:textId="19445509"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72" w:history="1">
        <w:r w:rsidRPr="00376150">
          <w:rPr>
            <w:rStyle w:val="Hyperlink"/>
          </w:rPr>
          <w:t>Table 33 – UsdGeomConeType definition</w:t>
        </w:r>
        <w:r>
          <w:tab/>
        </w:r>
        <w:r>
          <w:fldChar w:fldCharType="begin"/>
        </w:r>
        <w:r>
          <w:instrText xml:space="preserve"> PAGEREF _Toc236404572 \h </w:instrText>
        </w:r>
        <w:r>
          <w:fldChar w:fldCharType="separate"/>
        </w:r>
        <w:r>
          <w:t>37</w:t>
        </w:r>
        <w:r>
          <w:fldChar w:fldCharType="end"/>
        </w:r>
      </w:hyperlink>
    </w:p>
    <w:p w14:paraId="6AB808C1" w14:textId="3BB82FEF"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73" w:history="1">
        <w:r w:rsidRPr="00376150">
          <w:rPr>
            <w:rStyle w:val="Hyperlink"/>
          </w:rPr>
          <w:t>Table 34 – UsdGeomCapsuleType definition</w:t>
        </w:r>
        <w:r>
          <w:tab/>
        </w:r>
        <w:r>
          <w:fldChar w:fldCharType="begin"/>
        </w:r>
        <w:r>
          <w:instrText xml:space="preserve"> PAGEREF _Toc236404573 \h </w:instrText>
        </w:r>
        <w:r>
          <w:fldChar w:fldCharType="separate"/>
        </w:r>
        <w:r>
          <w:t>37</w:t>
        </w:r>
        <w:r>
          <w:fldChar w:fldCharType="end"/>
        </w:r>
      </w:hyperlink>
    </w:p>
    <w:p w14:paraId="3134CB7A" w14:textId="2609614B"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74" w:history="1">
        <w:r w:rsidRPr="00376150">
          <w:rPr>
            <w:rStyle w:val="Hyperlink"/>
          </w:rPr>
          <w:t>Table 35 – UsdShadeMaterialType definition</w:t>
        </w:r>
        <w:r>
          <w:tab/>
        </w:r>
        <w:r>
          <w:fldChar w:fldCharType="begin"/>
        </w:r>
        <w:r>
          <w:instrText xml:space="preserve"> PAGEREF _Toc236404574 \h </w:instrText>
        </w:r>
        <w:r>
          <w:fldChar w:fldCharType="separate"/>
        </w:r>
        <w:r>
          <w:t>38</w:t>
        </w:r>
        <w:r>
          <w:fldChar w:fldCharType="end"/>
        </w:r>
      </w:hyperlink>
    </w:p>
    <w:p w14:paraId="516EC85B" w14:textId="29F91DEE"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75" w:history="1">
        <w:r w:rsidRPr="00376150">
          <w:rPr>
            <w:rStyle w:val="Hyperlink"/>
          </w:rPr>
          <w:t>Table 36 – UsdShadeShaderType definition</w:t>
        </w:r>
        <w:r>
          <w:tab/>
        </w:r>
        <w:r>
          <w:fldChar w:fldCharType="begin"/>
        </w:r>
        <w:r>
          <w:instrText xml:space="preserve"> PAGEREF _Toc236404575 \h </w:instrText>
        </w:r>
        <w:r>
          <w:fldChar w:fldCharType="separate"/>
        </w:r>
        <w:r>
          <w:t>38</w:t>
        </w:r>
        <w:r>
          <w:fldChar w:fldCharType="end"/>
        </w:r>
      </w:hyperlink>
    </w:p>
    <w:p w14:paraId="22093E60" w14:textId="3196118B"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76" w:history="1">
        <w:r w:rsidRPr="00376150">
          <w:rPr>
            <w:rStyle w:val="Hyperlink"/>
          </w:rPr>
          <w:t>Table 37 – UsdVariantSetType definition</w:t>
        </w:r>
        <w:r>
          <w:tab/>
        </w:r>
        <w:r>
          <w:fldChar w:fldCharType="begin"/>
        </w:r>
        <w:r>
          <w:instrText xml:space="preserve"> PAGEREF _Toc236404576 \h </w:instrText>
        </w:r>
        <w:r>
          <w:fldChar w:fldCharType="separate"/>
        </w:r>
        <w:r>
          <w:t>38</w:t>
        </w:r>
        <w:r>
          <w:fldChar w:fldCharType="end"/>
        </w:r>
      </w:hyperlink>
    </w:p>
    <w:p w14:paraId="57AAB141" w14:textId="5B262AF8"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77" w:history="1">
        <w:r w:rsidRPr="00376150">
          <w:rPr>
            <w:rStyle w:val="Hyperlink"/>
          </w:rPr>
          <w:t>Table 38 – UsdApiSchemaType definition</w:t>
        </w:r>
        <w:r>
          <w:tab/>
        </w:r>
        <w:r>
          <w:fldChar w:fldCharType="begin"/>
        </w:r>
        <w:r>
          <w:instrText xml:space="preserve"> PAGEREF _Toc236404577 \h </w:instrText>
        </w:r>
        <w:r>
          <w:fldChar w:fldCharType="separate"/>
        </w:r>
        <w:r>
          <w:t>39</w:t>
        </w:r>
        <w:r>
          <w:fldChar w:fldCharType="end"/>
        </w:r>
      </w:hyperlink>
    </w:p>
    <w:p w14:paraId="4A5EF649" w14:textId="7F3F170A"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78" w:history="1">
        <w:r w:rsidRPr="00376150">
          <w:rPr>
            <w:rStyle w:val="Hyperlink"/>
          </w:rPr>
          <w:t>Table 39 – UsdCollectionAPIType definition</w:t>
        </w:r>
        <w:r>
          <w:tab/>
        </w:r>
        <w:r>
          <w:fldChar w:fldCharType="begin"/>
        </w:r>
        <w:r>
          <w:instrText xml:space="preserve"> PAGEREF _Toc236404578 \h </w:instrText>
        </w:r>
        <w:r>
          <w:fldChar w:fldCharType="separate"/>
        </w:r>
        <w:r>
          <w:t>39</w:t>
        </w:r>
        <w:r>
          <w:fldChar w:fldCharType="end"/>
        </w:r>
      </w:hyperlink>
    </w:p>
    <w:p w14:paraId="381B2909" w14:textId="3DDA3DF4"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79" w:history="1">
        <w:r w:rsidRPr="00376150">
          <w:rPr>
            <w:rStyle w:val="Hyperlink"/>
          </w:rPr>
          <w:t>Table 40 – UsdGlobeAnchorApiType definition</w:t>
        </w:r>
        <w:r>
          <w:tab/>
        </w:r>
        <w:r>
          <w:fldChar w:fldCharType="begin"/>
        </w:r>
        <w:r>
          <w:instrText xml:space="preserve"> PAGEREF _Toc236404579 \h </w:instrText>
        </w:r>
        <w:r>
          <w:fldChar w:fldCharType="separate"/>
        </w:r>
        <w:r>
          <w:t>39</w:t>
        </w:r>
        <w:r>
          <w:fldChar w:fldCharType="end"/>
        </w:r>
      </w:hyperlink>
    </w:p>
    <w:p w14:paraId="050201EF" w14:textId="02012094"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80" w:history="1">
        <w:r w:rsidRPr="00376150">
          <w:rPr>
            <w:rStyle w:val="Hyperlink"/>
          </w:rPr>
          <w:t>Table 41 – UsdGeomCameraType definition</w:t>
        </w:r>
        <w:r>
          <w:tab/>
        </w:r>
        <w:r>
          <w:fldChar w:fldCharType="begin"/>
        </w:r>
        <w:r>
          <w:instrText xml:space="preserve"> PAGEREF _Toc236404580 \h </w:instrText>
        </w:r>
        <w:r>
          <w:fldChar w:fldCharType="separate"/>
        </w:r>
        <w:r>
          <w:t>40</w:t>
        </w:r>
        <w:r>
          <w:fldChar w:fldCharType="end"/>
        </w:r>
      </w:hyperlink>
    </w:p>
    <w:p w14:paraId="3910E220" w14:textId="6B4DFD55"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81" w:history="1">
        <w:r w:rsidRPr="00376150">
          <w:rPr>
            <w:rStyle w:val="Hyperlink"/>
          </w:rPr>
          <w:t>Table 42 – UsdAttributeType definition</w:t>
        </w:r>
        <w:r>
          <w:tab/>
        </w:r>
        <w:r>
          <w:fldChar w:fldCharType="begin"/>
        </w:r>
        <w:r>
          <w:instrText xml:space="preserve"> PAGEREF _Toc236404581 \h </w:instrText>
        </w:r>
        <w:r>
          <w:fldChar w:fldCharType="separate"/>
        </w:r>
        <w:r>
          <w:t>41</w:t>
        </w:r>
        <w:r>
          <w:fldChar w:fldCharType="end"/>
        </w:r>
      </w:hyperlink>
    </w:p>
    <w:p w14:paraId="57BFB739" w14:textId="5CA16D12"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82" w:history="1">
        <w:r w:rsidRPr="00376150">
          <w:rPr>
            <w:rStyle w:val="Hyperlink"/>
          </w:rPr>
          <w:t>Table 43 – UsdSpecifierEnum Items</w:t>
        </w:r>
        <w:r>
          <w:tab/>
        </w:r>
        <w:r>
          <w:fldChar w:fldCharType="begin"/>
        </w:r>
        <w:r>
          <w:instrText xml:space="preserve"> PAGEREF _Toc236404582 \h </w:instrText>
        </w:r>
        <w:r>
          <w:fldChar w:fldCharType="separate"/>
        </w:r>
        <w:r>
          <w:t>41</w:t>
        </w:r>
        <w:r>
          <w:fldChar w:fldCharType="end"/>
        </w:r>
      </w:hyperlink>
    </w:p>
    <w:p w14:paraId="70E4D820" w14:textId="7BCED43D"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83" w:history="1">
        <w:r w:rsidRPr="00376150">
          <w:rPr>
            <w:rStyle w:val="Hyperlink"/>
          </w:rPr>
          <w:t>Table 44 – UsdSpecifierEnum definition</w:t>
        </w:r>
        <w:r>
          <w:tab/>
        </w:r>
        <w:r>
          <w:fldChar w:fldCharType="begin"/>
        </w:r>
        <w:r>
          <w:instrText xml:space="preserve"> PAGEREF _Toc236404583 \h </w:instrText>
        </w:r>
        <w:r>
          <w:fldChar w:fldCharType="separate"/>
        </w:r>
        <w:r>
          <w:t>41</w:t>
        </w:r>
        <w:r>
          <w:fldChar w:fldCharType="end"/>
        </w:r>
      </w:hyperlink>
    </w:p>
    <w:p w14:paraId="16443C56" w14:textId="514C139A"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84" w:history="1">
        <w:r w:rsidRPr="00376150">
          <w:rPr>
            <w:rStyle w:val="Hyperlink"/>
          </w:rPr>
          <w:t>Table 45 – UsdVariabilityEnum Items</w:t>
        </w:r>
        <w:r>
          <w:tab/>
        </w:r>
        <w:r>
          <w:fldChar w:fldCharType="begin"/>
        </w:r>
        <w:r>
          <w:instrText xml:space="preserve"> PAGEREF _Toc236404584 \h </w:instrText>
        </w:r>
        <w:r>
          <w:fldChar w:fldCharType="separate"/>
        </w:r>
        <w:r>
          <w:t>41</w:t>
        </w:r>
        <w:r>
          <w:fldChar w:fldCharType="end"/>
        </w:r>
      </w:hyperlink>
    </w:p>
    <w:p w14:paraId="52CB7AB2" w14:textId="77339FAE"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85" w:history="1">
        <w:r w:rsidRPr="00376150">
          <w:rPr>
            <w:rStyle w:val="Hyperlink"/>
          </w:rPr>
          <w:t>Table 46 – UsdVariabilityEnum definition</w:t>
        </w:r>
        <w:r>
          <w:tab/>
        </w:r>
        <w:r>
          <w:fldChar w:fldCharType="begin"/>
        </w:r>
        <w:r>
          <w:instrText xml:space="preserve"> PAGEREF _Toc236404585 \h </w:instrText>
        </w:r>
        <w:r>
          <w:fldChar w:fldCharType="separate"/>
        </w:r>
        <w:r>
          <w:t>42</w:t>
        </w:r>
        <w:r>
          <w:fldChar w:fldCharType="end"/>
        </w:r>
      </w:hyperlink>
    </w:p>
    <w:p w14:paraId="632ED521" w14:textId="1ABDAA3D"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86" w:history="1">
        <w:r w:rsidRPr="00376150">
          <w:rPr>
            <w:rStyle w:val="Hyperlink"/>
          </w:rPr>
          <w:t>Table 47 – UsdPrimKindEnum Items</w:t>
        </w:r>
        <w:r>
          <w:tab/>
        </w:r>
        <w:r>
          <w:fldChar w:fldCharType="begin"/>
        </w:r>
        <w:r>
          <w:instrText xml:space="preserve"> PAGEREF _Toc236404586 \h </w:instrText>
        </w:r>
        <w:r>
          <w:fldChar w:fldCharType="separate"/>
        </w:r>
        <w:r>
          <w:t>42</w:t>
        </w:r>
        <w:r>
          <w:fldChar w:fldCharType="end"/>
        </w:r>
      </w:hyperlink>
    </w:p>
    <w:p w14:paraId="16B3445C" w14:textId="0E591223"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87" w:history="1">
        <w:r w:rsidRPr="00376150">
          <w:rPr>
            <w:rStyle w:val="Hyperlink"/>
          </w:rPr>
          <w:t>Table 48 – UsdPrimKindEnum definition</w:t>
        </w:r>
        <w:r>
          <w:tab/>
        </w:r>
        <w:r>
          <w:fldChar w:fldCharType="begin"/>
        </w:r>
        <w:r>
          <w:instrText xml:space="preserve"> PAGEREF _Toc236404587 \h </w:instrText>
        </w:r>
        <w:r>
          <w:fldChar w:fldCharType="separate"/>
        </w:r>
        <w:r>
          <w:t>42</w:t>
        </w:r>
        <w:r>
          <w:fldChar w:fldCharType="end"/>
        </w:r>
      </w:hyperlink>
    </w:p>
    <w:p w14:paraId="76522A13" w14:textId="0E793894"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88" w:history="1">
        <w:r w:rsidRPr="00376150">
          <w:rPr>
            <w:rStyle w:val="Hyperlink"/>
          </w:rPr>
          <w:t>Table 49 – UsdListOpTypeEnum Items</w:t>
        </w:r>
        <w:r>
          <w:tab/>
        </w:r>
        <w:r>
          <w:fldChar w:fldCharType="begin"/>
        </w:r>
        <w:r>
          <w:instrText xml:space="preserve"> PAGEREF _Toc236404588 \h </w:instrText>
        </w:r>
        <w:r>
          <w:fldChar w:fldCharType="separate"/>
        </w:r>
        <w:r>
          <w:t>42</w:t>
        </w:r>
        <w:r>
          <w:fldChar w:fldCharType="end"/>
        </w:r>
      </w:hyperlink>
    </w:p>
    <w:p w14:paraId="492524FF" w14:textId="4AEE6BB1"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89" w:history="1">
        <w:r w:rsidRPr="00376150">
          <w:rPr>
            <w:rStyle w:val="Hyperlink"/>
          </w:rPr>
          <w:t>Table 50 – UsdListOpTypeEnum definition</w:t>
        </w:r>
        <w:r>
          <w:tab/>
        </w:r>
        <w:r>
          <w:fldChar w:fldCharType="begin"/>
        </w:r>
        <w:r>
          <w:instrText xml:space="preserve"> PAGEREF _Toc236404589 \h </w:instrText>
        </w:r>
        <w:r>
          <w:fldChar w:fldCharType="separate"/>
        </w:r>
        <w:r>
          <w:t>43</w:t>
        </w:r>
        <w:r>
          <w:fldChar w:fldCharType="end"/>
        </w:r>
      </w:hyperlink>
    </w:p>
    <w:p w14:paraId="31091B7C" w14:textId="7EDFA49C"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90" w:history="1">
        <w:r w:rsidRPr="00376150">
          <w:rPr>
            <w:rStyle w:val="Hyperlink"/>
          </w:rPr>
          <w:t>Table 51 – UsdArcKindEnum Items</w:t>
        </w:r>
        <w:r>
          <w:tab/>
        </w:r>
        <w:r>
          <w:fldChar w:fldCharType="begin"/>
        </w:r>
        <w:r>
          <w:instrText xml:space="preserve"> PAGEREF _Toc236404590 \h </w:instrText>
        </w:r>
        <w:r>
          <w:fldChar w:fldCharType="separate"/>
        </w:r>
        <w:r>
          <w:t>43</w:t>
        </w:r>
        <w:r>
          <w:fldChar w:fldCharType="end"/>
        </w:r>
      </w:hyperlink>
    </w:p>
    <w:p w14:paraId="45703D83" w14:textId="73624658"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91" w:history="1">
        <w:r w:rsidRPr="00376150">
          <w:rPr>
            <w:rStyle w:val="Hyperlink"/>
          </w:rPr>
          <w:t>Table 52 – UsdArcKindEnum definition</w:t>
        </w:r>
        <w:r>
          <w:tab/>
        </w:r>
        <w:r>
          <w:fldChar w:fldCharType="begin"/>
        </w:r>
        <w:r>
          <w:instrText xml:space="preserve"> PAGEREF _Toc236404591 \h </w:instrText>
        </w:r>
        <w:r>
          <w:fldChar w:fldCharType="separate"/>
        </w:r>
        <w:r>
          <w:t>43</w:t>
        </w:r>
        <w:r>
          <w:fldChar w:fldCharType="end"/>
        </w:r>
      </w:hyperlink>
    </w:p>
    <w:p w14:paraId="7DF49FC8" w14:textId="33D34F15"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92" w:history="1">
        <w:r w:rsidRPr="00376150">
          <w:rPr>
            <w:rStyle w:val="Hyperlink"/>
          </w:rPr>
          <w:t>Table 53 – UsdToken definition</w:t>
        </w:r>
        <w:r>
          <w:tab/>
        </w:r>
        <w:r>
          <w:fldChar w:fldCharType="begin"/>
        </w:r>
        <w:r>
          <w:instrText xml:space="preserve"> PAGEREF _Toc236404592 \h </w:instrText>
        </w:r>
        <w:r>
          <w:fldChar w:fldCharType="separate"/>
        </w:r>
        <w:r>
          <w:t>43</w:t>
        </w:r>
        <w:r>
          <w:fldChar w:fldCharType="end"/>
        </w:r>
      </w:hyperlink>
    </w:p>
    <w:p w14:paraId="2CA2A9A7" w14:textId="738B912F"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93" w:history="1">
        <w:r w:rsidRPr="00376150">
          <w:rPr>
            <w:rStyle w:val="Hyperlink"/>
          </w:rPr>
          <w:t>Table 54 – UsdAssetPath definition</w:t>
        </w:r>
        <w:r>
          <w:tab/>
        </w:r>
        <w:r>
          <w:fldChar w:fldCharType="begin"/>
        </w:r>
        <w:r>
          <w:instrText xml:space="preserve"> PAGEREF _Toc236404593 \h </w:instrText>
        </w:r>
        <w:r>
          <w:fldChar w:fldCharType="separate"/>
        </w:r>
        <w:r>
          <w:t>44</w:t>
        </w:r>
        <w:r>
          <w:fldChar w:fldCharType="end"/>
        </w:r>
      </w:hyperlink>
    </w:p>
    <w:p w14:paraId="77533804" w14:textId="5C4A3179"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94" w:history="1">
        <w:r w:rsidRPr="00376150">
          <w:rPr>
            <w:rStyle w:val="Hyperlink"/>
          </w:rPr>
          <w:t>Table 55 – UsdTimeCode definition</w:t>
        </w:r>
        <w:r>
          <w:tab/>
        </w:r>
        <w:r>
          <w:fldChar w:fldCharType="begin"/>
        </w:r>
        <w:r>
          <w:instrText xml:space="preserve"> PAGEREF _Toc236404594 \h </w:instrText>
        </w:r>
        <w:r>
          <w:fldChar w:fldCharType="separate"/>
        </w:r>
        <w:r>
          <w:t>44</w:t>
        </w:r>
        <w:r>
          <w:fldChar w:fldCharType="end"/>
        </w:r>
      </w:hyperlink>
    </w:p>
    <w:p w14:paraId="4E98F52D" w14:textId="5BF096B3"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95" w:history="1">
        <w:r w:rsidRPr="00376150">
          <w:rPr>
            <w:rStyle w:val="Hyperlink"/>
          </w:rPr>
          <w:t>Table 56 – UsdColor3f definition</w:t>
        </w:r>
        <w:r>
          <w:tab/>
        </w:r>
        <w:r>
          <w:fldChar w:fldCharType="begin"/>
        </w:r>
        <w:r>
          <w:instrText xml:space="preserve"> PAGEREF _Toc236404595 \h </w:instrText>
        </w:r>
        <w:r>
          <w:fldChar w:fldCharType="separate"/>
        </w:r>
        <w:r>
          <w:t>44</w:t>
        </w:r>
        <w:r>
          <w:fldChar w:fldCharType="end"/>
        </w:r>
      </w:hyperlink>
    </w:p>
    <w:p w14:paraId="5D02A5C6" w14:textId="178398A3"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96" w:history="1">
        <w:r w:rsidRPr="00376150">
          <w:rPr>
            <w:rStyle w:val="Hyperlink"/>
          </w:rPr>
          <w:t>Table 57 – UsdNormal3f definition</w:t>
        </w:r>
        <w:r>
          <w:tab/>
        </w:r>
        <w:r>
          <w:fldChar w:fldCharType="begin"/>
        </w:r>
        <w:r>
          <w:instrText xml:space="preserve"> PAGEREF _Toc236404596 \h </w:instrText>
        </w:r>
        <w:r>
          <w:fldChar w:fldCharType="separate"/>
        </w:r>
        <w:r>
          <w:t>44</w:t>
        </w:r>
        <w:r>
          <w:fldChar w:fldCharType="end"/>
        </w:r>
      </w:hyperlink>
    </w:p>
    <w:p w14:paraId="499E8262" w14:textId="03C8439E"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97" w:history="1">
        <w:r w:rsidRPr="00376150">
          <w:rPr>
            <w:rStyle w:val="Hyperlink"/>
          </w:rPr>
          <w:t>Table 58 – UsdPoint3f definition</w:t>
        </w:r>
        <w:r>
          <w:tab/>
        </w:r>
        <w:r>
          <w:fldChar w:fldCharType="begin"/>
        </w:r>
        <w:r>
          <w:instrText xml:space="preserve"> PAGEREF _Toc236404597 \h </w:instrText>
        </w:r>
        <w:r>
          <w:fldChar w:fldCharType="separate"/>
        </w:r>
        <w:r>
          <w:t>45</w:t>
        </w:r>
        <w:r>
          <w:fldChar w:fldCharType="end"/>
        </w:r>
      </w:hyperlink>
    </w:p>
    <w:p w14:paraId="60FCC131" w14:textId="2D2AB49C"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98" w:history="1">
        <w:r w:rsidRPr="00376150">
          <w:rPr>
            <w:rStyle w:val="Hyperlink"/>
          </w:rPr>
          <w:t>Table 59 – UsdVector3f definition</w:t>
        </w:r>
        <w:r>
          <w:tab/>
        </w:r>
        <w:r>
          <w:fldChar w:fldCharType="begin"/>
        </w:r>
        <w:r>
          <w:instrText xml:space="preserve"> PAGEREF _Toc236404598 \h </w:instrText>
        </w:r>
        <w:r>
          <w:fldChar w:fldCharType="separate"/>
        </w:r>
        <w:r>
          <w:t>45</w:t>
        </w:r>
        <w:r>
          <w:fldChar w:fldCharType="end"/>
        </w:r>
      </w:hyperlink>
    </w:p>
    <w:p w14:paraId="5B8C5B9A" w14:textId="1C68B1C8"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99" w:history="1">
        <w:r w:rsidRPr="00376150">
          <w:rPr>
            <w:rStyle w:val="Hyperlink"/>
          </w:rPr>
          <w:t>Table 60 – UsdTexCoord2f definition</w:t>
        </w:r>
        <w:r>
          <w:tab/>
        </w:r>
        <w:r>
          <w:fldChar w:fldCharType="begin"/>
        </w:r>
        <w:r>
          <w:instrText xml:space="preserve"> PAGEREF _Toc236404599 \h </w:instrText>
        </w:r>
        <w:r>
          <w:fldChar w:fldCharType="separate"/>
        </w:r>
        <w:r>
          <w:t>45</w:t>
        </w:r>
        <w:r>
          <w:fldChar w:fldCharType="end"/>
        </w:r>
      </w:hyperlink>
    </w:p>
    <w:p w14:paraId="32A304E1" w14:textId="7695C38C"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600" w:history="1">
        <w:r w:rsidRPr="00376150">
          <w:rPr>
            <w:rStyle w:val="Hyperlink"/>
          </w:rPr>
          <w:t>Table 61 – UsdQuatf definition</w:t>
        </w:r>
        <w:r>
          <w:tab/>
        </w:r>
        <w:r>
          <w:fldChar w:fldCharType="begin"/>
        </w:r>
        <w:r>
          <w:instrText xml:space="preserve"> PAGEREF _Toc236404600 \h </w:instrText>
        </w:r>
        <w:r>
          <w:fldChar w:fldCharType="separate"/>
        </w:r>
        <w:r>
          <w:t>46</w:t>
        </w:r>
        <w:r>
          <w:fldChar w:fldCharType="end"/>
        </w:r>
      </w:hyperlink>
    </w:p>
    <w:p w14:paraId="32FEEEBA" w14:textId="29C6921D"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601" w:history="1">
        <w:r w:rsidRPr="00376150">
          <w:rPr>
            <w:rStyle w:val="Hyperlink"/>
          </w:rPr>
          <w:t>Table 62 – UsdQuatd definition</w:t>
        </w:r>
        <w:r>
          <w:tab/>
        </w:r>
        <w:r>
          <w:fldChar w:fldCharType="begin"/>
        </w:r>
        <w:r>
          <w:instrText xml:space="preserve"> PAGEREF _Toc236404601 \h </w:instrText>
        </w:r>
        <w:r>
          <w:fldChar w:fldCharType="separate"/>
        </w:r>
        <w:r>
          <w:t>46</w:t>
        </w:r>
        <w:r>
          <w:fldChar w:fldCharType="end"/>
        </w:r>
      </w:hyperlink>
    </w:p>
    <w:p w14:paraId="791917E1" w14:textId="520325D9"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602" w:history="1">
        <w:r w:rsidRPr="00376150">
          <w:rPr>
            <w:rStyle w:val="Hyperlink"/>
          </w:rPr>
          <w:t>Table 63 – UsdMatrix4d definition</w:t>
        </w:r>
        <w:r>
          <w:tab/>
        </w:r>
        <w:r>
          <w:fldChar w:fldCharType="begin"/>
        </w:r>
        <w:r>
          <w:instrText xml:space="preserve"> PAGEREF _Toc236404602 \h </w:instrText>
        </w:r>
        <w:r>
          <w:fldChar w:fldCharType="separate"/>
        </w:r>
        <w:r>
          <w:t>46</w:t>
        </w:r>
        <w:r>
          <w:fldChar w:fldCharType="end"/>
        </w:r>
      </w:hyperlink>
    </w:p>
    <w:p w14:paraId="52B6096D" w14:textId="0AA0912A"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603" w:history="1">
        <w:r w:rsidRPr="00376150">
          <w:rPr>
            <w:rStyle w:val="Hyperlink"/>
          </w:rPr>
          <w:t>Table 64 – UsdLayerOffset Items</w:t>
        </w:r>
        <w:r>
          <w:tab/>
        </w:r>
        <w:r>
          <w:fldChar w:fldCharType="begin"/>
        </w:r>
        <w:r>
          <w:instrText xml:space="preserve"> PAGEREF _Toc236404603 \h </w:instrText>
        </w:r>
        <w:r>
          <w:fldChar w:fldCharType="separate"/>
        </w:r>
        <w:r>
          <w:t>46</w:t>
        </w:r>
        <w:r>
          <w:fldChar w:fldCharType="end"/>
        </w:r>
      </w:hyperlink>
    </w:p>
    <w:p w14:paraId="2C9469A6" w14:textId="5729A2B7"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604" w:history="1">
        <w:r w:rsidRPr="00376150">
          <w:rPr>
            <w:rStyle w:val="Hyperlink"/>
          </w:rPr>
          <w:t>Table 65 – UsdLayerOffset definition</w:t>
        </w:r>
        <w:r>
          <w:tab/>
        </w:r>
        <w:r>
          <w:fldChar w:fldCharType="begin"/>
        </w:r>
        <w:r>
          <w:instrText xml:space="preserve"> PAGEREF _Toc236404604 \h </w:instrText>
        </w:r>
        <w:r>
          <w:fldChar w:fldCharType="separate"/>
        </w:r>
        <w:r>
          <w:t>47</w:t>
        </w:r>
        <w:r>
          <w:fldChar w:fldCharType="end"/>
        </w:r>
      </w:hyperlink>
    </w:p>
    <w:p w14:paraId="54A5D0FB" w14:textId="7E740F6E"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605" w:history="1">
        <w:r w:rsidRPr="00376150">
          <w:rPr>
            <w:rStyle w:val="Hyperlink"/>
          </w:rPr>
          <w:t>Table 66 – UsdReferenceSpec Items</w:t>
        </w:r>
        <w:r>
          <w:tab/>
        </w:r>
        <w:r>
          <w:fldChar w:fldCharType="begin"/>
        </w:r>
        <w:r>
          <w:instrText xml:space="preserve"> PAGEREF _Toc236404605 \h </w:instrText>
        </w:r>
        <w:r>
          <w:fldChar w:fldCharType="separate"/>
        </w:r>
        <w:r>
          <w:t>47</w:t>
        </w:r>
        <w:r>
          <w:fldChar w:fldCharType="end"/>
        </w:r>
      </w:hyperlink>
    </w:p>
    <w:p w14:paraId="784F188D" w14:textId="7E63F000"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606" w:history="1">
        <w:r w:rsidRPr="00376150">
          <w:rPr>
            <w:rStyle w:val="Hyperlink"/>
          </w:rPr>
          <w:t>Table 67 – UsdReferenceSpec definition</w:t>
        </w:r>
        <w:r>
          <w:tab/>
        </w:r>
        <w:r>
          <w:fldChar w:fldCharType="begin"/>
        </w:r>
        <w:r>
          <w:instrText xml:space="preserve"> PAGEREF _Toc236404606 \h </w:instrText>
        </w:r>
        <w:r>
          <w:fldChar w:fldCharType="separate"/>
        </w:r>
        <w:r>
          <w:t>47</w:t>
        </w:r>
        <w:r>
          <w:fldChar w:fldCharType="end"/>
        </w:r>
      </w:hyperlink>
    </w:p>
    <w:p w14:paraId="0D6DE498" w14:textId="726F2175"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607" w:history="1">
        <w:r w:rsidRPr="00376150">
          <w:rPr>
            <w:rStyle w:val="Hyperlink"/>
          </w:rPr>
          <w:t>Table 68 – UsdVariantSelection Items</w:t>
        </w:r>
        <w:r>
          <w:tab/>
        </w:r>
        <w:r>
          <w:fldChar w:fldCharType="begin"/>
        </w:r>
        <w:r>
          <w:instrText xml:space="preserve"> PAGEREF _Toc236404607 \h </w:instrText>
        </w:r>
        <w:r>
          <w:fldChar w:fldCharType="separate"/>
        </w:r>
        <w:r>
          <w:t>47</w:t>
        </w:r>
        <w:r>
          <w:fldChar w:fldCharType="end"/>
        </w:r>
      </w:hyperlink>
    </w:p>
    <w:p w14:paraId="4BE74900" w14:textId="0115E231"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608" w:history="1">
        <w:r w:rsidRPr="00376150">
          <w:rPr>
            <w:rStyle w:val="Hyperlink"/>
          </w:rPr>
          <w:t>Table 69 – UsdVariantSelection definition</w:t>
        </w:r>
        <w:r>
          <w:tab/>
        </w:r>
        <w:r>
          <w:fldChar w:fldCharType="begin"/>
        </w:r>
        <w:r>
          <w:instrText xml:space="preserve"> PAGEREF _Toc236404608 \h </w:instrText>
        </w:r>
        <w:r>
          <w:fldChar w:fldCharType="separate"/>
        </w:r>
        <w:r>
          <w:t>47</w:t>
        </w:r>
        <w:r>
          <w:fldChar w:fldCharType="end"/>
        </w:r>
      </w:hyperlink>
    </w:p>
    <w:p w14:paraId="02E85E2B" w14:textId="0B350488"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609" w:history="1">
        <w:r w:rsidRPr="00376150">
          <w:rPr>
            <w:rStyle w:val="Hyperlink"/>
          </w:rPr>
          <w:t>Table 70 – UsdRelationshipTarget definition</w:t>
        </w:r>
        <w:r>
          <w:tab/>
        </w:r>
        <w:r>
          <w:fldChar w:fldCharType="begin"/>
        </w:r>
        <w:r>
          <w:instrText xml:space="preserve"> PAGEREF _Toc236404609 \h </w:instrText>
        </w:r>
        <w:r>
          <w:fldChar w:fldCharType="separate"/>
        </w:r>
        <w:r>
          <w:t>48</w:t>
        </w:r>
        <w:r>
          <w:fldChar w:fldCharType="end"/>
        </w:r>
      </w:hyperlink>
    </w:p>
    <w:p w14:paraId="277150F1" w14:textId="49E1ED3E"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610" w:history="1">
        <w:r w:rsidRPr="00376150">
          <w:rPr>
            <w:rStyle w:val="Hyperlink"/>
          </w:rPr>
          <w:t>Table 71 – UsdConnection definition</w:t>
        </w:r>
        <w:r>
          <w:tab/>
        </w:r>
        <w:r>
          <w:fldChar w:fldCharType="begin"/>
        </w:r>
        <w:r>
          <w:instrText xml:space="preserve"> PAGEREF _Toc236404610 \h </w:instrText>
        </w:r>
        <w:r>
          <w:fldChar w:fldCharType="separate"/>
        </w:r>
        <w:r>
          <w:t>48</w:t>
        </w:r>
        <w:r>
          <w:fldChar w:fldCharType="end"/>
        </w:r>
      </w:hyperlink>
    </w:p>
    <w:p w14:paraId="413B05AB" w14:textId="5BD1765B"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611" w:history="1">
        <w:r w:rsidRPr="00376150">
          <w:rPr>
            <w:rStyle w:val="Hyperlink"/>
          </w:rPr>
          <w:t>Table 72 – Profiles and conformance units</w:t>
        </w:r>
        <w:r>
          <w:tab/>
        </w:r>
        <w:r>
          <w:fldChar w:fldCharType="begin"/>
        </w:r>
        <w:r>
          <w:instrText xml:space="preserve"> PAGEREF _Toc236404611 \h </w:instrText>
        </w:r>
        <w:r>
          <w:fldChar w:fldCharType="separate"/>
        </w:r>
        <w:r>
          <w:t>49</w:t>
        </w:r>
        <w:r>
          <w:fldChar w:fldCharType="end"/>
        </w:r>
      </w:hyperlink>
    </w:p>
    <w:p w14:paraId="105552FB" w14:textId="27120381"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612" w:history="1">
        <w:r w:rsidRPr="00376150">
          <w:rPr>
            <w:rStyle w:val="Hyperlink"/>
          </w:rPr>
          <w:t>Table 73 – NamespaceMetadata Object for this document</w:t>
        </w:r>
        <w:r>
          <w:tab/>
        </w:r>
        <w:r>
          <w:fldChar w:fldCharType="begin"/>
        </w:r>
        <w:r>
          <w:instrText xml:space="preserve"> PAGEREF _Toc236404612 \h </w:instrText>
        </w:r>
        <w:r>
          <w:fldChar w:fldCharType="separate"/>
        </w:r>
        <w:r>
          <w:t>49</w:t>
        </w:r>
        <w:r>
          <w:fldChar w:fldCharType="end"/>
        </w:r>
      </w:hyperlink>
    </w:p>
    <w:p w14:paraId="345D2334" w14:textId="723EA51D"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613" w:history="1">
        <w:r w:rsidRPr="00376150">
          <w:rPr>
            <w:rStyle w:val="Hyperlink"/>
          </w:rPr>
          <w:t>Table 74 – Namespaces used in an OpenUSD Server</w:t>
        </w:r>
        <w:r>
          <w:tab/>
        </w:r>
        <w:r>
          <w:fldChar w:fldCharType="begin"/>
        </w:r>
        <w:r>
          <w:instrText xml:space="preserve"> PAGEREF _Toc236404613 \h </w:instrText>
        </w:r>
        <w:r>
          <w:fldChar w:fldCharType="separate"/>
        </w:r>
        <w:r>
          <w:t>50</w:t>
        </w:r>
        <w:r>
          <w:fldChar w:fldCharType="end"/>
        </w:r>
      </w:hyperlink>
    </w:p>
    <w:p w14:paraId="741C4852" w14:textId="0EB24A00"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614" w:history="1">
        <w:r w:rsidRPr="00376150">
          <w:rPr>
            <w:rStyle w:val="Hyperlink"/>
          </w:rPr>
          <w:t>Table 75 – Namespaces used in this document</w:t>
        </w:r>
        <w:r>
          <w:tab/>
        </w:r>
        <w:r>
          <w:fldChar w:fldCharType="begin"/>
        </w:r>
        <w:r>
          <w:instrText xml:space="preserve"> PAGEREF _Toc236404614 \h </w:instrText>
        </w:r>
        <w:r>
          <w:fldChar w:fldCharType="separate"/>
        </w:r>
        <w:r>
          <w:t>50</w:t>
        </w:r>
        <w:r>
          <w:fldChar w:fldCharType="end"/>
        </w:r>
      </w:hyperlink>
    </w:p>
    <w:p w14:paraId="7C0F6819" w14:textId="334DCB16"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615" w:history="1">
        <w:r w:rsidRPr="00376150">
          <w:rPr>
            <w:rStyle w:val="Hyperlink"/>
          </w:rPr>
          <w:t>Table 76 – Nodes defined by this document</w:t>
        </w:r>
        <w:r>
          <w:tab/>
        </w:r>
        <w:r>
          <w:fldChar w:fldCharType="begin"/>
        </w:r>
        <w:r>
          <w:instrText xml:space="preserve"> PAGEREF _Toc236404615 \h </w:instrText>
        </w:r>
        <w:r>
          <w:fldChar w:fldCharType="separate"/>
        </w:r>
        <w:r>
          <w:t>53</w:t>
        </w:r>
        <w:r>
          <w:fldChar w:fldCharType="end"/>
        </w:r>
      </w:hyperlink>
    </w:p>
    <w:p w14:paraId="76198017" w14:textId="0030FFED"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616" w:history="1">
        <w:r w:rsidRPr="00376150">
          <w:rPr>
            <w:rStyle w:val="Hyperlink"/>
          </w:rPr>
          <w:t>Table 77 – CesiumGeoreferencePrim as a UsdTypedType subtype</w:t>
        </w:r>
        <w:r>
          <w:tab/>
        </w:r>
        <w:r>
          <w:fldChar w:fldCharType="begin"/>
        </w:r>
        <w:r>
          <w:instrText xml:space="preserve"> PAGEREF _Toc236404616 \h </w:instrText>
        </w:r>
        <w:r>
          <w:fldChar w:fldCharType="separate"/>
        </w:r>
        <w:r>
          <w:t>59</w:t>
        </w:r>
        <w:r>
          <w:fldChar w:fldCharType="end"/>
        </w:r>
      </w:hyperlink>
    </w:p>
    <w:p w14:paraId="4B53D9AE" w14:textId="39831472" w:rsidR="00BC1653" w:rsidRDefault="00BC165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617" w:history="1">
        <w:r w:rsidRPr="00376150">
          <w:rPr>
            <w:rStyle w:val="Hyperlink"/>
          </w:rPr>
          <w:t>Table 78 – CesiumGlobeAnchorAPI as a UsdApiSchemaType AddIn</w:t>
        </w:r>
        <w:r>
          <w:tab/>
        </w:r>
        <w:r>
          <w:fldChar w:fldCharType="begin"/>
        </w:r>
        <w:r>
          <w:instrText xml:space="preserve"> PAGEREF _Toc236404617 \h </w:instrText>
        </w:r>
        <w:r>
          <w:fldChar w:fldCharType="separate"/>
        </w:r>
        <w:r>
          <w:t>59</w:t>
        </w:r>
        <w:r>
          <w:fldChar w:fldCharType="end"/>
        </w:r>
      </w:hyperlink>
    </w:p>
    <w:p w14:paraId="5E6394B4" w14:textId="6AD2D4A1" w:rsidR="0083302B" w:rsidRDefault="004A2302">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67311C27"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659540D5"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Alliance for OpenUSD</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Alliance for OpenUSD</w:t>
      </w:r>
      <w:r w:rsidRPr="004C388A">
        <w:rPr>
          <w:sz w:val="16"/>
          <w:szCs w:val="16"/>
        </w:rPr>
        <w:t xml:space="preserve"> specifications may require use of an invention covered by patent rights. OPC Foundation or </w:t>
      </w:r>
      <w:r w:rsidRPr="004C388A">
        <w:rPr>
          <w:color w:val="FF0000"/>
          <w:sz w:val="16"/>
          <w:szCs w:val="16"/>
        </w:rPr>
        <w:t>Alliance for OpenUSD</w:t>
      </w:r>
      <w:r w:rsidRPr="004C388A">
        <w:rPr>
          <w:sz w:val="16"/>
          <w:szCs w:val="16"/>
        </w:rPr>
        <w:t xml:space="preserve"> shall not be responsible for identifying patents for which a license may be required by any OPC or </w:t>
      </w:r>
      <w:r w:rsidRPr="004C388A">
        <w:rPr>
          <w:color w:val="FF0000"/>
          <w:sz w:val="16"/>
          <w:szCs w:val="16"/>
        </w:rPr>
        <w:t>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54984966"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7425D420"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DC3A35E"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20EE4C7C"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0.4.0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1C18242B"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05EE870D"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OPENUSD</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2: Scene Materialization</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404433"/>
      <w:r w:rsidRPr="00EC120D">
        <w:t>Scope</w:t>
      </w:r>
      <w:bookmarkEnd w:id="15"/>
      <w:bookmarkEnd w:id="16"/>
      <w:bookmarkEnd w:id="17"/>
      <w:bookmarkEnd w:id="18"/>
      <w:bookmarkEnd w:id="19"/>
      <w:bookmarkEnd w:id="20"/>
      <w:bookmarkEnd w:id="21"/>
      <w:bookmarkEnd w:id="22"/>
    </w:p>
    <w:p w14:paraId="743D858B" w14:textId="77777777" w:rsidR="0083302B" w:rsidRDefault="004A2302">
      <w:pPr>
        <w:pStyle w:val="PARAGRAPH"/>
      </w:pPr>
      <w:r>
        <w:t>Part 1 (</w:t>
      </w:r>
      <w:r>
        <w:rPr>
          <w:i/>
        </w:rPr>
        <w:t>OPC UA — OpenUSD Bindings</w:t>
      </w:r>
      <w:r>
        <w:t xml:space="preserve">) declares </w:t>
      </w:r>
      <w:r>
        <w:rPr>
          <w:b/>
        </w:rPr>
        <w:t>which external USD prim represents an OPC UA Object</w:t>
      </w:r>
      <w:r>
        <w:t xml:space="preserve"> and </w:t>
      </w:r>
      <w:r>
        <w:rPr>
          <w:b/>
        </w:rPr>
        <w:t>which live Variable values drive which USD attributes</w:t>
      </w:r>
      <w:r>
        <w:t xml:space="preserve">; the USD scene lives outside OPC UA and a connector renders it. Part 2 is complementary and orthogonal: it </w:t>
      </w:r>
      <w:r>
        <w:rPr>
          <w:b/>
        </w:rPr>
        <w:t>brings the USD scene graph into the OPC UA address space</w:t>
      </w:r>
      <w:r>
        <w:t xml:space="preserve"> as first-class nodes, so the composed stage can be read, browsed, subscribed, historized, authored, and extended directly over OPC UA, and converted losslessly (for the composed scene) to and from </w:t>
      </w:r>
      <w:r>
        <w:rPr>
          <w:rStyle w:val="VARIABLE"/>
        </w:rPr>
        <w:t>.usd</w:t>
      </w:r>
      <w:r>
        <w:t xml:space="preserve"> files.</w:t>
      </w:r>
    </w:p>
    <w:p w14:paraId="3415C31D" w14:textId="77777777" w:rsidR="0083302B" w:rsidRDefault="004A2302">
      <w:pPr>
        <w:pStyle w:val="PARAGRAPH"/>
      </w:pPr>
      <w:r>
        <w:t xml:space="preserve">The model is </w:t>
      </w:r>
      <w:r>
        <w:rPr>
          <w:b/>
        </w:rPr>
        <w:t>domain-agnostic</w:t>
      </w:r>
      <w:r>
        <w:t xml:space="preserve"> and </w:t>
      </w:r>
      <w:r>
        <w:rPr>
          <w:b/>
        </w:rPr>
        <w:t>self-contained</w:t>
      </w:r>
      <w:r>
        <w:t xml:space="preserve">: it depends only on the base OPC UA model (it does </w:t>
      </w:r>
      <w:r>
        <w:rPr>
          <w:b/>
        </w:rPr>
        <w:t>not</w:t>
      </w:r>
      <w:r>
        <w:t xml:space="preserve"> require Part 1). It covers:</w:t>
      </w:r>
    </w:p>
    <w:p w14:paraId="09917267" w14:textId="77777777" w:rsidR="0083302B" w:rsidRDefault="004A2302">
      <w:pPr>
        <w:pStyle w:val="ListBullet"/>
        <w:numPr>
          <w:ilvl w:val="0"/>
          <w:numId w:val="21"/>
        </w:numPr>
      </w:pPr>
      <w:r>
        <w:rPr>
          <w:b/>
        </w:rPr>
        <w:t>Structure.</w:t>
      </w:r>
      <w:r>
        <w:t xml:space="preserve"> A composed </w:t>
      </w:r>
      <w:r>
        <w:rPr>
          <w:b/>
        </w:rPr>
        <w:t>Stage</w:t>
      </w:r>
      <w:r>
        <w:t xml:space="preserve">, its </w:t>
      </w:r>
      <w:r>
        <w:rPr>
          <w:b/>
        </w:rPr>
        <w:t>Prim</w:t>
      </w:r>
      <w:r>
        <w:t xml:space="preserve"> namespace hierarchy, each prim's </w:t>
      </w:r>
      <w:r>
        <w:rPr>
          <w:b/>
        </w:rPr>
        <w:t>Attributes</w:t>
      </w:r>
      <w:r>
        <w:t xml:space="preserve"> (typed, valued Variables) and </w:t>
      </w:r>
      <w:r>
        <w:rPr>
          <w:b/>
        </w:rPr>
        <w:t>Relationships</w:t>
      </w:r>
      <w:r>
        <w:t xml:space="preserve"> (ordered targets, as both references and target-list Variables), prim/stage </w:t>
      </w:r>
      <w:r>
        <w:rPr>
          <w:b/>
        </w:rPr>
        <w:t>Metadata</w:t>
      </w:r>
      <w:r>
        <w:t xml:space="preserve">, applied </w:t>
      </w:r>
      <w:r>
        <w:rPr>
          <w:b/>
        </w:rPr>
        <w:t>API schemas</w:t>
      </w:r>
      <w:r>
        <w:t xml:space="preserve">, </w:t>
      </w:r>
      <w:r>
        <w:rPr>
          <w:b/>
        </w:rPr>
        <w:t>composition arcs</w:t>
      </w:r>
      <w:r>
        <w:t xml:space="preserve">, and </w:t>
      </w:r>
      <w:r>
        <w:rPr>
          <w:b/>
        </w:rPr>
        <w:t>VariantSets</w:t>
      </w:r>
      <w:r>
        <w:t>.</w:t>
      </w:r>
    </w:p>
    <w:p w14:paraId="5479199D" w14:textId="2F3E0627" w:rsidR="0083302B" w:rsidRDefault="004A2302">
      <w:pPr>
        <w:pStyle w:val="ListBullet"/>
        <w:numPr>
          <w:ilvl w:val="0"/>
          <w:numId w:val="21"/>
        </w:numPr>
      </w:pPr>
      <w:r>
        <w:rPr>
          <w:b/>
        </w:rPr>
        <w:t>Typed schemas as OPC UA types.</w:t>
      </w:r>
      <w:r>
        <w:t xml:space="preserve"> USD IsA (typed) schemas map to OPC UA </w:t>
      </w:r>
      <w:r>
        <w:rPr>
          <w:b/>
        </w:rPr>
        <w:t>ObjectType subtyping</w:t>
      </w:r>
      <w:r>
        <w:t xml:space="preserve"> (</w:t>
      </w:r>
      <w:r>
        <w:rPr>
          <w:rStyle w:val="VARIABLE"/>
        </w:rPr>
        <w:t>UsdGeomMeshType : UsdGeomGprimType : UsdGeomXformableType : …</w:t>
      </w:r>
      <w:r>
        <w:t xml:space="preserve">); USD applied </w:t>
      </w:r>
      <w:r>
        <w:rPr>
          <w:b/>
        </w:rPr>
        <w:t>API schemas</w:t>
      </w:r>
      <w:r>
        <w:t xml:space="preserve"> map to OPC UA </w:t>
      </w:r>
      <w:r>
        <w:rPr>
          <w:b/>
        </w:rPr>
        <w:t>AddIns / Interfaces</w:t>
      </w:r>
      <w:r>
        <w:t>. This is the vendor-extension mechanism (</w:t>
      </w:r>
      <w:r>
        <w:fldChar w:fldCharType="begin"/>
      </w:r>
      <w:r>
        <w:instrText xml:space="preserve"> REF _Clause_c6_7 \r \h </w:instrText>
      </w:r>
      <w:r>
        <w:fldChar w:fldCharType="separate"/>
      </w:r>
      <w:r w:rsidR="00BC1653">
        <w:t>6.7</w:t>
      </w:r>
      <w:r>
        <w:fldChar w:fldCharType="end"/>
      </w:r>
      <w:r>
        <w:t>).</w:t>
      </w:r>
    </w:p>
    <w:p w14:paraId="1141849F" w14:textId="10CF5C26" w:rsidR="0083302B" w:rsidRDefault="004A2302">
      <w:pPr>
        <w:pStyle w:val="ListBullet"/>
        <w:numPr>
          <w:ilvl w:val="0"/>
          <w:numId w:val="21"/>
        </w:numPr>
      </w:pPr>
      <w:r>
        <w:rPr>
          <w:b/>
        </w:rPr>
        <w:t>Conversion.</w:t>
      </w:r>
      <w:r>
        <w:t xml:space="preserve"> A normative, bidirectional mapping between a composed USD stage and this address space (</w:t>
      </w:r>
      <w:r>
        <w:fldChar w:fldCharType="begin"/>
      </w:r>
      <w:r>
        <w:instrText xml:space="preserve"> REF _Clause_c6_6 \r \h </w:instrText>
      </w:r>
      <w:r>
        <w:fldChar w:fldCharType="separate"/>
      </w:r>
      <w:r w:rsidR="00BC1653">
        <w:t>6.6</w:t>
      </w:r>
      <w:r>
        <w:fldChar w:fldCharType="end"/>
      </w:r>
      <w:r>
        <w:t xml:space="preserve">), with a </w:t>
      </w:r>
      <w:r>
        <w:rPr>
          <w:b/>
        </w:rPr>
        <w:t>composed-scene round-trip contract</w:t>
      </w:r>
      <w:r>
        <w:t>.</w:t>
      </w:r>
    </w:p>
    <w:p w14:paraId="13DEF01B" w14:textId="77777777" w:rsidR="0083302B" w:rsidRDefault="004A2302">
      <w:pPr>
        <w:pStyle w:val="ListBullet"/>
        <w:numPr>
          <w:ilvl w:val="0"/>
          <w:numId w:val="21"/>
        </w:numPr>
      </w:pPr>
      <w:r>
        <w:rPr>
          <w:b/>
        </w:rPr>
        <w:t>Live data.</w:t>
      </w:r>
      <w:r>
        <w:t xml:space="preserve"> A materialized </w:t>
      </w:r>
      <w:r>
        <w:rPr>
          <w:b/>
        </w:rPr>
        <w:t>Attribute</w:t>
      </w:r>
      <w:r>
        <w:t xml:space="preserve"> is an ordinary OPC UA Variable, so time-varying USD attributes (e.g. an </w:t>
      </w:r>
      <w:r>
        <w:rPr>
          <w:rStyle w:val="VARIABLE"/>
        </w:rPr>
        <w:t>xformOp:rotateZ</w:t>
      </w:r>
      <w:r>
        <w:t xml:space="preserve"> driven by process data) are exposed as </w:t>
      </w:r>
      <w:r>
        <w:rPr>
          <w:b/>
        </w:rPr>
        <w:t>live</w:t>
      </w:r>
      <w:r>
        <w:t xml:space="preserve"> Variable values and, where retained, as </w:t>
      </w:r>
      <w:r>
        <w:rPr>
          <w:b/>
        </w:rPr>
        <w:t>HistoricalAccess</w:t>
      </w:r>
      <w:r>
        <w:t xml:space="preserve"> time samples — and may be driven by, or serve as the target of, Part 1 live bindings (§11).</w:t>
      </w:r>
    </w:p>
    <w:p w14:paraId="64AAE1CE" w14:textId="17BF1D01" w:rsidR="0083302B" w:rsidRDefault="004A2302">
      <w:pPr>
        <w:pStyle w:val="PARAGRAPH"/>
      </w:pPr>
      <w:r>
        <w:rPr>
          <w:b/>
        </w:rPr>
        <w:t>Fidelity (normative boundary).</w:t>
      </w:r>
      <w:r>
        <w:t xml:space="preserve"> This model materializes the </w:t>
      </w:r>
      <w:r>
        <w:rPr>
          <w:b/>
        </w:rPr>
        <w:t>composed</w:t>
      </w:r>
      <w:r>
        <w:t xml:space="preserve"> (resolved) stage as the primary address space, plus </w:t>
      </w:r>
      <w:r>
        <w:rPr>
          <w:b/>
        </w:rPr>
        <w:t>composition-arc and provenance metadata</w:t>
      </w:r>
      <w:r>
        <w:t xml:space="preserve"> sufficient to reconstruct the arc structure. It does </w:t>
      </w:r>
      <w:r>
        <w:rPr>
          <w:b/>
        </w:rPr>
        <w:t>not</w:t>
      </w:r>
      <w:r>
        <w:t xml:space="preserve"> materialize the per-layer opinion stack (the authoring layer stack, per-layer overrides, and value-clip machinery); those are summarised as provenance metadata. Round-trip is therefore </w:t>
      </w:r>
      <w:r>
        <w:rPr>
          <w:b/>
        </w:rPr>
        <w:t>composed-scene lossless</w:t>
      </w:r>
      <w:r>
        <w:t>, not authoring-layer lossless (</w:t>
      </w:r>
      <w:r>
        <w:fldChar w:fldCharType="begin"/>
      </w:r>
      <w:r>
        <w:instrText xml:space="preserve"> REF _Clause_c6_6_4 \r \h </w:instrText>
      </w:r>
      <w:r>
        <w:fldChar w:fldCharType="separate"/>
      </w:r>
      <w:r w:rsidR="00BC1653">
        <w:t>6.6.4</w:t>
      </w:r>
      <w:r>
        <w:fldChar w:fldCharType="end"/>
      </w:r>
      <w:r>
        <w:t>).</w:t>
      </w:r>
    </w:p>
    <w:p w14:paraId="74E9ACBB" w14:textId="77777777" w:rsidR="0083302B" w:rsidRDefault="004A2302">
      <w:pPr>
        <w:pStyle w:val="PARAGRAPH"/>
      </w:pPr>
      <w:r>
        <w:rPr>
          <w:b/>
        </w:rPr>
        <w:t>Out of scope (reserved):</w:t>
      </w:r>
      <w:r>
        <w:t xml:space="preserve"> value clips, per-layer opinion editing, the full UsdShade/UsdLux/UsdSkel/UsdPhysics schema surface (vendor/extension packages), USD </w:t>
      </w:r>
      <w:r>
        <w:rPr>
          <w:rStyle w:val="VARIABLE"/>
        </w:rPr>
        <w:t>Sdf</w:t>
      </w:r>
      <w:r>
        <w:t xml:space="preserve"> layer-file muting/permissions, and the render/materialization semantics of specific renderers.</w:t>
      </w:r>
    </w:p>
    <w:p w14:paraId="2B970E0C" w14:textId="77777777" w:rsidR="0083302B" w:rsidRDefault="004A2302">
      <w:pPr>
        <w:pStyle w:val="NOTE"/>
      </w:pPr>
      <w:r>
        <w:t>NOTE   PROVISIONAL WORKING DRAFT — not normative, not endorsed by the OPC Foundation or the Alliance for OpenUSD.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lastRenderedPageBreak/>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Alliance for OpenUSD</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404434"/>
      <w:r w:rsidRPr="00EC120D">
        <w:t>Normative references</w:t>
      </w:r>
      <w:bookmarkEnd w:id="23"/>
      <w:bookmarkEnd w:id="24"/>
      <w:bookmarkEnd w:id="25"/>
      <w:bookmarkEnd w:id="26"/>
      <w:bookmarkEnd w:id="27"/>
      <w:bookmarkEnd w:id="28"/>
      <w:bookmarkEnd w:id="29"/>
      <w:bookmarkEnd w:id="30"/>
    </w:p>
    <w:p w14:paraId="532CB950" w14:textId="77777777" w:rsidR="0083302B" w:rsidRDefault="004A2302">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83302B" w:rsidRDefault="004A2302">
      <w:pPr>
        <w:pStyle w:val="NOTE"/>
      </w:pPr>
      <w:r>
        <w:t>NOTE   The OPC UA core specifications are regularly published as IEC 62541.</w:t>
      </w:r>
    </w:p>
    <w:p w14:paraId="4256C675" w14:textId="77777777" w:rsidR="0083302B" w:rsidRDefault="004A2302">
      <w:pPr>
        <w:pStyle w:val="ReferenceDocuments"/>
      </w:pPr>
      <w:bookmarkStart w:id="31" w:name="UAPart1"/>
      <w:r>
        <w:t>OPC 10000-1, OPC Unified Architecture - Part 1: Overview and Concepts</w:t>
      </w:r>
      <w:bookmarkEnd w:id="31"/>
    </w:p>
    <w:p w14:paraId="6AD2C4ED" w14:textId="77777777" w:rsidR="0083302B" w:rsidRDefault="004A2302">
      <w:pPr>
        <w:pStyle w:val="ReferenceDocuments"/>
      </w:pPr>
      <w:r>
        <w:t>http://www.opcfoundation.org/documents/10000-1/</w:t>
      </w:r>
    </w:p>
    <w:p w14:paraId="6FD2527B" w14:textId="77777777" w:rsidR="0083302B" w:rsidRDefault="004A2302">
      <w:pPr>
        <w:pStyle w:val="ReferenceDocuments"/>
      </w:pPr>
      <w:bookmarkStart w:id="32" w:name="UAPart2"/>
      <w:r>
        <w:t>OPC 10000-2, OPC Unified Architecture - Part 2: Security Model</w:t>
      </w:r>
      <w:bookmarkEnd w:id="32"/>
    </w:p>
    <w:p w14:paraId="3D170781" w14:textId="77777777" w:rsidR="0083302B" w:rsidRDefault="004A2302">
      <w:pPr>
        <w:pStyle w:val="ReferenceDocuments"/>
      </w:pPr>
      <w:r>
        <w:t>http://www.opcfoundation.org/documents/10000-2/</w:t>
      </w:r>
    </w:p>
    <w:p w14:paraId="0DF77927" w14:textId="77777777" w:rsidR="0083302B" w:rsidRDefault="004A2302">
      <w:pPr>
        <w:pStyle w:val="ReferenceDocuments"/>
      </w:pPr>
      <w:bookmarkStart w:id="33" w:name="UAPart3"/>
      <w:r>
        <w:t>OPC 10000-3, OPC Unified Architecture - Part 3: Address Space Model</w:t>
      </w:r>
      <w:bookmarkEnd w:id="33"/>
    </w:p>
    <w:p w14:paraId="3C78FFE5" w14:textId="77777777" w:rsidR="0083302B" w:rsidRDefault="004A2302">
      <w:pPr>
        <w:pStyle w:val="ReferenceDocuments"/>
      </w:pPr>
      <w:r>
        <w:t>http://www.opcfoundation.org/documents/10000-3/</w:t>
      </w:r>
    </w:p>
    <w:p w14:paraId="3F657DC6" w14:textId="77777777" w:rsidR="0083302B" w:rsidRDefault="004A2302">
      <w:pPr>
        <w:pStyle w:val="ReferenceDocuments"/>
      </w:pPr>
      <w:bookmarkStart w:id="34" w:name="UAPart4"/>
      <w:r>
        <w:t>OPC 10000-4, OPC Unified Architecture - Part 4: Services</w:t>
      </w:r>
      <w:bookmarkEnd w:id="34"/>
    </w:p>
    <w:p w14:paraId="6730A53D" w14:textId="77777777" w:rsidR="0083302B" w:rsidRDefault="004A2302">
      <w:pPr>
        <w:pStyle w:val="ReferenceDocuments"/>
      </w:pPr>
      <w:r>
        <w:t>http://www.opcfoundation.org/documents/10000-4/</w:t>
      </w:r>
    </w:p>
    <w:p w14:paraId="6CFFCBC8" w14:textId="77777777" w:rsidR="0083302B" w:rsidRDefault="004A2302">
      <w:pPr>
        <w:pStyle w:val="ReferenceDocuments"/>
      </w:pPr>
      <w:bookmarkStart w:id="35" w:name="UAPart5"/>
      <w:r>
        <w:t>OPC 10000-5, OPC Unified Architecture - Part 5: Information Model</w:t>
      </w:r>
      <w:bookmarkEnd w:id="35"/>
    </w:p>
    <w:p w14:paraId="6BD99771" w14:textId="77777777" w:rsidR="0083302B" w:rsidRDefault="004A2302">
      <w:pPr>
        <w:pStyle w:val="ReferenceDocuments"/>
      </w:pPr>
      <w:r>
        <w:t>http://www.opcfoundation.org/documents/10000-5/</w:t>
      </w:r>
    </w:p>
    <w:p w14:paraId="2B20AF8C" w14:textId="77777777" w:rsidR="0083302B" w:rsidRDefault="004A2302">
      <w:pPr>
        <w:pStyle w:val="ReferenceDocuments"/>
      </w:pPr>
      <w:bookmarkStart w:id="36" w:name="UAPart6"/>
      <w:r>
        <w:t>OPC 10000-6, OPC Unified Architecture - Part 6: Mappings</w:t>
      </w:r>
      <w:bookmarkEnd w:id="36"/>
    </w:p>
    <w:p w14:paraId="57874050" w14:textId="77777777" w:rsidR="0083302B" w:rsidRDefault="004A2302">
      <w:pPr>
        <w:pStyle w:val="ReferenceDocuments"/>
      </w:pPr>
      <w:r>
        <w:t>http://www.opcfoundation.org/documents/10000-6/</w:t>
      </w:r>
    </w:p>
    <w:p w14:paraId="15C4A750" w14:textId="77777777" w:rsidR="0083302B" w:rsidRDefault="004A2302">
      <w:pPr>
        <w:pStyle w:val="ReferenceDocuments"/>
      </w:pPr>
      <w:bookmarkStart w:id="37" w:name="UAPart7"/>
      <w:r>
        <w:t>OPC 10000-7, OPC Unified Architecture - Part 7: Profiles</w:t>
      </w:r>
      <w:bookmarkEnd w:id="37"/>
    </w:p>
    <w:p w14:paraId="31ACFF0C" w14:textId="77777777" w:rsidR="0083302B" w:rsidRDefault="004A2302">
      <w:pPr>
        <w:pStyle w:val="ReferenceDocuments"/>
      </w:pPr>
      <w:r>
        <w:t>http://www.opcfoundation.org/documents/10000-7/</w:t>
      </w:r>
    </w:p>
    <w:p w14:paraId="4D76427A" w14:textId="77777777" w:rsidR="0083302B" w:rsidRDefault="004A2302">
      <w:pPr>
        <w:pStyle w:val="ReferenceDocuments"/>
      </w:pPr>
      <w:bookmarkStart w:id="38" w:name="UAPart8"/>
      <w:r>
        <w:t>OPC 10000-8, OPC Unified Architecture - Part 8: Data Access</w:t>
      </w:r>
      <w:bookmarkEnd w:id="38"/>
    </w:p>
    <w:p w14:paraId="3F947831" w14:textId="77777777" w:rsidR="0083302B" w:rsidRDefault="004A2302">
      <w:pPr>
        <w:pStyle w:val="ReferenceDocuments"/>
      </w:pPr>
      <w:r>
        <w:t>http://www.opcfoundation.org/documents/10000-8/</w:t>
      </w:r>
    </w:p>
    <w:p w14:paraId="4B1A03C5" w14:textId="77777777" w:rsidR="0083302B" w:rsidRDefault="004A2302">
      <w:pPr>
        <w:pStyle w:val="ReferenceDocuments"/>
      </w:pPr>
      <w:bookmarkStart w:id="39" w:name="UAPart11"/>
      <w:r>
        <w:t>OPC 10000-11, OPC Unified Architecture - Part 11: Historical Access</w:t>
      </w:r>
      <w:bookmarkEnd w:id="39"/>
    </w:p>
    <w:p w14:paraId="61EE0BCB" w14:textId="77777777" w:rsidR="0083302B" w:rsidRDefault="004A2302">
      <w:pPr>
        <w:pStyle w:val="ReferenceDocuments"/>
      </w:pPr>
      <w:r>
        <w:lastRenderedPageBreak/>
        <w:t>http://www.opcfoundation.org/documents/10000-11/</w:t>
      </w:r>
    </w:p>
    <w:p w14:paraId="749F4E52" w14:textId="77777777" w:rsidR="0083302B" w:rsidRDefault="004A2302">
      <w:pPr>
        <w:pStyle w:val="ReferenceDocuments"/>
      </w:pPr>
      <w:bookmarkStart w:id="40" w:name="UAPart12"/>
      <w:r>
        <w:t>OPC 10000-12, OPC Unified Architecture - Part 12: Discovery and Global Services</w:t>
      </w:r>
      <w:bookmarkEnd w:id="40"/>
    </w:p>
    <w:p w14:paraId="19709376" w14:textId="77777777" w:rsidR="0083302B" w:rsidRDefault="004A2302">
      <w:pPr>
        <w:pStyle w:val="ReferenceDocuments"/>
      </w:pPr>
      <w:r>
        <w:t>http://www.opcfoundation.org/documents/10000-12/</w:t>
      </w:r>
    </w:p>
    <w:p w14:paraId="6700D0AA" w14:textId="77777777" w:rsidR="0083302B" w:rsidRDefault="004A2302">
      <w:pPr>
        <w:pStyle w:val="ReferenceDocuments"/>
      </w:pPr>
      <w:bookmarkStart w:id="41" w:name="UAPart19"/>
      <w:r>
        <w:t>OPC 10000-19, OPC Unified Architecture - Part 19: Dictionary References</w:t>
      </w:r>
      <w:bookmarkEnd w:id="41"/>
    </w:p>
    <w:p w14:paraId="56132168" w14:textId="77777777" w:rsidR="0083302B" w:rsidRDefault="004A2302">
      <w:pPr>
        <w:pStyle w:val="ReferenceDocuments"/>
      </w:pPr>
      <w:r>
        <w:t>http://www.opcfoundation.org/documents/10000-19/</w:t>
      </w:r>
    </w:p>
    <w:p w14:paraId="228C6C3C" w14:textId="77777777" w:rsidR="0083302B" w:rsidRDefault="004A2302">
      <w:pPr>
        <w:pStyle w:val="ReferenceDocuments"/>
      </w:pPr>
      <w:bookmarkStart w:id="42" w:name="UAPart210"/>
      <w:r>
        <w:t>OPC 10000-210, OPC Unified Architecture - Part 210: Relative Spatial Location</w:t>
      </w:r>
      <w:bookmarkEnd w:id="42"/>
    </w:p>
    <w:p w14:paraId="61C386CB" w14:textId="77777777" w:rsidR="0083302B" w:rsidRDefault="004A2302">
      <w:pPr>
        <w:pStyle w:val="ReferenceDocuments"/>
      </w:pPr>
      <w:r>
        <w:t>http://www.opcfoundation.org/documents/10000-210/</w:t>
      </w:r>
    </w:p>
    <w:p w14:paraId="58B11B66" w14:textId="77777777" w:rsidR="0083302B" w:rsidRDefault="004A2302">
      <w:pPr>
        <w:pStyle w:val="ReferenceDocuments"/>
      </w:pPr>
      <w:bookmarkStart w:id="43" w:name="UAPart211"/>
      <w:r>
        <w:t>OPC 10000-211, OPC Unified Architecture - Part 211: Global Positioning</w:t>
      </w:r>
      <w:bookmarkEnd w:id="43"/>
    </w:p>
    <w:p w14:paraId="2762F49E" w14:textId="77777777" w:rsidR="0083302B" w:rsidRDefault="004A2302">
      <w:pPr>
        <w:pStyle w:val="ReferenceDocuments"/>
      </w:pPr>
      <w:r>
        <w:t>http://www.opcfoundation.org/documents/10000-211/</w:t>
      </w:r>
    </w:p>
    <w:p w14:paraId="0558FD16" w14:textId="77777777" w:rsidR="0083302B" w:rsidRDefault="004A2302">
      <w:pPr>
        <w:pStyle w:val="ReferenceDocuments"/>
      </w:pPr>
      <w:bookmarkStart w:id="44" w:name="UA11030"/>
      <w:r>
        <w:t>OPC 11030, OPC UA Modelling Best Practices</w:t>
      </w:r>
      <w:bookmarkEnd w:id="44"/>
    </w:p>
    <w:p w14:paraId="38327004" w14:textId="77777777" w:rsidR="0083302B" w:rsidRDefault="004A2302">
      <w:pPr>
        <w:pStyle w:val="ReferenceDocuments"/>
      </w:pPr>
      <w:r>
        <w:t>http://www.opcfoundation.org/documents/11030/</w:t>
      </w:r>
    </w:p>
    <w:p w14:paraId="10CFF50A" w14:textId="77777777" w:rsidR="0083302B" w:rsidRDefault="004A2302">
      <w:pPr>
        <w:pStyle w:val="ReferenceDocuments"/>
      </w:pPr>
      <w:bookmarkStart w:id="45" w:name="OpenUsdBinding"/>
      <w:r>
        <w:t>OPC UA for OpenUSD - Part 1: OpenUSD Binding, The companion Part that binds OPC UA Objects to prims on an external USD stage. Not a RequiredModel of this document.</w:t>
      </w:r>
      <w:bookmarkEnd w:id="45"/>
    </w:p>
    <w:p w14:paraId="133AEB9C" w14:textId="77777777" w:rsidR="0083302B" w:rsidRDefault="004A2302">
      <w:pPr>
        <w:pStyle w:val="ReferenceDocuments"/>
      </w:pPr>
      <w:bookmarkStart w:id="46" w:name="AOUSD"/>
      <w:r>
        <w:t>AOUSD OpenUSD Core Specification 1.0.1, Alliance for OpenUSD - normative for USD paths, composition, layers and identity.</w:t>
      </w:r>
      <w:bookmarkEnd w:id="46"/>
    </w:p>
    <w:p w14:paraId="15DE7370" w14:textId="77777777" w:rsidR="0083302B" w:rsidRDefault="004A2302">
      <w:pPr>
        <w:pStyle w:val="ReferenceDocuments"/>
      </w:pPr>
      <w:r>
        <w:t>https://aousd.org/</w:t>
      </w:r>
    </w:p>
    <w:p w14:paraId="7BE15FFD" w14:textId="77777777" w:rsidR="00F95EC5" w:rsidRPr="00EC120D" w:rsidRDefault="00F95EC5" w:rsidP="00F95EC5">
      <w:pPr>
        <w:pStyle w:val="Heading1"/>
      </w:pPr>
      <w:bookmarkStart w:id="47" w:name="_Toc355080567"/>
      <w:bookmarkStart w:id="48" w:name="_Toc358798314"/>
      <w:bookmarkStart w:id="49" w:name="_Toc358802872"/>
      <w:bookmarkStart w:id="50" w:name="_Toc358803013"/>
      <w:bookmarkStart w:id="51" w:name="_Toc359335759"/>
      <w:bookmarkStart w:id="52" w:name="_Toc184116963"/>
      <w:bookmarkStart w:id="53" w:name="_Clause_c3"/>
      <w:bookmarkStart w:id="54" w:name="_Toc236404435"/>
      <w:r w:rsidRPr="00EC120D">
        <w:t>Terms</w:t>
      </w:r>
      <w:r w:rsidR="00B419D5" w:rsidRPr="00EC120D">
        <w:t>, abbreviated terms</w:t>
      </w:r>
      <w:r w:rsidRPr="00EC120D">
        <w:t xml:space="preserve"> and </w:t>
      </w:r>
      <w:bookmarkEnd w:id="47"/>
      <w:bookmarkEnd w:id="48"/>
      <w:bookmarkEnd w:id="49"/>
      <w:bookmarkEnd w:id="50"/>
      <w:bookmarkEnd w:id="51"/>
      <w:r w:rsidR="00B419D5" w:rsidRPr="00EC120D">
        <w:t>conventions</w:t>
      </w:r>
      <w:bookmarkEnd w:id="52"/>
      <w:bookmarkEnd w:id="53"/>
      <w:bookmarkEnd w:id="54"/>
    </w:p>
    <w:p w14:paraId="102C7103" w14:textId="77777777" w:rsidR="002A08F9" w:rsidRPr="00EC120D" w:rsidRDefault="002A08F9" w:rsidP="002A08F9">
      <w:pPr>
        <w:pStyle w:val="Heading2"/>
        <w:ind w:left="0" w:firstLine="0"/>
      </w:pPr>
      <w:bookmarkStart w:id="55" w:name="_Toc184116964"/>
      <w:bookmarkStart w:id="56" w:name="_Clause_c3_1"/>
      <w:bookmarkStart w:id="57" w:name="_Toc236404436"/>
      <w:r w:rsidRPr="00EC120D">
        <w:t>Overview</w:t>
      </w:r>
      <w:bookmarkEnd w:id="55"/>
      <w:bookmarkEnd w:id="56"/>
      <w:bookmarkEnd w:id="57"/>
    </w:p>
    <w:p w14:paraId="40F7B99A" w14:textId="3BD15142" w:rsidR="00E12745" w:rsidRDefault="002A08F9" w:rsidP="00121B8E">
      <w:pPr>
        <w:pStyle w:val="Heading2"/>
        <w:ind w:left="0" w:firstLine="0"/>
      </w:pPr>
      <w:bookmarkStart w:id="58" w:name="_Toc288045462"/>
      <w:bookmarkStart w:id="59" w:name="_Toc293994199"/>
      <w:bookmarkStart w:id="60" w:name="_Toc349863207"/>
      <w:bookmarkStart w:id="61" w:name="_Toc464635421"/>
      <w:bookmarkStart w:id="62" w:name="_Toc463790999"/>
      <w:bookmarkStart w:id="63" w:name="_Toc29911961"/>
      <w:bookmarkStart w:id="64" w:name="_Toc184116965"/>
      <w:bookmarkStart w:id="65" w:name="_Clause_c3_2"/>
      <w:bookmarkStart w:id="66" w:name="_Toc236404437"/>
      <w:r w:rsidRPr="00EC120D">
        <w:t>OpenUSD terms</w:t>
      </w:r>
      <w:bookmarkEnd w:id="58"/>
      <w:bookmarkEnd w:id="59"/>
      <w:bookmarkEnd w:id="60"/>
      <w:bookmarkEnd w:id="61"/>
      <w:bookmarkEnd w:id="62"/>
      <w:bookmarkEnd w:id="63"/>
      <w:bookmarkEnd w:id="64"/>
      <w:bookmarkEnd w:id="65"/>
      <w:bookmarkEnd w:id="66"/>
    </w:p>
    <w:p w14:paraId="196CFA4B" w14:textId="77777777" w:rsidR="0083302B" w:rsidRDefault="004A2302">
      <w:pPr>
        <w:pStyle w:val="PARAGRAPH"/>
      </w:pPr>
      <w:r>
        <w:t>It is assumed that basic concepts of OPC UA information modelling and of OpenUSD are understood in this document. This document uses these concepts to describe the OpenUSD Information Model. For the purposes of this document, the terms and definitions given in OPC 10000-1, OPC 10000-3, OPC 10000-4, OPC 10000-5 and OPC 10000-7, as well as the following, apply.</w:t>
      </w:r>
    </w:p>
    <w:p w14:paraId="69788417" w14:textId="77777777" w:rsidR="0083302B" w:rsidRDefault="004A2302">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7" w:name="_Toc184116966"/>
      <w:bookmarkStart w:id="68" w:name="_Clause_c3_3"/>
      <w:bookmarkStart w:id="69" w:name="_Toc236404438"/>
      <w:r w:rsidRPr="00EC120D">
        <w:t>Abbreviated terms</w:t>
      </w:r>
      <w:bookmarkEnd w:id="67"/>
      <w:bookmarkEnd w:id="68"/>
      <w:bookmarkEnd w:id="69"/>
    </w:p>
    <w:p w14:paraId="30B0FC23" w14:textId="77777777" w:rsidR="0083302B" w:rsidRDefault="0083302B">
      <w:pPr>
        <w:pStyle w:val="TERM-number3"/>
      </w:pPr>
    </w:p>
    <w:p w14:paraId="6EF1C03A" w14:textId="77777777" w:rsidR="0083302B" w:rsidRDefault="004A2302">
      <w:pPr>
        <w:pStyle w:val="TERM"/>
      </w:pPr>
      <w:r>
        <w:t>Stage</w:t>
      </w:r>
    </w:p>
    <w:p w14:paraId="5880342A" w14:textId="77777777" w:rsidR="0083302B" w:rsidRDefault="004A2302">
      <w:pPr>
        <w:pStyle w:val="TERM-definition"/>
      </w:pPr>
      <w:r>
        <w:t xml:space="preserve">The fully composed, resolved view of a set of USD layers (materialized here as a </w:t>
      </w:r>
      <w:r>
        <w:rPr>
          <w:rStyle w:val="VARIABLE"/>
        </w:rPr>
        <w:t>UsdStageType</w:t>
      </w:r>
      <w:r>
        <w:t>).</w:t>
      </w:r>
    </w:p>
    <w:p w14:paraId="1A1C8A53" w14:textId="77777777" w:rsidR="0083302B" w:rsidRDefault="0083302B">
      <w:pPr>
        <w:pStyle w:val="TERM-number3"/>
      </w:pPr>
    </w:p>
    <w:p w14:paraId="53BE9611" w14:textId="77777777" w:rsidR="0083302B" w:rsidRDefault="004A2302">
      <w:pPr>
        <w:pStyle w:val="TERM"/>
      </w:pPr>
      <w:r>
        <w:t>Prim</w:t>
      </w:r>
    </w:p>
    <w:p w14:paraId="29849280" w14:textId="77777777" w:rsidR="0083302B" w:rsidRDefault="004A2302">
      <w:pPr>
        <w:pStyle w:val="TERM-definition"/>
      </w:pPr>
      <w:r>
        <w:t xml:space="preserve">The primary container object in the USD namespace hierarchy (materialized as a </w:t>
      </w:r>
      <w:r>
        <w:rPr>
          <w:rStyle w:val="VARIABLE"/>
        </w:rPr>
        <w:t>UsdPrimType</w:t>
      </w:r>
      <w:r>
        <w:t xml:space="preserve"> or a typed subtype).</w:t>
      </w:r>
    </w:p>
    <w:p w14:paraId="0015EC7F" w14:textId="77777777" w:rsidR="0083302B" w:rsidRDefault="0083302B">
      <w:pPr>
        <w:pStyle w:val="TERM-number3"/>
      </w:pPr>
    </w:p>
    <w:p w14:paraId="3A21BEEC" w14:textId="77777777" w:rsidR="0083302B" w:rsidRDefault="004A2302">
      <w:pPr>
        <w:pStyle w:val="TERM"/>
      </w:pPr>
      <w:r>
        <w:t>Property</w:t>
      </w:r>
    </w:p>
    <w:p w14:paraId="267823F6" w14:textId="77777777" w:rsidR="0083302B" w:rsidRDefault="004A2302">
      <w:pPr>
        <w:pStyle w:val="TERM-definition"/>
      </w:pPr>
      <w:r>
        <w:t xml:space="preserve">A prim member: an </w:t>
      </w:r>
      <w:r>
        <w:rPr>
          <w:b/>
        </w:rPr>
        <w:t>Attribute</w:t>
      </w:r>
      <w:r>
        <w:t xml:space="preserve"> (typed, valued) or a </w:t>
      </w:r>
      <w:r>
        <w:rPr>
          <w:b/>
        </w:rPr>
        <w:t>Relationship</w:t>
      </w:r>
      <w:r>
        <w:t xml:space="preserve"> (ordered targets).</w:t>
      </w:r>
    </w:p>
    <w:p w14:paraId="0D7CB810" w14:textId="77777777" w:rsidR="0083302B" w:rsidRDefault="0083302B">
      <w:pPr>
        <w:pStyle w:val="TERM-number3"/>
      </w:pPr>
    </w:p>
    <w:p w14:paraId="20010749" w14:textId="77777777" w:rsidR="0083302B" w:rsidRDefault="004A2302">
      <w:pPr>
        <w:pStyle w:val="TERM"/>
      </w:pPr>
      <w:r>
        <w:t>Attribute</w:t>
      </w:r>
    </w:p>
    <w:p w14:paraId="23F46C2D" w14:textId="77777777" w:rsidR="0083302B" w:rsidRDefault="004A2302">
      <w:pPr>
        <w:pStyle w:val="TERM-definition"/>
      </w:pPr>
      <w:r>
        <w:t xml:space="preserve">A typed, valued USD property (materialized as a </w:t>
      </w:r>
      <w:r>
        <w:rPr>
          <w:rStyle w:val="VARIABLE"/>
        </w:rPr>
        <w:t>UsdAttributeType</w:t>
      </w:r>
      <w:r>
        <w:t xml:space="preserve"> Variable).</w:t>
      </w:r>
    </w:p>
    <w:p w14:paraId="6FDDCE51" w14:textId="77777777" w:rsidR="0083302B" w:rsidRDefault="0083302B">
      <w:pPr>
        <w:pStyle w:val="TERM-number3"/>
      </w:pPr>
    </w:p>
    <w:p w14:paraId="79CAF5EC" w14:textId="77777777" w:rsidR="0083302B" w:rsidRDefault="004A2302">
      <w:pPr>
        <w:pStyle w:val="TERM"/>
      </w:pPr>
      <w:r>
        <w:t>Relationship</w:t>
      </w:r>
    </w:p>
    <w:p w14:paraId="78833732" w14:textId="77777777" w:rsidR="0083302B" w:rsidRDefault="004A2302">
      <w:pPr>
        <w:pStyle w:val="TERM-definition"/>
      </w:pPr>
      <w:r>
        <w:t xml:space="preserve">A USD property whose value is an ordered list of target paths (materialized as a </w:t>
      </w:r>
      <w:r>
        <w:rPr>
          <w:rStyle w:val="VARIABLE"/>
        </w:rPr>
        <w:t>UsdRelationshipType</w:t>
      </w:r>
      <w:r>
        <w:t>).</w:t>
      </w:r>
    </w:p>
    <w:p w14:paraId="26BCF03E" w14:textId="77777777" w:rsidR="0083302B" w:rsidRDefault="0083302B">
      <w:pPr>
        <w:pStyle w:val="TERM-number3"/>
      </w:pPr>
    </w:p>
    <w:p w14:paraId="49463142" w14:textId="77777777" w:rsidR="0083302B" w:rsidRDefault="004A2302">
      <w:pPr>
        <w:pStyle w:val="TERM"/>
      </w:pPr>
      <w:r>
        <w:t>Typed (IsA) schema</w:t>
      </w:r>
    </w:p>
    <w:p w14:paraId="0C5DAF59" w14:textId="77777777" w:rsidR="0083302B" w:rsidRDefault="004A2302">
      <w:pPr>
        <w:pStyle w:val="TERM-definition"/>
      </w:pPr>
      <w:r>
        <w:t xml:space="preserve">A USD prim type that defines the prim's </w:t>
      </w:r>
      <w:r>
        <w:rPr>
          <w:rStyle w:val="VARIABLE"/>
        </w:rPr>
        <w:t>typeName</w:t>
      </w:r>
      <w:r>
        <w:t xml:space="preserve"> (e.g. </w:t>
      </w:r>
      <w:r>
        <w:rPr>
          <w:rStyle w:val="VARIABLE"/>
        </w:rPr>
        <w:t>Mesh</w:t>
      </w:r>
      <w:r>
        <w:t>); maps to an OPC UA ObjectType subtype.</w:t>
      </w:r>
    </w:p>
    <w:p w14:paraId="000A486B" w14:textId="77777777" w:rsidR="0083302B" w:rsidRDefault="0083302B">
      <w:pPr>
        <w:pStyle w:val="TERM-number3"/>
      </w:pPr>
    </w:p>
    <w:p w14:paraId="7C1B3453" w14:textId="77777777" w:rsidR="0083302B" w:rsidRDefault="004A2302">
      <w:pPr>
        <w:pStyle w:val="TERM"/>
      </w:pPr>
      <w:r>
        <w:t>Applied (API) schema</w:t>
      </w:r>
    </w:p>
    <w:p w14:paraId="288037B6" w14:textId="77777777" w:rsidR="0083302B" w:rsidRDefault="004A2302">
      <w:pPr>
        <w:pStyle w:val="TERM-definition"/>
      </w:pPr>
      <w:r>
        <w:t>A reusable, applied bundle of properties/metadata (e.g. a Collection); maps to an OPC UA AddIn/Interface.</w:t>
      </w:r>
    </w:p>
    <w:p w14:paraId="6325E0F0" w14:textId="77777777" w:rsidR="0083302B" w:rsidRDefault="0083302B">
      <w:pPr>
        <w:pStyle w:val="TERM-number3"/>
      </w:pPr>
    </w:p>
    <w:p w14:paraId="26EFF10A" w14:textId="77777777" w:rsidR="0083302B" w:rsidRDefault="004A2302">
      <w:pPr>
        <w:pStyle w:val="TERM"/>
      </w:pPr>
      <w:r>
        <w:t>Composition arc</w:t>
      </w:r>
    </w:p>
    <w:p w14:paraId="748673AB" w14:textId="77777777" w:rsidR="0083302B" w:rsidRDefault="004A2302">
      <w:pPr>
        <w:pStyle w:val="TERM-definition"/>
      </w:pPr>
      <w:r>
        <w:t xml:space="preserve">A </w:t>
      </w:r>
      <w:r>
        <w:rPr>
          <w:rStyle w:val="VARIABLE"/>
        </w:rPr>
        <w:t>reference</w:t>
      </w:r>
      <w:r>
        <w:t>/</w:t>
      </w:r>
      <w:r>
        <w:rPr>
          <w:rStyle w:val="VARIABLE"/>
        </w:rPr>
        <w:t>payload</w:t>
      </w:r>
      <w:r>
        <w:t>/</w:t>
      </w:r>
      <w:r>
        <w:rPr>
          <w:rStyle w:val="VARIABLE"/>
        </w:rPr>
        <w:t>inherits</w:t>
      </w:r>
      <w:r>
        <w:t>/</w:t>
      </w:r>
      <w:r>
        <w:rPr>
          <w:rStyle w:val="VARIABLE"/>
        </w:rPr>
        <w:t>specializes</w:t>
      </w:r>
      <w:r>
        <w:t>/</w:t>
      </w:r>
      <w:r>
        <w:rPr>
          <w:rStyle w:val="VARIABLE"/>
        </w:rPr>
        <w:t>variantSet</w:t>
      </w:r>
      <w:r>
        <w:t>/</w:t>
      </w:r>
      <w:r>
        <w:rPr>
          <w:rStyle w:val="VARIABLE"/>
        </w:rPr>
        <w:t>sublayer</w:t>
      </w:r>
      <w:r>
        <w:t>/</w:t>
      </w:r>
      <w:r>
        <w:rPr>
          <w:rStyle w:val="VARIABLE"/>
        </w:rPr>
        <w:t>instance</w:t>
      </w:r>
      <w:r>
        <w:t xml:space="preserve"> edge that composed the stage.</w:t>
      </w:r>
    </w:p>
    <w:p w14:paraId="04040550" w14:textId="77777777" w:rsidR="0083302B" w:rsidRDefault="0083302B">
      <w:pPr>
        <w:pStyle w:val="TERM-number3"/>
      </w:pPr>
    </w:p>
    <w:p w14:paraId="0401B3BA" w14:textId="77777777" w:rsidR="0083302B" w:rsidRDefault="004A2302">
      <w:pPr>
        <w:pStyle w:val="TERM"/>
      </w:pPr>
      <w:r>
        <w:t>SdfPath / prim path</w:t>
      </w:r>
    </w:p>
    <w:p w14:paraId="0258EAEC" w14:textId="77777777" w:rsidR="0083302B" w:rsidRDefault="004A2302">
      <w:pPr>
        <w:pStyle w:val="TERM-definition"/>
      </w:pPr>
      <w:r>
        <w:t xml:space="preserve">The canonical path of a prim/property, e.g. </w:t>
      </w:r>
      <w:r>
        <w:rPr>
          <w:rStyle w:val="VARIABLE"/>
        </w:rPr>
        <w:t>/Plant/Pumps/P101.radius</w:t>
      </w:r>
      <w:r>
        <w:t>.</w:t>
      </w:r>
    </w:p>
    <w:p w14:paraId="246DE3DF" w14:textId="77777777" w:rsidR="0083302B" w:rsidRDefault="0083302B">
      <w:pPr>
        <w:pStyle w:val="TERM-number3"/>
      </w:pPr>
    </w:p>
    <w:p w14:paraId="33378E0E" w14:textId="77777777" w:rsidR="0083302B" w:rsidRDefault="004A2302">
      <w:pPr>
        <w:pStyle w:val="TERM"/>
      </w:pPr>
      <w:r>
        <w:t>Composed-scene round-trip</w:t>
      </w:r>
    </w:p>
    <w:p w14:paraId="7F6BE573" w14:textId="3BD4721E" w:rsidR="0083302B" w:rsidRDefault="004A2302">
      <w:pPr>
        <w:pStyle w:val="TERM-definition"/>
      </w:pPr>
      <w:r>
        <w:t xml:space="preserve">Import→materialize→export producing an equivalent </w:t>
      </w:r>
      <w:r>
        <w:rPr>
          <w:b/>
        </w:rPr>
        <w:t>composed</w:t>
      </w:r>
      <w:r>
        <w:t xml:space="preserve"> stage (</w:t>
      </w:r>
      <w:r>
        <w:fldChar w:fldCharType="begin"/>
      </w:r>
      <w:r>
        <w:instrText xml:space="preserve"> REF _Clause_c7_4 \r \h </w:instrText>
      </w:r>
      <w:r>
        <w:fldChar w:fldCharType="separate"/>
      </w:r>
      <w:r w:rsidR="00BC1653">
        <w:t>7.4</w:t>
      </w:r>
      <w:r>
        <w:fldChar w:fldCharType="end"/>
      </w:r>
      <w:r>
        <w:t>).</w:t>
      </w:r>
    </w:p>
    <w:p w14:paraId="444B922C" w14:textId="77777777" w:rsidR="005444A2" w:rsidRPr="00EC120D" w:rsidRDefault="005444A2" w:rsidP="005444A2">
      <w:pPr>
        <w:pStyle w:val="Heading2"/>
        <w:ind w:left="0" w:firstLine="0"/>
      </w:pPr>
      <w:bookmarkStart w:id="70" w:name="_Toc184116967"/>
      <w:bookmarkStart w:id="71" w:name="_Clause_c3_4"/>
      <w:bookmarkStart w:id="72" w:name="_Toc236404439"/>
      <w:r w:rsidRPr="00EC120D">
        <w:t>Conventions used in this document</w:t>
      </w:r>
      <w:bookmarkEnd w:id="70"/>
      <w:bookmarkEnd w:id="71"/>
      <w:bookmarkEnd w:id="72"/>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3" w:name="_Toc442691840"/>
      <w:bookmarkStart w:id="74" w:name="_Toc29911964"/>
      <w:bookmarkStart w:id="75" w:name="_Ref55124069"/>
      <w:bookmarkStart w:id="76" w:name="_Ref55124139"/>
      <w:bookmarkStart w:id="77" w:name="_Toc184116968"/>
      <w:bookmarkStart w:id="78" w:name="_Toc236404440"/>
      <w:r w:rsidRPr="00EC120D">
        <w:t>Conventions for Node descriptions</w:t>
      </w:r>
      <w:bookmarkEnd w:id="73"/>
      <w:bookmarkEnd w:id="74"/>
      <w:bookmarkEnd w:id="75"/>
      <w:bookmarkEnd w:id="76"/>
      <w:bookmarkEnd w:id="77"/>
      <w:bookmarkEnd w:id="78"/>
    </w:p>
    <w:p w14:paraId="0C7E7D3B" w14:textId="6474AB85" w:rsidR="00576AC5" w:rsidRPr="00EC120D" w:rsidRDefault="00576AC5" w:rsidP="00576AC5">
      <w:pPr>
        <w:pStyle w:val="Heading4"/>
        <w:ind w:left="0" w:firstLine="0"/>
      </w:pPr>
      <w:bookmarkStart w:id="79" w:name="_Ref85019277"/>
      <w:r w:rsidRPr="00EC120D">
        <w:t>Node</w:t>
      </w:r>
      <w:r w:rsidR="008C280F" w:rsidRPr="00EC120D">
        <w:t xml:space="preserve"> definition</w:t>
      </w:r>
      <w:r w:rsidRPr="00EC120D">
        <w:t>s</w:t>
      </w:r>
      <w:bookmarkEnd w:id="79"/>
    </w:p>
    <w:p w14:paraId="12CA7E9B" w14:textId="53536C61"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BC1653" w:rsidRPr="00667BCF">
        <w:t xml:space="preserve">Table </w:t>
      </w:r>
      <w:r w:rsidR="00BC1653">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21452C94"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lastRenderedPageBreak/>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BC1653" w:rsidRPr="00BC1653">
        <w:rPr>
          <w:bCs/>
        </w:rPr>
        <w:t>OPC</w:t>
      </w:r>
      <w:r w:rsidR="00BC1653">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BC1653" w:rsidRPr="00BC1653">
        <w:rPr>
          <w:bCs/>
        </w:rPr>
        <w:t>OPC</w:t>
      </w:r>
      <w:r w:rsidR="00BC1653">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BC1653" w:rsidRPr="00667BCF">
        <w:t xml:space="preserve">Table </w:t>
      </w:r>
      <w:r w:rsidR="00BC1653">
        <w:rPr>
          <w:noProof/>
        </w:rPr>
        <w:t>1</w:t>
      </w:r>
      <w:r w:rsidRPr="00EC120D">
        <w:fldChar w:fldCharType="end"/>
      </w:r>
      <w:r w:rsidRPr="00EC120D">
        <w:t>.</w:t>
      </w:r>
    </w:p>
    <w:p w14:paraId="3483B7AE" w14:textId="54362721" w:rsidR="005444A2" w:rsidRPr="00EC120D" w:rsidRDefault="005444A2" w:rsidP="005444A2">
      <w:pPr>
        <w:pStyle w:val="TABLE-title"/>
      </w:pPr>
      <w:bookmarkStart w:id="80" w:name="_Ref499807960"/>
      <w:bookmarkStart w:id="81" w:name="_Toc265516742"/>
      <w:bookmarkStart w:id="82" w:name="_Toc332195658"/>
      <w:bookmarkStart w:id="83" w:name="_Toc499116097"/>
      <w:bookmarkStart w:id="84" w:name="_Toc34394280"/>
      <w:bookmarkStart w:id="85" w:name="_Toc184117019"/>
      <w:bookmarkStart w:id="86" w:name="_Toc236404540"/>
      <w:r w:rsidRPr="00667BCF">
        <w:t xml:space="preserve">Table </w:t>
      </w:r>
      <w:r w:rsidRPr="004C388A">
        <w:fldChar w:fldCharType="begin"/>
      </w:r>
      <w:r w:rsidRPr="004C388A">
        <w:instrText xml:space="preserve"> SEQ Table \* ARABIC </w:instrText>
      </w:r>
      <w:r w:rsidRPr="004C388A">
        <w:fldChar w:fldCharType="separate"/>
      </w:r>
      <w:r w:rsidR="00BC1653">
        <w:rPr>
          <w:noProof/>
        </w:rPr>
        <w:t>1</w:t>
      </w:r>
      <w:r w:rsidRPr="004C388A">
        <w:fldChar w:fldCharType="end"/>
      </w:r>
      <w:bookmarkEnd w:id="80"/>
      <w:r w:rsidRPr="00EC120D">
        <w:t xml:space="preserve"> – Examples of DataTypes</w:t>
      </w:r>
      <w:bookmarkEnd w:id="81"/>
      <w:bookmarkEnd w:id="82"/>
      <w:bookmarkEnd w:id="83"/>
      <w:bookmarkEnd w:id="84"/>
      <w:bookmarkEnd w:id="85"/>
      <w:bookmarkEnd w:id="86"/>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2A21379E"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BC1653">
        <w:t>3.4.2.2</w:t>
      </w:r>
      <w:r w:rsidR="00DF2C8F" w:rsidRPr="00EC120D">
        <w:fldChar w:fldCharType="end"/>
      </w:r>
      <w:r w:rsidRPr="00EC120D">
        <w:t>).</w:t>
      </w:r>
    </w:p>
    <w:p w14:paraId="1E0AA45C" w14:textId="0BC3A567"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BC1653" w:rsidRPr="00667BCF">
        <w:t xml:space="preserve">Table </w:t>
      </w:r>
      <w:r w:rsidR="00BC1653">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6AAD20AE"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BC1653">
        <w:rPr>
          <w:rFonts w:eastAsia="MS Mincho"/>
        </w:rPr>
        <w:t>11</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69826A91"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BC1653">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lastRenderedPageBreak/>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060D662C"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BC1653">
        <w:t>OPC 10000-5, OPC Unified Architecture - Part 5: Information Model</w:t>
      </w:r>
      <w:r w:rsidRPr="00EC120D">
        <w:fldChar w:fldCharType="end"/>
      </w:r>
      <w:r w:rsidRPr="00EC120D">
        <w:t>.</w:t>
      </w:r>
    </w:p>
    <w:p w14:paraId="19501552" w14:textId="42FBB61F" w:rsidR="005444A2" w:rsidRPr="00EC120D" w:rsidRDefault="005444A2" w:rsidP="005444A2">
      <w:pPr>
        <w:pStyle w:val="TABLE-title"/>
      </w:pPr>
      <w:bookmarkStart w:id="87" w:name="_Ref81297423"/>
      <w:bookmarkStart w:id="88" w:name="_Toc96249405"/>
      <w:bookmarkStart w:id="89" w:name="_Toc199759642"/>
      <w:bookmarkStart w:id="90" w:name="_Toc200441468"/>
      <w:bookmarkStart w:id="91" w:name="_Toc200441835"/>
      <w:bookmarkStart w:id="92" w:name="_Toc200979851"/>
      <w:bookmarkStart w:id="93" w:name="_Toc202695334"/>
      <w:bookmarkStart w:id="94" w:name="_Ref265492156"/>
      <w:bookmarkStart w:id="95" w:name="_Toc265516743"/>
      <w:bookmarkStart w:id="96" w:name="_Toc332195659"/>
      <w:bookmarkStart w:id="97" w:name="_Toc499116098"/>
      <w:bookmarkStart w:id="98" w:name="_Toc34394281"/>
      <w:bookmarkStart w:id="99" w:name="_Toc184117020"/>
      <w:bookmarkStart w:id="100" w:name="_Toc236404541"/>
      <w:r w:rsidRPr="00667BCF">
        <w:t xml:space="preserve">Table </w:t>
      </w:r>
      <w:r w:rsidRPr="004C388A">
        <w:fldChar w:fldCharType="begin"/>
      </w:r>
      <w:r w:rsidRPr="004C388A">
        <w:instrText xml:space="preserve"> SEQ Table \* ARABIC </w:instrText>
      </w:r>
      <w:r w:rsidRPr="004C388A">
        <w:fldChar w:fldCharType="separate"/>
      </w:r>
      <w:r w:rsidR="00BC1653">
        <w:rPr>
          <w:noProof/>
        </w:rPr>
        <w:t>2</w:t>
      </w:r>
      <w:r w:rsidRPr="004C388A">
        <w:fldChar w:fldCharType="end"/>
      </w:r>
      <w:bookmarkEnd w:id="87"/>
      <w:r w:rsidRPr="00EC120D">
        <w:t xml:space="preserve"> – Type Definition Table</w:t>
      </w:r>
      <w:bookmarkEnd w:id="88"/>
      <w:bookmarkEnd w:id="89"/>
      <w:bookmarkEnd w:id="90"/>
      <w:bookmarkEnd w:id="91"/>
      <w:bookmarkEnd w:id="92"/>
      <w:bookmarkEnd w:id="93"/>
      <w:bookmarkEnd w:id="94"/>
      <w:bookmarkEnd w:id="95"/>
      <w:bookmarkEnd w:id="96"/>
      <w:bookmarkEnd w:id="97"/>
      <w:bookmarkEnd w:id="98"/>
      <w:bookmarkEnd w:id="99"/>
      <w:bookmarkEnd w:id="100"/>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1949716E"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BC1653">
        <w:t>3.4.3.1</w:t>
      </w:r>
      <w:r w:rsidR="00FB4283" w:rsidRPr="00EC120D">
        <w:fldChar w:fldCharType="end"/>
      </w:r>
      <w:r w:rsidRPr="00EC120D">
        <w:t>. Therefore, those containing components are not explicitly specified; they are implicitly specified by the type definitions.</w:t>
      </w:r>
    </w:p>
    <w:p w14:paraId="6BC19F84" w14:textId="067AFFC2"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BC1653" w:rsidRPr="00667BCF">
        <w:t xml:space="preserve">Table </w:t>
      </w:r>
      <w:r w:rsidR="00BC1653">
        <w:rPr>
          <w:noProof/>
        </w:rPr>
        <w:t>3</w:t>
      </w:r>
      <w:r w:rsidRPr="00EC120D">
        <w:fldChar w:fldCharType="end"/>
      </w:r>
      <w:r w:rsidRPr="00EC120D">
        <w:t>.</w:t>
      </w:r>
    </w:p>
    <w:p w14:paraId="7E116BAF" w14:textId="747A2B6D" w:rsidR="005444A2" w:rsidRPr="00667BCF" w:rsidRDefault="005444A2" w:rsidP="005444A2">
      <w:pPr>
        <w:pStyle w:val="TABLE-title"/>
      </w:pPr>
      <w:bookmarkStart w:id="101" w:name="_Ref16778333"/>
      <w:bookmarkStart w:id="102" w:name="_Toc34394282"/>
      <w:bookmarkStart w:id="103" w:name="_Toc184117021"/>
      <w:bookmarkStart w:id="104" w:name="_Toc236404542"/>
      <w:r w:rsidRPr="00667BCF">
        <w:t xml:space="preserve">Table </w:t>
      </w:r>
      <w:r w:rsidRPr="004C388A">
        <w:fldChar w:fldCharType="begin"/>
      </w:r>
      <w:r w:rsidRPr="004C388A">
        <w:instrText xml:space="preserve"> SEQ Table \* ARABIC </w:instrText>
      </w:r>
      <w:r w:rsidRPr="004C388A">
        <w:fldChar w:fldCharType="separate"/>
      </w:r>
      <w:r w:rsidR="00BC1653">
        <w:rPr>
          <w:noProof/>
        </w:rPr>
        <w:t>3</w:t>
      </w:r>
      <w:r w:rsidRPr="004C388A">
        <w:fldChar w:fldCharType="end"/>
      </w:r>
      <w:bookmarkEnd w:id="101"/>
      <w:r w:rsidRPr="00EC120D">
        <w:t xml:space="preserve"> – Examples of Other </w:t>
      </w:r>
      <w:r w:rsidR="009A7DFE">
        <w:t>c</w:t>
      </w:r>
      <w:r w:rsidRPr="00EC120D">
        <w:t>haracteristics</w:t>
      </w:r>
      <w:bookmarkEnd w:id="102"/>
      <w:bookmarkEnd w:id="103"/>
      <w:bookmarkEnd w:id="104"/>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5" w:name="_Ref55126029"/>
      <w:r w:rsidRPr="00EC120D">
        <w:t>Additional References</w:t>
      </w:r>
      <w:bookmarkEnd w:id="105"/>
    </w:p>
    <w:p w14:paraId="7ACACB98" w14:textId="30D33D34"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BC1653" w:rsidRPr="00EC120D">
        <w:t xml:space="preserve">Table </w:t>
      </w:r>
      <w:r w:rsidR="00BC1653">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7099FCF6" w:rsidR="002E1224" w:rsidRPr="00EC120D" w:rsidRDefault="002E1224" w:rsidP="002E1224">
      <w:pPr>
        <w:pStyle w:val="TABLE-title"/>
      </w:pPr>
      <w:bookmarkStart w:id="106" w:name="_Ref55118538"/>
      <w:bookmarkStart w:id="107" w:name="_Toc184117022"/>
      <w:bookmarkStart w:id="108" w:name="_Toc236404543"/>
      <w:r w:rsidRPr="00EC120D">
        <w:lastRenderedPageBreak/>
        <w:t xml:space="preserve">Table </w:t>
      </w:r>
      <w:r w:rsidRPr="004C388A">
        <w:fldChar w:fldCharType="begin"/>
      </w:r>
      <w:r w:rsidRPr="004C388A">
        <w:instrText xml:space="preserve"> SEQ Table \* ARABIC </w:instrText>
      </w:r>
      <w:r w:rsidRPr="004C388A">
        <w:fldChar w:fldCharType="separate"/>
      </w:r>
      <w:r w:rsidR="00BC1653">
        <w:rPr>
          <w:noProof/>
        </w:rPr>
        <w:t>4</w:t>
      </w:r>
      <w:r w:rsidRPr="004C388A">
        <w:fldChar w:fldCharType="end"/>
      </w:r>
      <w:bookmarkEnd w:id="106"/>
      <w:r w:rsidRPr="00EC120D">
        <w:t xml:space="preserve"> – </w:t>
      </w:r>
      <w:r w:rsidRPr="004C388A">
        <w:t>&lt;some&gt;</w:t>
      </w:r>
      <w:r w:rsidRPr="00EC120D">
        <w:t xml:space="preserve">Type </w:t>
      </w:r>
      <w:r w:rsidR="009A7DFE">
        <w:t>a</w:t>
      </w:r>
      <w:r w:rsidRPr="00EC120D">
        <w:t>dditional References</w:t>
      </w:r>
      <w:bookmarkEnd w:id="107"/>
      <w:bookmarkEnd w:id="1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9" w:name="_Ref55126139"/>
      <w:r w:rsidRPr="00EC120D">
        <w:t>Additional sub-components</w:t>
      </w:r>
      <w:bookmarkEnd w:id="109"/>
    </w:p>
    <w:p w14:paraId="02A3E578" w14:textId="2F1BB376"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BC1653" w:rsidRPr="00EC120D">
        <w:t xml:space="preserve">Table </w:t>
      </w:r>
      <w:r w:rsidR="00BC1653">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4D3A58D1" w:rsidR="00576AC5" w:rsidRPr="00667BCF" w:rsidRDefault="00576AC5" w:rsidP="000F1590">
      <w:pPr>
        <w:pStyle w:val="TABLE-title"/>
      </w:pPr>
      <w:bookmarkStart w:id="110" w:name="_Ref55125045"/>
      <w:bookmarkStart w:id="111" w:name="_Toc184117023"/>
      <w:bookmarkStart w:id="112" w:name="_Toc236404544"/>
      <w:r w:rsidRPr="00EC120D">
        <w:t xml:space="preserve">Table </w:t>
      </w:r>
      <w:r w:rsidRPr="004C388A">
        <w:fldChar w:fldCharType="begin"/>
      </w:r>
      <w:r w:rsidRPr="004C388A">
        <w:instrText xml:space="preserve"> SEQ Table \* ARABIC </w:instrText>
      </w:r>
      <w:r w:rsidRPr="004C388A">
        <w:fldChar w:fldCharType="separate"/>
      </w:r>
      <w:r w:rsidR="00BC1653">
        <w:rPr>
          <w:noProof/>
        </w:rPr>
        <w:t>5</w:t>
      </w:r>
      <w:r w:rsidRPr="004C388A">
        <w:fldChar w:fldCharType="end"/>
      </w:r>
      <w:bookmarkEnd w:id="11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1"/>
      <w:bookmarkEnd w:id="112"/>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3D0ABE2"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BC1653" w:rsidRPr="00BC1653">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3" w:name="_Ref55126167"/>
      <w:r w:rsidRPr="00EC120D">
        <w:t xml:space="preserve">Additional </w:t>
      </w:r>
      <w:r w:rsidR="00576AC5" w:rsidRPr="00EC120D">
        <w:t>Attribute values</w:t>
      </w:r>
      <w:bookmarkEnd w:id="113"/>
    </w:p>
    <w:p w14:paraId="0F2E4164" w14:textId="0165E766"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BC1653" w:rsidRPr="00EC120D">
        <w:t xml:space="preserve">Table </w:t>
      </w:r>
      <w:r w:rsidR="00BC1653">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7516884" w:rsidR="002E1224" w:rsidRPr="00EC120D" w:rsidRDefault="002E1224" w:rsidP="002E1224">
      <w:pPr>
        <w:pStyle w:val="TABLE-title"/>
      </w:pPr>
      <w:bookmarkStart w:id="114" w:name="_Ref55119200"/>
      <w:bookmarkStart w:id="115" w:name="_Toc184117024"/>
      <w:bookmarkStart w:id="116" w:name="_Toc236404545"/>
      <w:r w:rsidRPr="00EC120D">
        <w:t xml:space="preserve">Table </w:t>
      </w:r>
      <w:r w:rsidRPr="004C388A">
        <w:fldChar w:fldCharType="begin"/>
      </w:r>
      <w:r w:rsidRPr="004C388A">
        <w:instrText xml:space="preserve"> SEQ Table \* ARABIC </w:instrText>
      </w:r>
      <w:r w:rsidRPr="004C388A">
        <w:fldChar w:fldCharType="separate"/>
      </w:r>
      <w:r w:rsidR="00BC1653">
        <w:rPr>
          <w:noProof/>
        </w:rPr>
        <w:t>6</w:t>
      </w:r>
      <w:r w:rsidRPr="004C388A">
        <w:fldChar w:fldCharType="end"/>
      </w:r>
      <w:bookmarkEnd w:id="114"/>
      <w:r w:rsidRPr="00EC120D">
        <w:t xml:space="preserve"> – &lt;some&gt;Type Attribute values for child Nodes</w:t>
      </w:r>
      <w:bookmarkEnd w:id="115"/>
      <w:bookmarkEnd w:id="116"/>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7" w:name="_Toc205798670"/>
      <w:bookmarkStart w:id="118" w:name="_Toc265516543"/>
      <w:bookmarkStart w:id="119" w:name="_Toc349746860"/>
      <w:bookmarkStart w:id="120" w:name="_Toc499115805"/>
      <w:bookmarkStart w:id="121" w:name="_Toc29911965"/>
      <w:bookmarkStart w:id="122" w:name="_Toc184116969"/>
      <w:bookmarkStart w:id="123" w:name="_Toc236404441"/>
      <w:r w:rsidRPr="00EC120D">
        <w:t>NodeIds and BrowseNames</w:t>
      </w:r>
      <w:bookmarkEnd w:id="117"/>
      <w:bookmarkEnd w:id="118"/>
      <w:bookmarkEnd w:id="119"/>
      <w:bookmarkEnd w:id="120"/>
      <w:bookmarkEnd w:id="121"/>
      <w:bookmarkEnd w:id="122"/>
      <w:bookmarkEnd w:id="123"/>
    </w:p>
    <w:p w14:paraId="0860FC3C" w14:textId="77777777" w:rsidR="005444A2" w:rsidRPr="00EC120D" w:rsidRDefault="00831FE3" w:rsidP="005444A2">
      <w:pPr>
        <w:pStyle w:val="Heading4"/>
        <w:ind w:left="0" w:firstLine="0"/>
      </w:pPr>
      <w:bookmarkStart w:id="124" w:name="_Toc205798671"/>
      <w:bookmarkStart w:id="125" w:name="_Toc265516544"/>
      <w:bookmarkStart w:id="126" w:name="_Toc349746861"/>
      <w:bookmarkStart w:id="127" w:name="_Toc499115806"/>
      <w:bookmarkStart w:id="128" w:name="_Ref499808407"/>
      <w:bookmarkStart w:id="129" w:name="_Ref499894873"/>
      <w:bookmarkStart w:id="130" w:name="_Toc29911966"/>
      <w:r w:rsidRPr="00EC120D">
        <w:t>NodeIds</w:t>
      </w:r>
      <w:bookmarkEnd w:id="124"/>
      <w:bookmarkEnd w:id="125"/>
      <w:bookmarkEnd w:id="126"/>
      <w:bookmarkEnd w:id="127"/>
      <w:bookmarkEnd w:id="128"/>
      <w:bookmarkEnd w:id="129"/>
      <w:bookmarkEnd w:id="130"/>
    </w:p>
    <w:p w14:paraId="0BB94B5D" w14:textId="43638255"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BC1653">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lastRenderedPageBreak/>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1" w:name="_Ref37835018"/>
      <w:r w:rsidRPr="00EC120D">
        <w:t>BrowseNames</w:t>
      </w:r>
      <w:bookmarkEnd w:id="131"/>
      <w:r w:rsidR="005444A2" w:rsidRPr="00EC120D">
        <w:t xml:space="preserve"> </w:t>
      </w:r>
    </w:p>
    <w:p w14:paraId="5786394B" w14:textId="1BE1AAE4"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BC1653">
        <w:t>12.2</w:t>
      </w:r>
      <w:r w:rsidR="00A94CF2" w:rsidRPr="00EC120D">
        <w:fldChar w:fldCharType="end"/>
      </w:r>
      <w:r w:rsidR="00A94CF2" w:rsidRPr="00EC120D">
        <w:t>.</w:t>
      </w:r>
    </w:p>
    <w:p w14:paraId="69D7E3F1" w14:textId="56C23214"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BC1653">
        <w:t>OPC 10000-3, OPC Unified Architecture - Part 3: Address Space Model</w:t>
      </w:r>
      <w:r w:rsidR="007A11B2" w:rsidRPr="00EC120D">
        <w:fldChar w:fldCharType="end"/>
      </w:r>
      <w:r w:rsidR="007A11B2" w:rsidRPr="00EC120D">
        <w:t>.</w:t>
      </w:r>
    </w:p>
    <w:p w14:paraId="5350E110" w14:textId="23D750E7"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BC1653">
        <w:t xml:space="preserve">Table </w:t>
      </w:r>
      <w:r w:rsidR="00BC1653">
        <w:rPr>
          <w:noProof/>
        </w:rPr>
        <w:t>75</w:t>
      </w:r>
      <w:r w:rsidR="00BC1653">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2" w:name="_Toc184116970"/>
      <w:bookmarkStart w:id="133" w:name="_Toc236404442"/>
      <w:r w:rsidRPr="00EC120D">
        <w:t>Common Attributes</w:t>
      </w:r>
      <w:bookmarkEnd w:id="132"/>
      <w:bookmarkEnd w:id="133"/>
      <w:r w:rsidR="005444A2" w:rsidRPr="00EC120D">
        <w:t xml:space="preserve"> </w:t>
      </w:r>
    </w:p>
    <w:p w14:paraId="365ED989" w14:textId="77777777" w:rsidR="005444A2" w:rsidRPr="00EC120D" w:rsidRDefault="00831FE3" w:rsidP="005444A2">
      <w:pPr>
        <w:pStyle w:val="Heading4"/>
        <w:ind w:left="0" w:firstLine="0"/>
      </w:pPr>
      <w:bookmarkStart w:id="134" w:name="_Ref37835078"/>
      <w:r w:rsidRPr="00EC120D">
        <w:t>General</w:t>
      </w:r>
      <w:bookmarkEnd w:id="134"/>
      <w:r w:rsidR="005444A2" w:rsidRPr="00EC120D">
        <w:t xml:space="preserve"> </w:t>
      </w:r>
    </w:p>
    <w:p w14:paraId="6FCC20CD" w14:textId="12CA7190"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BC1653">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5B9840ED"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BC1653" w:rsidRPr="00EC120D">
        <w:t xml:space="preserve">Table </w:t>
      </w:r>
      <w:r w:rsidR="00BC1653">
        <w:rPr>
          <w:noProof/>
        </w:rPr>
        <w:t>7</w:t>
      </w:r>
      <w:r w:rsidRPr="00EC120D">
        <w:fldChar w:fldCharType="end"/>
      </w:r>
      <w:r w:rsidRPr="00EC120D">
        <w:t xml:space="preserve"> shall be set as specified in the table.</w:t>
      </w:r>
    </w:p>
    <w:p w14:paraId="51D63B40" w14:textId="60EA6DE7" w:rsidR="00831FE3" w:rsidRPr="00EC120D" w:rsidRDefault="00831FE3" w:rsidP="00831FE3">
      <w:pPr>
        <w:pStyle w:val="TABLE-title"/>
      </w:pPr>
      <w:bookmarkStart w:id="135" w:name="_Ref499807592"/>
      <w:bookmarkStart w:id="136" w:name="_Toc265516744"/>
      <w:bookmarkStart w:id="137" w:name="_Toc332195660"/>
      <w:bookmarkStart w:id="138" w:name="_Toc499116099"/>
      <w:bookmarkStart w:id="139" w:name="_Toc34394283"/>
      <w:bookmarkStart w:id="140" w:name="_Toc184117025"/>
      <w:bookmarkStart w:id="141" w:name="_Toc236404546"/>
      <w:r w:rsidRPr="00EC120D">
        <w:lastRenderedPageBreak/>
        <w:t xml:space="preserve">Table </w:t>
      </w:r>
      <w:r w:rsidRPr="004C388A">
        <w:fldChar w:fldCharType="begin"/>
      </w:r>
      <w:r w:rsidRPr="004C388A">
        <w:instrText xml:space="preserve"> SEQ Table \* ARABIC </w:instrText>
      </w:r>
      <w:r w:rsidRPr="004C388A">
        <w:fldChar w:fldCharType="separate"/>
      </w:r>
      <w:r w:rsidR="00BC1653">
        <w:rPr>
          <w:noProof/>
        </w:rPr>
        <w:t>7</w:t>
      </w:r>
      <w:r w:rsidRPr="004C388A">
        <w:fldChar w:fldCharType="end"/>
      </w:r>
      <w:bookmarkEnd w:id="135"/>
      <w:r w:rsidRPr="00EC120D">
        <w:t xml:space="preserve"> – Common Node Attributes</w:t>
      </w:r>
      <w:bookmarkEnd w:id="136"/>
      <w:bookmarkEnd w:id="137"/>
      <w:bookmarkEnd w:id="138"/>
      <w:bookmarkEnd w:id="139"/>
      <w:bookmarkEnd w:id="140"/>
      <w:bookmarkEnd w:id="14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3EFB4816"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BC1653">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2856FFCA"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BC1653" w:rsidRPr="00EC120D">
        <w:t xml:space="preserve">Table </w:t>
      </w:r>
      <w:r w:rsidR="00BC1653">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BC1653" w:rsidRPr="00EC120D">
        <w:t xml:space="preserve">Table </w:t>
      </w:r>
      <w:r w:rsidR="00BC1653">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BC1653">
        <w:t>OPC 10000-3, OPC Unified Architecture - Part 3: Address Space Model</w:t>
      </w:r>
      <w:r w:rsidRPr="004C388A">
        <w:fldChar w:fldCharType="end"/>
      </w:r>
      <w:r w:rsidRPr="004C388A">
        <w:t>.</w:t>
      </w:r>
    </w:p>
    <w:p w14:paraId="194C1BC0" w14:textId="1970272E" w:rsidR="00831FE3" w:rsidRPr="00EC120D" w:rsidRDefault="00831FE3" w:rsidP="00831FE3">
      <w:pPr>
        <w:pStyle w:val="TABLE-title"/>
      </w:pPr>
      <w:bookmarkStart w:id="142" w:name="_Ref499807626"/>
      <w:bookmarkStart w:id="143" w:name="_Toc265516745"/>
      <w:bookmarkStart w:id="144" w:name="_Toc332195661"/>
      <w:bookmarkStart w:id="145" w:name="_Toc499116100"/>
      <w:bookmarkStart w:id="146" w:name="_Toc34394284"/>
      <w:bookmarkStart w:id="147" w:name="_Toc184117026"/>
      <w:bookmarkStart w:id="148" w:name="_Toc236404547"/>
      <w:r w:rsidRPr="00EC120D">
        <w:t xml:space="preserve">Table </w:t>
      </w:r>
      <w:r w:rsidRPr="004C388A">
        <w:fldChar w:fldCharType="begin"/>
      </w:r>
      <w:r w:rsidRPr="004C388A">
        <w:instrText xml:space="preserve"> SEQ Table \* ARABIC </w:instrText>
      </w:r>
      <w:r w:rsidRPr="004C388A">
        <w:fldChar w:fldCharType="separate"/>
      </w:r>
      <w:r w:rsidR="00BC1653">
        <w:rPr>
          <w:noProof/>
        </w:rPr>
        <w:t>8</w:t>
      </w:r>
      <w:r w:rsidRPr="004C388A">
        <w:fldChar w:fldCharType="end"/>
      </w:r>
      <w:bookmarkEnd w:id="142"/>
      <w:r w:rsidRPr="00EC120D">
        <w:t xml:space="preserve"> – Common Object Attributes</w:t>
      </w:r>
      <w:bookmarkEnd w:id="143"/>
      <w:bookmarkEnd w:id="144"/>
      <w:bookmarkEnd w:id="145"/>
      <w:bookmarkEnd w:id="146"/>
      <w:bookmarkEnd w:id="147"/>
      <w:bookmarkEnd w:id="14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0044DA5B"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BC1653" w:rsidRPr="00EC120D">
        <w:t xml:space="preserve">Table </w:t>
      </w:r>
      <w:r w:rsidR="00BC1653">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BC1653">
        <w:t>OPC 10000-3, OPC Unified Architecture - Part 3: Address Space Model</w:t>
      </w:r>
      <w:r w:rsidRPr="004C388A">
        <w:fldChar w:fldCharType="end"/>
      </w:r>
      <w:r w:rsidRPr="004C388A">
        <w:t>.</w:t>
      </w:r>
    </w:p>
    <w:p w14:paraId="6B57AB9F" w14:textId="479A6FDB" w:rsidR="00831FE3" w:rsidRPr="00EC120D" w:rsidRDefault="00831FE3" w:rsidP="00831FE3">
      <w:pPr>
        <w:pStyle w:val="TABLE-title"/>
      </w:pPr>
      <w:bookmarkStart w:id="149" w:name="_Ref499807645"/>
      <w:bookmarkStart w:id="150" w:name="_Toc265516746"/>
      <w:bookmarkStart w:id="151" w:name="_Toc332195662"/>
      <w:bookmarkStart w:id="152" w:name="_Toc499116101"/>
      <w:bookmarkStart w:id="153" w:name="_Toc34394285"/>
      <w:bookmarkStart w:id="154" w:name="_Toc184117027"/>
      <w:bookmarkStart w:id="155" w:name="_Toc236404548"/>
      <w:r w:rsidRPr="00EC120D">
        <w:t xml:space="preserve">Table </w:t>
      </w:r>
      <w:r w:rsidRPr="004C388A">
        <w:fldChar w:fldCharType="begin"/>
      </w:r>
      <w:r w:rsidRPr="004C388A">
        <w:instrText xml:space="preserve"> SEQ Table \* ARABIC </w:instrText>
      </w:r>
      <w:r w:rsidRPr="004C388A">
        <w:fldChar w:fldCharType="separate"/>
      </w:r>
      <w:r w:rsidR="00BC1653">
        <w:rPr>
          <w:noProof/>
        </w:rPr>
        <w:t>9</w:t>
      </w:r>
      <w:r w:rsidRPr="004C388A">
        <w:fldChar w:fldCharType="end"/>
      </w:r>
      <w:bookmarkEnd w:id="149"/>
      <w:r w:rsidRPr="00EC120D">
        <w:t xml:space="preserve"> – Common Variable Attributes</w:t>
      </w:r>
      <w:bookmarkEnd w:id="150"/>
      <w:bookmarkEnd w:id="151"/>
      <w:bookmarkEnd w:id="152"/>
      <w:bookmarkEnd w:id="153"/>
      <w:bookmarkEnd w:id="154"/>
      <w:bookmarkEnd w:id="155"/>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4759E28A"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BC1653" w:rsidRPr="00EC120D">
        <w:t xml:space="preserve">Table </w:t>
      </w:r>
      <w:r w:rsidR="00BC1653">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BC1653">
        <w:t>OPC 10000-3, OPC Unified Architecture - Part 3: Address Space Model</w:t>
      </w:r>
      <w:r w:rsidRPr="004C388A">
        <w:fldChar w:fldCharType="end"/>
      </w:r>
      <w:r w:rsidRPr="004C388A">
        <w:t>.</w:t>
      </w:r>
    </w:p>
    <w:p w14:paraId="346F5517" w14:textId="28709B0D" w:rsidR="00831FE3" w:rsidRPr="00EC120D" w:rsidRDefault="00831FE3" w:rsidP="00831FE3">
      <w:pPr>
        <w:pStyle w:val="TABLE-title"/>
      </w:pPr>
      <w:bookmarkStart w:id="156" w:name="_Ref499807679"/>
      <w:bookmarkStart w:id="157" w:name="_Toc265516747"/>
      <w:bookmarkStart w:id="158" w:name="_Toc332195663"/>
      <w:bookmarkStart w:id="159" w:name="_Toc499116102"/>
      <w:bookmarkStart w:id="160" w:name="_Toc34394286"/>
      <w:bookmarkStart w:id="161" w:name="_Toc184117028"/>
      <w:bookmarkStart w:id="162" w:name="_Toc236404549"/>
      <w:r w:rsidRPr="00EC120D">
        <w:lastRenderedPageBreak/>
        <w:t xml:space="preserve">Table </w:t>
      </w:r>
      <w:r w:rsidRPr="004C388A">
        <w:fldChar w:fldCharType="begin"/>
      </w:r>
      <w:r w:rsidRPr="004C388A">
        <w:instrText xml:space="preserve"> SEQ Table \* ARABIC </w:instrText>
      </w:r>
      <w:r w:rsidRPr="004C388A">
        <w:fldChar w:fldCharType="separate"/>
      </w:r>
      <w:r w:rsidR="00BC1653">
        <w:rPr>
          <w:noProof/>
        </w:rPr>
        <w:t>10</w:t>
      </w:r>
      <w:r w:rsidRPr="004C388A">
        <w:fldChar w:fldCharType="end"/>
      </w:r>
      <w:bookmarkEnd w:id="156"/>
      <w:r w:rsidRPr="00EC120D">
        <w:t xml:space="preserve"> – Common VariableType Attributes</w:t>
      </w:r>
      <w:bookmarkEnd w:id="157"/>
      <w:bookmarkEnd w:id="158"/>
      <w:bookmarkEnd w:id="159"/>
      <w:bookmarkEnd w:id="160"/>
      <w:bookmarkEnd w:id="161"/>
      <w:bookmarkEnd w:id="16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69ADE34A"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BC1653" w:rsidRPr="00EC120D">
        <w:t xml:space="preserve">Table </w:t>
      </w:r>
      <w:r w:rsidR="00BC1653">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BC1653">
        <w:t>OPC 10000-3, OPC Unified Architecture - Part 3: Address Space Model</w:t>
      </w:r>
      <w:r w:rsidRPr="004C388A">
        <w:fldChar w:fldCharType="end"/>
      </w:r>
      <w:r w:rsidRPr="004C388A">
        <w:t>.</w:t>
      </w:r>
    </w:p>
    <w:p w14:paraId="17D52BF4" w14:textId="66B0B3F8" w:rsidR="00831FE3" w:rsidRPr="00667BCF" w:rsidRDefault="00831FE3" w:rsidP="00831FE3">
      <w:pPr>
        <w:pStyle w:val="TABLE-title"/>
      </w:pPr>
      <w:bookmarkStart w:id="163" w:name="_Ref497310130"/>
      <w:bookmarkStart w:id="164" w:name="_Toc499116103"/>
      <w:bookmarkStart w:id="165" w:name="_Toc34394287"/>
      <w:bookmarkStart w:id="166" w:name="_Toc184117029"/>
      <w:bookmarkStart w:id="167" w:name="_Toc236404550"/>
      <w:r w:rsidRPr="00EC120D">
        <w:t xml:space="preserve">Table </w:t>
      </w:r>
      <w:r w:rsidRPr="004C388A">
        <w:fldChar w:fldCharType="begin"/>
      </w:r>
      <w:r w:rsidRPr="004C388A">
        <w:instrText xml:space="preserve"> SEQ Table \* ARABIC </w:instrText>
      </w:r>
      <w:r w:rsidRPr="004C388A">
        <w:fldChar w:fldCharType="separate"/>
      </w:r>
      <w:r w:rsidR="00BC1653">
        <w:rPr>
          <w:noProof/>
        </w:rPr>
        <w:t>11</w:t>
      </w:r>
      <w:r w:rsidRPr="004C388A">
        <w:fldChar w:fldCharType="end"/>
      </w:r>
      <w:bookmarkEnd w:id="163"/>
      <w:r w:rsidRPr="00EC120D">
        <w:t xml:space="preserve"> – Common Method Attributes</w:t>
      </w:r>
      <w:bookmarkEnd w:id="164"/>
      <w:bookmarkEnd w:id="165"/>
      <w:bookmarkEnd w:id="166"/>
      <w:bookmarkEnd w:id="16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8" w:name="_Ref108692395"/>
      <w:bookmarkStart w:id="169" w:name="_Toc184116971"/>
      <w:bookmarkStart w:id="170" w:name="_Toc236404443"/>
      <w:r>
        <w:t>Structures</w:t>
      </w:r>
      <w:bookmarkEnd w:id="168"/>
      <w:bookmarkEnd w:id="169"/>
      <w:bookmarkEnd w:id="170"/>
    </w:p>
    <w:p w14:paraId="59BC2737" w14:textId="3BC147E9" w:rsidR="00C550A9" w:rsidRDefault="00C45EBA" w:rsidP="000E04D8">
      <w:pPr>
        <w:pStyle w:val="PARAGRAPH"/>
      </w:pPr>
      <w:r>
        <w:fldChar w:fldCharType="begin"/>
      </w:r>
      <w:r>
        <w:instrText xml:space="preserve"> REF UAPart3 \h </w:instrText>
      </w:r>
      <w:r>
        <w:fldChar w:fldCharType="separate"/>
      </w:r>
      <w:r w:rsidR="00BC1653">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58070BDB"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BC1653" w:rsidRPr="00373E57">
        <w:t xml:space="preserve">Table </w:t>
      </w:r>
      <w:r w:rsidR="00BC1653">
        <w:rPr>
          <w:noProof/>
        </w:rPr>
        <w:t>12</w:t>
      </w:r>
      <w:r w:rsidRPr="00373E57">
        <w:fldChar w:fldCharType="end"/>
      </w:r>
      <w:r w:rsidR="000E04D8" w:rsidRPr="00373E57">
        <w:t>.</w:t>
      </w:r>
    </w:p>
    <w:p w14:paraId="49A4B630" w14:textId="2CB4417C" w:rsidR="000E04D8" w:rsidRPr="00373E57" w:rsidRDefault="000E04D8" w:rsidP="000E04D8">
      <w:pPr>
        <w:pStyle w:val="TABLE-title"/>
      </w:pPr>
      <w:bookmarkStart w:id="172" w:name="_Ref108519484"/>
      <w:bookmarkStart w:id="173" w:name="_Ref108518673"/>
      <w:bookmarkStart w:id="174" w:name="_Toc184117030"/>
      <w:bookmarkStart w:id="175" w:name="_Toc236404551"/>
      <w:r w:rsidRPr="00373E57">
        <w:t xml:space="preserve">Table </w:t>
      </w:r>
      <w:r w:rsidRPr="00373E57">
        <w:fldChar w:fldCharType="begin"/>
      </w:r>
      <w:r w:rsidRPr="00373E57">
        <w:instrText xml:space="preserve"> SEQ Table \* ARABIC </w:instrText>
      </w:r>
      <w:r w:rsidRPr="00373E57">
        <w:fldChar w:fldCharType="separate"/>
      </w:r>
      <w:r w:rsidR="00BC1653">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bookmarkEnd w:id="175"/>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28D9DBE6"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BC1653" w:rsidRPr="00373E57">
        <w:t xml:space="preserve">Table </w:t>
      </w:r>
      <w:r w:rsidR="00BC1653">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77733C58" w:rsidR="00C550A9" w:rsidRPr="00373E57" w:rsidRDefault="00C550A9" w:rsidP="00C550A9">
      <w:pPr>
        <w:pStyle w:val="TABLE-title"/>
      </w:pPr>
      <w:bookmarkStart w:id="176" w:name="_Ref108519581"/>
      <w:bookmarkStart w:id="177" w:name="_Toc184117031"/>
      <w:bookmarkStart w:id="178" w:name="_Toc236404552"/>
      <w:r w:rsidRPr="00373E57">
        <w:t xml:space="preserve">Table </w:t>
      </w:r>
      <w:r w:rsidRPr="00373E57">
        <w:fldChar w:fldCharType="begin"/>
      </w:r>
      <w:r w:rsidRPr="00373E57">
        <w:instrText xml:space="preserve"> SEQ Table \* ARABIC </w:instrText>
      </w:r>
      <w:r w:rsidRPr="00373E57">
        <w:fldChar w:fldCharType="separate"/>
      </w:r>
      <w:r w:rsidR="00BC1653">
        <w:rPr>
          <w:noProof/>
        </w:rPr>
        <w:t>13</w:t>
      </w:r>
      <w:r w:rsidRPr="00373E57">
        <w:fldChar w:fldCharType="end"/>
      </w:r>
      <w:bookmarkEnd w:id="176"/>
      <w:r w:rsidRPr="00373E57">
        <w:t xml:space="preserve"> –</w:t>
      </w:r>
      <w:r w:rsidR="00373E57">
        <w:t xml:space="preserve"> </w:t>
      </w:r>
      <w:r w:rsidRPr="00373E57">
        <w:t>Structures with optional fields</w:t>
      </w:r>
      <w:bookmarkEnd w:id="177"/>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7234E7FD"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BC1653" w:rsidRPr="00373E57">
        <w:t xml:space="preserve">Table </w:t>
      </w:r>
      <w:r w:rsidR="00BC1653">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lastRenderedPageBreak/>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152FC7E6" w:rsidR="00C550A9" w:rsidRPr="00373E57" w:rsidRDefault="00C550A9" w:rsidP="00C550A9">
      <w:pPr>
        <w:pStyle w:val="TABLE-title"/>
      </w:pPr>
      <w:bookmarkStart w:id="179" w:name="_Ref108519635"/>
      <w:bookmarkStart w:id="180" w:name="_Toc184117032"/>
      <w:bookmarkStart w:id="181" w:name="_Toc236404553"/>
      <w:r w:rsidRPr="00373E57">
        <w:t xml:space="preserve">Table </w:t>
      </w:r>
      <w:r w:rsidRPr="00373E57">
        <w:fldChar w:fldCharType="begin"/>
      </w:r>
      <w:r w:rsidRPr="00373E57">
        <w:instrText xml:space="preserve"> SEQ Table \* ARABIC </w:instrText>
      </w:r>
      <w:r w:rsidRPr="00373E57">
        <w:fldChar w:fldCharType="separate"/>
      </w:r>
      <w:r w:rsidR="00BC1653">
        <w:rPr>
          <w:noProof/>
        </w:rPr>
        <w:t>14</w:t>
      </w:r>
      <w:r w:rsidRPr="00373E57">
        <w:fldChar w:fldCharType="end"/>
      </w:r>
      <w:bookmarkEnd w:id="179"/>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0"/>
      <w:bookmarkEnd w:id="181"/>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2" w:name="_Toc442691849"/>
      <w:bookmarkStart w:id="183" w:name="_Toc29911974"/>
      <w:bookmarkStart w:id="184" w:name="_Toc184116978"/>
      <w:bookmarkStart w:id="185" w:name="_Clause_c4"/>
      <w:bookmarkStart w:id="186" w:name="_Toc236404444"/>
      <w:r w:rsidRPr="00EC120D">
        <w:t>General information to OpenUSD and OPC UA</w:t>
      </w:r>
      <w:bookmarkEnd w:id="182"/>
      <w:bookmarkEnd w:id="183"/>
      <w:bookmarkEnd w:id="184"/>
      <w:bookmarkEnd w:id="185"/>
      <w:bookmarkEnd w:id="186"/>
    </w:p>
    <w:p w14:paraId="5E4E1B10" w14:textId="77777777" w:rsidR="00F95EC5" w:rsidRPr="00EC120D" w:rsidRDefault="00831FE3" w:rsidP="00F95EC5">
      <w:pPr>
        <w:pStyle w:val="Heading2"/>
        <w:ind w:left="0" w:firstLine="0"/>
      </w:pPr>
      <w:bookmarkStart w:id="187" w:name="_Toc442691850"/>
      <w:bookmarkStart w:id="188" w:name="_Toc29911975"/>
      <w:bookmarkStart w:id="189" w:name="_Toc184116979"/>
      <w:bookmarkStart w:id="190" w:name="_Clause_c4_1"/>
      <w:bookmarkStart w:id="191" w:name="_Toc236404445"/>
      <w:r w:rsidRPr="00EC120D">
        <w:t>Introduction to OpenUSD</w:t>
      </w:r>
      <w:bookmarkEnd w:id="187"/>
      <w:bookmarkEnd w:id="188"/>
      <w:bookmarkEnd w:id="189"/>
      <w:bookmarkEnd w:id="190"/>
      <w:bookmarkEnd w:id="191"/>
    </w:p>
    <w:p w14:paraId="59BD7E05" w14:textId="77777777" w:rsidR="0083302B" w:rsidRDefault="004A2302">
      <w:pPr>
        <w:pStyle w:val="PARAGRAPH"/>
      </w:pPr>
      <w:r>
        <w:t>OpenUSD (Universal Scene Description) is an open, extensible framework for describing, composing, simulating and collaborating on three-dimensional scenes. Its scene graph is assembled from layers that compose into a single stage, so several authors and tools contribute to one scene without rewriting it. A stage is a hierarchy of prims, each carrying typed attributes and relationships, addressed by a canonical prim path.</w:t>
      </w:r>
    </w:p>
    <w:p w14:paraId="35956AED" w14:textId="77777777" w:rsidR="0083302B" w:rsidRDefault="004A2302">
      <w:pPr>
        <w:pStyle w:val="PARAGRAPH"/>
      </w:pPr>
      <w:r>
        <w:t>OpenUSD is governed by the Alliance for OpenUSD (AOUSD), which publishes the OpenUSD Core Specification. The Core Specification covers paths, composition, layers and identity; the domain schemas that describe geometry, materials, lighting, skeletons and physics are versioned separately with the OpenUSD software releases.</w:t>
      </w:r>
    </w:p>
    <w:p w14:paraId="01E1851B" w14:textId="77777777" w:rsidR="0083302B" w:rsidRDefault="004A2302">
      <w:pPr>
        <w:pStyle w:val="PARAGRAPH"/>
      </w:pPr>
      <w:r>
        <w:t>Industrial visualization pairs OpenUSD with live process data. This document defines how an OPC UA Server declares that pairing as part of its own address space, so that any conforming connector can apply it without prior knowledge of the domain model.</w:t>
      </w:r>
    </w:p>
    <w:p w14:paraId="0FC17205" w14:textId="77777777" w:rsidR="00F95EC5" w:rsidRPr="00EC120D" w:rsidRDefault="00831FE3" w:rsidP="003C6085">
      <w:pPr>
        <w:pStyle w:val="Heading2"/>
      </w:pPr>
      <w:bookmarkStart w:id="192" w:name="_Toc442691851"/>
      <w:bookmarkStart w:id="193" w:name="_Toc29911976"/>
      <w:bookmarkStart w:id="194" w:name="_Toc184116980"/>
      <w:bookmarkStart w:id="195" w:name="_Clause_c4_2"/>
      <w:bookmarkStart w:id="196" w:name="_Toc236404446"/>
      <w:r w:rsidRPr="00EC120D">
        <w:t>Introduction to OPC Unified Architecture</w:t>
      </w:r>
      <w:bookmarkEnd w:id="192"/>
      <w:bookmarkEnd w:id="193"/>
      <w:bookmarkEnd w:id="194"/>
      <w:bookmarkEnd w:id="195"/>
      <w:bookmarkEnd w:id="196"/>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7" w:name="_Toc29911977"/>
      <w:bookmarkStart w:id="198" w:name="_Toc184116981"/>
      <w:bookmarkStart w:id="199" w:name="_Toc236404447"/>
      <w:r w:rsidRPr="00EC120D">
        <w:t>What is OPC UA?</w:t>
      </w:r>
      <w:bookmarkEnd w:id="197"/>
      <w:bookmarkEnd w:id="198"/>
      <w:bookmarkEnd w:id="199"/>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4FA7505D"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BC1653">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lastRenderedPageBreak/>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OpenUSD</w:t>
      </w:r>
      <w:r w:rsidRPr="00EC120D">
        <w:t>, OPC UA makes it easier for end users to access data via generic commercial applications.</w:t>
      </w:r>
    </w:p>
    <w:p w14:paraId="4EDB4123" w14:textId="7E358D9A"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BC1653">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0" w:name="_Toc184116982"/>
      <w:bookmarkStart w:id="201" w:name="_Toc236404448"/>
      <w:r w:rsidRPr="00EC120D">
        <w:t>Basics of OPC UA</w:t>
      </w:r>
      <w:bookmarkEnd w:id="200"/>
      <w:bookmarkEnd w:id="201"/>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6A6AFC81"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BC1653">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1DB00D8"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BC1653" w:rsidRPr="00EC120D">
        <w:t xml:space="preserve">Figure </w:t>
      </w:r>
      <w:r w:rsidR="00BC1653">
        <w:rPr>
          <w:noProof/>
        </w:rPr>
        <w:t>1</w:t>
      </w:r>
      <w:r w:rsidRPr="00EC120D">
        <w:fldChar w:fldCharType="end"/>
      </w:r>
      <w:r w:rsidRPr="00EC120D">
        <w:t>.</w:t>
      </w:r>
    </w:p>
    <w:p w14:paraId="0BD1B04E" w14:textId="6B456E9D" w:rsidR="003C6085" w:rsidRPr="004C388A" w:rsidRDefault="00BC1653"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319.3pt;height:234pt" o:ole="">
            <v:imagedata r:id="rId57" o:title=""/>
          </v:shape>
          <o:OLEObject Type="Embed" ProgID="PowerPoint.Slide.12" ShapeID="_x0000_i1030" DrawAspect="Content" ObjectID="_1847016853" r:id="rId58"/>
        </w:object>
      </w:r>
    </w:p>
    <w:p w14:paraId="06654834" w14:textId="0D6F8BAE" w:rsidR="003C6085" w:rsidRPr="00EC120D" w:rsidRDefault="003C6085" w:rsidP="003C6085">
      <w:pPr>
        <w:pStyle w:val="FIGURE-title"/>
      </w:pPr>
      <w:bookmarkStart w:id="202" w:name="_Ref531777624"/>
      <w:bookmarkStart w:id="203" w:name="_Toc34394275"/>
      <w:bookmarkStart w:id="204" w:name="_Toc184117014"/>
      <w:bookmarkStart w:id="205" w:name="_Toc236404535"/>
      <w:r w:rsidRPr="00EC120D">
        <w:t xml:space="preserve">Figure </w:t>
      </w:r>
      <w:r w:rsidRPr="004C388A">
        <w:fldChar w:fldCharType="begin"/>
      </w:r>
      <w:r w:rsidRPr="004C388A">
        <w:instrText xml:space="preserve"> SEQ Figure \* ARABIC </w:instrText>
      </w:r>
      <w:r w:rsidRPr="004C388A">
        <w:fldChar w:fldCharType="separate"/>
      </w:r>
      <w:r w:rsidR="00BC1653">
        <w:rPr>
          <w:noProof/>
        </w:rPr>
        <w:t>1</w:t>
      </w:r>
      <w:r w:rsidRPr="004C388A">
        <w:fldChar w:fldCharType="end"/>
      </w:r>
      <w:bookmarkEnd w:id="202"/>
      <w:r w:rsidRPr="00EC120D">
        <w:t xml:space="preserve"> – The </w:t>
      </w:r>
      <w:r w:rsidR="00A008E6" w:rsidRPr="00EC120D">
        <w:t xml:space="preserve">scope </w:t>
      </w:r>
      <w:r w:rsidRPr="00EC120D">
        <w:t xml:space="preserve">of OPC UA within an </w:t>
      </w:r>
      <w:bookmarkEnd w:id="203"/>
      <w:r w:rsidR="00A008E6" w:rsidRPr="00EC120D">
        <w:t>enterprise</w:t>
      </w:r>
      <w:bookmarkEnd w:id="204"/>
      <w:bookmarkEnd w:id="205"/>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6" w:name="_Toc29911979"/>
      <w:bookmarkStart w:id="207" w:name="_Toc184116983"/>
      <w:bookmarkStart w:id="208" w:name="_Toc236404449"/>
      <w:r w:rsidRPr="00EC120D">
        <w:lastRenderedPageBreak/>
        <w:t>Information modelling in OPC UA</w:t>
      </w:r>
      <w:bookmarkEnd w:id="206"/>
      <w:bookmarkEnd w:id="207"/>
      <w:bookmarkEnd w:id="208"/>
    </w:p>
    <w:p w14:paraId="16F8C7B1" w14:textId="49269D90" w:rsidR="003C6085" w:rsidRPr="00EC120D" w:rsidRDefault="003C6085" w:rsidP="003C6085">
      <w:pPr>
        <w:pStyle w:val="Heading4"/>
      </w:pPr>
      <w:r w:rsidRPr="00EC120D">
        <w:t>Concepts</w:t>
      </w:r>
    </w:p>
    <w:p w14:paraId="277B85E1" w14:textId="1B413D52"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BC1653" w:rsidRPr="00EC120D">
        <w:t xml:space="preserve">Figure </w:t>
      </w:r>
      <w:r w:rsidR="00BC1653">
        <w:rPr>
          <w:noProof/>
        </w:rPr>
        <w:t>2</w:t>
      </w:r>
      <w:r w:rsidRPr="00EC120D">
        <w:fldChar w:fldCharType="end"/>
      </w:r>
      <w:r w:rsidRPr="00EC120D">
        <w:t>.</w:t>
      </w:r>
    </w:p>
    <w:commentRangeStart w:id="209"/>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016854" r:id="rId60"/>
        </w:object>
      </w:r>
      <w:commentRangeEnd w:id="209"/>
      <w:r w:rsidRPr="004C388A">
        <w:rPr>
          <w:rStyle w:val="CommentReference"/>
          <w:sz w:val="22"/>
          <w:szCs w:val="22"/>
          <w:lang w:val="en-GB"/>
        </w:rPr>
        <w:commentReference w:id="209"/>
      </w:r>
    </w:p>
    <w:p w14:paraId="4F308B6A" w14:textId="329893AB" w:rsidR="003C6085" w:rsidRPr="00EC120D" w:rsidRDefault="003C6085" w:rsidP="003C6085">
      <w:pPr>
        <w:pStyle w:val="FIGURE-title"/>
      </w:pPr>
      <w:bookmarkStart w:id="210" w:name="_Ref495481497"/>
      <w:bookmarkStart w:id="211" w:name="_Toc34394276"/>
      <w:bookmarkStart w:id="212" w:name="_Toc184117015"/>
      <w:bookmarkStart w:id="213" w:name="_Toc236404536"/>
      <w:r w:rsidRPr="00EC120D">
        <w:t xml:space="preserve">Figure </w:t>
      </w:r>
      <w:r w:rsidRPr="004C388A">
        <w:fldChar w:fldCharType="begin"/>
      </w:r>
      <w:r w:rsidRPr="004C388A">
        <w:instrText xml:space="preserve"> SEQ Figure \* ARABIC </w:instrText>
      </w:r>
      <w:r w:rsidRPr="004C388A">
        <w:fldChar w:fldCharType="separate"/>
      </w:r>
      <w:r w:rsidR="00BC1653">
        <w:rPr>
          <w:noProof/>
        </w:rPr>
        <w:t>2</w:t>
      </w:r>
      <w:r w:rsidRPr="004C388A">
        <w:fldChar w:fldCharType="end"/>
      </w:r>
      <w:bookmarkEnd w:id="210"/>
      <w:r w:rsidRPr="00EC120D">
        <w:t xml:space="preserve"> – A </w:t>
      </w:r>
      <w:r w:rsidR="00A008E6" w:rsidRPr="00EC120D">
        <w:t xml:space="preserve">basic </w:t>
      </w:r>
      <w:r w:rsidRPr="00EC120D">
        <w:t>Object in an OPC UA Address Space</w:t>
      </w:r>
      <w:bookmarkEnd w:id="211"/>
      <w:bookmarkEnd w:id="212"/>
      <w:bookmarkEnd w:id="213"/>
      <w:r w:rsidRPr="00EC120D">
        <w:t xml:space="preserve"> </w:t>
      </w:r>
    </w:p>
    <w:p w14:paraId="14613847" w14:textId="23528AC2"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BC1653" w:rsidRPr="00EC120D">
        <w:t xml:space="preserve">Figure </w:t>
      </w:r>
      <w:r w:rsidR="00BC1653">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6FF6B50E"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BC1653" w:rsidRPr="00EC120D">
        <w:t xml:space="preserve">Figure </w:t>
      </w:r>
      <w:r w:rsidR="00BC1653">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146CAF35"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BC1653">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w:t>
      </w:r>
      <w:r w:rsidRPr="00EC120D">
        <w:lastRenderedPageBreak/>
        <w:t xml:space="preserve">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016855" r:id="rId66"/>
        </w:object>
      </w:r>
    </w:p>
    <w:p w14:paraId="4274134E" w14:textId="6B720932" w:rsidR="003C6085" w:rsidRPr="00EC120D" w:rsidRDefault="003C6085" w:rsidP="003C6085">
      <w:pPr>
        <w:pStyle w:val="FIGURE-title"/>
      </w:pPr>
      <w:bookmarkStart w:id="214" w:name="_Ref495481599"/>
      <w:bookmarkStart w:id="215" w:name="_Toc34394277"/>
      <w:bookmarkStart w:id="216" w:name="_Toc184117016"/>
      <w:bookmarkStart w:id="217" w:name="_Toc236404537"/>
      <w:r w:rsidRPr="00EC120D">
        <w:t xml:space="preserve">Figure </w:t>
      </w:r>
      <w:r w:rsidRPr="004C388A">
        <w:fldChar w:fldCharType="begin"/>
      </w:r>
      <w:r w:rsidRPr="004C388A">
        <w:instrText xml:space="preserve"> SEQ Figure \* ARABIC </w:instrText>
      </w:r>
      <w:r w:rsidRPr="004C388A">
        <w:fldChar w:fldCharType="separate"/>
      </w:r>
      <w:r w:rsidR="00BC1653">
        <w:rPr>
          <w:noProof/>
        </w:rPr>
        <w:t>3</w:t>
      </w:r>
      <w:r w:rsidRPr="004C388A">
        <w:fldChar w:fldCharType="end"/>
      </w:r>
      <w:bookmarkEnd w:id="214"/>
      <w:r w:rsidRPr="00EC120D">
        <w:t xml:space="preserve"> – The </w:t>
      </w:r>
      <w:r w:rsidR="00A008E6" w:rsidRPr="00EC120D">
        <w:t xml:space="preserve">relationship </w:t>
      </w:r>
      <w:r w:rsidRPr="00EC120D">
        <w:t>between Type Definitions and Instances</w:t>
      </w:r>
      <w:bookmarkEnd w:id="215"/>
      <w:bookmarkEnd w:id="216"/>
      <w:bookmarkEnd w:id="217"/>
      <w:r w:rsidRPr="00EC120D">
        <w:t xml:space="preserve"> </w:t>
      </w:r>
    </w:p>
    <w:p w14:paraId="7A156B1A" w14:textId="034E5759"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BC1653" w:rsidRPr="00EC120D">
        <w:t xml:space="preserve">Figure </w:t>
      </w:r>
      <w:r w:rsidR="00BC1653">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016856" r:id="rId68"/>
        </w:object>
      </w:r>
    </w:p>
    <w:p w14:paraId="72842122" w14:textId="254B8F87" w:rsidR="003C6085" w:rsidRPr="00667BCF" w:rsidRDefault="003C6085" w:rsidP="003C6085">
      <w:pPr>
        <w:pStyle w:val="FIGURE-title"/>
      </w:pPr>
      <w:bookmarkStart w:id="218" w:name="_Ref495482128"/>
      <w:bookmarkStart w:id="219" w:name="_Toc34394278"/>
      <w:bookmarkStart w:id="220" w:name="_Toc184117017"/>
      <w:bookmarkStart w:id="221" w:name="_Toc236404538"/>
      <w:r w:rsidRPr="00EC120D">
        <w:t xml:space="preserve">Figure </w:t>
      </w:r>
      <w:r w:rsidRPr="004C388A">
        <w:fldChar w:fldCharType="begin"/>
      </w:r>
      <w:r w:rsidRPr="004C388A">
        <w:instrText xml:space="preserve"> SEQ Figure \* ARABIC </w:instrText>
      </w:r>
      <w:r w:rsidRPr="004C388A">
        <w:fldChar w:fldCharType="separate"/>
      </w:r>
      <w:r w:rsidR="00BC1653">
        <w:rPr>
          <w:noProof/>
        </w:rPr>
        <w:t>4</w:t>
      </w:r>
      <w:r w:rsidRPr="004C388A">
        <w:fldChar w:fldCharType="end"/>
      </w:r>
      <w:bookmarkEnd w:id="218"/>
      <w:r w:rsidRPr="00EC120D">
        <w:t xml:space="preserve"> – Examples of References between Objects</w:t>
      </w:r>
      <w:bookmarkEnd w:id="219"/>
      <w:bookmarkEnd w:id="220"/>
      <w:bookmarkEnd w:id="221"/>
      <w:r w:rsidRPr="00EC120D">
        <w:t xml:space="preserve"> </w:t>
      </w:r>
    </w:p>
    <w:p w14:paraId="51F818ED" w14:textId="040D23D7"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BC1653" w:rsidRPr="00EC120D">
        <w:t xml:space="preserve">Figure </w:t>
      </w:r>
      <w:r w:rsidR="00BC1653">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016857" r:id="rId70"/>
        </w:object>
      </w:r>
    </w:p>
    <w:p w14:paraId="16D9EC73" w14:textId="51A766B0" w:rsidR="003C6085" w:rsidRPr="00EC120D" w:rsidRDefault="003C6085" w:rsidP="003C6085">
      <w:pPr>
        <w:pStyle w:val="FIGURE-title"/>
      </w:pPr>
      <w:bookmarkStart w:id="222" w:name="_Ref495482154"/>
      <w:bookmarkStart w:id="223" w:name="_Toc34394279"/>
      <w:bookmarkStart w:id="224" w:name="_Toc184117018"/>
      <w:bookmarkStart w:id="225" w:name="_Toc236404539"/>
      <w:r w:rsidRPr="00EC120D">
        <w:t xml:space="preserve">Figure </w:t>
      </w:r>
      <w:r w:rsidRPr="004C388A">
        <w:fldChar w:fldCharType="begin"/>
      </w:r>
      <w:r w:rsidRPr="004C388A">
        <w:instrText xml:space="preserve"> SEQ Figure \* ARABIC </w:instrText>
      </w:r>
      <w:r w:rsidRPr="004C388A">
        <w:fldChar w:fldCharType="separate"/>
      </w:r>
      <w:r w:rsidR="00BC1653">
        <w:rPr>
          <w:noProof/>
        </w:rPr>
        <w:t>5</w:t>
      </w:r>
      <w:r w:rsidRPr="004C388A">
        <w:fldChar w:fldCharType="end"/>
      </w:r>
      <w:bookmarkEnd w:id="222"/>
      <w:r w:rsidRPr="00EC120D">
        <w:t xml:space="preserve"> – The OPC UA Information</w:t>
      </w:r>
      <w:r w:rsidRPr="00667BCF">
        <w:t xml:space="preserve"> Model </w:t>
      </w:r>
      <w:bookmarkEnd w:id="223"/>
      <w:r w:rsidR="00A008E6" w:rsidRPr="00EC120D">
        <w:t>notation</w:t>
      </w:r>
      <w:bookmarkEnd w:id="224"/>
      <w:bookmarkEnd w:id="225"/>
    </w:p>
    <w:p w14:paraId="4150B080" w14:textId="440DD771"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BC1653">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BC1653">
        <w:t>OPC 10000-5, OPC Unified Architecture - Part 5: Information Model</w:t>
      </w:r>
      <w:r w:rsidRPr="00EC120D">
        <w:rPr>
          <w:rFonts w:cs="Calibri"/>
        </w:rPr>
        <w:fldChar w:fldCharType="end"/>
      </w:r>
      <w:r w:rsidRPr="00EC120D">
        <w:t>.</w:t>
      </w:r>
    </w:p>
    <w:p w14:paraId="4F8FE53B" w14:textId="12791A5B"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BC1653">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6" w:name="_Toc184116984"/>
      <w:bookmarkStart w:id="227" w:name="_Clause_c5"/>
      <w:bookmarkStart w:id="228" w:name="_Toc236404450"/>
      <w:r w:rsidRPr="00EC120D">
        <w:t xml:space="preserve">Use </w:t>
      </w:r>
      <w:r w:rsidR="00BE7277" w:rsidRPr="00EC120D">
        <w:t>c</w:t>
      </w:r>
      <w:r w:rsidRPr="00EC120D">
        <w:t>ases</w:t>
      </w:r>
      <w:bookmarkEnd w:id="226"/>
      <w:bookmarkEnd w:id="227"/>
      <w:bookmarkEnd w:id="228"/>
    </w:p>
    <w:p w14:paraId="201B5E33" w14:textId="77777777" w:rsidR="0083302B" w:rsidRDefault="004A2302">
      <w:pPr>
        <w:pStyle w:val="PARAGRAPH"/>
      </w:pPr>
      <w:r>
        <w:t xml:space="preserve">Two worked examples materialize the Part 1 demo assets as Part 2 address spaces (the generated nodesets are </w:t>
      </w:r>
      <w:r>
        <w:rPr>
          <w:rStyle w:val="VARIABLE"/>
        </w:rPr>
        <w:t>pumps/Opc.Ua.Pumps.OpenUsdScene.NodeSet2.xml</w:t>
      </w:r>
      <w:r>
        <w:t xml:space="preserve"> and </w:t>
      </w:r>
      <w:r>
        <w:rPr>
          <w:rStyle w:val="VARIABLE"/>
        </w:rPr>
        <w:t>robotics/Opc.Ua.Robotics.OpenUsdScene.NodeSet2.xml</w:t>
      </w:r>
      <w:r>
        <w:t xml:space="preserve">, each </w:t>
      </w:r>
      <w:r>
        <w:rPr>
          <w:rStyle w:val="VARIABLE"/>
        </w:rPr>
        <w:t>RequiredModel</w:t>
      </w:r>
      <w:r>
        <w:t>-ing this Scene model + base UA):</w:t>
      </w:r>
    </w:p>
    <w:p w14:paraId="15A00B6E" w14:textId="77777777" w:rsidR="0083302B" w:rsidRDefault="004A2302">
      <w:pPr>
        <w:pStyle w:val="ListBullet"/>
        <w:numPr>
          <w:ilvl w:val="0"/>
          <w:numId w:val="21"/>
        </w:numPr>
      </w:pPr>
      <w:r>
        <w:rPr>
          <w:b/>
        </w:rPr>
        <w:t>Pump / Plant.</w:t>
      </w:r>
      <w:r>
        <w:t xml:space="preserve"> The composed </w:t>
      </w:r>
      <w:r>
        <w:rPr>
          <w:b/>
        </w:rPr>
        <w:t>Plant</w:t>
      </w:r>
      <w:r>
        <w:t xml:space="preserve"> stage (</w:t>
      </w:r>
      <w:r>
        <w:rPr>
          <w:rStyle w:val="VARIABLE"/>
        </w:rPr>
        <w:t>Plant.usda</w:t>
      </w:r>
      <w:r>
        <w:t xml:space="preserve">, which references and instances </w:t>
      </w:r>
      <w:r>
        <w:rPr>
          <w:rStyle w:val="VARIABLE"/>
        </w:rPr>
        <w:t>pump.usda</w:t>
      </w:r>
      <w:r>
        <w:t xml:space="preserve">) materialized as a </w:t>
      </w:r>
      <w:r>
        <w:rPr>
          <w:rStyle w:val="VARIABLE"/>
        </w:rPr>
        <w:t>UsdStageType</w:t>
      </w:r>
      <w:r>
        <w:t xml:space="preserve"> + prim tree (</w:t>
      </w:r>
      <w:r>
        <w:rPr>
          <w:rStyle w:val="VARIABLE"/>
        </w:rPr>
        <w:t>/Plant</w:t>
      </w:r>
      <w:r>
        <w:t xml:space="preserve">, </w:t>
      </w:r>
      <w:r>
        <w:rPr>
          <w:rStyle w:val="VARIABLE"/>
        </w:rPr>
        <w:t>/Plant/Pumps/P101</w:t>
      </w:r>
      <w:r>
        <w:t xml:space="preserve">, </w:t>
      </w:r>
      <w:r>
        <w:rPr>
          <w:rStyle w:val="VARIABLE"/>
        </w:rPr>
        <w:t>Pump</w:t>
      </w:r>
      <w:r>
        <w:t>/</w:t>
      </w:r>
      <w:r>
        <w:rPr>
          <w:rStyle w:val="VARIABLE"/>
        </w:rPr>
        <w:t>Body</w:t>
      </w:r>
      <w:r>
        <w:t>/</w:t>
      </w:r>
      <w:r>
        <w:rPr>
          <w:rStyle w:val="VARIABLE"/>
        </w:rPr>
        <w:t>Impeller</w:t>
      </w:r>
      <w:r>
        <w:t xml:space="preserve">), with a </w:t>
      </w:r>
      <w:r>
        <w:rPr>
          <w:b/>
        </w:rPr>
        <w:t>live</w:t>
      </w:r>
      <w:r>
        <w:t xml:space="preserve"> </w:t>
      </w:r>
      <w:r>
        <w:rPr>
          <w:rStyle w:val="VARIABLE"/>
        </w:rPr>
        <w:t>Impeller</w:t>
      </w:r>
      <w:r>
        <w:t xml:space="preserve"> </w:t>
      </w:r>
      <w:r>
        <w:rPr>
          <w:rStyle w:val="VARIABLE"/>
        </w:rPr>
        <w:t>xformOp:rotateZ</w:t>
      </w:r>
      <w:r>
        <w:t xml:space="preserve"> attribute (Mode A, historizing) </w:t>
      </w:r>
      <w:r>
        <w:lastRenderedPageBreak/>
        <w:t xml:space="preserve">driven from pump flow, and </w:t>
      </w:r>
      <w:r>
        <w:rPr>
          <w:rStyle w:val="VARIABLE"/>
        </w:rPr>
        <w:t>UsdCompositionArcType</w:t>
      </w:r>
      <w:r>
        <w:t xml:space="preserve"> entries recording the </w:t>
      </w:r>
      <w:r>
        <w:rPr>
          <w:rStyle w:val="VARIABLE"/>
        </w:rPr>
        <w:t>Reference</w:t>
      </w:r>
      <w:r>
        <w:t>/</w:t>
      </w:r>
      <w:r>
        <w:rPr>
          <w:rStyle w:val="VARIABLE"/>
        </w:rPr>
        <w:t>Instance</w:t>
      </w:r>
      <w:r>
        <w:t xml:space="preserve"> aggregation of the pumps.</w:t>
      </w:r>
    </w:p>
    <w:p w14:paraId="3E120FAB" w14:textId="77777777" w:rsidR="0083302B" w:rsidRDefault="004A2302">
      <w:pPr>
        <w:pStyle w:val="ListBullet"/>
        <w:numPr>
          <w:ilvl w:val="0"/>
          <w:numId w:val="21"/>
        </w:numPr>
      </w:pPr>
      <w:r>
        <w:rPr>
          <w:b/>
        </w:rPr>
        <w:t>Robot / Cell.</w:t>
      </w:r>
      <w:r>
        <w:t xml:space="preserve"> The composed </w:t>
      </w:r>
      <w:r>
        <w:rPr>
          <w:b/>
        </w:rPr>
        <w:t>Cell</w:t>
      </w:r>
      <w:r>
        <w:t xml:space="preserve"> stage (</w:t>
      </w:r>
      <w:r>
        <w:rPr>
          <w:rStyle w:val="VARIABLE"/>
        </w:rPr>
        <w:t>Cell.usda</w:t>
      </w:r>
      <w:r>
        <w:t xml:space="preserve"> → </w:t>
      </w:r>
      <w:r>
        <w:rPr>
          <w:rStyle w:val="VARIABLE"/>
        </w:rPr>
        <w:t>robot.usda</w:t>
      </w:r>
      <w:r>
        <w:t xml:space="preserve"> + </w:t>
      </w:r>
      <w:r>
        <w:rPr>
          <w:rStyle w:val="VARIABLE"/>
        </w:rPr>
        <w:t>tool.usda</w:t>
      </w:r>
      <w:r>
        <w:t xml:space="preserve">) materialized with nested </w:t>
      </w:r>
      <w:r>
        <w:rPr>
          <w:rStyle w:val="VARIABLE"/>
        </w:rPr>
        <w:t>Xform</w:t>
      </w:r>
      <w:r>
        <w:t xml:space="preserve"> joints (</w:t>
      </w:r>
      <w:r>
        <w:rPr>
          <w:rStyle w:val="VARIABLE"/>
        </w:rPr>
        <w:t>Base</w:t>
      </w:r>
      <w:r>
        <w:t>/</w:t>
      </w:r>
      <w:r>
        <w:rPr>
          <w:rStyle w:val="VARIABLE"/>
        </w:rPr>
        <w:t>J1</w:t>
      </w:r>
      <w:r>
        <w:t>…</w:t>
      </w:r>
      <w:r>
        <w:rPr>
          <w:rStyle w:val="VARIABLE"/>
        </w:rPr>
        <w:t>J6</w:t>
      </w:r>
      <w:r>
        <w:t>/</w:t>
      </w:r>
      <w:r>
        <w:rPr>
          <w:rStyle w:val="VARIABLE"/>
        </w:rPr>
        <w:t>Flange</w:t>
      </w:r>
      <w:r>
        <w:t>/</w:t>
      </w:r>
      <w:r>
        <w:rPr>
          <w:rStyle w:val="VARIABLE"/>
        </w:rPr>
        <w:t>Tool</w:t>
      </w:r>
      <w:r>
        <w:t xml:space="preserve">), </w:t>
      </w:r>
      <w:r>
        <w:rPr>
          <w:b/>
        </w:rPr>
        <w:t>live</w:t>
      </w:r>
      <w:r>
        <w:t xml:space="preserve"> joint-rotate attributes (Mode A), and a vendor-extension demo — an applied </w:t>
      </w:r>
      <w:r>
        <w:rPr>
          <w:rStyle w:val="VARIABLE"/>
        </w:rPr>
        <w:t>UsdCollectionAPIType</w:t>
      </w:r>
      <w:r>
        <w:t xml:space="preserve"> (a materialized API schema) attached via </w:t>
      </w:r>
      <w:r>
        <w:rPr>
          <w:rStyle w:val="VARIABLE"/>
        </w:rPr>
        <w:t>HasAddIn</w:t>
      </w:r>
      <w:r>
        <w:t>.</w:t>
      </w:r>
    </w:p>
    <w:p w14:paraId="1945006F" w14:textId="77777777" w:rsidR="0083302B" w:rsidRDefault="004A2302">
      <w:pPr>
        <w:pStyle w:val="PARAGRAPH"/>
      </w:pPr>
      <w:r>
        <w:rPr>
          <w:b/>
        </w:rPr>
        <w:t>Reproduce.</w:t>
      </w:r>
      <w:r>
        <w:t xml:space="preserve"> The example nodesets are generated from the </w:t>
      </w:r>
      <w:r>
        <w:rPr>
          <w:rStyle w:val="VARIABLE"/>
        </w:rPr>
        <w:t>.usda</w:t>
      </w:r>
      <w:r>
        <w:t xml:space="preserve"> assets by the reference converter and are byte-deterministic:</w:t>
      </w:r>
    </w:p>
    <w:p w14:paraId="09BE1E49" w14:textId="77777777" w:rsidR="0083302B" w:rsidRDefault="004A2302">
      <w:pPr>
        <w:pStyle w:val="CODE"/>
      </w:pPr>
      <w:r>
        <w:t>python metaverse-specs/extras/openusd-scene/tools/regen_examples.py     # (re)generate both example nodesets</w:t>
      </w:r>
    </w:p>
    <w:p w14:paraId="5595F616" w14:textId="77777777" w:rsidR="0083302B" w:rsidRDefault="004A2302">
      <w:pPr>
        <w:pStyle w:val="CODE"/>
      </w:pPr>
      <w:r>
        <w:t>python metaverse-specs/extras/openusd-scene/tools/roundtrip_check.py     # export back to .usda and diff (composed-scene equivalent)</w:t>
      </w:r>
    </w:p>
    <w:p w14:paraId="7F86D166" w14:textId="77777777" w:rsidR="0083302B" w:rsidRDefault="004A2302">
      <w:pPr>
        <w:pStyle w:val="CODE"/>
      </w:pPr>
      <w:r>
        <w:t>python metaverse-specs/validate_all.py --self-contained                 # structural validation (model + examples)</w:t>
      </w:r>
    </w:p>
    <w:p w14:paraId="1C9E1362" w14:textId="11C9A06E" w:rsidR="000E4B7A" w:rsidRPr="00EC120D" w:rsidRDefault="000E4B7A" w:rsidP="000E4B7A">
      <w:pPr>
        <w:pStyle w:val="Heading1"/>
      </w:pPr>
      <w:bookmarkStart w:id="229" w:name="_Toc442691855"/>
      <w:bookmarkStart w:id="230" w:name="_Toc29911984"/>
      <w:bookmarkStart w:id="231" w:name="_Toc184116985"/>
      <w:bookmarkStart w:id="232" w:name="_Clause_c6"/>
      <w:bookmarkStart w:id="233" w:name="_Toc236404451"/>
      <w:r w:rsidRPr="00EC120D">
        <w:rPr>
          <w:color w:val="FF0000"/>
        </w:rPr>
        <w:t>OpenUSD information model overview</w:t>
      </w:r>
      <w:bookmarkEnd w:id="229"/>
      <w:bookmarkEnd w:id="230"/>
      <w:bookmarkEnd w:id="231"/>
      <w:bookmarkEnd w:id="232"/>
      <w:bookmarkEnd w:id="233"/>
    </w:p>
    <w:p w14:paraId="76B0F9E6" w14:textId="77777777" w:rsidR="0083302B" w:rsidRDefault="004A2302">
      <w:pPr>
        <w:pStyle w:val="Heading2"/>
      </w:pPr>
      <w:bookmarkStart w:id="234" w:name="_Clause_c6_1"/>
      <w:bookmarkStart w:id="235" w:name="_Toc236404452"/>
      <w:r>
        <w:t>The materialization</w:t>
      </w:r>
      <w:bookmarkEnd w:id="234"/>
      <w:bookmarkEnd w:id="235"/>
    </w:p>
    <w:p w14:paraId="02C4D816" w14:textId="77777777" w:rsidR="0083302B" w:rsidRDefault="004A2302">
      <w:pPr>
        <w:pStyle w:val="PARAGRAPH"/>
      </w:pPr>
      <w:r>
        <w:t xml:space="preserve">A composed USD stage is a tree of prims; each prim has typed attributes, relationships, metadata, applied schemas, composition arcs, and variant sets. Part 2 maps this tree </w:t>
      </w:r>
      <w:r>
        <w:rPr>
          <w:b/>
        </w:rPr>
        <w:t>structurally</w:t>
      </w:r>
      <w:r>
        <w:t xml:space="preserve"> onto the OPC UA address space:</w:t>
      </w:r>
    </w:p>
    <w:p w14:paraId="4920275E" w14:textId="77777777" w:rsidR="0083302B" w:rsidRDefault="004A2302">
      <w:pPr>
        <w:pStyle w:val="CODE"/>
      </w:pPr>
      <w:r>
        <w:t>UsdStageType  (Server/OpenUSD/Stages/&lt;stage&gt;)</w:t>
      </w:r>
    </w:p>
    <w:p w14:paraId="600F4748" w14:textId="77777777" w:rsidR="0083302B" w:rsidRDefault="004A2302">
      <w:pPr>
        <w:pStyle w:val="CODE"/>
      </w:pPr>
      <w:r>
        <w:t xml:space="preserve">  ├─ (metadata Variables: DefaultPrim, UpAxis, MetersPerUnit, TimeCodesPerSecond, …)</w:t>
      </w:r>
    </w:p>
    <w:p w14:paraId="469AF802" w14:textId="77777777" w:rsidR="0083302B" w:rsidRDefault="004A2302">
      <w:pPr>
        <w:pStyle w:val="CODE"/>
      </w:pPr>
      <w:r>
        <w:t xml:space="preserve">  └─ HasComponent &lt;Prim&gt;  : UsdPrimType / UsdGeom…Type          ← the prim namespace tree</w:t>
      </w:r>
    </w:p>
    <w:p w14:paraId="35D0351D" w14:textId="77777777" w:rsidR="0083302B" w:rsidRDefault="004A2302">
      <w:pPr>
        <w:pStyle w:val="CODE"/>
      </w:pPr>
      <w:r>
        <w:t xml:space="preserve">        ├─ (Property Variables: Specifier, TypeName, Kind, Active, …)</w:t>
      </w:r>
    </w:p>
    <w:p w14:paraId="73074A62" w14:textId="77777777" w:rsidR="0083302B" w:rsidRDefault="004A2302">
      <w:pPr>
        <w:pStyle w:val="CODE"/>
      </w:pPr>
      <w:r>
        <w:t xml:space="preserve">        ├─ HasComponent &lt;ChildPrim&gt; : UsdPrimType …             ← nested prims</w:t>
      </w:r>
    </w:p>
    <w:p w14:paraId="1710B5E2" w14:textId="77777777" w:rsidR="0083302B" w:rsidRDefault="004A2302">
      <w:pPr>
        <w:pStyle w:val="CODE"/>
      </w:pPr>
      <w:r>
        <w:t xml:space="preserve">        ├─ HasComponent &lt;Attribute&gt; : UsdAttributeType          ← typed, valued attributes</w:t>
      </w:r>
    </w:p>
    <w:p w14:paraId="7D8A589D" w14:textId="77777777" w:rsidR="0083302B" w:rsidRDefault="004A2302">
      <w:pPr>
        <w:pStyle w:val="CODE"/>
      </w:pPr>
      <w:r>
        <w:t xml:space="preserve">        ├─ HasComponent &lt;Relationship&gt; : UsdRelationshipType    ← ordered targets (+ UsdRelationshipTarget refs)</w:t>
      </w:r>
    </w:p>
    <w:p w14:paraId="6AA04805" w14:textId="77777777" w:rsidR="0083302B" w:rsidRDefault="004A2302">
      <w:pPr>
        <w:pStyle w:val="CODE"/>
      </w:pPr>
      <w:r>
        <w:t xml:space="preserve">        ├─ AppliedSchemas/  → HasAddIn &lt;ApiSchema&gt; : UsdApiSchemaType</w:t>
      </w:r>
    </w:p>
    <w:p w14:paraId="10752239" w14:textId="77777777" w:rsidR="0083302B" w:rsidRDefault="004A2302">
      <w:pPr>
        <w:pStyle w:val="CODE"/>
      </w:pPr>
      <w:r>
        <w:t xml:space="preserve">        ├─ Composition/     → &lt;Arc&gt; : UsdCompositionArcType</w:t>
      </w:r>
    </w:p>
    <w:p w14:paraId="5B5E1DA1" w14:textId="77777777" w:rsidR="0083302B" w:rsidRDefault="004A2302">
      <w:pPr>
        <w:pStyle w:val="CODE"/>
      </w:pPr>
      <w:r>
        <w:t xml:space="preserve">        ├─ VariantSets/     → &lt;Set&gt; : UsdVariantSetType</w:t>
      </w:r>
    </w:p>
    <w:p w14:paraId="5F718102" w14:textId="77777777" w:rsidR="0083302B" w:rsidRDefault="004A2302">
      <w:pPr>
        <w:pStyle w:val="CODE"/>
      </w:pPr>
      <w:r>
        <w:t xml:space="preserve">        └─ Metadata/        → (metadata Property Variables)</w:t>
      </w:r>
    </w:p>
    <w:p w14:paraId="35DC347E" w14:textId="2D2B1105" w:rsidR="0083302B" w:rsidRDefault="004A2302">
      <w:pPr>
        <w:pStyle w:val="PARAGRAPH"/>
      </w:pPr>
      <w:r>
        <w:t xml:space="preserve">The </w:t>
      </w:r>
      <w:r>
        <w:rPr>
          <w:b/>
        </w:rPr>
        <w:t>prim hierarchy is the OPC UA node hierarchy</w:t>
      </w:r>
      <w:r>
        <w:t xml:space="preserve"> (</w:t>
      </w:r>
      <w:r>
        <w:rPr>
          <w:rStyle w:val="VARIABLE"/>
        </w:rPr>
        <w:t>HasComponent</w:t>
      </w:r>
      <w:r>
        <w:t xml:space="preserve">), so browsing the address space is browsing the scene. Attribute Variables carry the resolved value; the exact </w:t>
      </w:r>
      <w:r>
        <w:rPr>
          <w:rStyle w:val="VARIABLE"/>
        </w:rPr>
        <w:t>SdfValueTypeName</w:t>
      </w:r>
      <w:r>
        <w:t xml:space="preserve"> is preserved in a </w:t>
      </w:r>
      <w:r>
        <w:rPr>
          <w:rStyle w:val="VARIABLE"/>
        </w:rPr>
        <w:t>UsdTypeName</w:t>
      </w:r>
      <w:r>
        <w:t xml:space="preserve"> property so nothing is lost even when several USD types share one OPC UA DataType (</w:t>
      </w:r>
      <w:r>
        <w:fldChar w:fldCharType="begin"/>
      </w:r>
      <w:r>
        <w:instrText xml:space="preserve"> REF _Clause_c6_5_2 \r \h </w:instrText>
      </w:r>
      <w:r>
        <w:fldChar w:fldCharType="separate"/>
      </w:r>
      <w:r w:rsidR="00BC1653">
        <w:t>6.5.2</w:t>
      </w:r>
      <w:r>
        <w:fldChar w:fldCharType="end"/>
      </w:r>
      <w:r>
        <w:t>).</w:t>
      </w:r>
    </w:p>
    <w:p w14:paraId="08C58180" w14:textId="77777777" w:rsidR="0083302B" w:rsidRDefault="004A2302">
      <w:pPr>
        <w:pStyle w:val="Heading2"/>
      </w:pPr>
      <w:bookmarkStart w:id="236" w:name="_Clause_c6_2"/>
      <w:bookmarkStart w:id="237" w:name="_Toc236404453"/>
      <w:r>
        <w:t>Two complementary models</w:t>
      </w:r>
      <w:bookmarkEnd w:id="236"/>
      <w:bookmarkEnd w:id="237"/>
    </w:p>
    <w:p w14:paraId="69DD292F" w14:textId="061768F5" w:rsidR="0083302B" w:rsidRDefault="004A2302">
      <w:pPr>
        <w:pStyle w:val="TABLE-title"/>
      </w:pPr>
      <w:bookmarkStart w:id="238" w:name="_Tab_two_complementary_models_tab1"/>
      <w:bookmarkStart w:id="239" w:name="_Toc236404554"/>
      <w:r>
        <w:t xml:space="preserve">Table </w:t>
      </w:r>
      <w:r>
        <w:fldChar w:fldCharType="begin"/>
      </w:r>
      <w:r>
        <w:instrText xml:space="preserve"> SEQ Table \* ARABIC </w:instrText>
      </w:r>
      <w:r>
        <w:fldChar w:fldCharType="separate"/>
      </w:r>
      <w:r w:rsidR="00BC1653">
        <w:rPr>
          <w:noProof/>
        </w:rPr>
        <w:t>15</w:t>
      </w:r>
      <w:r>
        <w:fldChar w:fldCharType="end"/>
      </w:r>
      <w:r>
        <w:t xml:space="preserve"> – Two complementary models</w:t>
      </w:r>
      <w:bookmarkEnd w:id="238"/>
      <w:bookmarkEnd w:id="2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3302B" w14:paraId="1DE3D38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BFCDAE4" w14:textId="77777777" w:rsidR="0083302B" w:rsidRDefault="0083302B">
            <w:pPr>
              <w:pStyle w:val="TableText"/>
            </w:pPr>
          </w:p>
        </w:tc>
        <w:tc>
          <w:tcPr>
            <w:tcW w:w="2975" w:type="dxa"/>
            <w:tcBorders>
              <w:top w:val="single" w:sz="4" w:space="0" w:color="auto"/>
              <w:left w:val="single" w:sz="4" w:space="0" w:color="auto"/>
              <w:bottom w:val="double" w:sz="4" w:space="0" w:color="auto"/>
              <w:right w:val="single" w:sz="4" w:space="0" w:color="auto"/>
            </w:tcBorders>
          </w:tcPr>
          <w:p w14:paraId="41EE0F8A" w14:textId="77777777" w:rsidR="0083302B" w:rsidRDefault="004A2302">
            <w:pPr>
              <w:pStyle w:val="TableText"/>
            </w:pPr>
            <w:r>
              <w:t>Part 1 — Bindings</w:t>
            </w:r>
          </w:p>
        </w:tc>
        <w:tc>
          <w:tcPr>
            <w:tcW w:w="2976" w:type="dxa"/>
            <w:tcBorders>
              <w:top w:val="single" w:sz="4" w:space="0" w:color="auto"/>
              <w:left w:val="single" w:sz="4" w:space="0" w:color="auto"/>
              <w:bottom w:val="double" w:sz="4" w:space="0" w:color="auto"/>
              <w:right w:val="single" w:sz="4" w:space="0" w:color="auto"/>
            </w:tcBorders>
          </w:tcPr>
          <w:p w14:paraId="63FBF75C" w14:textId="77777777" w:rsidR="0083302B" w:rsidRDefault="004A2302">
            <w:pPr>
              <w:pStyle w:val="TableText"/>
            </w:pPr>
            <w:r>
              <w:t>Part 2 — Scene Materialization (this)</w:t>
            </w:r>
          </w:p>
        </w:tc>
      </w:tr>
      <w:tr w:rsidR="0083302B" w14:paraId="4837BCF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A3B4E02" w14:textId="77777777" w:rsidR="0083302B" w:rsidRDefault="004A2302">
            <w:pPr>
              <w:pStyle w:val="TableText"/>
            </w:pPr>
            <w:r>
              <w:t>USD scene lives</w:t>
            </w:r>
          </w:p>
        </w:tc>
        <w:tc>
          <w:tcPr>
            <w:tcW w:w="2975" w:type="dxa"/>
            <w:tcBorders>
              <w:top w:val="single" w:sz="4" w:space="0" w:color="auto"/>
              <w:left w:val="single" w:sz="4" w:space="0" w:color="auto"/>
              <w:bottom w:val="single" w:sz="4" w:space="0" w:color="auto"/>
              <w:right w:val="single" w:sz="4" w:space="0" w:color="auto"/>
            </w:tcBorders>
          </w:tcPr>
          <w:p w14:paraId="76CC1AA0" w14:textId="77777777" w:rsidR="0083302B" w:rsidRDefault="004A2302">
            <w:pPr>
              <w:pStyle w:val="TableText"/>
            </w:pPr>
            <w:r>
              <w:rPr>
                <w:b/>
              </w:rPr>
              <w:t>outside</w:t>
            </w:r>
            <w:r>
              <w:t xml:space="preserve"> OPC UA (external stage)</w:t>
            </w:r>
          </w:p>
        </w:tc>
        <w:tc>
          <w:tcPr>
            <w:tcW w:w="2976" w:type="dxa"/>
            <w:tcBorders>
              <w:top w:val="single" w:sz="4" w:space="0" w:color="auto"/>
              <w:left w:val="single" w:sz="4" w:space="0" w:color="auto"/>
              <w:bottom w:val="single" w:sz="4" w:space="0" w:color="auto"/>
              <w:right w:val="single" w:sz="4" w:space="0" w:color="auto"/>
            </w:tcBorders>
          </w:tcPr>
          <w:p w14:paraId="52B92ED4" w14:textId="77777777" w:rsidR="0083302B" w:rsidRDefault="004A2302">
            <w:pPr>
              <w:pStyle w:val="TableText"/>
            </w:pPr>
            <w:r>
              <w:rPr>
                <w:b/>
              </w:rPr>
              <w:t>inside</w:t>
            </w:r>
            <w:r>
              <w:t xml:space="preserve"> OPC UA (materialized)</w:t>
            </w:r>
          </w:p>
        </w:tc>
      </w:tr>
      <w:tr w:rsidR="0083302B" w14:paraId="1D59030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048B91C" w14:textId="77777777" w:rsidR="0083302B" w:rsidRDefault="004A2302">
            <w:pPr>
              <w:pStyle w:val="TableText"/>
            </w:pPr>
            <w:r>
              <w:t>OPC UA carries</w:t>
            </w:r>
          </w:p>
        </w:tc>
        <w:tc>
          <w:tcPr>
            <w:tcW w:w="2975" w:type="dxa"/>
            <w:tcBorders>
              <w:top w:val="single" w:sz="4" w:space="0" w:color="auto"/>
              <w:left w:val="single" w:sz="4" w:space="0" w:color="auto"/>
              <w:bottom w:val="single" w:sz="4" w:space="0" w:color="auto"/>
              <w:right w:val="single" w:sz="4" w:space="0" w:color="auto"/>
            </w:tcBorders>
          </w:tcPr>
          <w:p w14:paraId="5FACAB09" w14:textId="77777777" w:rsidR="0083302B" w:rsidRDefault="004A2302">
            <w:pPr>
              <w:pStyle w:val="TableText"/>
            </w:pPr>
            <w:r>
              <w:rPr>
                <w:i/>
              </w:rPr>
              <w:t>which prim/attr</w:t>
            </w:r>
            <w:r>
              <w:t xml:space="preserve"> a value maps to</w:t>
            </w:r>
          </w:p>
        </w:tc>
        <w:tc>
          <w:tcPr>
            <w:tcW w:w="2976" w:type="dxa"/>
            <w:tcBorders>
              <w:top w:val="single" w:sz="4" w:space="0" w:color="auto"/>
              <w:left w:val="single" w:sz="4" w:space="0" w:color="auto"/>
              <w:bottom w:val="single" w:sz="4" w:space="0" w:color="auto"/>
              <w:right w:val="single" w:sz="4" w:space="0" w:color="auto"/>
            </w:tcBorders>
          </w:tcPr>
          <w:p w14:paraId="4E22C2E2" w14:textId="77777777" w:rsidR="0083302B" w:rsidRDefault="004A2302">
            <w:pPr>
              <w:pStyle w:val="TableText"/>
            </w:pPr>
            <w:r>
              <w:t xml:space="preserve">the </w:t>
            </w:r>
            <w:r>
              <w:rPr>
                <w:i/>
              </w:rPr>
              <w:t>prims/attributes themselves</w:t>
            </w:r>
          </w:p>
        </w:tc>
      </w:tr>
      <w:tr w:rsidR="0083302B" w14:paraId="7AD71A2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4603A4D" w14:textId="77777777" w:rsidR="0083302B" w:rsidRDefault="004A2302">
            <w:pPr>
              <w:pStyle w:val="TableText"/>
            </w:pPr>
            <w:r>
              <w:t>Consumer</w:t>
            </w:r>
          </w:p>
        </w:tc>
        <w:tc>
          <w:tcPr>
            <w:tcW w:w="2975" w:type="dxa"/>
            <w:tcBorders>
              <w:top w:val="single" w:sz="4" w:space="0" w:color="auto"/>
              <w:left w:val="single" w:sz="4" w:space="0" w:color="auto"/>
              <w:bottom w:val="single" w:sz="4" w:space="0" w:color="auto"/>
              <w:right w:val="single" w:sz="4" w:space="0" w:color="auto"/>
            </w:tcBorders>
          </w:tcPr>
          <w:p w14:paraId="0D103A4D" w14:textId="77777777" w:rsidR="0083302B" w:rsidRDefault="004A2302">
            <w:pPr>
              <w:pStyle w:val="TableText"/>
            </w:pPr>
            <w:r>
              <w:t>a connector that writes an external stage</w:t>
            </w:r>
          </w:p>
        </w:tc>
        <w:tc>
          <w:tcPr>
            <w:tcW w:w="2976" w:type="dxa"/>
            <w:tcBorders>
              <w:top w:val="single" w:sz="4" w:space="0" w:color="auto"/>
              <w:left w:val="single" w:sz="4" w:space="0" w:color="auto"/>
              <w:bottom w:val="single" w:sz="4" w:space="0" w:color="auto"/>
              <w:right w:val="single" w:sz="4" w:space="0" w:color="auto"/>
            </w:tcBorders>
          </w:tcPr>
          <w:p w14:paraId="470AE8F5" w14:textId="77777777" w:rsidR="0083302B" w:rsidRDefault="004A2302">
            <w:pPr>
              <w:pStyle w:val="TableText"/>
            </w:pPr>
            <w:r>
              <w:t xml:space="preserve">a client that reads/browses/subscribes the scene, or exports </w:t>
            </w:r>
            <w:r>
              <w:rPr>
                <w:rStyle w:val="VARIABLE"/>
              </w:rPr>
              <w:t>.usd</w:t>
            </w:r>
          </w:p>
        </w:tc>
      </w:tr>
      <w:tr w:rsidR="0083302B" w14:paraId="29145EB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53B5E39" w14:textId="77777777" w:rsidR="0083302B" w:rsidRDefault="004A2302">
            <w:pPr>
              <w:pStyle w:val="TableText"/>
            </w:pPr>
            <w:r>
              <w:t>Depends on</w:t>
            </w:r>
          </w:p>
        </w:tc>
        <w:tc>
          <w:tcPr>
            <w:tcW w:w="2975" w:type="dxa"/>
            <w:tcBorders>
              <w:top w:val="single" w:sz="4" w:space="0" w:color="auto"/>
              <w:left w:val="single" w:sz="4" w:space="0" w:color="auto"/>
              <w:bottom w:val="single" w:sz="4" w:space="0" w:color="auto"/>
              <w:right w:val="single" w:sz="4" w:space="0" w:color="auto"/>
            </w:tcBorders>
          </w:tcPr>
          <w:p w14:paraId="459C7899" w14:textId="77777777" w:rsidR="0083302B" w:rsidRDefault="004A2302">
            <w:pPr>
              <w:pStyle w:val="TableText"/>
            </w:pPr>
            <w:r>
              <w:t>base UA</w:t>
            </w:r>
          </w:p>
        </w:tc>
        <w:tc>
          <w:tcPr>
            <w:tcW w:w="2976" w:type="dxa"/>
            <w:tcBorders>
              <w:top w:val="single" w:sz="4" w:space="0" w:color="auto"/>
              <w:left w:val="single" w:sz="4" w:space="0" w:color="auto"/>
              <w:bottom w:val="single" w:sz="4" w:space="0" w:color="auto"/>
              <w:right w:val="single" w:sz="4" w:space="0" w:color="auto"/>
            </w:tcBorders>
          </w:tcPr>
          <w:p w14:paraId="04F270A6" w14:textId="77777777" w:rsidR="0083302B" w:rsidRDefault="004A2302">
            <w:pPr>
              <w:pStyle w:val="TableText"/>
            </w:pPr>
            <w:r>
              <w:t>base UA (self-contained)</w:t>
            </w:r>
          </w:p>
        </w:tc>
      </w:tr>
    </w:tbl>
    <w:p w14:paraId="7405BF79" w14:textId="77777777" w:rsidR="0083302B" w:rsidRDefault="0083302B">
      <w:pPr>
        <w:pStyle w:val="spacer"/>
      </w:pPr>
    </w:p>
    <w:p w14:paraId="5721BAEC" w14:textId="7C2DB0E0" w:rsidR="0083302B" w:rsidRDefault="004A2302">
      <w:pPr>
        <w:pStyle w:val="PARAGRAPH"/>
      </w:pPr>
      <w:r>
        <w:t>The two interoperate (</w:t>
      </w:r>
      <w:r>
        <w:fldChar w:fldCharType="begin"/>
      </w:r>
      <w:r>
        <w:instrText xml:space="preserve"> REF _Clause_c6_8 \r \h </w:instrText>
      </w:r>
      <w:r>
        <w:fldChar w:fldCharType="separate"/>
      </w:r>
      <w:r w:rsidR="00BC1653">
        <w:t>6.8</w:t>
      </w:r>
      <w:r>
        <w:fldChar w:fldCharType="end"/>
      </w:r>
      <w:r>
        <w:t xml:space="preserve">, Annex C): a Part 1 live binding may </w:t>
      </w:r>
      <w:r>
        <w:rPr>
          <w:b/>
        </w:rPr>
        <w:t>target a Part 2 attribute Variable</w:t>
      </w:r>
      <w:r>
        <w:t xml:space="preserve"> (so the same process value drives the in-server materialized scene), and a materialized stage may be </w:t>
      </w:r>
      <w:r>
        <w:rPr>
          <w:b/>
        </w:rPr>
        <w:t xml:space="preserve">listed under Part 1's </w:t>
      </w:r>
      <w:r>
        <w:rPr>
          <w:rStyle w:val="VARIABLE"/>
        </w:rPr>
        <w:t>Server/OpenUSD/Stages</w:t>
      </w:r>
      <w:r>
        <w:t xml:space="preserve"> for unified discovery — but neither model requires the other.</w:t>
      </w:r>
    </w:p>
    <w:p w14:paraId="6744EAD7" w14:textId="77777777" w:rsidR="0083302B" w:rsidRDefault="004A2302">
      <w:pPr>
        <w:pStyle w:val="Heading2"/>
      </w:pPr>
      <w:bookmarkStart w:id="240" w:name="_Clause_c6_3"/>
      <w:bookmarkStart w:id="241" w:name="_Toc236404454"/>
      <w:r>
        <w:lastRenderedPageBreak/>
        <w:t>Discovery</w:t>
      </w:r>
      <w:bookmarkEnd w:id="240"/>
      <w:bookmarkEnd w:id="241"/>
    </w:p>
    <w:p w14:paraId="1F28AAB5" w14:textId="77777777" w:rsidR="0083302B" w:rsidRDefault="004A2302">
      <w:pPr>
        <w:pStyle w:val="PARAGRAPH"/>
      </w:pPr>
      <w:r>
        <w:t xml:space="preserve">A materialized stage is a </w:t>
      </w:r>
      <w:r>
        <w:rPr>
          <w:rStyle w:val="VARIABLE"/>
        </w:rPr>
        <w:t>UsdStageType</w:t>
      </w:r>
      <w:r>
        <w:t xml:space="preserve"> Object. A Server SHOULD expose its materialized stages as components of a well-known folder — either Part 1's </w:t>
      </w:r>
      <w:r>
        <w:rPr>
          <w:rStyle w:val="VARIABLE"/>
        </w:rPr>
        <w:t>Server/OpenUSD/Stages</w:t>
      </w:r>
      <w:r>
        <w:t xml:space="preserve"> (when Part 1 is also implemented) or, standalone, a </w:t>
      </w:r>
      <w:r>
        <w:rPr>
          <w:rStyle w:val="VARIABLE"/>
        </w:rPr>
        <w:t>Server/OpenUSDScene/Stages</w:t>
      </w:r>
      <w:r>
        <w:t xml:space="preserve"> folder — so a client starts at one entry point and browses </w:t>
      </w:r>
      <w:r>
        <w:rPr>
          <w:rStyle w:val="VARIABLE"/>
        </w:rPr>
        <w:t>HasComponent</w:t>
      </w:r>
      <w:r>
        <w:t xml:space="preserve"> into the prim tree.</w:t>
      </w:r>
    </w:p>
    <w:p w14:paraId="71AF6D1C" w14:textId="77777777" w:rsidR="0083302B" w:rsidRDefault="004A2302">
      <w:pPr>
        <w:pStyle w:val="Heading2"/>
      </w:pPr>
      <w:bookmarkStart w:id="242" w:name="_Clause_c6_4"/>
      <w:bookmarkStart w:id="243" w:name="_Toc236404455"/>
      <w:r>
        <w:t>Organisation of the model</w:t>
      </w:r>
      <w:bookmarkEnd w:id="242"/>
      <w:bookmarkEnd w:id="243"/>
    </w:p>
    <w:p w14:paraId="35F5F7B3" w14:textId="77777777" w:rsidR="0083302B" w:rsidRDefault="004A2302">
      <w:pPr>
        <w:pStyle w:val="NOTE"/>
      </w:pPr>
      <w:r>
        <w:t xml:space="preserve">NOTE   </w:t>
      </w:r>
      <w:r>
        <w:t xml:space="preserve">The complete, generated node reference (every type, member, NodeId, ModellingRule) is </w:t>
      </w:r>
      <w:r>
        <w:rPr>
          <w:b/>
        </w:rPr>
        <w:t>Annex A</w:t>
      </w:r>
      <w:r>
        <w:t xml:space="preserve">, produced from the single source of truth </w:t>
      </w:r>
      <w:r>
        <w:rPr>
          <w:rStyle w:val="VARIABLE"/>
        </w:rPr>
        <w:t>Opc.Ua.OpenUsdScene.NodeSet2.xml</w:t>
      </w:r>
      <w:r>
        <w:t>. This section is the normative narrative; Annex A is authoritative for identifiers.</w:t>
      </w:r>
    </w:p>
    <w:p w14:paraId="0C9ABAB2" w14:textId="77777777" w:rsidR="0083302B" w:rsidRDefault="004A2302">
      <w:pPr>
        <w:pStyle w:val="Heading2"/>
      </w:pPr>
      <w:bookmarkStart w:id="244" w:name="_Clause_c6_5"/>
      <w:bookmarkStart w:id="245" w:name="_Toc236404456"/>
      <w:r>
        <w:t>Mapping tables</w:t>
      </w:r>
      <w:bookmarkEnd w:id="244"/>
      <w:bookmarkEnd w:id="245"/>
    </w:p>
    <w:p w14:paraId="2E9DB26D" w14:textId="77777777" w:rsidR="0083302B" w:rsidRDefault="004A2302">
      <w:pPr>
        <w:pStyle w:val="Heading3"/>
      </w:pPr>
      <w:bookmarkStart w:id="246" w:name="_Clause_c6_5_1"/>
      <w:bookmarkStart w:id="247" w:name="_Toc236404457"/>
      <w:r>
        <w:t>USD concept to OPC UA Node</w:t>
      </w:r>
      <w:bookmarkEnd w:id="246"/>
      <w:bookmarkEnd w:id="247"/>
    </w:p>
    <w:p w14:paraId="4E277F76" w14:textId="26F2352C" w:rsidR="0083302B" w:rsidRDefault="004A2302">
      <w:pPr>
        <w:pStyle w:val="TABLE-title"/>
      </w:pPr>
      <w:bookmarkStart w:id="248" w:name="_Tab_usd_concept_to_opc_ua_node_tab1"/>
      <w:bookmarkStart w:id="249" w:name="_Toc236404555"/>
      <w:r>
        <w:t xml:space="preserve">Table </w:t>
      </w:r>
      <w:r>
        <w:fldChar w:fldCharType="begin"/>
      </w:r>
      <w:r>
        <w:instrText xml:space="preserve"> SEQ Table \* ARABIC </w:instrText>
      </w:r>
      <w:r>
        <w:fldChar w:fldCharType="separate"/>
      </w:r>
      <w:r w:rsidR="00BC1653">
        <w:rPr>
          <w:noProof/>
        </w:rPr>
        <w:t>16</w:t>
      </w:r>
      <w:r>
        <w:fldChar w:fldCharType="end"/>
      </w:r>
      <w:r>
        <w:t xml:space="preserve"> – USD concept to OPC UA Node</w:t>
      </w:r>
      <w:bookmarkEnd w:id="248"/>
      <w:bookmarkEnd w:id="2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83302B" w14:paraId="0D82134F"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C850BC1" w14:textId="77777777" w:rsidR="0083302B" w:rsidRDefault="004A2302">
            <w:pPr>
              <w:pStyle w:val="TableText"/>
            </w:pPr>
            <w:r>
              <w:t>USD</w:t>
            </w:r>
          </w:p>
        </w:tc>
        <w:tc>
          <w:tcPr>
            <w:tcW w:w="4463" w:type="dxa"/>
            <w:tcBorders>
              <w:top w:val="single" w:sz="4" w:space="0" w:color="auto"/>
              <w:left w:val="single" w:sz="4" w:space="0" w:color="auto"/>
              <w:bottom w:val="double" w:sz="4" w:space="0" w:color="auto"/>
              <w:right w:val="single" w:sz="4" w:space="0" w:color="auto"/>
            </w:tcBorders>
          </w:tcPr>
          <w:p w14:paraId="7B2F4759" w14:textId="77777777" w:rsidR="0083302B" w:rsidRDefault="004A2302">
            <w:pPr>
              <w:pStyle w:val="TableText"/>
            </w:pPr>
            <w:r>
              <w:t>OPC UA</w:t>
            </w:r>
          </w:p>
        </w:tc>
      </w:tr>
      <w:tr w:rsidR="0083302B" w14:paraId="522B711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336D69" w14:textId="77777777" w:rsidR="0083302B" w:rsidRDefault="004A2302">
            <w:pPr>
              <w:pStyle w:val="TableText"/>
            </w:pPr>
            <w:r>
              <w:t>Stage</w:t>
            </w:r>
          </w:p>
        </w:tc>
        <w:tc>
          <w:tcPr>
            <w:tcW w:w="4463" w:type="dxa"/>
            <w:tcBorders>
              <w:top w:val="single" w:sz="4" w:space="0" w:color="auto"/>
              <w:left w:val="single" w:sz="4" w:space="0" w:color="auto"/>
              <w:bottom w:val="single" w:sz="4" w:space="0" w:color="auto"/>
              <w:right w:val="single" w:sz="4" w:space="0" w:color="auto"/>
            </w:tcBorders>
          </w:tcPr>
          <w:p w14:paraId="240A1C31" w14:textId="77777777" w:rsidR="0083302B" w:rsidRDefault="004A2302">
            <w:pPr>
              <w:pStyle w:val="TableText"/>
            </w:pPr>
            <w:r>
              <w:rPr>
                <w:rStyle w:val="VARIABLE"/>
              </w:rPr>
              <w:t>UsdStageType</w:t>
            </w:r>
            <w:r>
              <w:t xml:space="preserve"> Object</w:t>
            </w:r>
          </w:p>
        </w:tc>
      </w:tr>
      <w:tr w:rsidR="0083302B" w14:paraId="679EBD2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54CCB3" w14:textId="77777777" w:rsidR="0083302B" w:rsidRDefault="004A2302">
            <w:pPr>
              <w:pStyle w:val="TableText"/>
            </w:pPr>
            <w:r>
              <w:t xml:space="preserve">Prim (untyped / </w:t>
            </w:r>
            <w:r>
              <w:rPr>
                <w:rStyle w:val="VARIABLE"/>
              </w:rPr>
              <w:t>over</w:t>
            </w:r>
            <w:r>
              <w:t>)</w:t>
            </w:r>
          </w:p>
        </w:tc>
        <w:tc>
          <w:tcPr>
            <w:tcW w:w="4463" w:type="dxa"/>
            <w:tcBorders>
              <w:top w:val="single" w:sz="4" w:space="0" w:color="auto"/>
              <w:left w:val="single" w:sz="4" w:space="0" w:color="auto"/>
              <w:bottom w:val="single" w:sz="4" w:space="0" w:color="auto"/>
              <w:right w:val="single" w:sz="4" w:space="0" w:color="auto"/>
            </w:tcBorders>
          </w:tcPr>
          <w:p w14:paraId="32AD84F8" w14:textId="77777777" w:rsidR="0083302B" w:rsidRDefault="004A2302">
            <w:pPr>
              <w:pStyle w:val="TableText"/>
            </w:pPr>
            <w:r>
              <w:rPr>
                <w:rStyle w:val="VARIABLE"/>
              </w:rPr>
              <w:t>UsdPrimType</w:t>
            </w:r>
            <w:r>
              <w:t xml:space="preserve"> Object</w:t>
            </w:r>
          </w:p>
        </w:tc>
      </w:tr>
      <w:tr w:rsidR="0083302B" w14:paraId="4FCB385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52E9FE" w14:textId="77777777" w:rsidR="0083302B" w:rsidRDefault="004A2302">
            <w:pPr>
              <w:pStyle w:val="TableText"/>
            </w:pPr>
            <w:r>
              <w:t>Prim (typed)</w:t>
            </w:r>
          </w:p>
        </w:tc>
        <w:tc>
          <w:tcPr>
            <w:tcW w:w="4463" w:type="dxa"/>
            <w:tcBorders>
              <w:top w:val="single" w:sz="4" w:space="0" w:color="auto"/>
              <w:left w:val="single" w:sz="4" w:space="0" w:color="auto"/>
              <w:bottom w:val="single" w:sz="4" w:space="0" w:color="auto"/>
              <w:right w:val="single" w:sz="4" w:space="0" w:color="auto"/>
            </w:tcBorders>
          </w:tcPr>
          <w:p w14:paraId="0FB831A6" w14:textId="77777777" w:rsidR="0083302B" w:rsidRDefault="004A2302">
            <w:pPr>
              <w:pStyle w:val="TableText"/>
            </w:pPr>
            <w:r>
              <w:t xml:space="preserve">subtype of </w:t>
            </w:r>
            <w:r>
              <w:rPr>
                <w:rStyle w:val="VARIABLE"/>
              </w:rPr>
              <w:t>UsdTypedType</w:t>
            </w:r>
            <w:r>
              <w:t xml:space="preserve"> (by </w:t>
            </w:r>
            <w:r>
              <w:rPr>
                <w:rStyle w:val="VARIABLE"/>
              </w:rPr>
              <w:t>typeName</w:t>
            </w:r>
            <w:r>
              <w:t xml:space="preserve">); unknown → </w:t>
            </w:r>
            <w:r>
              <w:rPr>
                <w:rStyle w:val="VARIABLE"/>
              </w:rPr>
              <w:t>UsdTypedType</w:t>
            </w:r>
            <w:r>
              <w:t>/</w:t>
            </w:r>
            <w:r>
              <w:rPr>
                <w:rStyle w:val="VARIABLE"/>
              </w:rPr>
              <w:t>UsdPrimType</w:t>
            </w:r>
            <w:r>
              <w:t xml:space="preserve"> + </w:t>
            </w:r>
            <w:r>
              <w:rPr>
                <w:rStyle w:val="VARIABLE"/>
              </w:rPr>
              <w:t>TypeName</w:t>
            </w:r>
          </w:p>
        </w:tc>
      </w:tr>
      <w:tr w:rsidR="0083302B" w14:paraId="423C494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506F76" w14:textId="77777777" w:rsidR="0083302B" w:rsidRDefault="004A2302">
            <w:pPr>
              <w:pStyle w:val="TableText"/>
            </w:pPr>
            <w:r>
              <w:t>Child prim</w:t>
            </w:r>
          </w:p>
        </w:tc>
        <w:tc>
          <w:tcPr>
            <w:tcW w:w="4463" w:type="dxa"/>
            <w:tcBorders>
              <w:top w:val="single" w:sz="4" w:space="0" w:color="auto"/>
              <w:left w:val="single" w:sz="4" w:space="0" w:color="auto"/>
              <w:bottom w:val="single" w:sz="4" w:space="0" w:color="auto"/>
              <w:right w:val="single" w:sz="4" w:space="0" w:color="auto"/>
            </w:tcBorders>
          </w:tcPr>
          <w:p w14:paraId="6FE56225" w14:textId="77777777" w:rsidR="0083302B" w:rsidRDefault="004A2302">
            <w:pPr>
              <w:pStyle w:val="TableText"/>
            </w:pPr>
            <w:r>
              <w:rPr>
                <w:rStyle w:val="VARIABLE"/>
              </w:rPr>
              <w:t>HasComponent</w:t>
            </w:r>
            <w:r>
              <w:t xml:space="preserve"> to a </w:t>
            </w:r>
            <w:r>
              <w:rPr>
                <w:rStyle w:val="VARIABLE"/>
              </w:rPr>
              <w:t>UsdPrimType</w:t>
            </w:r>
            <w:r>
              <w:t>(-subtype)</w:t>
            </w:r>
          </w:p>
        </w:tc>
      </w:tr>
      <w:tr w:rsidR="0083302B" w14:paraId="1DD3F81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6A2D2F" w14:textId="77777777" w:rsidR="0083302B" w:rsidRDefault="004A2302">
            <w:pPr>
              <w:pStyle w:val="TableText"/>
            </w:pPr>
            <w:r>
              <w:t>Attribute</w:t>
            </w:r>
          </w:p>
        </w:tc>
        <w:tc>
          <w:tcPr>
            <w:tcW w:w="4463" w:type="dxa"/>
            <w:tcBorders>
              <w:top w:val="single" w:sz="4" w:space="0" w:color="auto"/>
              <w:left w:val="single" w:sz="4" w:space="0" w:color="auto"/>
              <w:bottom w:val="single" w:sz="4" w:space="0" w:color="auto"/>
              <w:right w:val="single" w:sz="4" w:space="0" w:color="auto"/>
            </w:tcBorders>
          </w:tcPr>
          <w:p w14:paraId="1EBC7F0F" w14:textId="77777777" w:rsidR="0083302B" w:rsidRDefault="004A2302">
            <w:pPr>
              <w:pStyle w:val="TableText"/>
            </w:pPr>
            <w:r>
              <w:rPr>
                <w:rStyle w:val="VARIABLE"/>
              </w:rPr>
              <w:t>UsdAttributeType</w:t>
            </w:r>
            <w:r>
              <w:t xml:space="preserve"> Variable (</w:t>
            </w:r>
            <w:r>
              <w:rPr>
                <w:rStyle w:val="VARIABLE"/>
              </w:rPr>
              <w:t>HasComponent</w:t>
            </w:r>
            <w:r>
              <w:t>)</w:t>
            </w:r>
          </w:p>
        </w:tc>
      </w:tr>
      <w:tr w:rsidR="0083302B" w14:paraId="67E084C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69C76C" w14:textId="77777777" w:rsidR="0083302B" w:rsidRDefault="004A2302">
            <w:pPr>
              <w:pStyle w:val="TableText"/>
            </w:pPr>
            <w:r>
              <w:t>Relationship</w:t>
            </w:r>
          </w:p>
        </w:tc>
        <w:tc>
          <w:tcPr>
            <w:tcW w:w="4463" w:type="dxa"/>
            <w:tcBorders>
              <w:top w:val="single" w:sz="4" w:space="0" w:color="auto"/>
              <w:left w:val="single" w:sz="4" w:space="0" w:color="auto"/>
              <w:bottom w:val="single" w:sz="4" w:space="0" w:color="auto"/>
              <w:right w:val="single" w:sz="4" w:space="0" w:color="auto"/>
            </w:tcBorders>
          </w:tcPr>
          <w:p w14:paraId="7362DBEE" w14:textId="77777777" w:rsidR="0083302B" w:rsidRDefault="004A2302">
            <w:pPr>
              <w:pStyle w:val="TableText"/>
            </w:pPr>
            <w:r>
              <w:rPr>
                <w:rStyle w:val="VARIABLE"/>
              </w:rPr>
              <w:t>UsdRelationshipType</w:t>
            </w:r>
            <w:r>
              <w:t xml:space="preserve"> Object + </w:t>
            </w:r>
            <w:r>
              <w:rPr>
                <w:rStyle w:val="VARIABLE"/>
              </w:rPr>
              <w:t>UsdRelationshipTarget</w:t>
            </w:r>
            <w:r>
              <w:t xml:space="preserve"> refs</w:t>
            </w:r>
          </w:p>
        </w:tc>
      </w:tr>
      <w:tr w:rsidR="0083302B" w14:paraId="2B51E57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68D2F5" w14:textId="77777777" w:rsidR="0083302B" w:rsidRDefault="004A2302">
            <w:pPr>
              <w:pStyle w:val="TableText"/>
            </w:pPr>
            <w:r>
              <w:t>Attribute connection</w:t>
            </w:r>
          </w:p>
        </w:tc>
        <w:tc>
          <w:tcPr>
            <w:tcW w:w="4463" w:type="dxa"/>
            <w:tcBorders>
              <w:top w:val="single" w:sz="4" w:space="0" w:color="auto"/>
              <w:left w:val="single" w:sz="4" w:space="0" w:color="auto"/>
              <w:bottom w:val="single" w:sz="4" w:space="0" w:color="auto"/>
              <w:right w:val="single" w:sz="4" w:space="0" w:color="auto"/>
            </w:tcBorders>
          </w:tcPr>
          <w:p w14:paraId="76A37EC0" w14:textId="77777777" w:rsidR="0083302B" w:rsidRDefault="004A2302">
            <w:pPr>
              <w:pStyle w:val="TableText"/>
            </w:pPr>
            <w:r>
              <w:rPr>
                <w:rStyle w:val="VARIABLE"/>
              </w:rPr>
              <w:t>UsdConnection</w:t>
            </w:r>
            <w:r>
              <w:t xml:space="preserve"> reference</w:t>
            </w:r>
          </w:p>
        </w:tc>
      </w:tr>
      <w:tr w:rsidR="0083302B" w14:paraId="7FDDAC2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141D6EC" w14:textId="77777777" w:rsidR="0083302B" w:rsidRDefault="004A2302">
            <w:pPr>
              <w:pStyle w:val="TableText"/>
            </w:pPr>
            <w:r>
              <w:t>Prim/stage metadata</w:t>
            </w:r>
          </w:p>
        </w:tc>
        <w:tc>
          <w:tcPr>
            <w:tcW w:w="4463" w:type="dxa"/>
            <w:tcBorders>
              <w:top w:val="single" w:sz="4" w:space="0" w:color="auto"/>
              <w:left w:val="single" w:sz="4" w:space="0" w:color="auto"/>
              <w:bottom w:val="single" w:sz="4" w:space="0" w:color="auto"/>
              <w:right w:val="single" w:sz="4" w:space="0" w:color="auto"/>
            </w:tcBorders>
          </w:tcPr>
          <w:p w14:paraId="70741F3C" w14:textId="77777777" w:rsidR="0083302B" w:rsidRDefault="004A2302">
            <w:pPr>
              <w:pStyle w:val="TableText"/>
            </w:pPr>
            <w:r>
              <w:t xml:space="preserve">Property Variables (well-known ones as typed members; the rest under </w:t>
            </w:r>
            <w:r>
              <w:rPr>
                <w:rStyle w:val="VARIABLE"/>
              </w:rPr>
              <w:t>Metadata/</w:t>
            </w:r>
            <w:r>
              <w:t>)</w:t>
            </w:r>
          </w:p>
        </w:tc>
      </w:tr>
      <w:tr w:rsidR="0083302B" w14:paraId="762303E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D2C036" w14:textId="77777777" w:rsidR="0083302B" w:rsidRDefault="004A2302">
            <w:pPr>
              <w:pStyle w:val="TableText"/>
            </w:pPr>
            <w:r>
              <w:t>Applied API schema</w:t>
            </w:r>
          </w:p>
        </w:tc>
        <w:tc>
          <w:tcPr>
            <w:tcW w:w="4463" w:type="dxa"/>
            <w:tcBorders>
              <w:top w:val="single" w:sz="4" w:space="0" w:color="auto"/>
              <w:left w:val="single" w:sz="4" w:space="0" w:color="auto"/>
              <w:bottom w:val="single" w:sz="4" w:space="0" w:color="auto"/>
              <w:right w:val="single" w:sz="4" w:space="0" w:color="auto"/>
            </w:tcBorders>
          </w:tcPr>
          <w:p w14:paraId="7CCBB350" w14:textId="77777777" w:rsidR="0083302B" w:rsidRDefault="004A2302">
            <w:pPr>
              <w:pStyle w:val="TableText"/>
            </w:pPr>
            <w:r>
              <w:rPr>
                <w:rStyle w:val="VARIABLE"/>
              </w:rPr>
              <w:t>UsdApiSchemaType</w:t>
            </w:r>
            <w:r>
              <w:t xml:space="preserve"> AddIn (</w:t>
            </w:r>
            <w:r>
              <w:rPr>
                <w:rStyle w:val="VARIABLE"/>
              </w:rPr>
              <w:t>HasAddIn</w:t>
            </w:r>
            <w:r>
              <w:t>) or Interface (</w:t>
            </w:r>
            <w:r>
              <w:rPr>
                <w:rStyle w:val="VARIABLE"/>
              </w:rPr>
              <w:t>HasInterface</w:t>
            </w:r>
            <w:r>
              <w:t>)</w:t>
            </w:r>
          </w:p>
        </w:tc>
      </w:tr>
      <w:tr w:rsidR="0083302B" w14:paraId="385A835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852E1C1" w14:textId="77777777" w:rsidR="0083302B" w:rsidRDefault="004A2302">
            <w:pPr>
              <w:pStyle w:val="TableText"/>
            </w:pPr>
            <w:r>
              <w:t>Camera prim (</w:t>
            </w:r>
            <w:r>
              <w:rPr>
                <w:rStyle w:val="VARIABLE"/>
              </w:rPr>
              <w:t>UsdGeomCamera</w:t>
            </w:r>
            <w:r>
              <w:t>)</w:t>
            </w:r>
          </w:p>
        </w:tc>
        <w:tc>
          <w:tcPr>
            <w:tcW w:w="4463" w:type="dxa"/>
            <w:tcBorders>
              <w:top w:val="single" w:sz="4" w:space="0" w:color="auto"/>
              <w:left w:val="single" w:sz="4" w:space="0" w:color="auto"/>
              <w:bottom w:val="single" w:sz="4" w:space="0" w:color="auto"/>
              <w:right w:val="single" w:sz="4" w:space="0" w:color="auto"/>
            </w:tcBorders>
          </w:tcPr>
          <w:p w14:paraId="4D5E246F" w14:textId="43B6C12E" w:rsidR="0083302B" w:rsidRDefault="004A2302">
            <w:pPr>
              <w:pStyle w:val="TableText"/>
            </w:pPr>
            <w:r>
              <w:rPr>
                <w:rStyle w:val="VARIABLE"/>
              </w:rPr>
              <w:t>UsdGeomCameraType</w:t>
            </w:r>
            <w:r>
              <w:t xml:space="preserve"> Object; aperture/focal-length attributes carry the intrinsics (</w:t>
            </w:r>
            <w:r>
              <w:fldChar w:fldCharType="begin"/>
            </w:r>
            <w:r>
              <w:instrText xml:space="preserve"> REF _Clause_c7_3 \r \h </w:instrText>
            </w:r>
            <w:r>
              <w:fldChar w:fldCharType="separate"/>
            </w:r>
            <w:r w:rsidR="00BC1653">
              <w:t>7.3</w:t>
            </w:r>
            <w:r>
              <w:fldChar w:fldCharType="end"/>
            </w:r>
            <w:r>
              <w:t>, Annex D)</w:t>
            </w:r>
          </w:p>
        </w:tc>
      </w:tr>
      <w:tr w:rsidR="0083302B" w14:paraId="036CD41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28B9CF0" w14:textId="77777777" w:rsidR="0083302B" w:rsidRDefault="004A2302">
            <w:pPr>
              <w:pStyle w:val="TableText"/>
            </w:pPr>
            <w:r>
              <w:t>Georeference / globe anchor (geodetic)</w:t>
            </w:r>
          </w:p>
        </w:tc>
        <w:tc>
          <w:tcPr>
            <w:tcW w:w="4463" w:type="dxa"/>
            <w:tcBorders>
              <w:top w:val="single" w:sz="4" w:space="0" w:color="auto"/>
              <w:left w:val="single" w:sz="4" w:space="0" w:color="auto"/>
              <w:bottom w:val="single" w:sz="4" w:space="0" w:color="auto"/>
              <w:right w:val="single" w:sz="4" w:space="0" w:color="auto"/>
            </w:tcBorders>
          </w:tcPr>
          <w:p w14:paraId="4EEAF187" w14:textId="73A7F6F9" w:rsidR="0083302B" w:rsidRDefault="004A2302">
            <w:pPr>
              <w:pStyle w:val="TableText"/>
            </w:pPr>
            <w:r>
              <w:t xml:space="preserve">portable </w:t>
            </w:r>
            <w:r>
              <w:rPr>
                <w:rStyle w:val="VARIABLE"/>
              </w:rPr>
              <w:t>UsdGeoreferenceApiType</w:t>
            </w:r>
            <w:r>
              <w:t xml:space="preserve"> / </w:t>
            </w:r>
            <w:r>
              <w:rPr>
                <w:rStyle w:val="VARIABLE"/>
              </w:rPr>
              <w:t>UsdGlobeAnchorApiType</w:t>
            </w:r>
            <w:r>
              <w:t xml:space="preserve"> AddIn (</w:t>
            </w:r>
            <w:r>
              <w:fldChar w:fldCharType="begin"/>
            </w:r>
            <w:r>
              <w:instrText xml:space="preserve"> REF _Clause_c7_6 \r \h </w:instrText>
            </w:r>
            <w:r>
              <w:fldChar w:fldCharType="separate"/>
            </w:r>
            <w:r w:rsidR="00BC1653">
              <w:t>7.6</w:t>
            </w:r>
            <w:r>
              <w:fldChar w:fldCharType="end"/>
            </w:r>
            <w:r>
              <w:t xml:space="preserve">); a vendor georeference prim → a </w:t>
            </w:r>
            <w:r>
              <w:rPr>
                <w:rStyle w:val="VARIABLE"/>
              </w:rPr>
              <w:t>UsdTypedType</w:t>
            </w:r>
            <w:r>
              <w:t xml:space="preserve"> subtype, a vendor anchor schema → its own </w:t>
            </w:r>
            <w:r>
              <w:rPr>
                <w:rStyle w:val="VARIABLE"/>
              </w:rPr>
              <w:t>UsdApiSchemaType</w:t>
            </w:r>
            <w:r>
              <w:t xml:space="preserve"> subtype</w:t>
            </w:r>
          </w:p>
        </w:tc>
      </w:tr>
      <w:tr w:rsidR="0083302B" w14:paraId="0111D83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925292" w14:textId="77777777" w:rsidR="0083302B" w:rsidRDefault="004A2302">
            <w:pPr>
              <w:pStyle w:val="TableText"/>
            </w:pPr>
            <w:r>
              <w:t>Composition arc</w:t>
            </w:r>
          </w:p>
        </w:tc>
        <w:tc>
          <w:tcPr>
            <w:tcW w:w="4463" w:type="dxa"/>
            <w:tcBorders>
              <w:top w:val="single" w:sz="4" w:space="0" w:color="auto"/>
              <w:left w:val="single" w:sz="4" w:space="0" w:color="auto"/>
              <w:bottom w:val="single" w:sz="4" w:space="0" w:color="auto"/>
              <w:right w:val="single" w:sz="4" w:space="0" w:color="auto"/>
            </w:tcBorders>
          </w:tcPr>
          <w:p w14:paraId="22827D30" w14:textId="77777777" w:rsidR="0083302B" w:rsidRDefault="004A2302">
            <w:pPr>
              <w:pStyle w:val="TableText"/>
            </w:pPr>
            <w:r>
              <w:rPr>
                <w:rStyle w:val="VARIABLE"/>
              </w:rPr>
              <w:t>UsdCompositionArcType</w:t>
            </w:r>
            <w:r>
              <w:t xml:space="preserve"> under </w:t>
            </w:r>
            <w:r>
              <w:rPr>
                <w:rStyle w:val="VARIABLE"/>
              </w:rPr>
              <w:t>Composition/</w:t>
            </w:r>
          </w:p>
        </w:tc>
      </w:tr>
      <w:tr w:rsidR="0083302B" w14:paraId="249F951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F84C70D" w14:textId="77777777" w:rsidR="0083302B" w:rsidRDefault="004A2302">
            <w:pPr>
              <w:pStyle w:val="TableText"/>
            </w:pPr>
            <w:r>
              <w:t>VariantSet / selection</w:t>
            </w:r>
          </w:p>
        </w:tc>
        <w:tc>
          <w:tcPr>
            <w:tcW w:w="4463" w:type="dxa"/>
            <w:tcBorders>
              <w:top w:val="single" w:sz="4" w:space="0" w:color="auto"/>
              <w:left w:val="single" w:sz="4" w:space="0" w:color="auto"/>
              <w:bottom w:val="single" w:sz="4" w:space="0" w:color="auto"/>
              <w:right w:val="single" w:sz="4" w:space="0" w:color="auto"/>
            </w:tcBorders>
          </w:tcPr>
          <w:p w14:paraId="15D3DC98" w14:textId="77777777" w:rsidR="0083302B" w:rsidRDefault="004A2302">
            <w:pPr>
              <w:pStyle w:val="TableText"/>
            </w:pPr>
            <w:r>
              <w:rPr>
                <w:rStyle w:val="VARIABLE"/>
              </w:rPr>
              <w:t>UsdVariantSetType</w:t>
            </w:r>
            <w:r>
              <w:t xml:space="preserve"> under </w:t>
            </w:r>
            <w:r>
              <w:rPr>
                <w:rStyle w:val="VARIABLE"/>
              </w:rPr>
              <w:t>VariantSets/</w:t>
            </w:r>
          </w:p>
        </w:tc>
      </w:tr>
      <w:tr w:rsidR="0083302B" w14:paraId="19282DB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6F7411C" w14:textId="77777777" w:rsidR="0083302B" w:rsidRDefault="004A2302">
            <w:pPr>
              <w:pStyle w:val="TableText"/>
            </w:pPr>
            <w:r>
              <w:t>Specifier / Kind / Variability</w:t>
            </w:r>
          </w:p>
        </w:tc>
        <w:tc>
          <w:tcPr>
            <w:tcW w:w="4463" w:type="dxa"/>
            <w:tcBorders>
              <w:top w:val="single" w:sz="4" w:space="0" w:color="auto"/>
              <w:left w:val="single" w:sz="4" w:space="0" w:color="auto"/>
              <w:bottom w:val="single" w:sz="4" w:space="0" w:color="auto"/>
              <w:right w:val="single" w:sz="4" w:space="0" w:color="auto"/>
            </w:tcBorders>
          </w:tcPr>
          <w:p w14:paraId="3086D185" w14:textId="77777777" w:rsidR="0083302B" w:rsidRDefault="004A2302">
            <w:pPr>
              <w:pStyle w:val="TableText"/>
            </w:pPr>
            <w:r>
              <w:rPr>
                <w:rStyle w:val="VARIABLE"/>
              </w:rPr>
              <w:t>UsdSpecifierEnum</w:t>
            </w:r>
            <w:r>
              <w:t xml:space="preserve"> / </w:t>
            </w:r>
            <w:r>
              <w:rPr>
                <w:rStyle w:val="VARIABLE"/>
              </w:rPr>
              <w:t>UsdPrimKindEnum</w:t>
            </w:r>
            <w:r>
              <w:t xml:space="preserve"> / </w:t>
            </w:r>
            <w:r>
              <w:rPr>
                <w:rStyle w:val="VARIABLE"/>
              </w:rPr>
              <w:t>UsdVariabilityEnum</w:t>
            </w:r>
          </w:p>
        </w:tc>
      </w:tr>
    </w:tbl>
    <w:p w14:paraId="7173CBEE" w14:textId="77777777" w:rsidR="0083302B" w:rsidRDefault="0083302B">
      <w:pPr>
        <w:pStyle w:val="spacer"/>
      </w:pPr>
    </w:p>
    <w:p w14:paraId="22B47099" w14:textId="77777777" w:rsidR="0083302B" w:rsidRDefault="004A2302">
      <w:pPr>
        <w:pStyle w:val="Heading3"/>
      </w:pPr>
      <w:bookmarkStart w:id="250" w:name="_Clause_c6_5_2"/>
      <w:bookmarkStart w:id="251" w:name="_Toc236404458"/>
      <w:r>
        <w:t>SdfValueTypeName to OPC UA DataType and ValueRank</w:t>
      </w:r>
      <w:bookmarkEnd w:id="250"/>
      <w:bookmarkEnd w:id="251"/>
    </w:p>
    <w:p w14:paraId="139C8F52" w14:textId="4AE89C74" w:rsidR="0083302B" w:rsidRDefault="004A2302">
      <w:pPr>
        <w:pStyle w:val="PARAGRAPH"/>
      </w:pPr>
      <w:r>
        <w:t xml:space="preserve">Scalars map to built-ins or, where USD attaches a </w:t>
      </w:r>
      <w:r>
        <w:rPr>
          <w:b/>
        </w:rPr>
        <w:t>role/semantic</w:t>
      </w:r>
      <w:r>
        <w:t xml:space="preserve">, to a DataType that </w:t>
      </w:r>
      <w:r>
        <w:rPr>
          <w:b/>
        </w:rPr>
        <w:t>subtypes the built-in</w:t>
      </w:r>
      <w:r>
        <w:t xml:space="preserve"> (the </w:t>
      </w:r>
      <w:r>
        <w:rPr>
          <w:rStyle w:val="VARIABLE"/>
        </w:rPr>
        <w:t>Duration : Double</w:t>
      </w:r>
      <w:r>
        <w:t xml:space="preserve"> idiom, </w:t>
      </w:r>
      <w:r>
        <w:fldChar w:fldCharType="begin"/>
      </w:r>
      <w:r>
        <w:instrText xml:space="preserve"> REF _Clause_c9 \r \h </w:instrText>
      </w:r>
      <w:r>
        <w:fldChar w:fldCharType="separate"/>
      </w:r>
      <w:r w:rsidR="00BC1653">
        <w:t>9</w:t>
      </w:r>
      <w:r>
        <w:fldChar w:fldCharType="end"/>
      </w:r>
      <w:r>
        <w:t xml:space="preserve">); fixed-size math types map to fixed-length OPC UA </w:t>
      </w:r>
      <w:r>
        <w:rPr>
          <w:b/>
        </w:rPr>
        <w:t>arrays</w:t>
      </w:r>
      <w:r>
        <w:t xml:space="preserve"> (via </w:t>
      </w:r>
      <w:r>
        <w:rPr>
          <w:rStyle w:val="VARIABLE"/>
        </w:rPr>
        <w:t>ValueRank</w:t>
      </w:r>
      <w:r>
        <w:t>/</w:t>
      </w:r>
      <w:r>
        <w:rPr>
          <w:rStyle w:val="VARIABLE"/>
        </w:rPr>
        <w:t>ArrayDimensions</w:t>
      </w:r>
      <w:r>
        <w:t xml:space="preserve">); arrays add one rank. A role-carrying vector uses its semantic DataType as the array's element type. The exact USD type name is always also preserved in the attribute's </w:t>
      </w:r>
      <w:r>
        <w:rPr>
          <w:rStyle w:val="VARIABLE"/>
        </w:rPr>
        <w:t>UsdTypeName</w:t>
      </w:r>
      <w:r>
        <w:t xml:space="preserve"> property, so the mapping is reversible even where the built-in encoding is many-to-one.</w:t>
      </w:r>
    </w:p>
    <w:p w14:paraId="2DC830EF" w14:textId="29EA473F" w:rsidR="0083302B" w:rsidRDefault="004A2302">
      <w:pPr>
        <w:pStyle w:val="TABLE-title"/>
      </w:pPr>
      <w:bookmarkStart w:id="252" w:name="_Tab_sdfvaluetypename_to_opc_ua_datatype"/>
      <w:bookmarkStart w:id="253" w:name="_Toc236404556"/>
      <w:r>
        <w:lastRenderedPageBreak/>
        <w:t xml:space="preserve">Table </w:t>
      </w:r>
      <w:r>
        <w:fldChar w:fldCharType="begin"/>
      </w:r>
      <w:r>
        <w:instrText xml:space="preserve"> SEQ Table \* ARABIC </w:instrText>
      </w:r>
      <w:r>
        <w:fldChar w:fldCharType="separate"/>
      </w:r>
      <w:r w:rsidR="00BC1653">
        <w:rPr>
          <w:noProof/>
        </w:rPr>
        <w:t>17</w:t>
      </w:r>
      <w:r>
        <w:fldChar w:fldCharType="end"/>
      </w:r>
      <w:r>
        <w:t xml:space="preserve"> – SdfValueTypeName to OPC UA DataType and ValueRank</w:t>
      </w:r>
      <w:bookmarkEnd w:id="252"/>
      <w:bookmarkEnd w:id="2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3302B" w14:paraId="356D881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DE4DB32" w14:textId="77777777" w:rsidR="0083302B" w:rsidRDefault="004A2302">
            <w:pPr>
              <w:pStyle w:val="TableText"/>
            </w:pPr>
            <w:r>
              <w:t>SdfValueTypeName</w:t>
            </w:r>
          </w:p>
        </w:tc>
        <w:tc>
          <w:tcPr>
            <w:tcW w:w="2975" w:type="dxa"/>
            <w:tcBorders>
              <w:top w:val="single" w:sz="4" w:space="0" w:color="auto"/>
              <w:left w:val="single" w:sz="4" w:space="0" w:color="auto"/>
              <w:bottom w:val="double" w:sz="4" w:space="0" w:color="auto"/>
              <w:right w:val="single" w:sz="4" w:space="0" w:color="auto"/>
            </w:tcBorders>
          </w:tcPr>
          <w:p w14:paraId="335E511B" w14:textId="77777777" w:rsidR="0083302B" w:rsidRDefault="004A2302">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0A70C84D" w14:textId="77777777" w:rsidR="0083302B" w:rsidRDefault="004A2302">
            <w:pPr>
              <w:pStyle w:val="TableText"/>
            </w:pPr>
            <w:r>
              <w:t>ValueRank / ArrayDimensions</w:t>
            </w:r>
          </w:p>
        </w:tc>
      </w:tr>
      <w:tr w:rsidR="0083302B" w14:paraId="460B106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4C4645" w14:textId="77777777" w:rsidR="0083302B" w:rsidRDefault="004A2302">
            <w:pPr>
              <w:pStyle w:val="TableText"/>
            </w:pPr>
            <w:r>
              <w:rPr>
                <w:rStyle w:val="VARIABLE"/>
              </w:rPr>
              <w:t>bool</w:t>
            </w:r>
          </w:p>
        </w:tc>
        <w:tc>
          <w:tcPr>
            <w:tcW w:w="2975" w:type="dxa"/>
            <w:tcBorders>
              <w:top w:val="single" w:sz="4" w:space="0" w:color="auto"/>
              <w:left w:val="single" w:sz="4" w:space="0" w:color="auto"/>
              <w:bottom w:val="single" w:sz="4" w:space="0" w:color="auto"/>
              <w:right w:val="single" w:sz="4" w:space="0" w:color="auto"/>
            </w:tcBorders>
          </w:tcPr>
          <w:p w14:paraId="72B89FF6" w14:textId="77777777" w:rsidR="0083302B" w:rsidRDefault="004A2302">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5FE5C52A" w14:textId="77777777" w:rsidR="0083302B" w:rsidRDefault="004A2302">
            <w:pPr>
              <w:pStyle w:val="TableText"/>
            </w:pPr>
            <w:r>
              <w:t>Scalar</w:t>
            </w:r>
          </w:p>
        </w:tc>
      </w:tr>
      <w:tr w:rsidR="0083302B" w14:paraId="3180C4A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DE6D712" w14:textId="77777777" w:rsidR="0083302B" w:rsidRDefault="004A2302">
            <w:pPr>
              <w:pStyle w:val="TableText"/>
            </w:pPr>
            <w:r>
              <w:rPr>
                <w:rStyle w:val="VARIABLE"/>
              </w:rPr>
              <w:t>int</w:t>
            </w:r>
            <w:r>
              <w:t xml:space="preserve">, </w:t>
            </w:r>
            <w:r>
              <w:rPr>
                <w:rStyle w:val="VARIABLE"/>
              </w:rPr>
              <w:t>uchar</w:t>
            </w:r>
            <w:r>
              <w:t xml:space="preserve">(→SByte), </w:t>
            </w:r>
            <w:r>
              <w:rPr>
                <w:rStyle w:val="VARIABLE"/>
              </w:rPr>
              <w:t>int64</w:t>
            </w:r>
          </w:p>
        </w:tc>
        <w:tc>
          <w:tcPr>
            <w:tcW w:w="2975" w:type="dxa"/>
            <w:tcBorders>
              <w:top w:val="single" w:sz="4" w:space="0" w:color="auto"/>
              <w:left w:val="single" w:sz="4" w:space="0" w:color="auto"/>
              <w:bottom w:val="single" w:sz="4" w:space="0" w:color="auto"/>
              <w:right w:val="single" w:sz="4" w:space="0" w:color="auto"/>
            </w:tcBorders>
          </w:tcPr>
          <w:p w14:paraId="0496BBE3" w14:textId="77777777" w:rsidR="0083302B" w:rsidRDefault="004A2302">
            <w:pPr>
              <w:pStyle w:val="TableText"/>
            </w:pPr>
            <w:r>
              <w:t>Int32 / SByte / Int64</w:t>
            </w:r>
          </w:p>
        </w:tc>
        <w:tc>
          <w:tcPr>
            <w:tcW w:w="2976" w:type="dxa"/>
            <w:tcBorders>
              <w:top w:val="single" w:sz="4" w:space="0" w:color="auto"/>
              <w:left w:val="single" w:sz="4" w:space="0" w:color="auto"/>
              <w:bottom w:val="single" w:sz="4" w:space="0" w:color="auto"/>
              <w:right w:val="single" w:sz="4" w:space="0" w:color="auto"/>
            </w:tcBorders>
          </w:tcPr>
          <w:p w14:paraId="0C079155" w14:textId="77777777" w:rsidR="0083302B" w:rsidRDefault="004A2302">
            <w:pPr>
              <w:pStyle w:val="TableText"/>
            </w:pPr>
            <w:r>
              <w:t>Scalar</w:t>
            </w:r>
          </w:p>
        </w:tc>
      </w:tr>
      <w:tr w:rsidR="0083302B" w14:paraId="34057CA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22AEF1E" w14:textId="77777777" w:rsidR="0083302B" w:rsidRDefault="004A2302">
            <w:pPr>
              <w:pStyle w:val="TableText"/>
            </w:pPr>
            <w:r>
              <w:rPr>
                <w:rStyle w:val="VARIABLE"/>
              </w:rPr>
              <w:t>uint</w:t>
            </w:r>
            <w:r>
              <w:t xml:space="preserve">, </w:t>
            </w:r>
            <w:r>
              <w:rPr>
                <w:rStyle w:val="VARIABLE"/>
              </w:rPr>
              <w:t>uint64</w:t>
            </w:r>
          </w:p>
        </w:tc>
        <w:tc>
          <w:tcPr>
            <w:tcW w:w="2975" w:type="dxa"/>
            <w:tcBorders>
              <w:top w:val="single" w:sz="4" w:space="0" w:color="auto"/>
              <w:left w:val="single" w:sz="4" w:space="0" w:color="auto"/>
              <w:bottom w:val="single" w:sz="4" w:space="0" w:color="auto"/>
              <w:right w:val="single" w:sz="4" w:space="0" w:color="auto"/>
            </w:tcBorders>
          </w:tcPr>
          <w:p w14:paraId="128A4753" w14:textId="77777777" w:rsidR="0083302B" w:rsidRDefault="004A2302">
            <w:pPr>
              <w:pStyle w:val="TableText"/>
            </w:pPr>
            <w:r>
              <w:t>UInt32 / UInt64</w:t>
            </w:r>
          </w:p>
        </w:tc>
        <w:tc>
          <w:tcPr>
            <w:tcW w:w="2976" w:type="dxa"/>
            <w:tcBorders>
              <w:top w:val="single" w:sz="4" w:space="0" w:color="auto"/>
              <w:left w:val="single" w:sz="4" w:space="0" w:color="auto"/>
              <w:bottom w:val="single" w:sz="4" w:space="0" w:color="auto"/>
              <w:right w:val="single" w:sz="4" w:space="0" w:color="auto"/>
            </w:tcBorders>
          </w:tcPr>
          <w:p w14:paraId="1898ABB6" w14:textId="77777777" w:rsidR="0083302B" w:rsidRDefault="004A2302">
            <w:pPr>
              <w:pStyle w:val="TableText"/>
            </w:pPr>
            <w:r>
              <w:t>Scalar</w:t>
            </w:r>
          </w:p>
        </w:tc>
      </w:tr>
      <w:tr w:rsidR="0083302B" w14:paraId="518C1D2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909C883" w14:textId="77777777" w:rsidR="0083302B" w:rsidRDefault="004A2302">
            <w:pPr>
              <w:pStyle w:val="TableText"/>
            </w:pPr>
            <w:r>
              <w:rPr>
                <w:rStyle w:val="VARIABLE"/>
              </w:rPr>
              <w:t>half</w:t>
            </w:r>
            <w:r>
              <w:t>,</w:t>
            </w:r>
            <w:r>
              <w:rPr>
                <w:rStyle w:val="VARIABLE"/>
              </w:rPr>
              <w:t>float</w:t>
            </w:r>
            <w:r>
              <w:t xml:space="preserve"> / </w:t>
            </w:r>
            <w:r>
              <w:rPr>
                <w:rStyle w:val="VARIABLE"/>
              </w:rPr>
              <w:t>double</w:t>
            </w:r>
          </w:p>
        </w:tc>
        <w:tc>
          <w:tcPr>
            <w:tcW w:w="2975" w:type="dxa"/>
            <w:tcBorders>
              <w:top w:val="single" w:sz="4" w:space="0" w:color="auto"/>
              <w:left w:val="single" w:sz="4" w:space="0" w:color="auto"/>
              <w:bottom w:val="single" w:sz="4" w:space="0" w:color="auto"/>
              <w:right w:val="single" w:sz="4" w:space="0" w:color="auto"/>
            </w:tcBorders>
          </w:tcPr>
          <w:p w14:paraId="0778B4F7" w14:textId="77777777" w:rsidR="0083302B" w:rsidRDefault="004A2302">
            <w:pPr>
              <w:pStyle w:val="TableText"/>
            </w:pPr>
            <w:r>
              <w:t>Float / Double</w:t>
            </w:r>
          </w:p>
        </w:tc>
        <w:tc>
          <w:tcPr>
            <w:tcW w:w="2976" w:type="dxa"/>
            <w:tcBorders>
              <w:top w:val="single" w:sz="4" w:space="0" w:color="auto"/>
              <w:left w:val="single" w:sz="4" w:space="0" w:color="auto"/>
              <w:bottom w:val="single" w:sz="4" w:space="0" w:color="auto"/>
              <w:right w:val="single" w:sz="4" w:space="0" w:color="auto"/>
            </w:tcBorders>
          </w:tcPr>
          <w:p w14:paraId="2CEC7CF5" w14:textId="77777777" w:rsidR="0083302B" w:rsidRDefault="004A2302">
            <w:pPr>
              <w:pStyle w:val="TableText"/>
            </w:pPr>
            <w:r>
              <w:t>Scalar</w:t>
            </w:r>
          </w:p>
        </w:tc>
      </w:tr>
      <w:tr w:rsidR="0083302B" w14:paraId="074694F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880BDEC" w14:textId="77777777" w:rsidR="0083302B" w:rsidRDefault="004A2302">
            <w:pPr>
              <w:pStyle w:val="TableText"/>
            </w:pPr>
            <w:r>
              <w:rPr>
                <w:rStyle w:val="VARIABLE"/>
              </w:rPr>
              <w:t>string</w:t>
            </w:r>
          </w:p>
        </w:tc>
        <w:tc>
          <w:tcPr>
            <w:tcW w:w="2975" w:type="dxa"/>
            <w:tcBorders>
              <w:top w:val="single" w:sz="4" w:space="0" w:color="auto"/>
              <w:left w:val="single" w:sz="4" w:space="0" w:color="auto"/>
              <w:bottom w:val="single" w:sz="4" w:space="0" w:color="auto"/>
              <w:right w:val="single" w:sz="4" w:space="0" w:color="auto"/>
            </w:tcBorders>
          </w:tcPr>
          <w:p w14:paraId="4E0A0FDB" w14:textId="77777777" w:rsidR="0083302B" w:rsidRDefault="004A2302">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00034903" w14:textId="77777777" w:rsidR="0083302B" w:rsidRDefault="004A2302">
            <w:pPr>
              <w:pStyle w:val="TableText"/>
            </w:pPr>
            <w:r>
              <w:t>Scalar</w:t>
            </w:r>
          </w:p>
        </w:tc>
      </w:tr>
      <w:tr w:rsidR="0083302B" w14:paraId="39CDABF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EA9996D" w14:textId="77777777" w:rsidR="0083302B" w:rsidRDefault="004A2302">
            <w:pPr>
              <w:pStyle w:val="TableText"/>
            </w:pPr>
            <w:r>
              <w:rPr>
                <w:rStyle w:val="VARIABLE"/>
              </w:rPr>
              <w:t>token</w:t>
            </w:r>
          </w:p>
        </w:tc>
        <w:tc>
          <w:tcPr>
            <w:tcW w:w="2975" w:type="dxa"/>
            <w:tcBorders>
              <w:top w:val="single" w:sz="4" w:space="0" w:color="auto"/>
              <w:left w:val="single" w:sz="4" w:space="0" w:color="auto"/>
              <w:bottom w:val="single" w:sz="4" w:space="0" w:color="auto"/>
              <w:right w:val="single" w:sz="4" w:space="0" w:color="auto"/>
            </w:tcBorders>
          </w:tcPr>
          <w:p w14:paraId="47469F44" w14:textId="77777777" w:rsidR="0083302B" w:rsidRDefault="004A2302">
            <w:pPr>
              <w:pStyle w:val="TableText"/>
            </w:pPr>
            <w:r>
              <w:rPr>
                <w:rStyle w:val="VARIABLE"/>
              </w:rPr>
              <w:t>UsdToken</w:t>
            </w:r>
            <w:r>
              <w:t xml:space="preserve"> (: String)</w:t>
            </w:r>
          </w:p>
        </w:tc>
        <w:tc>
          <w:tcPr>
            <w:tcW w:w="2976" w:type="dxa"/>
            <w:tcBorders>
              <w:top w:val="single" w:sz="4" w:space="0" w:color="auto"/>
              <w:left w:val="single" w:sz="4" w:space="0" w:color="auto"/>
              <w:bottom w:val="single" w:sz="4" w:space="0" w:color="auto"/>
              <w:right w:val="single" w:sz="4" w:space="0" w:color="auto"/>
            </w:tcBorders>
          </w:tcPr>
          <w:p w14:paraId="65034056" w14:textId="77777777" w:rsidR="0083302B" w:rsidRDefault="004A2302">
            <w:pPr>
              <w:pStyle w:val="TableText"/>
            </w:pPr>
            <w:r>
              <w:t>Scalar</w:t>
            </w:r>
          </w:p>
        </w:tc>
      </w:tr>
      <w:tr w:rsidR="0083302B" w14:paraId="224BBDB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F157069" w14:textId="77777777" w:rsidR="0083302B" w:rsidRDefault="004A2302">
            <w:pPr>
              <w:pStyle w:val="TableText"/>
            </w:pPr>
            <w:r>
              <w:rPr>
                <w:rStyle w:val="VARIABLE"/>
              </w:rPr>
              <w:t>asset</w:t>
            </w:r>
          </w:p>
        </w:tc>
        <w:tc>
          <w:tcPr>
            <w:tcW w:w="2975" w:type="dxa"/>
            <w:tcBorders>
              <w:top w:val="single" w:sz="4" w:space="0" w:color="auto"/>
              <w:left w:val="single" w:sz="4" w:space="0" w:color="auto"/>
              <w:bottom w:val="single" w:sz="4" w:space="0" w:color="auto"/>
              <w:right w:val="single" w:sz="4" w:space="0" w:color="auto"/>
            </w:tcBorders>
          </w:tcPr>
          <w:p w14:paraId="15D52355" w14:textId="77777777" w:rsidR="0083302B" w:rsidRDefault="004A2302">
            <w:pPr>
              <w:pStyle w:val="TableText"/>
            </w:pPr>
            <w:r>
              <w:rPr>
                <w:rStyle w:val="VARIABLE"/>
              </w:rPr>
              <w:t>UsdAssetPath</w:t>
            </w:r>
            <w:r>
              <w:t xml:space="preserve"> (: String)</w:t>
            </w:r>
          </w:p>
        </w:tc>
        <w:tc>
          <w:tcPr>
            <w:tcW w:w="2976" w:type="dxa"/>
            <w:tcBorders>
              <w:top w:val="single" w:sz="4" w:space="0" w:color="auto"/>
              <w:left w:val="single" w:sz="4" w:space="0" w:color="auto"/>
              <w:bottom w:val="single" w:sz="4" w:space="0" w:color="auto"/>
              <w:right w:val="single" w:sz="4" w:space="0" w:color="auto"/>
            </w:tcBorders>
          </w:tcPr>
          <w:p w14:paraId="626E1FA7" w14:textId="77777777" w:rsidR="0083302B" w:rsidRDefault="004A2302">
            <w:pPr>
              <w:pStyle w:val="TableText"/>
            </w:pPr>
            <w:r>
              <w:t>Scalar</w:t>
            </w:r>
          </w:p>
        </w:tc>
      </w:tr>
      <w:tr w:rsidR="0083302B" w14:paraId="4EBAB14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D6F0B38" w14:textId="77777777" w:rsidR="0083302B" w:rsidRDefault="004A2302">
            <w:pPr>
              <w:pStyle w:val="TableText"/>
            </w:pPr>
            <w:r>
              <w:rPr>
                <w:rStyle w:val="VARIABLE"/>
              </w:rPr>
              <w:t>timecode</w:t>
            </w:r>
          </w:p>
        </w:tc>
        <w:tc>
          <w:tcPr>
            <w:tcW w:w="2975" w:type="dxa"/>
            <w:tcBorders>
              <w:top w:val="single" w:sz="4" w:space="0" w:color="auto"/>
              <w:left w:val="single" w:sz="4" w:space="0" w:color="auto"/>
              <w:bottom w:val="single" w:sz="4" w:space="0" w:color="auto"/>
              <w:right w:val="single" w:sz="4" w:space="0" w:color="auto"/>
            </w:tcBorders>
          </w:tcPr>
          <w:p w14:paraId="73FD84C0" w14:textId="77777777" w:rsidR="0083302B" w:rsidRDefault="004A2302">
            <w:pPr>
              <w:pStyle w:val="TableText"/>
            </w:pPr>
            <w:r>
              <w:rPr>
                <w:rStyle w:val="VARIABLE"/>
              </w:rPr>
              <w:t>UsdTimeCode</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43EC679A" w14:textId="77777777" w:rsidR="0083302B" w:rsidRDefault="004A2302">
            <w:pPr>
              <w:pStyle w:val="TableText"/>
            </w:pPr>
            <w:r>
              <w:t>Scalar</w:t>
            </w:r>
          </w:p>
        </w:tc>
      </w:tr>
      <w:tr w:rsidR="0083302B" w14:paraId="6B30FFA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5DB8AAE" w14:textId="77777777" w:rsidR="0083302B" w:rsidRDefault="004A2302">
            <w:pPr>
              <w:pStyle w:val="TableText"/>
            </w:pPr>
            <w:r>
              <w:rPr>
                <w:rStyle w:val="VARIABLE"/>
              </w:rPr>
              <w:t>float2/3/4</w:t>
            </w:r>
            <w:r>
              <w:t xml:space="preserve">, </w:t>
            </w:r>
            <w:r>
              <w:rPr>
                <w:rStyle w:val="VARIABLE"/>
              </w:rPr>
              <w:t>double2/3/4</w:t>
            </w:r>
            <w:r>
              <w:t xml:space="preserve">, </w:t>
            </w:r>
            <w:r>
              <w:rPr>
                <w:rStyle w:val="VARIABLE"/>
              </w:rPr>
              <w:t>int2/3/4</w:t>
            </w:r>
          </w:p>
        </w:tc>
        <w:tc>
          <w:tcPr>
            <w:tcW w:w="2975" w:type="dxa"/>
            <w:tcBorders>
              <w:top w:val="single" w:sz="4" w:space="0" w:color="auto"/>
              <w:left w:val="single" w:sz="4" w:space="0" w:color="auto"/>
              <w:bottom w:val="single" w:sz="4" w:space="0" w:color="auto"/>
              <w:right w:val="single" w:sz="4" w:space="0" w:color="auto"/>
            </w:tcBorders>
          </w:tcPr>
          <w:p w14:paraId="09C0E2AA" w14:textId="77777777" w:rsidR="0083302B" w:rsidRDefault="004A2302">
            <w:pPr>
              <w:pStyle w:val="TableText"/>
            </w:pPr>
            <w:r>
              <w:t>Float/Double/Int32</w:t>
            </w:r>
          </w:p>
        </w:tc>
        <w:tc>
          <w:tcPr>
            <w:tcW w:w="2976" w:type="dxa"/>
            <w:tcBorders>
              <w:top w:val="single" w:sz="4" w:space="0" w:color="auto"/>
              <w:left w:val="single" w:sz="4" w:space="0" w:color="auto"/>
              <w:bottom w:val="single" w:sz="4" w:space="0" w:color="auto"/>
              <w:right w:val="single" w:sz="4" w:space="0" w:color="auto"/>
            </w:tcBorders>
          </w:tcPr>
          <w:p w14:paraId="0BB216A1" w14:textId="77777777" w:rsidR="0083302B" w:rsidRDefault="004A2302">
            <w:pPr>
              <w:pStyle w:val="TableText"/>
            </w:pPr>
            <w:r>
              <w:t xml:space="preserve">1‑D array, </w:t>
            </w:r>
            <w:r>
              <w:rPr>
                <w:rStyle w:val="VARIABLE"/>
              </w:rPr>
              <w:t>ArrayDimensions=2/3/4</w:t>
            </w:r>
          </w:p>
        </w:tc>
      </w:tr>
      <w:tr w:rsidR="0083302B" w14:paraId="51CBE52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CF84A49" w14:textId="77777777" w:rsidR="0083302B" w:rsidRDefault="004A2302">
            <w:pPr>
              <w:pStyle w:val="TableText"/>
            </w:pPr>
            <w:r>
              <w:rPr>
                <w:rStyle w:val="VARIABLE"/>
              </w:rPr>
              <w:t>color3f</w:t>
            </w:r>
            <w:r>
              <w:t xml:space="preserve"> / </w:t>
            </w:r>
            <w:r>
              <w:rPr>
                <w:rStyle w:val="VARIABLE"/>
              </w:rPr>
              <w:t>normal3f</w:t>
            </w:r>
            <w:r>
              <w:t xml:space="preserve"> / </w:t>
            </w:r>
            <w:r>
              <w:rPr>
                <w:rStyle w:val="VARIABLE"/>
              </w:rPr>
              <w:t>point3f</w:t>
            </w:r>
            <w:r>
              <w:t xml:space="preserve"> / </w:t>
            </w:r>
            <w:r>
              <w:rPr>
                <w:rStyle w:val="VARIABLE"/>
              </w:rPr>
              <w:t>vector3f</w:t>
            </w:r>
          </w:p>
        </w:tc>
        <w:tc>
          <w:tcPr>
            <w:tcW w:w="2975" w:type="dxa"/>
            <w:tcBorders>
              <w:top w:val="single" w:sz="4" w:space="0" w:color="auto"/>
              <w:left w:val="single" w:sz="4" w:space="0" w:color="auto"/>
              <w:bottom w:val="single" w:sz="4" w:space="0" w:color="auto"/>
              <w:right w:val="single" w:sz="4" w:space="0" w:color="auto"/>
            </w:tcBorders>
          </w:tcPr>
          <w:p w14:paraId="49D637DB" w14:textId="77777777" w:rsidR="0083302B" w:rsidRDefault="004A2302">
            <w:pPr>
              <w:pStyle w:val="TableText"/>
            </w:pPr>
            <w:r>
              <w:rPr>
                <w:rStyle w:val="VARIABLE"/>
              </w:rPr>
              <w:t>UsdColor3f</w:t>
            </w:r>
            <w:r>
              <w:t xml:space="preserve"> / </w:t>
            </w:r>
            <w:r>
              <w:rPr>
                <w:rStyle w:val="VARIABLE"/>
              </w:rPr>
              <w:t>UsdNormal3f</w:t>
            </w:r>
            <w:r>
              <w:t xml:space="preserve"> / </w:t>
            </w:r>
            <w:r>
              <w:rPr>
                <w:rStyle w:val="VARIABLE"/>
              </w:rPr>
              <w:t>UsdPoint3f</w:t>
            </w:r>
            <w:r>
              <w:t xml:space="preserve"> / </w:t>
            </w:r>
            <w:r>
              <w:rPr>
                <w:rStyle w:val="VARIABLE"/>
              </w:rPr>
              <w:t>UsdVector3f</w:t>
            </w:r>
            <w:r>
              <w:t xml:space="preserve"> (: Float)</w:t>
            </w:r>
          </w:p>
        </w:tc>
        <w:tc>
          <w:tcPr>
            <w:tcW w:w="2976" w:type="dxa"/>
            <w:tcBorders>
              <w:top w:val="single" w:sz="4" w:space="0" w:color="auto"/>
              <w:left w:val="single" w:sz="4" w:space="0" w:color="auto"/>
              <w:bottom w:val="single" w:sz="4" w:space="0" w:color="auto"/>
              <w:right w:val="single" w:sz="4" w:space="0" w:color="auto"/>
            </w:tcBorders>
          </w:tcPr>
          <w:p w14:paraId="5CB49287" w14:textId="77777777" w:rsidR="0083302B" w:rsidRDefault="004A2302">
            <w:pPr>
              <w:pStyle w:val="TableText"/>
            </w:pPr>
            <w:r>
              <w:t xml:space="preserve">1‑D array, </w:t>
            </w:r>
            <w:r>
              <w:rPr>
                <w:rStyle w:val="VARIABLE"/>
              </w:rPr>
              <w:t>ArrayDimensions=3</w:t>
            </w:r>
          </w:p>
        </w:tc>
      </w:tr>
      <w:tr w:rsidR="0083302B" w14:paraId="1624155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3A80D0" w14:textId="77777777" w:rsidR="0083302B" w:rsidRDefault="004A2302">
            <w:pPr>
              <w:pStyle w:val="TableText"/>
            </w:pPr>
            <w:r>
              <w:rPr>
                <w:rStyle w:val="VARIABLE"/>
              </w:rPr>
              <w:t>texCoord2f</w:t>
            </w:r>
          </w:p>
        </w:tc>
        <w:tc>
          <w:tcPr>
            <w:tcW w:w="2975" w:type="dxa"/>
            <w:tcBorders>
              <w:top w:val="single" w:sz="4" w:space="0" w:color="auto"/>
              <w:left w:val="single" w:sz="4" w:space="0" w:color="auto"/>
              <w:bottom w:val="single" w:sz="4" w:space="0" w:color="auto"/>
              <w:right w:val="single" w:sz="4" w:space="0" w:color="auto"/>
            </w:tcBorders>
          </w:tcPr>
          <w:p w14:paraId="58BDB049" w14:textId="77777777" w:rsidR="0083302B" w:rsidRDefault="004A2302">
            <w:pPr>
              <w:pStyle w:val="TableText"/>
            </w:pPr>
            <w:r>
              <w:rPr>
                <w:rStyle w:val="VARIABLE"/>
              </w:rPr>
              <w:t>UsdTexCoord2f</w:t>
            </w:r>
            <w:r>
              <w:t xml:space="preserve"> (: Float)</w:t>
            </w:r>
          </w:p>
        </w:tc>
        <w:tc>
          <w:tcPr>
            <w:tcW w:w="2976" w:type="dxa"/>
            <w:tcBorders>
              <w:top w:val="single" w:sz="4" w:space="0" w:color="auto"/>
              <w:left w:val="single" w:sz="4" w:space="0" w:color="auto"/>
              <w:bottom w:val="single" w:sz="4" w:space="0" w:color="auto"/>
              <w:right w:val="single" w:sz="4" w:space="0" w:color="auto"/>
            </w:tcBorders>
          </w:tcPr>
          <w:p w14:paraId="19DBD891" w14:textId="77777777" w:rsidR="0083302B" w:rsidRDefault="004A2302">
            <w:pPr>
              <w:pStyle w:val="TableText"/>
            </w:pPr>
            <w:r>
              <w:t xml:space="preserve">1‑D array, </w:t>
            </w:r>
            <w:r>
              <w:rPr>
                <w:rStyle w:val="VARIABLE"/>
              </w:rPr>
              <w:t>=2</w:t>
            </w:r>
          </w:p>
        </w:tc>
      </w:tr>
      <w:tr w:rsidR="0083302B" w14:paraId="015284B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9DB3EEC" w14:textId="77777777" w:rsidR="0083302B" w:rsidRDefault="004A2302">
            <w:pPr>
              <w:pStyle w:val="TableText"/>
            </w:pPr>
            <w:r>
              <w:rPr>
                <w:rStyle w:val="VARIABLE"/>
              </w:rPr>
              <w:t>quatf</w:t>
            </w:r>
            <w:r>
              <w:t xml:space="preserve"> / </w:t>
            </w:r>
            <w:r>
              <w:rPr>
                <w:rStyle w:val="VARIABLE"/>
              </w:rPr>
              <w:t>quatd</w:t>
            </w:r>
          </w:p>
        </w:tc>
        <w:tc>
          <w:tcPr>
            <w:tcW w:w="2975" w:type="dxa"/>
            <w:tcBorders>
              <w:top w:val="single" w:sz="4" w:space="0" w:color="auto"/>
              <w:left w:val="single" w:sz="4" w:space="0" w:color="auto"/>
              <w:bottom w:val="single" w:sz="4" w:space="0" w:color="auto"/>
              <w:right w:val="single" w:sz="4" w:space="0" w:color="auto"/>
            </w:tcBorders>
          </w:tcPr>
          <w:p w14:paraId="3CC95C51" w14:textId="77777777" w:rsidR="0083302B" w:rsidRDefault="004A2302">
            <w:pPr>
              <w:pStyle w:val="TableText"/>
            </w:pPr>
            <w:r>
              <w:rPr>
                <w:rStyle w:val="VARIABLE"/>
              </w:rPr>
              <w:t>UsdQuatf</w:t>
            </w:r>
            <w:r>
              <w:t xml:space="preserve"> (: Float) / </w:t>
            </w:r>
            <w:r>
              <w:rPr>
                <w:rStyle w:val="VARIABLE"/>
              </w:rPr>
              <w:t>UsdQuatd</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0B93AB55" w14:textId="77777777" w:rsidR="0083302B" w:rsidRDefault="004A2302">
            <w:pPr>
              <w:pStyle w:val="TableText"/>
            </w:pPr>
            <w:r>
              <w:t xml:space="preserve">1‑D array, </w:t>
            </w:r>
            <w:r>
              <w:rPr>
                <w:rStyle w:val="VARIABLE"/>
              </w:rPr>
              <w:t>=4</w:t>
            </w:r>
          </w:p>
        </w:tc>
      </w:tr>
      <w:tr w:rsidR="0083302B" w14:paraId="55BA347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E890B5" w14:textId="77777777" w:rsidR="0083302B" w:rsidRDefault="004A2302">
            <w:pPr>
              <w:pStyle w:val="TableText"/>
            </w:pPr>
            <w:r>
              <w:rPr>
                <w:rStyle w:val="VARIABLE"/>
              </w:rPr>
              <w:t>matrix4d</w:t>
            </w:r>
          </w:p>
        </w:tc>
        <w:tc>
          <w:tcPr>
            <w:tcW w:w="2975" w:type="dxa"/>
            <w:tcBorders>
              <w:top w:val="single" w:sz="4" w:space="0" w:color="auto"/>
              <w:left w:val="single" w:sz="4" w:space="0" w:color="auto"/>
              <w:bottom w:val="single" w:sz="4" w:space="0" w:color="auto"/>
              <w:right w:val="single" w:sz="4" w:space="0" w:color="auto"/>
            </w:tcBorders>
          </w:tcPr>
          <w:p w14:paraId="33EB5182" w14:textId="77777777" w:rsidR="0083302B" w:rsidRDefault="004A2302">
            <w:pPr>
              <w:pStyle w:val="TableText"/>
            </w:pPr>
            <w:r>
              <w:rPr>
                <w:rStyle w:val="VARIABLE"/>
              </w:rPr>
              <w:t>UsdMatrix4d</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0BD8D15B" w14:textId="77777777" w:rsidR="0083302B" w:rsidRDefault="004A2302">
            <w:pPr>
              <w:pStyle w:val="TableText"/>
            </w:pPr>
            <w:r>
              <w:t xml:space="preserve">1‑D array, </w:t>
            </w:r>
            <w:r>
              <w:rPr>
                <w:rStyle w:val="VARIABLE"/>
              </w:rPr>
              <w:t>=16</w:t>
            </w:r>
          </w:p>
        </w:tc>
      </w:tr>
      <w:tr w:rsidR="0083302B" w14:paraId="637BF78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3E8DBF7" w14:textId="77777777" w:rsidR="0083302B" w:rsidRDefault="004A2302">
            <w:pPr>
              <w:pStyle w:val="TableText"/>
            </w:pPr>
            <w:r>
              <w:rPr>
                <w:rStyle w:val="VARIABLE"/>
              </w:rPr>
              <w:t>&lt;T&gt;[]</w:t>
            </w:r>
            <w:r>
              <w:t xml:space="preserve"> (any array)</w:t>
            </w:r>
          </w:p>
        </w:tc>
        <w:tc>
          <w:tcPr>
            <w:tcW w:w="2975" w:type="dxa"/>
            <w:tcBorders>
              <w:top w:val="single" w:sz="4" w:space="0" w:color="auto"/>
              <w:left w:val="single" w:sz="4" w:space="0" w:color="auto"/>
              <w:bottom w:val="single" w:sz="4" w:space="0" w:color="auto"/>
              <w:right w:val="single" w:sz="4" w:space="0" w:color="auto"/>
            </w:tcBorders>
          </w:tcPr>
          <w:p w14:paraId="0D7F5571" w14:textId="77777777" w:rsidR="0083302B" w:rsidRDefault="004A2302">
            <w:pPr>
              <w:pStyle w:val="TableText"/>
            </w:pPr>
            <w:r>
              <w:t>as above, +1 rank</w:t>
            </w:r>
          </w:p>
        </w:tc>
        <w:tc>
          <w:tcPr>
            <w:tcW w:w="2976" w:type="dxa"/>
            <w:tcBorders>
              <w:top w:val="single" w:sz="4" w:space="0" w:color="auto"/>
              <w:left w:val="single" w:sz="4" w:space="0" w:color="auto"/>
              <w:bottom w:val="single" w:sz="4" w:space="0" w:color="auto"/>
              <w:right w:val="single" w:sz="4" w:space="0" w:color="auto"/>
            </w:tcBorders>
          </w:tcPr>
          <w:p w14:paraId="2DA79992" w14:textId="77777777" w:rsidR="0083302B" w:rsidRDefault="004A2302">
            <w:pPr>
              <w:pStyle w:val="TableText"/>
            </w:pPr>
            <w:r>
              <w:t>ValueRank +1</w:t>
            </w:r>
          </w:p>
        </w:tc>
      </w:tr>
      <w:tr w:rsidR="0083302B" w14:paraId="25D4A94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CBBF612" w14:textId="77777777" w:rsidR="0083302B" w:rsidRDefault="004A2302">
            <w:pPr>
              <w:pStyle w:val="TableText"/>
            </w:pPr>
            <w:r>
              <w:t>anything else</w:t>
            </w:r>
          </w:p>
        </w:tc>
        <w:tc>
          <w:tcPr>
            <w:tcW w:w="2975" w:type="dxa"/>
            <w:tcBorders>
              <w:top w:val="single" w:sz="4" w:space="0" w:color="auto"/>
              <w:left w:val="single" w:sz="4" w:space="0" w:color="auto"/>
              <w:bottom w:val="single" w:sz="4" w:space="0" w:color="auto"/>
              <w:right w:val="single" w:sz="4" w:space="0" w:color="auto"/>
            </w:tcBorders>
          </w:tcPr>
          <w:p w14:paraId="557FA1A3" w14:textId="77777777" w:rsidR="0083302B" w:rsidRDefault="004A2302">
            <w:pPr>
              <w:pStyle w:val="TableText"/>
            </w:pPr>
            <w:r>
              <w:t xml:space="preserve">BaseDataType (opaque) + </w:t>
            </w:r>
            <w:r>
              <w:rPr>
                <w:rStyle w:val="VARIABLE"/>
              </w:rPr>
              <w:t>UsdTypeName</w:t>
            </w:r>
          </w:p>
        </w:tc>
        <w:tc>
          <w:tcPr>
            <w:tcW w:w="2976" w:type="dxa"/>
            <w:tcBorders>
              <w:top w:val="single" w:sz="4" w:space="0" w:color="auto"/>
              <w:left w:val="single" w:sz="4" w:space="0" w:color="auto"/>
              <w:bottom w:val="single" w:sz="4" w:space="0" w:color="auto"/>
              <w:right w:val="single" w:sz="4" w:space="0" w:color="auto"/>
            </w:tcBorders>
          </w:tcPr>
          <w:p w14:paraId="7A87F314" w14:textId="77777777" w:rsidR="0083302B" w:rsidRDefault="004A2302">
            <w:pPr>
              <w:pStyle w:val="TableText"/>
            </w:pPr>
            <w:r>
              <w:t>—</w:t>
            </w:r>
          </w:p>
        </w:tc>
      </w:tr>
    </w:tbl>
    <w:p w14:paraId="44D1F468" w14:textId="77777777" w:rsidR="0083302B" w:rsidRDefault="0083302B">
      <w:pPr>
        <w:pStyle w:val="spacer"/>
      </w:pPr>
    </w:p>
    <w:p w14:paraId="050C1DEF" w14:textId="77777777" w:rsidR="0083302B" w:rsidRDefault="004A2302">
      <w:pPr>
        <w:pStyle w:val="PARAGRAPH"/>
      </w:pPr>
      <w:r>
        <w:t xml:space="preserve">A </w:t>
      </w:r>
      <w:r>
        <w:rPr>
          <w:b/>
        </w:rPr>
        <w:t>generic</w:t>
      </w:r>
      <w:r>
        <w:t xml:space="preserve"> numeric tuple (</w:t>
      </w:r>
      <w:r>
        <w:rPr>
          <w:rStyle w:val="VARIABLE"/>
        </w:rPr>
        <w:t>float3</w:t>
      </w:r>
      <w:r>
        <w:t xml:space="preserve">, </w:t>
      </w:r>
      <w:r>
        <w:rPr>
          <w:rStyle w:val="VARIABLE"/>
        </w:rPr>
        <w:t>int2</w:t>
      </w:r>
      <w:r>
        <w:t xml:space="preserve">, …) carries no role beyond its shape, which </w:t>
      </w:r>
      <w:r>
        <w:rPr>
          <w:rStyle w:val="VARIABLE"/>
        </w:rPr>
        <w:t>ArrayDimensions</w:t>
      </w:r>
      <w:r>
        <w:t xml:space="preserve"> already conveys, so it stays a plain built-in array; a </w:t>
      </w:r>
      <w:r>
        <w:rPr>
          <w:rStyle w:val="VARIABLE"/>
        </w:rPr>
        <w:t>Float[3]</w:t>
      </w:r>
      <w:r>
        <w:t xml:space="preserve"> therefore unambiguously means </w:t>
      </w:r>
      <w:r>
        <w:rPr>
          <w:rStyle w:val="VARIABLE"/>
        </w:rPr>
        <w:t>float3</w:t>
      </w:r>
      <w:r>
        <w:t xml:space="preserve">, while the role variants are distinguished by their semantic DataType. Because these role types subtype a built-in, the value bytes are identical to the plain array form — a client that does not recognise the subtype reads it as </w:t>
      </w:r>
      <w:r>
        <w:rPr>
          <w:rStyle w:val="VARIABLE"/>
        </w:rPr>
        <w:t>Float[3]</w:t>
      </w:r>
      <w:r>
        <w:t>/</w:t>
      </w:r>
      <w:r>
        <w:rPr>
          <w:rStyle w:val="VARIABLE"/>
        </w:rPr>
        <w:t>Double[16]</w:t>
      </w:r>
      <w:r>
        <w:t>, while a role-aware client (a renderer, a material editor) can tell a colour from a point without parsing a string.</w:t>
      </w:r>
    </w:p>
    <w:p w14:paraId="555DC8D6" w14:textId="77777777" w:rsidR="0083302B" w:rsidRDefault="004A2302">
      <w:pPr>
        <w:pStyle w:val="Heading3"/>
      </w:pPr>
      <w:bookmarkStart w:id="254" w:name="_Clause_c6_5_3"/>
      <w:bookmarkStart w:id="255" w:name="_Toc236404459"/>
      <w:r>
        <w:t>Metadata</w:t>
      </w:r>
      <w:bookmarkEnd w:id="254"/>
      <w:bookmarkEnd w:id="255"/>
    </w:p>
    <w:p w14:paraId="4BE561AF" w14:textId="06FBDC41" w:rsidR="0083302B" w:rsidRDefault="004A2302">
      <w:pPr>
        <w:pStyle w:val="PARAGRAPH"/>
      </w:pPr>
      <w:r>
        <w:t>Well-known prim metadata (</w:t>
      </w:r>
      <w:r>
        <w:rPr>
          <w:rStyle w:val="VARIABLE"/>
        </w:rPr>
        <w:t>typeName</w:t>
      </w:r>
      <w:r>
        <w:t>→</w:t>
      </w:r>
      <w:r>
        <w:rPr>
          <w:rStyle w:val="VARIABLE"/>
        </w:rPr>
        <w:t>TypeName</w:t>
      </w:r>
      <w:r>
        <w:t xml:space="preserve">, </w:t>
      </w:r>
      <w:r>
        <w:rPr>
          <w:rStyle w:val="VARIABLE"/>
        </w:rPr>
        <w:t>specifier</w:t>
      </w:r>
      <w:r>
        <w:t>→</w:t>
      </w:r>
      <w:r>
        <w:rPr>
          <w:rStyle w:val="VARIABLE"/>
        </w:rPr>
        <w:t>Specifier</w:t>
      </w:r>
      <w:r>
        <w:t xml:space="preserve">, </w:t>
      </w:r>
      <w:r>
        <w:rPr>
          <w:rStyle w:val="VARIABLE"/>
        </w:rPr>
        <w:t>kind</w:t>
      </w:r>
      <w:r>
        <w:t>→</w:t>
      </w:r>
      <w:r>
        <w:rPr>
          <w:rStyle w:val="VARIABLE"/>
        </w:rPr>
        <w:t>Kind</w:t>
      </w:r>
      <w:r>
        <w:t xml:space="preserve">, </w:t>
      </w:r>
      <w:r>
        <w:rPr>
          <w:rStyle w:val="VARIABLE"/>
        </w:rPr>
        <w:t>active</w:t>
      </w:r>
      <w:r>
        <w:t>→</w:t>
      </w:r>
      <w:r>
        <w:rPr>
          <w:rStyle w:val="VARIABLE"/>
        </w:rPr>
        <w:t>Active</w:t>
      </w:r>
      <w:r>
        <w:t xml:space="preserve">, </w:t>
      </w:r>
      <w:r>
        <w:rPr>
          <w:rStyle w:val="VARIABLE"/>
        </w:rPr>
        <w:t>instanceable</w:t>
      </w:r>
      <w:r>
        <w:t>→</w:t>
      </w:r>
      <w:r>
        <w:rPr>
          <w:rStyle w:val="VARIABLE"/>
        </w:rPr>
        <w:t>Instanceable</w:t>
      </w:r>
      <w:r>
        <w:t xml:space="preserve">, </w:t>
      </w:r>
      <w:r>
        <w:rPr>
          <w:rStyle w:val="VARIABLE"/>
        </w:rPr>
        <w:t>documentation</w:t>
      </w:r>
      <w:r>
        <w:t>→</w:t>
      </w:r>
      <w:r>
        <w:rPr>
          <w:rStyle w:val="VARIABLE"/>
        </w:rPr>
        <w:t>Documentation</w:t>
      </w:r>
      <w:r>
        <w:t xml:space="preserve">) map to the typed members of </w:t>
      </w:r>
      <w:r>
        <w:fldChar w:fldCharType="begin"/>
      </w:r>
      <w:r>
        <w:instrText xml:space="preserve"> REF _Clause_c7_2 \r \h </w:instrText>
      </w:r>
      <w:r>
        <w:fldChar w:fldCharType="separate"/>
      </w:r>
      <w:r w:rsidR="00BC1653">
        <w:t>7.2</w:t>
      </w:r>
      <w:r>
        <w:fldChar w:fldCharType="end"/>
      </w:r>
      <w:r>
        <w:t xml:space="preserve">; well-known stage metadata to </w:t>
      </w:r>
      <w:r>
        <w:fldChar w:fldCharType="begin"/>
      </w:r>
      <w:r>
        <w:instrText xml:space="preserve"> REF _Clause_c7_1 \r \h </w:instrText>
      </w:r>
      <w:r>
        <w:fldChar w:fldCharType="separate"/>
      </w:r>
      <w:r w:rsidR="00BC1653">
        <w:t>7.1</w:t>
      </w:r>
      <w:r>
        <w:fldChar w:fldCharType="end"/>
      </w:r>
      <w:r>
        <w:t>. All other metadata (</w:t>
      </w:r>
      <w:r>
        <w:rPr>
          <w:rStyle w:val="VARIABLE"/>
        </w:rPr>
        <w:t>customData</w:t>
      </w:r>
      <w:r>
        <w:t xml:space="preserve">, </w:t>
      </w:r>
      <w:r>
        <w:rPr>
          <w:rStyle w:val="VARIABLE"/>
        </w:rPr>
        <w:t>assetInfo</w:t>
      </w:r>
      <w:r>
        <w:t xml:space="preserve">, </w:t>
      </w:r>
      <w:r>
        <w:rPr>
          <w:rStyle w:val="VARIABLE"/>
        </w:rPr>
        <w:t>comment</w:t>
      </w:r>
      <w:r>
        <w:t xml:space="preserve">, </w:t>
      </w:r>
      <w:r>
        <w:rPr>
          <w:rStyle w:val="VARIABLE"/>
        </w:rPr>
        <w:t>displayName</w:t>
      </w:r>
      <w:r>
        <w:t xml:space="preserve">, schema-specific keys, …) map to Property Variables under the prim's/stage's </w:t>
      </w:r>
      <w:r>
        <w:rPr>
          <w:rStyle w:val="VARIABLE"/>
        </w:rPr>
        <w:t>Metadata/</w:t>
      </w:r>
      <w:r>
        <w:t xml:space="preserve"> folder, named by the metadata key, with the value carried per </w:t>
      </w:r>
      <w:r>
        <w:fldChar w:fldCharType="begin"/>
      </w:r>
      <w:r>
        <w:instrText xml:space="preserve"> REF _Clause_c6_5_2 \r \h </w:instrText>
      </w:r>
      <w:r>
        <w:fldChar w:fldCharType="separate"/>
      </w:r>
      <w:r w:rsidR="00BC1653">
        <w:t>6.5.2</w:t>
      </w:r>
      <w:r>
        <w:fldChar w:fldCharType="end"/>
      </w:r>
      <w:r>
        <w:t xml:space="preserve">. Nested dictionaries map to nested </w:t>
      </w:r>
      <w:r>
        <w:rPr>
          <w:rStyle w:val="VARIABLE"/>
        </w:rPr>
        <w:t>Metadata/</w:t>
      </w:r>
      <w:r>
        <w:t xml:space="preserve"> folders.</w:t>
      </w:r>
    </w:p>
    <w:p w14:paraId="51FFE77E" w14:textId="77777777" w:rsidR="0083302B" w:rsidRDefault="004A2302">
      <w:pPr>
        <w:pStyle w:val="Heading2"/>
      </w:pPr>
      <w:bookmarkStart w:id="256" w:name="_Clause_c6_6"/>
      <w:bookmarkStart w:id="257" w:name="_Toc236404460"/>
      <w:r>
        <w:t>Conversion between .usd and the address space</w:t>
      </w:r>
      <w:bookmarkEnd w:id="256"/>
      <w:bookmarkEnd w:id="257"/>
    </w:p>
    <w:p w14:paraId="688BEC5A" w14:textId="77777777" w:rsidR="0083302B" w:rsidRDefault="004A2302">
      <w:pPr>
        <w:pStyle w:val="Heading3"/>
      </w:pPr>
      <w:bookmarkStart w:id="258" w:name="_Clause_c6_6_1"/>
      <w:bookmarkStart w:id="259" w:name="_Toc236404461"/>
      <w:r>
        <w:t>Importing a .usd into the address space</w:t>
      </w:r>
      <w:bookmarkEnd w:id="258"/>
      <w:bookmarkEnd w:id="259"/>
    </w:p>
    <w:p w14:paraId="1A68CF3B" w14:textId="594B5FF7" w:rsidR="0083302B" w:rsidRDefault="004A2302">
      <w:pPr>
        <w:pStyle w:val="ListNumber"/>
        <w:numPr>
          <w:ilvl w:val="0"/>
          <w:numId w:val="21"/>
        </w:numPr>
      </w:pPr>
      <w:r>
        <w:t xml:space="preserve">Open and </w:t>
      </w:r>
      <w:r>
        <w:rPr>
          <w:b/>
        </w:rPr>
        <w:t>compose</w:t>
      </w:r>
      <w:r>
        <w:t xml:space="preserve"> the stage. Create a </w:t>
      </w:r>
      <w:r>
        <w:rPr>
          <w:rStyle w:val="VARIABLE"/>
        </w:rPr>
        <w:t>UsdStageType</w:t>
      </w:r>
      <w:r>
        <w:t xml:space="preserve"> and populate its metadata (</w:t>
      </w:r>
      <w:r>
        <w:fldChar w:fldCharType="begin"/>
      </w:r>
      <w:r>
        <w:instrText xml:space="preserve"> REF _Clause_c7_1 \r \h </w:instrText>
      </w:r>
      <w:r>
        <w:fldChar w:fldCharType="separate"/>
      </w:r>
      <w:r w:rsidR="00BC1653">
        <w:t>7.1</w:t>
      </w:r>
      <w:r>
        <w:fldChar w:fldCharType="end"/>
      </w:r>
      <w:r>
        <w:t>).</w:t>
      </w:r>
    </w:p>
    <w:p w14:paraId="56699AFF" w14:textId="062AA988" w:rsidR="0083302B" w:rsidRDefault="004A2302">
      <w:pPr>
        <w:pStyle w:val="ListNumber"/>
        <w:numPr>
          <w:ilvl w:val="0"/>
          <w:numId w:val="21"/>
        </w:numPr>
      </w:pPr>
      <w:r>
        <w:t xml:space="preserve">Traverse the composed prim tree depth-first. For each prim, create a </w:t>
      </w:r>
      <w:r>
        <w:rPr>
          <w:rStyle w:val="VARIABLE"/>
        </w:rPr>
        <w:t>UsdPrimType</w:t>
      </w:r>
      <w:r>
        <w:t xml:space="preserve">(-subtype by </w:t>
      </w:r>
      <w:r>
        <w:rPr>
          <w:rStyle w:val="VARIABLE"/>
        </w:rPr>
        <w:t>typeName</w:t>
      </w:r>
      <w:r>
        <w:t xml:space="preserve">, </w:t>
      </w:r>
      <w:r>
        <w:fldChar w:fldCharType="begin"/>
      </w:r>
      <w:r>
        <w:instrText xml:space="preserve"> REF _Clause_c7_3 \r \h </w:instrText>
      </w:r>
      <w:r>
        <w:fldChar w:fldCharType="separate"/>
      </w:r>
      <w:r w:rsidR="00BC1653">
        <w:t>7.3</w:t>
      </w:r>
      <w:r>
        <w:fldChar w:fldCharType="end"/>
      </w:r>
      <w:r>
        <w:t xml:space="preserve">) </w:t>
      </w:r>
      <w:r>
        <w:rPr>
          <w:rStyle w:val="VARIABLE"/>
        </w:rPr>
        <w:t>HasComponent</w:t>
      </w:r>
      <w:r>
        <w:t xml:space="preserve"> under its parent; set </w:t>
      </w:r>
      <w:r>
        <w:rPr>
          <w:rStyle w:val="VARIABLE"/>
        </w:rPr>
        <w:t>Specifier</w:t>
      </w:r>
      <w:r>
        <w:t>/</w:t>
      </w:r>
      <w:r>
        <w:rPr>
          <w:rStyle w:val="VARIABLE"/>
        </w:rPr>
        <w:t>TypeName</w:t>
      </w:r>
      <w:r>
        <w:t>/</w:t>
      </w:r>
      <w:r>
        <w:rPr>
          <w:rStyle w:val="VARIABLE"/>
        </w:rPr>
        <w:t>Kind</w:t>
      </w:r>
      <w:r>
        <w:t>/</w:t>
      </w:r>
      <w:r>
        <w:rPr>
          <w:rStyle w:val="VARIABLE"/>
        </w:rPr>
        <w:t>Active</w:t>
      </w:r>
      <w:r>
        <w:t>/</w:t>
      </w:r>
      <w:r>
        <w:rPr>
          <w:rStyle w:val="VARIABLE"/>
        </w:rPr>
        <w:t>Instanceable</w:t>
      </w:r>
      <w:r>
        <w:t>.</w:t>
      </w:r>
    </w:p>
    <w:p w14:paraId="21E9B928" w14:textId="3C51FCCB" w:rsidR="0083302B" w:rsidRDefault="004A2302">
      <w:pPr>
        <w:pStyle w:val="ListNumber"/>
        <w:numPr>
          <w:ilvl w:val="0"/>
          <w:numId w:val="21"/>
        </w:numPr>
      </w:pPr>
      <w:r>
        <w:t xml:space="preserve">For each </w:t>
      </w:r>
      <w:r>
        <w:rPr>
          <w:b/>
        </w:rPr>
        <w:t>attribute</w:t>
      </w:r>
      <w:r>
        <w:t xml:space="preserve">, create a </w:t>
      </w:r>
      <w:r>
        <w:rPr>
          <w:rStyle w:val="VARIABLE"/>
        </w:rPr>
        <w:t>UsdAttributeType</w:t>
      </w:r>
      <w:r>
        <w:t xml:space="preserve"> with DataType/ValueRank/Value/</w:t>
      </w:r>
      <w:r>
        <w:rPr>
          <w:rStyle w:val="VARIABLE"/>
        </w:rPr>
        <w:t>UsdTypeName</w:t>
      </w:r>
      <w:r>
        <w:t>/</w:t>
      </w:r>
      <w:r>
        <w:rPr>
          <w:rStyle w:val="VARIABLE"/>
        </w:rPr>
        <w:t>Variability</w:t>
      </w:r>
      <w:r>
        <w:t>/</w:t>
      </w:r>
      <w:r>
        <w:rPr>
          <w:rStyle w:val="VARIABLE"/>
        </w:rPr>
        <w:t>Namespace</w:t>
      </w:r>
      <w:r>
        <w:t xml:space="preserve"> (</w:t>
      </w:r>
      <w:r>
        <w:fldChar w:fldCharType="begin"/>
      </w:r>
      <w:r>
        <w:instrText xml:space="preserve"> REF _Clause_c6_7_1 \r \h </w:instrText>
      </w:r>
      <w:r>
        <w:fldChar w:fldCharType="separate"/>
      </w:r>
      <w:r w:rsidR="00BC1653">
        <w:t>6.7.1</w:t>
      </w:r>
      <w:r>
        <w:fldChar w:fldCharType="end"/>
      </w:r>
      <w:r>
        <w:t xml:space="preserve">, </w:t>
      </w:r>
      <w:r>
        <w:fldChar w:fldCharType="begin"/>
      </w:r>
      <w:r>
        <w:instrText xml:space="preserve"> REF _Clause_c6_5_2 \r \h </w:instrText>
      </w:r>
      <w:r>
        <w:fldChar w:fldCharType="separate"/>
      </w:r>
      <w:r w:rsidR="00BC1653">
        <w:t>6.5.2</w:t>
      </w:r>
      <w:r>
        <w:fldChar w:fldCharType="end"/>
      </w:r>
      <w:r>
        <w:t xml:space="preserve">); if it has authored connections, add </w:t>
      </w:r>
      <w:r>
        <w:rPr>
          <w:rStyle w:val="VARIABLE"/>
        </w:rPr>
        <w:t>UsdConnection</w:t>
      </w:r>
      <w:r>
        <w:t xml:space="preserve"> references. If it has time samples, materialize the default as </w:t>
      </w:r>
      <w:r>
        <w:rPr>
          <w:rStyle w:val="VARIABLE"/>
        </w:rPr>
        <w:t>Value</w:t>
      </w:r>
      <w:r>
        <w:t xml:space="preserve"> and expose the samples via HistoricalAccess (</w:t>
      </w:r>
      <w:r>
        <w:fldChar w:fldCharType="begin"/>
      </w:r>
      <w:r>
        <w:instrText xml:space="preserve"> REF _Clause_c6_8 \r \h </w:instrText>
      </w:r>
      <w:r>
        <w:fldChar w:fldCharType="separate"/>
      </w:r>
      <w:r w:rsidR="00BC1653">
        <w:t>6.8</w:t>
      </w:r>
      <w:r>
        <w:fldChar w:fldCharType="end"/>
      </w:r>
      <w:r>
        <w:t>).</w:t>
      </w:r>
    </w:p>
    <w:p w14:paraId="710A7671" w14:textId="4E2531EC" w:rsidR="0083302B" w:rsidRDefault="004A2302">
      <w:pPr>
        <w:pStyle w:val="ListNumber"/>
        <w:numPr>
          <w:ilvl w:val="0"/>
          <w:numId w:val="21"/>
        </w:numPr>
      </w:pPr>
      <w:r>
        <w:t xml:space="preserve">For each </w:t>
      </w:r>
      <w:r>
        <w:rPr>
          <w:b/>
        </w:rPr>
        <w:t>relationship</w:t>
      </w:r>
      <w:r>
        <w:t xml:space="preserve">, create a </w:t>
      </w:r>
      <w:r>
        <w:rPr>
          <w:rStyle w:val="VARIABLE"/>
        </w:rPr>
        <w:t>UsdRelationshipType</w:t>
      </w:r>
      <w:r>
        <w:t xml:space="preserve"> with ordered </w:t>
      </w:r>
      <w:r>
        <w:rPr>
          <w:rStyle w:val="VARIABLE"/>
        </w:rPr>
        <w:t>Targets</w:t>
      </w:r>
      <w:r>
        <w:t>/</w:t>
      </w:r>
      <w:r>
        <w:rPr>
          <w:rStyle w:val="VARIABLE"/>
        </w:rPr>
        <w:t>TargetPaths</w:t>
      </w:r>
      <w:r>
        <w:t xml:space="preserve"> and </w:t>
      </w:r>
      <w:r>
        <w:rPr>
          <w:rStyle w:val="VARIABLE"/>
        </w:rPr>
        <w:t>UsdRelationshipTarget</w:t>
      </w:r>
      <w:r>
        <w:t xml:space="preserve"> references (</w:t>
      </w:r>
      <w:r>
        <w:fldChar w:fldCharType="begin"/>
      </w:r>
      <w:r>
        <w:instrText xml:space="preserve"> REF _Clause_c7_4 \r \h </w:instrText>
      </w:r>
      <w:r>
        <w:fldChar w:fldCharType="separate"/>
      </w:r>
      <w:r w:rsidR="00BC1653">
        <w:t>7.4</w:t>
      </w:r>
      <w:r>
        <w:fldChar w:fldCharType="end"/>
      </w:r>
      <w:r>
        <w:t>).</w:t>
      </w:r>
    </w:p>
    <w:p w14:paraId="5FB70C56" w14:textId="77777777" w:rsidR="0083302B" w:rsidRDefault="004A2302">
      <w:pPr>
        <w:pStyle w:val="ListNumber"/>
        <w:numPr>
          <w:ilvl w:val="0"/>
          <w:numId w:val="21"/>
        </w:numPr>
      </w:pPr>
      <w:r>
        <w:t>Record applied API schemas (</w:t>
      </w:r>
      <w:r>
        <w:rPr>
          <w:rStyle w:val="VARIABLE"/>
        </w:rPr>
        <w:t>AppliedSchemas/</w:t>
      </w:r>
      <w:r>
        <w:t>), composition arcs (</w:t>
      </w:r>
      <w:r>
        <w:rPr>
          <w:rStyle w:val="VARIABLE"/>
        </w:rPr>
        <w:t>Composition/</w:t>
      </w:r>
      <w:r>
        <w:t>), variant sets + selection (</w:t>
      </w:r>
      <w:r>
        <w:rPr>
          <w:rStyle w:val="VARIABLE"/>
        </w:rPr>
        <w:t>VariantSets/</w:t>
      </w:r>
      <w:r>
        <w:t>), and remaining metadata (</w:t>
      </w:r>
      <w:r>
        <w:rPr>
          <w:rStyle w:val="VARIABLE"/>
        </w:rPr>
        <w:t>Metadata/</w:t>
      </w:r>
      <w:r>
        <w:t>).</w:t>
      </w:r>
    </w:p>
    <w:p w14:paraId="47857AE0" w14:textId="77777777" w:rsidR="0083302B" w:rsidRDefault="004A2302">
      <w:pPr>
        <w:pStyle w:val="Heading3"/>
      </w:pPr>
      <w:bookmarkStart w:id="260" w:name="_Clause_c6_6_2"/>
      <w:bookmarkStart w:id="261" w:name="_Toc236404462"/>
      <w:r>
        <w:t>Exporting the address space to .usd</w:t>
      </w:r>
      <w:bookmarkEnd w:id="260"/>
      <w:bookmarkEnd w:id="261"/>
    </w:p>
    <w:p w14:paraId="4510A50F" w14:textId="77777777" w:rsidR="0083302B" w:rsidRDefault="004A2302">
      <w:pPr>
        <w:pStyle w:val="PARAGRAPH"/>
      </w:pPr>
      <w:r>
        <w:t xml:space="preserve">The inverse: BrowseName → prim/property name; </w:t>
      </w:r>
      <w:r>
        <w:rPr>
          <w:rStyle w:val="VARIABLE"/>
        </w:rPr>
        <w:t>TypeName</w:t>
      </w:r>
      <w:r>
        <w:t xml:space="preserve"> → </w:t>
      </w:r>
      <w:r>
        <w:rPr>
          <w:rStyle w:val="VARIABLE"/>
        </w:rPr>
        <w:t>def &lt;Type&gt;</w:t>
      </w:r>
      <w:r>
        <w:t xml:space="preserve"> (or </w:t>
      </w:r>
      <w:r>
        <w:rPr>
          <w:rStyle w:val="VARIABLE"/>
        </w:rPr>
        <w:t>over</w:t>
      </w:r>
      <w:r>
        <w:t>/</w:t>
      </w:r>
      <w:r>
        <w:rPr>
          <w:rStyle w:val="VARIABLE"/>
        </w:rPr>
        <w:t>class</w:t>
      </w:r>
      <w:r>
        <w:t xml:space="preserve"> per </w:t>
      </w:r>
      <w:r>
        <w:rPr>
          <w:rStyle w:val="VARIABLE"/>
        </w:rPr>
        <w:t>Specifier</w:t>
      </w:r>
      <w:r>
        <w:t xml:space="preserve">); each </w:t>
      </w:r>
      <w:r>
        <w:rPr>
          <w:rStyle w:val="VARIABLE"/>
        </w:rPr>
        <w:t>UsdAttributeType</w:t>
      </w:r>
      <w:r>
        <w:t xml:space="preserve"> → an attribute (its </w:t>
      </w:r>
      <w:r>
        <w:rPr>
          <w:rStyle w:val="VARIABLE"/>
        </w:rPr>
        <w:t>UsdTypeName</w:t>
      </w:r>
      <w:r>
        <w:t xml:space="preserve"> gives the exact </w:t>
      </w:r>
      <w:r>
        <w:rPr>
          <w:rStyle w:val="VARIABLE"/>
        </w:rPr>
        <w:lastRenderedPageBreak/>
        <w:t>SdfValueTypeName</w:t>
      </w:r>
      <w:r>
        <w:t xml:space="preserve">; </w:t>
      </w:r>
      <w:r>
        <w:rPr>
          <w:rStyle w:val="VARIABLE"/>
        </w:rPr>
        <w:t>Value</w:t>
      </w:r>
      <w:r>
        <w:t xml:space="preserve"> → default; HistoricalAccess → time samples per a recording profile); </w:t>
      </w:r>
      <w:r>
        <w:rPr>
          <w:rStyle w:val="VARIABLE"/>
        </w:rPr>
        <w:t>UsdRelationshipType</w:t>
      </w:r>
      <w:r>
        <w:t xml:space="preserve"> → a relationship (</w:t>
      </w:r>
      <w:r>
        <w:rPr>
          <w:rStyle w:val="VARIABLE"/>
        </w:rPr>
        <w:t>TargetPaths</w:t>
      </w:r>
      <w:r>
        <w:t xml:space="preserve">); </w:t>
      </w:r>
      <w:r>
        <w:rPr>
          <w:rStyle w:val="VARIABLE"/>
        </w:rPr>
        <w:t>Composition/</w:t>
      </w:r>
      <w:r>
        <w:t xml:space="preserve"> arcs → </w:t>
      </w:r>
      <w:r>
        <w:rPr>
          <w:rStyle w:val="VARIABLE"/>
        </w:rPr>
        <w:t>references</w:t>
      </w:r>
      <w:r>
        <w:t>/</w:t>
      </w:r>
      <w:r>
        <w:rPr>
          <w:rStyle w:val="VARIABLE"/>
        </w:rPr>
        <w:t>payloads</w:t>
      </w:r>
      <w:r>
        <w:t>/</w:t>
      </w:r>
      <w:r>
        <w:rPr>
          <w:rStyle w:val="VARIABLE"/>
        </w:rPr>
        <w:t>inherits</w:t>
      </w:r>
      <w:r>
        <w:t>/</w:t>
      </w:r>
      <w:r>
        <w:rPr>
          <w:rStyle w:val="VARIABLE"/>
        </w:rPr>
        <w:t>specializes</w:t>
      </w:r>
      <w:r>
        <w:t>/</w:t>
      </w:r>
      <w:r>
        <w:rPr>
          <w:rStyle w:val="VARIABLE"/>
        </w:rPr>
        <w:t>variantSets</w:t>
      </w:r>
      <w:r>
        <w:t xml:space="preserve">; </w:t>
      </w:r>
      <w:r>
        <w:rPr>
          <w:rStyle w:val="VARIABLE"/>
        </w:rPr>
        <w:t>VariantSets/</w:t>
      </w:r>
      <w:r>
        <w:t xml:space="preserve"> → variant sets and selection; </w:t>
      </w:r>
      <w:r>
        <w:rPr>
          <w:rStyle w:val="VARIABLE"/>
        </w:rPr>
        <w:t>Metadata/</w:t>
      </w:r>
      <w:r>
        <w:t xml:space="preserve"> → metadata. The exported layer is a single </w:t>
      </w:r>
      <w:r>
        <w:rPr>
          <w:b/>
        </w:rPr>
        <w:t>flattened</w:t>
      </w:r>
      <w:r>
        <w:t xml:space="preserve"> composed layer unless a provenance-aware exporter reconstructs arcs from </w:t>
      </w:r>
      <w:r>
        <w:rPr>
          <w:rStyle w:val="VARIABLE"/>
        </w:rPr>
        <w:t>Composition/</w:t>
      </w:r>
      <w:r>
        <w:t>.</w:t>
      </w:r>
    </w:p>
    <w:p w14:paraId="1E73E261" w14:textId="77777777" w:rsidR="0083302B" w:rsidRDefault="004A2302">
      <w:pPr>
        <w:pStyle w:val="Heading3"/>
      </w:pPr>
      <w:bookmarkStart w:id="262" w:name="_Clause_c6_6_3"/>
      <w:bookmarkStart w:id="263" w:name="_Toc236404463"/>
      <w:r>
        <w:t>Reference converter</w:t>
      </w:r>
      <w:bookmarkEnd w:id="262"/>
      <w:bookmarkEnd w:id="263"/>
    </w:p>
    <w:p w14:paraId="1A5A6E97" w14:textId="77777777" w:rsidR="0083302B" w:rsidRDefault="004A2302">
      <w:pPr>
        <w:pStyle w:val="Heading3"/>
      </w:pPr>
      <w:bookmarkStart w:id="264" w:name="_Clause_c6_6_4"/>
      <w:bookmarkStart w:id="265" w:name="_Toc236404464"/>
      <w:r>
        <w:t>Round-trip contract</w:t>
      </w:r>
      <w:bookmarkEnd w:id="264"/>
      <w:bookmarkEnd w:id="265"/>
    </w:p>
    <w:p w14:paraId="5DCBB623" w14:textId="77777777" w:rsidR="0083302B" w:rsidRDefault="004A2302">
      <w:pPr>
        <w:pStyle w:val="PARAGRAPH"/>
      </w:pPr>
      <w:r>
        <w:t xml:space="preserve">Import→export is </w:t>
      </w:r>
      <w:r>
        <w:rPr>
          <w:b/>
        </w:rPr>
        <w:t>composed-scene lossless</w:t>
      </w:r>
      <w:r>
        <w:t xml:space="preserve">: the exported composed stage is prim-for-prim, attribute-for-attribute (name, </w:t>
      </w:r>
      <w:r>
        <w:rPr>
          <w:rStyle w:val="VARIABLE"/>
        </w:rPr>
        <w:t>SdfValueTypeName</w:t>
      </w:r>
      <w:r>
        <w:t xml:space="preserve">, resolved value/array shape), relationship-for-relationship (ordered targets), metadata-for-metadata (well-known + custom), variant-selection-, </w:t>
      </w:r>
      <w:r>
        <w:rPr>
          <w:rStyle w:val="VARIABLE"/>
        </w:rPr>
        <w:t>kind</w:t>
      </w:r>
      <w:r>
        <w:t xml:space="preserve">- and </w:t>
      </w:r>
      <w:r>
        <w:rPr>
          <w:rStyle w:val="VARIABLE"/>
        </w:rPr>
        <w:t>specifier</w:t>
      </w:r>
      <w:r>
        <w:t xml:space="preserve">-equivalent to the input's </w:t>
      </w:r>
      <w:r>
        <w:rPr>
          <w:b/>
        </w:rPr>
        <w:t>composed</w:t>
      </w:r>
      <w:r>
        <w:t xml:space="preserve"> result, and the recorded composition </w:t>
      </w:r>
      <w:r>
        <w:rPr>
          <w:b/>
        </w:rPr>
        <w:t>arc list</w:t>
      </w:r>
      <w:r>
        <w:t xml:space="preserve"> is preserved. It is </w:t>
      </w:r>
      <w:r>
        <w:rPr>
          <w:b/>
        </w:rPr>
        <w:t>not</w:t>
      </w:r>
      <w:r>
        <w:t xml:space="preserve"> authoring-layer lossless: the input's per-layer opinion stack, sublayer structure, and value clips are summarised as provenance metadata (</w:t>
      </w:r>
      <w:r>
        <w:rPr>
          <w:rStyle w:val="VARIABLE"/>
        </w:rPr>
        <w:t>Composition/</w:t>
      </w:r>
      <w:r>
        <w:t xml:space="preserve">, </w:t>
      </w:r>
      <w:r>
        <w:rPr>
          <w:rStyle w:val="VARIABLE"/>
        </w:rPr>
        <w:t>RootLayerIdentifier</w:t>
      </w:r>
      <w:r>
        <w:t>) rather than reproduced layer-by-layer.</w:t>
      </w:r>
    </w:p>
    <w:p w14:paraId="5139C69D" w14:textId="77777777" w:rsidR="0083302B" w:rsidRDefault="004A2302">
      <w:pPr>
        <w:pStyle w:val="Heading2"/>
      </w:pPr>
      <w:bookmarkStart w:id="266" w:name="_Clause_c6_7"/>
      <w:bookmarkStart w:id="267" w:name="_Toc236404465"/>
      <w:r>
        <w:t>Vendor extension</w:t>
      </w:r>
      <w:bookmarkEnd w:id="266"/>
      <w:bookmarkEnd w:id="267"/>
    </w:p>
    <w:p w14:paraId="22B4971F" w14:textId="77777777" w:rsidR="0083302B" w:rsidRDefault="004A2302">
      <w:pPr>
        <w:pStyle w:val="PARAGRAPH"/>
      </w:pPr>
      <w:r>
        <w:t>USD's two schema kinds map to OPC UA's two extension mechanisms:</w:t>
      </w:r>
    </w:p>
    <w:p w14:paraId="4B40FAAA" w14:textId="77777777" w:rsidR="0083302B" w:rsidRDefault="004A2302">
      <w:pPr>
        <w:pStyle w:val="Heading3"/>
      </w:pPr>
      <w:bookmarkStart w:id="268" w:name="_Clause_c6_7_1"/>
      <w:bookmarkStart w:id="269" w:name="_Toc236404466"/>
      <w:r>
        <w:t>Typed schemas as ObjectType subtyping</w:t>
      </w:r>
      <w:bookmarkEnd w:id="268"/>
      <w:bookmarkEnd w:id="269"/>
    </w:p>
    <w:p w14:paraId="3F15F605" w14:textId="77777777" w:rsidR="0083302B" w:rsidRDefault="004A2302">
      <w:pPr>
        <w:pStyle w:val="PARAGRAPH"/>
      </w:pPr>
      <w:r>
        <w:t xml:space="preserve">A vendor materializes a new typed prim by defining an ObjectType that </w:t>
      </w:r>
      <w:r>
        <w:rPr>
          <w:b/>
        </w:rPr>
        <w:t>subtypes</w:t>
      </w:r>
      <w:r>
        <w:t xml:space="preserve"> the closest materialized ancestor (e.g. a robot-joint prim type </w:t>
      </w:r>
      <w:r>
        <w:rPr>
          <w:rStyle w:val="VARIABLE"/>
        </w:rPr>
        <w:t>: UsdGeomXformableType</w:t>
      </w:r>
      <w:r>
        <w:t xml:space="preserve">, a custom gprim </w:t>
      </w:r>
      <w:r>
        <w:rPr>
          <w:rStyle w:val="VARIABLE"/>
        </w:rPr>
        <w:t>: UsdGeomGprimType</w:t>
      </w:r>
      <w:r>
        <w:t xml:space="preserve">). Instances use it as their </w:t>
      </w:r>
      <w:r>
        <w:rPr>
          <w:rStyle w:val="VARIABLE"/>
        </w:rPr>
        <w:t>HasTypeDefinition</w:t>
      </w:r>
      <w:r>
        <w:t xml:space="preserve"> and still carry the USD </w:t>
      </w:r>
      <w:r>
        <w:rPr>
          <w:rStyle w:val="VARIABLE"/>
        </w:rPr>
        <w:t>TypeName</w:t>
      </w:r>
      <w:r>
        <w:t xml:space="preserve"> token. A generic client that does not know the subtype browses it as its nearest known supertype — subtyping is transparent to browse.</w:t>
      </w:r>
    </w:p>
    <w:p w14:paraId="4C716003" w14:textId="03090EE4" w:rsidR="0083302B" w:rsidRDefault="004A2302">
      <w:pPr>
        <w:pStyle w:val="PARAGRAPH"/>
      </w:pPr>
      <w:r>
        <w:t xml:space="preserve">A USD-side client, however, cannot interpret such a prim without the corresponding </w:t>
      </w:r>
      <w:r>
        <w:rPr>
          <w:b/>
        </w:rPr>
        <w:t>USD</w:t>
      </w:r>
      <w:r>
        <w:t xml:space="preserve"> schema: a </w:t>
      </w:r>
      <w:r>
        <w:rPr>
          <w:rStyle w:val="VARIABLE"/>
        </w:rPr>
        <w:t>plugInfo.json</w:t>
      </w:r>
      <w:r>
        <w:t xml:space="preserve"> manifest plus a </w:t>
      </w:r>
      <w:r>
        <w:rPr>
          <w:rStyle w:val="VARIABLE"/>
        </w:rPr>
        <w:t>generatedSchema.usda</w:t>
      </w:r>
      <w:r>
        <w:t xml:space="preserve">, the two files OpenUSD's </w:t>
      </w:r>
      <w:r>
        <w:rPr>
          <w:rStyle w:val="VARIABLE"/>
        </w:rPr>
        <w:t>PlugRegistry</w:t>
      </w:r>
      <w:r>
        <w:t>/</w:t>
      </w:r>
      <w:r>
        <w:rPr>
          <w:rStyle w:val="VARIABLE"/>
        </w:rPr>
        <w:t>UsdSchemaRegistry</w:t>
      </w:r>
      <w:r>
        <w:t xml:space="preserve"> need and the only two a codeless schema requires. This Part defines no mechanism for serving files, so it places no requirement on how they are delivered. Where Part 1 is also implemented, a Server </w:t>
      </w:r>
      <w:r>
        <w:rPr>
          <w:b/>
        </w:rPr>
        <w:t>should</w:t>
      </w:r>
      <w:r>
        <w:t xml:space="preserve"> publish them through its artifact registry, which defines a schema-plugin group for exactly this purpose (Part 1 §7.13</w:t>
      </w:r>
      <w:r>
        <w:t xml:space="preserve">); a client then fetches the plugin from the same registry it fetches layers from, registers it, and reads the materialized scene with the vendor's prim types fully understood instead of degraded to the §6.7.4 fallback. A Server implementing this Part alone may publish them by any out-of-band means, or not at all — in which case a USD-side client falls back to </w:t>
      </w:r>
      <w:r>
        <w:fldChar w:fldCharType="begin"/>
      </w:r>
      <w:r>
        <w:instrText xml:space="preserve"> REF _Clause_c6_7_4 \r \h </w:instrText>
      </w:r>
      <w:r>
        <w:fldChar w:fldCharType="separate"/>
      </w:r>
      <w:r w:rsidR="00BC1653">
        <w:t>6.7.4</w:t>
      </w:r>
      <w:r>
        <w:fldChar w:fldCharType="end"/>
      </w:r>
      <w:r>
        <w:t>.</w:t>
      </w:r>
    </w:p>
    <w:p w14:paraId="6954BB55" w14:textId="77777777" w:rsidR="0083302B" w:rsidRDefault="004A2302">
      <w:pPr>
        <w:pStyle w:val="Heading3"/>
      </w:pPr>
      <w:bookmarkStart w:id="270" w:name="_Clause_c6_7_2"/>
      <w:bookmarkStart w:id="271" w:name="_Toc236404467"/>
      <w:r>
        <w:t>Applied schemas as AddIns and Interfaces</w:t>
      </w:r>
      <w:bookmarkEnd w:id="270"/>
      <w:bookmarkEnd w:id="271"/>
    </w:p>
    <w:p w14:paraId="555F729E" w14:textId="77777777" w:rsidR="0083302B" w:rsidRDefault="004A2302">
      <w:pPr>
        <w:pStyle w:val="PARAGRAPH"/>
      </w:pPr>
      <w:r>
        <w:t xml:space="preserve">A vendor materializes a new applied API schema either as an </w:t>
      </w:r>
      <w:r>
        <w:rPr>
          <w:b/>
        </w:rPr>
        <w:t>AddIn</w:t>
      </w:r>
      <w:r>
        <w:t xml:space="preserve"> ObjectType (</w:t>
      </w:r>
      <w:r>
        <w:rPr>
          <w:rStyle w:val="VARIABLE"/>
        </w:rPr>
        <w:t>: UsdApiSchemaType</w:t>
      </w:r>
      <w:r>
        <w:t xml:space="preserve">, applied with </w:t>
      </w:r>
      <w:r>
        <w:rPr>
          <w:rStyle w:val="VARIABLE"/>
        </w:rPr>
        <w:t>HasAddIn</w:t>
      </w:r>
      <w:r>
        <w:t xml:space="preserve"> under </w:t>
      </w:r>
      <w:r>
        <w:rPr>
          <w:rStyle w:val="VARIABLE"/>
        </w:rPr>
        <w:t>AppliedSchemas/</w:t>
      </w:r>
      <w:r>
        <w:t xml:space="preserve">) or as an </w:t>
      </w:r>
      <w:r>
        <w:rPr>
          <w:b/>
        </w:rPr>
        <w:t>Interface</w:t>
      </w:r>
      <w:r>
        <w:t xml:space="preserve"> (</w:t>
      </w:r>
      <w:r>
        <w:rPr>
          <w:rStyle w:val="VARIABLE"/>
        </w:rPr>
        <w:t>: BaseInterfaceType</w:t>
      </w:r>
      <w:r>
        <w:t xml:space="preserve">, applied with </w:t>
      </w:r>
      <w:r>
        <w:rPr>
          <w:rStyle w:val="VARIABLE"/>
        </w:rPr>
        <w:t>HasInterface</w:t>
      </w:r>
      <w:r>
        <w:t>) when the schema's members should appear inline on the prim. Multiple API schemas compose on one prim exactly as multiple AddIns/Interfaces do.</w:t>
      </w:r>
    </w:p>
    <w:p w14:paraId="6C351224" w14:textId="77777777" w:rsidR="0083302B" w:rsidRDefault="004A2302">
      <w:pPr>
        <w:pStyle w:val="Heading3"/>
      </w:pPr>
      <w:bookmarkStart w:id="272" w:name="_Clause_c6_7_3"/>
      <w:bookmarkStart w:id="273" w:name="_Toc236404468"/>
      <w:r>
        <w:t>New value types as DataType subtyping</w:t>
      </w:r>
      <w:bookmarkEnd w:id="272"/>
      <w:bookmarkEnd w:id="273"/>
    </w:p>
    <w:p w14:paraId="50386AF3" w14:textId="6705F4B3" w:rsidR="0083302B" w:rsidRDefault="004A2302">
      <w:pPr>
        <w:pStyle w:val="PARAGRAPH"/>
      </w:pPr>
      <w:r>
        <w:t xml:space="preserve">A vendor adds a USD value type by </w:t>
      </w:r>
      <w:r>
        <w:rPr>
          <w:b/>
        </w:rPr>
        <w:t>subtyping the built-in primitive it decomposes to</w:t>
      </w:r>
      <w:r>
        <w:t xml:space="preserve">, conveying the role in the type system exactly as this model defines </w:t>
      </w:r>
      <w:r>
        <w:rPr>
          <w:rStyle w:val="VARIABLE"/>
        </w:rPr>
        <w:t>UsdColor3f : Float</w:t>
      </w:r>
      <w:r>
        <w:t xml:space="preserve"> or the standard defines </w:t>
      </w:r>
      <w:r>
        <w:rPr>
          <w:rStyle w:val="VARIABLE"/>
        </w:rPr>
        <w:t>Duration : Double</w:t>
      </w:r>
      <w:r>
        <w:t xml:space="preserve"> (</w:t>
      </w:r>
      <w:r>
        <w:fldChar w:fldCharType="begin"/>
      </w:r>
      <w:r>
        <w:instrText xml:space="preserve"> REF _Clause_c9 \r \h </w:instrText>
      </w:r>
      <w:r>
        <w:fldChar w:fldCharType="separate"/>
      </w:r>
      <w:r w:rsidR="00BC1653">
        <w:t>9</w:t>
      </w:r>
      <w:r>
        <w:fldChar w:fldCharType="end"/>
      </w:r>
      <w:r>
        <w:t xml:space="preserve">): e.g. a </w:t>
      </w:r>
      <w:r>
        <w:rPr>
          <w:rStyle w:val="VARIABLE"/>
        </w:rPr>
        <w:t>UsdColor3d : Double</w:t>
      </w:r>
      <w:r>
        <w:t xml:space="preserve"> for </w:t>
      </w:r>
      <w:r>
        <w:rPr>
          <w:rStyle w:val="VARIABLE"/>
        </w:rPr>
        <w:t>color3d</w:t>
      </w:r>
      <w:r>
        <w:t xml:space="preserve">, a </w:t>
      </w:r>
      <w:r>
        <w:rPr>
          <w:rStyle w:val="VARIABLE"/>
        </w:rPr>
        <w:t>UsdHalf : Float</w:t>
      </w:r>
      <w:r>
        <w:t xml:space="preserve"> for a </w:t>
      </w:r>
      <w:r>
        <w:rPr>
          <w:rStyle w:val="VARIABLE"/>
        </w:rPr>
        <w:t>half</w:t>
      </w:r>
      <w:r>
        <w:t xml:space="preserve">-precision channel, or a </w:t>
      </w:r>
      <w:r>
        <w:rPr>
          <w:rStyle w:val="VARIABLE"/>
        </w:rPr>
        <w:t>UsdFrustum</w:t>
      </w:r>
      <w:r>
        <w:t xml:space="preserve">-style structured DataType for a compound value. Instances use the new DataType (as the element type of the fixed-length array, for vector roles); a client that does not recognise it reads the built-in supertype. Alternatively a vendor registers a </w:t>
      </w:r>
      <w:r>
        <w:rPr>
          <w:rStyle w:val="VARIABLE"/>
        </w:rPr>
        <w:t>UsdTypeName</w:t>
      </w:r>
      <w:r>
        <w:t xml:space="preserve"> token that maps (per </w:t>
      </w:r>
      <w:r>
        <w:fldChar w:fldCharType="begin"/>
      </w:r>
      <w:r>
        <w:instrText xml:space="preserve"> REF _Clause_c6_5_2 \r \h </w:instrText>
      </w:r>
      <w:r>
        <w:fldChar w:fldCharType="separate"/>
      </w:r>
      <w:r w:rsidR="00BC1653">
        <w:t>6.5.2</w:t>
      </w:r>
      <w:r>
        <w:fldChar w:fldCharType="end"/>
      </w:r>
      <w:r>
        <w:t xml:space="preserve">) to an existing OPC UA DataType. Either way the </w:t>
      </w:r>
      <w:r>
        <w:rPr>
          <w:rStyle w:val="VARIABLE"/>
        </w:rPr>
        <w:t>UsdTypeName</w:t>
      </w:r>
      <w:r>
        <w:t xml:space="preserve"> annotation still records the exact </w:t>
      </w:r>
      <w:r>
        <w:rPr>
          <w:rStyle w:val="VARIABLE"/>
        </w:rPr>
        <w:t>SdfValueTypeName</w:t>
      </w:r>
      <w:r>
        <w:t xml:space="preserve"> for lossless export.</w:t>
      </w:r>
    </w:p>
    <w:p w14:paraId="35198E3D" w14:textId="77777777" w:rsidR="0083302B" w:rsidRDefault="004A2302">
      <w:pPr>
        <w:pStyle w:val="Heading3"/>
      </w:pPr>
      <w:bookmarkStart w:id="274" w:name="_Clause_c6_7_4"/>
      <w:bookmarkStart w:id="275" w:name="_Toc236404469"/>
      <w:r>
        <w:lastRenderedPageBreak/>
        <w:t>Unknown-type fallback</w:t>
      </w:r>
      <w:bookmarkEnd w:id="274"/>
      <w:bookmarkEnd w:id="275"/>
    </w:p>
    <w:p w14:paraId="0DA1BCBE" w14:textId="33EFA3CB" w:rsidR="0083302B" w:rsidRDefault="004A2302">
      <w:pPr>
        <w:pStyle w:val="PARAGRAPH"/>
      </w:pPr>
      <w:r>
        <w:t xml:space="preserve">An importer that encounters an unknown typed schema, API schema, or value type </w:t>
      </w:r>
      <w:r>
        <w:rPr>
          <w:b/>
        </w:rPr>
        <w:t>shall not drop it</w:t>
      </w:r>
      <w:r>
        <w:t xml:space="preserve">: it degrades the prim to </w:t>
      </w:r>
      <w:r>
        <w:rPr>
          <w:rStyle w:val="VARIABLE"/>
        </w:rPr>
        <w:t>UsdPrimType</w:t>
      </w:r>
      <w:r>
        <w:t xml:space="preserve"> (the concrete base — </w:t>
      </w:r>
      <w:r>
        <w:rPr>
          <w:rStyle w:val="VARIABLE"/>
        </w:rPr>
        <w:t>UsdTypedType</w:t>
      </w:r>
      <w:r>
        <w:t xml:space="preserve"> is abstract and so cannot be an instance's </w:t>
      </w:r>
      <w:r>
        <w:rPr>
          <w:rStyle w:val="VARIABLE"/>
        </w:rPr>
        <w:t>HasTypeDefinition</w:t>
      </w:r>
      <w:r>
        <w:t xml:space="preserve">) carrying </w:t>
      </w:r>
      <w:r>
        <w:rPr>
          <w:rStyle w:val="VARIABLE"/>
        </w:rPr>
        <w:t>TypeName</w:t>
      </w:r>
      <w:r>
        <w:t xml:space="preserve">, the API schema to a </w:t>
      </w:r>
      <w:r>
        <w:rPr>
          <w:rStyle w:val="VARIABLE"/>
        </w:rPr>
        <w:t>UsdApiSchemaType</w:t>
      </w:r>
      <w:r>
        <w:t xml:space="preserve"> AddIn (carrying </w:t>
      </w:r>
      <w:r>
        <w:rPr>
          <w:rStyle w:val="VARIABLE"/>
        </w:rPr>
        <w:t>SchemaName</w:t>
      </w:r>
      <w:r>
        <w:t xml:space="preserve">; this is why that type is concrete, </w:t>
      </w:r>
      <w:r>
        <w:fldChar w:fldCharType="begin"/>
      </w:r>
      <w:r>
        <w:instrText xml:space="preserve"> REF _Clause_c7_5 \r \h </w:instrText>
      </w:r>
      <w:r>
        <w:fldChar w:fldCharType="separate"/>
      </w:r>
      <w:r w:rsidR="00BC1653">
        <w:t>7.5</w:t>
      </w:r>
      <w:r>
        <w:fldChar w:fldCharType="end"/>
      </w:r>
      <w:r>
        <w:t xml:space="preserve">), and the value to an opaque value carrying the </w:t>
      </w:r>
      <w:r>
        <w:rPr>
          <w:rStyle w:val="VARIABLE"/>
        </w:rPr>
        <w:t>UsdTypeName</w:t>
      </w:r>
      <w:r>
        <w:t xml:space="preserve"> — so an exporter reproduces it faithfully and a vendor-aware client can still interpret it. An opaque value </w:t>
      </w:r>
      <w:r>
        <w:rPr>
          <w:b/>
        </w:rPr>
        <w:t>shall</w:t>
      </w:r>
      <w:r>
        <w:t xml:space="preserve"> retain the authored text of the value, not a host-language rendering of it, so that export is byte-faithful.</w:t>
      </w:r>
    </w:p>
    <w:p w14:paraId="4A1BCCB4" w14:textId="77777777" w:rsidR="0083302B" w:rsidRDefault="004A2302">
      <w:pPr>
        <w:pStyle w:val="Heading2"/>
      </w:pPr>
      <w:bookmarkStart w:id="276" w:name="_Clause_c6_8"/>
      <w:bookmarkStart w:id="277" w:name="_Toc236404470"/>
      <w:r>
        <w:t>Live-data mapping</w:t>
      </w:r>
      <w:bookmarkEnd w:id="276"/>
      <w:bookmarkEnd w:id="277"/>
    </w:p>
    <w:p w14:paraId="799A29AC" w14:textId="77777777" w:rsidR="0083302B" w:rsidRDefault="004A2302">
      <w:pPr>
        <w:pStyle w:val="PARAGRAPH"/>
      </w:pPr>
      <w:r>
        <w:t xml:space="preserve">A materialized </w:t>
      </w:r>
      <w:r>
        <w:rPr>
          <w:rStyle w:val="VARIABLE"/>
        </w:rPr>
        <w:t>UsdAttributeType</w:t>
      </w:r>
      <w:r>
        <w:t xml:space="preserve"> is an ordinary OPC UA Variable, so USD's static/time-sampled attribute duality maps onto OPC UA's Value/subscription/history surface in </w:t>
      </w:r>
      <w:r>
        <w:rPr>
          <w:b/>
        </w:rPr>
        <w:t>two modes</w:t>
      </w:r>
      <w:r>
        <w:t xml:space="preserve"> a Server may mix per attribute:</w:t>
      </w:r>
    </w:p>
    <w:p w14:paraId="23A6CE24" w14:textId="77777777" w:rsidR="0083302B" w:rsidRDefault="004A2302">
      <w:pPr>
        <w:pStyle w:val="ListBullet"/>
        <w:numPr>
          <w:ilvl w:val="0"/>
          <w:numId w:val="21"/>
        </w:numPr>
      </w:pPr>
      <w:r>
        <w:rPr>
          <w:b/>
        </w:rPr>
        <w:t>Mode A — live.</w:t>
      </w:r>
      <w:r>
        <w:t xml:space="preserve"> The attribute's </w:t>
      </w:r>
      <w:r>
        <w:rPr>
          <w:rStyle w:val="VARIABLE"/>
        </w:rPr>
        <w:t>Value</w:t>
      </w:r>
      <w:r>
        <w:t xml:space="preserve"> is </w:t>
      </w:r>
      <w:r>
        <w:rPr>
          <w:b/>
        </w:rPr>
        <w:t>server-maintained and time-varying</w:t>
      </w:r>
      <w:r>
        <w:t xml:space="preserve">: a Subscription/MonitoredItem delivers changes, and (where the Server retains it) </w:t>
      </w:r>
      <w:r>
        <w:rPr>
          <w:rStyle w:val="VARIABLE"/>
        </w:rPr>
        <w:t>HistoryRead</w:t>
      </w:r>
      <w:r>
        <w:t xml:space="preserve"> (Part 11) exposes the value timeline — the OPC UA counterpart of USD time samples. Time-varying </w:t>
      </w:r>
      <w:r>
        <w:rPr>
          <w:rStyle w:val="VARIABLE"/>
        </w:rPr>
        <w:t>xformOp</w:t>
      </w:r>
      <w:r>
        <w:t xml:space="preserve">s (an impeller </w:t>
      </w:r>
      <w:r>
        <w:rPr>
          <w:rStyle w:val="VARIABLE"/>
        </w:rPr>
        <w:t>xformOp:rotateZ</w:t>
      </w:r>
      <w:r>
        <w:t xml:space="preserve">, robot joint angles) and any process-driven attribute use this mode. The Value is maintained by the </w:t>
      </w:r>
      <w:r>
        <w:rPr>
          <w:b/>
        </w:rPr>
        <w:t>Server</w:t>
      </w:r>
      <w:r>
        <w:t xml:space="preserve"> — either by its own logic, or by applying a </w:t>
      </w:r>
      <w:r>
        <w:rPr>
          <w:b/>
        </w:rPr>
        <w:t>Part 1</w:t>
      </w:r>
      <w:r>
        <w:t xml:space="preserve"> </w:t>
      </w:r>
      <w:r>
        <w:rPr>
          <w:rStyle w:val="VARIABLE"/>
        </w:rPr>
        <w:t>OpenUsdValueChangeBinding</w:t>
      </w:r>
      <w:r>
        <w:t>/</w:t>
      </w:r>
      <w:r>
        <w:rPr>
          <w:rStyle w:val="VARIABLE"/>
        </w:rPr>
        <w:t>OpenUsdHistoryBinding</w:t>
      </w:r>
      <w:r>
        <w:t xml:space="preserve"> whose </w:t>
      </w:r>
      <w:r>
        <w:rPr>
          <w:b/>
        </w:rPr>
        <w:t>target is this attribute Variable</w:t>
      </w:r>
      <w:r>
        <w:t xml:space="preserve"> (Annex C, via </w:t>
      </w:r>
      <w:r>
        <w:rPr>
          <w:rStyle w:val="VARIABLE"/>
        </w:rPr>
        <w:t>TargetNodeId</w:t>
      </w:r>
      <w:r>
        <w:t xml:space="preserve"> or the resolved target path) — so the same process value that a Part 1 connector would push to an external stage instead (or also) drives the in-server materialized scene. Note that an </w:t>
      </w:r>
      <w:r>
        <w:rPr>
          <w:i/>
        </w:rPr>
        <w:t>external</w:t>
      </w:r>
      <w:r>
        <w:t xml:space="preserve"> Part 1 connector authors into a USD sink and cannot write this Variable; Mode A is therefore a Server-side responsibility.</w:t>
      </w:r>
    </w:p>
    <w:p w14:paraId="46AAE6DD" w14:textId="77777777" w:rsidR="0083302B" w:rsidRDefault="004A2302">
      <w:pPr>
        <w:pStyle w:val="ListBullet"/>
        <w:numPr>
          <w:ilvl w:val="0"/>
          <w:numId w:val="21"/>
        </w:numPr>
      </w:pPr>
      <w:r>
        <w:rPr>
          <w:b/>
        </w:rPr>
        <w:t>Mode B — static.</w:t>
      </w:r>
      <w:r>
        <w:t xml:space="preserve"> The attribute's </w:t>
      </w:r>
      <w:r>
        <w:rPr>
          <w:rStyle w:val="VARIABLE"/>
        </w:rPr>
        <w:t>Value</w:t>
      </w:r>
      <w:r>
        <w:t xml:space="preserve"> is the authored default; it does not change at runtime.</w:t>
      </w:r>
    </w:p>
    <w:p w14:paraId="653EF746" w14:textId="77777777" w:rsidR="0083302B" w:rsidRDefault="004A2302">
      <w:pPr>
        <w:pStyle w:val="PARAGRAPH"/>
      </w:pPr>
      <w:r>
        <w:t xml:space="preserve">Timecode ↔ wall-clock: USD time codes are stage-timeline ordinates and OPC UA timestamps are wall-clock; they relate only through an explicit epoch and </w:t>
      </w:r>
      <w:r>
        <w:rPr>
          <w:rStyle w:val="VARIABLE"/>
        </w:rPr>
        <w:t>TimeCodesPerSecond</w:t>
      </w:r>
      <w:r>
        <w:t xml:space="preserve"> declared by a recording profile. Absent that, HistoricalAccess samples are on a Server-defined timeline and are informative.</w:t>
      </w:r>
    </w:p>
    <w:p w14:paraId="5ABA4B96" w14:textId="77777777" w:rsidR="0083302B" w:rsidRDefault="004A2302">
      <w:pPr>
        <w:pStyle w:val="Heading1"/>
      </w:pPr>
      <w:bookmarkStart w:id="278" w:name="_Clause_c7"/>
      <w:bookmarkStart w:id="279" w:name="_Toc236404471"/>
      <w:r>
        <w:t>OPC UA ObjectTypes</w:t>
      </w:r>
      <w:bookmarkEnd w:id="278"/>
      <w:bookmarkEnd w:id="279"/>
    </w:p>
    <w:p w14:paraId="64A8DE4B" w14:textId="77777777" w:rsidR="0083302B" w:rsidRDefault="004A2302">
      <w:pPr>
        <w:pStyle w:val="Heading2"/>
      </w:pPr>
      <w:bookmarkStart w:id="280" w:name="_Clause_c7_1"/>
      <w:bookmarkStart w:id="281" w:name="_Toc236404472"/>
      <w:r>
        <w:t>UsdStageType</w:t>
      </w:r>
      <w:bookmarkEnd w:id="280"/>
      <w:bookmarkEnd w:id="281"/>
    </w:p>
    <w:p w14:paraId="036762E6" w14:textId="77777777" w:rsidR="0083302B" w:rsidRDefault="004A2302">
      <w:pPr>
        <w:pStyle w:val="PARAGRAPH"/>
      </w:pPr>
      <w:r>
        <w:t xml:space="preserve">A composed stage. Optional Property members carry stage metadata: </w:t>
      </w:r>
      <w:r>
        <w:rPr>
          <w:rStyle w:val="VARIABLE"/>
        </w:rPr>
        <w:t>DefaultPrim</w:t>
      </w:r>
      <w:r>
        <w:t xml:space="preserve">, </w:t>
      </w:r>
      <w:r>
        <w:rPr>
          <w:rStyle w:val="VARIABLE"/>
        </w:rPr>
        <w:t>UpAxis</w:t>
      </w:r>
      <w:r>
        <w:t xml:space="preserve">, </w:t>
      </w:r>
      <w:r>
        <w:rPr>
          <w:rStyle w:val="VARIABLE"/>
        </w:rPr>
        <w:t>MetersPerUnit</w:t>
      </w:r>
      <w:r>
        <w:t xml:space="preserve">, </w:t>
      </w:r>
      <w:r>
        <w:rPr>
          <w:rStyle w:val="VARIABLE"/>
        </w:rPr>
        <w:t>KilogramsPerUnit</w:t>
      </w:r>
      <w:r>
        <w:t xml:space="preserve">, </w:t>
      </w:r>
      <w:r>
        <w:rPr>
          <w:rStyle w:val="VARIABLE"/>
        </w:rPr>
        <w:t>TimeCodesPerSecond</w:t>
      </w:r>
      <w:r>
        <w:t xml:space="preserve">, </w:t>
      </w:r>
      <w:r>
        <w:rPr>
          <w:rStyle w:val="VARIABLE"/>
        </w:rPr>
        <w:t>StartTimeCode</w:t>
      </w:r>
      <w:r>
        <w:t xml:space="preserve">, </w:t>
      </w:r>
      <w:r>
        <w:rPr>
          <w:rStyle w:val="VARIABLE"/>
        </w:rPr>
        <w:t>EndTimeCode</w:t>
      </w:r>
      <w:r>
        <w:t xml:space="preserve">, </w:t>
      </w:r>
      <w:r>
        <w:rPr>
          <w:rStyle w:val="VARIABLE"/>
        </w:rPr>
        <w:t>RootLayerIdentifier</w:t>
      </w:r>
      <w:r>
        <w:t xml:space="preserve">, </w:t>
      </w:r>
      <w:r>
        <w:rPr>
          <w:rStyle w:val="VARIABLE"/>
        </w:rPr>
        <w:t>Documentation</w:t>
      </w:r>
      <w:r>
        <w:t xml:space="preserve">. Its composed root prims are </w:t>
      </w:r>
      <w:r>
        <w:rPr>
          <w:rStyle w:val="VARIABLE"/>
        </w:rPr>
        <w:t>HasComponent</w:t>
      </w:r>
      <w:r>
        <w:t xml:space="preserve"> children of type </w:t>
      </w:r>
      <w:r>
        <w:rPr>
          <w:rStyle w:val="VARIABLE"/>
        </w:rPr>
        <w:t>UsdPrimType</w:t>
      </w:r>
      <w:r>
        <w:t xml:space="preserve"> (an </w:t>
      </w:r>
      <w:r>
        <w:rPr>
          <w:rStyle w:val="VARIABLE"/>
        </w:rPr>
        <w:t>&lt;UsdPrim&gt;</w:t>
      </w:r>
      <w:r>
        <w:t xml:space="preserve"> </w:t>
      </w:r>
      <w:r>
        <w:rPr>
          <w:rStyle w:val="VARIABLE"/>
        </w:rPr>
        <w:t>OptionalPlaceholder</w:t>
      </w:r>
      <w:r>
        <w:t>).</w:t>
      </w:r>
    </w:p>
    <w:p w14:paraId="29540714" w14:textId="2D6AA28D" w:rsidR="0083302B" w:rsidRDefault="004A2302">
      <w:pPr>
        <w:pStyle w:val="TABLE-title"/>
      </w:pPr>
      <w:bookmarkStart w:id="282" w:name="_Tab_c7_1_tab"/>
      <w:bookmarkStart w:id="283" w:name="_Toc236404557"/>
      <w:r>
        <w:lastRenderedPageBreak/>
        <w:t xml:space="preserve">Table </w:t>
      </w:r>
      <w:r>
        <w:fldChar w:fldCharType="begin"/>
      </w:r>
      <w:r>
        <w:instrText xml:space="preserve"> SEQ Table \* ARABIC </w:instrText>
      </w:r>
      <w:r>
        <w:fldChar w:fldCharType="separate"/>
      </w:r>
      <w:r w:rsidR="00BC1653">
        <w:rPr>
          <w:noProof/>
        </w:rPr>
        <w:t>18</w:t>
      </w:r>
      <w:r>
        <w:fldChar w:fldCharType="end"/>
      </w:r>
      <w:r>
        <w:t xml:space="preserve"> – UsdStageType definition</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6A6DCB9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83302B" w:rsidRDefault="004A2302">
            <w:pPr>
              <w:pStyle w:val="TableText"/>
            </w:pPr>
            <w:r>
              <w:rPr>
                <w:b/>
              </w:rPr>
              <w:t>Value</w:t>
            </w:r>
          </w:p>
        </w:tc>
      </w:tr>
      <w:tr w:rsidR="0083302B" w14:paraId="1128942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83302B" w:rsidRDefault="004A2302">
            <w:pPr>
              <w:pStyle w:val="TableText"/>
            </w:pPr>
            <w:r>
              <w:t>1:UsdStageType</w:t>
            </w:r>
          </w:p>
        </w:tc>
      </w:tr>
      <w:tr w:rsidR="0083302B" w14:paraId="5CC7B7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83302B" w:rsidRDefault="004A2302">
            <w:pPr>
              <w:pStyle w:val="TableText"/>
            </w:pPr>
            <w:r>
              <w:t>False</w:t>
            </w:r>
          </w:p>
        </w:tc>
      </w:tr>
      <w:tr w:rsidR="0083302B" w14:paraId="74CD85A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83302B" w:rsidRDefault="004A2302">
            <w:pPr>
              <w:pStyle w:val="TableText"/>
            </w:pPr>
            <w:r>
              <w:rPr>
                <w:b/>
              </w:rPr>
              <w:t>Other</w:t>
            </w:r>
          </w:p>
        </w:tc>
      </w:tr>
      <w:tr w:rsidR="0083302B" w14:paraId="0B8D90D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83302B" w:rsidRDefault="004A2302">
            <w:pPr>
              <w:pStyle w:val="TableText"/>
            </w:pPr>
            <w:r>
              <w:t>Subtype of the 0:BaseObjectType defined in OPC 10000-5, i.e. inheriting the InstanceDeclarations of that Node.</w:t>
            </w:r>
          </w:p>
        </w:tc>
      </w:tr>
      <w:tr w:rsidR="0083302B" w14:paraId="50F975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83302B" w:rsidRDefault="004A2302">
            <w:pPr>
              <w:pStyle w:val="TableTextWithTabs"/>
            </w:pPr>
            <w:r>
              <w:t>DefaultPrim</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83302B" w:rsidRDefault="004A2302">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83302B" w:rsidRDefault="004A2302">
            <w:pPr>
              <w:pStyle w:val="TableText"/>
            </w:pPr>
            <w:r>
              <w:t>O</w:t>
            </w:r>
          </w:p>
        </w:tc>
      </w:tr>
      <w:tr w:rsidR="0083302B" w14:paraId="0D1C6A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83302B" w:rsidRDefault="004A2302">
            <w:pPr>
              <w:pStyle w:val="TableTextWithTabs"/>
            </w:pPr>
            <w:r>
              <w:t>UpAxis</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83302B" w:rsidRDefault="004A2302">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83302B" w:rsidRDefault="004A2302">
            <w:pPr>
              <w:pStyle w:val="TableText"/>
            </w:pPr>
            <w:r>
              <w:t>O</w:t>
            </w:r>
          </w:p>
        </w:tc>
      </w:tr>
      <w:tr w:rsidR="0083302B" w14:paraId="1637AE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83302B" w:rsidRDefault="004A2302">
            <w:pPr>
              <w:pStyle w:val="TableTextWithTabs"/>
            </w:pPr>
            <w:r>
              <w:t>MetersPerUnit</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83302B" w:rsidRDefault="004A230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83302B" w:rsidRDefault="004A2302">
            <w:pPr>
              <w:pStyle w:val="TableText"/>
            </w:pPr>
            <w:r>
              <w:t>O</w:t>
            </w:r>
          </w:p>
        </w:tc>
      </w:tr>
      <w:tr w:rsidR="0083302B" w14:paraId="713F75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83302B" w:rsidRDefault="004A2302">
            <w:pPr>
              <w:pStyle w:val="TableTextWithTabs"/>
            </w:pPr>
            <w:r>
              <w:t>KilogramsPerUnit</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83302B" w:rsidRDefault="004A230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83302B" w:rsidRDefault="004A2302">
            <w:pPr>
              <w:pStyle w:val="TableText"/>
            </w:pPr>
            <w:r>
              <w:t>O</w:t>
            </w:r>
          </w:p>
        </w:tc>
      </w:tr>
      <w:tr w:rsidR="0083302B" w14:paraId="2A878A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83302B" w:rsidRDefault="004A2302">
            <w:pPr>
              <w:pStyle w:val="TableTextWithTabs"/>
            </w:pPr>
            <w:r>
              <w:t>TimeCodesPerSecond</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83302B" w:rsidRDefault="004A230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83302B" w:rsidRDefault="004A2302">
            <w:pPr>
              <w:pStyle w:val="TableText"/>
            </w:pPr>
            <w:r>
              <w:t>O</w:t>
            </w:r>
          </w:p>
        </w:tc>
      </w:tr>
      <w:tr w:rsidR="0083302B" w14:paraId="2CE185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83302B" w:rsidRDefault="004A2302">
            <w:pPr>
              <w:pStyle w:val="TableTextWithTabs"/>
            </w:pPr>
            <w:r>
              <w:t>StartTimeCode</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83302B" w:rsidRDefault="004A2302">
            <w:pPr>
              <w:pStyle w:val="TableText"/>
            </w:pPr>
            <w:r>
              <w:t>UsdTimeCode</w:t>
            </w: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83302B" w:rsidRDefault="004A2302">
            <w:pPr>
              <w:pStyle w:val="TableText"/>
            </w:pPr>
            <w:r>
              <w:t>O</w:t>
            </w:r>
          </w:p>
        </w:tc>
      </w:tr>
      <w:tr w:rsidR="0083302B" w14:paraId="62C731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83302B" w:rsidRDefault="004A2302">
            <w:pPr>
              <w:pStyle w:val="TableTextWithTabs"/>
            </w:pPr>
            <w:r>
              <w:t>EndTimeCode</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83302B" w:rsidRDefault="004A2302">
            <w:pPr>
              <w:pStyle w:val="TableText"/>
            </w:pPr>
            <w:r>
              <w:t>UsdTimeCode</w:t>
            </w: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83302B" w:rsidRDefault="004A2302">
            <w:pPr>
              <w:pStyle w:val="TableText"/>
            </w:pPr>
            <w:r>
              <w:t>O</w:t>
            </w:r>
          </w:p>
        </w:tc>
      </w:tr>
      <w:tr w:rsidR="0083302B" w14:paraId="0EBA7C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83302B" w:rsidRDefault="004A2302">
            <w:pPr>
              <w:pStyle w:val="TableTextWithTabs"/>
            </w:pPr>
            <w:r>
              <w:t>RootLayerIdentifier</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83302B" w:rsidRDefault="004A230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83302B" w:rsidRDefault="004A2302">
            <w:pPr>
              <w:pStyle w:val="TableText"/>
            </w:pPr>
            <w:r>
              <w:t>O</w:t>
            </w:r>
          </w:p>
        </w:tc>
      </w:tr>
      <w:tr w:rsidR="0083302B" w14:paraId="2353E3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F7663"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2C9726"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04BF32" w14:textId="77777777" w:rsidR="0083302B" w:rsidRDefault="004A2302">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10BDAFC8" w14:textId="77777777" w:rsidR="0083302B" w:rsidRDefault="004A230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8E7B0C"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4926F3" w14:textId="77777777" w:rsidR="0083302B" w:rsidRDefault="004A2302">
            <w:pPr>
              <w:pStyle w:val="TableText"/>
            </w:pPr>
            <w:r>
              <w:t>O</w:t>
            </w:r>
          </w:p>
        </w:tc>
      </w:tr>
      <w:tr w:rsidR="0083302B" w14:paraId="6459E2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173691" w14:textId="77777777" w:rsidR="0083302B" w:rsidRDefault="004A230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91603A9" w14:textId="77777777" w:rsidR="0083302B" w:rsidRDefault="004A230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9714017" w14:textId="77777777" w:rsidR="0083302B" w:rsidRDefault="004A2302">
            <w:pPr>
              <w:pStyle w:val="TableTextWithTabs"/>
            </w:pPr>
            <w:r>
              <w:t>&lt;UsdPrim&gt;</w:t>
            </w:r>
          </w:p>
        </w:tc>
        <w:tc>
          <w:tcPr>
            <w:tcW w:w="1275" w:type="dxa"/>
            <w:tcBorders>
              <w:top w:val="single" w:sz="4" w:space="0" w:color="auto"/>
              <w:left w:val="single" w:sz="4" w:space="0" w:color="auto"/>
              <w:bottom w:val="single" w:sz="4" w:space="0" w:color="auto"/>
              <w:right w:val="single" w:sz="4" w:space="0" w:color="auto"/>
            </w:tcBorders>
          </w:tcPr>
          <w:p w14:paraId="1840B42A" w14:textId="77777777" w:rsidR="0083302B" w:rsidRDefault="0083302B">
            <w:pPr>
              <w:pStyle w:val="TableText"/>
            </w:pPr>
          </w:p>
        </w:tc>
        <w:tc>
          <w:tcPr>
            <w:tcW w:w="1843" w:type="dxa"/>
            <w:tcBorders>
              <w:top w:val="single" w:sz="4" w:space="0" w:color="auto"/>
              <w:left w:val="single" w:sz="4" w:space="0" w:color="auto"/>
              <w:bottom w:val="single" w:sz="4" w:space="0" w:color="auto"/>
              <w:right w:val="single" w:sz="4" w:space="0" w:color="auto"/>
            </w:tcBorders>
          </w:tcPr>
          <w:p w14:paraId="7E93F9A7" w14:textId="77777777" w:rsidR="0083302B" w:rsidRDefault="004A2302">
            <w:pPr>
              <w:pStyle w:val="TableText"/>
            </w:pPr>
            <w:r>
              <w:t>UsdPrimType</w:t>
            </w:r>
          </w:p>
        </w:tc>
        <w:tc>
          <w:tcPr>
            <w:tcW w:w="851" w:type="dxa"/>
            <w:tcBorders>
              <w:top w:val="single" w:sz="4" w:space="0" w:color="auto"/>
              <w:left w:val="single" w:sz="4" w:space="0" w:color="auto"/>
              <w:bottom w:val="single" w:sz="4" w:space="0" w:color="auto"/>
              <w:right w:val="single" w:sz="4" w:space="0" w:color="auto"/>
            </w:tcBorders>
          </w:tcPr>
          <w:p w14:paraId="0E127FF1" w14:textId="77777777" w:rsidR="0083302B" w:rsidRDefault="004A2302">
            <w:pPr>
              <w:pStyle w:val="TableText"/>
            </w:pPr>
            <w:r>
              <w:t>OP</w:t>
            </w:r>
          </w:p>
        </w:tc>
      </w:tr>
      <w:tr w:rsidR="0083302B" w14:paraId="675F289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04B6B62" w14:textId="77777777" w:rsidR="0083302B" w:rsidRDefault="004A2302">
            <w:pPr>
              <w:pStyle w:val="TableText"/>
            </w:pPr>
            <w:r>
              <w:rPr>
                <w:b/>
              </w:rPr>
              <w:t>Conformance Units</w:t>
            </w:r>
          </w:p>
        </w:tc>
      </w:tr>
      <w:tr w:rsidR="0083302B" w14:paraId="48A6142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65C65ED" w14:textId="77777777" w:rsidR="0083302B" w:rsidRDefault="004A2302">
            <w:pPr>
              <w:pStyle w:val="TableText"/>
            </w:pPr>
            <w:r>
              <w:t>OUS-SceneStructure</w:t>
            </w:r>
          </w:p>
        </w:tc>
      </w:tr>
      <w:tr w:rsidR="0083302B" w14:paraId="2661204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6EAF3E9" w14:textId="77777777" w:rsidR="0083302B" w:rsidRDefault="004A2302">
            <w:pPr>
              <w:pStyle w:val="TableText"/>
            </w:pPr>
            <w:r>
              <w:t>OUS-Part1Interop</w:t>
            </w:r>
          </w:p>
        </w:tc>
      </w:tr>
    </w:tbl>
    <w:p w14:paraId="6E5FB2FC" w14:textId="77777777" w:rsidR="0083302B" w:rsidRDefault="0083302B">
      <w:pPr>
        <w:pStyle w:val="spacer"/>
      </w:pPr>
    </w:p>
    <w:p w14:paraId="09246B05" w14:textId="77777777" w:rsidR="0083302B" w:rsidRDefault="004A2302">
      <w:pPr>
        <w:pStyle w:val="Heading2"/>
      </w:pPr>
      <w:bookmarkStart w:id="284" w:name="_Clause_c7_2"/>
      <w:bookmarkStart w:id="285" w:name="_Toc236404473"/>
      <w:r>
        <w:t>UsdPrimType</w:t>
      </w:r>
      <w:bookmarkEnd w:id="284"/>
      <w:bookmarkEnd w:id="285"/>
    </w:p>
    <w:p w14:paraId="48F1D187" w14:textId="77777777" w:rsidR="0083302B" w:rsidRDefault="004A2302">
      <w:pPr>
        <w:pStyle w:val="PARAGRAPH"/>
      </w:pPr>
      <w:r>
        <w:t xml:space="preserve">A prim (an untyped prim or an </w:t>
      </w:r>
      <w:r>
        <w:rPr>
          <w:rStyle w:val="VARIABLE"/>
        </w:rPr>
        <w:t>over</w:t>
      </w:r>
      <w:r>
        <w:t xml:space="preserve">). Optional Property members: </w:t>
      </w:r>
      <w:r>
        <w:rPr>
          <w:rStyle w:val="VARIABLE"/>
        </w:rPr>
        <w:t>Specifier</w:t>
      </w:r>
      <w:r>
        <w:t xml:space="preserve"> (</w:t>
      </w:r>
      <w:r>
        <w:rPr>
          <w:rStyle w:val="VARIABLE"/>
        </w:rPr>
        <w:t>UsdSpecifierEnum</w:t>
      </w:r>
      <w:r>
        <w:t xml:space="preserve"> — </w:t>
      </w:r>
      <w:r>
        <w:rPr>
          <w:rStyle w:val="VARIABLE"/>
        </w:rPr>
        <w:t>Def</w:t>
      </w:r>
      <w:r>
        <w:t>/</w:t>
      </w:r>
      <w:r>
        <w:rPr>
          <w:rStyle w:val="VARIABLE"/>
        </w:rPr>
        <w:t>Over</w:t>
      </w:r>
      <w:r>
        <w:t>/</w:t>
      </w:r>
      <w:r>
        <w:rPr>
          <w:rStyle w:val="VARIABLE"/>
        </w:rPr>
        <w:t>Class</w:t>
      </w:r>
      <w:r>
        <w:t xml:space="preserve">), </w:t>
      </w:r>
      <w:r>
        <w:rPr>
          <w:rStyle w:val="VARIABLE"/>
        </w:rPr>
        <w:t>TypeName</w:t>
      </w:r>
      <w:r>
        <w:t xml:space="preserve"> (the schema type token, empty when untyped), </w:t>
      </w:r>
      <w:r>
        <w:rPr>
          <w:rStyle w:val="VARIABLE"/>
        </w:rPr>
        <w:t>Kind</w:t>
      </w:r>
      <w:r>
        <w:t xml:space="preserve"> (</w:t>
      </w:r>
      <w:r>
        <w:rPr>
          <w:rStyle w:val="VARIABLE"/>
        </w:rPr>
        <w:t>UsdPrimKindEnum</w:t>
      </w:r>
      <w:r>
        <w:t xml:space="preserve">), </w:t>
      </w:r>
      <w:r>
        <w:rPr>
          <w:rStyle w:val="VARIABLE"/>
        </w:rPr>
        <w:t>Active</w:t>
      </w:r>
      <w:r>
        <w:t xml:space="preserve">, </w:t>
      </w:r>
      <w:r>
        <w:rPr>
          <w:rStyle w:val="VARIABLE"/>
        </w:rPr>
        <w:t>Instanceable</w:t>
      </w:r>
      <w:r>
        <w:t xml:space="preserve">, </w:t>
      </w:r>
      <w:r>
        <w:rPr>
          <w:rStyle w:val="VARIABLE"/>
        </w:rPr>
        <w:t>Documentation</w:t>
      </w:r>
      <w:r>
        <w:t xml:space="preserve">. Extensible members (all </w:t>
      </w:r>
      <w:r>
        <w:rPr>
          <w:rStyle w:val="VARIABLE"/>
        </w:rPr>
        <w:t>OptionalPlaceholder</w:t>
      </w:r>
      <w:r>
        <w:t xml:space="preserve">): child prims </w:t>
      </w:r>
      <w:r>
        <w:rPr>
          <w:rStyle w:val="VARIABLE"/>
        </w:rPr>
        <w:t>&lt;UsdPrim&gt;</w:t>
      </w:r>
      <w:r>
        <w:t xml:space="preserve"> (</w:t>
      </w:r>
      <w:r>
        <w:rPr>
          <w:rStyle w:val="VARIABLE"/>
        </w:rPr>
        <w:t>UsdPrimType</w:t>
      </w:r>
      <w:r>
        <w:t xml:space="preserve">), attributes </w:t>
      </w:r>
      <w:r>
        <w:rPr>
          <w:rStyle w:val="VARIABLE"/>
        </w:rPr>
        <w:t>&lt;UsdAttribute&gt;</w:t>
      </w:r>
      <w:r>
        <w:t xml:space="preserve"> (</w:t>
      </w:r>
      <w:r>
        <w:rPr>
          <w:rStyle w:val="VARIABLE"/>
        </w:rPr>
        <w:t>UsdAttributeType</w:t>
      </w:r>
      <w:r>
        <w:t xml:space="preserve">), relationships </w:t>
      </w:r>
      <w:r>
        <w:rPr>
          <w:rStyle w:val="VARIABLE"/>
        </w:rPr>
        <w:t>&lt;UsdRelationship&gt;</w:t>
      </w:r>
      <w:r>
        <w:t xml:space="preserve"> (</w:t>
      </w:r>
      <w:r>
        <w:rPr>
          <w:rStyle w:val="VARIABLE"/>
        </w:rPr>
        <w:t>UsdRelationshipType</w:t>
      </w:r>
      <w:r>
        <w:t xml:space="preserve">). Optional Folders: </w:t>
      </w:r>
      <w:r>
        <w:rPr>
          <w:rStyle w:val="VARIABLE"/>
        </w:rPr>
        <w:t>AppliedSchemas</w:t>
      </w:r>
      <w:r>
        <w:t xml:space="preserve">, </w:t>
      </w:r>
      <w:r>
        <w:rPr>
          <w:rStyle w:val="VARIABLE"/>
        </w:rPr>
        <w:t>Composition</w:t>
      </w:r>
      <w:r>
        <w:t xml:space="preserve">, </w:t>
      </w:r>
      <w:r>
        <w:rPr>
          <w:rStyle w:val="VARIABLE"/>
        </w:rPr>
        <w:t>VariantSets</w:t>
      </w:r>
      <w:r>
        <w:t xml:space="preserve">, </w:t>
      </w:r>
      <w:r>
        <w:rPr>
          <w:rStyle w:val="VARIABLE"/>
        </w:rPr>
        <w:t>Metadata</w:t>
      </w:r>
      <w:r>
        <w:t>.</w:t>
      </w:r>
    </w:p>
    <w:p w14:paraId="29AD991B" w14:textId="2F79C3E1" w:rsidR="0083302B" w:rsidRDefault="004A2302">
      <w:pPr>
        <w:pStyle w:val="TABLE-title"/>
      </w:pPr>
      <w:bookmarkStart w:id="286" w:name="_Tab_c7_2_tab"/>
      <w:bookmarkStart w:id="287" w:name="_Toc236404558"/>
      <w:r>
        <w:t xml:space="preserve">Table </w:t>
      </w:r>
      <w:r>
        <w:fldChar w:fldCharType="begin"/>
      </w:r>
      <w:r>
        <w:instrText xml:space="preserve"> SEQ Table \* ARABIC </w:instrText>
      </w:r>
      <w:r>
        <w:fldChar w:fldCharType="separate"/>
      </w:r>
      <w:r w:rsidR="00BC1653">
        <w:rPr>
          <w:noProof/>
        </w:rPr>
        <w:t>19</w:t>
      </w:r>
      <w:r>
        <w:fldChar w:fldCharType="end"/>
      </w:r>
      <w:r>
        <w:t xml:space="preserve"> – UsdPrimType definition</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7720D98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14:textId="77777777" w:rsidR="0083302B" w:rsidRDefault="004A2302">
            <w:pPr>
              <w:pStyle w:val="TableText"/>
            </w:pPr>
            <w:r>
              <w:rPr>
                <w:b/>
              </w:rPr>
              <w:t>Value</w:t>
            </w:r>
          </w:p>
        </w:tc>
      </w:tr>
      <w:tr w:rsidR="0083302B" w14:paraId="4246DD2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308A24"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14:textId="77777777" w:rsidR="0083302B" w:rsidRDefault="004A2302">
            <w:pPr>
              <w:pStyle w:val="TableText"/>
            </w:pPr>
            <w:r>
              <w:t>1:UsdPrimType</w:t>
            </w:r>
          </w:p>
        </w:tc>
      </w:tr>
      <w:tr w:rsidR="0083302B" w14:paraId="339FD1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80156"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14:textId="77777777" w:rsidR="0083302B" w:rsidRDefault="004A2302">
            <w:pPr>
              <w:pStyle w:val="TableText"/>
            </w:pPr>
            <w:r>
              <w:t>False</w:t>
            </w:r>
          </w:p>
        </w:tc>
      </w:tr>
      <w:tr w:rsidR="0083302B" w14:paraId="1521DC0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F61E8D"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FDEEC"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F0C71"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00C8E0"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AFE2CA"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613105" w14:textId="77777777" w:rsidR="0083302B" w:rsidRDefault="004A2302">
            <w:pPr>
              <w:pStyle w:val="TableText"/>
            </w:pPr>
            <w:r>
              <w:rPr>
                <w:b/>
              </w:rPr>
              <w:t>Other</w:t>
            </w:r>
          </w:p>
        </w:tc>
      </w:tr>
      <w:tr w:rsidR="0083302B" w14:paraId="4F03732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14:textId="77777777" w:rsidR="0083302B" w:rsidRDefault="004A2302">
            <w:pPr>
              <w:pStyle w:val="TableText"/>
            </w:pPr>
            <w:r>
              <w:t>Subtype of the 0:BaseObjectType defined in OPC 10000-5, i.e. inheriting the InstanceDeclarations of that Node.</w:t>
            </w:r>
          </w:p>
        </w:tc>
      </w:tr>
      <w:tr w:rsidR="0083302B" w14:paraId="526675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01414"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7B033D"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8466" w14:textId="77777777" w:rsidR="0083302B" w:rsidRDefault="004A2302">
            <w:pPr>
              <w:pStyle w:val="TableTextWithTabs"/>
            </w:pPr>
            <w:r>
              <w:t>Specifier</w:t>
            </w:r>
          </w:p>
        </w:tc>
        <w:tc>
          <w:tcPr>
            <w:tcW w:w="1275" w:type="dxa"/>
            <w:tcBorders>
              <w:top w:val="single" w:sz="4" w:space="0" w:color="auto"/>
              <w:left w:val="single" w:sz="4" w:space="0" w:color="auto"/>
              <w:bottom w:val="single" w:sz="4" w:space="0" w:color="auto"/>
              <w:right w:val="single" w:sz="4" w:space="0" w:color="auto"/>
            </w:tcBorders>
          </w:tcPr>
          <w:p w14:paraId="7FF1C8A5" w14:textId="77777777" w:rsidR="0083302B" w:rsidRDefault="004A2302">
            <w:pPr>
              <w:pStyle w:val="TableText"/>
            </w:pPr>
            <w:r>
              <w:t>UsdSpecifierEnum</w:t>
            </w:r>
          </w:p>
        </w:tc>
        <w:tc>
          <w:tcPr>
            <w:tcW w:w="1843" w:type="dxa"/>
            <w:tcBorders>
              <w:top w:val="single" w:sz="4" w:space="0" w:color="auto"/>
              <w:left w:val="single" w:sz="4" w:space="0" w:color="auto"/>
              <w:bottom w:val="single" w:sz="4" w:space="0" w:color="auto"/>
              <w:right w:val="single" w:sz="4" w:space="0" w:color="auto"/>
            </w:tcBorders>
          </w:tcPr>
          <w:p w14:paraId="620028D2"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FD1708" w14:textId="77777777" w:rsidR="0083302B" w:rsidRDefault="004A2302">
            <w:pPr>
              <w:pStyle w:val="TableText"/>
            </w:pPr>
            <w:r>
              <w:t>O</w:t>
            </w:r>
          </w:p>
        </w:tc>
      </w:tr>
      <w:tr w:rsidR="0083302B" w14:paraId="3FBFBF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866AA"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78640D"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4EECCD" w14:textId="77777777" w:rsidR="0083302B" w:rsidRDefault="004A2302">
            <w:pPr>
              <w:pStyle w:val="TableTextWithTabs"/>
            </w:pPr>
            <w:r>
              <w:t>TypeName</w:t>
            </w:r>
          </w:p>
        </w:tc>
        <w:tc>
          <w:tcPr>
            <w:tcW w:w="1275" w:type="dxa"/>
            <w:tcBorders>
              <w:top w:val="single" w:sz="4" w:space="0" w:color="auto"/>
              <w:left w:val="single" w:sz="4" w:space="0" w:color="auto"/>
              <w:bottom w:val="single" w:sz="4" w:space="0" w:color="auto"/>
              <w:right w:val="single" w:sz="4" w:space="0" w:color="auto"/>
            </w:tcBorders>
          </w:tcPr>
          <w:p w14:paraId="2E4BE270" w14:textId="77777777" w:rsidR="0083302B" w:rsidRDefault="004A2302">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1841D70"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77985C" w14:textId="77777777" w:rsidR="0083302B" w:rsidRDefault="004A2302">
            <w:pPr>
              <w:pStyle w:val="TableText"/>
            </w:pPr>
            <w:r>
              <w:t>O</w:t>
            </w:r>
          </w:p>
        </w:tc>
      </w:tr>
      <w:tr w:rsidR="0083302B" w14:paraId="3A163A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47997"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EBBFA1"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D749EE" w14:textId="77777777" w:rsidR="0083302B" w:rsidRDefault="004A2302">
            <w:pPr>
              <w:pStyle w:val="TableTextWithTabs"/>
            </w:pPr>
            <w:r>
              <w:t>Kind</w:t>
            </w:r>
          </w:p>
        </w:tc>
        <w:tc>
          <w:tcPr>
            <w:tcW w:w="1275" w:type="dxa"/>
            <w:tcBorders>
              <w:top w:val="single" w:sz="4" w:space="0" w:color="auto"/>
              <w:left w:val="single" w:sz="4" w:space="0" w:color="auto"/>
              <w:bottom w:val="single" w:sz="4" w:space="0" w:color="auto"/>
              <w:right w:val="single" w:sz="4" w:space="0" w:color="auto"/>
            </w:tcBorders>
          </w:tcPr>
          <w:p w14:paraId="27F54950" w14:textId="77777777" w:rsidR="0083302B" w:rsidRDefault="004A2302">
            <w:pPr>
              <w:pStyle w:val="TableText"/>
            </w:pPr>
            <w:r>
              <w:t>UsdPrimKindEnum</w:t>
            </w:r>
          </w:p>
        </w:tc>
        <w:tc>
          <w:tcPr>
            <w:tcW w:w="1843" w:type="dxa"/>
            <w:tcBorders>
              <w:top w:val="single" w:sz="4" w:space="0" w:color="auto"/>
              <w:left w:val="single" w:sz="4" w:space="0" w:color="auto"/>
              <w:bottom w:val="single" w:sz="4" w:space="0" w:color="auto"/>
              <w:right w:val="single" w:sz="4" w:space="0" w:color="auto"/>
            </w:tcBorders>
          </w:tcPr>
          <w:p w14:paraId="73E2F707"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0D21D3" w14:textId="77777777" w:rsidR="0083302B" w:rsidRDefault="004A2302">
            <w:pPr>
              <w:pStyle w:val="TableText"/>
            </w:pPr>
            <w:r>
              <w:t>O</w:t>
            </w:r>
          </w:p>
        </w:tc>
      </w:tr>
      <w:tr w:rsidR="0083302B" w14:paraId="01D4E4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050EEE"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40E985"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8294E9" w14:textId="77777777" w:rsidR="0083302B" w:rsidRDefault="004A2302">
            <w:pPr>
              <w:pStyle w:val="TableTextWithTabs"/>
            </w:pPr>
            <w:r>
              <w:t>Active</w:t>
            </w:r>
          </w:p>
        </w:tc>
        <w:tc>
          <w:tcPr>
            <w:tcW w:w="1275" w:type="dxa"/>
            <w:tcBorders>
              <w:top w:val="single" w:sz="4" w:space="0" w:color="auto"/>
              <w:left w:val="single" w:sz="4" w:space="0" w:color="auto"/>
              <w:bottom w:val="single" w:sz="4" w:space="0" w:color="auto"/>
              <w:right w:val="single" w:sz="4" w:space="0" w:color="auto"/>
            </w:tcBorders>
          </w:tcPr>
          <w:p w14:paraId="5842DE5D" w14:textId="77777777" w:rsidR="0083302B" w:rsidRDefault="004A230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686540B"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E20876" w14:textId="77777777" w:rsidR="0083302B" w:rsidRDefault="004A2302">
            <w:pPr>
              <w:pStyle w:val="TableText"/>
            </w:pPr>
            <w:r>
              <w:t>O</w:t>
            </w:r>
          </w:p>
        </w:tc>
      </w:tr>
      <w:tr w:rsidR="0083302B" w14:paraId="5F518E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6AE4B9"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7BE176"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E051E4" w14:textId="77777777" w:rsidR="0083302B" w:rsidRDefault="004A2302">
            <w:pPr>
              <w:pStyle w:val="TableTextWithTabs"/>
            </w:pPr>
            <w:r>
              <w:t>Instanceable</w:t>
            </w:r>
          </w:p>
        </w:tc>
        <w:tc>
          <w:tcPr>
            <w:tcW w:w="1275" w:type="dxa"/>
            <w:tcBorders>
              <w:top w:val="single" w:sz="4" w:space="0" w:color="auto"/>
              <w:left w:val="single" w:sz="4" w:space="0" w:color="auto"/>
              <w:bottom w:val="single" w:sz="4" w:space="0" w:color="auto"/>
              <w:right w:val="single" w:sz="4" w:space="0" w:color="auto"/>
            </w:tcBorders>
          </w:tcPr>
          <w:p w14:paraId="0DFBF14B" w14:textId="77777777" w:rsidR="0083302B" w:rsidRDefault="004A230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93B85B2"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643EEF" w14:textId="77777777" w:rsidR="0083302B" w:rsidRDefault="004A2302">
            <w:pPr>
              <w:pStyle w:val="TableText"/>
            </w:pPr>
            <w:r>
              <w:t>O</w:t>
            </w:r>
          </w:p>
        </w:tc>
      </w:tr>
      <w:tr w:rsidR="0083302B" w14:paraId="56E5FF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ADD32D"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232B1C"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EBFFC1" w14:textId="77777777" w:rsidR="0083302B" w:rsidRDefault="004A2302">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75A02D29" w14:textId="77777777" w:rsidR="0083302B" w:rsidRDefault="004A230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CD41A1B"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A593ED" w14:textId="77777777" w:rsidR="0083302B" w:rsidRDefault="004A2302">
            <w:pPr>
              <w:pStyle w:val="TableText"/>
            </w:pPr>
            <w:r>
              <w:t>O</w:t>
            </w:r>
          </w:p>
        </w:tc>
      </w:tr>
      <w:tr w:rsidR="0083302B" w14:paraId="507F59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8F843A" w14:textId="77777777" w:rsidR="0083302B" w:rsidRDefault="004A230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4AB95F" w14:textId="77777777" w:rsidR="0083302B" w:rsidRDefault="004A230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45E5D5B" w14:textId="77777777" w:rsidR="0083302B" w:rsidRDefault="004A2302">
            <w:pPr>
              <w:pStyle w:val="TableTextWithTabs"/>
            </w:pPr>
            <w:r>
              <w:t>&lt;UsdPrim&gt;</w:t>
            </w:r>
          </w:p>
        </w:tc>
        <w:tc>
          <w:tcPr>
            <w:tcW w:w="1275" w:type="dxa"/>
            <w:tcBorders>
              <w:top w:val="single" w:sz="4" w:space="0" w:color="auto"/>
              <w:left w:val="single" w:sz="4" w:space="0" w:color="auto"/>
              <w:bottom w:val="single" w:sz="4" w:space="0" w:color="auto"/>
              <w:right w:val="single" w:sz="4" w:space="0" w:color="auto"/>
            </w:tcBorders>
          </w:tcPr>
          <w:p w14:paraId="02407BDF" w14:textId="77777777" w:rsidR="0083302B" w:rsidRDefault="0083302B">
            <w:pPr>
              <w:pStyle w:val="TableText"/>
            </w:pPr>
          </w:p>
        </w:tc>
        <w:tc>
          <w:tcPr>
            <w:tcW w:w="1843" w:type="dxa"/>
            <w:tcBorders>
              <w:top w:val="single" w:sz="4" w:space="0" w:color="auto"/>
              <w:left w:val="single" w:sz="4" w:space="0" w:color="auto"/>
              <w:bottom w:val="single" w:sz="4" w:space="0" w:color="auto"/>
              <w:right w:val="single" w:sz="4" w:space="0" w:color="auto"/>
            </w:tcBorders>
          </w:tcPr>
          <w:p w14:paraId="04560EDF" w14:textId="77777777" w:rsidR="0083302B" w:rsidRDefault="004A2302">
            <w:pPr>
              <w:pStyle w:val="TableText"/>
            </w:pPr>
            <w:r>
              <w:t>UsdPrimType</w:t>
            </w:r>
          </w:p>
        </w:tc>
        <w:tc>
          <w:tcPr>
            <w:tcW w:w="851" w:type="dxa"/>
            <w:tcBorders>
              <w:top w:val="single" w:sz="4" w:space="0" w:color="auto"/>
              <w:left w:val="single" w:sz="4" w:space="0" w:color="auto"/>
              <w:bottom w:val="single" w:sz="4" w:space="0" w:color="auto"/>
              <w:right w:val="single" w:sz="4" w:space="0" w:color="auto"/>
            </w:tcBorders>
          </w:tcPr>
          <w:p w14:paraId="21F61B71" w14:textId="77777777" w:rsidR="0083302B" w:rsidRDefault="004A2302">
            <w:pPr>
              <w:pStyle w:val="TableText"/>
            </w:pPr>
            <w:r>
              <w:t>OP</w:t>
            </w:r>
          </w:p>
        </w:tc>
      </w:tr>
      <w:tr w:rsidR="0083302B" w14:paraId="409696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0735EB" w14:textId="77777777" w:rsidR="0083302B" w:rsidRDefault="004A230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D15024"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634EEE" w14:textId="77777777" w:rsidR="0083302B" w:rsidRDefault="004A2302">
            <w:pPr>
              <w:pStyle w:val="TableTextWithTabs"/>
            </w:pPr>
            <w:r>
              <w:t>&lt;UsdAttribute&gt;</w:t>
            </w:r>
          </w:p>
        </w:tc>
        <w:tc>
          <w:tcPr>
            <w:tcW w:w="1275" w:type="dxa"/>
            <w:tcBorders>
              <w:top w:val="single" w:sz="4" w:space="0" w:color="auto"/>
              <w:left w:val="single" w:sz="4" w:space="0" w:color="auto"/>
              <w:bottom w:val="single" w:sz="4" w:space="0" w:color="auto"/>
              <w:right w:val="single" w:sz="4" w:space="0" w:color="auto"/>
            </w:tcBorders>
          </w:tcPr>
          <w:p w14:paraId="0C3527AC" w14:textId="77777777" w:rsidR="0083302B" w:rsidRDefault="004A2302">
            <w:pPr>
              <w:pStyle w:val="TableText"/>
            </w:pPr>
            <w:r>
              <w:t>0:BaseDataType{Any}</w:t>
            </w:r>
          </w:p>
        </w:tc>
        <w:tc>
          <w:tcPr>
            <w:tcW w:w="1843" w:type="dxa"/>
            <w:tcBorders>
              <w:top w:val="single" w:sz="4" w:space="0" w:color="auto"/>
              <w:left w:val="single" w:sz="4" w:space="0" w:color="auto"/>
              <w:bottom w:val="single" w:sz="4" w:space="0" w:color="auto"/>
              <w:right w:val="single" w:sz="4" w:space="0" w:color="auto"/>
            </w:tcBorders>
          </w:tcPr>
          <w:p w14:paraId="40300C8A" w14:textId="77777777" w:rsidR="0083302B" w:rsidRDefault="004A2302">
            <w:pPr>
              <w:pStyle w:val="TableText"/>
            </w:pPr>
            <w:r>
              <w:t>UsdAttributeType</w:t>
            </w:r>
          </w:p>
        </w:tc>
        <w:tc>
          <w:tcPr>
            <w:tcW w:w="851" w:type="dxa"/>
            <w:tcBorders>
              <w:top w:val="single" w:sz="4" w:space="0" w:color="auto"/>
              <w:left w:val="single" w:sz="4" w:space="0" w:color="auto"/>
              <w:bottom w:val="single" w:sz="4" w:space="0" w:color="auto"/>
              <w:right w:val="single" w:sz="4" w:space="0" w:color="auto"/>
            </w:tcBorders>
          </w:tcPr>
          <w:p w14:paraId="7EF78D72" w14:textId="77777777" w:rsidR="0083302B" w:rsidRDefault="004A2302">
            <w:pPr>
              <w:pStyle w:val="TableText"/>
            </w:pPr>
            <w:r>
              <w:t>OP</w:t>
            </w:r>
          </w:p>
        </w:tc>
      </w:tr>
      <w:tr w:rsidR="0083302B" w14:paraId="6C184F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42CD10" w14:textId="77777777" w:rsidR="0083302B" w:rsidRDefault="004A230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CA220E" w14:textId="77777777" w:rsidR="0083302B" w:rsidRDefault="004A230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8803476" w14:textId="77777777" w:rsidR="0083302B" w:rsidRDefault="004A2302">
            <w:pPr>
              <w:pStyle w:val="TableTextWithTabs"/>
            </w:pPr>
            <w:r>
              <w:t>&lt;UsdRelationship&gt;</w:t>
            </w:r>
          </w:p>
        </w:tc>
        <w:tc>
          <w:tcPr>
            <w:tcW w:w="1275" w:type="dxa"/>
            <w:tcBorders>
              <w:top w:val="single" w:sz="4" w:space="0" w:color="auto"/>
              <w:left w:val="single" w:sz="4" w:space="0" w:color="auto"/>
              <w:bottom w:val="single" w:sz="4" w:space="0" w:color="auto"/>
              <w:right w:val="single" w:sz="4" w:space="0" w:color="auto"/>
            </w:tcBorders>
          </w:tcPr>
          <w:p w14:paraId="01679438" w14:textId="77777777" w:rsidR="0083302B" w:rsidRDefault="0083302B">
            <w:pPr>
              <w:pStyle w:val="TableText"/>
            </w:pPr>
          </w:p>
        </w:tc>
        <w:tc>
          <w:tcPr>
            <w:tcW w:w="1843" w:type="dxa"/>
            <w:tcBorders>
              <w:top w:val="single" w:sz="4" w:space="0" w:color="auto"/>
              <w:left w:val="single" w:sz="4" w:space="0" w:color="auto"/>
              <w:bottom w:val="single" w:sz="4" w:space="0" w:color="auto"/>
              <w:right w:val="single" w:sz="4" w:space="0" w:color="auto"/>
            </w:tcBorders>
          </w:tcPr>
          <w:p w14:paraId="08D69346" w14:textId="77777777" w:rsidR="0083302B" w:rsidRDefault="004A2302">
            <w:pPr>
              <w:pStyle w:val="TableText"/>
            </w:pPr>
            <w:r>
              <w:t>UsdRelationshipType</w:t>
            </w:r>
          </w:p>
        </w:tc>
        <w:tc>
          <w:tcPr>
            <w:tcW w:w="851" w:type="dxa"/>
            <w:tcBorders>
              <w:top w:val="single" w:sz="4" w:space="0" w:color="auto"/>
              <w:left w:val="single" w:sz="4" w:space="0" w:color="auto"/>
              <w:bottom w:val="single" w:sz="4" w:space="0" w:color="auto"/>
              <w:right w:val="single" w:sz="4" w:space="0" w:color="auto"/>
            </w:tcBorders>
          </w:tcPr>
          <w:p w14:paraId="5DD950F5" w14:textId="77777777" w:rsidR="0083302B" w:rsidRDefault="004A2302">
            <w:pPr>
              <w:pStyle w:val="TableText"/>
            </w:pPr>
            <w:r>
              <w:t>OP</w:t>
            </w:r>
          </w:p>
        </w:tc>
      </w:tr>
      <w:tr w:rsidR="0083302B" w14:paraId="7BA2E8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676F50" w14:textId="77777777" w:rsidR="0083302B" w:rsidRDefault="004A230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AD2027" w14:textId="77777777" w:rsidR="0083302B" w:rsidRDefault="004A230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4555BC7" w14:textId="77777777" w:rsidR="0083302B" w:rsidRDefault="004A2302">
            <w:pPr>
              <w:pStyle w:val="TableTextWithTabs"/>
            </w:pPr>
            <w:r>
              <w:t>AppliedSchemas</w:t>
            </w:r>
          </w:p>
        </w:tc>
        <w:tc>
          <w:tcPr>
            <w:tcW w:w="1275" w:type="dxa"/>
            <w:tcBorders>
              <w:top w:val="single" w:sz="4" w:space="0" w:color="auto"/>
              <w:left w:val="single" w:sz="4" w:space="0" w:color="auto"/>
              <w:bottom w:val="single" w:sz="4" w:space="0" w:color="auto"/>
              <w:right w:val="single" w:sz="4" w:space="0" w:color="auto"/>
            </w:tcBorders>
          </w:tcPr>
          <w:p w14:paraId="5F229661" w14:textId="77777777" w:rsidR="0083302B" w:rsidRDefault="0083302B">
            <w:pPr>
              <w:pStyle w:val="TableText"/>
            </w:pPr>
          </w:p>
        </w:tc>
        <w:tc>
          <w:tcPr>
            <w:tcW w:w="1843" w:type="dxa"/>
            <w:tcBorders>
              <w:top w:val="single" w:sz="4" w:space="0" w:color="auto"/>
              <w:left w:val="single" w:sz="4" w:space="0" w:color="auto"/>
              <w:bottom w:val="single" w:sz="4" w:space="0" w:color="auto"/>
              <w:right w:val="single" w:sz="4" w:space="0" w:color="auto"/>
            </w:tcBorders>
          </w:tcPr>
          <w:p w14:paraId="10B4EF5F" w14:textId="77777777" w:rsidR="0083302B" w:rsidRDefault="004A2302">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65CDAE80" w14:textId="77777777" w:rsidR="0083302B" w:rsidRDefault="004A2302">
            <w:pPr>
              <w:pStyle w:val="TableText"/>
            </w:pPr>
            <w:r>
              <w:t>O</w:t>
            </w:r>
          </w:p>
        </w:tc>
      </w:tr>
      <w:tr w:rsidR="0083302B" w14:paraId="33BCD2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9A6FF1" w14:textId="77777777" w:rsidR="0083302B" w:rsidRDefault="004A230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E381E3F" w14:textId="77777777" w:rsidR="0083302B" w:rsidRDefault="004A230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ED76BF5" w14:textId="77777777" w:rsidR="0083302B" w:rsidRDefault="004A2302">
            <w:pPr>
              <w:pStyle w:val="TableTextWithTabs"/>
            </w:pPr>
            <w:r>
              <w:t>Composition</w:t>
            </w:r>
          </w:p>
        </w:tc>
        <w:tc>
          <w:tcPr>
            <w:tcW w:w="1275" w:type="dxa"/>
            <w:tcBorders>
              <w:top w:val="single" w:sz="4" w:space="0" w:color="auto"/>
              <w:left w:val="single" w:sz="4" w:space="0" w:color="auto"/>
              <w:bottom w:val="single" w:sz="4" w:space="0" w:color="auto"/>
              <w:right w:val="single" w:sz="4" w:space="0" w:color="auto"/>
            </w:tcBorders>
          </w:tcPr>
          <w:p w14:paraId="13B4CE85" w14:textId="77777777" w:rsidR="0083302B" w:rsidRDefault="0083302B">
            <w:pPr>
              <w:pStyle w:val="TableText"/>
            </w:pPr>
          </w:p>
        </w:tc>
        <w:tc>
          <w:tcPr>
            <w:tcW w:w="1843" w:type="dxa"/>
            <w:tcBorders>
              <w:top w:val="single" w:sz="4" w:space="0" w:color="auto"/>
              <w:left w:val="single" w:sz="4" w:space="0" w:color="auto"/>
              <w:bottom w:val="single" w:sz="4" w:space="0" w:color="auto"/>
              <w:right w:val="single" w:sz="4" w:space="0" w:color="auto"/>
            </w:tcBorders>
          </w:tcPr>
          <w:p w14:paraId="4A97D969" w14:textId="77777777" w:rsidR="0083302B" w:rsidRDefault="004A2302">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7D6C00B0" w14:textId="77777777" w:rsidR="0083302B" w:rsidRDefault="004A2302">
            <w:pPr>
              <w:pStyle w:val="TableText"/>
            </w:pPr>
            <w:r>
              <w:t>O</w:t>
            </w:r>
          </w:p>
        </w:tc>
      </w:tr>
      <w:tr w:rsidR="0083302B" w14:paraId="6DEFFD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8753B5" w14:textId="77777777" w:rsidR="0083302B" w:rsidRDefault="004A230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49BDA1" w14:textId="77777777" w:rsidR="0083302B" w:rsidRDefault="004A230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EEA7469" w14:textId="77777777" w:rsidR="0083302B" w:rsidRDefault="004A2302">
            <w:pPr>
              <w:pStyle w:val="TableTextWithTabs"/>
            </w:pPr>
            <w:r>
              <w:t>VariantSets</w:t>
            </w:r>
          </w:p>
        </w:tc>
        <w:tc>
          <w:tcPr>
            <w:tcW w:w="1275" w:type="dxa"/>
            <w:tcBorders>
              <w:top w:val="single" w:sz="4" w:space="0" w:color="auto"/>
              <w:left w:val="single" w:sz="4" w:space="0" w:color="auto"/>
              <w:bottom w:val="single" w:sz="4" w:space="0" w:color="auto"/>
              <w:right w:val="single" w:sz="4" w:space="0" w:color="auto"/>
            </w:tcBorders>
          </w:tcPr>
          <w:p w14:paraId="4E37679E" w14:textId="77777777" w:rsidR="0083302B" w:rsidRDefault="0083302B">
            <w:pPr>
              <w:pStyle w:val="TableText"/>
            </w:pPr>
          </w:p>
        </w:tc>
        <w:tc>
          <w:tcPr>
            <w:tcW w:w="1843" w:type="dxa"/>
            <w:tcBorders>
              <w:top w:val="single" w:sz="4" w:space="0" w:color="auto"/>
              <w:left w:val="single" w:sz="4" w:space="0" w:color="auto"/>
              <w:bottom w:val="single" w:sz="4" w:space="0" w:color="auto"/>
              <w:right w:val="single" w:sz="4" w:space="0" w:color="auto"/>
            </w:tcBorders>
          </w:tcPr>
          <w:p w14:paraId="1031F9C2" w14:textId="77777777" w:rsidR="0083302B" w:rsidRDefault="004A2302">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502FABAB" w14:textId="77777777" w:rsidR="0083302B" w:rsidRDefault="004A2302">
            <w:pPr>
              <w:pStyle w:val="TableText"/>
            </w:pPr>
            <w:r>
              <w:t>O</w:t>
            </w:r>
          </w:p>
        </w:tc>
      </w:tr>
      <w:tr w:rsidR="0083302B" w14:paraId="2AEB80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72FEAC" w14:textId="77777777" w:rsidR="0083302B" w:rsidRDefault="004A230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2D4BDDF" w14:textId="77777777" w:rsidR="0083302B" w:rsidRDefault="004A230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2CFCE11" w14:textId="77777777" w:rsidR="0083302B" w:rsidRDefault="004A2302">
            <w:pPr>
              <w:pStyle w:val="TableTextWithTabs"/>
            </w:pPr>
            <w:r>
              <w:t>Metadata</w:t>
            </w:r>
          </w:p>
        </w:tc>
        <w:tc>
          <w:tcPr>
            <w:tcW w:w="1275" w:type="dxa"/>
            <w:tcBorders>
              <w:top w:val="single" w:sz="4" w:space="0" w:color="auto"/>
              <w:left w:val="single" w:sz="4" w:space="0" w:color="auto"/>
              <w:bottom w:val="single" w:sz="4" w:space="0" w:color="auto"/>
              <w:right w:val="single" w:sz="4" w:space="0" w:color="auto"/>
            </w:tcBorders>
          </w:tcPr>
          <w:p w14:paraId="64B5065B" w14:textId="77777777" w:rsidR="0083302B" w:rsidRDefault="0083302B">
            <w:pPr>
              <w:pStyle w:val="TableText"/>
            </w:pPr>
          </w:p>
        </w:tc>
        <w:tc>
          <w:tcPr>
            <w:tcW w:w="1843" w:type="dxa"/>
            <w:tcBorders>
              <w:top w:val="single" w:sz="4" w:space="0" w:color="auto"/>
              <w:left w:val="single" w:sz="4" w:space="0" w:color="auto"/>
              <w:bottom w:val="single" w:sz="4" w:space="0" w:color="auto"/>
              <w:right w:val="single" w:sz="4" w:space="0" w:color="auto"/>
            </w:tcBorders>
          </w:tcPr>
          <w:p w14:paraId="0452E85E" w14:textId="77777777" w:rsidR="0083302B" w:rsidRDefault="004A2302">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2EA54D43" w14:textId="77777777" w:rsidR="0083302B" w:rsidRDefault="004A2302">
            <w:pPr>
              <w:pStyle w:val="TableText"/>
            </w:pPr>
            <w:r>
              <w:t>O</w:t>
            </w:r>
          </w:p>
        </w:tc>
      </w:tr>
      <w:tr w:rsidR="0083302B" w14:paraId="27B8E6D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6486241" w14:textId="77777777" w:rsidR="0083302B" w:rsidRDefault="004A2302">
            <w:pPr>
              <w:pStyle w:val="TableText"/>
            </w:pPr>
            <w:r>
              <w:rPr>
                <w:b/>
              </w:rPr>
              <w:t>Conformance Units</w:t>
            </w:r>
          </w:p>
        </w:tc>
      </w:tr>
      <w:tr w:rsidR="0083302B" w14:paraId="7B7D23B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D6A41E" w14:textId="77777777" w:rsidR="0083302B" w:rsidRDefault="004A2302">
            <w:pPr>
              <w:pStyle w:val="TableText"/>
            </w:pPr>
            <w:r>
              <w:t>OUS-SceneStructure</w:t>
            </w:r>
          </w:p>
        </w:tc>
      </w:tr>
    </w:tbl>
    <w:p w14:paraId="2F1F4A45" w14:textId="77777777" w:rsidR="0083302B" w:rsidRDefault="0083302B">
      <w:pPr>
        <w:pStyle w:val="spacer"/>
      </w:pPr>
    </w:p>
    <w:p w14:paraId="5B2CB321" w14:textId="77777777" w:rsidR="0083302B" w:rsidRDefault="004A2302">
      <w:pPr>
        <w:pStyle w:val="Heading2"/>
      </w:pPr>
      <w:bookmarkStart w:id="288" w:name="_Clause_c7_3"/>
      <w:bookmarkStart w:id="289" w:name="_Toc236404474"/>
      <w:r>
        <w:lastRenderedPageBreak/>
        <w:t>UsdTypedType</w:t>
      </w:r>
      <w:bookmarkEnd w:id="288"/>
      <w:bookmarkEnd w:id="289"/>
    </w:p>
    <w:p w14:paraId="32E6B0E8" w14:textId="0E04FD5A" w:rsidR="0083302B" w:rsidRDefault="004A2302">
      <w:pPr>
        <w:pStyle w:val="PARAGRAPH"/>
      </w:pPr>
      <w:r>
        <w:rPr>
          <w:rStyle w:val="VARIABLE"/>
        </w:rPr>
        <w:t>UsdTypedType : UsdPrimType</w:t>
      </w:r>
      <w:r>
        <w:t xml:space="preserve"> (abstract) is the base of all typed prims. The materialized </w:t>
      </w:r>
      <w:r>
        <w:rPr>
          <w:b/>
        </w:rPr>
        <w:t>UsdGeom</w:t>
      </w:r>
      <w:r>
        <w:t xml:space="preserve"> subset (a versioned schema release, </w:t>
      </w:r>
      <w:r>
        <w:fldChar w:fldCharType="begin"/>
      </w:r>
      <w:r>
        <w:instrText xml:space="preserve"> REF _Clause_c2 \r \h </w:instrText>
      </w:r>
      <w:r>
        <w:fldChar w:fldCharType="separate"/>
      </w:r>
      <w:r w:rsidR="00BC1653">
        <w:t>2</w:t>
      </w:r>
      <w:r>
        <w:fldChar w:fldCharType="end"/>
      </w:r>
      <w:r>
        <w:t>):</w:t>
      </w:r>
    </w:p>
    <w:p w14:paraId="2E78ADA0" w14:textId="77777777" w:rsidR="0083302B" w:rsidRDefault="004A2302">
      <w:pPr>
        <w:pStyle w:val="CODE"/>
      </w:pPr>
      <w:r>
        <w:t>UsdTypedType</w:t>
      </w:r>
    </w:p>
    <w:p w14:paraId="659EF9E3" w14:textId="77777777" w:rsidR="0083302B" w:rsidRDefault="004A2302">
      <w:pPr>
        <w:pStyle w:val="CODE"/>
      </w:pPr>
      <w:r>
        <w:t xml:space="preserve"> ├─ UsdGeomImageableType         (Visibility, Purpose)</w:t>
      </w:r>
    </w:p>
    <w:p w14:paraId="007E02E5" w14:textId="77777777" w:rsidR="0083302B" w:rsidRDefault="004A2302">
      <w:pPr>
        <w:pStyle w:val="CODE"/>
      </w:pPr>
      <w:r>
        <w:t xml:space="preserve"> │   ├─ UsdGeomScopeType</w:t>
      </w:r>
    </w:p>
    <w:p w14:paraId="78A2FD87" w14:textId="77777777" w:rsidR="0083302B" w:rsidRDefault="004A2302">
      <w:pPr>
        <w:pStyle w:val="CODE"/>
      </w:pPr>
      <w:r>
        <w:t xml:space="preserve"> │   └─ UsdGeomXformableType     (XformOpOrder)</w:t>
      </w:r>
    </w:p>
    <w:p w14:paraId="6A145FD3" w14:textId="77777777" w:rsidR="0083302B" w:rsidRDefault="004A2302">
      <w:pPr>
        <w:pStyle w:val="CODE"/>
      </w:pPr>
      <w:r>
        <w:t xml:space="preserve"> │        ├─ UsdGeomXformType</w:t>
      </w:r>
    </w:p>
    <w:p w14:paraId="08E7C76E" w14:textId="77777777" w:rsidR="0083302B" w:rsidRDefault="004A2302">
      <w:pPr>
        <w:pStyle w:val="CODE"/>
      </w:pPr>
      <w:r>
        <w:t xml:space="preserve"> │        └─ UsdGeomGprimType    (DisplayColor, DisplayOpacity, DoubleSided)</w:t>
      </w:r>
    </w:p>
    <w:p w14:paraId="0786F419" w14:textId="77777777" w:rsidR="0083302B" w:rsidRDefault="004A2302">
      <w:pPr>
        <w:pStyle w:val="CODE"/>
      </w:pPr>
      <w:r>
        <w:t xml:space="preserve"> │             ├─ UsdGeomMeshType     (Points, FaceVertexCounts, FaceVertexIndices)</w:t>
      </w:r>
    </w:p>
    <w:p w14:paraId="6AA7DF3B" w14:textId="77777777" w:rsidR="0083302B" w:rsidRDefault="004A2302">
      <w:pPr>
        <w:pStyle w:val="CODE"/>
      </w:pPr>
      <w:r>
        <w:t xml:space="preserve"> │             ├─ UsdGeomCylinderType (Height, Radius, Axis)</w:t>
      </w:r>
    </w:p>
    <w:p w14:paraId="1EC03087" w14:textId="77777777" w:rsidR="0083302B" w:rsidRDefault="004A2302">
      <w:pPr>
        <w:pStyle w:val="CODE"/>
      </w:pPr>
      <w:r>
        <w:t xml:space="preserve"> │             ├─ UsdGeomSphereType   (Radius)</w:t>
      </w:r>
    </w:p>
    <w:p w14:paraId="5361F888" w14:textId="77777777" w:rsidR="0083302B" w:rsidRDefault="004A2302">
      <w:pPr>
        <w:pStyle w:val="CODE"/>
      </w:pPr>
      <w:r>
        <w:t xml:space="preserve"> │             ├─ UsdGeomCubeType     (Size)</w:t>
      </w:r>
    </w:p>
    <w:p w14:paraId="2746F829" w14:textId="77777777" w:rsidR="0083302B" w:rsidRDefault="004A2302">
      <w:pPr>
        <w:pStyle w:val="CODE"/>
      </w:pPr>
      <w:r>
        <w:t xml:space="preserve"> │             ├─ UsdGeomConeType     (Height, Radius, Axis)</w:t>
      </w:r>
    </w:p>
    <w:p w14:paraId="5616881A" w14:textId="77777777" w:rsidR="0083302B" w:rsidRDefault="004A2302">
      <w:pPr>
        <w:pStyle w:val="CODE"/>
      </w:pPr>
      <w:r>
        <w:t xml:space="preserve"> │             └─ UsdGeomCapsuleType  (Height, Radius, Axis)</w:t>
      </w:r>
    </w:p>
    <w:p w14:paraId="01359017" w14:textId="77777777" w:rsidR="0083302B" w:rsidRDefault="004A2302">
      <w:pPr>
        <w:pStyle w:val="CODE"/>
      </w:pPr>
      <w:r>
        <w:t xml:space="preserve"> │        └─ UsdGeomCameraType   (FocalLength, HorizontalAperture, VerticalAperture,</w:t>
      </w:r>
    </w:p>
    <w:p w14:paraId="2FDD3EB1" w14:textId="77777777" w:rsidR="0083302B" w:rsidRDefault="004A2302">
      <w:pPr>
        <w:pStyle w:val="CODE"/>
      </w:pPr>
      <w:r>
        <w:t xml:space="preserve"> │                                HorizontalApertureOffset, VerticalApertureOffset,</w:t>
      </w:r>
    </w:p>
    <w:p w14:paraId="3C5117D0" w14:textId="77777777" w:rsidR="0083302B" w:rsidRDefault="004A2302">
      <w:pPr>
        <w:pStyle w:val="CODE"/>
      </w:pPr>
      <w:r>
        <w:t xml:space="preserve"> │                                ClippingRange, FStop, FocusDistance, Projection, Exposure)</w:t>
      </w:r>
    </w:p>
    <w:p w14:paraId="40A4988D" w14:textId="77777777" w:rsidR="0083302B" w:rsidRDefault="004A2302">
      <w:pPr>
        <w:pStyle w:val="CODE"/>
      </w:pPr>
      <w:r>
        <w:t xml:space="preserve"> ├─ UsdShadeMaterialType</w:t>
      </w:r>
    </w:p>
    <w:p w14:paraId="08B7A1D9" w14:textId="77777777" w:rsidR="0083302B" w:rsidRDefault="004A2302">
      <w:pPr>
        <w:pStyle w:val="CODE"/>
      </w:pPr>
      <w:r>
        <w:t xml:space="preserve"> └─ UsdShadeShaderType           (Info_Id)</w:t>
      </w:r>
    </w:p>
    <w:p w14:paraId="0FF19D35" w14:textId="307B9877" w:rsidR="0083302B" w:rsidRDefault="004A2302">
      <w:pPr>
        <w:pStyle w:val="PARAGRAPH"/>
      </w:pPr>
      <w:r>
        <w:t xml:space="preserve">A prim of a </w:t>
      </w:r>
      <w:r>
        <w:rPr>
          <w:b/>
        </w:rPr>
        <w:t>known</w:t>
      </w:r>
      <w:r>
        <w:t xml:space="preserve"> typed schema is materialized as the matching subtype (its </w:t>
      </w:r>
      <w:r>
        <w:rPr>
          <w:rStyle w:val="VARIABLE"/>
        </w:rPr>
        <w:t>HasTypeDefinition</w:t>
      </w:r>
      <w:r>
        <w:t xml:space="preserve">), and its </w:t>
      </w:r>
      <w:r>
        <w:rPr>
          <w:rStyle w:val="VARIABLE"/>
        </w:rPr>
        <w:t>TypeName</w:t>
      </w:r>
      <w:r>
        <w:t xml:space="preserve"> property still carries the exact USD </w:t>
      </w:r>
      <w:r>
        <w:rPr>
          <w:rStyle w:val="VARIABLE"/>
        </w:rPr>
        <w:t>typeName</w:t>
      </w:r>
      <w:r>
        <w:t xml:space="preserve">. A prim of an </w:t>
      </w:r>
      <w:r>
        <w:rPr>
          <w:b/>
        </w:rPr>
        <w:t>unknown</w:t>
      </w:r>
      <w:r>
        <w:t xml:space="preserve"> typed schema degrades to </w:t>
      </w:r>
      <w:r>
        <w:rPr>
          <w:rStyle w:val="VARIABLE"/>
        </w:rPr>
        <w:t>UsdPrimType</w:t>
      </w:r>
      <w:r>
        <w:t>/</w:t>
      </w:r>
      <w:r>
        <w:rPr>
          <w:rStyle w:val="VARIABLE"/>
        </w:rPr>
        <w:t>UsdTypedType</w:t>
      </w:r>
      <w:r>
        <w:t xml:space="preserve"> carrying the </w:t>
      </w:r>
      <w:r>
        <w:rPr>
          <w:rStyle w:val="VARIABLE"/>
        </w:rPr>
        <w:t>TypeName</w:t>
      </w:r>
      <w:r>
        <w:t xml:space="preserve"> token — never dropped (</w:t>
      </w:r>
      <w:r>
        <w:fldChar w:fldCharType="begin"/>
      </w:r>
      <w:r>
        <w:instrText xml:space="preserve"> REF _Clause_c6_7_4 \r \h </w:instrText>
      </w:r>
      <w:r>
        <w:fldChar w:fldCharType="separate"/>
      </w:r>
      <w:r w:rsidR="00BC1653">
        <w:t>6.7.4</w:t>
      </w:r>
      <w:r>
        <w:fldChar w:fldCharType="end"/>
      </w:r>
      <w:r>
        <w:t xml:space="preserve">). Vendors add new typed prims by </w:t>
      </w:r>
      <w:r>
        <w:rPr>
          <w:b/>
        </w:rPr>
        <w:t>subtyping</w:t>
      </w:r>
      <w:r>
        <w:t xml:space="preserve"> </w:t>
      </w:r>
      <w:r>
        <w:rPr>
          <w:rStyle w:val="VARIABLE"/>
        </w:rPr>
        <w:t>UsdTypedType</w:t>
      </w:r>
      <w:r>
        <w:t xml:space="preserve"> (</w:t>
      </w:r>
      <w:r>
        <w:fldChar w:fldCharType="begin"/>
      </w:r>
      <w:r>
        <w:instrText xml:space="preserve"> REF _Clause_c6_7_1 \r \h </w:instrText>
      </w:r>
      <w:r>
        <w:fldChar w:fldCharType="separate"/>
      </w:r>
      <w:r w:rsidR="00BC1653">
        <w:t>6.7.1</w:t>
      </w:r>
      <w:r>
        <w:fldChar w:fldCharType="end"/>
      </w:r>
      <w:r>
        <w:t>).</w:t>
      </w:r>
    </w:p>
    <w:p w14:paraId="7FAD8EDB" w14:textId="517617D6" w:rsidR="0083302B" w:rsidRDefault="004A2302">
      <w:pPr>
        <w:pStyle w:val="TABLE-title"/>
      </w:pPr>
      <w:bookmarkStart w:id="290" w:name="_Tab_c7_3_tab"/>
      <w:bookmarkStart w:id="291" w:name="_Toc236404559"/>
      <w:r>
        <w:t xml:space="preserve">Table </w:t>
      </w:r>
      <w:r>
        <w:fldChar w:fldCharType="begin"/>
      </w:r>
      <w:r>
        <w:instrText xml:space="preserve"> SEQ Table \* ARABIC </w:instrText>
      </w:r>
      <w:r>
        <w:fldChar w:fldCharType="separate"/>
      </w:r>
      <w:r w:rsidR="00BC1653">
        <w:rPr>
          <w:noProof/>
        </w:rPr>
        <w:t>20</w:t>
      </w:r>
      <w:r>
        <w:fldChar w:fldCharType="end"/>
      </w:r>
      <w:r>
        <w:t xml:space="preserve"> – UsdTypedType definition</w:t>
      </w:r>
      <w:bookmarkEnd w:id="290"/>
      <w:bookmarkEnd w:id="2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0AD1151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9590445"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B14576D" w14:textId="77777777" w:rsidR="0083302B" w:rsidRDefault="004A2302">
            <w:pPr>
              <w:pStyle w:val="TableText"/>
            </w:pPr>
            <w:r>
              <w:rPr>
                <w:b/>
              </w:rPr>
              <w:t>Value</w:t>
            </w:r>
          </w:p>
        </w:tc>
      </w:tr>
      <w:tr w:rsidR="0083302B" w14:paraId="122361A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FF0124"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9C2371C" w14:textId="77777777" w:rsidR="0083302B" w:rsidRDefault="004A2302">
            <w:pPr>
              <w:pStyle w:val="TableText"/>
            </w:pPr>
            <w:r>
              <w:t>1:UsdTypedType</w:t>
            </w:r>
          </w:p>
        </w:tc>
      </w:tr>
      <w:tr w:rsidR="0083302B" w14:paraId="72655F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E1449F"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CAF848" w14:textId="77777777" w:rsidR="0083302B" w:rsidRDefault="004A2302">
            <w:pPr>
              <w:pStyle w:val="TableText"/>
            </w:pPr>
            <w:r>
              <w:t>True</w:t>
            </w:r>
          </w:p>
        </w:tc>
      </w:tr>
      <w:tr w:rsidR="0083302B" w14:paraId="361B7D3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3DD499"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FEEF99"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C73E53C"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66351B"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1EEFCD1"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D39F72" w14:textId="77777777" w:rsidR="0083302B" w:rsidRDefault="004A2302">
            <w:pPr>
              <w:pStyle w:val="TableText"/>
            </w:pPr>
            <w:r>
              <w:rPr>
                <w:b/>
              </w:rPr>
              <w:t>Other</w:t>
            </w:r>
          </w:p>
        </w:tc>
      </w:tr>
      <w:tr w:rsidR="0083302B" w14:paraId="579FC8C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354320" w14:textId="77777777" w:rsidR="0083302B" w:rsidRDefault="004A2302">
            <w:pPr>
              <w:pStyle w:val="TableText"/>
            </w:pPr>
            <w:r>
              <w:t>Subtype of the UsdPrimType defined in OPC 10000-5, i.e. inheriting the InstanceDeclarations of that Node.</w:t>
            </w:r>
          </w:p>
        </w:tc>
      </w:tr>
      <w:tr w:rsidR="0083302B" w14:paraId="27E54DC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D1E3EE9" w14:textId="77777777" w:rsidR="0083302B" w:rsidRDefault="004A2302">
            <w:pPr>
              <w:pStyle w:val="TableText"/>
            </w:pPr>
            <w:r>
              <w:rPr>
                <w:b/>
              </w:rPr>
              <w:t>Conformance Units</w:t>
            </w:r>
          </w:p>
        </w:tc>
      </w:tr>
      <w:tr w:rsidR="0083302B" w14:paraId="22E6D2C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6E08D01" w14:textId="77777777" w:rsidR="0083302B" w:rsidRDefault="004A2302">
            <w:pPr>
              <w:pStyle w:val="TableText"/>
            </w:pPr>
            <w:r>
              <w:t>OUS-TypedSchemas</w:t>
            </w:r>
          </w:p>
        </w:tc>
      </w:tr>
    </w:tbl>
    <w:p w14:paraId="1337655E" w14:textId="77777777" w:rsidR="0083302B" w:rsidRDefault="0083302B">
      <w:pPr>
        <w:pStyle w:val="spacer"/>
      </w:pPr>
    </w:p>
    <w:p w14:paraId="0B2340C5" w14:textId="77777777" w:rsidR="0083302B" w:rsidRDefault="004A2302">
      <w:pPr>
        <w:pStyle w:val="Heading2"/>
      </w:pPr>
      <w:bookmarkStart w:id="292" w:name="_Clause_c7_4"/>
      <w:bookmarkStart w:id="293" w:name="_Toc236404475"/>
      <w:r>
        <w:t>UsdRelationshipType</w:t>
      </w:r>
      <w:bookmarkEnd w:id="292"/>
      <w:bookmarkEnd w:id="293"/>
    </w:p>
    <w:p w14:paraId="0A6EC1C7" w14:textId="77777777" w:rsidR="0083302B" w:rsidRDefault="004A2302">
      <w:pPr>
        <w:pStyle w:val="PARAGRAPH"/>
      </w:pPr>
      <w:r>
        <w:t xml:space="preserve">A relationship. Mandatory </w:t>
      </w:r>
      <w:r>
        <w:rPr>
          <w:rStyle w:val="VARIABLE"/>
        </w:rPr>
        <w:t>Targets</w:t>
      </w:r>
      <w:r>
        <w:t xml:space="preserve"> (ordered </w:t>
      </w:r>
      <w:r>
        <w:rPr>
          <w:rStyle w:val="VARIABLE"/>
        </w:rPr>
        <w:t>NodeId[]</w:t>
      </w:r>
      <w:r>
        <w:t xml:space="preserve"> — the materialized target nodes) and </w:t>
      </w:r>
      <w:r>
        <w:rPr>
          <w:rStyle w:val="VARIABLE"/>
        </w:rPr>
        <w:t>TargetPaths</w:t>
      </w:r>
      <w:r>
        <w:t xml:space="preserve"> (ordered </w:t>
      </w:r>
      <w:r>
        <w:rPr>
          <w:rStyle w:val="VARIABLE"/>
        </w:rPr>
        <w:t>String[]</w:t>
      </w:r>
      <w:r>
        <w:t xml:space="preserve"> — the SdfPath strings, for fidelity when a target is outside the materialized subtree); Optional </w:t>
      </w:r>
      <w:r>
        <w:rPr>
          <w:rStyle w:val="VARIABLE"/>
        </w:rPr>
        <w:t>Custom</w:t>
      </w:r>
      <w:r>
        <w:t xml:space="preserve">. Each resolved target is </w:t>
      </w:r>
      <w:r>
        <w:rPr>
          <w:b/>
        </w:rPr>
        <w:t>also</w:t>
      </w:r>
      <w:r>
        <w:t xml:space="preserve"> linked with a </w:t>
      </w:r>
      <w:r>
        <w:rPr>
          <w:rStyle w:val="VARIABLE"/>
        </w:rPr>
        <w:t>UsdRelationshipTarget</w:t>
      </w:r>
      <w:r>
        <w:t xml:space="preserve"> reference so the relationship is browsable as a graph edge.</w:t>
      </w:r>
    </w:p>
    <w:p w14:paraId="5D0E5586" w14:textId="2E134F21" w:rsidR="0083302B" w:rsidRDefault="004A2302">
      <w:pPr>
        <w:pStyle w:val="TABLE-title"/>
      </w:pPr>
      <w:bookmarkStart w:id="294" w:name="_Tab_c7_4_tab"/>
      <w:bookmarkStart w:id="295" w:name="_Toc236404560"/>
      <w:r>
        <w:t xml:space="preserve">Table </w:t>
      </w:r>
      <w:r>
        <w:fldChar w:fldCharType="begin"/>
      </w:r>
      <w:r>
        <w:instrText xml:space="preserve"> SEQ Table \* ARABIC </w:instrText>
      </w:r>
      <w:r>
        <w:fldChar w:fldCharType="separate"/>
      </w:r>
      <w:r w:rsidR="00BC1653">
        <w:rPr>
          <w:noProof/>
        </w:rPr>
        <w:t>21</w:t>
      </w:r>
      <w:r>
        <w:fldChar w:fldCharType="end"/>
      </w:r>
      <w:r>
        <w:t xml:space="preserve"> – UsdRelationshipType definition</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0C31925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D3BC23"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B4623F" w14:textId="77777777" w:rsidR="0083302B" w:rsidRDefault="004A2302">
            <w:pPr>
              <w:pStyle w:val="TableText"/>
            </w:pPr>
            <w:r>
              <w:rPr>
                <w:b/>
              </w:rPr>
              <w:t>Value</w:t>
            </w:r>
          </w:p>
        </w:tc>
      </w:tr>
      <w:tr w:rsidR="0083302B" w14:paraId="64C89A6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BC13D9"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095966" w14:textId="77777777" w:rsidR="0083302B" w:rsidRDefault="004A2302">
            <w:pPr>
              <w:pStyle w:val="TableText"/>
            </w:pPr>
            <w:r>
              <w:t>1:UsdRelationshipType</w:t>
            </w:r>
          </w:p>
        </w:tc>
      </w:tr>
      <w:tr w:rsidR="0083302B" w14:paraId="7ED755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C4F337"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9E1D5F" w14:textId="77777777" w:rsidR="0083302B" w:rsidRDefault="004A2302">
            <w:pPr>
              <w:pStyle w:val="TableText"/>
            </w:pPr>
            <w:r>
              <w:t>False</w:t>
            </w:r>
          </w:p>
        </w:tc>
      </w:tr>
      <w:tr w:rsidR="0083302B" w14:paraId="25FBD10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AD914B1"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27A2151"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8C9B9C"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02F93F"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E994285"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D92B1A" w14:textId="77777777" w:rsidR="0083302B" w:rsidRDefault="004A2302">
            <w:pPr>
              <w:pStyle w:val="TableText"/>
            </w:pPr>
            <w:r>
              <w:rPr>
                <w:b/>
              </w:rPr>
              <w:t>Other</w:t>
            </w:r>
          </w:p>
        </w:tc>
      </w:tr>
      <w:tr w:rsidR="0083302B" w14:paraId="488F02E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0A3602" w14:textId="77777777" w:rsidR="0083302B" w:rsidRDefault="004A2302">
            <w:pPr>
              <w:pStyle w:val="TableText"/>
            </w:pPr>
            <w:r>
              <w:t>Subtype of the 0:BaseObjectType defined in OPC 10000-5, i.e. inheriting the InstanceDeclarations of that Node.</w:t>
            </w:r>
          </w:p>
        </w:tc>
      </w:tr>
      <w:tr w:rsidR="0083302B" w14:paraId="316E96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94E9FA"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AE207C"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DB1693" w14:textId="77777777" w:rsidR="0083302B" w:rsidRDefault="004A2302">
            <w:pPr>
              <w:pStyle w:val="TableTextWithTabs"/>
            </w:pPr>
            <w:r>
              <w:t>Custom</w:t>
            </w:r>
          </w:p>
        </w:tc>
        <w:tc>
          <w:tcPr>
            <w:tcW w:w="1275" w:type="dxa"/>
            <w:tcBorders>
              <w:top w:val="single" w:sz="4" w:space="0" w:color="auto"/>
              <w:left w:val="single" w:sz="4" w:space="0" w:color="auto"/>
              <w:bottom w:val="single" w:sz="4" w:space="0" w:color="auto"/>
              <w:right w:val="single" w:sz="4" w:space="0" w:color="auto"/>
            </w:tcBorders>
          </w:tcPr>
          <w:p w14:paraId="011C3FE8" w14:textId="77777777" w:rsidR="0083302B" w:rsidRDefault="004A230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3B76FD6"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897F15" w14:textId="77777777" w:rsidR="0083302B" w:rsidRDefault="004A2302">
            <w:pPr>
              <w:pStyle w:val="TableText"/>
            </w:pPr>
            <w:r>
              <w:t>O</w:t>
            </w:r>
          </w:p>
        </w:tc>
      </w:tr>
      <w:tr w:rsidR="0083302B" w14:paraId="7A881D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A2D3E8"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37CF4F"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FF9AC8" w14:textId="77777777" w:rsidR="0083302B" w:rsidRDefault="004A2302">
            <w:pPr>
              <w:pStyle w:val="TableTextWithTabs"/>
            </w:pPr>
            <w:r>
              <w:t>Targets</w:t>
            </w:r>
          </w:p>
        </w:tc>
        <w:tc>
          <w:tcPr>
            <w:tcW w:w="1275" w:type="dxa"/>
            <w:tcBorders>
              <w:top w:val="single" w:sz="4" w:space="0" w:color="auto"/>
              <w:left w:val="single" w:sz="4" w:space="0" w:color="auto"/>
              <w:bottom w:val="single" w:sz="4" w:space="0" w:color="auto"/>
              <w:right w:val="single" w:sz="4" w:space="0" w:color="auto"/>
            </w:tcBorders>
          </w:tcPr>
          <w:p w14:paraId="6A72E774" w14:textId="77777777" w:rsidR="0083302B" w:rsidRDefault="004A2302">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393830D"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D39270" w14:textId="77777777" w:rsidR="0083302B" w:rsidRDefault="004A2302">
            <w:pPr>
              <w:pStyle w:val="TableText"/>
            </w:pPr>
            <w:r>
              <w:t>M</w:t>
            </w:r>
          </w:p>
        </w:tc>
      </w:tr>
      <w:tr w:rsidR="0083302B" w14:paraId="52E08D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49F2CF"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8BC42F"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F59698" w14:textId="77777777" w:rsidR="0083302B" w:rsidRDefault="004A2302">
            <w:pPr>
              <w:pStyle w:val="TableTextWithTabs"/>
            </w:pPr>
            <w:r>
              <w:t>TargetPaths</w:t>
            </w:r>
          </w:p>
        </w:tc>
        <w:tc>
          <w:tcPr>
            <w:tcW w:w="1275" w:type="dxa"/>
            <w:tcBorders>
              <w:top w:val="single" w:sz="4" w:space="0" w:color="auto"/>
              <w:left w:val="single" w:sz="4" w:space="0" w:color="auto"/>
              <w:bottom w:val="single" w:sz="4" w:space="0" w:color="auto"/>
              <w:right w:val="single" w:sz="4" w:space="0" w:color="auto"/>
            </w:tcBorders>
          </w:tcPr>
          <w:p w14:paraId="270EE071" w14:textId="77777777" w:rsidR="0083302B" w:rsidRDefault="004A230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10AE571"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157B3F" w14:textId="77777777" w:rsidR="0083302B" w:rsidRDefault="004A2302">
            <w:pPr>
              <w:pStyle w:val="TableText"/>
            </w:pPr>
            <w:r>
              <w:t>M</w:t>
            </w:r>
          </w:p>
        </w:tc>
      </w:tr>
      <w:tr w:rsidR="0083302B" w14:paraId="0B90AFC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8F7BBAC" w14:textId="77777777" w:rsidR="0083302B" w:rsidRDefault="004A2302">
            <w:pPr>
              <w:pStyle w:val="TableText"/>
            </w:pPr>
            <w:r>
              <w:rPr>
                <w:b/>
              </w:rPr>
              <w:t>Conformance Units</w:t>
            </w:r>
          </w:p>
        </w:tc>
      </w:tr>
      <w:tr w:rsidR="0083302B" w14:paraId="48B5112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560EB6" w14:textId="77777777" w:rsidR="0083302B" w:rsidRDefault="004A2302">
            <w:pPr>
              <w:pStyle w:val="TableText"/>
            </w:pPr>
            <w:r>
              <w:t>OUS-SceneStructure</w:t>
            </w:r>
          </w:p>
        </w:tc>
      </w:tr>
    </w:tbl>
    <w:p w14:paraId="56F3D10B" w14:textId="77777777" w:rsidR="0083302B" w:rsidRDefault="0083302B">
      <w:pPr>
        <w:pStyle w:val="spacer"/>
      </w:pPr>
    </w:p>
    <w:p w14:paraId="4C975473" w14:textId="77777777" w:rsidR="0083302B" w:rsidRDefault="004A2302">
      <w:pPr>
        <w:pStyle w:val="Heading2"/>
      </w:pPr>
      <w:bookmarkStart w:id="296" w:name="_Clause_c7_5"/>
      <w:bookmarkStart w:id="297" w:name="_Toc236404476"/>
      <w:r>
        <w:lastRenderedPageBreak/>
        <w:t>UsdCompositionArcType</w:t>
      </w:r>
      <w:bookmarkEnd w:id="296"/>
      <w:bookmarkEnd w:id="297"/>
    </w:p>
    <w:p w14:paraId="6B3B312A" w14:textId="747DB9F8" w:rsidR="0083302B" w:rsidRDefault="004A2302">
      <w:pPr>
        <w:pStyle w:val="ListBullet"/>
        <w:numPr>
          <w:ilvl w:val="0"/>
          <w:numId w:val="21"/>
        </w:numPr>
      </w:pPr>
      <w:r>
        <w:rPr>
          <w:rStyle w:val="VARIABLE"/>
        </w:rPr>
        <w:t>UsdCompositionArcType</w:t>
      </w:r>
      <w:r>
        <w:t xml:space="preserve"> (under a prim's </w:t>
      </w:r>
      <w:r>
        <w:rPr>
          <w:rStyle w:val="VARIABLE"/>
        </w:rPr>
        <w:t>Composition/</w:t>
      </w:r>
      <w:r>
        <w:t xml:space="preserve">): </w:t>
      </w:r>
      <w:r>
        <w:rPr>
          <w:rStyle w:val="VARIABLE"/>
        </w:rPr>
        <w:t>ArcKind</w:t>
      </w:r>
      <w:r>
        <w:t xml:space="preserve"> (</w:t>
      </w:r>
      <w:r>
        <w:rPr>
          <w:rStyle w:val="VARIABLE"/>
        </w:rPr>
        <w:t>UsdArcKindEnum</w:t>
      </w:r>
      <w:r>
        <w:t xml:space="preserve"> — </w:t>
      </w:r>
      <w:r>
        <w:rPr>
          <w:rStyle w:val="VARIABLE"/>
        </w:rPr>
        <w:t>Reference</w:t>
      </w:r>
      <w:r>
        <w:t>/</w:t>
      </w:r>
      <w:r>
        <w:rPr>
          <w:rStyle w:val="VARIABLE"/>
        </w:rPr>
        <w:t>Payload</w:t>
      </w:r>
      <w:r>
        <w:t>/</w:t>
      </w:r>
      <w:r>
        <w:rPr>
          <w:rStyle w:val="VARIABLE"/>
        </w:rPr>
        <w:t>Inherit</w:t>
      </w:r>
      <w:r>
        <w:t>/</w:t>
      </w:r>
      <w:r>
        <w:rPr>
          <w:rStyle w:val="VARIABLE"/>
        </w:rPr>
        <w:t>Specialize</w:t>
      </w:r>
      <w:r>
        <w:t>/</w:t>
      </w:r>
      <w:r>
        <w:rPr>
          <w:rStyle w:val="VARIABLE"/>
        </w:rPr>
        <w:t>VariantSet</w:t>
      </w:r>
      <w:r>
        <w:t>/</w:t>
      </w:r>
      <w:r>
        <w:rPr>
          <w:rStyle w:val="VARIABLE"/>
        </w:rPr>
        <w:t>Sublayer</w:t>
      </w:r>
      <w:r>
        <w:t>/</w:t>
      </w:r>
      <w:r>
        <w:rPr>
          <w:rStyle w:val="VARIABLE"/>
        </w:rPr>
        <w:t>Instance</w:t>
      </w:r>
      <w:r>
        <w:t xml:space="preserve">), </w:t>
      </w:r>
      <w:r>
        <w:rPr>
          <w:rStyle w:val="VARIABLE"/>
        </w:rPr>
        <w:t>AssetPath</w:t>
      </w:r>
      <w:r>
        <w:t xml:space="preserve">, </w:t>
      </w:r>
      <w:r>
        <w:rPr>
          <w:rStyle w:val="VARIABLE"/>
        </w:rPr>
        <w:t>PrimPath</w:t>
      </w:r>
      <w:r>
        <w:t xml:space="preserve">, </w:t>
      </w:r>
      <w:r>
        <w:rPr>
          <w:rStyle w:val="VARIABLE"/>
        </w:rPr>
        <w:t>ListPosition</w:t>
      </w:r>
      <w:r>
        <w:t xml:space="preserve"> (</w:t>
      </w:r>
      <w:r>
        <w:rPr>
          <w:rStyle w:val="VARIABLE"/>
        </w:rPr>
        <w:t>UsdListOpTypeEnum</w:t>
      </w:r>
      <w:r>
        <w:t xml:space="preserve">), </w:t>
      </w:r>
      <w:r>
        <w:rPr>
          <w:rStyle w:val="VARIABLE"/>
        </w:rPr>
        <w:t>VariantSet</w:t>
      </w:r>
      <w:r>
        <w:t xml:space="preserve">, </w:t>
      </w:r>
      <w:r>
        <w:rPr>
          <w:rStyle w:val="VARIABLE"/>
        </w:rPr>
        <w:t>VariantSelection</w:t>
      </w:r>
      <w:r>
        <w:t xml:space="preserve">. This records </w:t>
      </w:r>
      <w:r>
        <w:rPr>
          <w:b/>
        </w:rPr>
        <w:t>how</w:t>
      </w:r>
      <w:r>
        <w:t xml:space="preserve"> the composed prim came to be, so the arc structure round-trips (</w:t>
      </w:r>
      <w:r>
        <w:fldChar w:fldCharType="begin"/>
      </w:r>
      <w:r>
        <w:instrText xml:space="preserve"> REF _Clause_c6_6_4 \r \h </w:instrText>
      </w:r>
      <w:r>
        <w:fldChar w:fldCharType="separate"/>
      </w:r>
      <w:r w:rsidR="00BC1653">
        <w:t>6.6.4</w:t>
      </w:r>
      <w:r>
        <w:fldChar w:fldCharType="end"/>
      </w:r>
      <w:r>
        <w:t>).</w:t>
      </w:r>
    </w:p>
    <w:p w14:paraId="227E82ED" w14:textId="77777777" w:rsidR="0083302B" w:rsidRDefault="004A2302">
      <w:pPr>
        <w:pStyle w:val="ListBullet"/>
        <w:numPr>
          <w:ilvl w:val="0"/>
          <w:numId w:val="21"/>
        </w:numPr>
      </w:pPr>
      <w:r>
        <w:rPr>
          <w:rStyle w:val="VARIABLE"/>
        </w:rPr>
        <w:t>UsdVariantSetType</w:t>
      </w:r>
      <w:r>
        <w:t xml:space="preserve"> (under a prim's </w:t>
      </w:r>
      <w:r>
        <w:rPr>
          <w:rStyle w:val="VARIABLE"/>
        </w:rPr>
        <w:t>VariantSets/</w:t>
      </w:r>
      <w:r>
        <w:t xml:space="preserve">): </w:t>
      </w:r>
      <w:r>
        <w:rPr>
          <w:rStyle w:val="VARIABLE"/>
        </w:rPr>
        <w:t>SetName</w:t>
      </w:r>
      <w:r>
        <w:t xml:space="preserve">, </w:t>
      </w:r>
      <w:r>
        <w:rPr>
          <w:rStyle w:val="VARIABLE"/>
        </w:rPr>
        <w:t>Selection</w:t>
      </w:r>
      <w:r>
        <w:t xml:space="preserve"> (the selected variant), and </w:t>
      </w:r>
      <w:r>
        <w:rPr>
          <w:rStyle w:val="VARIABLE"/>
        </w:rPr>
        <w:t>&lt;Variant&gt;</w:t>
      </w:r>
      <w:r>
        <w:t xml:space="preserve"> </w:t>
      </w:r>
      <w:r>
        <w:rPr>
          <w:rStyle w:val="VARIABLE"/>
        </w:rPr>
        <w:t>OptionalPlaceholder</w:t>
      </w:r>
      <w:r>
        <w:t xml:space="preserve"> branches.</w:t>
      </w:r>
    </w:p>
    <w:p w14:paraId="28A6CDFC" w14:textId="64A06016" w:rsidR="0083302B" w:rsidRDefault="004A2302">
      <w:pPr>
        <w:pStyle w:val="ListBullet"/>
        <w:numPr>
          <w:ilvl w:val="0"/>
          <w:numId w:val="21"/>
        </w:numPr>
      </w:pPr>
      <w:r>
        <w:rPr>
          <w:rStyle w:val="VARIABLE"/>
        </w:rPr>
        <w:t>UsdApiSchemaType : BaseObjectType</w:t>
      </w:r>
      <w:r>
        <w:t xml:space="preserve"> is the base for </w:t>
      </w:r>
      <w:r>
        <w:rPr>
          <w:b/>
        </w:rPr>
        <w:t>applied API schemas</w:t>
      </w:r>
      <w:r>
        <w:t xml:space="preserve">, applied to a prim via </w:t>
      </w:r>
      <w:r>
        <w:rPr>
          <w:b/>
        </w:rPr>
        <w:t>HasAddIn</w:t>
      </w:r>
      <w:r>
        <w:t xml:space="preserve"> under </w:t>
      </w:r>
      <w:r>
        <w:rPr>
          <w:rStyle w:val="VARIABLE"/>
        </w:rPr>
        <w:t>AppliedSchemas/</w:t>
      </w:r>
      <w:r>
        <w:t xml:space="preserve">. </w:t>
      </w:r>
      <w:r>
        <w:rPr>
          <w:rStyle w:val="VARIABLE"/>
        </w:rPr>
        <w:t>UsdCollectionAPIType</w:t>
      </w:r>
      <w:r>
        <w:t xml:space="preserve"> is a worked example. It is deliberately </w:t>
      </w:r>
      <w:r>
        <w:rPr>
          <w:b/>
        </w:rPr>
        <w:t>concrete</w:t>
      </w:r>
      <w:r>
        <w:t xml:space="preserve">, because </w:t>
      </w:r>
      <w:r>
        <w:fldChar w:fldCharType="begin"/>
      </w:r>
      <w:r>
        <w:instrText xml:space="preserve"> REF _Clause_c6_7_4 \r \h </w:instrText>
      </w:r>
      <w:r>
        <w:fldChar w:fldCharType="separate"/>
      </w:r>
      <w:r w:rsidR="00BC1653">
        <w:t>6.7.4</w:t>
      </w:r>
      <w:r>
        <w:fldChar w:fldCharType="end"/>
      </w:r>
      <w:r>
        <w:t xml:space="preserve"> requires an unknown applied schema to degrade to a </w:t>
      </w:r>
      <w:r>
        <w:rPr>
          <w:rStyle w:val="VARIABLE"/>
        </w:rPr>
        <w:t>UsdApiSchemaType</w:t>
      </w:r>
      <w:r>
        <w:t xml:space="preserve"> AddIn carrying its </w:t>
      </w:r>
      <w:r>
        <w:rPr>
          <w:rStyle w:val="VARIABLE"/>
        </w:rPr>
        <w:t>SchemaName</w:t>
      </w:r>
      <w:r>
        <w:t xml:space="preserve"> — an Object cannot take an abstract ObjectType as its </w:t>
      </w:r>
      <w:r>
        <w:rPr>
          <w:rStyle w:val="VARIABLE"/>
        </w:rPr>
        <w:t>HasTypeDefinition</w:t>
      </w:r>
      <w:r>
        <w:t xml:space="preserve">. Vendors add new API schemas by </w:t>
      </w:r>
      <w:r>
        <w:rPr>
          <w:b/>
        </w:rPr>
        <w:t>subtyping</w:t>
      </w:r>
      <w:r>
        <w:t xml:space="preserve"> </w:t>
      </w:r>
      <w:r>
        <w:rPr>
          <w:rStyle w:val="VARIABLE"/>
        </w:rPr>
        <w:t>UsdApiSchemaType</w:t>
      </w:r>
      <w:r>
        <w:t xml:space="preserve"> (or as Interfaces, </w:t>
      </w:r>
      <w:r>
        <w:fldChar w:fldCharType="begin"/>
      </w:r>
      <w:r>
        <w:instrText xml:space="preserve"> REF _Clause_c6_7_2 \r \h </w:instrText>
      </w:r>
      <w:r>
        <w:fldChar w:fldCharType="separate"/>
      </w:r>
      <w:r w:rsidR="00BC1653">
        <w:t>6.7.2</w:t>
      </w:r>
      <w:r>
        <w:fldChar w:fldCharType="end"/>
      </w:r>
      <w:r>
        <w:t>).</w:t>
      </w:r>
    </w:p>
    <w:p w14:paraId="1A6A201C" w14:textId="550D485B" w:rsidR="0083302B" w:rsidRDefault="004A2302">
      <w:pPr>
        <w:pStyle w:val="TABLE-title"/>
      </w:pPr>
      <w:bookmarkStart w:id="298" w:name="_Tab_c7_5_tab"/>
      <w:bookmarkStart w:id="299" w:name="_Toc236404561"/>
      <w:r>
        <w:t xml:space="preserve">Table </w:t>
      </w:r>
      <w:r>
        <w:fldChar w:fldCharType="begin"/>
      </w:r>
      <w:r>
        <w:instrText xml:space="preserve"> SEQ Table \* ARABIC </w:instrText>
      </w:r>
      <w:r>
        <w:fldChar w:fldCharType="separate"/>
      </w:r>
      <w:r w:rsidR="00BC1653">
        <w:rPr>
          <w:noProof/>
        </w:rPr>
        <w:t>22</w:t>
      </w:r>
      <w:r>
        <w:fldChar w:fldCharType="end"/>
      </w:r>
      <w:r>
        <w:t xml:space="preserve"> – UsdCompositionArcType definition</w:t>
      </w:r>
      <w:bookmarkEnd w:id="298"/>
      <w:bookmarkEnd w:id="2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6560028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E33B0A"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BBAD3A3" w14:textId="77777777" w:rsidR="0083302B" w:rsidRDefault="004A2302">
            <w:pPr>
              <w:pStyle w:val="TableText"/>
            </w:pPr>
            <w:r>
              <w:rPr>
                <w:b/>
              </w:rPr>
              <w:t>Value</w:t>
            </w:r>
          </w:p>
        </w:tc>
      </w:tr>
      <w:tr w:rsidR="0083302B" w14:paraId="2F4DA41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D7B546F"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A25CA0D" w14:textId="77777777" w:rsidR="0083302B" w:rsidRDefault="004A2302">
            <w:pPr>
              <w:pStyle w:val="TableText"/>
            </w:pPr>
            <w:r>
              <w:t>1:UsdCompositionArcType</w:t>
            </w:r>
          </w:p>
        </w:tc>
      </w:tr>
      <w:tr w:rsidR="0083302B" w14:paraId="509D2F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9CDA3B"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879223E" w14:textId="77777777" w:rsidR="0083302B" w:rsidRDefault="004A2302">
            <w:pPr>
              <w:pStyle w:val="TableText"/>
            </w:pPr>
            <w:r>
              <w:t>False</w:t>
            </w:r>
          </w:p>
        </w:tc>
      </w:tr>
      <w:tr w:rsidR="0083302B" w14:paraId="3938A6C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3DD5979"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04CDA2D"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3BB2DB3"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A0C1CFA"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58B29E"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E41C83F" w14:textId="77777777" w:rsidR="0083302B" w:rsidRDefault="004A2302">
            <w:pPr>
              <w:pStyle w:val="TableText"/>
            </w:pPr>
            <w:r>
              <w:rPr>
                <w:b/>
              </w:rPr>
              <w:t>Other</w:t>
            </w:r>
          </w:p>
        </w:tc>
      </w:tr>
      <w:tr w:rsidR="0083302B" w14:paraId="4D61F23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A61D122" w14:textId="77777777" w:rsidR="0083302B" w:rsidRDefault="004A2302">
            <w:pPr>
              <w:pStyle w:val="TableText"/>
            </w:pPr>
            <w:r>
              <w:t>Subtype of the 0:BaseObjectType defined in OPC 10000-5, i.e. inheriting the InstanceDeclarations of that Node.</w:t>
            </w:r>
          </w:p>
        </w:tc>
      </w:tr>
      <w:tr w:rsidR="0083302B" w14:paraId="4196C3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D87156"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5BDA42"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D67FBF" w14:textId="77777777" w:rsidR="0083302B" w:rsidRDefault="004A2302">
            <w:pPr>
              <w:pStyle w:val="TableTextWithTabs"/>
            </w:pPr>
            <w:r>
              <w:t>ArcKind</w:t>
            </w:r>
          </w:p>
        </w:tc>
        <w:tc>
          <w:tcPr>
            <w:tcW w:w="1275" w:type="dxa"/>
            <w:tcBorders>
              <w:top w:val="single" w:sz="4" w:space="0" w:color="auto"/>
              <w:left w:val="single" w:sz="4" w:space="0" w:color="auto"/>
              <w:bottom w:val="single" w:sz="4" w:space="0" w:color="auto"/>
              <w:right w:val="single" w:sz="4" w:space="0" w:color="auto"/>
            </w:tcBorders>
          </w:tcPr>
          <w:p w14:paraId="4D761FEA" w14:textId="77777777" w:rsidR="0083302B" w:rsidRDefault="004A2302">
            <w:pPr>
              <w:pStyle w:val="TableText"/>
            </w:pPr>
            <w:r>
              <w:t>UsdArcKindEnum</w:t>
            </w:r>
          </w:p>
        </w:tc>
        <w:tc>
          <w:tcPr>
            <w:tcW w:w="1843" w:type="dxa"/>
            <w:tcBorders>
              <w:top w:val="single" w:sz="4" w:space="0" w:color="auto"/>
              <w:left w:val="single" w:sz="4" w:space="0" w:color="auto"/>
              <w:bottom w:val="single" w:sz="4" w:space="0" w:color="auto"/>
              <w:right w:val="single" w:sz="4" w:space="0" w:color="auto"/>
            </w:tcBorders>
          </w:tcPr>
          <w:p w14:paraId="0CEE3595"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72BA63" w14:textId="77777777" w:rsidR="0083302B" w:rsidRDefault="004A2302">
            <w:pPr>
              <w:pStyle w:val="TableText"/>
            </w:pPr>
            <w:r>
              <w:t>O</w:t>
            </w:r>
          </w:p>
        </w:tc>
      </w:tr>
      <w:tr w:rsidR="0083302B" w14:paraId="4FD738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0E3D8B"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5159E04"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18B306" w14:textId="77777777" w:rsidR="0083302B" w:rsidRDefault="004A2302">
            <w:pPr>
              <w:pStyle w:val="TableTextWithTabs"/>
            </w:pPr>
            <w:r>
              <w:t>AssetPath</w:t>
            </w:r>
          </w:p>
        </w:tc>
        <w:tc>
          <w:tcPr>
            <w:tcW w:w="1275" w:type="dxa"/>
            <w:tcBorders>
              <w:top w:val="single" w:sz="4" w:space="0" w:color="auto"/>
              <w:left w:val="single" w:sz="4" w:space="0" w:color="auto"/>
              <w:bottom w:val="single" w:sz="4" w:space="0" w:color="auto"/>
              <w:right w:val="single" w:sz="4" w:space="0" w:color="auto"/>
            </w:tcBorders>
          </w:tcPr>
          <w:p w14:paraId="4F7B5244" w14:textId="77777777" w:rsidR="0083302B" w:rsidRDefault="004A2302">
            <w:pPr>
              <w:pStyle w:val="TableText"/>
            </w:pPr>
            <w:r>
              <w:t>UsdAssetPath</w:t>
            </w:r>
          </w:p>
        </w:tc>
        <w:tc>
          <w:tcPr>
            <w:tcW w:w="1843" w:type="dxa"/>
            <w:tcBorders>
              <w:top w:val="single" w:sz="4" w:space="0" w:color="auto"/>
              <w:left w:val="single" w:sz="4" w:space="0" w:color="auto"/>
              <w:bottom w:val="single" w:sz="4" w:space="0" w:color="auto"/>
              <w:right w:val="single" w:sz="4" w:space="0" w:color="auto"/>
            </w:tcBorders>
          </w:tcPr>
          <w:p w14:paraId="29CBB958"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BC73AD" w14:textId="77777777" w:rsidR="0083302B" w:rsidRDefault="004A2302">
            <w:pPr>
              <w:pStyle w:val="TableText"/>
            </w:pPr>
            <w:r>
              <w:t>O</w:t>
            </w:r>
          </w:p>
        </w:tc>
      </w:tr>
      <w:tr w:rsidR="0083302B" w14:paraId="0EA544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B732BB"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108418"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D6FC57" w14:textId="77777777" w:rsidR="0083302B" w:rsidRDefault="004A2302">
            <w:pPr>
              <w:pStyle w:val="TableTextWithTabs"/>
            </w:pPr>
            <w:r>
              <w:t>PrimPath</w:t>
            </w:r>
          </w:p>
        </w:tc>
        <w:tc>
          <w:tcPr>
            <w:tcW w:w="1275" w:type="dxa"/>
            <w:tcBorders>
              <w:top w:val="single" w:sz="4" w:space="0" w:color="auto"/>
              <w:left w:val="single" w:sz="4" w:space="0" w:color="auto"/>
              <w:bottom w:val="single" w:sz="4" w:space="0" w:color="auto"/>
              <w:right w:val="single" w:sz="4" w:space="0" w:color="auto"/>
            </w:tcBorders>
          </w:tcPr>
          <w:p w14:paraId="22FDE98E" w14:textId="77777777" w:rsidR="0083302B" w:rsidRDefault="004A230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CF5C482"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293206" w14:textId="77777777" w:rsidR="0083302B" w:rsidRDefault="004A2302">
            <w:pPr>
              <w:pStyle w:val="TableText"/>
            </w:pPr>
            <w:r>
              <w:t>O</w:t>
            </w:r>
          </w:p>
        </w:tc>
      </w:tr>
      <w:tr w:rsidR="0083302B" w14:paraId="753330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B66A00"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0455E0"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9AE21C" w14:textId="77777777" w:rsidR="0083302B" w:rsidRDefault="004A2302">
            <w:pPr>
              <w:pStyle w:val="TableTextWithTabs"/>
            </w:pPr>
            <w:r>
              <w:t>ListPosition</w:t>
            </w:r>
          </w:p>
        </w:tc>
        <w:tc>
          <w:tcPr>
            <w:tcW w:w="1275" w:type="dxa"/>
            <w:tcBorders>
              <w:top w:val="single" w:sz="4" w:space="0" w:color="auto"/>
              <w:left w:val="single" w:sz="4" w:space="0" w:color="auto"/>
              <w:bottom w:val="single" w:sz="4" w:space="0" w:color="auto"/>
              <w:right w:val="single" w:sz="4" w:space="0" w:color="auto"/>
            </w:tcBorders>
          </w:tcPr>
          <w:p w14:paraId="512EA4B6" w14:textId="77777777" w:rsidR="0083302B" w:rsidRDefault="004A2302">
            <w:pPr>
              <w:pStyle w:val="TableText"/>
            </w:pPr>
            <w:r>
              <w:t>UsdListOpTypeEnum</w:t>
            </w:r>
          </w:p>
        </w:tc>
        <w:tc>
          <w:tcPr>
            <w:tcW w:w="1843" w:type="dxa"/>
            <w:tcBorders>
              <w:top w:val="single" w:sz="4" w:space="0" w:color="auto"/>
              <w:left w:val="single" w:sz="4" w:space="0" w:color="auto"/>
              <w:bottom w:val="single" w:sz="4" w:space="0" w:color="auto"/>
              <w:right w:val="single" w:sz="4" w:space="0" w:color="auto"/>
            </w:tcBorders>
          </w:tcPr>
          <w:p w14:paraId="4EF058FB"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2BD146" w14:textId="77777777" w:rsidR="0083302B" w:rsidRDefault="004A2302">
            <w:pPr>
              <w:pStyle w:val="TableText"/>
            </w:pPr>
            <w:r>
              <w:t>O</w:t>
            </w:r>
          </w:p>
        </w:tc>
      </w:tr>
      <w:tr w:rsidR="0083302B" w14:paraId="47E601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E8EF3E"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3CFF55"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20525C" w14:textId="77777777" w:rsidR="0083302B" w:rsidRDefault="004A2302">
            <w:pPr>
              <w:pStyle w:val="TableTextWithTabs"/>
            </w:pPr>
            <w:r>
              <w:t>VariantSet</w:t>
            </w:r>
          </w:p>
        </w:tc>
        <w:tc>
          <w:tcPr>
            <w:tcW w:w="1275" w:type="dxa"/>
            <w:tcBorders>
              <w:top w:val="single" w:sz="4" w:space="0" w:color="auto"/>
              <w:left w:val="single" w:sz="4" w:space="0" w:color="auto"/>
              <w:bottom w:val="single" w:sz="4" w:space="0" w:color="auto"/>
              <w:right w:val="single" w:sz="4" w:space="0" w:color="auto"/>
            </w:tcBorders>
          </w:tcPr>
          <w:p w14:paraId="57137E30" w14:textId="77777777" w:rsidR="0083302B" w:rsidRDefault="004A230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4DE607E"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A97A06" w14:textId="77777777" w:rsidR="0083302B" w:rsidRDefault="004A2302">
            <w:pPr>
              <w:pStyle w:val="TableText"/>
            </w:pPr>
            <w:r>
              <w:t>O</w:t>
            </w:r>
          </w:p>
        </w:tc>
      </w:tr>
      <w:tr w:rsidR="0083302B" w14:paraId="5DE775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978A34"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CEE9A7"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BFA6C8" w14:textId="77777777" w:rsidR="0083302B" w:rsidRDefault="004A2302">
            <w:pPr>
              <w:pStyle w:val="TableTextWithTabs"/>
            </w:pPr>
            <w:r>
              <w:t>VariantSelection</w:t>
            </w:r>
          </w:p>
        </w:tc>
        <w:tc>
          <w:tcPr>
            <w:tcW w:w="1275" w:type="dxa"/>
            <w:tcBorders>
              <w:top w:val="single" w:sz="4" w:space="0" w:color="auto"/>
              <w:left w:val="single" w:sz="4" w:space="0" w:color="auto"/>
              <w:bottom w:val="single" w:sz="4" w:space="0" w:color="auto"/>
              <w:right w:val="single" w:sz="4" w:space="0" w:color="auto"/>
            </w:tcBorders>
          </w:tcPr>
          <w:p w14:paraId="686A2897" w14:textId="77777777" w:rsidR="0083302B" w:rsidRDefault="004A230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0B1EF7"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8F7822" w14:textId="77777777" w:rsidR="0083302B" w:rsidRDefault="004A2302">
            <w:pPr>
              <w:pStyle w:val="TableText"/>
            </w:pPr>
            <w:r>
              <w:t>O</w:t>
            </w:r>
          </w:p>
        </w:tc>
      </w:tr>
      <w:tr w:rsidR="0083302B" w14:paraId="1396250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B89866D" w14:textId="77777777" w:rsidR="0083302B" w:rsidRDefault="004A2302">
            <w:pPr>
              <w:pStyle w:val="TableText"/>
            </w:pPr>
            <w:r>
              <w:rPr>
                <w:b/>
              </w:rPr>
              <w:t>Conformance Units</w:t>
            </w:r>
          </w:p>
        </w:tc>
      </w:tr>
      <w:tr w:rsidR="0083302B" w14:paraId="02173FD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82A485" w14:textId="77777777" w:rsidR="0083302B" w:rsidRDefault="004A2302">
            <w:pPr>
              <w:pStyle w:val="TableText"/>
            </w:pPr>
            <w:r>
              <w:t>OUS-CompositionProvenance</w:t>
            </w:r>
          </w:p>
        </w:tc>
      </w:tr>
    </w:tbl>
    <w:p w14:paraId="1583BCB6" w14:textId="77777777" w:rsidR="0083302B" w:rsidRDefault="0083302B">
      <w:pPr>
        <w:pStyle w:val="spacer"/>
      </w:pPr>
    </w:p>
    <w:p w14:paraId="013F2704" w14:textId="77777777" w:rsidR="0083302B" w:rsidRDefault="004A2302">
      <w:pPr>
        <w:pStyle w:val="Heading2"/>
      </w:pPr>
      <w:bookmarkStart w:id="300" w:name="_Clause_c7_6"/>
      <w:bookmarkStart w:id="301" w:name="_Toc236404477"/>
      <w:r>
        <w:t>UsdGeoreferenceApiType</w:t>
      </w:r>
      <w:bookmarkEnd w:id="300"/>
      <w:bookmarkEnd w:id="301"/>
    </w:p>
    <w:p w14:paraId="39D0F8F8" w14:textId="17C9C63B" w:rsidR="0083302B" w:rsidRDefault="004A2302">
      <w:pPr>
        <w:pStyle w:val="PARAGRAPH"/>
      </w:pPr>
      <w:r>
        <w:t xml:space="preserve">USD places prims in a </w:t>
      </w:r>
      <w:r>
        <w:rPr>
          <w:b/>
        </w:rPr>
        <w:t>local</w:t>
      </w:r>
      <w:r>
        <w:t xml:space="preserve"> Cartesian stage frame and defines no geodetic (latitude/longitude) schema in its Core Specification. A georeferenced stage — one anchored to real-world global coordinates — is therefore expressed today through </w:t>
      </w:r>
      <w:r>
        <w:rPr>
          <w:b/>
        </w:rPr>
        <w:t>applied API schemas</w:t>
      </w:r>
      <w:r>
        <w:t xml:space="preserve"> provided by extensions (NVIDIA </w:t>
      </w:r>
      <w:r>
        <w:rPr>
          <w:rStyle w:val="VARIABLE"/>
        </w:rPr>
        <w:t>omni.usd.schema.geospatial</w:t>
      </w:r>
      <w:r>
        <w:t>, Cesium for Omniverse). This model materializes those schemas through the ordinary vendor-extension mechanism (</w:t>
      </w:r>
      <w:r>
        <w:fldChar w:fldCharType="begin"/>
      </w:r>
      <w:r>
        <w:instrText xml:space="preserve"> REF _Clause_c6_7 \r \h </w:instrText>
      </w:r>
      <w:r>
        <w:fldChar w:fldCharType="separate"/>
      </w:r>
      <w:r w:rsidR="00BC1653">
        <w:t>6.7</w:t>
      </w:r>
      <w:r>
        <w:fldChar w:fldCharType="end"/>
      </w:r>
      <w:r>
        <w:t xml:space="preserve">): a georeference/anchor API schema materializes as a </w:t>
      </w:r>
      <w:r>
        <w:rPr>
          <w:rStyle w:val="VARIABLE"/>
        </w:rPr>
        <w:t>UsdApiSchemaType</w:t>
      </w:r>
      <w:r>
        <w:t xml:space="preserve"> AddIn under a prim's </w:t>
      </w:r>
      <w:r>
        <w:rPr>
          <w:rStyle w:val="VARIABLE"/>
        </w:rPr>
        <w:t>AppliedSchemas/</w:t>
      </w:r>
      <w:r>
        <w:t xml:space="preserve"> (</w:t>
      </w:r>
      <w:r>
        <w:fldChar w:fldCharType="begin"/>
      </w:r>
      <w:r>
        <w:instrText xml:space="preserve"> REF _Clause_c6_7_2 \r \h </w:instrText>
      </w:r>
      <w:r>
        <w:fldChar w:fldCharType="separate"/>
      </w:r>
      <w:r w:rsidR="00BC1653">
        <w:t>6.7.2</w:t>
      </w:r>
      <w:r>
        <w:fldChar w:fldCharType="end"/>
      </w:r>
      <w:r>
        <w:t xml:space="preserve">), and a georeference </w:t>
      </w:r>
      <w:r>
        <w:rPr>
          <w:i/>
        </w:rPr>
        <w:t>prim</w:t>
      </w:r>
      <w:r>
        <w:t xml:space="preserve"> type (e.g. Cesium's </w:t>
      </w:r>
      <w:r>
        <w:rPr>
          <w:rStyle w:val="VARIABLE"/>
        </w:rPr>
        <w:t>CesiumGeoreferencePrim</w:t>
      </w:r>
      <w:r>
        <w:t xml:space="preserve">) materializes as a </w:t>
      </w:r>
      <w:r>
        <w:rPr>
          <w:rStyle w:val="VARIABLE"/>
        </w:rPr>
        <w:t>UsdTypedType</w:t>
      </w:r>
      <w:r>
        <w:t xml:space="preserve"> subtype (</w:t>
      </w:r>
      <w:r>
        <w:fldChar w:fldCharType="begin"/>
      </w:r>
      <w:r>
        <w:instrText xml:space="preserve"> REF _Clause_c6_7_1 \r \h </w:instrText>
      </w:r>
      <w:r>
        <w:fldChar w:fldCharType="separate"/>
      </w:r>
      <w:r w:rsidR="00BC1653">
        <w:t>6.7.1</w:t>
      </w:r>
      <w:r>
        <w:fldChar w:fldCharType="end"/>
      </w:r>
      <w:r>
        <w:t xml:space="preserve">). The concrete Cesium mapping is given in </w:t>
      </w:r>
      <w:r>
        <w:rPr>
          <w:b/>
        </w:rPr>
        <w:t>Annex C</w:t>
      </w:r>
      <w:r>
        <w:t>.</w:t>
      </w:r>
    </w:p>
    <w:p w14:paraId="2DBE9942" w14:textId="77777777" w:rsidR="0083302B" w:rsidRDefault="004A2302">
      <w:pPr>
        <w:pStyle w:val="PARAGRAPH"/>
      </w:pPr>
      <w:r>
        <w:t xml:space="preserve">To give a client a </w:t>
      </w:r>
      <w:r>
        <w:rPr>
          <w:b/>
        </w:rPr>
        <w:t>vendor-neutral</w:t>
      </w:r>
      <w:r>
        <w:t xml:space="preserve"> anchor it can read without knowing which extension authored the stage, this model additionally defines two portable applied API schemas:</w:t>
      </w:r>
    </w:p>
    <w:p w14:paraId="424E48C0" w14:textId="77777777" w:rsidR="0083302B" w:rsidRDefault="004A2302">
      <w:pPr>
        <w:pStyle w:val="ListBullet"/>
        <w:numPr>
          <w:ilvl w:val="0"/>
          <w:numId w:val="21"/>
        </w:numPr>
      </w:pPr>
      <w:r>
        <w:rPr>
          <w:rStyle w:val="VARIABLE"/>
        </w:rPr>
        <w:t>UsdGeoreferenceApiType : UsdApiSchemaType</w:t>
      </w:r>
      <w:r>
        <w:t xml:space="preserve"> — a stage-level georeference origin: </w:t>
      </w:r>
      <w:r>
        <w:rPr>
          <w:rStyle w:val="VARIABLE"/>
        </w:rPr>
        <w:t>Latitude</w:t>
      </w:r>
      <w:r>
        <w:t xml:space="preserve">, </w:t>
      </w:r>
      <w:r>
        <w:rPr>
          <w:rStyle w:val="VARIABLE"/>
        </w:rPr>
        <w:t>Longitude</w:t>
      </w:r>
      <w:r>
        <w:t xml:space="preserve"> (decimal degrees), </w:t>
      </w:r>
      <w:r>
        <w:rPr>
          <w:rStyle w:val="VARIABLE"/>
        </w:rPr>
        <w:t>Height</w:t>
      </w:r>
      <w:r>
        <w:t xml:space="preserve"> (metres above the ellipsoid), </w:t>
      </w:r>
      <w:r>
        <w:rPr>
          <w:rStyle w:val="VARIABLE"/>
        </w:rPr>
        <w:t>EpsgCode</w:t>
      </w:r>
      <w:r>
        <w:t xml:space="preserve"> (EPSG CRS; 0 = local, 4326 = WGS84/GPS), </w:t>
      </w:r>
      <w:r>
        <w:rPr>
          <w:rStyle w:val="VARIABLE"/>
        </w:rPr>
        <w:t>TangentPlane</w:t>
      </w:r>
      <w:r>
        <w:t xml:space="preserve"> (e.g. </w:t>
      </w:r>
      <w:r>
        <w:rPr>
          <w:rStyle w:val="VARIABLE"/>
        </w:rPr>
        <w:t>ENU</w:t>
      </w:r>
      <w:r>
        <w:t xml:space="preserve">). Applied via </w:t>
      </w:r>
      <w:r>
        <w:rPr>
          <w:rStyle w:val="VARIABLE"/>
        </w:rPr>
        <w:t>HasAddIn</w:t>
      </w:r>
      <w:r>
        <w:t xml:space="preserve"> to the stage's root/anchor prim.</w:t>
      </w:r>
    </w:p>
    <w:p w14:paraId="06E4DAFA" w14:textId="77777777" w:rsidR="0083302B" w:rsidRDefault="004A2302">
      <w:pPr>
        <w:pStyle w:val="ListBullet"/>
        <w:numPr>
          <w:ilvl w:val="0"/>
          <w:numId w:val="21"/>
        </w:numPr>
      </w:pPr>
      <w:r>
        <w:rPr>
          <w:rStyle w:val="VARIABLE"/>
        </w:rPr>
        <w:t>UsdGlobeAnchorApiType : UsdApiSchemaType</w:t>
      </w:r>
      <w:r>
        <w:t xml:space="preserve"> — a per-prim geodetic position (</w:t>
      </w:r>
      <w:r>
        <w:rPr>
          <w:rStyle w:val="VARIABLE"/>
        </w:rPr>
        <w:t>Latitude</w:t>
      </w:r>
      <w:r>
        <w:t xml:space="preserve">, </w:t>
      </w:r>
      <w:r>
        <w:rPr>
          <w:rStyle w:val="VARIABLE"/>
        </w:rPr>
        <w:t>Longitude</w:t>
      </w:r>
      <w:r>
        <w:t xml:space="preserve">, </w:t>
      </w:r>
      <w:r>
        <w:rPr>
          <w:rStyle w:val="VARIABLE"/>
        </w:rPr>
        <w:t>Height</w:t>
      </w:r>
      <w:r>
        <w:t xml:space="preserve">) resolved against the stage </w:t>
      </w:r>
      <w:r>
        <w:rPr>
          <w:rStyle w:val="VARIABLE"/>
        </w:rPr>
        <w:t>UsdGeoreferenceApiType</w:t>
      </w:r>
      <w:r>
        <w:t>. Applied to any placed prim.</w:t>
      </w:r>
    </w:p>
    <w:p w14:paraId="3A18C9AF" w14:textId="77777777" w:rsidR="0083302B" w:rsidRDefault="004A2302">
      <w:pPr>
        <w:pStyle w:val="PARAGRAPH"/>
      </w:pPr>
      <w:r>
        <w:t xml:space="preserve">A materializer that recognises a vendor georeference schema </w:t>
      </w:r>
      <w:r>
        <w:rPr>
          <w:b/>
        </w:rPr>
        <w:t>should</w:t>
      </w:r>
      <w:r>
        <w:t xml:space="preserve"> additionally populate the portable schema (dual-authoring the same values), so a generic client obtains the anchor from one well-known type while a vendor-aware client still reads the native schema.</w:t>
      </w:r>
    </w:p>
    <w:p w14:paraId="18B8BE21" w14:textId="77777777" w:rsidR="0083302B" w:rsidRDefault="004A2302">
      <w:pPr>
        <w:pStyle w:val="PARAGRAPH"/>
      </w:pPr>
      <w:r>
        <w:rPr>
          <w:b/>
        </w:rPr>
        <w:lastRenderedPageBreak/>
        <w:t>Bridge to the OPC UA spatial companion specs.</w:t>
      </w:r>
      <w:r>
        <w:t xml:space="preserve"> The portable georeference corresponds directly to the OPC UA global- and relative-positioning models:</w:t>
      </w:r>
    </w:p>
    <w:p w14:paraId="53D21079" w14:textId="020560BC" w:rsidR="0083302B" w:rsidRDefault="004A2302">
      <w:pPr>
        <w:pStyle w:val="PARAGRAPH"/>
      </w:pPr>
      <w:r>
        <w:t xml:space="preserve">Latitude/longitude are decimal degrees, height/elevation metres; a non-WGS84 </w:t>
      </w:r>
      <w:r>
        <w:rPr>
          <w:rStyle w:val="VARIABLE"/>
        </w:rPr>
        <w:t>EpsgCode</w:t>
      </w:r>
      <w:r>
        <w:t xml:space="preserve"> is reprojected before authoring. USD's stage </w:t>
      </w:r>
      <w:r>
        <w:rPr>
          <w:rStyle w:val="VARIABLE"/>
        </w:rPr>
        <w:t>upAxis</w:t>
      </w:r>
      <w:r>
        <w:t xml:space="preserve"> and </w:t>
      </w:r>
      <w:r>
        <w:rPr>
          <w:rStyle w:val="VARIABLE"/>
        </w:rPr>
        <w:t>metersPerUnit</w:t>
      </w:r>
      <w:r>
        <w:t xml:space="preserve"> do </w:t>
      </w:r>
      <w:r>
        <w:rPr>
          <w:b/>
        </w:rPr>
        <w:t>not</w:t>
      </w:r>
      <w:r>
        <w:t xml:space="preserve"> auto-reconcile with a geodetic frame; the materializer records them on the </w:t>
      </w:r>
      <w:r>
        <w:rPr>
          <w:rStyle w:val="VARIABLE"/>
        </w:rPr>
        <w:t>UsdStageType</w:t>
      </w:r>
      <w:r>
        <w:t xml:space="preserve"> (</w:t>
      </w:r>
      <w:r>
        <w:fldChar w:fldCharType="begin"/>
      </w:r>
      <w:r>
        <w:instrText xml:space="preserve"> REF _Clause_c7_1 \r \h </w:instrText>
      </w:r>
      <w:r>
        <w:fldChar w:fldCharType="separate"/>
      </w:r>
      <w:r w:rsidR="00BC1653">
        <w:t>7.1</w:t>
      </w:r>
      <w:r>
        <w:fldChar w:fldCharType="end"/>
      </w:r>
      <w:r>
        <w:t>) and the tangent-plane convention on the georeference so a consumer can compose the correct local↔global transform.</w:t>
      </w:r>
    </w:p>
    <w:p w14:paraId="2885C00F" w14:textId="545C61FD" w:rsidR="0083302B" w:rsidRDefault="004A2302">
      <w:pPr>
        <w:pStyle w:val="TABLE-title"/>
      </w:pPr>
      <w:bookmarkStart w:id="302" w:name="_Tab_c7_6_tab"/>
      <w:bookmarkStart w:id="303" w:name="_Toc236404562"/>
      <w:r>
        <w:t xml:space="preserve">Table </w:t>
      </w:r>
      <w:r>
        <w:fldChar w:fldCharType="begin"/>
      </w:r>
      <w:r>
        <w:instrText xml:space="preserve"> SEQ Table \* ARABIC </w:instrText>
      </w:r>
      <w:r>
        <w:fldChar w:fldCharType="separate"/>
      </w:r>
      <w:r w:rsidR="00BC1653">
        <w:rPr>
          <w:noProof/>
        </w:rPr>
        <w:t>23</w:t>
      </w:r>
      <w:r>
        <w:fldChar w:fldCharType="end"/>
      </w:r>
      <w:r>
        <w:t xml:space="preserve"> – UsdGeoreferenceApiType definition</w:t>
      </w:r>
      <w:bookmarkEnd w:id="302"/>
      <w:bookmarkEnd w:id="3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50F984E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C802DC6"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9D9F3DF" w14:textId="77777777" w:rsidR="0083302B" w:rsidRDefault="004A2302">
            <w:pPr>
              <w:pStyle w:val="TableText"/>
            </w:pPr>
            <w:r>
              <w:rPr>
                <w:b/>
              </w:rPr>
              <w:t>Value</w:t>
            </w:r>
          </w:p>
        </w:tc>
      </w:tr>
      <w:tr w:rsidR="0083302B" w14:paraId="0F6BA12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A2251C"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9273392" w14:textId="77777777" w:rsidR="0083302B" w:rsidRDefault="004A2302">
            <w:pPr>
              <w:pStyle w:val="TableText"/>
            </w:pPr>
            <w:r>
              <w:t>1:UsdGeoreferenceApiType</w:t>
            </w:r>
          </w:p>
        </w:tc>
      </w:tr>
      <w:tr w:rsidR="0083302B" w14:paraId="2F1237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841E36"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5D42361" w14:textId="77777777" w:rsidR="0083302B" w:rsidRDefault="004A2302">
            <w:pPr>
              <w:pStyle w:val="TableText"/>
            </w:pPr>
            <w:r>
              <w:t>False</w:t>
            </w:r>
          </w:p>
        </w:tc>
      </w:tr>
      <w:tr w:rsidR="0083302B" w14:paraId="68F5622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77DE165"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E77D822"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AFA5E3"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B2BAACD"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2B0ADF"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6B40198" w14:textId="77777777" w:rsidR="0083302B" w:rsidRDefault="004A2302">
            <w:pPr>
              <w:pStyle w:val="TableText"/>
            </w:pPr>
            <w:r>
              <w:rPr>
                <w:b/>
              </w:rPr>
              <w:t>Other</w:t>
            </w:r>
          </w:p>
        </w:tc>
      </w:tr>
      <w:tr w:rsidR="0083302B" w14:paraId="28C2BE8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B7DEBA" w14:textId="77777777" w:rsidR="0083302B" w:rsidRDefault="004A2302">
            <w:pPr>
              <w:pStyle w:val="TableText"/>
            </w:pPr>
            <w:r>
              <w:t>Subtype of the UsdApiSchemaType defined in OPC 10000-5, i.e. inheriting the InstanceDeclarations of that Node.</w:t>
            </w:r>
          </w:p>
        </w:tc>
      </w:tr>
      <w:tr w:rsidR="0083302B" w14:paraId="5214AE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11B939"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C1FCB0"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997826" w14:textId="77777777" w:rsidR="0083302B" w:rsidRDefault="004A2302">
            <w:pPr>
              <w:pStyle w:val="TableTextWithTabs"/>
            </w:pPr>
            <w:r>
              <w:t>Latitude</w:t>
            </w:r>
          </w:p>
        </w:tc>
        <w:tc>
          <w:tcPr>
            <w:tcW w:w="1275" w:type="dxa"/>
            <w:tcBorders>
              <w:top w:val="single" w:sz="4" w:space="0" w:color="auto"/>
              <w:left w:val="single" w:sz="4" w:space="0" w:color="auto"/>
              <w:bottom w:val="single" w:sz="4" w:space="0" w:color="auto"/>
              <w:right w:val="single" w:sz="4" w:space="0" w:color="auto"/>
            </w:tcBorders>
          </w:tcPr>
          <w:p w14:paraId="4143B3EB" w14:textId="77777777" w:rsidR="0083302B" w:rsidRDefault="004A230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B284BC"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FF9137" w14:textId="77777777" w:rsidR="0083302B" w:rsidRDefault="004A2302">
            <w:pPr>
              <w:pStyle w:val="TableText"/>
            </w:pPr>
            <w:r>
              <w:t>O</w:t>
            </w:r>
          </w:p>
        </w:tc>
      </w:tr>
      <w:tr w:rsidR="0083302B" w14:paraId="7E79C2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A3E23D"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4EE9B8E"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6361DD" w14:textId="77777777" w:rsidR="0083302B" w:rsidRDefault="004A2302">
            <w:pPr>
              <w:pStyle w:val="TableTextWithTabs"/>
            </w:pPr>
            <w:r>
              <w:t>Longitude</w:t>
            </w:r>
          </w:p>
        </w:tc>
        <w:tc>
          <w:tcPr>
            <w:tcW w:w="1275" w:type="dxa"/>
            <w:tcBorders>
              <w:top w:val="single" w:sz="4" w:space="0" w:color="auto"/>
              <w:left w:val="single" w:sz="4" w:space="0" w:color="auto"/>
              <w:bottom w:val="single" w:sz="4" w:space="0" w:color="auto"/>
              <w:right w:val="single" w:sz="4" w:space="0" w:color="auto"/>
            </w:tcBorders>
          </w:tcPr>
          <w:p w14:paraId="656A3C09" w14:textId="77777777" w:rsidR="0083302B" w:rsidRDefault="004A230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141066D"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CA8ED7" w14:textId="77777777" w:rsidR="0083302B" w:rsidRDefault="004A2302">
            <w:pPr>
              <w:pStyle w:val="TableText"/>
            </w:pPr>
            <w:r>
              <w:t>O</w:t>
            </w:r>
          </w:p>
        </w:tc>
      </w:tr>
      <w:tr w:rsidR="0083302B" w14:paraId="2035C8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1671FA"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BD7D44"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863271" w14:textId="77777777" w:rsidR="0083302B" w:rsidRDefault="004A2302">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71DD1C18" w14:textId="77777777" w:rsidR="0083302B" w:rsidRDefault="004A230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07DC5C5"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F7516F" w14:textId="77777777" w:rsidR="0083302B" w:rsidRDefault="004A2302">
            <w:pPr>
              <w:pStyle w:val="TableText"/>
            </w:pPr>
            <w:r>
              <w:t>O</w:t>
            </w:r>
          </w:p>
        </w:tc>
      </w:tr>
      <w:tr w:rsidR="0083302B" w14:paraId="4A65D1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49AD2D"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0A3E11"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709C4A" w14:textId="77777777" w:rsidR="0083302B" w:rsidRDefault="004A2302">
            <w:pPr>
              <w:pStyle w:val="TableTextWithTabs"/>
            </w:pPr>
            <w:r>
              <w:t>EpsgCode</w:t>
            </w:r>
          </w:p>
        </w:tc>
        <w:tc>
          <w:tcPr>
            <w:tcW w:w="1275" w:type="dxa"/>
            <w:tcBorders>
              <w:top w:val="single" w:sz="4" w:space="0" w:color="auto"/>
              <w:left w:val="single" w:sz="4" w:space="0" w:color="auto"/>
              <w:bottom w:val="single" w:sz="4" w:space="0" w:color="auto"/>
              <w:right w:val="single" w:sz="4" w:space="0" w:color="auto"/>
            </w:tcBorders>
          </w:tcPr>
          <w:p w14:paraId="2D203316" w14:textId="77777777" w:rsidR="0083302B" w:rsidRDefault="004A2302">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A58D9F9"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86FCFA" w14:textId="77777777" w:rsidR="0083302B" w:rsidRDefault="004A2302">
            <w:pPr>
              <w:pStyle w:val="TableText"/>
            </w:pPr>
            <w:r>
              <w:t>O</w:t>
            </w:r>
          </w:p>
        </w:tc>
      </w:tr>
      <w:tr w:rsidR="0083302B" w14:paraId="3F295B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CD8AAD"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4739B0C"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622364" w14:textId="77777777" w:rsidR="0083302B" w:rsidRDefault="004A2302">
            <w:pPr>
              <w:pStyle w:val="TableTextWithTabs"/>
            </w:pPr>
            <w:r>
              <w:t>TangentPlane</w:t>
            </w:r>
          </w:p>
        </w:tc>
        <w:tc>
          <w:tcPr>
            <w:tcW w:w="1275" w:type="dxa"/>
            <w:tcBorders>
              <w:top w:val="single" w:sz="4" w:space="0" w:color="auto"/>
              <w:left w:val="single" w:sz="4" w:space="0" w:color="auto"/>
              <w:bottom w:val="single" w:sz="4" w:space="0" w:color="auto"/>
              <w:right w:val="single" w:sz="4" w:space="0" w:color="auto"/>
            </w:tcBorders>
          </w:tcPr>
          <w:p w14:paraId="71A36864" w14:textId="77777777" w:rsidR="0083302B" w:rsidRDefault="004A2302">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6C9DB19D"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1ADD13" w14:textId="77777777" w:rsidR="0083302B" w:rsidRDefault="004A2302">
            <w:pPr>
              <w:pStyle w:val="TableText"/>
            </w:pPr>
            <w:r>
              <w:t>O</w:t>
            </w:r>
          </w:p>
        </w:tc>
      </w:tr>
      <w:tr w:rsidR="0083302B" w14:paraId="30A7F0D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4AE60A" w14:textId="77777777" w:rsidR="0083302B" w:rsidRDefault="004A2302">
            <w:pPr>
              <w:pStyle w:val="TableText"/>
            </w:pPr>
            <w:r>
              <w:rPr>
                <w:b/>
              </w:rPr>
              <w:t>Conformance Units</w:t>
            </w:r>
          </w:p>
        </w:tc>
      </w:tr>
      <w:tr w:rsidR="0083302B" w14:paraId="35CEB8C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02C342" w14:textId="77777777" w:rsidR="0083302B" w:rsidRDefault="004A2302">
            <w:pPr>
              <w:pStyle w:val="TableText"/>
            </w:pPr>
            <w:r>
              <w:t>OUS-AppliedSchemas</w:t>
            </w:r>
          </w:p>
        </w:tc>
      </w:tr>
      <w:tr w:rsidR="0083302B" w14:paraId="56927F6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DC9B669" w14:textId="77777777" w:rsidR="0083302B" w:rsidRDefault="004A2302">
            <w:pPr>
              <w:pStyle w:val="TableText"/>
            </w:pPr>
            <w:r>
              <w:t>OUS-Georeferencing</w:t>
            </w:r>
          </w:p>
        </w:tc>
      </w:tr>
    </w:tbl>
    <w:p w14:paraId="04C7BB6F" w14:textId="77777777" w:rsidR="0083302B" w:rsidRDefault="0083302B">
      <w:pPr>
        <w:pStyle w:val="spacer"/>
      </w:pPr>
    </w:p>
    <w:p w14:paraId="18CAE3A1" w14:textId="77777777" w:rsidR="0083302B" w:rsidRDefault="004A2302">
      <w:pPr>
        <w:pStyle w:val="Heading2"/>
      </w:pPr>
      <w:bookmarkStart w:id="304" w:name="_Clause_c7_7"/>
      <w:bookmarkStart w:id="305" w:name="_Toc236404478"/>
      <w:r>
        <w:t>UsdGeomImageableType</w:t>
      </w:r>
      <w:bookmarkEnd w:id="304"/>
      <w:bookmarkEnd w:id="305"/>
    </w:p>
    <w:p w14:paraId="0732AAFC" w14:textId="77777777" w:rsidR="0083302B" w:rsidRDefault="004A2302">
      <w:pPr>
        <w:pStyle w:val="PARAGRAPH"/>
      </w:pPr>
      <w:r>
        <w:t>Abstract USD imageable prim base.</w:t>
      </w:r>
    </w:p>
    <w:p w14:paraId="3014BC33" w14:textId="72CD24F3" w:rsidR="0083302B" w:rsidRDefault="004A2302">
      <w:pPr>
        <w:pStyle w:val="TABLE-title"/>
      </w:pPr>
      <w:bookmarkStart w:id="306" w:name="_Tab_c7_7_def"/>
      <w:bookmarkStart w:id="307" w:name="_Toc236404563"/>
      <w:r>
        <w:t xml:space="preserve">Table </w:t>
      </w:r>
      <w:r>
        <w:fldChar w:fldCharType="begin"/>
      </w:r>
      <w:r>
        <w:instrText xml:space="preserve"> SEQ Table \* ARABIC </w:instrText>
      </w:r>
      <w:r>
        <w:fldChar w:fldCharType="separate"/>
      </w:r>
      <w:r w:rsidR="00BC1653">
        <w:rPr>
          <w:noProof/>
        </w:rPr>
        <w:t>24</w:t>
      </w:r>
      <w:r>
        <w:fldChar w:fldCharType="end"/>
      </w:r>
      <w:r>
        <w:t xml:space="preserve"> – UsdGeomImageableType definition</w:t>
      </w:r>
      <w:bookmarkEnd w:id="306"/>
      <w:bookmarkEnd w:id="3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4D2DA01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B411895"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8CF9B44" w14:textId="77777777" w:rsidR="0083302B" w:rsidRDefault="004A2302">
            <w:pPr>
              <w:pStyle w:val="TableText"/>
            </w:pPr>
            <w:r>
              <w:rPr>
                <w:b/>
              </w:rPr>
              <w:t>Value</w:t>
            </w:r>
          </w:p>
        </w:tc>
      </w:tr>
      <w:tr w:rsidR="0083302B" w14:paraId="6A62F20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969D0BA"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2ECF1C9" w14:textId="77777777" w:rsidR="0083302B" w:rsidRDefault="004A2302">
            <w:pPr>
              <w:pStyle w:val="TableText"/>
            </w:pPr>
            <w:r>
              <w:t>1:UsdGeomImageableType</w:t>
            </w:r>
          </w:p>
        </w:tc>
      </w:tr>
      <w:tr w:rsidR="0083302B" w14:paraId="70ED1E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D15FDC"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5956176" w14:textId="77777777" w:rsidR="0083302B" w:rsidRDefault="004A2302">
            <w:pPr>
              <w:pStyle w:val="TableText"/>
            </w:pPr>
            <w:r>
              <w:t>True</w:t>
            </w:r>
          </w:p>
        </w:tc>
      </w:tr>
      <w:tr w:rsidR="0083302B" w14:paraId="53BD305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1E672F6"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F245ABE"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3C3E6D"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7D0FF07"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39394ED"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B10AEBA" w14:textId="77777777" w:rsidR="0083302B" w:rsidRDefault="004A2302">
            <w:pPr>
              <w:pStyle w:val="TableText"/>
            </w:pPr>
            <w:r>
              <w:rPr>
                <w:b/>
              </w:rPr>
              <w:t>Other</w:t>
            </w:r>
          </w:p>
        </w:tc>
      </w:tr>
      <w:tr w:rsidR="0083302B" w14:paraId="1BF4BE2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256853" w14:textId="77777777" w:rsidR="0083302B" w:rsidRDefault="004A2302">
            <w:pPr>
              <w:pStyle w:val="TableText"/>
            </w:pPr>
            <w:r>
              <w:t>Subtype of the UsdTypedType defined in OPC 10000-5, i.e. inheriting the InstanceDeclarations of that Node.</w:t>
            </w:r>
          </w:p>
        </w:tc>
      </w:tr>
      <w:tr w:rsidR="0083302B" w14:paraId="172F55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585FE"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81C4E9"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0DEE06" w14:textId="77777777" w:rsidR="0083302B" w:rsidRDefault="004A2302">
            <w:pPr>
              <w:pStyle w:val="TableTextWithTabs"/>
            </w:pPr>
            <w:r>
              <w:t>Visibility</w:t>
            </w:r>
          </w:p>
        </w:tc>
        <w:tc>
          <w:tcPr>
            <w:tcW w:w="1275" w:type="dxa"/>
            <w:tcBorders>
              <w:top w:val="single" w:sz="4" w:space="0" w:color="auto"/>
              <w:left w:val="single" w:sz="4" w:space="0" w:color="auto"/>
              <w:bottom w:val="single" w:sz="4" w:space="0" w:color="auto"/>
              <w:right w:val="single" w:sz="4" w:space="0" w:color="auto"/>
            </w:tcBorders>
          </w:tcPr>
          <w:p w14:paraId="61FB6C0B" w14:textId="77777777" w:rsidR="0083302B" w:rsidRDefault="004A2302">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7241186F"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3F6DB0" w14:textId="77777777" w:rsidR="0083302B" w:rsidRDefault="004A2302">
            <w:pPr>
              <w:pStyle w:val="TableText"/>
            </w:pPr>
            <w:r>
              <w:t>O</w:t>
            </w:r>
          </w:p>
        </w:tc>
      </w:tr>
      <w:tr w:rsidR="0083302B" w14:paraId="0E003F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998D35"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F8CCB9"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6A1DF9" w14:textId="77777777" w:rsidR="0083302B" w:rsidRDefault="004A2302">
            <w:pPr>
              <w:pStyle w:val="TableTextWithTabs"/>
            </w:pPr>
            <w:r>
              <w:t>Purpose</w:t>
            </w:r>
          </w:p>
        </w:tc>
        <w:tc>
          <w:tcPr>
            <w:tcW w:w="1275" w:type="dxa"/>
            <w:tcBorders>
              <w:top w:val="single" w:sz="4" w:space="0" w:color="auto"/>
              <w:left w:val="single" w:sz="4" w:space="0" w:color="auto"/>
              <w:bottom w:val="single" w:sz="4" w:space="0" w:color="auto"/>
              <w:right w:val="single" w:sz="4" w:space="0" w:color="auto"/>
            </w:tcBorders>
          </w:tcPr>
          <w:p w14:paraId="726C051B" w14:textId="77777777" w:rsidR="0083302B" w:rsidRDefault="004A2302">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5FD7ACC7"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15FA61" w14:textId="77777777" w:rsidR="0083302B" w:rsidRDefault="004A2302">
            <w:pPr>
              <w:pStyle w:val="TableText"/>
            </w:pPr>
            <w:r>
              <w:t>O</w:t>
            </w:r>
          </w:p>
        </w:tc>
      </w:tr>
      <w:tr w:rsidR="0083302B" w14:paraId="3A980D9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485390A" w14:textId="77777777" w:rsidR="0083302B" w:rsidRDefault="004A2302">
            <w:pPr>
              <w:pStyle w:val="TableText"/>
            </w:pPr>
            <w:r>
              <w:rPr>
                <w:b/>
              </w:rPr>
              <w:t>Conformance Units</w:t>
            </w:r>
          </w:p>
        </w:tc>
      </w:tr>
      <w:tr w:rsidR="0083302B" w14:paraId="764D4A3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6B7F6B" w14:textId="77777777" w:rsidR="0083302B" w:rsidRDefault="004A2302">
            <w:pPr>
              <w:pStyle w:val="TableText"/>
            </w:pPr>
            <w:r>
              <w:t>OUS-TypedSchemas</w:t>
            </w:r>
          </w:p>
        </w:tc>
      </w:tr>
    </w:tbl>
    <w:p w14:paraId="3743EFF8" w14:textId="77777777" w:rsidR="0083302B" w:rsidRDefault="0083302B">
      <w:pPr>
        <w:pStyle w:val="spacer"/>
      </w:pPr>
    </w:p>
    <w:p w14:paraId="4BE0D73A" w14:textId="77777777" w:rsidR="0083302B" w:rsidRDefault="004A2302">
      <w:pPr>
        <w:pStyle w:val="Heading2"/>
      </w:pPr>
      <w:bookmarkStart w:id="308" w:name="_Clause_c7_8"/>
      <w:bookmarkStart w:id="309" w:name="_Toc236404479"/>
      <w:r>
        <w:t>UsdGeomXformableType</w:t>
      </w:r>
      <w:bookmarkEnd w:id="308"/>
      <w:bookmarkEnd w:id="309"/>
    </w:p>
    <w:p w14:paraId="7D04373F" w14:textId="77777777" w:rsidR="0083302B" w:rsidRDefault="004A2302">
      <w:pPr>
        <w:pStyle w:val="PARAGRAPH"/>
      </w:pPr>
      <w:r>
        <w:t>Abstract USD xformable prim base.</w:t>
      </w:r>
    </w:p>
    <w:p w14:paraId="2B793ED2" w14:textId="025A2A94" w:rsidR="0083302B" w:rsidRDefault="004A2302">
      <w:pPr>
        <w:pStyle w:val="TABLE-title"/>
      </w:pPr>
      <w:bookmarkStart w:id="310" w:name="_Tab_c7_8_def"/>
      <w:bookmarkStart w:id="311" w:name="_Toc236404564"/>
      <w:r>
        <w:t xml:space="preserve">Table </w:t>
      </w:r>
      <w:r>
        <w:fldChar w:fldCharType="begin"/>
      </w:r>
      <w:r>
        <w:instrText xml:space="preserve"> SEQ Table \* ARABIC </w:instrText>
      </w:r>
      <w:r>
        <w:fldChar w:fldCharType="separate"/>
      </w:r>
      <w:r w:rsidR="00BC1653">
        <w:rPr>
          <w:noProof/>
        </w:rPr>
        <w:t>25</w:t>
      </w:r>
      <w:r>
        <w:fldChar w:fldCharType="end"/>
      </w:r>
      <w:r>
        <w:t xml:space="preserve"> – UsdGeomXformableType definition</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0E25185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4E95A0"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8926F" w14:textId="77777777" w:rsidR="0083302B" w:rsidRDefault="004A2302">
            <w:pPr>
              <w:pStyle w:val="TableText"/>
            </w:pPr>
            <w:r>
              <w:rPr>
                <w:b/>
              </w:rPr>
              <w:t>Value</w:t>
            </w:r>
          </w:p>
        </w:tc>
      </w:tr>
      <w:tr w:rsidR="0083302B" w14:paraId="4022AA7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266DE1"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4E1F1B" w14:textId="77777777" w:rsidR="0083302B" w:rsidRDefault="004A2302">
            <w:pPr>
              <w:pStyle w:val="TableText"/>
            </w:pPr>
            <w:r>
              <w:t>1:UsdGeomXformableType</w:t>
            </w:r>
          </w:p>
        </w:tc>
      </w:tr>
      <w:tr w:rsidR="0083302B" w14:paraId="0CF2D6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320E6A"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4082C5E" w14:textId="77777777" w:rsidR="0083302B" w:rsidRDefault="004A2302">
            <w:pPr>
              <w:pStyle w:val="TableText"/>
            </w:pPr>
            <w:r>
              <w:t>True</w:t>
            </w:r>
          </w:p>
        </w:tc>
      </w:tr>
      <w:tr w:rsidR="0083302B" w14:paraId="5B08830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F5EEB69"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4E2A8E"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897391"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71F7118"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2D61339"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80F9DBE" w14:textId="77777777" w:rsidR="0083302B" w:rsidRDefault="004A2302">
            <w:pPr>
              <w:pStyle w:val="TableText"/>
            </w:pPr>
            <w:r>
              <w:rPr>
                <w:b/>
              </w:rPr>
              <w:t>Other</w:t>
            </w:r>
          </w:p>
        </w:tc>
      </w:tr>
      <w:tr w:rsidR="0083302B" w14:paraId="7096C8B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57E354" w14:textId="77777777" w:rsidR="0083302B" w:rsidRDefault="004A2302">
            <w:pPr>
              <w:pStyle w:val="TableText"/>
            </w:pPr>
            <w:r>
              <w:t>Subtype of the UsdGeomImageableType defined in OPC 10000-5, i.e. inheriting the InstanceDeclarations of that Node.</w:t>
            </w:r>
          </w:p>
        </w:tc>
      </w:tr>
      <w:tr w:rsidR="0083302B" w14:paraId="639F82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78FFDF"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4496AB4"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C052AE" w14:textId="77777777" w:rsidR="0083302B" w:rsidRDefault="004A2302">
            <w:pPr>
              <w:pStyle w:val="TableTextWithTabs"/>
            </w:pPr>
            <w:r>
              <w:t>XformOpOrder</w:t>
            </w:r>
          </w:p>
        </w:tc>
        <w:tc>
          <w:tcPr>
            <w:tcW w:w="1275" w:type="dxa"/>
            <w:tcBorders>
              <w:top w:val="single" w:sz="4" w:space="0" w:color="auto"/>
              <w:left w:val="single" w:sz="4" w:space="0" w:color="auto"/>
              <w:bottom w:val="single" w:sz="4" w:space="0" w:color="auto"/>
              <w:right w:val="single" w:sz="4" w:space="0" w:color="auto"/>
            </w:tcBorders>
          </w:tcPr>
          <w:p w14:paraId="5D625844" w14:textId="77777777" w:rsidR="0083302B" w:rsidRDefault="004A2302">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70288AA6"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CD13B7" w14:textId="77777777" w:rsidR="0083302B" w:rsidRDefault="004A2302">
            <w:pPr>
              <w:pStyle w:val="TableText"/>
            </w:pPr>
            <w:r>
              <w:t>O</w:t>
            </w:r>
          </w:p>
        </w:tc>
      </w:tr>
      <w:tr w:rsidR="0083302B" w14:paraId="794E128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AB95B1" w14:textId="77777777" w:rsidR="0083302B" w:rsidRDefault="004A2302">
            <w:pPr>
              <w:pStyle w:val="TableText"/>
            </w:pPr>
            <w:r>
              <w:rPr>
                <w:b/>
              </w:rPr>
              <w:t>Conformance Units</w:t>
            </w:r>
          </w:p>
        </w:tc>
      </w:tr>
      <w:tr w:rsidR="0083302B" w14:paraId="4328C58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7943A5" w14:textId="77777777" w:rsidR="0083302B" w:rsidRDefault="004A2302">
            <w:pPr>
              <w:pStyle w:val="TableText"/>
            </w:pPr>
            <w:r>
              <w:t>OUS-TypedSchemas</w:t>
            </w:r>
          </w:p>
        </w:tc>
      </w:tr>
    </w:tbl>
    <w:p w14:paraId="1685BE5D" w14:textId="77777777" w:rsidR="0083302B" w:rsidRDefault="0083302B">
      <w:pPr>
        <w:pStyle w:val="spacer"/>
      </w:pPr>
    </w:p>
    <w:p w14:paraId="22640E77" w14:textId="77777777" w:rsidR="0083302B" w:rsidRDefault="004A2302">
      <w:pPr>
        <w:pStyle w:val="Heading2"/>
      </w:pPr>
      <w:bookmarkStart w:id="312" w:name="_Clause_c7_9"/>
      <w:bookmarkStart w:id="313" w:name="_Toc236404480"/>
      <w:r>
        <w:lastRenderedPageBreak/>
        <w:t>UsdGeomXformType</w:t>
      </w:r>
      <w:bookmarkEnd w:id="312"/>
      <w:bookmarkEnd w:id="313"/>
    </w:p>
    <w:p w14:paraId="44AFB5A2" w14:textId="77777777" w:rsidR="0083302B" w:rsidRDefault="004A2302">
      <w:pPr>
        <w:pStyle w:val="PARAGRAPH"/>
      </w:pPr>
      <w:r>
        <w:t>USD Xform prim.</w:t>
      </w:r>
    </w:p>
    <w:p w14:paraId="1BB62111" w14:textId="7983A11A" w:rsidR="0083302B" w:rsidRDefault="004A2302">
      <w:pPr>
        <w:pStyle w:val="TABLE-title"/>
      </w:pPr>
      <w:bookmarkStart w:id="314" w:name="_Tab_c7_9_def"/>
      <w:bookmarkStart w:id="315" w:name="_Toc236404565"/>
      <w:r>
        <w:t xml:space="preserve">Table </w:t>
      </w:r>
      <w:r>
        <w:fldChar w:fldCharType="begin"/>
      </w:r>
      <w:r>
        <w:instrText xml:space="preserve"> SEQ Table \* ARABIC </w:instrText>
      </w:r>
      <w:r>
        <w:fldChar w:fldCharType="separate"/>
      </w:r>
      <w:r w:rsidR="00BC1653">
        <w:rPr>
          <w:noProof/>
        </w:rPr>
        <w:t>26</w:t>
      </w:r>
      <w:r>
        <w:fldChar w:fldCharType="end"/>
      </w:r>
      <w:r>
        <w:t xml:space="preserve"> – UsdGeomXformType definition</w:t>
      </w:r>
      <w:bookmarkEnd w:id="314"/>
      <w:bookmarkEnd w:id="3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0E2E2D1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F902B8"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55931BE" w14:textId="77777777" w:rsidR="0083302B" w:rsidRDefault="004A2302">
            <w:pPr>
              <w:pStyle w:val="TableText"/>
            </w:pPr>
            <w:r>
              <w:rPr>
                <w:b/>
              </w:rPr>
              <w:t>Value</w:t>
            </w:r>
          </w:p>
        </w:tc>
      </w:tr>
      <w:tr w:rsidR="0083302B" w14:paraId="1C84F14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A03E06"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5C9E41D" w14:textId="77777777" w:rsidR="0083302B" w:rsidRDefault="004A2302">
            <w:pPr>
              <w:pStyle w:val="TableText"/>
            </w:pPr>
            <w:r>
              <w:t>1:UsdGeomXformType</w:t>
            </w:r>
          </w:p>
        </w:tc>
      </w:tr>
      <w:tr w:rsidR="0083302B" w14:paraId="3327DD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F73792"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B40673" w14:textId="77777777" w:rsidR="0083302B" w:rsidRDefault="004A2302">
            <w:pPr>
              <w:pStyle w:val="TableText"/>
            </w:pPr>
            <w:r>
              <w:t>False</w:t>
            </w:r>
          </w:p>
        </w:tc>
      </w:tr>
      <w:tr w:rsidR="0083302B" w14:paraId="1B6C022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A7FCFF3"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828C20A"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A0D013"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52C88E"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07436CD"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80682B8" w14:textId="77777777" w:rsidR="0083302B" w:rsidRDefault="004A2302">
            <w:pPr>
              <w:pStyle w:val="TableText"/>
            </w:pPr>
            <w:r>
              <w:rPr>
                <w:b/>
              </w:rPr>
              <w:t>Other</w:t>
            </w:r>
          </w:p>
        </w:tc>
      </w:tr>
      <w:tr w:rsidR="0083302B" w14:paraId="199B836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37286D" w14:textId="77777777" w:rsidR="0083302B" w:rsidRDefault="004A2302">
            <w:pPr>
              <w:pStyle w:val="TableText"/>
            </w:pPr>
            <w:r>
              <w:t>Subtype of the UsdGeomXformableType defined in OPC 10000-5, i.e. inheriting the InstanceDeclarations of that Node.</w:t>
            </w:r>
          </w:p>
        </w:tc>
      </w:tr>
      <w:tr w:rsidR="0083302B" w14:paraId="7E0C320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72DE51E" w14:textId="77777777" w:rsidR="0083302B" w:rsidRDefault="004A2302">
            <w:pPr>
              <w:pStyle w:val="TableText"/>
            </w:pPr>
            <w:r>
              <w:rPr>
                <w:b/>
              </w:rPr>
              <w:t>Conformance Units</w:t>
            </w:r>
          </w:p>
        </w:tc>
      </w:tr>
      <w:tr w:rsidR="0083302B" w14:paraId="34E8E25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AC738D" w14:textId="77777777" w:rsidR="0083302B" w:rsidRDefault="004A2302">
            <w:pPr>
              <w:pStyle w:val="TableText"/>
            </w:pPr>
            <w:r>
              <w:t>OUS-TypedSchemas</w:t>
            </w:r>
          </w:p>
        </w:tc>
      </w:tr>
    </w:tbl>
    <w:p w14:paraId="39D4FE0A" w14:textId="77777777" w:rsidR="0083302B" w:rsidRDefault="0083302B">
      <w:pPr>
        <w:pStyle w:val="spacer"/>
      </w:pPr>
    </w:p>
    <w:p w14:paraId="140DC640" w14:textId="77777777" w:rsidR="0083302B" w:rsidRDefault="004A2302">
      <w:pPr>
        <w:pStyle w:val="Heading2"/>
      </w:pPr>
      <w:bookmarkStart w:id="316" w:name="_Clause_c7_10"/>
      <w:bookmarkStart w:id="317" w:name="_Toc236404481"/>
      <w:r>
        <w:t>UsdGeomScopeType</w:t>
      </w:r>
      <w:bookmarkEnd w:id="316"/>
      <w:bookmarkEnd w:id="317"/>
    </w:p>
    <w:p w14:paraId="14FB83DA" w14:textId="77777777" w:rsidR="0083302B" w:rsidRDefault="004A2302">
      <w:pPr>
        <w:pStyle w:val="PARAGRAPH"/>
      </w:pPr>
      <w:r>
        <w:t>USD Scope prim.</w:t>
      </w:r>
    </w:p>
    <w:p w14:paraId="6D6734E6" w14:textId="3B1D71AA" w:rsidR="0083302B" w:rsidRDefault="004A2302">
      <w:pPr>
        <w:pStyle w:val="TABLE-title"/>
      </w:pPr>
      <w:bookmarkStart w:id="318" w:name="_Tab_c7_10_def"/>
      <w:bookmarkStart w:id="319" w:name="_Toc236404566"/>
      <w:r>
        <w:t xml:space="preserve">Table </w:t>
      </w:r>
      <w:r>
        <w:fldChar w:fldCharType="begin"/>
      </w:r>
      <w:r>
        <w:instrText xml:space="preserve"> SEQ Table \* ARABIC </w:instrText>
      </w:r>
      <w:r>
        <w:fldChar w:fldCharType="separate"/>
      </w:r>
      <w:r w:rsidR="00BC1653">
        <w:rPr>
          <w:noProof/>
        </w:rPr>
        <w:t>27</w:t>
      </w:r>
      <w:r>
        <w:fldChar w:fldCharType="end"/>
      </w:r>
      <w:r>
        <w:t xml:space="preserve"> – UsdGeomScopeType definition</w:t>
      </w:r>
      <w:bookmarkEnd w:id="318"/>
      <w:bookmarkEnd w:id="3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653FA6F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43A17F9"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6D4A14" w14:textId="77777777" w:rsidR="0083302B" w:rsidRDefault="004A2302">
            <w:pPr>
              <w:pStyle w:val="TableText"/>
            </w:pPr>
            <w:r>
              <w:rPr>
                <w:b/>
              </w:rPr>
              <w:t>Value</w:t>
            </w:r>
          </w:p>
        </w:tc>
      </w:tr>
      <w:tr w:rsidR="0083302B" w14:paraId="55F5A55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A265F6"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233F0C" w14:textId="77777777" w:rsidR="0083302B" w:rsidRDefault="004A2302">
            <w:pPr>
              <w:pStyle w:val="TableText"/>
            </w:pPr>
            <w:r>
              <w:t>1:UsdGeomScopeType</w:t>
            </w:r>
          </w:p>
        </w:tc>
      </w:tr>
      <w:tr w:rsidR="0083302B" w14:paraId="4BD45F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AC4295"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26E876" w14:textId="77777777" w:rsidR="0083302B" w:rsidRDefault="004A2302">
            <w:pPr>
              <w:pStyle w:val="TableText"/>
            </w:pPr>
            <w:r>
              <w:t>False</w:t>
            </w:r>
          </w:p>
        </w:tc>
      </w:tr>
      <w:tr w:rsidR="0083302B" w14:paraId="2D62B4D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C891F6"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0DBFA1"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BD6F1F"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B36BEFF"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4096E9"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D422488" w14:textId="77777777" w:rsidR="0083302B" w:rsidRDefault="004A2302">
            <w:pPr>
              <w:pStyle w:val="TableText"/>
            </w:pPr>
            <w:r>
              <w:rPr>
                <w:b/>
              </w:rPr>
              <w:t>Other</w:t>
            </w:r>
          </w:p>
        </w:tc>
      </w:tr>
      <w:tr w:rsidR="0083302B" w14:paraId="3EC03EF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8F0791" w14:textId="77777777" w:rsidR="0083302B" w:rsidRDefault="004A2302">
            <w:pPr>
              <w:pStyle w:val="TableText"/>
            </w:pPr>
            <w:r>
              <w:t>Subtype of the UsdGeomImageableType defined in OPC 10000-5, i.e. inheriting the InstanceDeclarations of that Node.</w:t>
            </w:r>
          </w:p>
        </w:tc>
      </w:tr>
      <w:tr w:rsidR="0083302B" w14:paraId="703BB58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65CF2E7" w14:textId="77777777" w:rsidR="0083302B" w:rsidRDefault="004A2302">
            <w:pPr>
              <w:pStyle w:val="TableText"/>
            </w:pPr>
            <w:r>
              <w:rPr>
                <w:b/>
              </w:rPr>
              <w:t>Conformance Units</w:t>
            </w:r>
          </w:p>
        </w:tc>
      </w:tr>
      <w:tr w:rsidR="0083302B" w14:paraId="3DAF362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E25C451" w14:textId="77777777" w:rsidR="0083302B" w:rsidRDefault="004A2302">
            <w:pPr>
              <w:pStyle w:val="TableText"/>
            </w:pPr>
            <w:r>
              <w:t>OUS-TypedSchemas</w:t>
            </w:r>
          </w:p>
        </w:tc>
      </w:tr>
    </w:tbl>
    <w:p w14:paraId="567A7693" w14:textId="77777777" w:rsidR="0083302B" w:rsidRDefault="0083302B">
      <w:pPr>
        <w:pStyle w:val="spacer"/>
      </w:pPr>
    </w:p>
    <w:p w14:paraId="7AA4EDDB" w14:textId="77777777" w:rsidR="0083302B" w:rsidRDefault="004A2302">
      <w:pPr>
        <w:pStyle w:val="Heading2"/>
      </w:pPr>
      <w:bookmarkStart w:id="320" w:name="_Clause_c7_11"/>
      <w:bookmarkStart w:id="321" w:name="_Toc236404482"/>
      <w:r>
        <w:t>UsdGeomGprimType</w:t>
      </w:r>
      <w:bookmarkEnd w:id="320"/>
      <w:bookmarkEnd w:id="321"/>
    </w:p>
    <w:p w14:paraId="680B4717" w14:textId="77777777" w:rsidR="0083302B" w:rsidRDefault="004A2302">
      <w:pPr>
        <w:pStyle w:val="PARAGRAPH"/>
      </w:pPr>
      <w:r>
        <w:t>Abstract USD geometric prim base.</w:t>
      </w:r>
    </w:p>
    <w:p w14:paraId="14D0A615" w14:textId="2D17A7A9" w:rsidR="0083302B" w:rsidRDefault="004A2302">
      <w:pPr>
        <w:pStyle w:val="TABLE-title"/>
      </w:pPr>
      <w:bookmarkStart w:id="322" w:name="_Tab_c7_11_def"/>
      <w:bookmarkStart w:id="323" w:name="_Toc236404567"/>
      <w:r>
        <w:t xml:space="preserve">Table </w:t>
      </w:r>
      <w:r>
        <w:fldChar w:fldCharType="begin"/>
      </w:r>
      <w:r>
        <w:instrText xml:space="preserve"> SEQ Table \* ARABIC </w:instrText>
      </w:r>
      <w:r>
        <w:fldChar w:fldCharType="separate"/>
      </w:r>
      <w:r w:rsidR="00BC1653">
        <w:rPr>
          <w:noProof/>
        </w:rPr>
        <w:t>28</w:t>
      </w:r>
      <w:r>
        <w:fldChar w:fldCharType="end"/>
      </w:r>
      <w:r>
        <w:t xml:space="preserve"> – UsdGeomGprimType definition</w:t>
      </w:r>
      <w:bookmarkEnd w:id="322"/>
      <w:bookmarkEnd w:id="3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05BCA49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DAF81FB"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3E583F" w14:textId="77777777" w:rsidR="0083302B" w:rsidRDefault="004A2302">
            <w:pPr>
              <w:pStyle w:val="TableText"/>
            </w:pPr>
            <w:r>
              <w:rPr>
                <w:b/>
              </w:rPr>
              <w:t>Value</w:t>
            </w:r>
          </w:p>
        </w:tc>
      </w:tr>
      <w:tr w:rsidR="0083302B" w14:paraId="3102564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E2BD9A7"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F6ED38E" w14:textId="77777777" w:rsidR="0083302B" w:rsidRDefault="004A2302">
            <w:pPr>
              <w:pStyle w:val="TableText"/>
            </w:pPr>
            <w:r>
              <w:t>1:UsdGeomGprimType</w:t>
            </w:r>
          </w:p>
        </w:tc>
      </w:tr>
      <w:tr w:rsidR="0083302B" w14:paraId="41B572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F97E21"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2FD6572" w14:textId="77777777" w:rsidR="0083302B" w:rsidRDefault="004A2302">
            <w:pPr>
              <w:pStyle w:val="TableText"/>
            </w:pPr>
            <w:r>
              <w:t>True</w:t>
            </w:r>
          </w:p>
        </w:tc>
      </w:tr>
      <w:tr w:rsidR="0083302B" w14:paraId="68FA8BB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70B36F"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A1EDE15"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BBC7388"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E3F96C3"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417EE1E"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5FD360F" w14:textId="77777777" w:rsidR="0083302B" w:rsidRDefault="004A2302">
            <w:pPr>
              <w:pStyle w:val="TableText"/>
            </w:pPr>
            <w:r>
              <w:rPr>
                <w:b/>
              </w:rPr>
              <w:t>Other</w:t>
            </w:r>
          </w:p>
        </w:tc>
      </w:tr>
      <w:tr w:rsidR="0083302B" w14:paraId="6ECE921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3A1737" w14:textId="77777777" w:rsidR="0083302B" w:rsidRDefault="004A2302">
            <w:pPr>
              <w:pStyle w:val="TableText"/>
            </w:pPr>
            <w:r>
              <w:t>Subtype of the UsdGeomXformableType defined in OPC 10000-5, i.e. inheriting the InstanceDeclarations of that Node.</w:t>
            </w:r>
          </w:p>
        </w:tc>
      </w:tr>
      <w:tr w:rsidR="0083302B" w14:paraId="05C684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9580CA"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E3FC79"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F589C0" w14:textId="77777777" w:rsidR="0083302B" w:rsidRDefault="004A2302">
            <w:pPr>
              <w:pStyle w:val="TableTextWithTabs"/>
            </w:pPr>
            <w:r>
              <w:t>DisplayColor</w:t>
            </w:r>
          </w:p>
        </w:tc>
        <w:tc>
          <w:tcPr>
            <w:tcW w:w="1275" w:type="dxa"/>
            <w:tcBorders>
              <w:top w:val="single" w:sz="4" w:space="0" w:color="auto"/>
              <w:left w:val="single" w:sz="4" w:space="0" w:color="auto"/>
              <w:bottom w:val="single" w:sz="4" w:space="0" w:color="auto"/>
              <w:right w:val="single" w:sz="4" w:space="0" w:color="auto"/>
            </w:tcBorders>
          </w:tcPr>
          <w:p w14:paraId="496E85FC" w14:textId="77777777" w:rsidR="0083302B" w:rsidRDefault="004A2302">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1E77C30A"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38CB90" w14:textId="77777777" w:rsidR="0083302B" w:rsidRDefault="004A2302">
            <w:pPr>
              <w:pStyle w:val="TableText"/>
            </w:pPr>
            <w:r>
              <w:t>O</w:t>
            </w:r>
          </w:p>
        </w:tc>
      </w:tr>
      <w:tr w:rsidR="0083302B" w14:paraId="2BE617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7E513C"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5672C5"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762A5" w14:textId="77777777" w:rsidR="0083302B" w:rsidRDefault="004A2302">
            <w:pPr>
              <w:pStyle w:val="TableTextWithTabs"/>
            </w:pPr>
            <w:r>
              <w:t>DisplayOpacity</w:t>
            </w:r>
          </w:p>
        </w:tc>
        <w:tc>
          <w:tcPr>
            <w:tcW w:w="1275" w:type="dxa"/>
            <w:tcBorders>
              <w:top w:val="single" w:sz="4" w:space="0" w:color="auto"/>
              <w:left w:val="single" w:sz="4" w:space="0" w:color="auto"/>
              <w:bottom w:val="single" w:sz="4" w:space="0" w:color="auto"/>
              <w:right w:val="single" w:sz="4" w:space="0" w:color="auto"/>
            </w:tcBorders>
          </w:tcPr>
          <w:p w14:paraId="14728E33" w14:textId="77777777" w:rsidR="0083302B" w:rsidRDefault="004A2302">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4595A00E"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232922" w14:textId="77777777" w:rsidR="0083302B" w:rsidRDefault="004A2302">
            <w:pPr>
              <w:pStyle w:val="TableText"/>
            </w:pPr>
            <w:r>
              <w:t>O</w:t>
            </w:r>
          </w:p>
        </w:tc>
      </w:tr>
      <w:tr w:rsidR="0083302B" w14:paraId="35149B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5847E7"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4EDA49"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FEE925" w14:textId="77777777" w:rsidR="0083302B" w:rsidRDefault="004A2302">
            <w:pPr>
              <w:pStyle w:val="TableTextWithTabs"/>
            </w:pPr>
            <w:r>
              <w:t>DoubleSided</w:t>
            </w:r>
          </w:p>
        </w:tc>
        <w:tc>
          <w:tcPr>
            <w:tcW w:w="1275" w:type="dxa"/>
            <w:tcBorders>
              <w:top w:val="single" w:sz="4" w:space="0" w:color="auto"/>
              <w:left w:val="single" w:sz="4" w:space="0" w:color="auto"/>
              <w:bottom w:val="single" w:sz="4" w:space="0" w:color="auto"/>
              <w:right w:val="single" w:sz="4" w:space="0" w:color="auto"/>
            </w:tcBorders>
          </w:tcPr>
          <w:p w14:paraId="51310494" w14:textId="77777777" w:rsidR="0083302B" w:rsidRDefault="004A230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7A7BA53"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04E5F0" w14:textId="77777777" w:rsidR="0083302B" w:rsidRDefault="004A2302">
            <w:pPr>
              <w:pStyle w:val="TableText"/>
            </w:pPr>
            <w:r>
              <w:t>O</w:t>
            </w:r>
          </w:p>
        </w:tc>
      </w:tr>
      <w:tr w:rsidR="0083302B" w14:paraId="7294C80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9B9B836" w14:textId="77777777" w:rsidR="0083302B" w:rsidRDefault="004A2302">
            <w:pPr>
              <w:pStyle w:val="TableText"/>
            </w:pPr>
            <w:r>
              <w:rPr>
                <w:b/>
              </w:rPr>
              <w:t>Conformance Units</w:t>
            </w:r>
          </w:p>
        </w:tc>
      </w:tr>
      <w:tr w:rsidR="0083302B" w14:paraId="50CAB65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9F637D" w14:textId="77777777" w:rsidR="0083302B" w:rsidRDefault="004A2302">
            <w:pPr>
              <w:pStyle w:val="TableText"/>
            </w:pPr>
            <w:r>
              <w:t>OUS-TypedSchemas</w:t>
            </w:r>
          </w:p>
        </w:tc>
      </w:tr>
    </w:tbl>
    <w:p w14:paraId="58B3D3FD" w14:textId="77777777" w:rsidR="0083302B" w:rsidRDefault="0083302B">
      <w:pPr>
        <w:pStyle w:val="spacer"/>
      </w:pPr>
    </w:p>
    <w:p w14:paraId="530E2ECA" w14:textId="77777777" w:rsidR="0083302B" w:rsidRDefault="004A2302">
      <w:pPr>
        <w:pStyle w:val="Heading2"/>
      </w:pPr>
      <w:bookmarkStart w:id="324" w:name="_Clause_c7_12"/>
      <w:bookmarkStart w:id="325" w:name="_Toc236404483"/>
      <w:r>
        <w:t>UsdGeomMeshType</w:t>
      </w:r>
      <w:bookmarkEnd w:id="324"/>
      <w:bookmarkEnd w:id="325"/>
    </w:p>
    <w:p w14:paraId="7BF25917" w14:textId="77777777" w:rsidR="0083302B" w:rsidRDefault="004A2302">
      <w:pPr>
        <w:pStyle w:val="PARAGRAPH"/>
      </w:pPr>
      <w:r>
        <w:t>USD Mesh prim.</w:t>
      </w:r>
    </w:p>
    <w:p w14:paraId="6BFB3EB4" w14:textId="64310437" w:rsidR="0083302B" w:rsidRDefault="004A2302">
      <w:pPr>
        <w:pStyle w:val="TABLE-title"/>
      </w:pPr>
      <w:bookmarkStart w:id="326" w:name="_Tab_c7_12_def"/>
      <w:bookmarkStart w:id="327" w:name="_Toc236404568"/>
      <w:r>
        <w:lastRenderedPageBreak/>
        <w:t xml:space="preserve">Table </w:t>
      </w:r>
      <w:r>
        <w:fldChar w:fldCharType="begin"/>
      </w:r>
      <w:r>
        <w:instrText xml:space="preserve"> SEQ Table \* ARABIC </w:instrText>
      </w:r>
      <w:r>
        <w:fldChar w:fldCharType="separate"/>
      </w:r>
      <w:r w:rsidR="00BC1653">
        <w:rPr>
          <w:noProof/>
        </w:rPr>
        <w:t>29</w:t>
      </w:r>
      <w:r>
        <w:fldChar w:fldCharType="end"/>
      </w:r>
      <w:r>
        <w:t xml:space="preserve"> – UsdGeomMeshType definition</w:t>
      </w:r>
      <w:bookmarkEnd w:id="326"/>
      <w:bookmarkEnd w:id="3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0BC1325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5AA7805"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8DFEC53" w14:textId="77777777" w:rsidR="0083302B" w:rsidRDefault="004A2302">
            <w:pPr>
              <w:pStyle w:val="TableText"/>
            </w:pPr>
            <w:r>
              <w:rPr>
                <w:b/>
              </w:rPr>
              <w:t>Value</w:t>
            </w:r>
          </w:p>
        </w:tc>
      </w:tr>
      <w:tr w:rsidR="0083302B" w14:paraId="0DB5298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9C80243"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708531A" w14:textId="77777777" w:rsidR="0083302B" w:rsidRDefault="004A2302">
            <w:pPr>
              <w:pStyle w:val="TableText"/>
            </w:pPr>
            <w:r>
              <w:t>1:UsdGeomMeshType</w:t>
            </w:r>
          </w:p>
        </w:tc>
      </w:tr>
      <w:tr w:rsidR="0083302B" w14:paraId="7A078F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FD6483"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D6BE527" w14:textId="77777777" w:rsidR="0083302B" w:rsidRDefault="004A2302">
            <w:pPr>
              <w:pStyle w:val="TableText"/>
            </w:pPr>
            <w:r>
              <w:t>False</w:t>
            </w:r>
          </w:p>
        </w:tc>
      </w:tr>
      <w:tr w:rsidR="0083302B" w14:paraId="0F1C626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F948D4"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3E81EC1"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7BF3490"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C8E5BE8"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4CC52F"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48CD0C" w14:textId="77777777" w:rsidR="0083302B" w:rsidRDefault="004A2302">
            <w:pPr>
              <w:pStyle w:val="TableText"/>
            </w:pPr>
            <w:r>
              <w:rPr>
                <w:b/>
              </w:rPr>
              <w:t>Other</w:t>
            </w:r>
          </w:p>
        </w:tc>
      </w:tr>
      <w:tr w:rsidR="0083302B" w14:paraId="4EF70AD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A1789A" w14:textId="77777777" w:rsidR="0083302B" w:rsidRDefault="004A2302">
            <w:pPr>
              <w:pStyle w:val="TableText"/>
            </w:pPr>
            <w:r>
              <w:t>Subtype of the UsdGeomGprimType defined in OPC 10000-5, i.e. inheriting the InstanceDeclarations of that Node.</w:t>
            </w:r>
          </w:p>
        </w:tc>
      </w:tr>
      <w:tr w:rsidR="0083302B" w14:paraId="7668A2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E3DCBC"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8B29A1"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A16040" w14:textId="77777777" w:rsidR="0083302B" w:rsidRDefault="004A2302">
            <w:pPr>
              <w:pStyle w:val="TableTextWithTabs"/>
            </w:pPr>
            <w:r>
              <w:t>Points</w:t>
            </w:r>
          </w:p>
        </w:tc>
        <w:tc>
          <w:tcPr>
            <w:tcW w:w="1275" w:type="dxa"/>
            <w:tcBorders>
              <w:top w:val="single" w:sz="4" w:space="0" w:color="auto"/>
              <w:left w:val="single" w:sz="4" w:space="0" w:color="auto"/>
              <w:bottom w:val="single" w:sz="4" w:space="0" w:color="auto"/>
              <w:right w:val="single" w:sz="4" w:space="0" w:color="auto"/>
            </w:tcBorders>
          </w:tcPr>
          <w:p w14:paraId="349EABA5" w14:textId="77777777" w:rsidR="0083302B" w:rsidRDefault="004A2302">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7E928760"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3581CE" w14:textId="77777777" w:rsidR="0083302B" w:rsidRDefault="004A2302">
            <w:pPr>
              <w:pStyle w:val="TableText"/>
            </w:pPr>
            <w:r>
              <w:t>O</w:t>
            </w:r>
          </w:p>
        </w:tc>
      </w:tr>
      <w:tr w:rsidR="0083302B" w14:paraId="272121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F13511"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11212D"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533C7D" w14:textId="77777777" w:rsidR="0083302B" w:rsidRDefault="004A2302">
            <w:pPr>
              <w:pStyle w:val="TableTextWithTabs"/>
            </w:pPr>
            <w:r>
              <w:t>FaceVertexCounts</w:t>
            </w:r>
          </w:p>
        </w:tc>
        <w:tc>
          <w:tcPr>
            <w:tcW w:w="1275" w:type="dxa"/>
            <w:tcBorders>
              <w:top w:val="single" w:sz="4" w:space="0" w:color="auto"/>
              <w:left w:val="single" w:sz="4" w:space="0" w:color="auto"/>
              <w:bottom w:val="single" w:sz="4" w:space="0" w:color="auto"/>
              <w:right w:val="single" w:sz="4" w:space="0" w:color="auto"/>
            </w:tcBorders>
          </w:tcPr>
          <w:p w14:paraId="6CCC1F12" w14:textId="77777777" w:rsidR="0083302B" w:rsidRDefault="004A2302">
            <w:pPr>
              <w:pStyle w:val="TableText"/>
            </w:pPr>
            <w:r>
              <w:t>0:Int32[]</w:t>
            </w:r>
          </w:p>
        </w:tc>
        <w:tc>
          <w:tcPr>
            <w:tcW w:w="1843" w:type="dxa"/>
            <w:tcBorders>
              <w:top w:val="single" w:sz="4" w:space="0" w:color="auto"/>
              <w:left w:val="single" w:sz="4" w:space="0" w:color="auto"/>
              <w:bottom w:val="single" w:sz="4" w:space="0" w:color="auto"/>
              <w:right w:val="single" w:sz="4" w:space="0" w:color="auto"/>
            </w:tcBorders>
          </w:tcPr>
          <w:p w14:paraId="7245AAD4"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E2636F" w14:textId="77777777" w:rsidR="0083302B" w:rsidRDefault="004A2302">
            <w:pPr>
              <w:pStyle w:val="TableText"/>
            </w:pPr>
            <w:r>
              <w:t>O</w:t>
            </w:r>
          </w:p>
        </w:tc>
      </w:tr>
      <w:tr w:rsidR="0083302B" w14:paraId="3D0D72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F4FA4D"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BC3D42"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81F501" w14:textId="77777777" w:rsidR="0083302B" w:rsidRDefault="004A2302">
            <w:pPr>
              <w:pStyle w:val="TableTextWithTabs"/>
            </w:pPr>
            <w:r>
              <w:t>FaceVertexIndices</w:t>
            </w:r>
          </w:p>
        </w:tc>
        <w:tc>
          <w:tcPr>
            <w:tcW w:w="1275" w:type="dxa"/>
            <w:tcBorders>
              <w:top w:val="single" w:sz="4" w:space="0" w:color="auto"/>
              <w:left w:val="single" w:sz="4" w:space="0" w:color="auto"/>
              <w:bottom w:val="single" w:sz="4" w:space="0" w:color="auto"/>
              <w:right w:val="single" w:sz="4" w:space="0" w:color="auto"/>
            </w:tcBorders>
          </w:tcPr>
          <w:p w14:paraId="002681FC" w14:textId="77777777" w:rsidR="0083302B" w:rsidRDefault="004A2302">
            <w:pPr>
              <w:pStyle w:val="TableText"/>
            </w:pPr>
            <w:r>
              <w:t>0:Int32[]</w:t>
            </w:r>
          </w:p>
        </w:tc>
        <w:tc>
          <w:tcPr>
            <w:tcW w:w="1843" w:type="dxa"/>
            <w:tcBorders>
              <w:top w:val="single" w:sz="4" w:space="0" w:color="auto"/>
              <w:left w:val="single" w:sz="4" w:space="0" w:color="auto"/>
              <w:bottom w:val="single" w:sz="4" w:space="0" w:color="auto"/>
              <w:right w:val="single" w:sz="4" w:space="0" w:color="auto"/>
            </w:tcBorders>
          </w:tcPr>
          <w:p w14:paraId="746DDC59"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8D5EE4" w14:textId="77777777" w:rsidR="0083302B" w:rsidRDefault="004A2302">
            <w:pPr>
              <w:pStyle w:val="TableText"/>
            </w:pPr>
            <w:r>
              <w:t>O</w:t>
            </w:r>
          </w:p>
        </w:tc>
      </w:tr>
      <w:tr w:rsidR="0083302B" w14:paraId="47E9A3C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3A04A9" w14:textId="77777777" w:rsidR="0083302B" w:rsidRDefault="004A2302">
            <w:pPr>
              <w:pStyle w:val="TableText"/>
            </w:pPr>
            <w:r>
              <w:rPr>
                <w:b/>
              </w:rPr>
              <w:t>Conformance Units</w:t>
            </w:r>
          </w:p>
        </w:tc>
      </w:tr>
      <w:tr w:rsidR="0083302B" w14:paraId="693D713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959A39" w14:textId="77777777" w:rsidR="0083302B" w:rsidRDefault="004A2302">
            <w:pPr>
              <w:pStyle w:val="TableText"/>
            </w:pPr>
            <w:r>
              <w:t>OUS-TypedSchemas</w:t>
            </w:r>
          </w:p>
        </w:tc>
      </w:tr>
    </w:tbl>
    <w:p w14:paraId="2DF0F848" w14:textId="77777777" w:rsidR="0083302B" w:rsidRDefault="0083302B">
      <w:pPr>
        <w:pStyle w:val="spacer"/>
      </w:pPr>
    </w:p>
    <w:p w14:paraId="6ABD365D" w14:textId="77777777" w:rsidR="0083302B" w:rsidRDefault="004A2302">
      <w:pPr>
        <w:pStyle w:val="Heading2"/>
      </w:pPr>
      <w:bookmarkStart w:id="328" w:name="_Clause_c7_13"/>
      <w:bookmarkStart w:id="329" w:name="_Toc236404484"/>
      <w:r>
        <w:t>UsdGeomCylinderType</w:t>
      </w:r>
      <w:bookmarkEnd w:id="328"/>
      <w:bookmarkEnd w:id="329"/>
    </w:p>
    <w:p w14:paraId="37D16481" w14:textId="77777777" w:rsidR="0083302B" w:rsidRDefault="004A2302">
      <w:pPr>
        <w:pStyle w:val="PARAGRAPH"/>
      </w:pPr>
      <w:r>
        <w:t>USD Cylinder prim.</w:t>
      </w:r>
    </w:p>
    <w:p w14:paraId="614862B5" w14:textId="6A5C76AA" w:rsidR="0083302B" w:rsidRDefault="004A2302">
      <w:pPr>
        <w:pStyle w:val="TABLE-title"/>
      </w:pPr>
      <w:bookmarkStart w:id="330" w:name="_Tab_c7_13_def"/>
      <w:bookmarkStart w:id="331" w:name="_Toc236404569"/>
      <w:r>
        <w:t xml:space="preserve">Table </w:t>
      </w:r>
      <w:r>
        <w:fldChar w:fldCharType="begin"/>
      </w:r>
      <w:r>
        <w:instrText xml:space="preserve"> SEQ Table \* ARABIC </w:instrText>
      </w:r>
      <w:r>
        <w:fldChar w:fldCharType="separate"/>
      </w:r>
      <w:r w:rsidR="00BC1653">
        <w:rPr>
          <w:noProof/>
        </w:rPr>
        <w:t>30</w:t>
      </w:r>
      <w:r>
        <w:fldChar w:fldCharType="end"/>
      </w:r>
      <w:r>
        <w:t xml:space="preserve"> – UsdGeomCylinderType definition</w:t>
      </w:r>
      <w:bookmarkEnd w:id="330"/>
      <w:bookmarkEnd w:id="3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752C6BD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3E3B4D2"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FF12135" w14:textId="77777777" w:rsidR="0083302B" w:rsidRDefault="004A2302">
            <w:pPr>
              <w:pStyle w:val="TableText"/>
            </w:pPr>
            <w:r>
              <w:rPr>
                <w:b/>
              </w:rPr>
              <w:t>Value</w:t>
            </w:r>
          </w:p>
        </w:tc>
      </w:tr>
      <w:tr w:rsidR="0083302B" w14:paraId="44313D4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C758C3B"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825E62" w14:textId="77777777" w:rsidR="0083302B" w:rsidRDefault="004A2302">
            <w:pPr>
              <w:pStyle w:val="TableText"/>
            </w:pPr>
            <w:r>
              <w:t>1:UsdGeomCylinderType</w:t>
            </w:r>
          </w:p>
        </w:tc>
      </w:tr>
      <w:tr w:rsidR="0083302B" w14:paraId="30083B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695B74"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695136C" w14:textId="77777777" w:rsidR="0083302B" w:rsidRDefault="004A2302">
            <w:pPr>
              <w:pStyle w:val="TableText"/>
            </w:pPr>
            <w:r>
              <w:t>False</w:t>
            </w:r>
          </w:p>
        </w:tc>
      </w:tr>
      <w:tr w:rsidR="0083302B" w14:paraId="46EA5EF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C3012F8"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00D675"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6F18AA9"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DDE0C5"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E88319"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AD4C8E" w14:textId="77777777" w:rsidR="0083302B" w:rsidRDefault="004A2302">
            <w:pPr>
              <w:pStyle w:val="TableText"/>
            </w:pPr>
            <w:r>
              <w:rPr>
                <w:b/>
              </w:rPr>
              <w:t>Other</w:t>
            </w:r>
          </w:p>
        </w:tc>
      </w:tr>
      <w:tr w:rsidR="0083302B" w14:paraId="284923F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62CEAF" w14:textId="77777777" w:rsidR="0083302B" w:rsidRDefault="004A2302">
            <w:pPr>
              <w:pStyle w:val="TableText"/>
            </w:pPr>
            <w:r>
              <w:t>Subtype of the UsdGeomGprimType defined in OPC 10000-5, i.e. inheriting the InstanceDeclarations of that Node.</w:t>
            </w:r>
          </w:p>
        </w:tc>
      </w:tr>
      <w:tr w:rsidR="0083302B" w14:paraId="18F64B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CDAC78"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8F0372"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1D1A03" w14:textId="77777777" w:rsidR="0083302B" w:rsidRDefault="004A2302">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449A2FB4" w14:textId="77777777" w:rsidR="0083302B" w:rsidRDefault="004A230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1C0DB9B"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C69A30" w14:textId="77777777" w:rsidR="0083302B" w:rsidRDefault="004A2302">
            <w:pPr>
              <w:pStyle w:val="TableText"/>
            </w:pPr>
            <w:r>
              <w:t>O</w:t>
            </w:r>
          </w:p>
        </w:tc>
      </w:tr>
      <w:tr w:rsidR="0083302B" w14:paraId="3BBFDA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CFFA31"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A35AF0"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CBC26C" w14:textId="77777777" w:rsidR="0083302B" w:rsidRDefault="004A2302">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29C8F8E8" w14:textId="77777777" w:rsidR="0083302B" w:rsidRDefault="004A230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436F55E"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34D427" w14:textId="77777777" w:rsidR="0083302B" w:rsidRDefault="004A2302">
            <w:pPr>
              <w:pStyle w:val="TableText"/>
            </w:pPr>
            <w:r>
              <w:t>O</w:t>
            </w:r>
          </w:p>
        </w:tc>
      </w:tr>
      <w:tr w:rsidR="0083302B" w14:paraId="4A3880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ED8950"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8890C5"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FBF736" w14:textId="77777777" w:rsidR="0083302B" w:rsidRDefault="004A2302">
            <w:pPr>
              <w:pStyle w:val="TableTextWithTabs"/>
            </w:pPr>
            <w:r>
              <w:t>Axis</w:t>
            </w:r>
          </w:p>
        </w:tc>
        <w:tc>
          <w:tcPr>
            <w:tcW w:w="1275" w:type="dxa"/>
            <w:tcBorders>
              <w:top w:val="single" w:sz="4" w:space="0" w:color="auto"/>
              <w:left w:val="single" w:sz="4" w:space="0" w:color="auto"/>
              <w:bottom w:val="single" w:sz="4" w:space="0" w:color="auto"/>
              <w:right w:val="single" w:sz="4" w:space="0" w:color="auto"/>
            </w:tcBorders>
          </w:tcPr>
          <w:p w14:paraId="3C314AFE" w14:textId="77777777" w:rsidR="0083302B" w:rsidRDefault="004A2302">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692AEA03"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269AE9" w14:textId="77777777" w:rsidR="0083302B" w:rsidRDefault="004A2302">
            <w:pPr>
              <w:pStyle w:val="TableText"/>
            </w:pPr>
            <w:r>
              <w:t>O</w:t>
            </w:r>
          </w:p>
        </w:tc>
      </w:tr>
      <w:tr w:rsidR="0083302B" w14:paraId="74A291C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8BEEE20" w14:textId="77777777" w:rsidR="0083302B" w:rsidRDefault="004A2302">
            <w:pPr>
              <w:pStyle w:val="TableText"/>
            </w:pPr>
            <w:r>
              <w:rPr>
                <w:b/>
              </w:rPr>
              <w:t>Conformance Units</w:t>
            </w:r>
          </w:p>
        </w:tc>
      </w:tr>
      <w:tr w:rsidR="0083302B" w14:paraId="1BC09A5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E38434" w14:textId="77777777" w:rsidR="0083302B" w:rsidRDefault="004A2302">
            <w:pPr>
              <w:pStyle w:val="TableText"/>
            </w:pPr>
            <w:r>
              <w:t>OUS-TypedSchemas</w:t>
            </w:r>
          </w:p>
        </w:tc>
      </w:tr>
    </w:tbl>
    <w:p w14:paraId="3A9A3D77" w14:textId="77777777" w:rsidR="0083302B" w:rsidRDefault="0083302B">
      <w:pPr>
        <w:pStyle w:val="spacer"/>
      </w:pPr>
    </w:p>
    <w:p w14:paraId="64C26EF4" w14:textId="77777777" w:rsidR="0083302B" w:rsidRDefault="004A2302">
      <w:pPr>
        <w:pStyle w:val="Heading2"/>
      </w:pPr>
      <w:bookmarkStart w:id="332" w:name="_Clause_c7_14"/>
      <w:bookmarkStart w:id="333" w:name="_Toc236404485"/>
      <w:r>
        <w:t>UsdGeomSphereType</w:t>
      </w:r>
      <w:bookmarkEnd w:id="332"/>
      <w:bookmarkEnd w:id="333"/>
    </w:p>
    <w:p w14:paraId="30F27E48" w14:textId="77777777" w:rsidR="0083302B" w:rsidRDefault="004A2302">
      <w:pPr>
        <w:pStyle w:val="PARAGRAPH"/>
      </w:pPr>
      <w:r>
        <w:t>USD Sphere prim.</w:t>
      </w:r>
    </w:p>
    <w:p w14:paraId="7DC3FF54" w14:textId="6EFC4EA6" w:rsidR="0083302B" w:rsidRDefault="004A2302">
      <w:pPr>
        <w:pStyle w:val="TABLE-title"/>
      </w:pPr>
      <w:bookmarkStart w:id="334" w:name="_Tab_c7_14_def"/>
      <w:bookmarkStart w:id="335" w:name="_Toc236404570"/>
      <w:r>
        <w:t xml:space="preserve">Table </w:t>
      </w:r>
      <w:r>
        <w:fldChar w:fldCharType="begin"/>
      </w:r>
      <w:r>
        <w:instrText xml:space="preserve"> SEQ Table \* ARABIC </w:instrText>
      </w:r>
      <w:r>
        <w:fldChar w:fldCharType="separate"/>
      </w:r>
      <w:r w:rsidR="00BC1653">
        <w:rPr>
          <w:noProof/>
        </w:rPr>
        <w:t>31</w:t>
      </w:r>
      <w:r>
        <w:fldChar w:fldCharType="end"/>
      </w:r>
      <w:r>
        <w:t xml:space="preserve"> – UsdGeomSphereType definition</w:t>
      </w:r>
      <w:bookmarkEnd w:id="334"/>
      <w:bookmarkEnd w:id="3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46EE34C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8C366B7"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28EAAD" w14:textId="77777777" w:rsidR="0083302B" w:rsidRDefault="004A2302">
            <w:pPr>
              <w:pStyle w:val="TableText"/>
            </w:pPr>
            <w:r>
              <w:rPr>
                <w:b/>
              </w:rPr>
              <w:t>Value</w:t>
            </w:r>
          </w:p>
        </w:tc>
      </w:tr>
      <w:tr w:rsidR="0083302B" w14:paraId="3B6AA39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9326562"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341AE5" w14:textId="77777777" w:rsidR="0083302B" w:rsidRDefault="004A2302">
            <w:pPr>
              <w:pStyle w:val="TableText"/>
            </w:pPr>
            <w:r>
              <w:t>1:UsdGeomSphereType</w:t>
            </w:r>
          </w:p>
        </w:tc>
      </w:tr>
      <w:tr w:rsidR="0083302B" w14:paraId="051272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4EED3C"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07DE24D" w14:textId="77777777" w:rsidR="0083302B" w:rsidRDefault="004A2302">
            <w:pPr>
              <w:pStyle w:val="TableText"/>
            </w:pPr>
            <w:r>
              <w:t>False</w:t>
            </w:r>
          </w:p>
        </w:tc>
      </w:tr>
      <w:tr w:rsidR="0083302B" w14:paraId="2FB7F8B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07F2F3"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5023578"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5B5B61"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7E3AA9"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35EB3F5"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DE0F45" w14:textId="77777777" w:rsidR="0083302B" w:rsidRDefault="004A2302">
            <w:pPr>
              <w:pStyle w:val="TableText"/>
            </w:pPr>
            <w:r>
              <w:rPr>
                <w:b/>
              </w:rPr>
              <w:t>Other</w:t>
            </w:r>
          </w:p>
        </w:tc>
      </w:tr>
      <w:tr w:rsidR="0083302B" w14:paraId="3FCE8C2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1A0925" w14:textId="77777777" w:rsidR="0083302B" w:rsidRDefault="004A2302">
            <w:pPr>
              <w:pStyle w:val="TableText"/>
            </w:pPr>
            <w:r>
              <w:t>Subtype of the UsdGeomGprimType defined in OPC 10000-5, i.e. inheriting the InstanceDeclarations of that Node.</w:t>
            </w:r>
          </w:p>
        </w:tc>
      </w:tr>
      <w:tr w:rsidR="0083302B" w14:paraId="71E2B8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A77802"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211324"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0B76EB" w14:textId="77777777" w:rsidR="0083302B" w:rsidRDefault="004A2302">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1AF5BDF6" w14:textId="77777777" w:rsidR="0083302B" w:rsidRDefault="004A230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FD6D799"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472757" w14:textId="77777777" w:rsidR="0083302B" w:rsidRDefault="004A2302">
            <w:pPr>
              <w:pStyle w:val="TableText"/>
            </w:pPr>
            <w:r>
              <w:t>O</w:t>
            </w:r>
          </w:p>
        </w:tc>
      </w:tr>
      <w:tr w:rsidR="0083302B" w14:paraId="21CE44D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6C8A17C" w14:textId="77777777" w:rsidR="0083302B" w:rsidRDefault="004A2302">
            <w:pPr>
              <w:pStyle w:val="TableText"/>
            </w:pPr>
            <w:r>
              <w:rPr>
                <w:b/>
              </w:rPr>
              <w:t>Conformance Units</w:t>
            </w:r>
          </w:p>
        </w:tc>
      </w:tr>
      <w:tr w:rsidR="0083302B" w14:paraId="0134140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0D131A" w14:textId="77777777" w:rsidR="0083302B" w:rsidRDefault="004A2302">
            <w:pPr>
              <w:pStyle w:val="TableText"/>
            </w:pPr>
            <w:r>
              <w:t>OUS-TypedSchemas</w:t>
            </w:r>
          </w:p>
        </w:tc>
      </w:tr>
    </w:tbl>
    <w:p w14:paraId="65BF2D19" w14:textId="77777777" w:rsidR="0083302B" w:rsidRDefault="0083302B">
      <w:pPr>
        <w:pStyle w:val="spacer"/>
      </w:pPr>
    </w:p>
    <w:p w14:paraId="1095E11A" w14:textId="77777777" w:rsidR="0083302B" w:rsidRDefault="004A2302">
      <w:pPr>
        <w:pStyle w:val="Heading2"/>
      </w:pPr>
      <w:bookmarkStart w:id="336" w:name="_Clause_c7_15"/>
      <w:bookmarkStart w:id="337" w:name="_Toc236404486"/>
      <w:r>
        <w:t>UsdGeomCubeType</w:t>
      </w:r>
      <w:bookmarkEnd w:id="336"/>
      <w:bookmarkEnd w:id="337"/>
    </w:p>
    <w:p w14:paraId="744FC990" w14:textId="77777777" w:rsidR="0083302B" w:rsidRDefault="004A2302">
      <w:pPr>
        <w:pStyle w:val="PARAGRAPH"/>
      </w:pPr>
      <w:r>
        <w:t>USD Cube prim.</w:t>
      </w:r>
    </w:p>
    <w:p w14:paraId="79C543CD" w14:textId="70F5DFDF" w:rsidR="0083302B" w:rsidRDefault="004A2302">
      <w:pPr>
        <w:pStyle w:val="TABLE-title"/>
      </w:pPr>
      <w:bookmarkStart w:id="338" w:name="_Tab_c7_15_def"/>
      <w:bookmarkStart w:id="339" w:name="_Toc236404571"/>
      <w:r>
        <w:lastRenderedPageBreak/>
        <w:t xml:space="preserve">Table </w:t>
      </w:r>
      <w:r>
        <w:fldChar w:fldCharType="begin"/>
      </w:r>
      <w:r>
        <w:instrText xml:space="preserve"> SEQ Table \* ARABIC </w:instrText>
      </w:r>
      <w:r>
        <w:fldChar w:fldCharType="separate"/>
      </w:r>
      <w:r w:rsidR="00BC1653">
        <w:rPr>
          <w:noProof/>
        </w:rPr>
        <w:t>32</w:t>
      </w:r>
      <w:r>
        <w:fldChar w:fldCharType="end"/>
      </w:r>
      <w:r>
        <w:t xml:space="preserve"> – UsdGeomCubeType definition</w:t>
      </w:r>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45F0DFD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1F4D3C8"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599113" w14:textId="77777777" w:rsidR="0083302B" w:rsidRDefault="004A2302">
            <w:pPr>
              <w:pStyle w:val="TableText"/>
            </w:pPr>
            <w:r>
              <w:rPr>
                <w:b/>
              </w:rPr>
              <w:t>Value</w:t>
            </w:r>
          </w:p>
        </w:tc>
      </w:tr>
      <w:tr w:rsidR="0083302B" w14:paraId="44C7A3F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322DE9"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9AB1A71" w14:textId="77777777" w:rsidR="0083302B" w:rsidRDefault="004A2302">
            <w:pPr>
              <w:pStyle w:val="TableText"/>
            </w:pPr>
            <w:r>
              <w:t>1:UsdGeomCubeType</w:t>
            </w:r>
          </w:p>
        </w:tc>
      </w:tr>
      <w:tr w:rsidR="0083302B" w14:paraId="39E9A8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FB4DC4"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CEF80" w14:textId="77777777" w:rsidR="0083302B" w:rsidRDefault="004A2302">
            <w:pPr>
              <w:pStyle w:val="TableText"/>
            </w:pPr>
            <w:r>
              <w:t>False</w:t>
            </w:r>
          </w:p>
        </w:tc>
      </w:tr>
      <w:tr w:rsidR="0083302B" w14:paraId="53E1B1F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3905CE4"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4DA4F7"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8B81677"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61F4A2"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B094C9"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ABB7BAB" w14:textId="77777777" w:rsidR="0083302B" w:rsidRDefault="004A2302">
            <w:pPr>
              <w:pStyle w:val="TableText"/>
            </w:pPr>
            <w:r>
              <w:rPr>
                <w:b/>
              </w:rPr>
              <w:t>Other</w:t>
            </w:r>
          </w:p>
        </w:tc>
      </w:tr>
      <w:tr w:rsidR="0083302B" w14:paraId="14758BD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E2DC63" w14:textId="77777777" w:rsidR="0083302B" w:rsidRDefault="004A2302">
            <w:pPr>
              <w:pStyle w:val="TableText"/>
            </w:pPr>
            <w:r>
              <w:t>Subtype of the UsdGeomGprimType defined in OPC 10000-5, i.e. inheriting the InstanceDeclarations of that Node.</w:t>
            </w:r>
          </w:p>
        </w:tc>
      </w:tr>
      <w:tr w:rsidR="0083302B" w14:paraId="7C820C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9D1640"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1C623D"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CD7E1F" w14:textId="77777777" w:rsidR="0083302B" w:rsidRDefault="004A2302">
            <w:pPr>
              <w:pStyle w:val="TableTextWithTabs"/>
            </w:pPr>
            <w:r>
              <w:t>Size</w:t>
            </w:r>
          </w:p>
        </w:tc>
        <w:tc>
          <w:tcPr>
            <w:tcW w:w="1275" w:type="dxa"/>
            <w:tcBorders>
              <w:top w:val="single" w:sz="4" w:space="0" w:color="auto"/>
              <w:left w:val="single" w:sz="4" w:space="0" w:color="auto"/>
              <w:bottom w:val="single" w:sz="4" w:space="0" w:color="auto"/>
              <w:right w:val="single" w:sz="4" w:space="0" w:color="auto"/>
            </w:tcBorders>
          </w:tcPr>
          <w:p w14:paraId="1EEA0082" w14:textId="77777777" w:rsidR="0083302B" w:rsidRDefault="004A230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F2EF7E1"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AA0883" w14:textId="77777777" w:rsidR="0083302B" w:rsidRDefault="004A2302">
            <w:pPr>
              <w:pStyle w:val="TableText"/>
            </w:pPr>
            <w:r>
              <w:t>O</w:t>
            </w:r>
          </w:p>
        </w:tc>
      </w:tr>
      <w:tr w:rsidR="0083302B" w14:paraId="2433A99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AE66469" w14:textId="77777777" w:rsidR="0083302B" w:rsidRDefault="004A2302">
            <w:pPr>
              <w:pStyle w:val="TableText"/>
            </w:pPr>
            <w:r>
              <w:rPr>
                <w:b/>
              </w:rPr>
              <w:t>Conformance Units</w:t>
            </w:r>
          </w:p>
        </w:tc>
      </w:tr>
      <w:tr w:rsidR="0083302B" w14:paraId="6CFDC7B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9C9EDB" w14:textId="77777777" w:rsidR="0083302B" w:rsidRDefault="004A2302">
            <w:pPr>
              <w:pStyle w:val="TableText"/>
            </w:pPr>
            <w:r>
              <w:t>OUS-TypedSchemas</w:t>
            </w:r>
          </w:p>
        </w:tc>
      </w:tr>
    </w:tbl>
    <w:p w14:paraId="408BF5B5" w14:textId="77777777" w:rsidR="0083302B" w:rsidRDefault="0083302B">
      <w:pPr>
        <w:pStyle w:val="spacer"/>
      </w:pPr>
    </w:p>
    <w:p w14:paraId="51706BAB" w14:textId="77777777" w:rsidR="0083302B" w:rsidRDefault="004A2302">
      <w:pPr>
        <w:pStyle w:val="Heading2"/>
      </w:pPr>
      <w:bookmarkStart w:id="340" w:name="_Clause_c7_16"/>
      <w:bookmarkStart w:id="341" w:name="_Toc236404487"/>
      <w:r>
        <w:t>UsdGeomConeType</w:t>
      </w:r>
      <w:bookmarkEnd w:id="340"/>
      <w:bookmarkEnd w:id="341"/>
    </w:p>
    <w:p w14:paraId="398D041C" w14:textId="77777777" w:rsidR="0083302B" w:rsidRDefault="004A2302">
      <w:pPr>
        <w:pStyle w:val="PARAGRAPH"/>
      </w:pPr>
      <w:r>
        <w:t>USD Cone prim.</w:t>
      </w:r>
    </w:p>
    <w:p w14:paraId="6F283D3B" w14:textId="0842A0C4" w:rsidR="0083302B" w:rsidRDefault="004A2302">
      <w:pPr>
        <w:pStyle w:val="TABLE-title"/>
      </w:pPr>
      <w:bookmarkStart w:id="342" w:name="_Tab_c7_16_def"/>
      <w:bookmarkStart w:id="343" w:name="_Toc236404572"/>
      <w:r>
        <w:t xml:space="preserve">Table </w:t>
      </w:r>
      <w:r>
        <w:fldChar w:fldCharType="begin"/>
      </w:r>
      <w:r>
        <w:instrText xml:space="preserve"> SEQ Table \* ARABIC </w:instrText>
      </w:r>
      <w:r>
        <w:fldChar w:fldCharType="separate"/>
      </w:r>
      <w:r w:rsidR="00BC1653">
        <w:rPr>
          <w:noProof/>
        </w:rPr>
        <w:t>33</w:t>
      </w:r>
      <w:r>
        <w:fldChar w:fldCharType="end"/>
      </w:r>
      <w:r>
        <w:t xml:space="preserve"> – UsdGeomConeType definition</w:t>
      </w:r>
      <w:bookmarkEnd w:id="342"/>
      <w:bookmarkEnd w:id="3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5EE3AAB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5D03106"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87DB17" w14:textId="77777777" w:rsidR="0083302B" w:rsidRDefault="004A2302">
            <w:pPr>
              <w:pStyle w:val="TableText"/>
            </w:pPr>
            <w:r>
              <w:rPr>
                <w:b/>
              </w:rPr>
              <w:t>Value</w:t>
            </w:r>
          </w:p>
        </w:tc>
      </w:tr>
      <w:tr w:rsidR="0083302B" w14:paraId="5F193CC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84E2E4D"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DAF4F9" w14:textId="77777777" w:rsidR="0083302B" w:rsidRDefault="004A2302">
            <w:pPr>
              <w:pStyle w:val="TableText"/>
            </w:pPr>
            <w:r>
              <w:t>1:UsdGeomConeType</w:t>
            </w:r>
          </w:p>
        </w:tc>
      </w:tr>
      <w:tr w:rsidR="0083302B" w14:paraId="663D28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148A9B"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D617248" w14:textId="77777777" w:rsidR="0083302B" w:rsidRDefault="004A2302">
            <w:pPr>
              <w:pStyle w:val="TableText"/>
            </w:pPr>
            <w:r>
              <w:t>False</w:t>
            </w:r>
          </w:p>
        </w:tc>
      </w:tr>
      <w:tr w:rsidR="0083302B" w14:paraId="53582AB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FD4609"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6B5D14E"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A8974A"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29F4130"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CCEBFAD"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61BC5B4" w14:textId="77777777" w:rsidR="0083302B" w:rsidRDefault="004A2302">
            <w:pPr>
              <w:pStyle w:val="TableText"/>
            </w:pPr>
            <w:r>
              <w:rPr>
                <w:b/>
              </w:rPr>
              <w:t>Other</w:t>
            </w:r>
          </w:p>
        </w:tc>
      </w:tr>
      <w:tr w:rsidR="0083302B" w14:paraId="786BC32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6BAD6D" w14:textId="77777777" w:rsidR="0083302B" w:rsidRDefault="004A2302">
            <w:pPr>
              <w:pStyle w:val="TableText"/>
            </w:pPr>
            <w:r>
              <w:t>Subtype of the UsdGeomGprimType defined in OPC 10000-5, i.e. inheriting the InstanceDeclarations of that Node.</w:t>
            </w:r>
          </w:p>
        </w:tc>
      </w:tr>
      <w:tr w:rsidR="0083302B" w14:paraId="5929FD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97B421"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2E8049"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3153E7" w14:textId="77777777" w:rsidR="0083302B" w:rsidRDefault="004A2302">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612882B3" w14:textId="77777777" w:rsidR="0083302B" w:rsidRDefault="004A230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29344D0"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B916F1" w14:textId="77777777" w:rsidR="0083302B" w:rsidRDefault="004A2302">
            <w:pPr>
              <w:pStyle w:val="TableText"/>
            </w:pPr>
            <w:r>
              <w:t>O</w:t>
            </w:r>
          </w:p>
        </w:tc>
      </w:tr>
      <w:tr w:rsidR="0083302B" w14:paraId="3AFFD3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7EFB3"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911C5D"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1CBCD4" w14:textId="77777777" w:rsidR="0083302B" w:rsidRDefault="004A2302">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093A04C4" w14:textId="77777777" w:rsidR="0083302B" w:rsidRDefault="004A230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D6A43AC"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397C9F" w14:textId="77777777" w:rsidR="0083302B" w:rsidRDefault="004A2302">
            <w:pPr>
              <w:pStyle w:val="TableText"/>
            </w:pPr>
            <w:r>
              <w:t>O</w:t>
            </w:r>
          </w:p>
        </w:tc>
      </w:tr>
      <w:tr w:rsidR="0083302B" w14:paraId="0361C4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E02916"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66F737"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D6A36F" w14:textId="77777777" w:rsidR="0083302B" w:rsidRDefault="004A2302">
            <w:pPr>
              <w:pStyle w:val="TableTextWithTabs"/>
            </w:pPr>
            <w:r>
              <w:t>Axis</w:t>
            </w:r>
          </w:p>
        </w:tc>
        <w:tc>
          <w:tcPr>
            <w:tcW w:w="1275" w:type="dxa"/>
            <w:tcBorders>
              <w:top w:val="single" w:sz="4" w:space="0" w:color="auto"/>
              <w:left w:val="single" w:sz="4" w:space="0" w:color="auto"/>
              <w:bottom w:val="single" w:sz="4" w:space="0" w:color="auto"/>
              <w:right w:val="single" w:sz="4" w:space="0" w:color="auto"/>
            </w:tcBorders>
          </w:tcPr>
          <w:p w14:paraId="074CB036" w14:textId="77777777" w:rsidR="0083302B" w:rsidRDefault="004A2302">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3C502171"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87FF27" w14:textId="77777777" w:rsidR="0083302B" w:rsidRDefault="004A2302">
            <w:pPr>
              <w:pStyle w:val="TableText"/>
            </w:pPr>
            <w:r>
              <w:t>O</w:t>
            </w:r>
          </w:p>
        </w:tc>
      </w:tr>
      <w:tr w:rsidR="0083302B" w14:paraId="58B26A3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7A8BFD" w14:textId="77777777" w:rsidR="0083302B" w:rsidRDefault="004A2302">
            <w:pPr>
              <w:pStyle w:val="TableText"/>
            </w:pPr>
            <w:r>
              <w:rPr>
                <w:b/>
              </w:rPr>
              <w:t>Conformance Units</w:t>
            </w:r>
          </w:p>
        </w:tc>
      </w:tr>
      <w:tr w:rsidR="0083302B" w14:paraId="4FA0DAA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6916DBB" w14:textId="77777777" w:rsidR="0083302B" w:rsidRDefault="004A2302">
            <w:pPr>
              <w:pStyle w:val="TableText"/>
            </w:pPr>
            <w:r>
              <w:t>OUS-TypedSchemas</w:t>
            </w:r>
          </w:p>
        </w:tc>
      </w:tr>
    </w:tbl>
    <w:p w14:paraId="3B33C3B7" w14:textId="77777777" w:rsidR="0083302B" w:rsidRDefault="0083302B">
      <w:pPr>
        <w:pStyle w:val="spacer"/>
      </w:pPr>
    </w:p>
    <w:p w14:paraId="3A875084" w14:textId="77777777" w:rsidR="0083302B" w:rsidRDefault="004A2302">
      <w:pPr>
        <w:pStyle w:val="Heading2"/>
      </w:pPr>
      <w:bookmarkStart w:id="344" w:name="_Clause_c7_17"/>
      <w:bookmarkStart w:id="345" w:name="_Toc236404488"/>
      <w:r>
        <w:t>UsdGeomCapsuleType</w:t>
      </w:r>
      <w:bookmarkEnd w:id="344"/>
      <w:bookmarkEnd w:id="345"/>
    </w:p>
    <w:p w14:paraId="53C9A0CD" w14:textId="77777777" w:rsidR="0083302B" w:rsidRDefault="004A2302">
      <w:pPr>
        <w:pStyle w:val="PARAGRAPH"/>
      </w:pPr>
      <w:r>
        <w:t>USD Capsule prim.</w:t>
      </w:r>
    </w:p>
    <w:p w14:paraId="26FB1F41" w14:textId="6DDF3A49" w:rsidR="0083302B" w:rsidRDefault="004A2302">
      <w:pPr>
        <w:pStyle w:val="TABLE-title"/>
      </w:pPr>
      <w:bookmarkStart w:id="346" w:name="_Tab_c7_17_def"/>
      <w:bookmarkStart w:id="347" w:name="_Toc236404573"/>
      <w:r>
        <w:t xml:space="preserve">Table </w:t>
      </w:r>
      <w:r>
        <w:fldChar w:fldCharType="begin"/>
      </w:r>
      <w:r>
        <w:instrText xml:space="preserve"> SEQ Table \* ARABIC </w:instrText>
      </w:r>
      <w:r>
        <w:fldChar w:fldCharType="separate"/>
      </w:r>
      <w:r w:rsidR="00BC1653">
        <w:rPr>
          <w:noProof/>
        </w:rPr>
        <w:t>34</w:t>
      </w:r>
      <w:r>
        <w:fldChar w:fldCharType="end"/>
      </w:r>
      <w:r>
        <w:t xml:space="preserve"> – UsdGeomCapsuleType definition</w:t>
      </w:r>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68F208D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AF6F7B"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85D2A9B" w14:textId="77777777" w:rsidR="0083302B" w:rsidRDefault="004A2302">
            <w:pPr>
              <w:pStyle w:val="TableText"/>
            </w:pPr>
            <w:r>
              <w:rPr>
                <w:b/>
              </w:rPr>
              <w:t>Value</w:t>
            </w:r>
          </w:p>
        </w:tc>
      </w:tr>
      <w:tr w:rsidR="0083302B" w14:paraId="284B2DA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F43A4F"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9B0C28" w14:textId="77777777" w:rsidR="0083302B" w:rsidRDefault="004A2302">
            <w:pPr>
              <w:pStyle w:val="TableText"/>
            </w:pPr>
            <w:r>
              <w:t>1:UsdGeomCapsuleType</w:t>
            </w:r>
          </w:p>
        </w:tc>
      </w:tr>
      <w:tr w:rsidR="0083302B" w14:paraId="672417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B85C4A"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F9AEB5C" w14:textId="77777777" w:rsidR="0083302B" w:rsidRDefault="004A2302">
            <w:pPr>
              <w:pStyle w:val="TableText"/>
            </w:pPr>
            <w:r>
              <w:t>False</w:t>
            </w:r>
          </w:p>
        </w:tc>
      </w:tr>
      <w:tr w:rsidR="0083302B" w14:paraId="6EA442D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5D8289"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45F920D"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8866416"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EACC8AD"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C3B139E"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3037727" w14:textId="77777777" w:rsidR="0083302B" w:rsidRDefault="004A2302">
            <w:pPr>
              <w:pStyle w:val="TableText"/>
            </w:pPr>
            <w:r>
              <w:rPr>
                <w:b/>
              </w:rPr>
              <w:t>Other</w:t>
            </w:r>
          </w:p>
        </w:tc>
      </w:tr>
      <w:tr w:rsidR="0083302B" w14:paraId="2EA4DE1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FED3A4" w14:textId="77777777" w:rsidR="0083302B" w:rsidRDefault="004A2302">
            <w:pPr>
              <w:pStyle w:val="TableText"/>
            </w:pPr>
            <w:r>
              <w:t>Subtype of the UsdGeomGprimType defined in OPC 10000-5, i.e. inheriting the InstanceDeclarations of that Node.</w:t>
            </w:r>
          </w:p>
        </w:tc>
      </w:tr>
      <w:tr w:rsidR="0083302B" w14:paraId="05E8E3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DCE8A5"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359147"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8F3EE1" w14:textId="77777777" w:rsidR="0083302B" w:rsidRDefault="004A2302">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3CDE6902" w14:textId="77777777" w:rsidR="0083302B" w:rsidRDefault="004A230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6C657EF"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A87ECB" w14:textId="77777777" w:rsidR="0083302B" w:rsidRDefault="004A2302">
            <w:pPr>
              <w:pStyle w:val="TableText"/>
            </w:pPr>
            <w:r>
              <w:t>O</w:t>
            </w:r>
          </w:p>
        </w:tc>
      </w:tr>
      <w:tr w:rsidR="0083302B" w14:paraId="527852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26DD5"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E2CB3C"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021358" w14:textId="77777777" w:rsidR="0083302B" w:rsidRDefault="004A2302">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0C3CF1A7" w14:textId="77777777" w:rsidR="0083302B" w:rsidRDefault="004A230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212129"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E842F8" w14:textId="77777777" w:rsidR="0083302B" w:rsidRDefault="004A2302">
            <w:pPr>
              <w:pStyle w:val="TableText"/>
            </w:pPr>
            <w:r>
              <w:t>O</w:t>
            </w:r>
          </w:p>
        </w:tc>
      </w:tr>
      <w:tr w:rsidR="0083302B" w14:paraId="6D0835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3FAAFD"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ACA945"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572418" w14:textId="77777777" w:rsidR="0083302B" w:rsidRDefault="004A2302">
            <w:pPr>
              <w:pStyle w:val="TableTextWithTabs"/>
            </w:pPr>
            <w:r>
              <w:t>Axis</w:t>
            </w:r>
          </w:p>
        </w:tc>
        <w:tc>
          <w:tcPr>
            <w:tcW w:w="1275" w:type="dxa"/>
            <w:tcBorders>
              <w:top w:val="single" w:sz="4" w:space="0" w:color="auto"/>
              <w:left w:val="single" w:sz="4" w:space="0" w:color="auto"/>
              <w:bottom w:val="single" w:sz="4" w:space="0" w:color="auto"/>
              <w:right w:val="single" w:sz="4" w:space="0" w:color="auto"/>
            </w:tcBorders>
          </w:tcPr>
          <w:p w14:paraId="7AC9F7C6" w14:textId="77777777" w:rsidR="0083302B" w:rsidRDefault="004A2302">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87D1D64"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8D10A1" w14:textId="77777777" w:rsidR="0083302B" w:rsidRDefault="004A2302">
            <w:pPr>
              <w:pStyle w:val="TableText"/>
            </w:pPr>
            <w:r>
              <w:t>O</w:t>
            </w:r>
          </w:p>
        </w:tc>
      </w:tr>
      <w:tr w:rsidR="0083302B" w14:paraId="6EEADFA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608821C" w14:textId="77777777" w:rsidR="0083302B" w:rsidRDefault="004A2302">
            <w:pPr>
              <w:pStyle w:val="TableText"/>
            </w:pPr>
            <w:r>
              <w:rPr>
                <w:b/>
              </w:rPr>
              <w:t>Conformance Units</w:t>
            </w:r>
          </w:p>
        </w:tc>
      </w:tr>
      <w:tr w:rsidR="0083302B" w14:paraId="4392A0A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440F4D" w14:textId="77777777" w:rsidR="0083302B" w:rsidRDefault="004A2302">
            <w:pPr>
              <w:pStyle w:val="TableText"/>
            </w:pPr>
            <w:r>
              <w:t>OUS-TypedSchemas</w:t>
            </w:r>
          </w:p>
        </w:tc>
      </w:tr>
    </w:tbl>
    <w:p w14:paraId="0A31F6DA" w14:textId="77777777" w:rsidR="0083302B" w:rsidRDefault="0083302B">
      <w:pPr>
        <w:pStyle w:val="spacer"/>
      </w:pPr>
    </w:p>
    <w:p w14:paraId="3328B595" w14:textId="77777777" w:rsidR="0083302B" w:rsidRDefault="004A2302">
      <w:pPr>
        <w:pStyle w:val="Heading2"/>
      </w:pPr>
      <w:bookmarkStart w:id="348" w:name="_Clause_c7_18"/>
      <w:bookmarkStart w:id="349" w:name="_Toc236404489"/>
      <w:r>
        <w:t>UsdShadeMaterialType</w:t>
      </w:r>
      <w:bookmarkEnd w:id="348"/>
      <w:bookmarkEnd w:id="349"/>
    </w:p>
    <w:p w14:paraId="6EE43BA6" w14:textId="77777777" w:rsidR="0083302B" w:rsidRDefault="004A2302">
      <w:pPr>
        <w:pStyle w:val="PARAGRAPH"/>
      </w:pPr>
      <w:r>
        <w:t>USD Shade material prim hook.</w:t>
      </w:r>
    </w:p>
    <w:p w14:paraId="32DC4B73" w14:textId="12286EF1" w:rsidR="0083302B" w:rsidRDefault="004A2302">
      <w:pPr>
        <w:pStyle w:val="TABLE-title"/>
      </w:pPr>
      <w:bookmarkStart w:id="350" w:name="_Tab_c7_18_def"/>
      <w:bookmarkStart w:id="351" w:name="_Toc236404574"/>
      <w:r>
        <w:lastRenderedPageBreak/>
        <w:t xml:space="preserve">Table </w:t>
      </w:r>
      <w:r>
        <w:fldChar w:fldCharType="begin"/>
      </w:r>
      <w:r>
        <w:instrText xml:space="preserve"> SEQ Table \* ARABIC </w:instrText>
      </w:r>
      <w:r>
        <w:fldChar w:fldCharType="separate"/>
      </w:r>
      <w:r w:rsidR="00BC1653">
        <w:rPr>
          <w:noProof/>
        </w:rPr>
        <w:t>35</w:t>
      </w:r>
      <w:r>
        <w:fldChar w:fldCharType="end"/>
      </w:r>
      <w:r>
        <w:t xml:space="preserve"> – UsdShadeMaterialType definition</w:t>
      </w:r>
      <w:bookmarkEnd w:id="350"/>
      <w:bookmarkEnd w:id="3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6B2AB75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5EC45A5"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1C5F2B" w14:textId="77777777" w:rsidR="0083302B" w:rsidRDefault="004A2302">
            <w:pPr>
              <w:pStyle w:val="TableText"/>
            </w:pPr>
            <w:r>
              <w:rPr>
                <w:b/>
              </w:rPr>
              <w:t>Value</w:t>
            </w:r>
          </w:p>
        </w:tc>
      </w:tr>
      <w:tr w:rsidR="0083302B" w14:paraId="60C8115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6FE77F"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CB52D5F" w14:textId="77777777" w:rsidR="0083302B" w:rsidRDefault="004A2302">
            <w:pPr>
              <w:pStyle w:val="TableText"/>
            </w:pPr>
            <w:r>
              <w:t>1:UsdShadeMaterialType</w:t>
            </w:r>
          </w:p>
        </w:tc>
      </w:tr>
      <w:tr w:rsidR="0083302B" w14:paraId="764E32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411A8A"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2FDB031" w14:textId="77777777" w:rsidR="0083302B" w:rsidRDefault="004A2302">
            <w:pPr>
              <w:pStyle w:val="TableText"/>
            </w:pPr>
            <w:r>
              <w:t>False</w:t>
            </w:r>
          </w:p>
        </w:tc>
      </w:tr>
      <w:tr w:rsidR="0083302B" w14:paraId="30ECFCA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D0AEBC"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C6BC03"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DFE21D6"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96EAE2"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D4F779"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FCE738F" w14:textId="77777777" w:rsidR="0083302B" w:rsidRDefault="004A2302">
            <w:pPr>
              <w:pStyle w:val="TableText"/>
            </w:pPr>
            <w:r>
              <w:rPr>
                <w:b/>
              </w:rPr>
              <w:t>Other</w:t>
            </w:r>
          </w:p>
        </w:tc>
      </w:tr>
      <w:tr w:rsidR="0083302B" w14:paraId="0EA4971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B07B04" w14:textId="77777777" w:rsidR="0083302B" w:rsidRDefault="004A2302">
            <w:pPr>
              <w:pStyle w:val="TableText"/>
            </w:pPr>
            <w:r>
              <w:t>Subtype of the UsdTypedType defined in OPC 10000-5, i.e. inheriting the InstanceDeclarations of that Node.</w:t>
            </w:r>
          </w:p>
        </w:tc>
      </w:tr>
      <w:tr w:rsidR="0083302B" w14:paraId="5B45F93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623CB30" w14:textId="77777777" w:rsidR="0083302B" w:rsidRDefault="004A2302">
            <w:pPr>
              <w:pStyle w:val="TableText"/>
            </w:pPr>
            <w:r>
              <w:rPr>
                <w:b/>
              </w:rPr>
              <w:t>Conformance Units</w:t>
            </w:r>
          </w:p>
        </w:tc>
      </w:tr>
      <w:tr w:rsidR="0083302B" w14:paraId="2676B05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A1BA5D" w14:textId="77777777" w:rsidR="0083302B" w:rsidRDefault="004A2302">
            <w:pPr>
              <w:pStyle w:val="TableText"/>
            </w:pPr>
            <w:r>
              <w:t>OUS-TypedSchemas</w:t>
            </w:r>
          </w:p>
        </w:tc>
      </w:tr>
    </w:tbl>
    <w:p w14:paraId="0038FE39" w14:textId="77777777" w:rsidR="0083302B" w:rsidRDefault="0083302B">
      <w:pPr>
        <w:pStyle w:val="spacer"/>
      </w:pPr>
    </w:p>
    <w:p w14:paraId="59534CAE" w14:textId="77777777" w:rsidR="0083302B" w:rsidRDefault="004A2302">
      <w:pPr>
        <w:pStyle w:val="Heading2"/>
      </w:pPr>
      <w:bookmarkStart w:id="352" w:name="_Clause_c7_19"/>
      <w:bookmarkStart w:id="353" w:name="_Toc236404490"/>
      <w:r>
        <w:t>UsdShadeShaderType</w:t>
      </w:r>
      <w:bookmarkEnd w:id="352"/>
      <w:bookmarkEnd w:id="353"/>
    </w:p>
    <w:p w14:paraId="7967F38D" w14:textId="77777777" w:rsidR="0083302B" w:rsidRDefault="004A2302">
      <w:pPr>
        <w:pStyle w:val="PARAGRAPH"/>
      </w:pPr>
      <w:r>
        <w:t>USD Shade shader prim hook.</w:t>
      </w:r>
    </w:p>
    <w:p w14:paraId="5048BE27" w14:textId="76B8068D" w:rsidR="0083302B" w:rsidRDefault="004A2302">
      <w:pPr>
        <w:pStyle w:val="TABLE-title"/>
      </w:pPr>
      <w:bookmarkStart w:id="354" w:name="_Tab_c7_19_def"/>
      <w:bookmarkStart w:id="355" w:name="_Toc236404575"/>
      <w:r>
        <w:t xml:space="preserve">Table </w:t>
      </w:r>
      <w:r>
        <w:fldChar w:fldCharType="begin"/>
      </w:r>
      <w:r>
        <w:instrText xml:space="preserve"> SEQ Table \* ARABIC </w:instrText>
      </w:r>
      <w:r>
        <w:fldChar w:fldCharType="separate"/>
      </w:r>
      <w:r w:rsidR="00BC1653">
        <w:rPr>
          <w:noProof/>
        </w:rPr>
        <w:t>36</w:t>
      </w:r>
      <w:r>
        <w:fldChar w:fldCharType="end"/>
      </w:r>
      <w:r>
        <w:t xml:space="preserve"> – UsdShadeShaderType definition</w:t>
      </w:r>
      <w:bookmarkEnd w:id="354"/>
      <w:bookmarkEnd w:id="3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3257A8A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4C9B9D"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2648354" w14:textId="77777777" w:rsidR="0083302B" w:rsidRDefault="004A2302">
            <w:pPr>
              <w:pStyle w:val="TableText"/>
            </w:pPr>
            <w:r>
              <w:rPr>
                <w:b/>
              </w:rPr>
              <w:t>Value</w:t>
            </w:r>
          </w:p>
        </w:tc>
      </w:tr>
      <w:tr w:rsidR="0083302B" w14:paraId="67EE37E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5AF520B"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FB143C7" w14:textId="77777777" w:rsidR="0083302B" w:rsidRDefault="004A2302">
            <w:pPr>
              <w:pStyle w:val="TableText"/>
            </w:pPr>
            <w:r>
              <w:t>1:UsdShadeShaderType</w:t>
            </w:r>
          </w:p>
        </w:tc>
      </w:tr>
      <w:tr w:rsidR="0083302B" w14:paraId="38E48B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2669F0"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7700ED8" w14:textId="77777777" w:rsidR="0083302B" w:rsidRDefault="004A2302">
            <w:pPr>
              <w:pStyle w:val="TableText"/>
            </w:pPr>
            <w:r>
              <w:t>False</w:t>
            </w:r>
          </w:p>
        </w:tc>
      </w:tr>
      <w:tr w:rsidR="0083302B" w14:paraId="32D4890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1CF4A8"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5A18F3F"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F4E11A3"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CF7F7D0"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CFE2B5"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3C11FBA" w14:textId="77777777" w:rsidR="0083302B" w:rsidRDefault="004A2302">
            <w:pPr>
              <w:pStyle w:val="TableText"/>
            </w:pPr>
            <w:r>
              <w:rPr>
                <w:b/>
              </w:rPr>
              <w:t>Other</w:t>
            </w:r>
          </w:p>
        </w:tc>
      </w:tr>
      <w:tr w:rsidR="0083302B" w14:paraId="1E9A6D1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8D2D18" w14:textId="77777777" w:rsidR="0083302B" w:rsidRDefault="004A2302">
            <w:pPr>
              <w:pStyle w:val="TableText"/>
            </w:pPr>
            <w:r>
              <w:t>Subtype of the UsdTypedType defined in OPC 10000-5, i.e. inheriting the InstanceDeclarations of that Node.</w:t>
            </w:r>
          </w:p>
        </w:tc>
      </w:tr>
      <w:tr w:rsidR="0083302B" w14:paraId="255731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F87216"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B9AEF91"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175B8E" w14:textId="77777777" w:rsidR="0083302B" w:rsidRDefault="004A2302">
            <w:pPr>
              <w:pStyle w:val="TableTextWithTabs"/>
            </w:pPr>
            <w:r>
              <w:t>Info_Id</w:t>
            </w:r>
          </w:p>
        </w:tc>
        <w:tc>
          <w:tcPr>
            <w:tcW w:w="1275" w:type="dxa"/>
            <w:tcBorders>
              <w:top w:val="single" w:sz="4" w:space="0" w:color="auto"/>
              <w:left w:val="single" w:sz="4" w:space="0" w:color="auto"/>
              <w:bottom w:val="single" w:sz="4" w:space="0" w:color="auto"/>
              <w:right w:val="single" w:sz="4" w:space="0" w:color="auto"/>
            </w:tcBorders>
          </w:tcPr>
          <w:p w14:paraId="6A35298F" w14:textId="77777777" w:rsidR="0083302B" w:rsidRDefault="004A2302">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A09A8F3"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FB669F" w14:textId="77777777" w:rsidR="0083302B" w:rsidRDefault="004A2302">
            <w:pPr>
              <w:pStyle w:val="TableText"/>
            </w:pPr>
            <w:r>
              <w:t>O</w:t>
            </w:r>
          </w:p>
        </w:tc>
      </w:tr>
      <w:tr w:rsidR="0083302B" w14:paraId="1D24B63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C338D0A" w14:textId="77777777" w:rsidR="0083302B" w:rsidRDefault="004A2302">
            <w:pPr>
              <w:pStyle w:val="TableText"/>
            </w:pPr>
            <w:r>
              <w:rPr>
                <w:b/>
              </w:rPr>
              <w:t>Conformance Units</w:t>
            </w:r>
          </w:p>
        </w:tc>
      </w:tr>
      <w:tr w:rsidR="0083302B" w14:paraId="246E00A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43EAADB" w14:textId="77777777" w:rsidR="0083302B" w:rsidRDefault="004A2302">
            <w:pPr>
              <w:pStyle w:val="TableText"/>
            </w:pPr>
            <w:r>
              <w:t>OUS-TypedSchemas</w:t>
            </w:r>
          </w:p>
        </w:tc>
      </w:tr>
    </w:tbl>
    <w:p w14:paraId="6CB06F37" w14:textId="77777777" w:rsidR="0083302B" w:rsidRDefault="0083302B">
      <w:pPr>
        <w:pStyle w:val="spacer"/>
      </w:pPr>
    </w:p>
    <w:p w14:paraId="72CC9AFB" w14:textId="77777777" w:rsidR="0083302B" w:rsidRDefault="004A2302">
      <w:pPr>
        <w:pStyle w:val="Heading2"/>
      </w:pPr>
      <w:bookmarkStart w:id="356" w:name="_Clause_c7_20"/>
      <w:bookmarkStart w:id="357" w:name="_Toc236404491"/>
      <w:r>
        <w:t>UsdVariantSetType</w:t>
      </w:r>
      <w:bookmarkEnd w:id="356"/>
      <w:bookmarkEnd w:id="357"/>
    </w:p>
    <w:p w14:paraId="795071C4" w14:textId="77777777" w:rsidR="0083302B" w:rsidRDefault="004A2302">
      <w:pPr>
        <w:pStyle w:val="PARAGRAPH"/>
      </w:pPr>
      <w:r>
        <w:t>USD variant set materialization.</w:t>
      </w:r>
    </w:p>
    <w:p w14:paraId="6844CFE0" w14:textId="5B3CC3DF" w:rsidR="0083302B" w:rsidRDefault="004A2302">
      <w:pPr>
        <w:pStyle w:val="TABLE-title"/>
      </w:pPr>
      <w:bookmarkStart w:id="358" w:name="_Tab_c7_20_def"/>
      <w:bookmarkStart w:id="359" w:name="_Toc236404576"/>
      <w:r>
        <w:t xml:space="preserve">Table </w:t>
      </w:r>
      <w:r>
        <w:fldChar w:fldCharType="begin"/>
      </w:r>
      <w:r>
        <w:instrText xml:space="preserve"> SEQ Table \* ARABIC </w:instrText>
      </w:r>
      <w:r>
        <w:fldChar w:fldCharType="separate"/>
      </w:r>
      <w:r w:rsidR="00BC1653">
        <w:rPr>
          <w:noProof/>
        </w:rPr>
        <w:t>37</w:t>
      </w:r>
      <w:r>
        <w:fldChar w:fldCharType="end"/>
      </w:r>
      <w:r>
        <w:t xml:space="preserve"> – UsdVariantSetType definition</w:t>
      </w:r>
      <w:bookmarkEnd w:id="358"/>
      <w:bookmarkEnd w:id="3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2B1C609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68491C"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A516A5" w14:textId="77777777" w:rsidR="0083302B" w:rsidRDefault="004A2302">
            <w:pPr>
              <w:pStyle w:val="TableText"/>
            </w:pPr>
            <w:r>
              <w:rPr>
                <w:b/>
              </w:rPr>
              <w:t>Value</w:t>
            </w:r>
          </w:p>
        </w:tc>
      </w:tr>
      <w:tr w:rsidR="0083302B" w14:paraId="7AB12FE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1C5AE0"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D1FC92D" w14:textId="77777777" w:rsidR="0083302B" w:rsidRDefault="004A2302">
            <w:pPr>
              <w:pStyle w:val="TableText"/>
            </w:pPr>
            <w:r>
              <w:t>1:UsdVariantSetType</w:t>
            </w:r>
          </w:p>
        </w:tc>
      </w:tr>
      <w:tr w:rsidR="0083302B" w14:paraId="7A86B4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97BB48"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F2D96E" w14:textId="77777777" w:rsidR="0083302B" w:rsidRDefault="004A2302">
            <w:pPr>
              <w:pStyle w:val="TableText"/>
            </w:pPr>
            <w:r>
              <w:t>False</w:t>
            </w:r>
          </w:p>
        </w:tc>
      </w:tr>
      <w:tr w:rsidR="0083302B" w14:paraId="1CB798D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4BC277"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3EDC173"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7C474E"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4279930"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6E00B1"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1CFE0F" w14:textId="77777777" w:rsidR="0083302B" w:rsidRDefault="004A2302">
            <w:pPr>
              <w:pStyle w:val="TableText"/>
            </w:pPr>
            <w:r>
              <w:rPr>
                <w:b/>
              </w:rPr>
              <w:t>Other</w:t>
            </w:r>
          </w:p>
        </w:tc>
      </w:tr>
      <w:tr w:rsidR="0083302B" w14:paraId="4A6E684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EEF2C0" w14:textId="77777777" w:rsidR="0083302B" w:rsidRDefault="004A2302">
            <w:pPr>
              <w:pStyle w:val="TableText"/>
            </w:pPr>
            <w:r>
              <w:t>Subtype of the 0:BaseObjectType defined in OPC 10000-5, i.e. inheriting the InstanceDeclarations of that Node.</w:t>
            </w:r>
          </w:p>
        </w:tc>
      </w:tr>
      <w:tr w:rsidR="0083302B" w14:paraId="08A2A0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897F40"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06B47A"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8C0528" w14:textId="77777777" w:rsidR="0083302B" w:rsidRDefault="004A2302">
            <w:pPr>
              <w:pStyle w:val="TableTextWithTabs"/>
            </w:pPr>
            <w:r>
              <w:t>SetName</w:t>
            </w:r>
          </w:p>
        </w:tc>
        <w:tc>
          <w:tcPr>
            <w:tcW w:w="1275" w:type="dxa"/>
            <w:tcBorders>
              <w:top w:val="single" w:sz="4" w:space="0" w:color="auto"/>
              <w:left w:val="single" w:sz="4" w:space="0" w:color="auto"/>
              <w:bottom w:val="single" w:sz="4" w:space="0" w:color="auto"/>
              <w:right w:val="single" w:sz="4" w:space="0" w:color="auto"/>
            </w:tcBorders>
          </w:tcPr>
          <w:p w14:paraId="2B7A1DB3" w14:textId="77777777" w:rsidR="0083302B" w:rsidRDefault="004A230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72FF7B6"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7E24EF" w14:textId="77777777" w:rsidR="0083302B" w:rsidRDefault="004A2302">
            <w:pPr>
              <w:pStyle w:val="TableText"/>
            </w:pPr>
            <w:r>
              <w:t>O</w:t>
            </w:r>
          </w:p>
        </w:tc>
      </w:tr>
      <w:tr w:rsidR="0083302B" w14:paraId="61E567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EF0841"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E52F47"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A2B3DA" w14:textId="77777777" w:rsidR="0083302B" w:rsidRDefault="004A2302">
            <w:pPr>
              <w:pStyle w:val="TableTextWithTabs"/>
            </w:pPr>
            <w:r>
              <w:t>Selection</w:t>
            </w:r>
          </w:p>
        </w:tc>
        <w:tc>
          <w:tcPr>
            <w:tcW w:w="1275" w:type="dxa"/>
            <w:tcBorders>
              <w:top w:val="single" w:sz="4" w:space="0" w:color="auto"/>
              <w:left w:val="single" w:sz="4" w:space="0" w:color="auto"/>
              <w:bottom w:val="single" w:sz="4" w:space="0" w:color="auto"/>
              <w:right w:val="single" w:sz="4" w:space="0" w:color="auto"/>
            </w:tcBorders>
          </w:tcPr>
          <w:p w14:paraId="2F0196C6" w14:textId="77777777" w:rsidR="0083302B" w:rsidRDefault="004A2302">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1BEE78E6"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7A5F4B" w14:textId="77777777" w:rsidR="0083302B" w:rsidRDefault="004A2302">
            <w:pPr>
              <w:pStyle w:val="TableText"/>
            </w:pPr>
            <w:r>
              <w:t>O</w:t>
            </w:r>
          </w:p>
        </w:tc>
      </w:tr>
      <w:tr w:rsidR="0083302B" w14:paraId="38B51A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A1E713" w14:textId="77777777" w:rsidR="0083302B" w:rsidRDefault="004A230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58BDC4A" w14:textId="77777777" w:rsidR="0083302B" w:rsidRDefault="004A230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020C511" w14:textId="77777777" w:rsidR="0083302B" w:rsidRDefault="004A2302">
            <w:pPr>
              <w:pStyle w:val="TableTextWithTabs"/>
            </w:pPr>
            <w:r>
              <w:t>&lt;Variant&gt;</w:t>
            </w:r>
          </w:p>
        </w:tc>
        <w:tc>
          <w:tcPr>
            <w:tcW w:w="1275" w:type="dxa"/>
            <w:tcBorders>
              <w:top w:val="single" w:sz="4" w:space="0" w:color="auto"/>
              <w:left w:val="single" w:sz="4" w:space="0" w:color="auto"/>
              <w:bottom w:val="single" w:sz="4" w:space="0" w:color="auto"/>
              <w:right w:val="single" w:sz="4" w:space="0" w:color="auto"/>
            </w:tcBorders>
          </w:tcPr>
          <w:p w14:paraId="70AA43C9" w14:textId="77777777" w:rsidR="0083302B" w:rsidRDefault="0083302B">
            <w:pPr>
              <w:pStyle w:val="TableText"/>
            </w:pPr>
          </w:p>
        </w:tc>
        <w:tc>
          <w:tcPr>
            <w:tcW w:w="1843" w:type="dxa"/>
            <w:tcBorders>
              <w:top w:val="single" w:sz="4" w:space="0" w:color="auto"/>
              <w:left w:val="single" w:sz="4" w:space="0" w:color="auto"/>
              <w:bottom w:val="single" w:sz="4" w:space="0" w:color="auto"/>
              <w:right w:val="single" w:sz="4" w:space="0" w:color="auto"/>
            </w:tcBorders>
          </w:tcPr>
          <w:p w14:paraId="2233369B" w14:textId="77777777" w:rsidR="0083302B" w:rsidRDefault="004A2302">
            <w:pPr>
              <w:pStyle w:val="TableText"/>
            </w:pPr>
            <w:r>
              <w:t>UsdPrimType</w:t>
            </w:r>
          </w:p>
        </w:tc>
        <w:tc>
          <w:tcPr>
            <w:tcW w:w="851" w:type="dxa"/>
            <w:tcBorders>
              <w:top w:val="single" w:sz="4" w:space="0" w:color="auto"/>
              <w:left w:val="single" w:sz="4" w:space="0" w:color="auto"/>
              <w:bottom w:val="single" w:sz="4" w:space="0" w:color="auto"/>
              <w:right w:val="single" w:sz="4" w:space="0" w:color="auto"/>
            </w:tcBorders>
          </w:tcPr>
          <w:p w14:paraId="6E560957" w14:textId="77777777" w:rsidR="0083302B" w:rsidRDefault="004A2302">
            <w:pPr>
              <w:pStyle w:val="TableText"/>
            </w:pPr>
            <w:r>
              <w:t>OP</w:t>
            </w:r>
          </w:p>
        </w:tc>
      </w:tr>
      <w:tr w:rsidR="0083302B" w14:paraId="16CA17D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576938A" w14:textId="77777777" w:rsidR="0083302B" w:rsidRDefault="004A2302">
            <w:pPr>
              <w:pStyle w:val="TableText"/>
            </w:pPr>
            <w:r>
              <w:rPr>
                <w:b/>
              </w:rPr>
              <w:t>Conformance Units</w:t>
            </w:r>
          </w:p>
        </w:tc>
      </w:tr>
      <w:tr w:rsidR="0083302B" w14:paraId="6201EFD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351C80" w14:textId="77777777" w:rsidR="0083302B" w:rsidRDefault="004A2302">
            <w:pPr>
              <w:pStyle w:val="TableText"/>
            </w:pPr>
            <w:r>
              <w:t>OUS-CompositionProvenance</w:t>
            </w:r>
          </w:p>
        </w:tc>
      </w:tr>
    </w:tbl>
    <w:p w14:paraId="0EFBEF5B" w14:textId="77777777" w:rsidR="0083302B" w:rsidRDefault="0083302B">
      <w:pPr>
        <w:pStyle w:val="spacer"/>
      </w:pPr>
    </w:p>
    <w:p w14:paraId="47711306" w14:textId="77777777" w:rsidR="0083302B" w:rsidRDefault="004A2302">
      <w:pPr>
        <w:pStyle w:val="Heading2"/>
      </w:pPr>
      <w:bookmarkStart w:id="360" w:name="_Clause_c7_21"/>
      <w:bookmarkStart w:id="361" w:name="_Toc236404492"/>
      <w:r>
        <w:t>UsdApiSchemaType</w:t>
      </w:r>
      <w:bookmarkEnd w:id="360"/>
      <w:bookmarkEnd w:id="361"/>
    </w:p>
    <w:p w14:paraId="24381272" w14:textId="77777777" w:rsidR="0083302B" w:rsidRDefault="004A2302">
      <w:pPr>
        <w:pStyle w:val="PARAGRAPH"/>
      </w:pPr>
      <w:r>
        <w:t>Base for applied USD API schema AddIns. Concrete, because §8.4 requires an unknown applied schema to degrade to a UsdApiSchemaType AddIn carrying its SchemaName rather than being dropped; vendors still subtype it (§8.2).</w:t>
      </w:r>
    </w:p>
    <w:p w14:paraId="7AA9BBF5" w14:textId="1CE5B344" w:rsidR="0083302B" w:rsidRDefault="004A2302">
      <w:pPr>
        <w:pStyle w:val="TABLE-title"/>
      </w:pPr>
      <w:bookmarkStart w:id="362" w:name="_Tab_c7_21_def"/>
      <w:bookmarkStart w:id="363" w:name="_Toc236404577"/>
      <w:r>
        <w:lastRenderedPageBreak/>
        <w:t xml:space="preserve">Table </w:t>
      </w:r>
      <w:r>
        <w:fldChar w:fldCharType="begin"/>
      </w:r>
      <w:r>
        <w:instrText xml:space="preserve"> SEQ Table \* ARABIC </w:instrText>
      </w:r>
      <w:r>
        <w:fldChar w:fldCharType="separate"/>
      </w:r>
      <w:r w:rsidR="00BC1653">
        <w:rPr>
          <w:noProof/>
        </w:rPr>
        <w:t>38</w:t>
      </w:r>
      <w:r>
        <w:fldChar w:fldCharType="end"/>
      </w:r>
      <w:r>
        <w:t xml:space="preserve"> – UsdApiSchemaType definition</w:t>
      </w:r>
      <w:bookmarkEnd w:id="362"/>
      <w:bookmarkEnd w:id="3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7F5B0FA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2C3F043"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66B7A9D" w14:textId="77777777" w:rsidR="0083302B" w:rsidRDefault="004A2302">
            <w:pPr>
              <w:pStyle w:val="TableText"/>
            </w:pPr>
            <w:r>
              <w:rPr>
                <w:b/>
              </w:rPr>
              <w:t>Value</w:t>
            </w:r>
          </w:p>
        </w:tc>
      </w:tr>
      <w:tr w:rsidR="0083302B" w14:paraId="63745FD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4857805"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41FF78D" w14:textId="77777777" w:rsidR="0083302B" w:rsidRDefault="004A2302">
            <w:pPr>
              <w:pStyle w:val="TableText"/>
            </w:pPr>
            <w:r>
              <w:t>1:UsdApiSchemaType</w:t>
            </w:r>
          </w:p>
        </w:tc>
      </w:tr>
      <w:tr w:rsidR="0083302B" w14:paraId="028EBE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5994A6"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4C2C663" w14:textId="77777777" w:rsidR="0083302B" w:rsidRDefault="004A2302">
            <w:pPr>
              <w:pStyle w:val="TableText"/>
            </w:pPr>
            <w:r>
              <w:t>False</w:t>
            </w:r>
          </w:p>
        </w:tc>
      </w:tr>
      <w:tr w:rsidR="0083302B" w14:paraId="393157E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2B1347"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F838891"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6A5000"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F1E7844"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6C5AEB"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B0B95D6" w14:textId="77777777" w:rsidR="0083302B" w:rsidRDefault="004A2302">
            <w:pPr>
              <w:pStyle w:val="TableText"/>
            </w:pPr>
            <w:r>
              <w:rPr>
                <w:b/>
              </w:rPr>
              <w:t>Other</w:t>
            </w:r>
          </w:p>
        </w:tc>
      </w:tr>
      <w:tr w:rsidR="0083302B" w14:paraId="35061E9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F6C170" w14:textId="77777777" w:rsidR="0083302B" w:rsidRDefault="004A2302">
            <w:pPr>
              <w:pStyle w:val="TableText"/>
            </w:pPr>
            <w:r>
              <w:t>Subtype of the 0:BaseObjectType defined in OPC 10000-5, i.e. inheriting the InstanceDeclarations of that Node.</w:t>
            </w:r>
          </w:p>
        </w:tc>
      </w:tr>
      <w:tr w:rsidR="0083302B" w14:paraId="46D0B0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E587B2"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3A99B5"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407E20" w14:textId="77777777" w:rsidR="0083302B" w:rsidRDefault="004A2302">
            <w:pPr>
              <w:pStyle w:val="TableTextWithTabs"/>
            </w:pPr>
            <w:r>
              <w:t>SchemaName</w:t>
            </w:r>
          </w:p>
        </w:tc>
        <w:tc>
          <w:tcPr>
            <w:tcW w:w="1275" w:type="dxa"/>
            <w:tcBorders>
              <w:top w:val="single" w:sz="4" w:space="0" w:color="auto"/>
              <w:left w:val="single" w:sz="4" w:space="0" w:color="auto"/>
              <w:bottom w:val="single" w:sz="4" w:space="0" w:color="auto"/>
              <w:right w:val="single" w:sz="4" w:space="0" w:color="auto"/>
            </w:tcBorders>
          </w:tcPr>
          <w:p w14:paraId="284DF591" w14:textId="77777777" w:rsidR="0083302B" w:rsidRDefault="004A2302">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31C32D0A"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BD2E0D" w14:textId="77777777" w:rsidR="0083302B" w:rsidRDefault="004A2302">
            <w:pPr>
              <w:pStyle w:val="TableText"/>
            </w:pPr>
            <w:r>
              <w:t>O</w:t>
            </w:r>
          </w:p>
        </w:tc>
      </w:tr>
      <w:tr w:rsidR="0083302B" w14:paraId="4F18543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3DFEBE2" w14:textId="77777777" w:rsidR="0083302B" w:rsidRDefault="004A2302">
            <w:pPr>
              <w:pStyle w:val="TableText"/>
            </w:pPr>
            <w:r>
              <w:rPr>
                <w:b/>
              </w:rPr>
              <w:t>Conformance Units</w:t>
            </w:r>
          </w:p>
        </w:tc>
      </w:tr>
      <w:tr w:rsidR="0083302B" w14:paraId="7363A5D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0B78B2" w14:textId="77777777" w:rsidR="0083302B" w:rsidRDefault="004A2302">
            <w:pPr>
              <w:pStyle w:val="TableText"/>
            </w:pPr>
            <w:r>
              <w:t>OUS-AppliedSchemas</w:t>
            </w:r>
          </w:p>
        </w:tc>
      </w:tr>
    </w:tbl>
    <w:p w14:paraId="5E8EA6F0" w14:textId="77777777" w:rsidR="0083302B" w:rsidRDefault="0083302B">
      <w:pPr>
        <w:pStyle w:val="spacer"/>
      </w:pPr>
    </w:p>
    <w:p w14:paraId="68E8B220" w14:textId="77777777" w:rsidR="0083302B" w:rsidRDefault="004A2302">
      <w:pPr>
        <w:pStyle w:val="Heading2"/>
      </w:pPr>
      <w:bookmarkStart w:id="364" w:name="_Clause_c7_22"/>
      <w:bookmarkStart w:id="365" w:name="_Toc236404493"/>
      <w:r>
        <w:t>UsdCollectionAPIType</w:t>
      </w:r>
      <w:bookmarkEnd w:id="364"/>
      <w:bookmarkEnd w:id="365"/>
    </w:p>
    <w:p w14:paraId="109BAE21" w14:textId="77777777" w:rsidR="0083302B" w:rsidRDefault="004A2302">
      <w:pPr>
        <w:pStyle w:val="PARAGRAPH"/>
      </w:pPr>
      <w:r>
        <w:t>USD CollectionAPI applied API schema.</w:t>
      </w:r>
    </w:p>
    <w:p w14:paraId="7A60C943" w14:textId="5A22AA72" w:rsidR="0083302B" w:rsidRDefault="004A2302">
      <w:pPr>
        <w:pStyle w:val="TABLE-title"/>
      </w:pPr>
      <w:bookmarkStart w:id="366" w:name="_Tab_c7_22_def"/>
      <w:bookmarkStart w:id="367" w:name="_Toc236404578"/>
      <w:r>
        <w:t xml:space="preserve">Table </w:t>
      </w:r>
      <w:r>
        <w:fldChar w:fldCharType="begin"/>
      </w:r>
      <w:r>
        <w:instrText xml:space="preserve"> SEQ Table \* ARABIC </w:instrText>
      </w:r>
      <w:r>
        <w:fldChar w:fldCharType="separate"/>
      </w:r>
      <w:r w:rsidR="00BC1653">
        <w:rPr>
          <w:noProof/>
        </w:rPr>
        <w:t>39</w:t>
      </w:r>
      <w:r>
        <w:fldChar w:fldCharType="end"/>
      </w:r>
      <w:r>
        <w:t xml:space="preserve"> – UsdCollectionAPIType definition</w:t>
      </w:r>
      <w:bookmarkEnd w:id="366"/>
      <w:bookmarkEnd w:id="3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50DEC7A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745F4E2"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E5AC5AA" w14:textId="77777777" w:rsidR="0083302B" w:rsidRDefault="004A2302">
            <w:pPr>
              <w:pStyle w:val="TableText"/>
            </w:pPr>
            <w:r>
              <w:rPr>
                <w:b/>
              </w:rPr>
              <w:t>Value</w:t>
            </w:r>
          </w:p>
        </w:tc>
      </w:tr>
      <w:tr w:rsidR="0083302B" w14:paraId="0D9D5C1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26CECAF"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EC94257" w14:textId="77777777" w:rsidR="0083302B" w:rsidRDefault="004A2302">
            <w:pPr>
              <w:pStyle w:val="TableText"/>
            </w:pPr>
            <w:r>
              <w:t>1:UsdCollectionAPIType</w:t>
            </w:r>
          </w:p>
        </w:tc>
      </w:tr>
      <w:tr w:rsidR="0083302B" w14:paraId="68E351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75F227"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3A94437" w14:textId="77777777" w:rsidR="0083302B" w:rsidRDefault="004A2302">
            <w:pPr>
              <w:pStyle w:val="TableText"/>
            </w:pPr>
            <w:r>
              <w:t>False</w:t>
            </w:r>
          </w:p>
        </w:tc>
      </w:tr>
      <w:tr w:rsidR="0083302B" w14:paraId="73C8BE9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C5619C"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CF39CF"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89A3D3"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EC4929"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B8FD598"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7EBD00" w14:textId="77777777" w:rsidR="0083302B" w:rsidRDefault="004A2302">
            <w:pPr>
              <w:pStyle w:val="TableText"/>
            </w:pPr>
            <w:r>
              <w:rPr>
                <w:b/>
              </w:rPr>
              <w:t>Other</w:t>
            </w:r>
          </w:p>
        </w:tc>
      </w:tr>
      <w:tr w:rsidR="0083302B" w14:paraId="774473E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249D91" w14:textId="77777777" w:rsidR="0083302B" w:rsidRDefault="004A2302">
            <w:pPr>
              <w:pStyle w:val="TableText"/>
            </w:pPr>
            <w:r>
              <w:t>Subtype of the UsdApiSchemaType defined in OPC 10000-5, i.e. inheriting the InstanceDeclarations of that Node.</w:t>
            </w:r>
          </w:p>
        </w:tc>
      </w:tr>
      <w:tr w:rsidR="0083302B" w14:paraId="181E74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4393CE"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7321A1"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ADABE9" w14:textId="77777777" w:rsidR="0083302B" w:rsidRDefault="004A2302">
            <w:pPr>
              <w:pStyle w:val="TableTextWithTabs"/>
            </w:pPr>
            <w:r>
              <w:t>ExpansionRule</w:t>
            </w:r>
          </w:p>
        </w:tc>
        <w:tc>
          <w:tcPr>
            <w:tcW w:w="1275" w:type="dxa"/>
            <w:tcBorders>
              <w:top w:val="single" w:sz="4" w:space="0" w:color="auto"/>
              <w:left w:val="single" w:sz="4" w:space="0" w:color="auto"/>
              <w:bottom w:val="single" w:sz="4" w:space="0" w:color="auto"/>
              <w:right w:val="single" w:sz="4" w:space="0" w:color="auto"/>
            </w:tcBorders>
          </w:tcPr>
          <w:p w14:paraId="22A2ADB7" w14:textId="77777777" w:rsidR="0083302B" w:rsidRDefault="004A2302">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5D689428"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D4424F" w14:textId="77777777" w:rsidR="0083302B" w:rsidRDefault="004A2302">
            <w:pPr>
              <w:pStyle w:val="TableText"/>
            </w:pPr>
            <w:r>
              <w:t>O</w:t>
            </w:r>
          </w:p>
        </w:tc>
      </w:tr>
      <w:tr w:rsidR="0083302B" w14:paraId="636647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8AB4A7"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F5B908"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D326C5" w14:textId="77777777" w:rsidR="0083302B" w:rsidRDefault="004A2302">
            <w:pPr>
              <w:pStyle w:val="TableTextWithTabs"/>
            </w:pPr>
            <w:r>
              <w:t>IncludesTargets</w:t>
            </w:r>
          </w:p>
        </w:tc>
        <w:tc>
          <w:tcPr>
            <w:tcW w:w="1275" w:type="dxa"/>
            <w:tcBorders>
              <w:top w:val="single" w:sz="4" w:space="0" w:color="auto"/>
              <w:left w:val="single" w:sz="4" w:space="0" w:color="auto"/>
              <w:bottom w:val="single" w:sz="4" w:space="0" w:color="auto"/>
              <w:right w:val="single" w:sz="4" w:space="0" w:color="auto"/>
            </w:tcBorders>
          </w:tcPr>
          <w:p w14:paraId="1C8B7804" w14:textId="77777777" w:rsidR="0083302B" w:rsidRDefault="004A2302">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00CECC8"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202FB4" w14:textId="77777777" w:rsidR="0083302B" w:rsidRDefault="004A2302">
            <w:pPr>
              <w:pStyle w:val="TableText"/>
            </w:pPr>
            <w:r>
              <w:t>O</w:t>
            </w:r>
          </w:p>
        </w:tc>
      </w:tr>
      <w:tr w:rsidR="0083302B" w14:paraId="65CE1C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A6B93A"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29B1F8"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0690DC" w14:textId="77777777" w:rsidR="0083302B" w:rsidRDefault="004A2302">
            <w:pPr>
              <w:pStyle w:val="TableTextWithTabs"/>
            </w:pPr>
            <w:r>
              <w:t>ExcludesTargets</w:t>
            </w:r>
          </w:p>
        </w:tc>
        <w:tc>
          <w:tcPr>
            <w:tcW w:w="1275" w:type="dxa"/>
            <w:tcBorders>
              <w:top w:val="single" w:sz="4" w:space="0" w:color="auto"/>
              <w:left w:val="single" w:sz="4" w:space="0" w:color="auto"/>
              <w:bottom w:val="single" w:sz="4" w:space="0" w:color="auto"/>
              <w:right w:val="single" w:sz="4" w:space="0" w:color="auto"/>
            </w:tcBorders>
          </w:tcPr>
          <w:p w14:paraId="4BC5BF8E" w14:textId="77777777" w:rsidR="0083302B" w:rsidRDefault="004A2302">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D254221"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40FF2A" w14:textId="77777777" w:rsidR="0083302B" w:rsidRDefault="004A2302">
            <w:pPr>
              <w:pStyle w:val="TableText"/>
            </w:pPr>
            <w:r>
              <w:t>O</w:t>
            </w:r>
          </w:p>
        </w:tc>
      </w:tr>
      <w:tr w:rsidR="0083302B" w14:paraId="2F1F8BD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CAF4238" w14:textId="77777777" w:rsidR="0083302B" w:rsidRDefault="004A2302">
            <w:pPr>
              <w:pStyle w:val="TableText"/>
            </w:pPr>
            <w:r>
              <w:rPr>
                <w:b/>
              </w:rPr>
              <w:t>Conformance Units</w:t>
            </w:r>
          </w:p>
        </w:tc>
      </w:tr>
      <w:tr w:rsidR="0083302B" w14:paraId="684370F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70B5B9" w14:textId="77777777" w:rsidR="0083302B" w:rsidRDefault="004A2302">
            <w:pPr>
              <w:pStyle w:val="TableText"/>
            </w:pPr>
            <w:r>
              <w:t>OUS-AppliedSchemas</w:t>
            </w:r>
          </w:p>
        </w:tc>
      </w:tr>
    </w:tbl>
    <w:p w14:paraId="0B3B404E" w14:textId="77777777" w:rsidR="0083302B" w:rsidRDefault="0083302B">
      <w:pPr>
        <w:pStyle w:val="spacer"/>
      </w:pPr>
    </w:p>
    <w:p w14:paraId="081CFD2F" w14:textId="77777777" w:rsidR="0083302B" w:rsidRDefault="004A2302">
      <w:pPr>
        <w:pStyle w:val="Heading2"/>
      </w:pPr>
      <w:bookmarkStart w:id="368" w:name="_Clause_c7_23"/>
      <w:bookmarkStart w:id="369" w:name="_Toc236404494"/>
      <w:r>
        <w:t>UsdGlobeAnchorApiType</w:t>
      </w:r>
      <w:bookmarkEnd w:id="368"/>
      <w:bookmarkEnd w:id="369"/>
    </w:p>
    <w:p w14:paraId="1A2C3166" w14:textId="77777777" w:rsidR="0083302B" w:rsidRDefault="004A2302">
      <w:pPr>
        <w:pStyle w:val="PARAGRAPH"/>
      </w:pPr>
      <w:r>
        <w:t>Portable per-prim globe anchor applied API schema: the geodetic position of an individual prim, resolved against the stage UsdGeoreferenceApiType. Vendor-neutral materialization of Cesium CesiumGlobeAnchorAPI / NVIDIA WGS84LocalPositionAPI; maps to a per-asset OPC UA GPOS GlobalPosition.</w:t>
      </w:r>
    </w:p>
    <w:p w14:paraId="5320B3C5" w14:textId="47A2C849" w:rsidR="0083302B" w:rsidRDefault="004A2302">
      <w:pPr>
        <w:pStyle w:val="TABLE-title"/>
      </w:pPr>
      <w:bookmarkStart w:id="370" w:name="_Tab_c7_23_def"/>
      <w:bookmarkStart w:id="371" w:name="_Toc236404579"/>
      <w:r>
        <w:t xml:space="preserve">Table </w:t>
      </w:r>
      <w:r>
        <w:fldChar w:fldCharType="begin"/>
      </w:r>
      <w:r>
        <w:instrText xml:space="preserve"> SEQ Table \* ARABIC </w:instrText>
      </w:r>
      <w:r>
        <w:fldChar w:fldCharType="separate"/>
      </w:r>
      <w:r w:rsidR="00BC1653">
        <w:rPr>
          <w:noProof/>
        </w:rPr>
        <w:t>40</w:t>
      </w:r>
      <w:r>
        <w:fldChar w:fldCharType="end"/>
      </w:r>
      <w:r>
        <w:t xml:space="preserve"> – UsdGlobeAnchorApiType definition</w:t>
      </w:r>
      <w:bookmarkEnd w:id="370"/>
      <w:bookmarkEnd w:id="3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7E52B69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0B41248"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098108D" w14:textId="77777777" w:rsidR="0083302B" w:rsidRDefault="004A2302">
            <w:pPr>
              <w:pStyle w:val="TableText"/>
            </w:pPr>
            <w:r>
              <w:rPr>
                <w:b/>
              </w:rPr>
              <w:t>Value</w:t>
            </w:r>
          </w:p>
        </w:tc>
      </w:tr>
      <w:tr w:rsidR="0083302B" w14:paraId="46336B1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D7E998"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47A913" w14:textId="77777777" w:rsidR="0083302B" w:rsidRDefault="004A2302">
            <w:pPr>
              <w:pStyle w:val="TableText"/>
            </w:pPr>
            <w:r>
              <w:t>1:UsdGlobeAnchorApiType</w:t>
            </w:r>
          </w:p>
        </w:tc>
      </w:tr>
      <w:tr w:rsidR="0083302B" w14:paraId="3D9F25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E58C6B"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D42B89A" w14:textId="77777777" w:rsidR="0083302B" w:rsidRDefault="004A2302">
            <w:pPr>
              <w:pStyle w:val="TableText"/>
            </w:pPr>
            <w:r>
              <w:t>False</w:t>
            </w:r>
          </w:p>
        </w:tc>
      </w:tr>
      <w:tr w:rsidR="0083302B" w14:paraId="1D64B2F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F453BCE"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7CE6104"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F71EB8"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8A348D2"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38B2D4E"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F0AC70" w14:textId="77777777" w:rsidR="0083302B" w:rsidRDefault="004A2302">
            <w:pPr>
              <w:pStyle w:val="TableText"/>
            </w:pPr>
            <w:r>
              <w:rPr>
                <w:b/>
              </w:rPr>
              <w:t>Other</w:t>
            </w:r>
          </w:p>
        </w:tc>
      </w:tr>
      <w:tr w:rsidR="0083302B" w14:paraId="3B324F6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E578521" w14:textId="77777777" w:rsidR="0083302B" w:rsidRDefault="004A2302">
            <w:pPr>
              <w:pStyle w:val="TableText"/>
            </w:pPr>
            <w:r>
              <w:t>Subtype of the UsdApiSchemaType defined in OPC 10000-5, i.e. inheriting the InstanceDeclarations of that Node.</w:t>
            </w:r>
          </w:p>
        </w:tc>
      </w:tr>
      <w:tr w:rsidR="0083302B" w14:paraId="141BDE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D195D4"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963D4C"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94E347" w14:textId="77777777" w:rsidR="0083302B" w:rsidRDefault="004A2302">
            <w:pPr>
              <w:pStyle w:val="TableTextWithTabs"/>
            </w:pPr>
            <w:r>
              <w:t>Latitude</w:t>
            </w:r>
          </w:p>
        </w:tc>
        <w:tc>
          <w:tcPr>
            <w:tcW w:w="1275" w:type="dxa"/>
            <w:tcBorders>
              <w:top w:val="single" w:sz="4" w:space="0" w:color="auto"/>
              <w:left w:val="single" w:sz="4" w:space="0" w:color="auto"/>
              <w:bottom w:val="single" w:sz="4" w:space="0" w:color="auto"/>
              <w:right w:val="single" w:sz="4" w:space="0" w:color="auto"/>
            </w:tcBorders>
          </w:tcPr>
          <w:p w14:paraId="25724960" w14:textId="77777777" w:rsidR="0083302B" w:rsidRDefault="004A230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750531E"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30B524" w14:textId="77777777" w:rsidR="0083302B" w:rsidRDefault="004A2302">
            <w:pPr>
              <w:pStyle w:val="TableText"/>
            </w:pPr>
            <w:r>
              <w:t>O</w:t>
            </w:r>
          </w:p>
        </w:tc>
      </w:tr>
      <w:tr w:rsidR="0083302B" w14:paraId="0C3B8E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F0849E"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3AA892"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3EE4D6" w14:textId="77777777" w:rsidR="0083302B" w:rsidRDefault="004A2302">
            <w:pPr>
              <w:pStyle w:val="TableTextWithTabs"/>
            </w:pPr>
            <w:r>
              <w:t>Longitude</w:t>
            </w:r>
          </w:p>
        </w:tc>
        <w:tc>
          <w:tcPr>
            <w:tcW w:w="1275" w:type="dxa"/>
            <w:tcBorders>
              <w:top w:val="single" w:sz="4" w:space="0" w:color="auto"/>
              <w:left w:val="single" w:sz="4" w:space="0" w:color="auto"/>
              <w:bottom w:val="single" w:sz="4" w:space="0" w:color="auto"/>
              <w:right w:val="single" w:sz="4" w:space="0" w:color="auto"/>
            </w:tcBorders>
          </w:tcPr>
          <w:p w14:paraId="32508DC5" w14:textId="77777777" w:rsidR="0083302B" w:rsidRDefault="004A230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582AD2B"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7BE0091" w14:textId="77777777" w:rsidR="0083302B" w:rsidRDefault="004A2302">
            <w:pPr>
              <w:pStyle w:val="TableText"/>
            </w:pPr>
            <w:r>
              <w:t>O</w:t>
            </w:r>
          </w:p>
        </w:tc>
      </w:tr>
      <w:tr w:rsidR="0083302B" w14:paraId="63D6F9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20E331"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887151"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971650" w14:textId="77777777" w:rsidR="0083302B" w:rsidRDefault="004A2302">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6698D54D" w14:textId="77777777" w:rsidR="0083302B" w:rsidRDefault="004A230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CED1276"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7CCDF2" w14:textId="77777777" w:rsidR="0083302B" w:rsidRDefault="004A2302">
            <w:pPr>
              <w:pStyle w:val="TableText"/>
            </w:pPr>
            <w:r>
              <w:t>O</w:t>
            </w:r>
          </w:p>
        </w:tc>
      </w:tr>
      <w:tr w:rsidR="0083302B" w14:paraId="4929C42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F3E0B51" w14:textId="77777777" w:rsidR="0083302B" w:rsidRDefault="004A2302">
            <w:pPr>
              <w:pStyle w:val="TableText"/>
            </w:pPr>
            <w:r>
              <w:rPr>
                <w:b/>
              </w:rPr>
              <w:t>Conformance Units</w:t>
            </w:r>
          </w:p>
        </w:tc>
      </w:tr>
      <w:tr w:rsidR="0083302B" w14:paraId="6256AB5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634C666" w14:textId="77777777" w:rsidR="0083302B" w:rsidRDefault="004A2302">
            <w:pPr>
              <w:pStyle w:val="TableText"/>
            </w:pPr>
            <w:r>
              <w:t>OUS-AppliedSchemas</w:t>
            </w:r>
          </w:p>
        </w:tc>
      </w:tr>
      <w:tr w:rsidR="0083302B" w14:paraId="31F7F1A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D652B5D" w14:textId="77777777" w:rsidR="0083302B" w:rsidRDefault="004A2302">
            <w:pPr>
              <w:pStyle w:val="TableText"/>
            </w:pPr>
            <w:r>
              <w:t>OUS-Georeferencing</w:t>
            </w:r>
          </w:p>
        </w:tc>
      </w:tr>
    </w:tbl>
    <w:p w14:paraId="09D6F442" w14:textId="77777777" w:rsidR="0083302B" w:rsidRDefault="0083302B">
      <w:pPr>
        <w:pStyle w:val="spacer"/>
      </w:pPr>
    </w:p>
    <w:p w14:paraId="35F4B132" w14:textId="77777777" w:rsidR="0083302B" w:rsidRDefault="004A2302">
      <w:pPr>
        <w:pStyle w:val="Heading2"/>
      </w:pPr>
      <w:bookmarkStart w:id="372" w:name="_Clause_c7_24"/>
      <w:bookmarkStart w:id="373" w:name="_Toc236404495"/>
      <w:r>
        <w:t>UsdGeomCameraType</w:t>
      </w:r>
      <w:bookmarkEnd w:id="372"/>
      <w:bookmarkEnd w:id="373"/>
    </w:p>
    <w:p w14:paraId="6574816A" w14:textId="77777777" w:rsidR="0083302B" w:rsidRDefault="004A2302">
      <w:pPr>
        <w:pStyle w:val="PARAGRAPH"/>
      </w:pPr>
      <w:r>
        <w:t>USD Camera prim: a transformable prim describing a view frustum. Materializes the UsdGeomCamera IsA schema. Its aperture and focal-length attributes are the surface from which camera intrinsics are derived (Annex C). OPC UA - Vision defines, in its own VIS-Interop-Scene facet, when a Vision sensor's PrimPath is required to resolve to an instance of this type; that requirement belongs to that specification and is not imposed here.</w:t>
      </w:r>
    </w:p>
    <w:p w14:paraId="723F9087" w14:textId="378562B7" w:rsidR="0083302B" w:rsidRDefault="004A2302">
      <w:pPr>
        <w:pStyle w:val="TABLE-title"/>
      </w:pPr>
      <w:bookmarkStart w:id="374" w:name="_Tab_c7_24_def"/>
      <w:bookmarkStart w:id="375" w:name="_Toc236404580"/>
      <w:r>
        <w:lastRenderedPageBreak/>
        <w:t xml:space="preserve">Table </w:t>
      </w:r>
      <w:r>
        <w:fldChar w:fldCharType="begin"/>
      </w:r>
      <w:r>
        <w:instrText xml:space="preserve"> SEQ Table \* ARABIC </w:instrText>
      </w:r>
      <w:r>
        <w:fldChar w:fldCharType="separate"/>
      </w:r>
      <w:r w:rsidR="00BC1653">
        <w:rPr>
          <w:noProof/>
        </w:rPr>
        <w:t>41</w:t>
      </w:r>
      <w:r>
        <w:fldChar w:fldCharType="end"/>
      </w:r>
      <w:r>
        <w:t xml:space="preserve"> – UsdGeomCameraType definition</w:t>
      </w:r>
      <w:bookmarkEnd w:id="374"/>
      <w:bookmarkEnd w:id="3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0FFEBE0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A9FB3B9"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BAA356F" w14:textId="77777777" w:rsidR="0083302B" w:rsidRDefault="004A2302">
            <w:pPr>
              <w:pStyle w:val="TableText"/>
            </w:pPr>
            <w:r>
              <w:rPr>
                <w:b/>
              </w:rPr>
              <w:t>Value</w:t>
            </w:r>
          </w:p>
        </w:tc>
      </w:tr>
      <w:tr w:rsidR="0083302B" w14:paraId="3ACDFAE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63C7FA7"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FB6AFF3" w14:textId="77777777" w:rsidR="0083302B" w:rsidRDefault="004A2302">
            <w:pPr>
              <w:pStyle w:val="TableText"/>
            </w:pPr>
            <w:r>
              <w:t>1:UsdGeomCameraType</w:t>
            </w:r>
          </w:p>
        </w:tc>
      </w:tr>
      <w:tr w:rsidR="0083302B" w14:paraId="0B1E2A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EB66EB"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12A49F2" w14:textId="77777777" w:rsidR="0083302B" w:rsidRDefault="004A2302">
            <w:pPr>
              <w:pStyle w:val="TableText"/>
            </w:pPr>
            <w:r>
              <w:t>False</w:t>
            </w:r>
          </w:p>
        </w:tc>
      </w:tr>
      <w:tr w:rsidR="0083302B" w14:paraId="1F4DB91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B370DE"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6F75DF9"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0CAACD"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F56C929"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FCCBE64"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BE9FC36" w14:textId="77777777" w:rsidR="0083302B" w:rsidRDefault="004A2302">
            <w:pPr>
              <w:pStyle w:val="TableText"/>
            </w:pPr>
            <w:r>
              <w:rPr>
                <w:b/>
              </w:rPr>
              <w:t>Other</w:t>
            </w:r>
          </w:p>
        </w:tc>
      </w:tr>
      <w:tr w:rsidR="0083302B" w14:paraId="03C3658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10AE69" w14:textId="77777777" w:rsidR="0083302B" w:rsidRDefault="004A2302">
            <w:pPr>
              <w:pStyle w:val="TableText"/>
            </w:pPr>
            <w:r>
              <w:t>Subtype of the UsdGeomXformableType defined in OPC 10000-5, i.e. inheriting the InstanceDeclarations of that Node.</w:t>
            </w:r>
          </w:p>
        </w:tc>
      </w:tr>
      <w:tr w:rsidR="0083302B" w14:paraId="7A19C2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A51472"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8A5110"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BC301E" w14:textId="77777777" w:rsidR="0083302B" w:rsidRDefault="004A2302">
            <w:pPr>
              <w:pStyle w:val="TableTextWithTabs"/>
            </w:pPr>
            <w:r>
              <w:t>FocalLength</w:t>
            </w:r>
          </w:p>
        </w:tc>
        <w:tc>
          <w:tcPr>
            <w:tcW w:w="1275" w:type="dxa"/>
            <w:tcBorders>
              <w:top w:val="single" w:sz="4" w:space="0" w:color="auto"/>
              <w:left w:val="single" w:sz="4" w:space="0" w:color="auto"/>
              <w:bottom w:val="single" w:sz="4" w:space="0" w:color="auto"/>
              <w:right w:val="single" w:sz="4" w:space="0" w:color="auto"/>
            </w:tcBorders>
          </w:tcPr>
          <w:p w14:paraId="576C8C1F" w14:textId="77777777" w:rsidR="0083302B" w:rsidRDefault="004A2302">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787536E0"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CA18C7" w14:textId="77777777" w:rsidR="0083302B" w:rsidRDefault="004A2302">
            <w:pPr>
              <w:pStyle w:val="TableText"/>
            </w:pPr>
            <w:r>
              <w:t>O</w:t>
            </w:r>
          </w:p>
        </w:tc>
      </w:tr>
      <w:tr w:rsidR="0083302B" w14:paraId="49523F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D1EB6B"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340599"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FABD7B" w14:textId="77777777" w:rsidR="0083302B" w:rsidRDefault="004A2302">
            <w:pPr>
              <w:pStyle w:val="TableTextWithTabs"/>
            </w:pPr>
            <w:r>
              <w:t>HorizontalAperture</w:t>
            </w:r>
          </w:p>
        </w:tc>
        <w:tc>
          <w:tcPr>
            <w:tcW w:w="1275" w:type="dxa"/>
            <w:tcBorders>
              <w:top w:val="single" w:sz="4" w:space="0" w:color="auto"/>
              <w:left w:val="single" w:sz="4" w:space="0" w:color="auto"/>
              <w:bottom w:val="single" w:sz="4" w:space="0" w:color="auto"/>
              <w:right w:val="single" w:sz="4" w:space="0" w:color="auto"/>
            </w:tcBorders>
          </w:tcPr>
          <w:p w14:paraId="259CABD0" w14:textId="77777777" w:rsidR="0083302B" w:rsidRDefault="004A2302">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33618FB6"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449075" w14:textId="77777777" w:rsidR="0083302B" w:rsidRDefault="004A2302">
            <w:pPr>
              <w:pStyle w:val="TableText"/>
            </w:pPr>
            <w:r>
              <w:t>O</w:t>
            </w:r>
          </w:p>
        </w:tc>
      </w:tr>
      <w:tr w:rsidR="0083302B" w14:paraId="736D6B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5E101B"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21C4D8"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F42D55" w14:textId="77777777" w:rsidR="0083302B" w:rsidRDefault="004A2302">
            <w:pPr>
              <w:pStyle w:val="TableTextWithTabs"/>
            </w:pPr>
            <w:r>
              <w:t>VerticalAperture</w:t>
            </w:r>
          </w:p>
        </w:tc>
        <w:tc>
          <w:tcPr>
            <w:tcW w:w="1275" w:type="dxa"/>
            <w:tcBorders>
              <w:top w:val="single" w:sz="4" w:space="0" w:color="auto"/>
              <w:left w:val="single" w:sz="4" w:space="0" w:color="auto"/>
              <w:bottom w:val="single" w:sz="4" w:space="0" w:color="auto"/>
              <w:right w:val="single" w:sz="4" w:space="0" w:color="auto"/>
            </w:tcBorders>
          </w:tcPr>
          <w:p w14:paraId="4CB31AA3" w14:textId="77777777" w:rsidR="0083302B" w:rsidRDefault="004A2302">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6F7DB090"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2233B9" w14:textId="77777777" w:rsidR="0083302B" w:rsidRDefault="004A2302">
            <w:pPr>
              <w:pStyle w:val="TableText"/>
            </w:pPr>
            <w:r>
              <w:t>O</w:t>
            </w:r>
          </w:p>
        </w:tc>
      </w:tr>
      <w:tr w:rsidR="0083302B" w14:paraId="47BE4B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E9FCD8"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7EA2CC"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30456D7" w14:textId="77777777" w:rsidR="0083302B" w:rsidRDefault="004A2302">
            <w:pPr>
              <w:pStyle w:val="TableTextWithTabs"/>
            </w:pPr>
            <w:r>
              <w:t>HorizontalApertureOffset</w:t>
            </w:r>
          </w:p>
        </w:tc>
        <w:tc>
          <w:tcPr>
            <w:tcW w:w="1275" w:type="dxa"/>
            <w:tcBorders>
              <w:top w:val="single" w:sz="4" w:space="0" w:color="auto"/>
              <w:left w:val="single" w:sz="4" w:space="0" w:color="auto"/>
              <w:bottom w:val="single" w:sz="4" w:space="0" w:color="auto"/>
              <w:right w:val="single" w:sz="4" w:space="0" w:color="auto"/>
            </w:tcBorders>
          </w:tcPr>
          <w:p w14:paraId="0459541A" w14:textId="77777777" w:rsidR="0083302B" w:rsidRDefault="004A2302">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5995F890"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7B9028" w14:textId="77777777" w:rsidR="0083302B" w:rsidRDefault="004A2302">
            <w:pPr>
              <w:pStyle w:val="TableText"/>
            </w:pPr>
            <w:r>
              <w:t>O</w:t>
            </w:r>
          </w:p>
        </w:tc>
      </w:tr>
      <w:tr w:rsidR="0083302B" w14:paraId="6A70A0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0DEC48"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2731C3"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E46EDB" w14:textId="77777777" w:rsidR="0083302B" w:rsidRDefault="004A2302">
            <w:pPr>
              <w:pStyle w:val="TableTextWithTabs"/>
            </w:pPr>
            <w:r>
              <w:t>VerticalApertureOffset</w:t>
            </w:r>
          </w:p>
        </w:tc>
        <w:tc>
          <w:tcPr>
            <w:tcW w:w="1275" w:type="dxa"/>
            <w:tcBorders>
              <w:top w:val="single" w:sz="4" w:space="0" w:color="auto"/>
              <w:left w:val="single" w:sz="4" w:space="0" w:color="auto"/>
              <w:bottom w:val="single" w:sz="4" w:space="0" w:color="auto"/>
              <w:right w:val="single" w:sz="4" w:space="0" w:color="auto"/>
            </w:tcBorders>
          </w:tcPr>
          <w:p w14:paraId="5925CF7A" w14:textId="77777777" w:rsidR="0083302B" w:rsidRDefault="004A2302">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0205E960"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852D1D" w14:textId="77777777" w:rsidR="0083302B" w:rsidRDefault="004A2302">
            <w:pPr>
              <w:pStyle w:val="TableText"/>
            </w:pPr>
            <w:r>
              <w:t>O</w:t>
            </w:r>
          </w:p>
        </w:tc>
      </w:tr>
      <w:tr w:rsidR="0083302B" w14:paraId="7DC51C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817976"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BFABA2"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6A1BC0" w14:textId="77777777" w:rsidR="0083302B" w:rsidRDefault="004A2302">
            <w:pPr>
              <w:pStyle w:val="TableTextWithTabs"/>
            </w:pPr>
            <w:r>
              <w:t>ClippingRange</w:t>
            </w:r>
          </w:p>
        </w:tc>
        <w:tc>
          <w:tcPr>
            <w:tcW w:w="1275" w:type="dxa"/>
            <w:tcBorders>
              <w:top w:val="single" w:sz="4" w:space="0" w:color="auto"/>
              <w:left w:val="single" w:sz="4" w:space="0" w:color="auto"/>
              <w:bottom w:val="single" w:sz="4" w:space="0" w:color="auto"/>
              <w:right w:val="single" w:sz="4" w:space="0" w:color="auto"/>
            </w:tcBorders>
          </w:tcPr>
          <w:p w14:paraId="58B2DBCE" w14:textId="77777777" w:rsidR="0083302B" w:rsidRDefault="004A2302">
            <w:pPr>
              <w:pStyle w:val="TableText"/>
            </w:pPr>
            <w:r>
              <w:t>0:Float[2]</w:t>
            </w:r>
          </w:p>
        </w:tc>
        <w:tc>
          <w:tcPr>
            <w:tcW w:w="1843" w:type="dxa"/>
            <w:tcBorders>
              <w:top w:val="single" w:sz="4" w:space="0" w:color="auto"/>
              <w:left w:val="single" w:sz="4" w:space="0" w:color="auto"/>
              <w:bottom w:val="single" w:sz="4" w:space="0" w:color="auto"/>
              <w:right w:val="single" w:sz="4" w:space="0" w:color="auto"/>
            </w:tcBorders>
          </w:tcPr>
          <w:p w14:paraId="4E8E4E8B"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CDB7AF" w14:textId="77777777" w:rsidR="0083302B" w:rsidRDefault="004A2302">
            <w:pPr>
              <w:pStyle w:val="TableText"/>
            </w:pPr>
            <w:r>
              <w:t>O</w:t>
            </w:r>
          </w:p>
        </w:tc>
      </w:tr>
      <w:tr w:rsidR="0083302B" w14:paraId="0DE338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FEB256"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166C9D"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95926E" w14:textId="77777777" w:rsidR="0083302B" w:rsidRDefault="004A2302">
            <w:pPr>
              <w:pStyle w:val="TableTextWithTabs"/>
            </w:pPr>
            <w:r>
              <w:t>FStop</w:t>
            </w:r>
          </w:p>
        </w:tc>
        <w:tc>
          <w:tcPr>
            <w:tcW w:w="1275" w:type="dxa"/>
            <w:tcBorders>
              <w:top w:val="single" w:sz="4" w:space="0" w:color="auto"/>
              <w:left w:val="single" w:sz="4" w:space="0" w:color="auto"/>
              <w:bottom w:val="single" w:sz="4" w:space="0" w:color="auto"/>
              <w:right w:val="single" w:sz="4" w:space="0" w:color="auto"/>
            </w:tcBorders>
          </w:tcPr>
          <w:p w14:paraId="25CFB604" w14:textId="77777777" w:rsidR="0083302B" w:rsidRDefault="004A2302">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567E94C8"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D1FDAC" w14:textId="77777777" w:rsidR="0083302B" w:rsidRDefault="004A2302">
            <w:pPr>
              <w:pStyle w:val="TableText"/>
            </w:pPr>
            <w:r>
              <w:t>O</w:t>
            </w:r>
          </w:p>
        </w:tc>
      </w:tr>
      <w:tr w:rsidR="0083302B" w14:paraId="610DF7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FBFF65"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E37C0A"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BC9C4D6" w14:textId="77777777" w:rsidR="0083302B" w:rsidRDefault="004A2302">
            <w:pPr>
              <w:pStyle w:val="TableTextWithTabs"/>
            </w:pPr>
            <w:r>
              <w:t>FocusDistance</w:t>
            </w:r>
          </w:p>
        </w:tc>
        <w:tc>
          <w:tcPr>
            <w:tcW w:w="1275" w:type="dxa"/>
            <w:tcBorders>
              <w:top w:val="single" w:sz="4" w:space="0" w:color="auto"/>
              <w:left w:val="single" w:sz="4" w:space="0" w:color="auto"/>
              <w:bottom w:val="single" w:sz="4" w:space="0" w:color="auto"/>
              <w:right w:val="single" w:sz="4" w:space="0" w:color="auto"/>
            </w:tcBorders>
          </w:tcPr>
          <w:p w14:paraId="519189D5" w14:textId="77777777" w:rsidR="0083302B" w:rsidRDefault="004A2302">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7E558EAF"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847075" w14:textId="77777777" w:rsidR="0083302B" w:rsidRDefault="004A2302">
            <w:pPr>
              <w:pStyle w:val="TableText"/>
            </w:pPr>
            <w:r>
              <w:t>O</w:t>
            </w:r>
          </w:p>
        </w:tc>
      </w:tr>
      <w:tr w:rsidR="0083302B" w14:paraId="6FD665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846A43"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F3D8C6"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1F1263" w14:textId="77777777" w:rsidR="0083302B" w:rsidRDefault="004A2302">
            <w:pPr>
              <w:pStyle w:val="TableTextWithTabs"/>
            </w:pPr>
            <w:r>
              <w:t>Projection</w:t>
            </w:r>
          </w:p>
        </w:tc>
        <w:tc>
          <w:tcPr>
            <w:tcW w:w="1275" w:type="dxa"/>
            <w:tcBorders>
              <w:top w:val="single" w:sz="4" w:space="0" w:color="auto"/>
              <w:left w:val="single" w:sz="4" w:space="0" w:color="auto"/>
              <w:bottom w:val="single" w:sz="4" w:space="0" w:color="auto"/>
              <w:right w:val="single" w:sz="4" w:space="0" w:color="auto"/>
            </w:tcBorders>
          </w:tcPr>
          <w:p w14:paraId="368E127A" w14:textId="77777777" w:rsidR="0083302B" w:rsidRDefault="004A2302">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653BC1BB"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39F301" w14:textId="77777777" w:rsidR="0083302B" w:rsidRDefault="004A2302">
            <w:pPr>
              <w:pStyle w:val="TableText"/>
            </w:pPr>
            <w:r>
              <w:t>O</w:t>
            </w:r>
          </w:p>
        </w:tc>
      </w:tr>
      <w:tr w:rsidR="0083302B" w14:paraId="0EF80F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CA9EC8"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6958FC"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5D55749" w14:textId="77777777" w:rsidR="0083302B" w:rsidRDefault="004A2302">
            <w:pPr>
              <w:pStyle w:val="TableTextWithTabs"/>
            </w:pPr>
            <w:r>
              <w:t>Exposure</w:t>
            </w:r>
          </w:p>
        </w:tc>
        <w:tc>
          <w:tcPr>
            <w:tcW w:w="1275" w:type="dxa"/>
            <w:tcBorders>
              <w:top w:val="single" w:sz="4" w:space="0" w:color="auto"/>
              <w:left w:val="single" w:sz="4" w:space="0" w:color="auto"/>
              <w:bottom w:val="single" w:sz="4" w:space="0" w:color="auto"/>
              <w:right w:val="single" w:sz="4" w:space="0" w:color="auto"/>
            </w:tcBorders>
          </w:tcPr>
          <w:p w14:paraId="7DF7CEC7" w14:textId="77777777" w:rsidR="0083302B" w:rsidRDefault="004A2302">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5D30018E"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5EECF9" w14:textId="77777777" w:rsidR="0083302B" w:rsidRDefault="004A2302">
            <w:pPr>
              <w:pStyle w:val="TableText"/>
            </w:pPr>
            <w:r>
              <w:t>O</w:t>
            </w:r>
          </w:p>
        </w:tc>
      </w:tr>
      <w:tr w:rsidR="0083302B" w14:paraId="5D8183E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BD61DF6" w14:textId="77777777" w:rsidR="0083302B" w:rsidRDefault="004A2302">
            <w:pPr>
              <w:pStyle w:val="TableText"/>
            </w:pPr>
            <w:r>
              <w:rPr>
                <w:b/>
              </w:rPr>
              <w:t>Conformance Units</w:t>
            </w:r>
          </w:p>
        </w:tc>
      </w:tr>
      <w:tr w:rsidR="0083302B" w14:paraId="4CAD38F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FE8C007" w14:textId="77777777" w:rsidR="0083302B" w:rsidRDefault="004A2302">
            <w:pPr>
              <w:pStyle w:val="TableText"/>
            </w:pPr>
            <w:r>
              <w:t>OUS-SceneStructure</w:t>
            </w:r>
          </w:p>
        </w:tc>
      </w:tr>
      <w:tr w:rsidR="0083302B" w14:paraId="2C700B1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D07644F" w14:textId="77777777" w:rsidR="0083302B" w:rsidRDefault="004A2302">
            <w:pPr>
              <w:pStyle w:val="TableText"/>
            </w:pPr>
            <w:r>
              <w:t>OUS-Conversion</w:t>
            </w:r>
          </w:p>
        </w:tc>
      </w:tr>
    </w:tbl>
    <w:p w14:paraId="762D7C3D" w14:textId="77777777" w:rsidR="0083302B" w:rsidRDefault="0083302B">
      <w:pPr>
        <w:pStyle w:val="spacer"/>
      </w:pPr>
    </w:p>
    <w:p w14:paraId="395B8DE3" w14:textId="77777777" w:rsidR="0083302B" w:rsidRDefault="004A2302">
      <w:pPr>
        <w:pStyle w:val="Heading1"/>
      </w:pPr>
      <w:bookmarkStart w:id="376" w:name="_Clause_c8"/>
      <w:bookmarkStart w:id="377" w:name="_Toc236404496"/>
      <w:r>
        <w:t>OPC UA VariableTypes</w:t>
      </w:r>
      <w:bookmarkEnd w:id="376"/>
      <w:bookmarkEnd w:id="377"/>
    </w:p>
    <w:p w14:paraId="415AA330" w14:textId="68ABD8EB" w:rsidR="0083302B" w:rsidRDefault="004A2302">
      <w:pPr>
        <w:pStyle w:val="PARAGRAPH"/>
      </w:pPr>
      <w:r>
        <w:t xml:space="preserve">The materialized attribute. Its </w:t>
      </w:r>
      <w:r>
        <w:rPr>
          <w:rStyle w:val="VARIABLE"/>
        </w:rPr>
        <w:t>Value</w:t>
      </w:r>
      <w:r>
        <w:t xml:space="preserve"> is the resolved attribute value; its DataType/ValueRank are chosen per the value-type map (</w:t>
      </w:r>
      <w:r>
        <w:fldChar w:fldCharType="begin"/>
      </w:r>
      <w:r>
        <w:instrText xml:space="preserve"> REF _Clause_c6_5_2 \r \h </w:instrText>
      </w:r>
      <w:r>
        <w:fldChar w:fldCharType="separate"/>
      </w:r>
      <w:r w:rsidR="00BC1653">
        <w:t>6.5.2</w:t>
      </w:r>
      <w:r>
        <w:fldChar w:fldCharType="end"/>
      </w:r>
      <w:r>
        <w:t xml:space="preserve">) — for a role-carrying USD value type the DataType is the corresponding </w:t>
      </w:r>
      <w:r>
        <w:rPr>
          <w:b/>
        </w:rPr>
        <w:t>semantic subtype of the built-in</w:t>
      </w:r>
      <w:r>
        <w:t xml:space="preserve"> (</w:t>
      </w:r>
      <w:r>
        <w:fldChar w:fldCharType="begin"/>
      </w:r>
      <w:r>
        <w:instrText xml:space="preserve"> REF _Clause_c9 \r \h </w:instrText>
      </w:r>
      <w:r>
        <w:fldChar w:fldCharType="separate"/>
      </w:r>
      <w:r w:rsidR="00BC1653">
        <w:t>9</w:t>
      </w:r>
      <w:r>
        <w:fldChar w:fldCharType="end"/>
      </w:r>
      <w:r>
        <w:t xml:space="preserve">) so the role is discoverable from the type system. Optional Property members: </w:t>
      </w:r>
      <w:r>
        <w:rPr>
          <w:rStyle w:val="VARIABLE"/>
        </w:rPr>
        <w:t>UsdTypeName</w:t>
      </w:r>
      <w:r>
        <w:t xml:space="preserve"> (the exact </w:t>
      </w:r>
      <w:r>
        <w:rPr>
          <w:rStyle w:val="VARIABLE"/>
        </w:rPr>
        <w:t>SdfValueTypeName</w:t>
      </w:r>
      <w:r>
        <w:t xml:space="preserve">, e.g. </w:t>
      </w:r>
      <w:r>
        <w:rPr>
          <w:rStyle w:val="VARIABLE"/>
        </w:rPr>
        <w:t>float3</w:t>
      </w:r>
      <w:r>
        <w:t xml:space="preserve">, </w:t>
      </w:r>
      <w:r>
        <w:rPr>
          <w:rStyle w:val="VARIABLE"/>
        </w:rPr>
        <w:t>token</w:t>
      </w:r>
      <w:r>
        <w:t xml:space="preserve">, </w:t>
      </w:r>
      <w:r>
        <w:rPr>
          <w:rStyle w:val="VARIABLE"/>
        </w:rPr>
        <w:t>asset</w:t>
      </w:r>
      <w:r>
        <w:t xml:space="preserve">, </w:t>
      </w:r>
      <w:r>
        <w:rPr>
          <w:rStyle w:val="VARIABLE"/>
        </w:rPr>
        <w:t>color3f[]</w:t>
      </w:r>
      <w:r>
        <w:t xml:space="preserve">, retained as a fidelity annotation of the precise spelling), </w:t>
      </w:r>
      <w:r>
        <w:rPr>
          <w:rStyle w:val="VARIABLE"/>
        </w:rPr>
        <w:t>Variability</w:t>
      </w:r>
      <w:r>
        <w:t xml:space="preserve"> (</w:t>
      </w:r>
      <w:r>
        <w:rPr>
          <w:rStyle w:val="VARIABLE"/>
        </w:rPr>
        <w:t>UsdVariabilityEnum</w:t>
      </w:r>
      <w:r>
        <w:t xml:space="preserve">), </w:t>
      </w:r>
      <w:r>
        <w:rPr>
          <w:rStyle w:val="VARIABLE"/>
        </w:rPr>
        <w:t>Custom</w:t>
      </w:r>
      <w:r>
        <w:t xml:space="preserve">, </w:t>
      </w:r>
      <w:r>
        <w:rPr>
          <w:rStyle w:val="VARIABLE"/>
        </w:rPr>
        <w:t>Namespace</w:t>
      </w:r>
      <w:r>
        <w:t xml:space="preserve"> (property namespace, e.g. </w:t>
      </w:r>
      <w:r>
        <w:rPr>
          <w:rStyle w:val="VARIABLE"/>
        </w:rPr>
        <w:t>primvars</w:t>
      </w:r>
      <w:r>
        <w:t xml:space="preserve">, </w:t>
      </w:r>
      <w:r>
        <w:rPr>
          <w:rStyle w:val="VARIABLE"/>
        </w:rPr>
        <w:t>xformOp</w:t>
      </w:r>
      <w:r>
        <w:t xml:space="preserve">), </w:t>
      </w:r>
      <w:r>
        <w:rPr>
          <w:rStyle w:val="VARIABLE"/>
        </w:rPr>
        <w:t>Interpolation</w:t>
      </w:r>
      <w:r>
        <w:t xml:space="preserve">, and </w:t>
      </w:r>
      <w:r>
        <w:rPr>
          <w:rStyle w:val="VARIABLE"/>
        </w:rPr>
        <w:t>ConnectionPaths</w:t>
      </w:r>
      <w:r>
        <w:t xml:space="preserve"> (ordered </w:t>
      </w:r>
      <w:r>
        <w:rPr>
          <w:rStyle w:val="VARIABLE"/>
        </w:rPr>
        <w:t>String[]</w:t>
      </w:r>
      <w:r>
        <w:t xml:space="preserve">). Attribute </w:t>
      </w:r>
      <w:r>
        <w:rPr>
          <w:b/>
        </w:rPr>
        <w:t>connections</w:t>
      </w:r>
      <w:r>
        <w:t xml:space="preserve"> are expressed as </w:t>
      </w:r>
      <w:r>
        <w:rPr>
          <w:rStyle w:val="VARIABLE"/>
        </w:rPr>
        <w:t>UsdConnection</w:t>
      </w:r>
      <w:r>
        <w:t xml:space="preserve"> references to the connected attribute(s), and — exactly as </w:t>
      </w:r>
      <w:r>
        <w:rPr>
          <w:rStyle w:val="VARIABLE"/>
        </w:rPr>
        <w:t>UsdRelationshipType</w:t>
      </w:r>
      <w:r>
        <w:t xml:space="preserve"> pairs </w:t>
      </w:r>
      <w:r>
        <w:rPr>
          <w:rStyle w:val="VARIABLE"/>
        </w:rPr>
        <w:t>Targets</w:t>
      </w:r>
      <w:r>
        <w:t xml:space="preserve"> with </w:t>
      </w:r>
      <w:r>
        <w:rPr>
          <w:rStyle w:val="VARIABLE"/>
        </w:rPr>
        <w:t>TargetPaths</w:t>
      </w:r>
      <w:r>
        <w:t xml:space="preserve"> (</w:t>
      </w:r>
      <w:r>
        <w:fldChar w:fldCharType="begin"/>
      </w:r>
      <w:r>
        <w:instrText xml:space="preserve"> REF _Clause_c7_4 \r \h </w:instrText>
      </w:r>
      <w:r>
        <w:fldChar w:fldCharType="separate"/>
      </w:r>
      <w:r w:rsidR="00BC1653">
        <w:t>7.4</w:t>
      </w:r>
      <w:r>
        <w:fldChar w:fldCharType="end"/>
      </w:r>
      <w:r>
        <w:t xml:space="preserve">) — the ordered </w:t>
      </w:r>
      <w:r>
        <w:rPr>
          <w:rStyle w:val="VARIABLE"/>
        </w:rPr>
        <w:t>ConnectionPaths</w:t>
      </w:r>
      <w:r>
        <w:t xml:space="preserve"> carry the authored SdfPath strings. Both are needed: a connection whose target lies outside the materialized subtree has no node to point at, so without </w:t>
      </w:r>
      <w:r>
        <w:rPr>
          <w:rStyle w:val="VARIABLE"/>
        </w:rPr>
        <w:t>ConnectionPaths</w:t>
      </w:r>
      <w:r>
        <w:t xml:space="preserve"> it could not be exported, and the reference set alone does not preserve authored order.</w:t>
      </w:r>
    </w:p>
    <w:p w14:paraId="0E2E7C61" w14:textId="77777777" w:rsidR="0083302B" w:rsidRDefault="004A2302">
      <w:pPr>
        <w:pStyle w:val="Heading2"/>
      </w:pPr>
      <w:bookmarkStart w:id="378" w:name="_Clause_c8_1"/>
      <w:bookmarkStart w:id="379" w:name="_Toc236404497"/>
      <w:r>
        <w:t>UsdAttributeType</w:t>
      </w:r>
      <w:bookmarkEnd w:id="378"/>
      <w:bookmarkEnd w:id="379"/>
    </w:p>
    <w:p w14:paraId="7477C5BC" w14:textId="77777777" w:rsidR="0083302B" w:rsidRDefault="004A2302">
      <w:pPr>
        <w:pStyle w:val="PARAGRAPH"/>
      </w:pPr>
      <w:r>
        <w:t>USD attribute value variable. The runtime DataType and ValueRank reflect the composed Sdf value type.</w:t>
      </w:r>
    </w:p>
    <w:p w14:paraId="72EA8AEE" w14:textId="714A8CB6" w:rsidR="0083302B" w:rsidRDefault="004A2302">
      <w:pPr>
        <w:pStyle w:val="TABLE-title"/>
      </w:pPr>
      <w:bookmarkStart w:id="380" w:name="_Tab_c8_1_def"/>
      <w:bookmarkStart w:id="381" w:name="_Toc236404581"/>
      <w:r>
        <w:lastRenderedPageBreak/>
        <w:t xml:space="preserve">Table </w:t>
      </w:r>
      <w:r>
        <w:fldChar w:fldCharType="begin"/>
      </w:r>
      <w:r>
        <w:instrText xml:space="preserve"> SEQ Table \* ARABIC </w:instrText>
      </w:r>
      <w:r>
        <w:fldChar w:fldCharType="separate"/>
      </w:r>
      <w:r w:rsidR="00BC1653">
        <w:rPr>
          <w:noProof/>
        </w:rPr>
        <w:t>42</w:t>
      </w:r>
      <w:r>
        <w:fldChar w:fldCharType="end"/>
      </w:r>
      <w:r>
        <w:t xml:space="preserve"> – UsdAttributeType definition</w:t>
      </w:r>
      <w:bookmarkEnd w:id="380"/>
      <w:bookmarkEnd w:id="3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6167432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769D11D"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906B40" w14:textId="77777777" w:rsidR="0083302B" w:rsidRDefault="004A2302">
            <w:pPr>
              <w:pStyle w:val="TableText"/>
            </w:pPr>
            <w:r>
              <w:rPr>
                <w:b/>
              </w:rPr>
              <w:t>Value</w:t>
            </w:r>
          </w:p>
        </w:tc>
      </w:tr>
      <w:tr w:rsidR="0083302B" w14:paraId="518742E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F44D09"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E68FF49" w14:textId="77777777" w:rsidR="0083302B" w:rsidRDefault="004A2302">
            <w:pPr>
              <w:pStyle w:val="TableText"/>
            </w:pPr>
            <w:r>
              <w:t>1:UsdAttributeType</w:t>
            </w:r>
          </w:p>
        </w:tc>
      </w:tr>
      <w:tr w:rsidR="0083302B" w14:paraId="4D1E39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13712E"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3746FB" w14:textId="77777777" w:rsidR="0083302B" w:rsidRDefault="004A2302">
            <w:pPr>
              <w:pStyle w:val="TableText"/>
            </w:pPr>
            <w:r>
              <w:t>False</w:t>
            </w:r>
          </w:p>
        </w:tc>
      </w:tr>
      <w:tr w:rsidR="0083302B" w14:paraId="1B8A72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04E715" w14:textId="77777777" w:rsidR="0083302B" w:rsidRDefault="004A2302">
            <w:pPr>
              <w:pStyle w:val="TableText"/>
            </w:pPr>
            <w:r>
              <w:t>ValueRank</w:t>
            </w:r>
          </w:p>
        </w:tc>
        <w:tc>
          <w:tcPr>
            <w:tcW w:w="7230" w:type="dxa"/>
            <w:gridSpan w:val="5"/>
            <w:tcBorders>
              <w:top w:val="single" w:sz="4" w:space="0" w:color="auto"/>
              <w:left w:val="single" w:sz="4" w:space="0" w:color="auto"/>
              <w:bottom w:val="single" w:sz="4" w:space="0" w:color="auto"/>
              <w:right w:val="single" w:sz="4" w:space="0" w:color="auto"/>
            </w:tcBorders>
          </w:tcPr>
          <w:p w14:paraId="450A91F5" w14:textId="77777777" w:rsidR="0083302B" w:rsidRDefault="004A2302">
            <w:pPr>
              <w:pStyle w:val="TableText"/>
            </w:pPr>
            <w:r>
              <w:t>-2</w:t>
            </w:r>
          </w:p>
        </w:tc>
      </w:tr>
      <w:tr w:rsidR="0083302B" w14:paraId="2958A0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DC5744" w14:textId="77777777" w:rsidR="0083302B" w:rsidRDefault="004A2302">
            <w:pPr>
              <w:pStyle w:val="TableText"/>
            </w:pPr>
            <w:r>
              <w:t>DataType</w:t>
            </w:r>
          </w:p>
        </w:tc>
        <w:tc>
          <w:tcPr>
            <w:tcW w:w="7230" w:type="dxa"/>
            <w:gridSpan w:val="5"/>
            <w:tcBorders>
              <w:top w:val="single" w:sz="4" w:space="0" w:color="auto"/>
              <w:left w:val="single" w:sz="4" w:space="0" w:color="auto"/>
              <w:bottom w:val="single" w:sz="4" w:space="0" w:color="auto"/>
              <w:right w:val="single" w:sz="4" w:space="0" w:color="auto"/>
            </w:tcBorders>
          </w:tcPr>
          <w:p w14:paraId="5E4897B3" w14:textId="77777777" w:rsidR="0083302B" w:rsidRDefault="004A2302">
            <w:pPr>
              <w:pStyle w:val="TableText"/>
            </w:pPr>
            <w:r>
              <w:t>0:BaseDataType</w:t>
            </w:r>
          </w:p>
        </w:tc>
      </w:tr>
      <w:tr w:rsidR="0083302B" w14:paraId="48131BB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46348B6"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45FEDB7"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5B82201"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81C32EB"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2F947C8"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76139EE" w14:textId="77777777" w:rsidR="0083302B" w:rsidRDefault="004A2302">
            <w:pPr>
              <w:pStyle w:val="TableText"/>
            </w:pPr>
            <w:r>
              <w:rPr>
                <w:b/>
              </w:rPr>
              <w:t>Other</w:t>
            </w:r>
          </w:p>
        </w:tc>
      </w:tr>
      <w:tr w:rsidR="0083302B" w14:paraId="201ABF3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E608FB" w14:textId="77777777" w:rsidR="0083302B" w:rsidRDefault="004A2302">
            <w:pPr>
              <w:pStyle w:val="TableText"/>
            </w:pPr>
            <w:r>
              <w:t>Subtype of the 0:BaseDataVariableType defined in OPC 10000-5, i.e. inheriting the InstanceDeclarations of that Node.</w:t>
            </w:r>
          </w:p>
        </w:tc>
      </w:tr>
      <w:tr w:rsidR="0083302B" w14:paraId="3D26F1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276B0E"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1C3430"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36DD29" w14:textId="77777777" w:rsidR="0083302B" w:rsidRDefault="004A2302">
            <w:pPr>
              <w:pStyle w:val="TableTextWithTabs"/>
            </w:pPr>
            <w:r>
              <w:t>UsdTypeName</w:t>
            </w:r>
          </w:p>
        </w:tc>
        <w:tc>
          <w:tcPr>
            <w:tcW w:w="1275" w:type="dxa"/>
            <w:tcBorders>
              <w:top w:val="single" w:sz="4" w:space="0" w:color="auto"/>
              <w:left w:val="single" w:sz="4" w:space="0" w:color="auto"/>
              <w:bottom w:val="single" w:sz="4" w:space="0" w:color="auto"/>
              <w:right w:val="single" w:sz="4" w:space="0" w:color="auto"/>
            </w:tcBorders>
          </w:tcPr>
          <w:p w14:paraId="3F2E79BB" w14:textId="77777777" w:rsidR="0083302B" w:rsidRDefault="004A2302">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6935CAE1"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163330" w14:textId="77777777" w:rsidR="0083302B" w:rsidRDefault="004A2302">
            <w:pPr>
              <w:pStyle w:val="TableText"/>
            </w:pPr>
            <w:r>
              <w:t>O</w:t>
            </w:r>
          </w:p>
        </w:tc>
      </w:tr>
      <w:tr w:rsidR="0083302B" w14:paraId="19FA8F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8E0FFF"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BC7569"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94CABC" w14:textId="77777777" w:rsidR="0083302B" w:rsidRDefault="004A2302">
            <w:pPr>
              <w:pStyle w:val="TableTextWithTabs"/>
            </w:pPr>
            <w:r>
              <w:t>Variability</w:t>
            </w:r>
          </w:p>
        </w:tc>
        <w:tc>
          <w:tcPr>
            <w:tcW w:w="1275" w:type="dxa"/>
            <w:tcBorders>
              <w:top w:val="single" w:sz="4" w:space="0" w:color="auto"/>
              <w:left w:val="single" w:sz="4" w:space="0" w:color="auto"/>
              <w:bottom w:val="single" w:sz="4" w:space="0" w:color="auto"/>
              <w:right w:val="single" w:sz="4" w:space="0" w:color="auto"/>
            </w:tcBorders>
          </w:tcPr>
          <w:p w14:paraId="2B2880F3" w14:textId="77777777" w:rsidR="0083302B" w:rsidRDefault="004A2302">
            <w:pPr>
              <w:pStyle w:val="TableText"/>
            </w:pPr>
            <w:r>
              <w:t>UsdVariabilityEnum</w:t>
            </w:r>
          </w:p>
        </w:tc>
        <w:tc>
          <w:tcPr>
            <w:tcW w:w="1843" w:type="dxa"/>
            <w:tcBorders>
              <w:top w:val="single" w:sz="4" w:space="0" w:color="auto"/>
              <w:left w:val="single" w:sz="4" w:space="0" w:color="auto"/>
              <w:bottom w:val="single" w:sz="4" w:space="0" w:color="auto"/>
              <w:right w:val="single" w:sz="4" w:space="0" w:color="auto"/>
            </w:tcBorders>
          </w:tcPr>
          <w:p w14:paraId="0E8EBCA0"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FE0B0F7" w14:textId="77777777" w:rsidR="0083302B" w:rsidRDefault="004A2302">
            <w:pPr>
              <w:pStyle w:val="TableText"/>
            </w:pPr>
            <w:r>
              <w:t>O</w:t>
            </w:r>
          </w:p>
        </w:tc>
      </w:tr>
      <w:tr w:rsidR="0083302B" w14:paraId="3C6EBD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704C6A"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5BD09C9"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A484C4" w14:textId="77777777" w:rsidR="0083302B" w:rsidRDefault="004A2302">
            <w:pPr>
              <w:pStyle w:val="TableTextWithTabs"/>
            </w:pPr>
            <w:r>
              <w:t>Custom</w:t>
            </w:r>
          </w:p>
        </w:tc>
        <w:tc>
          <w:tcPr>
            <w:tcW w:w="1275" w:type="dxa"/>
            <w:tcBorders>
              <w:top w:val="single" w:sz="4" w:space="0" w:color="auto"/>
              <w:left w:val="single" w:sz="4" w:space="0" w:color="auto"/>
              <w:bottom w:val="single" w:sz="4" w:space="0" w:color="auto"/>
              <w:right w:val="single" w:sz="4" w:space="0" w:color="auto"/>
            </w:tcBorders>
          </w:tcPr>
          <w:p w14:paraId="66FFA54F" w14:textId="77777777" w:rsidR="0083302B" w:rsidRDefault="004A230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A431BBE"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8C6E63" w14:textId="77777777" w:rsidR="0083302B" w:rsidRDefault="004A2302">
            <w:pPr>
              <w:pStyle w:val="TableText"/>
            </w:pPr>
            <w:r>
              <w:t>O</w:t>
            </w:r>
          </w:p>
        </w:tc>
      </w:tr>
      <w:tr w:rsidR="0083302B" w14:paraId="7F5E11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4486C"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17FC4F"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6084A2" w14:textId="77777777" w:rsidR="0083302B" w:rsidRDefault="004A2302">
            <w:pPr>
              <w:pStyle w:val="TableTextWithTabs"/>
            </w:pPr>
            <w:r>
              <w:t>Namespace</w:t>
            </w:r>
          </w:p>
        </w:tc>
        <w:tc>
          <w:tcPr>
            <w:tcW w:w="1275" w:type="dxa"/>
            <w:tcBorders>
              <w:top w:val="single" w:sz="4" w:space="0" w:color="auto"/>
              <w:left w:val="single" w:sz="4" w:space="0" w:color="auto"/>
              <w:bottom w:val="single" w:sz="4" w:space="0" w:color="auto"/>
              <w:right w:val="single" w:sz="4" w:space="0" w:color="auto"/>
            </w:tcBorders>
          </w:tcPr>
          <w:p w14:paraId="429D162B" w14:textId="77777777" w:rsidR="0083302B" w:rsidRDefault="004A2302">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6367412"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2B57CE" w14:textId="77777777" w:rsidR="0083302B" w:rsidRDefault="004A2302">
            <w:pPr>
              <w:pStyle w:val="TableText"/>
            </w:pPr>
            <w:r>
              <w:t>O</w:t>
            </w:r>
          </w:p>
        </w:tc>
      </w:tr>
      <w:tr w:rsidR="0083302B" w14:paraId="56D89E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7AC8BD"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51750E"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635CC2" w14:textId="77777777" w:rsidR="0083302B" w:rsidRDefault="004A2302">
            <w:pPr>
              <w:pStyle w:val="TableTextWithTabs"/>
            </w:pPr>
            <w:r>
              <w:t>Interpolation</w:t>
            </w:r>
          </w:p>
        </w:tc>
        <w:tc>
          <w:tcPr>
            <w:tcW w:w="1275" w:type="dxa"/>
            <w:tcBorders>
              <w:top w:val="single" w:sz="4" w:space="0" w:color="auto"/>
              <w:left w:val="single" w:sz="4" w:space="0" w:color="auto"/>
              <w:bottom w:val="single" w:sz="4" w:space="0" w:color="auto"/>
              <w:right w:val="single" w:sz="4" w:space="0" w:color="auto"/>
            </w:tcBorders>
          </w:tcPr>
          <w:p w14:paraId="421E2EF1" w14:textId="77777777" w:rsidR="0083302B" w:rsidRDefault="004A2302">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923DF95"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49EB51" w14:textId="77777777" w:rsidR="0083302B" w:rsidRDefault="004A2302">
            <w:pPr>
              <w:pStyle w:val="TableText"/>
            </w:pPr>
            <w:r>
              <w:t>O</w:t>
            </w:r>
          </w:p>
        </w:tc>
      </w:tr>
      <w:tr w:rsidR="0083302B" w14:paraId="4F424B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261CEC"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D865D6"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CD53E9" w14:textId="77777777" w:rsidR="0083302B" w:rsidRDefault="004A2302">
            <w:pPr>
              <w:pStyle w:val="TableTextWithTabs"/>
            </w:pPr>
            <w:r>
              <w:t>ConnectionPaths</w:t>
            </w:r>
          </w:p>
        </w:tc>
        <w:tc>
          <w:tcPr>
            <w:tcW w:w="1275" w:type="dxa"/>
            <w:tcBorders>
              <w:top w:val="single" w:sz="4" w:space="0" w:color="auto"/>
              <w:left w:val="single" w:sz="4" w:space="0" w:color="auto"/>
              <w:bottom w:val="single" w:sz="4" w:space="0" w:color="auto"/>
              <w:right w:val="single" w:sz="4" w:space="0" w:color="auto"/>
            </w:tcBorders>
          </w:tcPr>
          <w:p w14:paraId="5C098B2F" w14:textId="77777777" w:rsidR="0083302B" w:rsidRDefault="004A230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D5508F6"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60AEF" w14:textId="77777777" w:rsidR="0083302B" w:rsidRDefault="004A2302">
            <w:pPr>
              <w:pStyle w:val="TableText"/>
            </w:pPr>
            <w:r>
              <w:t>O</w:t>
            </w:r>
          </w:p>
        </w:tc>
      </w:tr>
      <w:tr w:rsidR="0083302B" w14:paraId="3D64FA5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02BC42F" w14:textId="77777777" w:rsidR="0083302B" w:rsidRDefault="004A2302">
            <w:pPr>
              <w:pStyle w:val="TableText"/>
            </w:pPr>
            <w:r>
              <w:rPr>
                <w:b/>
              </w:rPr>
              <w:t>Conformance Units</w:t>
            </w:r>
          </w:p>
        </w:tc>
      </w:tr>
      <w:tr w:rsidR="0083302B" w14:paraId="65E5612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7476C8E" w14:textId="77777777" w:rsidR="0083302B" w:rsidRDefault="004A2302">
            <w:pPr>
              <w:pStyle w:val="TableText"/>
            </w:pPr>
            <w:r>
              <w:t>OUS-SceneStructure</w:t>
            </w:r>
          </w:p>
        </w:tc>
      </w:tr>
      <w:tr w:rsidR="0083302B" w14:paraId="2BCDFFA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9AD81FB" w14:textId="77777777" w:rsidR="0083302B" w:rsidRDefault="004A2302">
            <w:pPr>
              <w:pStyle w:val="TableText"/>
            </w:pPr>
            <w:r>
              <w:t>OUS-LiveAttributes</w:t>
            </w:r>
          </w:p>
        </w:tc>
      </w:tr>
    </w:tbl>
    <w:p w14:paraId="70177478" w14:textId="77777777" w:rsidR="0083302B" w:rsidRDefault="0083302B">
      <w:pPr>
        <w:pStyle w:val="spacer"/>
      </w:pPr>
    </w:p>
    <w:p w14:paraId="106B7FEB" w14:textId="77777777" w:rsidR="0083302B" w:rsidRDefault="004A2302">
      <w:pPr>
        <w:pStyle w:val="Heading1"/>
      </w:pPr>
      <w:bookmarkStart w:id="382" w:name="_Clause_c9"/>
      <w:bookmarkStart w:id="383" w:name="_Toc236404498"/>
      <w:r>
        <w:t>OPC UA DataTypes</w:t>
      </w:r>
      <w:bookmarkEnd w:id="382"/>
      <w:bookmarkEnd w:id="383"/>
    </w:p>
    <w:p w14:paraId="3A8BDDBB" w14:textId="77777777" w:rsidR="0083302B" w:rsidRDefault="004A2302">
      <w:pPr>
        <w:pStyle w:val="Heading2"/>
      </w:pPr>
      <w:bookmarkStart w:id="384" w:name="_Clause_c9_1"/>
      <w:bookmarkStart w:id="385" w:name="_Toc236404499"/>
      <w:r>
        <w:t>UsdSpecifierEnum</w:t>
      </w:r>
      <w:bookmarkEnd w:id="384"/>
      <w:bookmarkEnd w:id="385"/>
    </w:p>
    <w:p w14:paraId="3C49B096" w14:textId="77777777" w:rsidR="0083302B" w:rsidRDefault="004A2302">
      <w:pPr>
        <w:pStyle w:val="PARAGRAPH"/>
      </w:pPr>
      <w:r>
        <w:t>USD prim specifier kind.</w:t>
      </w:r>
    </w:p>
    <w:p w14:paraId="4F683B20" w14:textId="138C0180" w:rsidR="0083302B" w:rsidRDefault="004A2302">
      <w:pPr>
        <w:pStyle w:val="TABLE-title"/>
      </w:pPr>
      <w:bookmarkStart w:id="386" w:name="_Tab_c9_1_items_items"/>
      <w:bookmarkStart w:id="387" w:name="_Toc236404582"/>
      <w:r>
        <w:t xml:space="preserve">Table </w:t>
      </w:r>
      <w:r>
        <w:fldChar w:fldCharType="begin"/>
      </w:r>
      <w:r>
        <w:instrText xml:space="preserve"> SEQ Table \* ARABIC </w:instrText>
      </w:r>
      <w:r>
        <w:fldChar w:fldCharType="separate"/>
      </w:r>
      <w:r w:rsidR="00BC1653">
        <w:rPr>
          <w:noProof/>
        </w:rPr>
        <w:t>43</w:t>
      </w:r>
      <w:r>
        <w:fldChar w:fldCharType="end"/>
      </w:r>
      <w:r>
        <w:t xml:space="preserve"> – UsdSpecifierEnum Items</w:t>
      </w:r>
      <w:bookmarkEnd w:id="386"/>
      <w:bookmarkEnd w:id="3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3302B" w14:paraId="18D63AC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83302B" w:rsidRDefault="004A230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83302B" w:rsidRDefault="004A230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83302B" w:rsidRDefault="004A2302">
            <w:pPr>
              <w:pStyle w:val="TableText"/>
            </w:pPr>
            <w:r>
              <w:rPr>
                <w:b/>
              </w:rPr>
              <w:t>Description</w:t>
            </w:r>
          </w:p>
        </w:tc>
      </w:tr>
      <w:tr w:rsidR="0083302B" w14:paraId="6D99E79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83302B" w:rsidRDefault="004A2302">
            <w:pPr>
              <w:pStyle w:val="TableText"/>
            </w:pPr>
            <w:r>
              <w:t>Def</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83302B" w:rsidRDefault="004A230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83302B" w:rsidRDefault="0083302B">
            <w:pPr>
              <w:pStyle w:val="TableText"/>
            </w:pPr>
          </w:p>
        </w:tc>
      </w:tr>
      <w:tr w:rsidR="0083302B" w14:paraId="445588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83302B" w:rsidRDefault="004A2302">
            <w:pPr>
              <w:pStyle w:val="TableText"/>
            </w:pPr>
            <w:r>
              <w:t>Over</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83302B" w:rsidRDefault="004A230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83302B" w:rsidRDefault="0083302B">
            <w:pPr>
              <w:pStyle w:val="TableText"/>
            </w:pPr>
          </w:p>
        </w:tc>
      </w:tr>
      <w:tr w:rsidR="0083302B" w14:paraId="2062AD2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2E034" w14:textId="77777777" w:rsidR="0083302B" w:rsidRDefault="004A2302">
            <w:pPr>
              <w:pStyle w:val="TableText"/>
            </w:pPr>
            <w:r>
              <w:t>Class</w:t>
            </w:r>
          </w:p>
        </w:tc>
        <w:tc>
          <w:tcPr>
            <w:tcW w:w="1200" w:type="dxa"/>
            <w:tcBorders>
              <w:top w:val="single" w:sz="4" w:space="0" w:color="auto"/>
              <w:left w:val="single" w:sz="4" w:space="0" w:color="auto"/>
              <w:bottom w:val="single" w:sz="4" w:space="0" w:color="auto"/>
              <w:right w:val="single" w:sz="4" w:space="0" w:color="auto"/>
            </w:tcBorders>
          </w:tcPr>
          <w:p w14:paraId="78D6B154" w14:textId="77777777" w:rsidR="0083302B" w:rsidRDefault="004A230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22BB19" w14:textId="77777777" w:rsidR="0083302B" w:rsidRDefault="0083302B">
            <w:pPr>
              <w:pStyle w:val="TableText"/>
            </w:pPr>
          </w:p>
        </w:tc>
      </w:tr>
    </w:tbl>
    <w:p w14:paraId="143766B9" w14:textId="77777777" w:rsidR="0083302B" w:rsidRDefault="0083302B">
      <w:pPr>
        <w:pStyle w:val="spacer"/>
      </w:pPr>
    </w:p>
    <w:p w14:paraId="5F4A1417" w14:textId="302A4601" w:rsidR="0083302B" w:rsidRDefault="004A2302">
      <w:pPr>
        <w:pStyle w:val="TABLE-title"/>
      </w:pPr>
      <w:bookmarkStart w:id="388" w:name="_Tab_c9_1_def"/>
      <w:bookmarkStart w:id="389" w:name="_Toc236404583"/>
      <w:r>
        <w:t xml:space="preserve">Table </w:t>
      </w:r>
      <w:r>
        <w:fldChar w:fldCharType="begin"/>
      </w:r>
      <w:r>
        <w:instrText xml:space="preserve"> SEQ Table \* ARABIC </w:instrText>
      </w:r>
      <w:r>
        <w:fldChar w:fldCharType="separate"/>
      </w:r>
      <w:r w:rsidR="00BC1653">
        <w:rPr>
          <w:noProof/>
        </w:rPr>
        <w:t>44</w:t>
      </w:r>
      <w:r>
        <w:fldChar w:fldCharType="end"/>
      </w:r>
      <w:r>
        <w:t xml:space="preserve"> – UsdSpecifierEnum definition</w:t>
      </w:r>
      <w:bookmarkEnd w:id="388"/>
      <w:bookmarkEnd w:id="3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049AA24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83302B" w:rsidRDefault="004A2302">
            <w:pPr>
              <w:pStyle w:val="TableText"/>
            </w:pPr>
            <w:r>
              <w:rPr>
                <w:b/>
              </w:rPr>
              <w:t>Value</w:t>
            </w:r>
          </w:p>
        </w:tc>
      </w:tr>
      <w:tr w:rsidR="0083302B" w14:paraId="3B4FDB6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83302B" w:rsidRDefault="004A2302">
            <w:pPr>
              <w:pStyle w:val="TableText"/>
            </w:pPr>
            <w:r>
              <w:t>1:UsdSpecifierEnum</w:t>
            </w:r>
          </w:p>
        </w:tc>
      </w:tr>
      <w:tr w:rsidR="0083302B" w14:paraId="01A0C9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83302B" w:rsidRDefault="004A2302">
            <w:pPr>
              <w:pStyle w:val="TableText"/>
            </w:pPr>
            <w:r>
              <w:t>False</w:t>
            </w:r>
          </w:p>
        </w:tc>
      </w:tr>
      <w:tr w:rsidR="0083302B" w14:paraId="1070265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83302B" w:rsidRDefault="004A2302">
            <w:pPr>
              <w:pStyle w:val="TableText"/>
            </w:pPr>
            <w:r>
              <w:rPr>
                <w:b/>
              </w:rPr>
              <w:t>Other</w:t>
            </w:r>
          </w:p>
        </w:tc>
      </w:tr>
      <w:tr w:rsidR="0083302B" w14:paraId="397C119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83302B" w:rsidRDefault="004A2302">
            <w:pPr>
              <w:pStyle w:val="TableText"/>
            </w:pPr>
            <w:r>
              <w:t>Subtype of the 0:Enumeration defined in OPC 10000-5, i.e. inheriting the InstanceDeclarations of that Node.</w:t>
            </w:r>
          </w:p>
        </w:tc>
      </w:tr>
      <w:tr w:rsidR="0083302B" w14:paraId="67BB39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83302B" w:rsidRDefault="004A230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83302B" w:rsidRDefault="004A2302">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83302B" w:rsidRDefault="004A2302">
            <w:pPr>
              <w:pStyle w:val="TableText"/>
            </w:pPr>
            <w:r>
              <w:t>M</w:t>
            </w:r>
          </w:p>
        </w:tc>
      </w:tr>
      <w:tr w:rsidR="0083302B" w14:paraId="149FF74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83302B" w:rsidRDefault="004A2302">
            <w:pPr>
              <w:pStyle w:val="TableText"/>
            </w:pPr>
            <w:r>
              <w:rPr>
                <w:b/>
              </w:rPr>
              <w:t>Conformance Units</w:t>
            </w:r>
          </w:p>
        </w:tc>
      </w:tr>
      <w:tr w:rsidR="0083302B" w14:paraId="57DEA52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83302B" w:rsidRDefault="004A2302">
            <w:pPr>
              <w:pStyle w:val="TableText"/>
            </w:pPr>
            <w:r>
              <w:t>OUS-SceneStructure</w:t>
            </w:r>
          </w:p>
        </w:tc>
      </w:tr>
    </w:tbl>
    <w:p w14:paraId="5A091A22" w14:textId="77777777" w:rsidR="0083302B" w:rsidRDefault="0083302B">
      <w:pPr>
        <w:pStyle w:val="spacer"/>
      </w:pPr>
    </w:p>
    <w:p w14:paraId="393F38AD" w14:textId="77777777" w:rsidR="0083302B" w:rsidRDefault="004A2302">
      <w:pPr>
        <w:pStyle w:val="Heading2"/>
      </w:pPr>
      <w:bookmarkStart w:id="390" w:name="_Clause_c9_2"/>
      <w:bookmarkStart w:id="391" w:name="_Toc236404500"/>
      <w:r>
        <w:t>UsdVariabilityEnum</w:t>
      </w:r>
      <w:bookmarkEnd w:id="390"/>
      <w:bookmarkEnd w:id="391"/>
    </w:p>
    <w:p w14:paraId="388BB62B" w14:textId="77777777" w:rsidR="0083302B" w:rsidRDefault="004A2302">
      <w:pPr>
        <w:pStyle w:val="PARAGRAPH"/>
      </w:pPr>
      <w:r>
        <w:t>USD attribute variability.</w:t>
      </w:r>
    </w:p>
    <w:p w14:paraId="0C1017B0" w14:textId="65F87DBF" w:rsidR="0083302B" w:rsidRDefault="004A2302">
      <w:pPr>
        <w:pStyle w:val="TABLE-title"/>
      </w:pPr>
      <w:bookmarkStart w:id="392" w:name="_Tab_c9_2_items_items"/>
      <w:bookmarkStart w:id="393" w:name="_Toc236404584"/>
      <w:r>
        <w:t xml:space="preserve">Table </w:t>
      </w:r>
      <w:r>
        <w:fldChar w:fldCharType="begin"/>
      </w:r>
      <w:r>
        <w:instrText xml:space="preserve"> SEQ Table \* ARABIC </w:instrText>
      </w:r>
      <w:r>
        <w:fldChar w:fldCharType="separate"/>
      </w:r>
      <w:r w:rsidR="00BC1653">
        <w:rPr>
          <w:noProof/>
        </w:rPr>
        <w:t>45</w:t>
      </w:r>
      <w:r>
        <w:fldChar w:fldCharType="end"/>
      </w:r>
      <w:r>
        <w:t xml:space="preserve"> – UsdVariabilityEnum Items</w:t>
      </w:r>
      <w:bookmarkEnd w:id="392"/>
      <w:bookmarkEnd w:id="3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3302B" w14:paraId="1371B54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83302B" w:rsidRDefault="004A230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83302B" w:rsidRDefault="004A230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83302B" w:rsidRDefault="004A2302">
            <w:pPr>
              <w:pStyle w:val="TableText"/>
            </w:pPr>
            <w:r>
              <w:rPr>
                <w:b/>
              </w:rPr>
              <w:t>Description</w:t>
            </w:r>
          </w:p>
        </w:tc>
      </w:tr>
      <w:tr w:rsidR="0083302B" w14:paraId="0C438FC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83302B" w:rsidRDefault="004A2302">
            <w:pPr>
              <w:pStyle w:val="TableText"/>
            </w:pPr>
            <w:r>
              <w:t>Varying</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83302B" w:rsidRDefault="004A230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83302B" w:rsidRDefault="0083302B">
            <w:pPr>
              <w:pStyle w:val="TableText"/>
            </w:pPr>
          </w:p>
        </w:tc>
      </w:tr>
      <w:tr w:rsidR="0083302B" w14:paraId="16EE8C5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83302B" w:rsidRDefault="004A2302">
            <w:pPr>
              <w:pStyle w:val="TableText"/>
            </w:pPr>
            <w:r>
              <w:t>Uniform</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83302B" w:rsidRDefault="004A230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83302B" w:rsidRDefault="0083302B">
            <w:pPr>
              <w:pStyle w:val="TableText"/>
            </w:pPr>
          </w:p>
        </w:tc>
      </w:tr>
    </w:tbl>
    <w:p w14:paraId="55289402" w14:textId="77777777" w:rsidR="0083302B" w:rsidRDefault="0083302B">
      <w:pPr>
        <w:pStyle w:val="spacer"/>
      </w:pPr>
    </w:p>
    <w:p w14:paraId="23C96ADC" w14:textId="453F0D98" w:rsidR="0083302B" w:rsidRDefault="004A2302">
      <w:pPr>
        <w:pStyle w:val="TABLE-title"/>
      </w:pPr>
      <w:bookmarkStart w:id="394" w:name="_Tab_c9_2_def"/>
      <w:bookmarkStart w:id="395" w:name="_Toc236404585"/>
      <w:r>
        <w:lastRenderedPageBreak/>
        <w:t xml:space="preserve">Table </w:t>
      </w:r>
      <w:r>
        <w:fldChar w:fldCharType="begin"/>
      </w:r>
      <w:r>
        <w:instrText xml:space="preserve"> SEQ Table \* ARABIC </w:instrText>
      </w:r>
      <w:r>
        <w:fldChar w:fldCharType="separate"/>
      </w:r>
      <w:r w:rsidR="00BC1653">
        <w:rPr>
          <w:noProof/>
        </w:rPr>
        <w:t>46</w:t>
      </w:r>
      <w:r>
        <w:fldChar w:fldCharType="end"/>
      </w:r>
      <w:r>
        <w:t xml:space="preserve"> – UsdVariabilityEnum definition</w:t>
      </w:r>
      <w:bookmarkEnd w:id="394"/>
      <w:bookmarkEnd w:id="3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588BE74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83302B" w:rsidRDefault="004A2302">
            <w:pPr>
              <w:pStyle w:val="TableText"/>
            </w:pPr>
            <w:r>
              <w:rPr>
                <w:b/>
              </w:rPr>
              <w:t>Value</w:t>
            </w:r>
          </w:p>
        </w:tc>
      </w:tr>
      <w:tr w:rsidR="0083302B" w14:paraId="0A33CB8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83302B" w:rsidRDefault="004A2302">
            <w:pPr>
              <w:pStyle w:val="TableText"/>
            </w:pPr>
            <w:r>
              <w:t>1:UsdVariabilityEnum</w:t>
            </w:r>
          </w:p>
        </w:tc>
      </w:tr>
      <w:tr w:rsidR="0083302B" w14:paraId="00130F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83302B" w:rsidRDefault="004A2302">
            <w:pPr>
              <w:pStyle w:val="TableText"/>
            </w:pPr>
            <w:r>
              <w:t>False</w:t>
            </w:r>
          </w:p>
        </w:tc>
      </w:tr>
      <w:tr w:rsidR="0083302B" w14:paraId="764EE95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83302B" w:rsidRDefault="004A2302">
            <w:pPr>
              <w:pStyle w:val="TableText"/>
            </w:pPr>
            <w:r>
              <w:rPr>
                <w:b/>
              </w:rPr>
              <w:t>Other</w:t>
            </w:r>
          </w:p>
        </w:tc>
      </w:tr>
      <w:tr w:rsidR="0083302B" w14:paraId="4C5ADD9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83302B" w:rsidRDefault="004A2302">
            <w:pPr>
              <w:pStyle w:val="TableText"/>
            </w:pPr>
            <w:r>
              <w:t>Subtype of the 0:Enumeration defined in OPC 10000-5, i.e. inheriting the InstanceDeclarations of that Node.</w:t>
            </w:r>
          </w:p>
        </w:tc>
      </w:tr>
      <w:tr w:rsidR="0083302B" w14:paraId="54F2C9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83302B" w:rsidRDefault="004A230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83302B" w:rsidRDefault="004A2302">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83302B" w:rsidRDefault="004A2302">
            <w:pPr>
              <w:pStyle w:val="TableText"/>
            </w:pPr>
            <w:r>
              <w:t>M</w:t>
            </w:r>
          </w:p>
        </w:tc>
      </w:tr>
      <w:tr w:rsidR="0083302B" w14:paraId="0137C48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83302B" w:rsidRDefault="004A2302">
            <w:pPr>
              <w:pStyle w:val="TableText"/>
            </w:pPr>
            <w:r>
              <w:rPr>
                <w:b/>
              </w:rPr>
              <w:t>Conformance Units</w:t>
            </w:r>
          </w:p>
        </w:tc>
      </w:tr>
      <w:tr w:rsidR="0083302B" w14:paraId="537A8E2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83302B" w:rsidRDefault="004A2302">
            <w:pPr>
              <w:pStyle w:val="TableText"/>
            </w:pPr>
            <w:r>
              <w:t>OUS-SceneStructure</w:t>
            </w:r>
          </w:p>
        </w:tc>
      </w:tr>
    </w:tbl>
    <w:p w14:paraId="67CD7D33" w14:textId="77777777" w:rsidR="0083302B" w:rsidRDefault="0083302B">
      <w:pPr>
        <w:pStyle w:val="spacer"/>
      </w:pPr>
    </w:p>
    <w:p w14:paraId="4757ED08" w14:textId="77777777" w:rsidR="0083302B" w:rsidRDefault="004A2302">
      <w:pPr>
        <w:pStyle w:val="Heading2"/>
      </w:pPr>
      <w:bookmarkStart w:id="396" w:name="_Clause_c9_3"/>
      <w:bookmarkStart w:id="397" w:name="_Toc236404501"/>
      <w:r>
        <w:t>UsdPrimKindEnum</w:t>
      </w:r>
      <w:bookmarkEnd w:id="396"/>
      <w:bookmarkEnd w:id="397"/>
    </w:p>
    <w:p w14:paraId="4E42D29D" w14:textId="77777777" w:rsidR="0083302B" w:rsidRDefault="004A2302">
      <w:pPr>
        <w:pStyle w:val="PARAGRAPH"/>
      </w:pPr>
      <w:r>
        <w:t>USD model kind metadata.</w:t>
      </w:r>
    </w:p>
    <w:p w14:paraId="6F5EA1D0" w14:textId="0C5494A0" w:rsidR="0083302B" w:rsidRDefault="004A2302">
      <w:pPr>
        <w:pStyle w:val="TABLE-title"/>
      </w:pPr>
      <w:bookmarkStart w:id="398" w:name="_Tab_c9_3_items_items"/>
      <w:bookmarkStart w:id="399" w:name="_Toc236404586"/>
      <w:r>
        <w:t xml:space="preserve">Table </w:t>
      </w:r>
      <w:r>
        <w:fldChar w:fldCharType="begin"/>
      </w:r>
      <w:r>
        <w:instrText xml:space="preserve"> SEQ Table \* ARABIC </w:instrText>
      </w:r>
      <w:r>
        <w:fldChar w:fldCharType="separate"/>
      </w:r>
      <w:r w:rsidR="00BC1653">
        <w:rPr>
          <w:noProof/>
        </w:rPr>
        <w:t>47</w:t>
      </w:r>
      <w:r>
        <w:fldChar w:fldCharType="end"/>
      </w:r>
      <w:r>
        <w:t xml:space="preserve"> – UsdPrimKindEnum Items</w:t>
      </w:r>
      <w:bookmarkEnd w:id="398"/>
      <w:bookmarkEnd w:id="3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3302B" w14:paraId="1FAC9A0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83302B" w:rsidRDefault="004A230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83302B" w:rsidRDefault="004A230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83302B" w:rsidRDefault="004A2302">
            <w:pPr>
              <w:pStyle w:val="TableText"/>
            </w:pPr>
            <w:r>
              <w:rPr>
                <w:b/>
              </w:rPr>
              <w:t>Description</w:t>
            </w:r>
          </w:p>
        </w:tc>
      </w:tr>
      <w:tr w:rsidR="0083302B" w14:paraId="3B9EE44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83302B" w:rsidRDefault="004A2302">
            <w:pPr>
              <w:pStyle w:val="TableText"/>
            </w:pPr>
            <w:r>
              <w:t>Unspecified</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83302B" w:rsidRDefault="004A230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83302B" w:rsidRDefault="0083302B">
            <w:pPr>
              <w:pStyle w:val="TableText"/>
            </w:pPr>
          </w:p>
        </w:tc>
      </w:tr>
      <w:tr w:rsidR="0083302B" w14:paraId="59A74AE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83302B" w:rsidRDefault="004A2302">
            <w:pPr>
              <w:pStyle w:val="TableText"/>
            </w:pPr>
            <w:r>
              <w:t>Model</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83302B" w:rsidRDefault="004A230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83302B" w:rsidRDefault="0083302B">
            <w:pPr>
              <w:pStyle w:val="TableText"/>
            </w:pPr>
          </w:p>
        </w:tc>
      </w:tr>
      <w:tr w:rsidR="0083302B" w14:paraId="01F28AF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83302B" w:rsidRDefault="004A2302">
            <w:pPr>
              <w:pStyle w:val="TableText"/>
            </w:pPr>
            <w:r>
              <w:t>Group</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83302B" w:rsidRDefault="004A230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83302B" w:rsidRDefault="0083302B">
            <w:pPr>
              <w:pStyle w:val="TableText"/>
            </w:pPr>
          </w:p>
        </w:tc>
      </w:tr>
      <w:tr w:rsidR="0083302B" w14:paraId="50C90A6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83302B" w:rsidRDefault="004A2302">
            <w:pPr>
              <w:pStyle w:val="TableText"/>
            </w:pPr>
            <w:r>
              <w:t>Assembly</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83302B" w:rsidRDefault="004A2302">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83302B" w:rsidRDefault="0083302B">
            <w:pPr>
              <w:pStyle w:val="TableText"/>
            </w:pPr>
          </w:p>
        </w:tc>
      </w:tr>
      <w:tr w:rsidR="0083302B" w14:paraId="4BA0FCD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A6054" w14:textId="77777777" w:rsidR="0083302B" w:rsidRDefault="004A2302">
            <w:pPr>
              <w:pStyle w:val="TableText"/>
            </w:pPr>
            <w:r>
              <w:t>Component</w:t>
            </w:r>
          </w:p>
        </w:tc>
        <w:tc>
          <w:tcPr>
            <w:tcW w:w="1200" w:type="dxa"/>
            <w:tcBorders>
              <w:top w:val="single" w:sz="4" w:space="0" w:color="auto"/>
              <w:left w:val="single" w:sz="4" w:space="0" w:color="auto"/>
              <w:bottom w:val="single" w:sz="4" w:space="0" w:color="auto"/>
              <w:right w:val="single" w:sz="4" w:space="0" w:color="auto"/>
            </w:tcBorders>
          </w:tcPr>
          <w:p w14:paraId="08E17A48" w14:textId="77777777" w:rsidR="0083302B" w:rsidRDefault="004A2302">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340689" w14:textId="77777777" w:rsidR="0083302B" w:rsidRDefault="0083302B">
            <w:pPr>
              <w:pStyle w:val="TableText"/>
            </w:pPr>
          </w:p>
        </w:tc>
      </w:tr>
      <w:tr w:rsidR="0083302B" w14:paraId="7A11AD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43FB7B" w14:textId="77777777" w:rsidR="0083302B" w:rsidRDefault="004A2302">
            <w:pPr>
              <w:pStyle w:val="TableText"/>
            </w:pPr>
            <w:r>
              <w:t>Subcomponent</w:t>
            </w:r>
          </w:p>
        </w:tc>
        <w:tc>
          <w:tcPr>
            <w:tcW w:w="1200" w:type="dxa"/>
            <w:tcBorders>
              <w:top w:val="single" w:sz="4" w:space="0" w:color="auto"/>
              <w:left w:val="single" w:sz="4" w:space="0" w:color="auto"/>
              <w:bottom w:val="single" w:sz="4" w:space="0" w:color="auto"/>
              <w:right w:val="single" w:sz="4" w:space="0" w:color="auto"/>
            </w:tcBorders>
          </w:tcPr>
          <w:p w14:paraId="0596CEAA" w14:textId="77777777" w:rsidR="0083302B" w:rsidRDefault="004A2302">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0CA23E7" w14:textId="77777777" w:rsidR="0083302B" w:rsidRDefault="0083302B">
            <w:pPr>
              <w:pStyle w:val="TableText"/>
            </w:pPr>
          </w:p>
        </w:tc>
      </w:tr>
    </w:tbl>
    <w:p w14:paraId="332F43B1" w14:textId="77777777" w:rsidR="0083302B" w:rsidRDefault="0083302B">
      <w:pPr>
        <w:pStyle w:val="spacer"/>
      </w:pPr>
    </w:p>
    <w:p w14:paraId="42CA1A8D" w14:textId="05CE0D7A" w:rsidR="0083302B" w:rsidRDefault="004A2302">
      <w:pPr>
        <w:pStyle w:val="TABLE-title"/>
      </w:pPr>
      <w:bookmarkStart w:id="400" w:name="_Tab_c9_3_def"/>
      <w:bookmarkStart w:id="401" w:name="_Toc236404587"/>
      <w:r>
        <w:t xml:space="preserve">Table </w:t>
      </w:r>
      <w:r>
        <w:fldChar w:fldCharType="begin"/>
      </w:r>
      <w:r>
        <w:instrText xml:space="preserve"> SEQ Table \* ARABIC </w:instrText>
      </w:r>
      <w:r>
        <w:fldChar w:fldCharType="separate"/>
      </w:r>
      <w:r w:rsidR="00BC1653">
        <w:rPr>
          <w:noProof/>
        </w:rPr>
        <w:t>48</w:t>
      </w:r>
      <w:r>
        <w:fldChar w:fldCharType="end"/>
      </w:r>
      <w:r>
        <w:t xml:space="preserve"> – UsdPrimKindEnum definition</w:t>
      </w:r>
      <w:bookmarkEnd w:id="400"/>
      <w:bookmarkEnd w:id="4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1330AA4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83302B" w:rsidRDefault="004A2302">
            <w:pPr>
              <w:pStyle w:val="TableText"/>
            </w:pPr>
            <w:r>
              <w:rPr>
                <w:b/>
              </w:rPr>
              <w:t>Value</w:t>
            </w:r>
          </w:p>
        </w:tc>
      </w:tr>
      <w:tr w:rsidR="0083302B" w14:paraId="4D02000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83302B" w:rsidRDefault="004A2302">
            <w:pPr>
              <w:pStyle w:val="TableText"/>
            </w:pPr>
            <w:r>
              <w:t>1:UsdPrimKindEnum</w:t>
            </w:r>
          </w:p>
        </w:tc>
      </w:tr>
      <w:tr w:rsidR="0083302B" w14:paraId="60C8AF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83302B" w:rsidRDefault="004A2302">
            <w:pPr>
              <w:pStyle w:val="TableText"/>
            </w:pPr>
            <w:r>
              <w:t>False</w:t>
            </w:r>
          </w:p>
        </w:tc>
      </w:tr>
      <w:tr w:rsidR="0083302B" w14:paraId="0DFE544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83302B" w:rsidRDefault="004A2302">
            <w:pPr>
              <w:pStyle w:val="TableText"/>
            </w:pPr>
            <w:r>
              <w:rPr>
                <w:b/>
              </w:rPr>
              <w:t>Other</w:t>
            </w:r>
          </w:p>
        </w:tc>
      </w:tr>
      <w:tr w:rsidR="0083302B" w14:paraId="70F4927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83302B" w:rsidRDefault="004A2302">
            <w:pPr>
              <w:pStyle w:val="TableText"/>
            </w:pPr>
            <w:r>
              <w:t>Subtype of the 0:Enumeration defined in OPC 10000-5, i.e. inheriting the InstanceDeclarations of that Node.</w:t>
            </w:r>
          </w:p>
        </w:tc>
      </w:tr>
      <w:tr w:rsidR="0083302B" w14:paraId="71A3DB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83302B" w:rsidRDefault="004A230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83302B" w:rsidRDefault="004A2302">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83302B" w:rsidRDefault="004A2302">
            <w:pPr>
              <w:pStyle w:val="TableText"/>
            </w:pPr>
            <w:r>
              <w:t>M</w:t>
            </w:r>
          </w:p>
        </w:tc>
      </w:tr>
      <w:tr w:rsidR="0083302B" w14:paraId="3629FDC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83302B" w:rsidRDefault="004A2302">
            <w:pPr>
              <w:pStyle w:val="TableText"/>
            </w:pPr>
            <w:r>
              <w:rPr>
                <w:b/>
              </w:rPr>
              <w:t>Conformance Units</w:t>
            </w:r>
          </w:p>
        </w:tc>
      </w:tr>
      <w:tr w:rsidR="0083302B" w14:paraId="03FA4BA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83302B" w:rsidRDefault="004A2302">
            <w:pPr>
              <w:pStyle w:val="TableText"/>
            </w:pPr>
            <w:r>
              <w:t>OUS-SceneStructure</w:t>
            </w:r>
          </w:p>
        </w:tc>
      </w:tr>
    </w:tbl>
    <w:p w14:paraId="2B9BCBE2" w14:textId="77777777" w:rsidR="0083302B" w:rsidRDefault="0083302B">
      <w:pPr>
        <w:pStyle w:val="spacer"/>
      </w:pPr>
    </w:p>
    <w:p w14:paraId="323D3DBC" w14:textId="77777777" w:rsidR="0083302B" w:rsidRDefault="004A2302">
      <w:pPr>
        <w:pStyle w:val="Heading2"/>
      </w:pPr>
      <w:bookmarkStart w:id="402" w:name="_Clause_c9_4"/>
      <w:bookmarkStart w:id="403" w:name="_Toc236404502"/>
      <w:r>
        <w:t>UsdListOpTypeEnum</w:t>
      </w:r>
      <w:bookmarkEnd w:id="402"/>
      <w:bookmarkEnd w:id="403"/>
    </w:p>
    <w:p w14:paraId="39EB49FB" w14:textId="77777777" w:rsidR="0083302B" w:rsidRDefault="004A2302">
      <w:pPr>
        <w:pStyle w:val="PARAGRAPH"/>
      </w:pPr>
      <w:r>
        <w:t>USD list operation position/type.</w:t>
      </w:r>
    </w:p>
    <w:p w14:paraId="70FE7DFC" w14:textId="64F1C329" w:rsidR="0083302B" w:rsidRDefault="004A2302">
      <w:pPr>
        <w:pStyle w:val="TABLE-title"/>
      </w:pPr>
      <w:bookmarkStart w:id="404" w:name="_Tab_c9_4_items_items"/>
      <w:bookmarkStart w:id="405" w:name="_Toc236404588"/>
      <w:r>
        <w:t xml:space="preserve">Table </w:t>
      </w:r>
      <w:r>
        <w:fldChar w:fldCharType="begin"/>
      </w:r>
      <w:r>
        <w:instrText xml:space="preserve"> SEQ Table \* ARABIC </w:instrText>
      </w:r>
      <w:r>
        <w:fldChar w:fldCharType="separate"/>
      </w:r>
      <w:r w:rsidR="00BC1653">
        <w:rPr>
          <w:noProof/>
        </w:rPr>
        <w:t>49</w:t>
      </w:r>
      <w:r>
        <w:fldChar w:fldCharType="end"/>
      </w:r>
      <w:r>
        <w:t xml:space="preserve"> – UsdListOpTypeEnum Items</w:t>
      </w:r>
      <w:bookmarkEnd w:id="404"/>
      <w:bookmarkEnd w:id="4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3302B" w14:paraId="34354FF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83302B" w:rsidRDefault="004A230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83302B" w:rsidRDefault="004A230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83302B" w:rsidRDefault="004A2302">
            <w:pPr>
              <w:pStyle w:val="TableText"/>
            </w:pPr>
            <w:r>
              <w:rPr>
                <w:b/>
              </w:rPr>
              <w:t>Description</w:t>
            </w:r>
          </w:p>
        </w:tc>
      </w:tr>
      <w:tr w:rsidR="0083302B" w14:paraId="7C4A5C3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83302B" w:rsidRDefault="004A2302">
            <w:pPr>
              <w:pStyle w:val="TableText"/>
            </w:pPr>
            <w:r>
              <w:t>Explicit</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83302B" w:rsidRDefault="004A230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83302B" w:rsidRDefault="0083302B">
            <w:pPr>
              <w:pStyle w:val="TableText"/>
            </w:pPr>
          </w:p>
        </w:tc>
      </w:tr>
      <w:tr w:rsidR="0083302B" w14:paraId="4BC0E33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83302B" w:rsidRDefault="004A2302">
            <w:pPr>
              <w:pStyle w:val="TableText"/>
            </w:pPr>
            <w:r>
              <w:t>Prepend</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83302B" w:rsidRDefault="004A230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83302B" w:rsidRDefault="0083302B">
            <w:pPr>
              <w:pStyle w:val="TableText"/>
            </w:pPr>
          </w:p>
        </w:tc>
      </w:tr>
      <w:tr w:rsidR="0083302B" w14:paraId="41D91C5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12B476" w14:textId="77777777" w:rsidR="0083302B" w:rsidRDefault="004A2302">
            <w:pPr>
              <w:pStyle w:val="TableText"/>
            </w:pPr>
            <w:r>
              <w:t>Append</w:t>
            </w:r>
          </w:p>
        </w:tc>
        <w:tc>
          <w:tcPr>
            <w:tcW w:w="1200" w:type="dxa"/>
            <w:tcBorders>
              <w:top w:val="single" w:sz="4" w:space="0" w:color="auto"/>
              <w:left w:val="single" w:sz="4" w:space="0" w:color="auto"/>
              <w:bottom w:val="single" w:sz="4" w:space="0" w:color="auto"/>
              <w:right w:val="single" w:sz="4" w:space="0" w:color="auto"/>
            </w:tcBorders>
          </w:tcPr>
          <w:p w14:paraId="37406430" w14:textId="77777777" w:rsidR="0083302B" w:rsidRDefault="004A230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5CE400C" w14:textId="77777777" w:rsidR="0083302B" w:rsidRDefault="0083302B">
            <w:pPr>
              <w:pStyle w:val="TableText"/>
            </w:pPr>
          </w:p>
        </w:tc>
      </w:tr>
      <w:tr w:rsidR="0083302B" w14:paraId="4120A59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FE08CD" w14:textId="77777777" w:rsidR="0083302B" w:rsidRDefault="004A2302">
            <w:pPr>
              <w:pStyle w:val="TableText"/>
            </w:pPr>
            <w:r>
              <w:t>Delete</w:t>
            </w:r>
          </w:p>
        </w:tc>
        <w:tc>
          <w:tcPr>
            <w:tcW w:w="1200" w:type="dxa"/>
            <w:tcBorders>
              <w:top w:val="single" w:sz="4" w:space="0" w:color="auto"/>
              <w:left w:val="single" w:sz="4" w:space="0" w:color="auto"/>
              <w:bottom w:val="single" w:sz="4" w:space="0" w:color="auto"/>
              <w:right w:val="single" w:sz="4" w:space="0" w:color="auto"/>
            </w:tcBorders>
          </w:tcPr>
          <w:p w14:paraId="3D36F432" w14:textId="77777777" w:rsidR="0083302B" w:rsidRDefault="004A2302">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BD435C5" w14:textId="77777777" w:rsidR="0083302B" w:rsidRDefault="0083302B">
            <w:pPr>
              <w:pStyle w:val="TableText"/>
            </w:pPr>
          </w:p>
        </w:tc>
      </w:tr>
      <w:tr w:rsidR="0083302B" w14:paraId="1C7CB0D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0D520E" w14:textId="77777777" w:rsidR="0083302B" w:rsidRDefault="004A2302">
            <w:pPr>
              <w:pStyle w:val="TableText"/>
            </w:pPr>
            <w:r>
              <w:t>Ordered</w:t>
            </w:r>
          </w:p>
        </w:tc>
        <w:tc>
          <w:tcPr>
            <w:tcW w:w="1200" w:type="dxa"/>
            <w:tcBorders>
              <w:top w:val="single" w:sz="4" w:space="0" w:color="auto"/>
              <w:left w:val="single" w:sz="4" w:space="0" w:color="auto"/>
              <w:bottom w:val="single" w:sz="4" w:space="0" w:color="auto"/>
              <w:right w:val="single" w:sz="4" w:space="0" w:color="auto"/>
            </w:tcBorders>
          </w:tcPr>
          <w:p w14:paraId="24A59233" w14:textId="77777777" w:rsidR="0083302B" w:rsidRDefault="004A2302">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15BF5ED" w14:textId="77777777" w:rsidR="0083302B" w:rsidRDefault="0083302B">
            <w:pPr>
              <w:pStyle w:val="TableText"/>
            </w:pPr>
          </w:p>
        </w:tc>
      </w:tr>
    </w:tbl>
    <w:p w14:paraId="573BA774" w14:textId="77777777" w:rsidR="0083302B" w:rsidRDefault="0083302B">
      <w:pPr>
        <w:pStyle w:val="spacer"/>
      </w:pPr>
    </w:p>
    <w:p w14:paraId="68CFFD7B" w14:textId="7BC73F5E" w:rsidR="0083302B" w:rsidRDefault="004A2302">
      <w:pPr>
        <w:pStyle w:val="TABLE-title"/>
      </w:pPr>
      <w:bookmarkStart w:id="406" w:name="_Tab_c9_4_def"/>
      <w:bookmarkStart w:id="407" w:name="_Toc236404589"/>
      <w:r>
        <w:lastRenderedPageBreak/>
        <w:t xml:space="preserve">Table </w:t>
      </w:r>
      <w:r>
        <w:fldChar w:fldCharType="begin"/>
      </w:r>
      <w:r>
        <w:instrText xml:space="preserve"> SEQ Table \* ARABIC </w:instrText>
      </w:r>
      <w:r>
        <w:fldChar w:fldCharType="separate"/>
      </w:r>
      <w:r w:rsidR="00BC1653">
        <w:rPr>
          <w:noProof/>
        </w:rPr>
        <w:t>50</w:t>
      </w:r>
      <w:r>
        <w:fldChar w:fldCharType="end"/>
      </w:r>
      <w:r>
        <w:t xml:space="preserve"> – UsdListOpTypeEnum definition</w:t>
      </w:r>
      <w:bookmarkEnd w:id="406"/>
      <w:bookmarkEnd w:id="4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76985FD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83302B" w:rsidRDefault="004A2302">
            <w:pPr>
              <w:pStyle w:val="TableText"/>
            </w:pPr>
            <w:r>
              <w:rPr>
                <w:b/>
              </w:rPr>
              <w:t>Value</w:t>
            </w:r>
          </w:p>
        </w:tc>
      </w:tr>
      <w:tr w:rsidR="0083302B" w14:paraId="4EA2EA5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83302B" w:rsidRDefault="004A2302">
            <w:pPr>
              <w:pStyle w:val="TableText"/>
            </w:pPr>
            <w:r>
              <w:t>1:UsdListOpTypeEnum</w:t>
            </w:r>
          </w:p>
        </w:tc>
      </w:tr>
      <w:tr w:rsidR="0083302B" w14:paraId="5B040C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83302B" w:rsidRDefault="004A2302">
            <w:pPr>
              <w:pStyle w:val="TableText"/>
            </w:pPr>
            <w:r>
              <w:t>False</w:t>
            </w:r>
          </w:p>
        </w:tc>
      </w:tr>
      <w:tr w:rsidR="0083302B" w14:paraId="455E8E9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83302B" w:rsidRDefault="004A2302">
            <w:pPr>
              <w:pStyle w:val="TableText"/>
            </w:pPr>
            <w:r>
              <w:rPr>
                <w:b/>
              </w:rPr>
              <w:t>Other</w:t>
            </w:r>
          </w:p>
        </w:tc>
      </w:tr>
      <w:tr w:rsidR="0083302B" w14:paraId="5791FA0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83302B" w:rsidRDefault="004A2302">
            <w:pPr>
              <w:pStyle w:val="TableText"/>
            </w:pPr>
            <w:r>
              <w:t>Subtype of the 0:Enumeration defined in OPC 10000-5, i.e. inheriting the InstanceDeclarations of that Node.</w:t>
            </w:r>
          </w:p>
        </w:tc>
      </w:tr>
      <w:tr w:rsidR="0083302B" w14:paraId="16317B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83302B" w:rsidRDefault="004A230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83302B" w:rsidRDefault="004A2302">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83302B" w:rsidRDefault="004A2302">
            <w:pPr>
              <w:pStyle w:val="TableText"/>
            </w:pPr>
            <w:r>
              <w:t>M</w:t>
            </w:r>
          </w:p>
        </w:tc>
      </w:tr>
      <w:tr w:rsidR="0083302B" w14:paraId="0360222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83302B" w:rsidRDefault="004A2302">
            <w:pPr>
              <w:pStyle w:val="TableText"/>
            </w:pPr>
            <w:r>
              <w:rPr>
                <w:b/>
              </w:rPr>
              <w:t>Conformance Units</w:t>
            </w:r>
          </w:p>
        </w:tc>
      </w:tr>
      <w:tr w:rsidR="0083302B" w14:paraId="1A0B367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83302B" w:rsidRDefault="004A2302">
            <w:pPr>
              <w:pStyle w:val="TableText"/>
            </w:pPr>
            <w:r>
              <w:t>OUS-CompositionProvenance</w:t>
            </w:r>
          </w:p>
        </w:tc>
      </w:tr>
    </w:tbl>
    <w:p w14:paraId="4F91B780" w14:textId="77777777" w:rsidR="0083302B" w:rsidRDefault="0083302B">
      <w:pPr>
        <w:pStyle w:val="spacer"/>
      </w:pPr>
    </w:p>
    <w:p w14:paraId="53165E11" w14:textId="77777777" w:rsidR="0083302B" w:rsidRDefault="004A2302">
      <w:pPr>
        <w:pStyle w:val="Heading2"/>
      </w:pPr>
      <w:bookmarkStart w:id="408" w:name="_Clause_c9_5"/>
      <w:bookmarkStart w:id="409" w:name="_Toc236404503"/>
      <w:r>
        <w:t>UsdArcKindEnum</w:t>
      </w:r>
      <w:bookmarkEnd w:id="408"/>
      <w:bookmarkEnd w:id="409"/>
    </w:p>
    <w:p w14:paraId="1FEEEB95" w14:textId="77777777" w:rsidR="0083302B" w:rsidRDefault="004A2302">
      <w:pPr>
        <w:pStyle w:val="PARAGRAPH"/>
      </w:pPr>
      <w:r>
        <w:t>USD composition arc kind.</w:t>
      </w:r>
    </w:p>
    <w:p w14:paraId="3F2DDE97" w14:textId="6166183A" w:rsidR="0083302B" w:rsidRDefault="004A2302">
      <w:pPr>
        <w:pStyle w:val="TABLE-title"/>
      </w:pPr>
      <w:bookmarkStart w:id="410" w:name="_Tab_c9_5_items_items"/>
      <w:bookmarkStart w:id="411" w:name="_Toc236404590"/>
      <w:r>
        <w:t xml:space="preserve">Table </w:t>
      </w:r>
      <w:r>
        <w:fldChar w:fldCharType="begin"/>
      </w:r>
      <w:r>
        <w:instrText xml:space="preserve"> SEQ Table \* ARABIC </w:instrText>
      </w:r>
      <w:r>
        <w:fldChar w:fldCharType="separate"/>
      </w:r>
      <w:r w:rsidR="00BC1653">
        <w:rPr>
          <w:noProof/>
        </w:rPr>
        <w:t>51</w:t>
      </w:r>
      <w:r>
        <w:fldChar w:fldCharType="end"/>
      </w:r>
      <w:r>
        <w:t xml:space="preserve"> – UsdArcKindEnum Items</w:t>
      </w:r>
      <w:bookmarkEnd w:id="410"/>
      <w:bookmarkEnd w:id="4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3302B" w14:paraId="3B36511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83302B" w:rsidRDefault="004A230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83302B" w:rsidRDefault="004A230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83302B" w:rsidRDefault="004A2302">
            <w:pPr>
              <w:pStyle w:val="TableText"/>
            </w:pPr>
            <w:r>
              <w:rPr>
                <w:b/>
              </w:rPr>
              <w:t>Description</w:t>
            </w:r>
          </w:p>
        </w:tc>
      </w:tr>
      <w:tr w:rsidR="0083302B" w14:paraId="2DD0FC7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83302B" w:rsidRDefault="004A2302">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83302B" w:rsidRDefault="004A230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83302B" w:rsidRDefault="0083302B">
            <w:pPr>
              <w:pStyle w:val="TableText"/>
            </w:pPr>
          </w:p>
        </w:tc>
      </w:tr>
      <w:tr w:rsidR="0083302B" w14:paraId="4571AA9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83302B" w:rsidRDefault="004A2302">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83302B" w:rsidRDefault="004A230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83302B" w:rsidRDefault="0083302B">
            <w:pPr>
              <w:pStyle w:val="TableText"/>
            </w:pPr>
          </w:p>
        </w:tc>
      </w:tr>
      <w:tr w:rsidR="0083302B" w14:paraId="34AAEC8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83302B" w:rsidRDefault="004A2302">
            <w:pPr>
              <w:pStyle w:val="TableText"/>
            </w:pPr>
            <w:r>
              <w:t>Inherit</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83302B" w:rsidRDefault="004A230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83302B" w:rsidRDefault="0083302B">
            <w:pPr>
              <w:pStyle w:val="TableText"/>
            </w:pPr>
          </w:p>
        </w:tc>
      </w:tr>
      <w:tr w:rsidR="0083302B" w14:paraId="1C41BAD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83302B" w:rsidRDefault="004A2302">
            <w:pPr>
              <w:pStyle w:val="TableText"/>
            </w:pPr>
            <w:r>
              <w:t>Specialize</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83302B" w:rsidRDefault="004A2302">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83302B" w:rsidRDefault="0083302B">
            <w:pPr>
              <w:pStyle w:val="TableText"/>
            </w:pPr>
          </w:p>
        </w:tc>
      </w:tr>
      <w:tr w:rsidR="0083302B" w14:paraId="20A86C0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0397CB" w14:textId="77777777" w:rsidR="0083302B" w:rsidRDefault="004A2302">
            <w:pPr>
              <w:pStyle w:val="TableText"/>
            </w:pPr>
            <w:r>
              <w:t>VariantSet</w:t>
            </w:r>
          </w:p>
        </w:tc>
        <w:tc>
          <w:tcPr>
            <w:tcW w:w="1200" w:type="dxa"/>
            <w:tcBorders>
              <w:top w:val="single" w:sz="4" w:space="0" w:color="auto"/>
              <w:left w:val="single" w:sz="4" w:space="0" w:color="auto"/>
              <w:bottom w:val="single" w:sz="4" w:space="0" w:color="auto"/>
              <w:right w:val="single" w:sz="4" w:space="0" w:color="auto"/>
            </w:tcBorders>
          </w:tcPr>
          <w:p w14:paraId="2A85364B" w14:textId="77777777" w:rsidR="0083302B" w:rsidRDefault="004A2302">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9004576" w14:textId="77777777" w:rsidR="0083302B" w:rsidRDefault="0083302B">
            <w:pPr>
              <w:pStyle w:val="TableText"/>
            </w:pPr>
          </w:p>
        </w:tc>
      </w:tr>
      <w:tr w:rsidR="0083302B" w14:paraId="7844C6F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0273C" w14:textId="77777777" w:rsidR="0083302B" w:rsidRDefault="004A2302">
            <w:pPr>
              <w:pStyle w:val="TableText"/>
            </w:pPr>
            <w:r>
              <w:t>Sublayer</w:t>
            </w:r>
          </w:p>
        </w:tc>
        <w:tc>
          <w:tcPr>
            <w:tcW w:w="1200" w:type="dxa"/>
            <w:tcBorders>
              <w:top w:val="single" w:sz="4" w:space="0" w:color="auto"/>
              <w:left w:val="single" w:sz="4" w:space="0" w:color="auto"/>
              <w:bottom w:val="single" w:sz="4" w:space="0" w:color="auto"/>
              <w:right w:val="single" w:sz="4" w:space="0" w:color="auto"/>
            </w:tcBorders>
          </w:tcPr>
          <w:p w14:paraId="0F4FE6C4" w14:textId="77777777" w:rsidR="0083302B" w:rsidRDefault="004A2302">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A09F79D" w14:textId="77777777" w:rsidR="0083302B" w:rsidRDefault="0083302B">
            <w:pPr>
              <w:pStyle w:val="TableText"/>
            </w:pPr>
          </w:p>
        </w:tc>
      </w:tr>
      <w:tr w:rsidR="0083302B" w14:paraId="0191F9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40D4E9" w14:textId="77777777" w:rsidR="0083302B" w:rsidRDefault="004A2302">
            <w:pPr>
              <w:pStyle w:val="TableText"/>
            </w:pPr>
            <w:r>
              <w:t>Instance</w:t>
            </w:r>
          </w:p>
        </w:tc>
        <w:tc>
          <w:tcPr>
            <w:tcW w:w="1200" w:type="dxa"/>
            <w:tcBorders>
              <w:top w:val="single" w:sz="4" w:space="0" w:color="auto"/>
              <w:left w:val="single" w:sz="4" w:space="0" w:color="auto"/>
              <w:bottom w:val="single" w:sz="4" w:space="0" w:color="auto"/>
              <w:right w:val="single" w:sz="4" w:space="0" w:color="auto"/>
            </w:tcBorders>
          </w:tcPr>
          <w:p w14:paraId="5739217F" w14:textId="77777777" w:rsidR="0083302B" w:rsidRDefault="004A2302">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567579A2" w14:textId="77777777" w:rsidR="0083302B" w:rsidRDefault="0083302B">
            <w:pPr>
              <w:pStyle w:val="TableText"/>
            </w:pPr>
          </w:p>
        </w:tc>
      </w:tr>
    </w:tbl>
    <w:p w14:paraId="3148E374" w14:textId="77777777" w:rsidR="0083302B" w:rsidRDefault="0083302B">
      <w:pPr>
        <w:pStyle w:val="spacer"/>
      </w:pPr>
    </w:p>
    <w:p w14:paraId="3852F779" w14:textId="137A36B5" w:rsidR="0083302B" w:rsidRDefault="004A2302">
      <w:pPr>
        <w:pStyle w:val="TABLE-title"/>
      </w:pPr>
      <w:bookmarkStart w:id="412" w:name="_Tab_c9_5_def"/>
      <w:bookmarkStart w:id="413" w:name="_Toc236404591"/>
      <w:r>
        <w:t xml:space="preserve">Table </w:t>
      </w:r>
      <w:r>
        <w:fldChar w:fldCharType="begin"/>
      </w:r>
      <w:r>
        <w:instrText xml:space="preserve"> SEQ Table \* ARABIC </w:instrText>
      </w:r>
      <w:r>
        <w:fldChar w:fldCharType="separate"/>
      </w:r>
      <w:r w:rsidR="00BC1653">
        <w:rPr>
          <w:noProof/>
        </w:rPr>
        <w:t>52</w:t>
      </w:r>
      <w:r>
        <w:fldChar w:fldCharType="end"/>
      </w:r>
      <w:r>
        <w:t xml:space="preserve"> – UsdArcKindEnum definition</w:t>
      </w:r>
      <w:bookmarkEnd w:id="412"/>
      <w:bookmarkEnd w:id="4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580C435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83302B" w:rsidRDefault="004A2302">
            <w:pPr>
              <w:pStyle w:val="TableText"/>
            </w:pPr>
            <w:r>
              <w:rPr>
                <w:b/>
              </w:rPr>
              <w:t>Value</w:t>
            </w:r>
          </w:p>
        </w:tc>
      </w:tr>
      <w:tr w:rsidR="0083302B" w14:paraId="6980FFE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83302B" w:rsidRDefault="004A2302">
            <w:pPr>
              <w:pStyle w:val="TableText"/>
            </w:pPr>
            <w:r>
              <w:t>1:UsdArcKindEnum</w:t>
            </w:r>
          </w:p>
        </w:tc>
      </w:tr>
      <w:tr w:rsidR="0083302B" w14:paraId="14E54F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83302B" w:rsidRDefault="004A2302">
            <w:pPr>
              <w:pStyle w:val="TableText"/>
            </w:pPr>
            <w:r>
              <w:t>False</w:t>
            </w:r>
          </w:p>
        </w:tc>
      </w:tr>
      <w:tr w:rsidR="0083302B" w14:paraId="3C32547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83302B" w:rsidRDefault="004A2302">
            <w:pPr>
              <w:pStyle w:val="TableText"/>
            </w:pPr>
            <w:r>
              <w:rPr>
                <w:b/>
              </w:rPr>
              <w:t>Other</w:t>
            </w:r>
          </w:p>
        </w:tc>
      </w:tr>
      <w:tr w:rsidR="0083302B" w14:paraId="71E03F6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83302B" w:rsidRDefault="004A2302">
            <w:pPr>
              <w:pStyle w:val="TableText"/>
            </w:pPr>
            <w:r>
              <w:t>Subtype of the 0:Enumeration defined in OPC 10000-5, i.e. inheriting the InstanceDeclarations of that Node.</w:t>
            </w:r>
          </w:p>
        </w:tc>
      </w:tr>
      <w:tr w:rsidR="0083302B" w14:paraId="42EC9C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83302B" w:rsidRDefault="004A23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83302B" w:rsidRDefault="004A23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83302B" w:rsidRDefault="004A230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83302B" w:rsidRDefault="004A2302">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83302B" w:rsidRDefault="004A23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83302B" w:rsidRDefault="004A2302">
            <w:pPr>
              <w:pStyle w:val="TableText"/>
            </w:pPr>
            <w:r>
              <w:t>M</w:t>
            </w:r>
          </w:p>
        </w:tc>
      </w:tr>
      <w:tr w:rsidR="0083302B" w14:paraId="0A2D2A8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14:textId="77777777" w:rsidR="0083302B" w:rsidRDefault="004A2302">
            <w:pPr>
              <w:pStyle w:val="TableText"/>
            </w:pPr>
            <w:r>
              <w:rPr>
                <w:b/>
              </w:rPr>
              <w:t>Conformance Units</w:t>
            </w:r>
          </w:p>
        </w:tc>
      </w:tr>
      <w:tr w:rsidR="0083302B" w14:paraId="01C610E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14:textId="77777777" w:rsidR="0083302B" w:rsidRDefault="004A2302">
            <w:pPr>
              <w:pStyle w:val="TableText"/>
            </w:pPr>
            <w:r>
              <w:t>OUS-CompositionProvenance</w:t>
            </w:r>
          </w:p>
        </w:tc>
      </w:tr>
    </w:tbl>
    <w:p w14:paraId="2D19AF12" w14:textId="77777777" w:rsidR="0083302B" w:rsidRDefault="0083302B">
      <w:pPr>
        <w:pStyle w:val="spacer"/>
      </w:pPr>
    </w:p>
    <w:p w14:paraId="6413C7F4" w14:textId="77777777" w:rsidR="0083302B" w:rsidRDefault="004A2302">
      <w:pPr>
        <w:pStyle w:val="Heading2"/>
      </w:pPr>
      <w:bookmarkStart w:id="414" w:name="_Clause_c9_6"/>
      <w:bookmarkStart w:id="415" w:name="_Toc236404504"/>
      <w:r>
        <w:t>UsdToken</w:t>
      </w:r>
      <w:bookmarkEnd w:id="414"/>
      <w:bookmarkEnd w:id="415"/>
    </w:p>
    <w:p w14:paraId="04AF4D12" w14:textId="77777777" w:rsidR="0083302B" w:rsidRDefault="004A2302">
      <w:pPr>
        <w:pStyle w:val="PARAGRAPH"/>
      </w:pPr>
      <w:r>
        <w:t>USD token value represented as a UA String subtype.</w:t>
      </w:r>
    </w:p>
    <w:p w14:paraId="38BC1162" w14:textId="00103E75" w:rsidR="0083302B" w:rsidRDefault="004A2302">
      <w:pPr>
        <w:pStyle w:val="TABLE-title"/>
      </w:pPr>
      <w:bookmarkStart w:id="416" w:name="_Tab_c9_6_def"/>
      <w:bookmarkStart w:id="417" w:name="_Toc236404592"/>
      <w:r>
        <w:t xml:space="preserve">Table </w:t>
      </w:r>
      <w:r>
        <w:fldChar w:fldCharType="begin"/>
      </w:r>
      <w:r>
        <w:instrText xml:space="preserve"> SEQ Table \* ARABIC </w:instrText>
      </w:r>
      <w:r>
        <w:fldChar w:fldCharType="separate"/>
      </w:r>
      <w:r w:rsidR="00BC1653">
        <w:rPr>
          <w:noProof/>
        </w:rPr>
        <w:t>53</w:t>
      </w:r>
      <w:r>
        <w:fldChar w:fldCharType="end"/>
      </w:r>
      <w:r>
        <w:t xml:space="preserve"> – UsdToken definition</w:t>
      </w:r>
      <w:bookmarkEnd w:id="416"/>
      <w:bookmarkEnd w:id="4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26844CA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7D26152"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120D363" w14:textId="77777777" w:rsidR="0083302B" w:rsidRDefault="004A2302">
            <w:pPr>
              <w:pStyle w:val="TableText"/>
            </w:pPr>
            <w:r>
              <w:rPr>
                <w:b/>
              </w:rPr>
              <w:t>Value</w:t>
            </w:r>
          </w:p>
        </w:tc>
      </w:tr>
      <w:tr w:rsidR="0083302B" w14:paraId="3C7DACD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4F18ED"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6F5E4EC" w14:textId="77777777" w:rsidR="0083302B" w:rsidRDefault="004A2302">
            <w:pPr>
              <w:pStyle w:val="TableText"/>
            </w:pPr>
            <w:r>
              <w:t>1:UsdToken</w:t>
            </w:r>
          </w:p>
        </w:tc>
      </w:tr>
      <w:tr w:rsidR="0083302B" w14:paraId="3C5C7C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D92563"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1D6147E" w14:textId="77777777" w:rsidR="0083302B" w:rsidRDefault="004A2302">
            <w:pPr>
              <w:pStyle w:val="TableText"/>
            </w:pPr>
            <w:r>
              <w:t>False</w:t>
            </w:r>
          </w:p>
        </w:tc>
      </w:tr>
      <w:tr w:rsidR="0083302B" w14:paraId="43208CB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82A26C"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E7B5515"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198B177"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09526F3"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9619434"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FF1131" w14:textId="77777777" w:rsidR="0083302B" w:rsidRDefault="004A2302">
            <w:pPr>
              <w:pStyle w:val="TableText"/>
            </w:pPr>
            <w:r>
              <w:rPr>
                <w:b/>
              </w:rPr>
              <w:t>Other</w:t>
            </w:r>
          </w:p>
        </w:tc>
      </w:tr>
      <w:tr w:rsidR="0083302B" w14:paraId="52C3495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B3EA91" w14:textId="77777777" w:rsidR="0083302B" w:rsidRDefault="004A2302">
            <w:pPr>
              <w:pStyle w:val="TableText"/>
            </w:pPr>
            <w:r>
              <w:t>Subtype of the 0:String defined in OPC 10000-5, i.e. inheriting the InstanceDeclarations of that Node.</w:t>
            </w:r>
          </w:p>
        </w:tc>
      </w:tr>
      <w:tr w:rsidR="0083302B" w14:paraId="28E2121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8E028D6" w14:textId="77777777" w:rsidR="0083302B" w:rsidRDefault="004A2302">
            <w:pPr>
              <w:pStyle w:val="TableText"/>
            </w:pPr>
            <w:r>
              <w:rPr>
                <w:b/>
              </w:rPr>
              <w:t>Conformance Units</w:t>
            </w:r>
          </w:p>
        </w:tc>
      </w:tr>
      <w:tr w:rsidR="0083302B" w14:paraId="03DC8A4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B67104" w14:textId="77777777" w:rsidR="0083302B" w:rsidRDefault="004A2302">
            <w:pPr>
              <w:pStyle w:val="TableText"/>
            </w:pPr>
            <w:r>
              <w:t>OUS-SceneStructure</w:t>
            </w:r>
          </w:p>
        </w:tc>
      </w:tr>
      <w:tr w:rsidR="0083302B" w14:paraId="3EB230D8"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BA6C8B6" w14:textId="77777777" w:rsidR="0083302B" w:rsidRDefault="004A2302">
            <w:pPr>
              <w:pStyle w:val="TableText"/>
            </w:pPr>
            <w:r>
              <w:t>OUS-Conversion</w:t>
            </w:r>
          </w:p>
        </w:tc>
      </w:tr>
    </w:tbl>
    <w:p w14:paraId="5A12671B" w14:textId="77777777" w:rsidR="0083302B" w:rsidRDefault="0083302B">
      <w:pPr>
        <w:pStyle w:val="spacer"/>
      </w:pPr>
    </w:p>
    <w:p w14:paraId="11988BC6" w14:textId="77777777" w:rsidR="0083302B" w:rsidRDefault="004A2302">
      <w:pPr>
        <w:pStyle w:val="Heading2"/>
      </w:pPr>
      <w:bookmarkStart w:id="418" w:name="_Clause_c9_7"/>
      <w:bookmarkStart w:id="419" w:name="_Toc236404505"/>
      <w:r>
        <w:t>UsdAssetPath</w:t>
      </w:r>
      <w:bookmarkEnd w:id="418"/>
      <w:bookmarkEnd w:id="419"/>
    </w:p>
    <w:p w14:paraId="1C71A1D3" w14:textId="77777777" w:rsidR="0083302B" w:rsidRDefault="004A2302">
      <w:pPr>
        <w:pStyle w:val="PARAGRAPH"/>
      </w:pPr>
      <w:r>
        <w:t>USD asset path represented as a UA String subtype.</w:t>
      </w:r>
    </w:p>
    <w:p w14:paraId="04FC0F74" w14:textId="2670CFBE" w:rsidR="0083302B" w:rsidRDefault="004A2302">
      <w:pPr>
        <w:pStyle w:val="TABLE-title"/>
      </w:pPr>
      <w:bookmarkStart w:id="420" w:name="_Tab_c9_7_def"/>
      <w:bookmarkStart w:id="421" w:name="_Toc236404593"/>
      <w:r>
        <w:lastRenderedPageBreak/>
        <w:t xml:space="preserve">Table </w:t>
      </w:r>
      <w:r>
        <w:fldChar w:fldCharType="begin"/>
      </w:r>
      <w:r>
        <w:instrText xml:space="preserve"> SEQ Table \* ARABIC </w:instrText>
      </w:r>
      <w:r>
        <w:fldChar w:fldCharType="separate"/>
      </w:r>
      <w:r w:rsidR="00BC1653">
        <w:rPr>
          <w:noProof/>
        </w:rPr>
        <w:t>54</w:t>
      </w:r>
      <w:r>
        <w:fldChar w:fldCharType="end"/>
      </w:r>
      <w:r>
        <w:t xml:space="preserve"> – UsdAssetPath definition</w:t>
      </w:r>
      <w:bookmarkEnd w:id="420"/>
      <w:bookmarkEnd w:id="4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5508A0E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E96A80F"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ED69E40" w14:textId="77777777" w:rsidR="0083302B" w:rsidRDefault="004A2302">
            <w:pPr>
              <w:pStyle w:val="TableText"/>
            </w:pPr>
            <w:r>
              <w:rPr>
                <w:b/>
              </w:rPr>
              <w:t>Value</w:t>
            </w:r>
          </w:p>
        </w:tc>
      </w:tr>
      <w:tr w:rsidR="0083302B" w14:paraId="47111D2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7E7D21D"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C250AE" w14:textId="77777777" w:rsidR="0083302B" w:rsidRDefault="004A2302">
            <w:pPr>
              <w:pStyle w:val="TableText"/>
            </w:pPr>
            <w:r>
              <w:t>1:UsdAssetPath</w:t>
            </w:r>
          </w:p>
        </w:tc>
      </w:tr>
      <w:tr w:rsidR="0083302B" w14:paraId="769912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8B16C4"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5ADBF49" w14:textId="77777777" w:rsidR="0083302B" w:rsidRDefault="004A2302">
            <w:pPr>
              <w:pStyle w:val="TableText"/>
            </w:pPr>
            <w:r>
              <w:t>False</w:t>
            </w:r>
          </w:p>
        </w:tc>
      </w:tr>
      <w:tr w:rsidR="0083302B" w14:paraId="6970391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D1F265F"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87BF3C"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80BC8FB"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4E1045F"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7AF34E1"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BAA281F" w14:textId="77777777" w:rsidR="0083302B" w:rsidRDefault="004A2302">
            <w:pPr>
              <w:pStyle w:val="TableText"/>
            </w:pPr>
            <w:r>
              <w:rPr>
                <w:b/>
              </w:rPr>
              <w:t>Other</w:t>
            </w:r>
          </w:p>
        </w:tc>
      </w:tr>
      <w:tr w:rsidR="0083302B" w14:paraId="114A36B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A25F20" w14:textId="77777777" w:rsidR="0083302B" w:rsidRDefault="004A2302">
            <w:pPr>
              <w:pStyle w:val="TableText"/>
            </w:pPr>
            <w:r>
              <w:t>Subtype of the 0:String defined in OPC 10000-5, i.e. inheriting the InstanceDeclarations of that Node.</w:t>
            </w:r>
          </w:p>
        </w:tc>
      </w:tr>
      <w:tr w:rsidR="0083302B" w14:paraId="6722CA4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6916E6" w14:textId="77777777" w:rsidR="0083302B" w:rsidRDefault="004A2302">
            <w:pPr>
              <w:pStyle w:val="TableText"/>
            </w:pPr>
            <w:r>
              <w:rPr>
                <w:b/>
              </w:rPr>
              <w:t>Conformance Units</w:t>
            </w:r>
          </w:p>
        </w:tc>
      </w:tr>
      <w:tr w:rsidR="0083302B" w14:paraId="3CB6C28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886901" w14:textId="77777777" w:rsidR="0083302B" w:rsidRDefault="004A2302">
            <w:pPr>
              <w:pStyle w:val="TableText"/>
            </w:pPr>
            <w:r>
              <w:t>OUS-SceneStructure</w:t>
            </w:r>
          </w:p>
        </w:tc>
      </w:tr>
      <w:tr w:rsidR="0083302B" w14:paraId="4A52CDB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BE244F1" w14:textId="77777777" w:rsidR="0083302B" w:rsidRDefault="004A2302">
            <w:pPr>
              <w:pStyle w:val="TableText"/>
            </w:pPr>
            <w:r>
              <w:t>OUS-Conversion</w:t>
            </w:r>
          </w:p>
        </w:tc>
      </w:tr>
    </w:tbl>
    <w:p w14:paraId="493DFAD0" w14:textId="77777777" w:rsidR="0083302B" w:rsidRDefault="0083302B">
      <w:pPr>
        <w:pStyle w:val="spacer"/>
      </w:pPr>
    </w:p>
    <w:p w14:paraId="7C87DEC5" w14:textId="77777777" w:rsidR="0083302B" w:rsidRDefault="004A2302">
      <w:pPr>
        <w:pStyle w:val="Heading2"/>
      </w:pPr>
      <w:bookmarkStart w:id="422" w:name="_Clause_c9_8"/>
      <w:bookmarkStart w:id="423" w:name="_Toc236404506"/>
      <w:r>
        <w:t>UsdTimeCode</w:t>
      </w:r>
      <w:bookmarkEnd w:id="422"/>
      <w:bookmarkEnd w:id="423"/>
    </w:p>
    <w:p w14:paraId="1296947A" w14:textId="77777777" w:rsidR="0083302B" w:rsidRDefault="004A2302">
      <w:pPr>
        <w:pStyle w:val="PARAGRAPH"/>
      </w:pPr>
      <w:r>
        <w:t>USD time code represented as a UA Double subtype.</w:t>
      </w:r>
    </w:p>
    <w:p w14:paraId="1366548B" w14:textId="11A68C3D" w:rsidR="0083302B" w:rsidRDefault="004A2302">
      <w:pPr>
        <w:pStyle w:val="TABLE-title"/>
      </w:pPr>
      <w:bookmarkStart w:id="424" w:name="_Tab_c9_8_def"/>
      <w:bookmarkStart w:id="425" w:name="_Toc236404594"/>
      <w:r>
        <w:t xml:space="preserve">Table </w:t>
      </w:r>
      <w:r>
        <w:fldChar w:fldCharType="begin"/>
      </w:r>
      <w:r>
        <w:instrText xml:space="preserve"> SEQ Table \* ARABIC </w:instrText>
      </w:r>
      <w:r>
        <w:fldChar w:fldCharType="separate"/>
      </w:r>
      <w:r w:rsidR="00BC1653">
        <w:rPr>
          <w:noProof/>
        </w:rPr>
        <w:t>55</w:t>
      </w:r>
      <w:r>
        <w:fldChar w:fldCharType="end"/>
      </w:r>
      <w:r>
        <w:t xml:space="preserve"> – UsdTimeCode definition</w:t>
      </w:r>
      <w:bookmarkEnd w:id="424"/>
      <w:bookmarkEnd w:id="4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65AA3F7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2BC37F"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86D58AF" w14:textId="77777777" w:rsidR="0083302B" w:rsidRDefault="004A2302">
            <w:pPr>
              <w:pStyle w:val="TableText"/>
            </w:pPr>
            <w:r>
              <w:rPr>
                <w:b/>
              </w:rPr>
              <w:t>Value</w:t>
            </w:r>
          </w:p>
        </w:tc>
      </w:tr>
      <w:tr w:rsidR="0083302B" w14:paraId="4F529B1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046399"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9E6E58" w14:textId="77777777" w:rsidR="0083302B" w:rsidRDefault="004A2302">
            <w:pPr>
              <w:pStyle w:val="TableText"/>
            </w:pPr>
            <w:r>
              <w:t>1:UsdTimeCode</w:t>
            </w:r>
          </w:p>
        </w:tc>
      </w:tr>
      <w:tr w:rsidR="0083302B" w14:paraId="2F14A4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05BCCA"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F112D0D" w14:textId="77777777" w:rsidR="0083302B" w:rsidRDefault="004A2302">
            <w:pPr>
              <w:pStyle w:val="TableText"/>
            </w:pPr>
            <w:r>
              <w:t>False</w:t>
            </w:r>
          </w:p>
        </w:tc>
      </w:tr>
      <w:tr w:rsidR="0083302B" w14:paraId="46028E4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B103C0B"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C43B88F"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CB985A"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19D28D8"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E161BC8"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2F1A717" w14:textId="77777777" w:rsidR="0083302B" w:rsidRDefault="004A2302">
            <w:pPr>
              <w:pStyle w:val="TableText"/>
            </w:pPr>
            <w:r>
              <w:rPr>
                <w:b/>
              </w:rPr>
              <w:t>Other</w:t>
            </w:r>
          </w:p>
        </w:tc>
      </w:tr>
      <w:tr w:rsidR="0083302B" w14:paraId="6B19432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B09EEE" w14:textId="77777777" w:rsidR="0083302B" w:rsidRDefault="004A2302">
            <w:pPr>
              <w:pStyle w:val="TableText"/>
            </w:pPr>
            <w:r>
              <w:t>Subtype of the 0:Double defined in OPC 10000-5, i.e. inheriting the InstanceDeclarations of that Node.</w:t>
            </w:r>
          </w:p>
        </w:tc>
      </w:tr>
      <w:tr w:rsidR="0083302B" w14:paraId="43316D8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0748CF6" w14:textId="77777777" w:rsidR="0083302B" w:rsidRDefault="004A2302">
            <w:pPr>
              <w:pStyle w:val="TableText"/>
            </w:pPr>
            <w:r>
              <w:rPr>
                <w:b/>
              </w:rPr>
              <w:t>Conformance Units</w:t>
            </w:r>
          </w:p>
        </w:tc>
      </w:tr>
      <w:tr w:rsidR="0083302B" w14:paraId="5A43CFC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EDA6FF5" w14:textId="77777777" w:rsidR="0083302B" w:rsidRDefault="004A2302">
            <w:pPr>
              <w:pStyle w:val="TableText"/>
            </w:pPr>
            <w:r>
              <w:t>OUS-SceneStructure</w:t>
            </w:r>
          </w:p>
        </w:tc>
      </w:tr>
      <w:tr w:rsidR="0083302B" w14:paraId="7685CE5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BB0D0DA" w14:textId="77777777" w:rsidR="0083302B" w:rsidRDefault="004A2302">
            <w:pPr>
              <w:pStyle w:val="TableText"/>
            </w:pPr>
            <w:r>
              <w:t>OUS-Conversion</w:t>
            </w:r>
          </w:p>
        </w:tc>
      </w:tr>
    </w:tbl>
    <w:p w14:paraId="6EE8307D" w14:textId="77777777" w:rsidR="0083302B" w:rsidRDefault="0083302B">
      <w:pPr>
        <w:pStyle w:val="spacer"/>
      </w:pPr>
    </w:p>
    <w:p w14:paraId="05FBEAA9" w14:textId="77777777" w:rsidR="0083302B" w:rsidRDefault="004A2302">
      <w:pPr>
        <w:pStyle w:val="Heading2"/>
      </w:pPr>
      <w:bookmarkStart w:id="426" w:name="_Clause_c9_9"/>
      <w:bookmarkStart w:id="427" w:name="_Toc236404507"/>
      <w:r>
        <w:t>UsdColor3f</w:t>
      </w:r>
      <w:bookmarkEnd w:id="426"/>
      <w:bookmarkEnd w:id="427"/>
    </w:p>
    <w:p w14:paraId="18CAE139" w14:textId="77777777" w:rsidR="0083302B" w:rsidRDefault="004A2302">
      <w:pPr>
        <w:pStyle w:val="PARAGRAPH"/>
      </w:pPr>
      <w:r>
        <w:t>USD color3f value (RGB float triple); UA Float subtype carried as a 3-element Float array.</w:t>
      </w:r>
    </w:p>
    <w:p w14:paraId="06766C76" w14:textId="7208D90B" w:rsidR="0083302B" w:rsidRDefault="004A2302">
      <w:pPr>
        <w:pStyle w:val="TABLE-title"/>
      </w:pPr>
      <w:bookmarkStart w:id="428" w:name="_Tab_c9_9_def"/>
      <w:bookmarkStart w:id="429" w:name="_Toc236404595"/>
      <w:r>
        <w:t xml:space="preserve">Table </w:t>
      </w:r>
      <w:r>
        <w:fldChar w:fldCharType="begin"/>
      </w:r>
      <w:r>
        <w:instrText xml:space="preserve"> SEQ Table \* ARABIC </w:instrText>
      </w:r>
      <w:r>
        <w:fldChar w:fldCharType="separate"/>
      </w:r>
      <w:r w:rsidR="00BC1653">
        <w:rPr>
          <w:noProof/>
        </w:rPr>
        <w:t>56</w:t>
      </w:r>
      <w:r>
        <w:fldChar w:fldCharType="end"/>
      </w:r>
      <w:r>
        <w:t xml:space="preserve"> – UsdColor3f definition</w:t>
      </w:r>
      <w:bookmarkEnd w:id="428"/>
      <w:bookmarkEnd w:id="4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0648E3E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14:textId="77777777" w:rsidR="0083302B" w:rsidRDefault="004A2302">
            <w:pPr>
              <w:pStyle w:val="TableText"/>
            </w:pPr>
            <w:r>
              <w:rPr>
                <w:b/>
              </w:rPr>
              <w:t>Value</w:t>
            </w:r>
          </w:p>
        </w:tc>
      </w:tr>
      <w:tr w:rsidR="0083302B" w14:paraId="355BCCB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0123BA"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14:textId="77777777" w:rsidR="0083302B" w:rsidRDefault="004A2302">
            <w:pPr>
              <w:pStyle w:val="TableText"/>
            </w:pPr>
            <w:r>
              <w:t>1:UsdColor3f</w:t>
            </w:r>
          </w:p>
        </w:tc>
      </w:tr>
      <w:tr w:rsidR="0083302B" w14:paraId="1DCA54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A04F6"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14:textId="77777777" w:rsidR="0083302B" w:rsidRDefault="004A2302">
            <w:pPr>
              <w:pStyle w:val="TableText"/>
            </w:pPr>
            <w:r>
              <w:t>False</w:t>
            </w:r>
          </w:p>
        </w:tc>
      </w:tr>
      <w:tr w:rsidR="0083302B" w14:paraId="762672D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FBD139"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A0603"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3B262D"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5A2BC4"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C1088C"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819F7B" w14:textId="77777777" w:rsidR="0083302B" w:rsidRDefault="004A2302">
            <w:pPr>
              <w:pStyle w:val="TableText"/>
            </w:pPr>
            <w:r>
              <w:rPr>
                <w:b/>
              </w:rPr>
              <w:t>Other</w:t>
            </w:r>
          </w:p>
        </w:tc>
      </w:tr>
      <w:tr w:rsidR="0083302B" w14:paraId="3C10395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14:textId="77777777" w:rsidR="0083302B" w:rsidRDefault="004A2302">
            <w:pPr>
              <w:pStyle w:val="TableText"/>
            </w:pPr>
            <w:r>
              <w:t>Subtype of the 0:Float defined in OPC 10000-5, i.e. inheriting the InstanceDeclarations of that Node.</w:t>
            </w:r>
          </w:p>
        </w:tc>
      </w:tr>
      <w:tr w:rsidR="0083302B" w14:paraId="557457B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0E9C429" w14:textId="77777777" w:rsidR="0083302B" w:rsidRDefault="004A2302">
            <w:pPr>
              <w:pStyle w:val="TableText"/>
            </w:pPr>
            <w:r>
              <w:rPr>
                <w:b/>
              </w:rPr>
              <w:t>Conformance Units</w:t>
            </w:r>
          </w:p>
        </w:tc>
      </w:tr>
      <w:tr w:rsidR="0083302B" w14:paraId="6B558ED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E9394F" w14:textId="77777777" w:rsidR="0083302B" w:rsidRDefault="004A2302">
            <w:pPr>
              <w:pStyle w:val="TableText"/>
            </w:pPr>
            <w:r>
              <w:t>OUS-SceneStructure</w:t>
            </w:r>
          </w:p>
        </w:tc>
      </w:tr>
      <w:tr w:rsidR="0083302B" w14:paraId="4C5506D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0B2D523" w14:textId="77777777" w:rsidR="0083302B" w:rsidRDefault="004A2302">
            <w:pPr>
              <w:pStyle w:val="TableText"/>
            </w:pPr>
            <w:r>
              <w:t>OUS-Conversion</w:t>
            </w:r>
          </w:p>
        </w:tc>
      </w:tr>
    </w:tbl>
    <w:p w14:paraId="1F9510CD" w14:textId="77777777" w:rsidR="0083302B" w:rsidRDefault="0083302B">
      <w:pPr>
        <w:pStyle w:val="spacer"/>
      </w:pPr>
    </w:p>
    <w:p w14:paraId="4758A3D6" w14:textId="77777777" w:rsidR="0083302B" w:rsidRDefault="004A2302">
      <w:pPr>
        <w:pStyle w:val="Heading2"/>
      </w:pPr>
      <w:bookmarkStart w:id="430" w:name="_Clause_c9_10"/>
      <w:bookmarkStart w:id="431" w:name="_Toc236404508"/>
      <w:r>
        <w:t>UsdNormal3f</w:t>
      </w:r>
      <w:bookmarkEnd w:id="430"/>
      <w:bookmarkEnd w:id="431"/>
    </w:p>
    <w:p w14:paraId="41095DED" w14:textId="77777777" w:rsidR="0083302B" w:rsidRDefault="004A2302">
      <w:pPr>
        <w:pStyle w:val="PARAGRAPH"/>
      </w:pPr>
      <w:r>
        <w:t>USD normal3f value (float triple); UA Float subtype carried as a 3-element Float array.</w:t>
      </w:r>
    </w:p>
    <w:p w14:paraId="4D211C12" w14:textId="40023641" w:rsidR="0083302B" w:rsidRDefault="004A2302">
      <w:pPr>
        <w:pStyle w:val="TABLE-title"/>
      </w:pPr>
      <w:bookmarkStart w:id="432" w:name="_Tab_c9_10_def"/>
      <w:bookmarkStart w:id="433" w:name="_Toc236404596"/>
      <w:r>
        <w:t xml:space="preserve">Table </w:t>
      </w:r>
      <w:r>
        <w:fldChar w:fldCharType="begin"/>
      </w:r>
      <w:r>
        <w:instrText xml:space="preserve"> SEQ Table \* ARABIC </w:instrText>
      </w:r>
      <w:r>
        <w:fldChar w:fldCharType="separate"/>
      </w:r>
      <w:r w:rsidR="00BC1653">
        <w:rPr>
          <w:noProof/>
        </w:rPr>
        <w:t>57</w:t>
      </w:r>
      <w:r>
        <w:fldChar w:fldCharType="end"/>
      </w:r>
      <w:r>
        <w:t xml:space="preserve"> – UsdNormal3f definition</w:t>
      </w:r>
      <w:bookmarkEnd w:id="432"/>
      <w:bookmarkEnd w:id="4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74F496B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238313C"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E3AAD68" w14:textId="77777777" w:rsidR="0083302B" w:rsidRDefault="004A2302">
            <w:pPr>
              <w:pStyle w:val="TableText"/>
            </w:pPr>
            <w:r>
              <w:rPr>
                <w:b/>
              </w:rPr>
              <w:t>Value</w:t>
            </w:r>
          </w:p>
        </w:tc>
      </w:tr>
      <w:tr w:rsidR="0083302B" w14:paraId="6646A2D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10A795B"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2F377B" w14:textId="77777777" w:rsidR="0083302B" w:rsidRDefault="004A2302">
            <w:pPr>
              <w:pStyle w:val="TableText"/>
            </w:pPr>
            <w:r>
              <w:t>1:UsdNormal3f</w:t>
            </w:r>
          </w:p>
        </w:tc>
      </w:tr>
      <w:tr w:rsidR="0083302B" w14:paraId="3EE169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A4EA6A"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5187531" w14:textId="77777777" w:rsidR="0083302B" w:rsidRDefault="004A2302">
            <w:pPr>
              <w:pStyle w:val="TableText"/>
            </w:pPr>
            <w:r>
              <w:t>False</w:t>
            </w:r>
          </w:p>
        </w:tc>
      </w:tr>
      <w:tr w:rsidR="0083302B" w14:paraId="6890562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4F3005E"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F94357"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2C0947"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A745B1"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1FCBABF"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441877A" w14:textId="77777777" w:rsidR="0083302B" w:rsidRDefault="004A2302">
            <w:pPr>
              <w:pStyle w:val="TableText"/>
            </w:pPr>
            <w:r>
              <w:rPr>
                <w:b/>
              </w:rPr>
              <w:t>Other</w:t>
            </w:r>
          </w:p>
        </w:tc>
      </w:tr>
      <w:tr w:rsidR="0083302B" w14:paraId="0445169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DD2516E" w14:textId="77777777" w:rsidR="0083302B" w:rsidRDefault="004A2302">
            <w:pPr>
              <w:pStyle w:val="TableText"/>
            </w:pPr>
            <w:r>
              <w:t>Subtype of the 0:Float defined in OPC 10000-5, i.e. inheriting the InstanceDeclarations of that Node.</w:t>
            </w:r>
          </w:p>
        </w:tc>
      </w:tr>
      <w:tr w:rsidR="0083302B" w14:paraId="697F85B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AF6A68" w14:textId="77777777" w:rsidR="0083302B" w:rsidRDefault="004A2302">
            <w:pPr>
              <w:pStyle w:val="TableText"/>
            </w:pPr>
            <w:r>
              <w:rPr>
                <w:b/>
              </w:rPr>
              <w:t>Conformance Units</w:t>
            </w:r>
          </w:p>
        </w:tc>
      </w:tr>
      <w:tr w:rsidR="0083302B" w14:paraId="5C3919B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C722E0" w14:textId="77777777" w:rsidR="0083302B" w:rsidRDefault="004A2302">
            <w:pPr>
              <w:pStyle w:val="TableText"/>
            </w:pPr>
            <w:r>
              <w:t>OUS-SceneStructure</w:t>
            </w:r>
          </w:p>
        </w:tc>
      </w:tr>
      <w:tr w:rsidR="0083302B" w14:paraId="159D4F3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E987EE4" w14:textId="77777777" w:rsidR="0083302B" w:rsidRDefault="004A2302">
            <w:pPr>
              <w:pStyle w:val="TableText"/>
            </w:pPr>
            <w:r>
              <w:t>OUS-Conversion</w:t>
            </w:r>
          </w:p>
        </w:tc>
      </w:tr>
    </w:tbl>
    <w:p w14:paraId="184158B7" w14:textId="77777777" w:rsidR="0083302B" w:rsidRDefault="0083302B">
      <w:pPr>
        <w:pStyle w:val="spacer"/>
      </w:pPr>
    </w:p>
    <w:p w14:paraId="3FCFC77C" w14:textId="77777777" w:rsidR="0083302B" w:rsidRDefault="004A2302">
      <w:pPr>
        <w:pStyle w:val="Heading2"/>
      </w:pPr>
      <w:bookmarkStart w:id="434" w:name="_Clause_c9_11"/>
      <w:bookmarkStart w:id="435" w:name="_Toc236404509"/>
      <w:r>
        <w:lastRenderedPageBreak/>
        <w:t>UsdPoint3f</w:t>
      </w:r>
      <w:bookmarkEnd w:id="434"/>
      <w:bookmarkEnd w:id="435"/>
    </w:p>
    <w:p w14:paraId="525FC64C" w14:textId="77777777" w:rsidR="0083302B" w:rsidRDefault="004A2302">
      <w:pPr>
        <w:pStyle w:val="PARAGRAPH"/>
      </w:pPr>
      <w:r>
        <w:t>USD point3f value (float triple); UA Float subtype carried as a 3-element Float array.</w:t>
      </w:r>
    </w:p>
    <w:p w14:paraId="05DDD0AA" w14:textId="281369B5" w:rsidR="0083302B" w:rsidRDefault="004A2302">
      <w:pPr>
        <w:pStyle w:val="TABLE-title"/>
      </w:pPr>
      <w:bookmarkStart w:id="436" w:name="_Tab_c9_11_def"/>
      <w:bookmarkStart w:id="437" w:name="_Toc236404597"/>
      <w:r>
        <w:t xml:space="preserve">Table </w:t>
      </w:r>
      <w:r>
        <w:fldChar w:fldCharType="begin"/>
      </w:r>
      <w:r>
        <w:instrText xml:space="preserve"> SEQ Table \* ARABIC </w:instrText>
      </w:r>
      <w:r>
        <w:fldChar w:fldCharType="separate"/>
      </w:r>
      <w:r w:rsidR="00BC1653">
        <w:rPr>
          <w:noProof/>
        </w:rPr>
        <w:t>58</w:t>
      </w:r>
      <w:r>
        <w:fldChar w:fldCharType="end"/>
      </w:r>
      <w:r>
        <w:t xml:space="preserve"> – UsdPoint3f definition</w:t>
      </w:r>
      <w:bookmarkEnd w:id="436"/>
      <w:bookmarkEnd w:id="4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4EF4A58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52153D"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11F96F1" w14:textId="77777777" w:rsidR="0083302B" w:rsidRDefault="004A2302">
            <w:pPr>
              <w:pStyle w:val="TableText"/>
            </w:pPr>
            <w:r>
              <w:rPr>
                <w:b/>
              </w:rPr>
              <w:t>Value</w:t>
            </w:r>
          </w:p>
        </w:tc>
      </w:tr>
      <w:tr w:rsidR="0083302B" w14:paraId="1A7E2C5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364FB0"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AF055B" w14:textId="77777777" w:rsidR="0083302B" w:rsidRDefault="004A2302">
            <w:pPr>
              <w:pStyle w:val="TableText"/>
            </w:pPr>
            <w:r>
              <w:t>1:UsdPoint3f</w:t>
            </w:r>
          </w:p>
        </w:tc>
      </w:tr>
      <w:tr w:rsidR="0083302B" w14:paraId="7578D8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6255AB"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ACEC929" w14:textId="77777777" w:rsidR="0083302B" w:rsidRDefault="004A2302">
            <w:pPr>
              <w:pStyle w:val="TableText"/>
            </w:pPr>
            <w:r>
              <w:t>False</w:t>
            </w:r>
          </w:p>
        </w:tc>
      </w:tr>
      <w:tr w:rsidR="0083302B" w14:paraId="380B3CB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10D4E99"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5C91CDE"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6DF457"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48C5A85"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865D2AE"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2BB9310" w14:textId="77777777" w:rsidR="0083302B" w:rsidRDefault="004A2302">
            <w:pPr>
              <w:pStyle w:val="TableText"/>
            </w:pPr>
            <w:r>
              <w:rPr>
                <w:b/>
              </w:rPr>
              <w:t>Other</w:t>
            </w:r>
          </w:p>
        </w:tc>
      </w:tr>
      <w:tr w:rsidR="0083302B" w14:paraId="22256C8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60B1DB" w14:textId="77777777" w:rsidR="0083302B" w:rsidRDefault="004A2302">
            <w:pPr>
              <w:pStyle w:val="TableText"/>
            </w:pPr>
            <w:r>
              <w:t>Subtype of the 0:Float defined in OPC 10000-5, i.e. inheriting the InstanceDeclarations of that Node.</w:t>
            </w:r>
          </w:p>
        </w:tc>
      </w:tr>
      <w:tr w:rsidR="0083302B" w14:paraId="10C189C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066B514" w14:textId="77777777" w:rsidR="0083302B" w:rsidRDefault="004A2302">
            <w:pPr>
              <w:pStyle w:val="TableText"/>
            </w:pPr>
            <w:r>
              <w:rPr>
                <w:b/>
              </w:rPr>
              <w:t>Conformance Units</w:t>
            </w:r>
          </w:p>
        </w:tc>
      </w:tr>
      <w:tr w:rsidR="0083302B" w14:paraId="6BCE7D9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0E23C4" w14:textId="77777777" w:rsidR="0083302B" w:rsidRDefault="004A2302">
            <w:pPr>
              <w:pStyle w:val="TableText"/>
            </w:pPr>
            <w:r>
              <w:t>OUS-SceneStructure</w:t>
            </w:r>
          </w:p>
        </w:tc>
      </w:tr>
      <w:tr w:rsidR="0083302B" w14:paraId="6BB5DB5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E9AB57F" w14:textId="77777777" w:rsidR="0083302B" w:rsidRDefault="004A2302">
            <w:pPr>
              <w:pStyle w:val="TableText"/>
            </w:pPr>
            <w:r>
              <w:t>OUS-Conversion</w:t>
            </w:r>
          </w:p>
        </w:tc>
      </w:tr>
    </w:tbl>
    <w:p w14:paraId="33AFC3A0" w14:textId="77777777" w:rsidR="0083302B" w:rsidRDefault="0083302B">
      <w:pPr>
        <w:pStyle w:val="spacer"/>
      </w:pPr>
    </w:p>
    <w:p w14:paraId="3CDA0F6A" w14:textId="77777777" w:rsidR="0083302B" w:rsidRDefault="004A2302">
      <w:pPr>
        <w:pStyle w:val="Heading2"/>
      </w:pPr>
      <w:bookmarkStart w:id="438" w:name="_Clause_c9_12"/>
      <w:bookmarkStart w:id="439" w:name="_Toc236404510"/>
      <w:r>
        <w:t>UsdVector3f</w:t>
      </w:r>
      <w:bookmarkEnd w:id="438"/>
      <w:bookmarkEnd w:id="439"/>
    </w:p>
    <w:p w14:paraId="71563757" w14:textId="77777777" w:rsidR="0083302B" w:rsidRDefault="004A2302">
      <w:pPr>
        <w:pStyle w:val="PARAGRAPH"/>
      </w:pPr>
      <w:r>
        <w:t>USD vector3f value (float triple); UA Float subtype carried as a 3-element Float array.</w:t>
      </w:r>
    </w:p>
    <w:p w14:paraId="3F2B0F9B" w14:textId="48B71075" w:rsidR="0083302B" w:rsidRDefault="004A2302">
      <w:pPr>
        <w:pStyle w:val="TABLE-title"/>
      </w:pPr>
      <w:bookmarkStart w:id="440" w:name="_Tab_c9_12_def"/>
      <w:bookmarkStart w:id="441" w:name="_Toc236404598"/>
      <w:r>
        <w:t xml:space="preserve">Table </w:t>
      </w:r>
      <w:r>
        <w:fldChar w:fldCharType="begin"/>
      </w:r>
      <w:r>
        <w:instrText xml:space="preserve"> SEQ Table \* ARABIC </w:instrText>
      </w:r>
      <w:r>
        <w:fldChar w:fldCharType="separate"/>
      </w:r>
      <w:r w:rsidR="00BC1653">
        <w:rPr>
          <w:noProof/>
        </w:rPr>
        <w:t>59</w:t>
      </w:r>
      <w:r>
        <w:fldChar w:fldCharType="end"/>
      </w:r>
      <w:r>
        <w:t xml:space="preserve"> – UsdVector3f definition</w:t>
      </w:r>
      <w:bookmarkEnd w:id="440"/>
      <w:bookmarkEnd w:id="4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3AAC29E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32C2ABB"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89B486A" w14:textId="77777777" w:rsidR="0083302B" w:rsidRDefault="004A2302">
            <w:pPr>
              <w:pStyle w:val="TableText"/>
            </w:pPr>
            <w:r>
              <w:rPr>
                <w:b/>
              </w:rPr>
              <w:t>Value</w:t>
            </w:r>
          </w:p>
        </w:tc>
      </w:tr>
      <w:tr w:rsidR="0083302B" w14:paraId="79D0CE5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9BB8206"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F7241D" w14:textId="77777777" w:rsidR="0083302B" w:rsidRDefault="004A2302">
            <w:pPr>
              <w:pStyle w:val="TableText"/>
            </w:pPr>
            <w:r>
              <w:t>1:UsdVector3f</w:t>
            </w:r>
          </w:p>
        </w:tc>
      </w:tr>
      <w:tr w:rsidR="0083302B" w14:paraId="5A890C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B9B442"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FDB8E43" w14:textId="77777777" w:rsidR="0083302B" w:rsidRDefault="004A2302">
            <w:pPr>
              <w:pStyle w:val="TableText"/>
            </w:pPr>
            <w:r>
              <w:t>False</w:t>
            </w:r>
          </w:p>
        </w:tc>
      </w:tr>
      <w:tr w:rsidR="0083302B" w14:paraId="56A1AD9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0620CFA"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3F4F212"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B4CF9D"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14CCA1D"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48C73CD"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CD4B4CE" w14:textId="77777777" w:rsidR="0083302B" w:rsidRDefault="004A2302">
            <w:pPr>
              <w:pStyle w:val="TableText"/>
            </w:pPr>
            <w:r>
              <w:rPr>
                <w:b/>
              </w:rPr>
              <w:t>Other</w:t>
            </w:r>
          </w:p>
        </w:tc>
      </w:tr>
      <w:tr w:rsidR="0083302B" w14:paraId="138D4E8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0DE0505" w14:textId="77777777" w:rsidR="0083302B" w:rsidRDefault="004A2302">
            <w:pPr>
              <w:pStyle w:val="TableText"/>
            </w:pPr>
            <w:r>
              <w:t>Subtype of the 0:Float defined in OPC 10000-5, i.e. inheriting the InstanceDeclarations of that Node.</w:t>
            </w:r>
          </w:p>
        </w:tc>
      </w:tr>
      <w:tr w:rsidR="0083302B" w14:paraId="2F0A4E4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A8D384E" w14:textId="77777777" w:rsidR="0083302B" w:rsidRDefault="004A2302">
            <w:pPr>
              <w:pStyle w:val="TableText"/>
            </w:pPr>
            <w:r>
              <w:rPr>
                <w:b/>
              </w:rPr>
              <w:t>Conformance Units</w:t>
            </w:r>
          </w:p>
        </w:tc>
      </w:tr>
      <w:tr w:rsidR="0083302B" w14:paraId="3969232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76B1038" w14:textId="77777777" w:rsidR="0083302B" w:rsidRDefault="004A2302">
            <w:pPr>
              <w:pStyle w:val="TableText"/>
            </w:pPr>
            <w:r>
              <w:t>OUS-SceneStructure</w:t>
            </w:r>
          </w:p>
        </w:tc>
      </w:tr>
      <w:tr w:rsidR="0083302B" w14:paraId="1177501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EF269C5" w14:textId="77777777" w:rsidR="0083302B" w:rsidRDefault="004A2302">
            <w:pPr>
              <w:pStyle w:val="TableText"/>
            </w:pPr>
            <w:r>
              <w:t>OUS-Conversion</w:t>
            </w:r>
          </w:p>
        </w:tc>
      </w:tr>
    </w:tbl>
    <w:p w14:paraId="3D5D3685" w14:textId="77777777" w:rsidR="0083302B" w:rsidRDefault="0083302B">
      <w:pPr>
        <w:pStyle w:val="spacer"/>
      </w:pPr>
    </w:p>
    <w:p w14:paraId="7EF7B10E" w14:textId="77777777" w:rsidR="0083302B" w:rsidRDefault="004A2302">
      <w:pPr>
        <w:pStyle w:val="Heading2"/>
      </w:pPr>
      <w:bookmarkStart w:id="442" w:name="_Clause_c9_13"/>
      <w:bookmarkStart w:id="443" w:name="_Toc236404511"/>
      <w:r>
        <w:t>UsdTexCoord2f</w:t>
      </w:r>
      <w:bookmarkEnd w:id="442"/>
      <w:bookmarkEnd w:id="443"/>
    </w:p>
    <w:p w14:paraId="409DEF8F" w14:textId="77777777" w:rsidR="0083302B" w:rsidRDefault="004A2302">
      <w:pPr>
        <w:pStyle w:val="PARAGRAPH"/>
      </w:pPr>
      <w:r>
        <w:t>USD texCoord2f value (float pair); UA Float subtype carried as a 2-element Float array.</w:t>
      </w:r>
    </w:p>
    <w:p w14:paraId="21AAE60E" w14:textId="494DFEA3" w:rsidR="0083302B" w:rsidRDefault="004A2302">
      <w:pPr>
        <w:pStyle w:val="TABLE-title"/>
      </w:pPr>
      <w:bookmarkStart w:id="444" w:name="_Tab_c9_13_def"/>
      <w:bookmarkStart w:id="445" w:name="_Toc236404599"/>
      <w:r>
        <w:t xml:space="preserve">Table </w:t>
      </w:r>
      <w:r>
        <w:fldChar w:fldCharType="begin"/>
      </w:r>
      <w:r>
        <w:instrText xml:space="preserve"> SEQ Table \* ARABIC </w:instrText>
      </w:r>
      <w:r>
        <w:fldChar w:fldCharType="separate"/>
      </w:r>
      <w:r w:rsidR="00BC1653">
        <w:rPr>
          <w:noProof/>
        </w:rPr>
        <w:t>60</w:t>
      </w:r>
      <w:r>
        <w:fldChar w:fldCharType="end"/>
      </w:r>
      <w:r>
        <w:t xml:space="preserve"> – UsdTexCoord2f definition</w:t>
      </w:r>
      <w:bookmarkEnd w:id="444"/>
      <w:bookmarkEnd w:id="4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2948348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E8C4FE"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CE976" w14:textId="77777777" w:rsidR="0083302B" w:rsidRDefault="004A2302">
            <w:pPr>
              <w:pStyle w:val="TableText"/>
            </w:pPr>
            <w:r>
              <w:rPr>
                <w:b/>
              </w:rPr>
              <w:t>Value</w:t>
            </w:r>
          </w:p>
        </w:tc>
      </w:tr>
      <w:tr w:rsidR="0083302B" w14:paraId="5215204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F5017D"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D3BBB1" w14:textId="77777777" w:rsidR="0083302B" w:rsidRDefault="004A2302">
            <w:pPr>
              <w:pStyle w:val="TableText"/>
            </w:pPr>
            <w:r>
              <w:t>1:UsdTexCoord2f</w:t>
            </w:r>
          </w:p>
        </w:tc>
      </w:tr>
      <w:tr w:rsidR="0083302B" w14:paraId="0F8309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F0E81"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C3BB45" w14:textId="77777777" w:rsidR="0083302B" w:rsidRDefault="004A2302">
            <w:pPr>
              <w:pStyle w:val="TableText"/>
            </w:pPr>
            <w:r>
              <w:t>False</w:t>
            </w:r>
          </w:p>
        </w:tc>
      </w:tr>
      <w:tr w:rsidR="0083302B" w14:paraId="31225D5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CB06D4"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E38A44"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187404"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80346A"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E9A7D7"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E0932D" w14:textId="77777777" w:rsidR="0083302B" w:rsidRDefault="004A2302">
            <w:pPr>
              <w:pStyle w:val="TableText"/>
            </w:pPr>
            <w:r>
              <w:rPr>
                <w:b/>
              </w:rPr>
              <w:t>Other</w:t>
            </w:r>
          </w:p>
        </w:tc>
      </w:tr>
      <w:tr w:rsidR="0083302B" w14:paraId="0E62A75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9516E" w14:textId="77777777" w:rsidR="0083302B" w:rsidRDefault="004A2302">
            <w:pPr>
              <w:pStyle w:val="TableText"/>
            </w:pPr>
            <w:r>
              <w:t>Subtype of the 0:Float defined in OPC 10000-5, i.e. inheriting the InstanceDeclarations of that Node.</w:t>
            </w:r>
          </w:p>
        </w:tc>
      </w:tr>
      <w:tr w:rsidR="0083302B" w14:paraId="79B9C5C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68FAD1E" w14:textId="77777777" w:rsidR="0083302B" w:rsidRDefault="004A2302">
            <w:pPr>
              <w:pStyle w:val="TableText"/>
            </w:pPr>
            <w:r>
              <w:rPr>
                <w:b/>
              </w:rPr>
              <w:t>Conformance Units</w:t>
            </w:r>
          </w:p>
        </w:tc>
      </w:tr>
      <w:tr w:rsidR="0083302B" w14:paraId="66E5976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23E8BB" w14:textId="77777777" w:rsidR="0083302B" w:rsidRDefault="004A2302">
            <w:pPr>
              <w:pStyle w:val="TableText"/>
            </w:pPr>
            <w:r>
              <w:t>OUS-SceneStructure</w:t>
            </w:r>
          </w:p>
        </w:tc>
      </w:tr>
      <w:tr w:rsidR="0083302B" w14:paraId="10EED730"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658EDE4" w14:textId="77777777" w:rsidR="0083302B" w:rsidRDefault="004A2302">
            <w:pPr>
              <w:pStyle w:val="TableText"/>
            </w:pPr>
            <w:r>
              <w:t>OUS-Conversion</w:t>
            </w:r>
          </w:p>
        </w:tc>
      </w:tr>
    </w:tbl>
    <w:p w14:paraId="629416D7" w14:textId="77777777" w:rsidR="0083302B" w:rsidRDefault="0083302B">
      <w:pPr>
        <w:pStyle w:val="spacer"/>
      </w:pPr>
    </w:p>
    <w:p w14:paraId="4565BB9E" w14:textId="77777777" w:rsidR="0083302B" w:rsidRDefault="004A2302">
      <w:pPr>
        <w:pStyle w:val="Heading2"/>
      </w:pPr>
      <w:bookmarkStart w:id="446" w:name="_Clause_c9_14"/>
      <w:bookmarkStart w:id="447" w:name="_Toc236404512"/>
      <w:r>
        <w:t>UsdQuatf</w:t>
      </w:r>
      <w:bookmarkEnd w:id="446"/>
      <w:bookmarkEnd w:id="447"/>
    </w:p>
    <w:p w14:paraId="07F8D5A0" w14:textId="77777777" w:rsidR="0083302B" w:rsidRDefault="004A2302">
      <w:pPr>
        <w:pStyle w:val="PARAGRAPH"/>
      </w:pPr>
      <w:r>
        <w:t>USD quatf value (float quaternion); UA Float subtype carried as a 4-element Float array.</w:t>
      </w:r>
    </w:p>
    <w:p w14:paraId="7403607D" w14:textId="307324C8" w:rsidR="0083302B" w:rsidRDefault="004A2302">
      <w:pPr>
        <w:pStyle w:val="TABLE-title"/>
      </w:pPr>
      <w:bookmarkStart w:id="448" w:name="_Tab_c9_14_def"/>
      <w:bookmarkStart w:id="449" w:name="_Toc236404600"/>
      <w:r>
        <w:lastRenderedPageBreak/>
        <w:t xml:space="preserve">Table </w:t>
      </w:r>
      <w:r>
        <w:fldChar w:fldCharType="begin"/>
      </w:r>
      <w:r>
        <w:instrText xml:space="preserve"> SEQ Table \* ARABIC </w:instrText>
      </w:r>
      <w:r>
        <w:fldChar w:fldCharType="separate"/>
      </w:r>
      <w:r w:rsidR="00BC1653">
        <w:rPr>
          <w:noProof/>
        </w:rPr>
        <w:t>61</w:t>
      </w:r>
      <w:r>
        <w:fldChar w:fldCharType="end"/>
      </w:r>
      <w:r>
        <w:t xml:space="preserve"> – UsdQuatf definition</w:t>
      </w:r>
      <w:bookmarkEnd w:id="448"/>
      <w:bookmarkEnd w:id="4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35C214D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7C0DA0B"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11E657D" w14:textId="77777777" w:rsidR="0083302B" w:rsidRDefault="004A2302">
            <w:pPr>
              <w:pStyle w:val="TableText"/>
            </w:pPr>
            <w:r>
              <w:rPr>
                <w:b/>
              </w:rPr>
              <w:t>Value</w:t>
            </w:r>
          </w:p>
        </w:tc>
      </w:tr>
      <w:tr w:rsidR="0083302B" w14:paraId="71A5819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A382506"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2EF171C" w14:textId="77777777" w:rsidR="0083302B" w:rsidRDefault="004A2302">
            <w:pPr>
              <w:pStyle w:val="TableText"/>
            </w:pPr>
            <w:r>
              <w:t>1:UsdQuatf</w:t>
            </w:r>
          </w:p>
        </w:tc>
      </w:tr>
      <w:tr w:rsidR="0083302B" w14:paraId="7569A5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3538C0"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6E32842" w14:textId="77777777" w:rsidR="0083302B" w:rsidRDefault="004A2302">
            <w:pPr>
              <w:pStyle w:val="TableText"/>
            </w:pPr>
            <w:r>
              <w:t>False</w:t>
            </w:r>
          </w:p>
        </w:tc>
      </w:tr>
      <w:tr w:rsidR="0083302B" w14:paraId="70EF73B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D2C88A"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84EFC60"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6772C35"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11CA5A0"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1C5A9B9"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AD466AF" w14:textId="77777777" w:rsidR="0083302B" w:rsidRDefault="004A2302">
            <w:pPr>
              <w:pStyle w:val="TableText"/>
            </w:pPr>
            <w:r>
              <w:rPr>
                <w:b/>
              </w:rPr>
              <w:t>Other</w:t>
            </w:r>
          </w:p>
        </w:tc>
      </w:tr>
      <w:tr w:rsidR="0083302B" w14:paraId="2D381AC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417BCD" w14:textId="77777777" w:rsidR="0083302B" w:rsidRDefault="004A2302">
            <w:pPr>
              <w:pStyle w:val="TableText"/>
            </w:pPr>
            <w:r>
              <w:t>Subtype of the 0:Float defined in OPC 10000-5, i.e. inheriting the InstanceDeclarations of that Node.</w:t>
            </w:r>
          </w:p>
        </w:tc>
      </w:tr>
      <w:tr w:rsidR="0083302B" w14:paraId="5C67837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D7288F3" w14:textId="77777777" w:rsidR="0083302B" w:rsidRDefault="004A2302">
            <w:pPr>
              <w:pStyle w:val="TableText"/>
            </w:pPr>
            <w:r>
              <w:rPr>
                <w:b/>
              </w:rPr>
              <w:t>Conformance Units</w:t>
            </w:r>
          </w:p>
        </w:tc>
      </w:tr>
      <w:tr w:rsidR="0083302B" w14:paraId="0A2BDAF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0C97B34" w14:textId="77777777" w:rsidR="0083302B" w:rsidRDefault="004A2302">
            <w:pPr>
              <w:pStyle w:val="TableText"/>
            </w:pPr>
            <w:r>
              <w:t>OUS-SceneStructure</w:t>
            </w:r>
          </w:p>
        </w:tc>
      </w:tr>
      <w:tr w:rsidR="0083302B" w14:paraId="4F7B913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F5D0FE3" w14:textId="77777777" w:rsidR="0083302B" w:rsidRDefault="004A2302">
            <w:pPr>
              <w:pStyle w:val="TableText"/>
            </w:pPr>
            <w:r>
              <w:t>OUS-Conversion</w:t>
            </w:r>
          </w:p>
        </w:tc>
      </w:tr>
    </w:tbl>
    <w:p w14:paraId="5D183DB1" w14:textId="77777777" w:rsidR="0083302B" w:rsidRDefault="0083302B">
      <w:pPr>
        <w:pStyle w:val="spacer"/>
      </w:pPr>
    </w:p>
    <w:p w14:paraId="11F01B71" w14:textId="77777777" w:rsidR="0083302B" w:rsidRDefault="004A2302">
      <w:pPr>
        <w:pStyle w:val="Heading2"/>
      </w:pPr>
      <w:bookmarkStart w:id="450" w:name="_Clause_c9_15"/>
      <w:bookmarkStart w:id="451" w:name="_Toc236404513"/>
      <w:r>
        <w:t>UsdQuatd</w:t>
      </w:r>
      <w:bookmarkEnd w:id="450"/>
      <w:bookmarkEnd w:id="451"/>
    </w:p>
    <w:p w14:paraId="3B621803" w14:textId="77777777" w:rsidR="0083302B" w:rsidRDefault="004A2302">
      <w:pPr>
        <w:pStyle w:val="PARAGRAPH"/>
      </w:pPr>
      <w:r>
        <w:t>USD quatd value (double quaternion); UA Double subtype carried as a 4-element Double array.</w:t>
      </w:r>
    </w:p>
    <w:p w14:paraId="7C5C3B81" w14:textId="02F8B9C3" w:rsidR="0083302B" w:rsidRDefault="004A2302">
      <w:pPr>
        <w:pStyle w:val="TABLE-title"/>
      </w:pPr>
      <w:bookmarkStart w:id="452" w:name="_Tab_c9_15_def"/>
      <w:bookmarkStart w:id="453" w:name="_Toc236404601"/>
      <w:r>
        <w:t xml:space="preserve">Table </w:t>
      </w:r>
      <w:r>
        <w:fldChar w:fldCharType="begin"/>
      </w:r>
      <w:r>
        <w:instrText xml:space="preserve"> SEQ Table \* ARABIC </w:instrText>
      </w:r>
      <w:r>
        <w:fldChar w:fldCharType="separate"/>
      </w:r>
      <w:r w:rsidR="00BC1653">
        <w:rPr>
          <w:noProof/>
        </w:rPr>
        <w:t>62</w:t>
      </w:r>
      <w:r>
        <w:fldChar w:fldCharType="end"/>
      </w:r>
      <w:r>
        <w:t xml:space="preserve"> – UsdQuatd definition</w:t>
      </w:r>
      <w:bookmarkEnd w:id="452"/>
      <w:bookmarkEnd w:id="4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527FBFC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FFC9822"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DF66831" w14:textId="77777777" w:rsidR="0083302B" w:rsidRDefault="004A2302">
            <w:pPr>
              <w:pStyle w:val="TableText"/>
            </w:pPr>
            <w:r>
              <w:rPr>
                <w:b/>
              </w:rPr>
              <w:t>Value</w:t>
            </w:r>
          </w:p>
        </w:tc>
      </w:tr>
      <w:tr w:rsidR="0083302B" w14:paraId="09EC2CD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DD0C49"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C4929C" w14:textId="77777777" w:rsidR="0083302B" w:rsidRDefault="004A2302">
            <w:pPr>
              <w:pStyle w:val="TableText"/>
            </w:pPr>
            <w:r>
              <w:t>1:UsdQuatd</w:t>
            </w:r>
          </w:p>
        </w:tc>
      </w:tr>
      <w:tr w:rsidR="0083302B" w14:paraId="448163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B72E7"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A5112D7" w14:textId="77777777" w:rsidR="0083302B" w:rsidRDefault="004A2302">
            <w:pPr>
              <w:pStyle w:val="TableText"/>
            </w:pPr>
            <w:r>
              <w:t>False</w:t>
            </w:r>
          </w:p>
        </w:tc>
      </w:tr>
      <w:tr w:rsidR="0083302B" w14:paraId="32D65AC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7883D20"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B5AC035"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EF39F42"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EE85F70"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70348AD"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19306FC" w14:textId="77777777" w:rsidR="0083302B" w:rsidRDefault="004A2302">
            <w:pPr>
              <w:pStyle w:val="TableText"/>
            </w:pPr>
            <w:r>
              <w:rPr>
                <w:b/>
              </w:rPr>
              <w:t>Other</w:t>
            </w:r>
          </w:p>
        </w:tc>
      </w:tr>
      <w:tr w:rsidR="0083302B" w14:paraId="6464F2E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370087" w14:textId="77777777" w:rsidR="0083302B" w:rsidRDefault="004A2302">
            <w:pPr>
              <w:pStyle w:val="TableText"/>
            </w:pPr>
            <w:r>
              <w:t>Subtype of the 0:Double defined in OPC 10000-5, i.e. inheriting the InstanceDeclarations of that Node.</w:t>
            </w:r>
          </w:p>
        </w:tc>
      </w:tr>
      <w:tr w:rsidR="0083302B" w14:paraId="0FC7A91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5DE2997" w14:textId="77777777" w:rsidR="0083302B" w:rsidRDefault="004A2302">
            <w:pPr>
              <w:pStyle w:val="TableText"/>
            </w:pPr>
            <w:r>
              <w:rPr>
                <w:b/>
              </w:rPr>
              <w:t>Conformance Units</w:t>
            </w:r>
          </w:p>
        </w:tc>
      </w:tr>
      <w:tr w:rsidR="0083302B" w14:paraId="79AEA60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65FEABC" w14:textId="77777777" w:rsidR="0083302B" w:rsidRDefault="004A2302">
            <w:pPr>
              <w:pStyle w:val="TableText"/>
            </w:pPr>
            <w:r>
              <w:t>OUS-SceneStructure</w:t>
            </w:r>
          </w:p>
        </w:tc>
      </w:tr>
      <w:tr w:rsidR="0083302B" w14:paraId="3C24501B"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4F505DE" w14:textId="77777777" w:rsidR="0083302B" w:rsidRDefault="004A2302">
            <w:pPr>
              <w:pStyle w:val="TableText"/>
            </w:pPr>
            <w:r>
              <w:t>OUS-Conversion</w:t>
            </w:r>
          </w:p>
        </w:tc>
      </w:tr>
    </w:tbl>
    <w:p w14:paraId="035DF371" w14:textId="77777777" w:rsidR="0083302B" w:rsidRDefault="0083302B">
      <w:pPr>
        <w:pStyle w:val="spacer"/>
      </w:pPr>
    </w:p>
    <w:p w14:paraId="107DA05D" w14:textId="77777777" w:rsidR="0083302B" w:rsidRDefault="004A2302">
      <w:pPr>
        <w:pStyle w:val="Heading2"/>
      </w:pPr>
      <w:bookmarkStart w:id="454" w:name="_Clause_c9_16"/>
      <w:bookmarkStart w:id="455" w:name="_Toc236404514"/>
      <w:r>
        <w:t>UsdMatrix4d</w:t>
      </w:r>
      <w:bookmarkEnd w:id="454"/>
      <w:bookmarkEnd w:id="455"/>
    </w:p>
    <w:p w14:paraId="5389C1D5" w14:textId="77777777" w:rsidR="0083302B" w:rsidRDefault="004A2302">
      <w:pPr>
        <w:pStyle w:val="PARAGRAPH"/>
      </w:pPr>
      <w:r>
        <w:t>USD matrix4d value (row-major); UA Double subtype carried as a 16-element Double array.</w:t>
      </w:r>
    </w:p>
    <w:p w14:paraId="585DCFE2" w14:textId="3DDBA8F8" w:rsidR="0083302B" w:rsidRDefault="004A2302">
      <w:pPr>
        <w:pStyle w:val="TABLE-title"/>
      </w:pPr>
      <w:bookmarkStart w:id="456" w:name="_Tab_c9_16_def"/>
      <w:bookmarkStart w:id="457" w:name="_Toc236404602"/>
      <w:r>
        <w:t xml:space="preserve">Table </w:t>
      </w:r>
      <w:r>
        <w:fldChar w:fldCharType="begin"/>
      </w:r>
      <w:r>
        <w:instrText xml:space="preserve"> SEQ Table \* ARABIC </w:instrText>
      </w:r>
      <w:r>
        <w:fldChar w:fldCharType="separate"/>
      </w:r>
      <w:r w:rsidR="00BC1653">
        <w:rPr>
          <w:noProof/>
        </w:rPr>
        <w:t>63</w:t>
      </w:r>
      <w:r>
        <w:fldChar w:fldCharType="end"/>
      </w:r>
      <w:r>
        <w:t xml:space="preserve"> – UsdMatrix4d definition</w:t>
      </w:r>
      <w:bookmarkEnd w:id="456"/>
      <w:bookmarkEnd w:id="4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5821F57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9BD8739"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DEB7D84" w14:textId="77777777" w:rsidR="0083302B" w:rsidRDefault="004A2302">
            <w:pPr>
              <w:pStyle w:val="TableText"/>
            </w:pPr>
            <w:r>
              <w:rPr>
                <w:b/>
              </w:rPr>
              <w:t>Value</w:t>
            </w:r>
          </w:p>
        </w:tc>
      </w:tr>
      <w:tr w:rsidR="0083302B" w14:paraId="29D3F33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44B70F"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0745219" w14:textId="77777777" w:rsidR="0083302B" w:rsidRDefault="004A2302">
            <w:pPr>
              <w:pStyle w:val="TableText"/>
            </w:pPr>
            <w:r>
              <w:t>1:UsdMatrix4d</w:t>
            </w:r>
          </w:p>
        </w:tc>
      </w:tr>
      <w:tr w:rsidR="0083302B" w14:paraId="432726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92B08C"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A4D2B6E" w14:textId="77777777" w:rsidR="0083302B" w:rsidRDefault="004A2302">
            <w:pPr>
              <w:pStyle w:val="TableText"/>
            </w:pPr>
            <w:r>
              <w:t>False</w:t>
            </w:r>
          </w:p>
        </w:tc>
      </w:tr>
      <w:tr w:rsidR="0083302B" w14:paraId="4FFA177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5F9451"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0C1D2B4"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F67A17"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862FFFA"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F83091D"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A1321D5" w14:textId="77777777" w:rsidR="0083302B" w:rsidRDefault="004A2302">
            <w:pPr>
              <w:pStyle w:val="TableText"/>
            </w:pPr>
            <w:r>
              <w:rPr>
                <w:b/>
              </w:rPr>
              <w:t>Other</w:t>
            </w:r>
          </w:p>
        </w:tc>
      </w:tr>
      <w:tr w:rsidR="0083302B" w14:paraId="4861F67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6AF444" w14:textId="77777777" w:rsidR="0083302B" w:rsidRDefault="004A2302">
            <w:pPr>
              <w:pStyle w:val="TableText"/>
            </w:pPr>
            <w:r>
              <w:t>Subtype of the 0:Double defined in OPC 10000-5, i.e. inheriting the InstanceDeclarations of that Node.</w:t>
            </w:r>
          </w:p>
        </w:tc>
      </w:tr>
      <w:tr w:rsidR="0083302B" w14:paraId="7139C1D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C63A638" w14:textId="77777777" w:rsidR="0083302B" w:rsidRDefault="004A2302">
            <w:pPr>
              <w:pStyle w:val="TableText"/>
            </w:pPr>
            <w:r>
              <w:rPr>
                <w:b/>
              </w:rPr>
              <w:t>Conformance Units</w:t>
            </w:r>
          </w:p>
        </w:tc>
      </w:tr>
      <w:tr w:rsidR="0083302B" w14:paraId="4FCF652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BE8DB7" w14:textId="77777777" w:rsidR="0083302B" w:rsidRDefault="004A2302">
            <w:pPr>
              <w:pStyle w:val="TableText"/>
            </w:pPr>
            <w:r>
              <w:t>OUS-SceneStructure</w:t>
            </w:r>
          </w:p>
        </w:tc>
      </w:tr>
      <w:tr w:rsidR="0083302B" w14:paraId="62683440"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9CEA867" w14:textId="77777777" w:rsidR="0083302B" w:rsidRDefault="004A2302">
            <w:pPr>
              <w:pStyle w:val="TableText"/>
            </w:pPr>
            <w:r>
              <w:t>OUS-Conversion</w:t>
            </w:r>
          </w:p>
        </w:tc>
      </w:tr>
    </w:tbl>
    <w:p w14:paraId="4CE19E04" w14:textId="77777777" w:rsidR="0083302B" w:rsidRDefault="0083302B">
      <w:pPr>
        <w:pStyle w:val="spacer"/>
      </w:pPr>
    </w:p>
    <w:p w14:paraId="636551B6" w14:textId="77777777" w:rsidR="0083302B" w:rsidRDefault="004A2302">
      <w:pPr>
        <w:pStyle w:val="Heading2"/>
      </w:pPr>
      <w:bookmarkStart w:id="458" w:name="_Clause_c9_17"/>
      <w:bookmarkStart w:id="459" w:name="_Toc236404515"/>
      <w:r>
        <w:t>UsdLayerOffset</w:t>
      </w:r>
      <w:bookmarkEnd w:id="458"/>
      <w:bookmarkEnd w:id="459"/>
    </w:p>
    <w:p w14:paraId="766E86D0" w14:textId="77777777" w:rsidR="0083302B" w:rsidRDefault="004A2302">
      <w:pPr>
        <w:pStyle w:val="PARAGRAPH"/>
      </w:pPr>
      <w:r>
        <w:t>USD layer offset and scale.</w:t>
      </w:r>
    </w:p>
    <w:p w14:paraId="2EADA26C" w14:textId="65E9C1DD" w:rsidR="0083302B" w:rsidRDefault="004A2302">
      <w:pPr>
        <w:pStyle w:val="TABLE-title"/>
      </w:pPr>
      <w:bookmarkStart w:id="460" w:name="_Tab_c9_17_items_items"/>
      <w:bookmarkStart w:id="461" w:name="_Toc236404603"/>
      <w:r>
        <w:t xml:space="preserve">Table </w:t>
      </w:r>
      <w:r>
        <w:fldChar w:fldCharType="begin"/>
      </w:r>
      <w:r>
        <w:instrText xml:space="preserve"> SEQ Table \* ARABIC </w:instrText>
      </w:r>
      <w:r>
        <w:fldChar w:fldCharType="separate"/>
      </w:r>
      <w:r w:rsidR="00BC1653">
        <w:rPr>
          <w:noProof/>
        </w:rPr>
        <w:t>64</w:t>
      </w:r>
      <w:r>
        <w:fldChar w:fldCharType="end"/>
      </w:r>
      <w:r>
        <w:t xml:space="preserve"> – UsdLayerOffset Items</w:t>
      </w:r>
      <w:bookmarkEnd w:id="460"/>
      <w:bookmarkEnd w:id="4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3302B" w14:paraId="52A9661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ACCEF48" w14:textId="77777777" w:rsidR="0083302B" w:rsidRDefault="004A230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1C89EE3" w14:textId="77777777" w:rsidR="0083302B" w:rsidRDefault="004A230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9426E1B" w14:textId="77777777" w:rsidR="0083302B" w:rsidRDefault="004A2302">
            <w:pPr>
              <w:pStyle w:val="TableText"/>
            </w:pPr>
            <w:r>
              <w:rPr>
                <w:b/>
              </w:rPr>
              <w:t>Description</w:t>
            </w:r>
          </w:p>
        </w:tc>
      </w:tr>
      <w:tr w:rsidR="0083302B" w14:paraId="47BEA7A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3BA431" w14:textId="77777777" w:rsidR="0083302B" w:rsidRDefault="004A2302">
            <w:pPr>
              <w:pStyle w:val="TableText"/>
            </w:pPr>
            <w:r>
              <w:t>Offset</w:t>
            </w:r>
          </w:p>
        </w:tc>
        <w:tc>
          <w:tcPr>
            <w:tcW w:w="1200" w:type="dxa"/>
            <w:tcBorders>
              <w:top w:val="single" w:sz="4" w:space="0" w:color="auto"/>
              <w:left w:val="single" w:sz="4" w:space="0" w:color="auto"/>
              <w:bottom w:val="single" w:sz="4" w:space="0" w:color="auto"/>
              <w:right w:val="single" w:sz="4" w:space="0" w:color="auto"/>
            </w:tcBorders>
          </w:tcPr>
          <w:p w14:paraId="046557FE" w14:textId="77777777" w:rsidR="0083302B" w:rsidRDefault="0083302B">
            <w:pPr>
              <w:pStyle w:val="TableText"/>
            </w:pPr>
          </w:p>
        </w:tc>
        <w:tc>
          <w:tcPr>
            <w:tcW w:w="5526" w:type="dxa"/>
            <w:tcBorders>
              <w:top w:val="single" w:sz="4" w:space="0" w:color="auto"/>
              <w:left w:val="single" w:sz="4" w:space="0" w:color="auto"/>
              <w:bottom w:val="single" w:sz="4" w:space="0" w:color="auto"/>
              <w:right w:val="single" w:sz="4" w:space="0" w:color="auto"/>
            </w:tcBorders>
          </w:tcPr>
          <w:p w14:paraId="32C901DA" w14:textId="77777777" w:rsidR="0083302B" w:rsidRDefault="0083302B">
            <w:pPr>
              <w:pStyle w:val="TableText"/>
            </w:pPr>
          </w:p>
        </w:tc>
      </w:tr>
      <w:tr w:rsidR="0083302B" w14:paraId="78333C1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783570" w14:textId="77777777" w:rsidR="0083302B" w:rsidRDefault="004A2302">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75CB8B0D" w14:textId="77777777" w:rsidR="0083302B" w:rsidRDefault="0083302B">
            <w:pPr>
              <w:pStyle w:val="TableText"/>
            </w:pPr>
          </w:p>
        </w:tc>
        <w:tc>
          <w:tcPr>
            <w:tcW w:w="5526" w:type="dxa"/>
            <w:tcBorders>
              <w:top w:val="single" w:sz="4" w:space="0" w:color="auto"/>
              <w:left w:val="single" w:sz="4" w:space="0" w:color="auto"/>
              <w:bottom w:val="single" w:sz="4" w:space="0" w:color="auto"/>
              <w:right w:val="single" w:sz="4" w:space="0" w:color="auto"/>
            </w:tcBorders>
          </w:tcPr>
          <w:p w14:paraId="020D67CB" w14:textId="77777777" w:rsidR="0083302B" w:rsidRDefault="0083302B">
            <w:pPr>
              <w:pStyle w:val="TableText"/>
            </w:pPr>
          </w:p>
        </w:tc>
      </w:tr>
    </w:tbl>
    <w:p w14:paraId="2F289C63" w14:textId="77777777" w:rsidR="0083302B" w:rsidRDefault="0083302B">
      <w:pPr>
        <w:pStyle w:val="spacer"/>
      </w:pPr>
    </w:p>
    <w:p w14:paraId="1B599A2E" w14:textId="63C4F729" w:rsidR="0083302B" w:rsidRDefault="004A2302">
      <w:pPr>
        <w:pStyle w:val="TABLE-title"/>
      </w:pPr>
      <w:bookmarkStart w:id="462" w:name="_Tab_c9_17_def"/>
      <w:bookmarkStart w:id="463" w:name="_Toc236404604"/>
      <w:r>
        <w:lastRenderedPageBreak/>
        <w:t xml:space="preserve">Table </w:t>
      </w:r>
      <w:r>
        <w:fldChar w:fldCharType="begin"/>
      </w:r>
      <w:r>
        <w:instrText xml:space="preserve"> SEQ Table \* ARABIC </w:instrText>
      </w:r>
      <w:r>
        <w:fldChar w:fldCharType="separate"/>
      </w:r>
      <w:r w:rsidR="00BC1653">
        <w:rPr>
          <w:noProof/>
        </w:rPr>
        <w:t>65</w:t>
      </w:r>
      <w:r>
        <w:fldChar w:fldCharType="end"/>
      </w:r>
      <w:r>
        <w:t xml:space="preserve"> – UsdLayerOffset definition</w:t>
      </w:r>
      <w:bookmarkEnd w:id="462"/>
      <w:bookmarkEnd w:id="4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6095FB1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6C9C567"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1DC1837" w14:textId="77777777" w:rsidR="0083302B" w:rsidRDefault="004A2302">
            <w:pPr>
              <w:pStyle w:val="TableText"/>
            </w:pPr>
            <w:r>
              <w:rPr>
                <w:b/>
              </w:rPr>
              <w:t>Value</w:t>
            </w:r>
          </w:p>
        </w:tc>
      </w:tr>
      <w:tr w:rsidR="0083302B" w14:paraId="74CE004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94DA54F"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D88A8B6" w14:textId="77777777" w:rsidR="0083302B" w:rsidRDefault="004A2302">
            <w:pPr>
              <w:pStyle w:val="TableText"/>
            </w:pPr>
            <w:r>
              <w:t>1:UsdLayerOffset</w:t>
            </w:r>
          </w:p>
        </w:tc>
      </w:tr>
      <w:tr w:rsidR="0083302B" w14:paraId="1DEED2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CECF6D"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8CB6388" w14:textId="77777777" w:rsidR="0083302B" w:rsidRDefault="004A2302">
            <w:pPr>
              <w:pStyle w:val="TableText"/>
            </w:pPr>
            <w:r>
              <w:t>False</w:t>
            </w:r>
          </w:p>
        </w:tc>
      </w:tr>
      <w:tr w:rsidR="0083302B" w14:paraId="6E1ED49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8A7EB1"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EB180C0"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AE0DCDF"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031BCEF"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D5C2093"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F831396" w14:textId="77777777" w:rsidR="0083302B" w:rsidRDefault="004A2302">
            <w:pPr>
              <w:pStyle w:val="TableText"/>
            </w:pPr>
            <w:r>
              <w:rPr>
                <w:b/>
              </w:rPr>
              <w:t>Other</w:t>
            </w:r>
          </w:p>
        </w:tc>
      </w:tr>
      <w:tr w:rsidR="0083302B" w14:paraId="2FCEA6C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166B736" w14:textId="77777777" w:rsidR="0083302B" w:rsidRDefault="004A2302">
            <w:pPr>
              <w:pStyle w:val="TableText"/>
            </w:pPr>
            <w:r>
              <w:t>Subtype of the 0:Structure defined in OPC 10000-5, i.e. inheriting the InstanceDeclarations of that Node.</w:t>
            </w:r>
          </w:p>
        </w:tc>
      </w:tr>
      <w:tr w:rsidR="0083302B" w14:paraId="25E11F4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3E1BA3E" w14:textId="77777777" w:rsidR="0083302B" w:rsidRDefault="004A2302">
            <w:pPr>
              <w:pStyle w:val="TableText"/>
            </w:pPr>
            <w:r>
              <w:rPr>
                <w:b/>
              </w:rPr>
              <w:t>Conformance Units</w:t>
            </w:r>
          </w:p>
        </w:tc>
      </w:tr>
      <w:tr w:rsidR="0083302B" w14:paraId="487A7BE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940DF9" w14:textId="77777777" w:rsidR="0083302B" w:rsidRDefault="004A2302">
            <w:pPr>
              <w:pStyle w:val="TableText"/>
            </w:pPr>
            <w:r>
              <w:t>OUS-CompositionProvenance</w:t>
            </w:r>
          </w:p>
        </w:tc>
      </w:tr>
    </w:tbl>
    <w:p w14:paraId="7DE138A6" w14:textId="77777777" w:rsidR="0083302B" w:rsidRDefault="0083302B">
      <w:pPr>
        <w:pStyle w:val="spacer"/>
      </w:pPr>
    </w:p>
    <w:p w14:paraId="4456BDE1" w14:textId="77777777" w:rsidR="0083302B" w:rsidRDefault="004A2302">
      <w:pPr>
        <w:pStyle w:val="Heading2"/>
      </w:pPr>
      <w:bookmarkStart w:id="464" w:name="_Clause_c9_18"/>
      <w:bookmarkStart w:id="465" w:name="_Toc236404516"/>
      <w:r>
        <w:t>UsdReferenceSpec</w:t>
      </w:r>
      <w:bookmarkEnd w:id="464"/>
      <w:bookmarkEnd w:id="465"/>
    </w:p>
    <w:p w14:paraId="45E6FBB6" w14:textId="77777777" w:rsidR="0083302B" w:rsidRDefault="004A2302">
      <w:pPr>
        <w:pStyle w:val="PARAGRAPH"/>
      </w:pPr>
      <w:r>
        <w:t>USD reference specification.</w:t>
      </w:r>
    </w:p>
    <w:p w14:paraId="3E1B0446" w14:textId="7EB50AE3" w:rsidR="0083302B" w:rsidRDefault="004A2302">
      <w:pPr>
        <w:pStyle w:val="TABLE-title"/>
      </w:pPr>
      <w:bookmarkStart w:id="466" w:name="_Tab_c9_18_items_items"/>
      <w:bookmarkStart w:id="467" w:name="_Toc236404605"/>
      <w:r>
        <w:t xml:space="preserve">Table </w:t>
      </w:r>
      <w:r>
        <w:fldChar w:fldCharType="begin"/>
      </w:r>
      <w:r>
        <w:instrText xml:space="preserve"> SEQ Table \* ARABIC </w:instrText>
      </w:r>
      <w:r>
        <w:fldChar w:fldCharType="separate"/>
      </w:r>
      <w:r w:rsidR="00BC1653">
        <w:rPr>
          <w:noProof/>
        </w:rPr>
        <w:t>66</w:t>
      </w:r>
      <w:r>
        <w:fldChar w:fldCharType="end"/>
      </w:r>
      <w:r>
        <w:t xml:space="preserve"> – UsdReferenceSpec Items</w:t>
      </w:r>
      <w:bookmarkEnd w:id="466"/>
      <w:bookmarkEnd w:id="4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3302B" w14:paraId="1DEF355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6FF52AA" w14:textId="77777777" w:rsidR="0083302B" w:rsidRDefault="004A230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358A6A" w14:textId="77777777" w:rsidR="0083302B" w:rsidRDefault="004A230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823D7EB" w14:textId="77777777" w:rsidR="0083302B" w:rsidRDefault="004A2302">
            <w:pPr>
              <w:pStyle w:val="TableText"/>
            </w:pPr>
            <w:r>
              <w:rPr>
                <w:b/>
              </w:rPr>
              <w:t>Description</w:t>
            </w:r>
          </w:p>
        </w:tc>
      </w:tr>
      <w:tr w:rsidR="0083302B" w14:paraId="7CDE12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66493C" w14:textId="77777777" w:rsidR="0083302B" w:rsidRDefault="004A2302">
            <w:pPr>
              <w:pStyle w:val="TableText"/>
            </w:pPr>
            <w:r>
              <w:t>AssetPath</w:t>
            </w:r>
          </w:p>
        </w:tc>
        <w:tc>
          <w:tcPr>
            <w:tcW w:w="1200" w:type="dxa"/>
            <w:tcBorders>
              <w:top w:val="single" w:sz="4" w:space="0" w:color="auto"/>
              <w:left w:val="single" w:sz="4" w:space="0" w:color="auto"/>
              <w:bottom w:val="single" w:sz="4" w:space="0" w:color="auto"/>
              <w:right w:val="single" w:sz="4" w:space="0" w:color="auto"/>
            </w:tcBorders>
          </w:tcPr>
          <w:p w14:paraId="6A324196" w14:textId="77777777" w:rsidR="0083302B" w:rsidRDefault="0083302B">
            <w:pPr>
              <w:pStyle w:val="TableText"/>
            </w:pPr>
          </w:p>
        </w:tc>
        <w:tc>
          <w:tcPr>
            <w:tcW w:w="5526" w:type="dxa"/>
            <w:tcBorders>
              <w:top w:val="single" w:sz="4" w:space="0" w:color="auto"/>
              <w:left w:val="single" w:sz="4" w:space="0" w:color="auto"/>
              <w:bottom w:val="single" w:sz="4" w:space="0" w:color="auto"/>
              <w:right w:val="single" w:sz="4" w:space="0" w:color="auto"/>
            </w:tcBorders>
          </w:tcPr>
          <w:p w14:paraId="19CE9E12" w14:textId="77777777" w:rsidR="0083302B" w:rsidRDefault="0083302B">
            <w:pPr>
              <w:pStyle w:val="TableText"/>
            </w:pPr>
          </w:p>
        </w:tc>
      </w:tr>
      <w:tr w:rsidR="0083302B" w14:paraId="6E85797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723092" w14:textId="77777777" w:rsidR="0083302B" w:rsidRDefault="004A2302">
            <w:pPr>
              <w:pStyle w:val="TableText"/>
            </w:pPr>
            <w:r>
              <w:t>PrimPath</w:t>
            </w:r>
          </w:p>
        </w:tc>
        <w:tc>
          <w:tcPr>
            <w:tcW w:w="1200" w:type="dxa"/>
            <w:tcBorders>
              <w:top w:val="single" w:sz="4" w:space="0" w:color="auto"/>
              <w:left w:val="single" w:sz="4" w:space="0" w:color="auto"/>
              <w:bottom w:val="single" w:sz="4" w:space="0" w:color="auto"/>
              <w:right w:val="single" w:sz="4" w:space="0" w:color="auto"/>
            </w:tcBorders>
          </w:tcPr>
          <w:p w14:paraId="6A3B31BB" w14:textId="77777777" w:rsidR="0083302B" w:rsidRDefault="0083302B">
            <w:pPr>
              <w:pStyle w:val="TableText"/>
            </w:pPr>
          </w:p>
        </w:tc>
        <w:tc>
          <w:tcPr>
            <w:tcW w:w="5526" w:type="dxa"/>
            <w:tcBorders>
              <w:top w:val="single" w:sz="4" w:space="0" w:color="auto"/>
              <w:left w:val="single" w:sz="4" w:space="0" w:color="auto"/>
              <w:bottom w:val="single" w:sz="4" w:space="0" w:color="auto"/>
              <w:right w:val="single" w:sz="4" w:space="0" w:color="auto"/>
            </w:tcBorders>
          </w:tcPr>
          <w:p w14:paraId="608E6420" w14:textId="77777777" w:rsidR="0083302B" w:rsidRDefault="0083302B">
            <w:pPr>
              <w:pStyle w:val="TableText"/>
            </w:pPr>
          </w:p>
        </w:tc>
      </w:tr>
      <w:tr w:rsidR="0083302B" w14:paraId="119220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FBECAD" w14:textId="77777777" w:rsidR="0083302B" w:rsidRDefault="004A2302">
            <w:pPr>
              <w:pStyle w:val="TableText"/>
            </w:pPr>
            <w:r>
              <w:t>Offset</w:t>
            </w:r>
          </w:p>
        </w:tc>
        <w:tc>
          <w:tcPr>
            <w:tcW w:w="1200" w:type="dxa"/>
            <w:tcBorders>
              <w:top w:val="single" w:sz="4" w:space="0" w:color="auto"/>
              <w:left w:val="single" w:sz="4" w:space="0" w:color="auto"/>
              <w:bottom w:val="single" w:sz="4" w:space="0" w:color="auto"/>
              <w:right w:val="single" w:sz="4" w:space="0" w:color="auto"/>
            </w:tcBorders>
          </w:tcPr>
          <w:p w14:paraId="33391FE7" w14:textId="77777777" w:rsidR="0083302B" w:rsidRDefault="0083302B">
            <w:pPr>
              <w:pStyle w:val="TableText"/>
            </w:pPr>
          </w:p>
        </w:tc>
        <w:tc>
          <w:tcPr>
            <w:tcW w:w="5526" w:type="dxa"/>
            <w:tcBorders>
              <w:top w:val="single" w:sz="4" w:space="0" w:color="auto"/>
              <w:left w:val="single" w:sz="4" w:space="0" w:color="auto"/>
              <w:bottom w:val="single" w:sz="4" w:space="0" w:color="auto"/>
              <w:right w:val="single" w:sz="4" w:space="0" w:color="auto"/>
            </w:tcBorders>
          </w:tcPr>
          <w:p w14:paraId="42EA83A0" w14:textId="77777777" w:rsidR="0083302B" w:rsidRDefault="0083302B">
            <w:pPr>
              <w:pStyle w:val="TableText"/>
            </w:pPr>
          </w:p>
        </w:tc>
      </w:tr>
      <w:tr w:rsidR="0083302B" w14:paraId="2DE8422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CCB348" w14:textId="77777777" w:rsidR="0083302B" w:rsidRDefault="004A2302">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5E57DFEB" w14:textId="77777777" w:rsidR="0083302B" w:rsidRDefault="0083302B">
            <w:pPr>
              <w:pStyle w:val="TableText"/>
            </w:pPr>
          </w:p>
        </w:tc>
        <w:tc>
          <w:tcPr>
            <w:tcW w:w="5526" w:type="dxa"/>
            <w:tcBorders>
              <w:top w:val="single" w:sz="4" w:space="0" w:color="auto"/>
              <w:left w:val="single" w:sz="4" w:space="0" w:color="auto"/>
              <w:bottom w:val="single" w:sz="4" w:space="0" w:color="auto"/>
              <w:right w:val="single" w:sz="4" w:space="0" w:color="auto"/>
            </w:tcBorders>
          </w:tcPr>
          <w:p w14:paraId="1A7F246D" w14:textId="77777777" w:rsidR="0083302B" w:rsidRDefault="0083302B">
            <w:pPr>
              <w:pStyle w:val="TableText"/>
            </w:pPr>
          </w:p>
        </w:tc>
      </w:tr>
    </w:tbl>
    <w:p w14:paraId="408ED288" w14:textId="77777777" w:rsidR="0083302B" w:rsidRDefault="0083302B">
      <w:pPr>
        <w:pStyle w:val="spacer"/>
      </w:pPr>
    </w:p>
    <w:p w14:paraId="08397CF4" w14:textId="5A2E5800" w:rsidR="0083302B" w:rsidRDefault="004A2302">
      <w:pPr>
        <w:pStyle w:val="TABLE-title"/>
      </w:pPr>
      <w:bookmarkStart w:id="468" w:name="_Tab_c9_18_def"/>
      <w:bookmarkStart w:id="469" w:name="_Toc236404606"/>
      <w:r>
        <w:t xml:space="preserve">Table </w:t>
      </w:r>
      <w:r>
        <w:fldChar w:fldCharType="begin"/>
      </w:r>
      <w:r>
        <w:instrText xml:space="preserve"> SEQ Table \* ARABIC </w:instrText>
      </w:r>
      <w:r>
        <w:fldChar w:fldCharType="separate"/>
      </w:r>
      <w:r w:rsidR="00BC1653">
        <w:rPr>
          <w:noProof/>
        </w:rPr>
        <w:t>67</w:t>
      </w:r>
      <w:r>
        <w:fldChar w:fldCharType="end"/>
      </w:r>
      <w:r>
        <w:t xml:space="preserve"> – UsdReferenceSpec definition</w:t>
      </w:r>
      <w:bookmarkEnd w:id="468"/>
      <w:bookmarkEnd w:id="4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423D83D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E9D405C"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9AE5DAF" w14:textId="77777777" w:rsidR="0083302B" w:rsidRDefault="004A2302">
            <w:pPr>
              <w:pStyle w:val="TableText"/>
            </w:pPr>
            <w:r>
              <w:rPr>
                <w:b/>
              </w:rPr>
              <w:t>Value</w:t>
            </w:r>
          </w:p>
        </w:tc>
      </w:tr>
      <w:tr w:rsidR="0083302B" w14:paraId="4CF6B9A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689A1D3"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8594F9" w14:textId="77777777" w:rsidR="0083302B" w:rsidRDefault="004A2302">
            <w:pPr>
              <w:pStyle w:val="TableText"/>
            </w:pPr>
            <w:r>
              <w:t>1:UsdReferenceSpec</w:t>
            </w:r>
          </w:p>
        </w:tc>
      </w:tr>
      <w:tr w:rsidR="0083302B" w14:paraId="303BFA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8E93DB"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38E873A" w14:textId="77777777" w:rsidR="0083302B" w:rsidRDefault="004A2302">
            <w:pPr>
              <w:pStyle w:val="TableText"/>
            </w:pPr>
            <w:r>
              <w:t>False</w:t>
            </w:r>
          </w:p>
        </w:tc>
      </w:tr>
      <w:tr w:rsidR="0083302B" w14:paraId="080BB61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71FD92E"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37949E"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AC3FD09"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3A691D"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FAF8938"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B3AB1B3" w14:textId="77777777" w:rsidR="0083302B" w:rsidRDefault="004A2302">
            <w:pPr>
              <w:pStyle w:val="TableText"/>
            </w:pPr>
            <w:r>
              <w:rPr>
                <w:b/>
              </w:rPr>
              <w:t>Other</w:t>
            </w:r>
          </w:p>
        </w:tc>
      </w:tr>
      <w:tr w:rsidR="0083302B" w14:paraId="4455F0B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A15A38E" w14:textId="77777777" w:rsidR="0083302B" w:rsidRDefault="004A2302">
            <w:pPr>
              <w:pStyle w:val="TableText"/>
            </w:pPr>
            <w:r>
              <w:t>Subtype of the 0:Structure defined in OPC 10000-5, i.e. inheriting the InstanceDeclarations of that Node.</w:t>
            </w:r>
          </w:p>
        </w:tc>
      </w:tr>
      <w:tr w:rsidR="0083302B" w14:paraId="2FFF89B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4A9BB61" w14:textId="77777777" w:rsidR="0083302B" w:rsidRDefault="004A2302">
            <w:pPr>
              <w:pStyle w:val="TableText"/>
            </w:pPr>
            <w:r>
              <w:rPr>
                <w:b/>
              </w:rPr>
              <w:t>Conformance Units</w:t>
            </w:r>
          </w:p>
        </w:tc>
      </w:tr>
      <w:tr w:rsidR="0083302B" w14:paraId="795251D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CC617B" w14:textId="77777777" w:rsidR="0083302B" w:rsidRDefault="004A2302">
            <w:pPr>
              <w:pStyle w:val="TableText"/>
            </w:pPr>
            <w:r>
              <w:t>OUS-CompositionProvenance</w:t>
            </w:r>
          </w:p>
        </w:tc>
      </w:tr>
    </w:tbl>
    <w:p w14:paraId="6CB8CEE6" w14:textId="77777777" w:rsidR="0083302B" w:rsidRDefault="0083302B">
      <w:pPr>
        <w:pStyle w:val="spacer"/>
      </w:pPr>
    </w:p>
    <w:p w14:paraId="71AB3983" w14:textId="77777777" w:rsidR="0083302B" w:rsidRDefault="004A2302">
      <w:pPr>
        <w:pStyle w:val="Heading2"/>
      </w:pPr>
      <w:bookmarkStart w:id="470" w:name="_Clause_c9_19"/>
      <w:bookmarkStart w:id="471" w:name="_Toc236404517"/>
      <w:r>
        <w:t>UsdVariantSelection</w:t>
      </w:r>
      <w:bookmarkEnd w:id="470"/>
      <w:bookmarkEnd w:id="471"/>
    </w:p>
    <w:p w14:paraId="1238C7ED" w14:textId="77777777" w:rsidR="0083302B" w:rsidRDefault="004A2302">
      <w:pPr>
        <w:pStyle w:val="PARAGRAPH"/>
      </w:pPr>
      <w:r>
        <w:t>USD variant set selection.</w:t>
      </w:r>
    </w:p>
    <w:p w14:paraId="2B3EBC91" w14:textId="54E95D05" w:rsidR="0083302B" w:rsidRDefault="004A2302">
      <w:pPr>
        <w:pStyle w:val="TABLE-title"/>
      </w:pPr>
      <w:bookmarkStart w:id="472" w:name="_Tab_c9_19_items_items"/>
      <w:bookmarkStart w:id="473" w:name="_Toc236404607"/>
      <w:r>
        <w:t xml:space="preserve">Table </w:t>
      </w:r>
      <w:r>
        <w:fldChar w:fldCharType="begin"/>
      </w:r>
      <w:r>
        <w:instrText xml:space="preserve"> SEQ Table \* ARABIC </w:instrText>
      </w:r>
      <w:r>
        <w:fldChar w:fldCharType="separate"/>
      </w:r>
      <w:r w:rsidR="00BC1653">
        <w:rPr>
          <w:noProof/>
        </w:rPr>
        <w:t>68</w:t>
      </w:r>
      <w:r>
        <w:fldChar w:fldCharType="end"/>
      </w:r>
      <w:r>
        <w:t xml:space="preserve"> – UsdVariantSelection Items</w:t>
      </w:r>
      <w:bookmarkEnd w:id="472"/>
      <w:bookmarkEnd w:id="4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3302B" w14:paraId="661BBA8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61CCA3D" w14:textId="77777777" w:rsidR="0083302B" w:rsidRDefault="004A230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AEEFB87" w14:textId="77777777" w:rsidR="0083302B" w:rsidRDefault="004A230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1E67A28" w14:textId="77777777" w:rsidR="0083302B" w:rsidRDefault="004A2302">
            <w:pPr>
              <w:pStyle w:val="TableText"/>
            </w:pPr>
            <w:r>
              <w:rPr>
                <w:b/>
              </w:rPr>
              <w:t>Description</w:t>
            </w:r>
          </w:p>
        </w:tc>
      </w:tr>
      <w:tr w:rsidR="0083302B" w14:paraId="50D03AF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35F516" w14:textId="77777777" w:rsidR="0083302B" w:rsidRDefault="004A2302">
            <w:pPr>
              <w:pStyle w:val="TableText"/>
            </w:pPr>
            <w:r>
              <w:t>SetName</w:t>
            </w:r>
          </w:p>
        </w:tc>
        <w:tc>
          <w:tcPr>
            <w:tcW w:w="1200" w:type="dxa"/>
            <w:tcBorders>
              <w:top w:val="single" w:sz="4" w:space="0" w:color="auto"/>
              <w:left w:val="single" w:sz="4" w:space="0" w:color="auto"/>
              <w:bottom w:val="single" w:sz="4" w:space="0" w:color="auto"/>
              <w:right w:val="single" w:sz="4" w:space="0" w:color="auto"/>
            </w:tcBorders>
          </w:tcPr>
          <w:p w14:paraId="701C955E" w14:textId="77777777" w:rsidR="0083302B" w:rsidRDefault="0083302B">
            <w:pPr>
              <w:pStyle w:val="TableText"/>
            </w:pPr>
          </w:p>
        </w:tc>
        <w:tc>
          <w:tcPr>
            <w:tcW w:w="5526" w:type="dxa"/>
            <w:tcBorders>
              <w:top w:val="single" w:sz="4" w:space="0" w:color="auto"/>
              <w:left w:val="single" w:sz="4" w:space="0" w:color="auto"/>
              <w:bottom w:val="single" w:sz="4" w:space="0" w:color="auto"/>
              <w:right w:val="single" w:sz="4" w:space="0" w:color="auto"/>
            </w:tcBorders>
          </w:tcPr>
          <w:p w14:paraId="5AD6F2FB" w14:textId="77777777" w:rsidR="0083302B" w:rsidRDefault="0083302B">
            <w:pPr>
              <w:pStyle w:val="TableText"/>
            </w:pPr>
          </w:p>
        </w:tc>
      </w:tr>
      <w:tr w:rsidR="0083302B" w14:paraId="5F71FE3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36D38A" w14:textId="77777777" w:rsidR="0083302B" w:rsidRDefault="004A2302">
            <w:pPr>
              <w:pStyle w:val="TableText"/>
            </w:pPr>
            <w:r>
              <w:t>VariantName</w:t>
            </w:r>
          </w:p>
        </w:tc>
        <w:tc>
          <w:tcPr>
            <w:tcW w:w="1200" w:type="dxa"/>
            <w:tcBorders>
              <w:top w:val="single" w:sz="4" w:space="0" w:color="auto"/>
              <w:left w:val="single" w:sz="4" w:space="0" w:color="auto"/>
              <w:bottom w:val="single" w:sz="4" w:space="0" w:color="auto"/>
              <w:right w:val="single" w:sz="4" w:space="0" w:color="auto"/>
            </w:tcBorders>
          </w:tcPr>
          <w:p w14:paraId="4699C29C" w14:textId="77777777" w:rsidR="0083302B" w:rsidRDefault="0083302B">
            <w:pPr>
              <w:pStyle w:val="TableText"/>
            </w:pPr>
          </w:p>
        </w:tc>
        <w:tc>
          <w:tcPr>
            <w:tcW w:w="5526" w:type="dxa"/>
            <w:tcBorders>
              <w:top w:val="single" w:sz="4" w:space="0" w:color="auto"/>
              <w:left w:val="single" w:sz="4" w:space="0" w:color="auto"/>
              <w:bottom w:val="single" w:sz="4" w:space="0" w:color="auto"/>
              <w:right w:val="single" w:sz="4" w:space="0" w:color="auto"/>
            </w:tcBorders>
          </w:tcPr>
          <w:p w14:paraId="28486983" w14:textId="77777777" w:rsidR="0083302B" w:rsidRDefault="0083302B">
            <w:pPr>
              <w:pStyle w:val="TableText"/>
            </w:pPr>
          </w:p>
        </w:tc>
      </w:tr>
    </w:tbl>
    <w:p w14:paraId="3087DA4B" w14:textId="77777777" w:rsidR="0083302B" w:rsidRDefault="0083302B">
      <w:pPr>
        <w:pStyle w:val="spacer"/>
      </w:pPr>
    </w:p>
    <w:p w14:paraId="0B18EB86" w14:textId="4202C6E4" w:rsidR="0083302B" w:rsidRDefault="004A2302">
      <w:pPr>
        <w:pStyle w:val="TABLE-title"/>
      </w:pPr>
      <w:bookmarkStart w:id="474" w:name="_Tab_c9_19_def"/>
      <w:bookmarkStart w:id="475" w:name="_Toc236404608"/>
      <w:r>
        <w:t xml:space="preserve">Table </w:t>
      </w:r>
      <w:r>
        <w:fldChar w:fldCharType="begin"/>
      </w:r>
      <w:r>
        <w:instrText xml:space="preserve"> SEQ Table \* ARABIC </w:instrText>
      </w:r>
      <w:r>
        <w:fldChar w:fldCharType="separate"/>
      </w:r>
      <w:r w:rsidR="00BC1653">
        <w:rPr>
          <w:noProof/>
        </w:rPr>
        <w:t>69</w:t>
      </w:r>
      <w:r>
        <w:fldChar w:fldCharType="end"/>
      </w:r>
      <w:r>
        <w:t xml:space="preserve"> – UsdVariantSelection definition</w:t>
      </w:r>
      <w:bookmarkEnd w:id="474"/>
      <w:bookmarkEnd w:id="4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3332C64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7FAAB62"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978F8E9" w14:textId="77777777" w:rsidR="0083302B" w:rsidRDefault="004A2302">
            <w:pPr>
              <w:pStyle w:val="TableText"/>
            </w:pPr>
            <w:r>
              <w:rPr>
                <w:b/>
              </w:rPr>
              <w:t>Value</w:t>
            </w:r>
          </w:p>
        </w:tc>
      </w:tr>
      <w:tr w:rsidR="0083302B" w14:paraId="3DED1EA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5493483"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EE22BBD" w14:textId="77777777" w:rsidR="0083302B" w:rsidRDefault="004A2302">
            <w:pPr>
              <w:pStyle w:val="TableText"/>
            </w:pPr>
            <w:r>
              <w:t>1:UsdVariantSelection</w:t>
            </w:r>
          </w:p>
        </w:tc>
      </w:tr>
      <w:tr w:rsidR="0083302B" w14:paraId="4CBEDC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2A2F02"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A740C16" w14:textId="77777777" w:rsidR="0083302B" w:rsidRDefault="004A2302">
            <w:pPr>
              <w:pStyle w:val="TableText"/>
            </w:pPr>
            <w:r>
              <w:t>False</w:t>
            </w:r>
          </w:p>
        </w:tc>
      </w:tr>
      <w:tr w:rsidR="0083302B" w14:paraId="5117DB5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E89B49D"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E12E33"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976B40"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EDB1C1"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2539B7"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9BC26A5" w14:textId="77777777" w:rsidR="0083302B" w:rsidRDefault="004A2302">
            <w:pPr>
              <w:pStyle w:val="TableText"/>
            </w:pPr>
            <w:r>
              <w:rPr>
                <w:b/>
              </w:rPr>
              <w:t>Other</w:t>
            </w:r>
          </w:p>
        </w:tc>
      </w:tr>
      <w:tr w:rsidR="0083302B" w14:paraId="1B47258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91089" w14:textId="77777777" w:rsidR="0083302B" w:rsidRDefault="004A2302">
            <w:pPr>
              <w:pStyle w:val="TableText"/>
            </w:pPr>
            <w:r>
              <w:t>Subtype of the 0:Structure defined in OPC 10000-5, i.e. inheriting the InstanceDeclarations of that Node.</w:t>
            </w:r>
          </w:p>
        </w:tc>
      </w:tr>
      <w:tr w:rsidR="0083302B" w14:paraId="13775C0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E536591" w14:textId="77777777" w:rsidR="0083302B" w:rsidRDefault="004A2302">
            <w:pPr>
              <w:pStyle w:val="TableText"/>
            </w:pPr>
            <w:r>
              <w:rPr>
                <w:b/>
              </w:rPr>
              <w:t>Conformance Units</w:t>
            </w:r>
          </w:p>
        </w:tc>
      </w:tr>
      <w:tr w:rsidR="0083302B" w14:paraId="6511291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014F85" w14:textId="77777777" w:rsidR="0083302B" w:rsidRDefault="004A2302">
            <w:pPr>
              <w:pStyle w:val="TableText"/>
            </w:pPr>
            <w:r>
              <w:t>OUS-CompositionProvenance</w:t>
            </w:r>
          </w:p>
        </w:tc>
      </w:tr>
    </w:tbl>
    <w:p w14:paraId="77E17A2C" w14:textId="77777777" w:rsidR="0083302B" w:rsidRDefault="0083302B">
      <w:pPr>
        <w:pStyle w:val="spacer"/>
      </w:pPr>
    </w:p>
    <w:p w14:paraId="592C07B7" w14:textId="77777777" w:rsidR="0083302B" w:rsidRDefault="004A2302">
      <w:pPr>
        <w:pStyle w:val="Heading1"/>
      </w:pPr>
      <w:bookmarkStart w:id="476" w:name="_Clause_c10"/>
      <w:bookmarkStart w:id="477" w:name="_Toc236404518"/>
      <w:r>
        <w:t>OPC UA ReferenceTypes</w:t>
      </w:r>
      <w:bookmarkEnd w:id="476"/>
      <w:bookmarkEnd w:id="477"/>
    </w:p>
    <w:p w14:paraId="35DEB9F9" w14:textId="77777777" w:rsidR="0083302B" w:rsidRDefault="004A2302">
      <w:pPr>
        <w:pStyle w:val="Heading2"/>
      </w:pPr>
      <w:bookmarkStart w:id="478" w:name="_Clause_c10_1"/>
      <w:bookmarkStart w:id="479" w:name="_Toc236404519"/>
      <w:r>
        <w:t>UsdRelationshipTarget</w:t>
      </w:r>
      <w:bookmarkEnd w:id="478"/>
      <w:bookmarkEnd w:id="479"/>
    </w:p>
    <w:p w14:paraId="2DEBBE88" w14:textId="77777777" w:rsidR="0083302B" w:rsidRDefault="004A2302">
      <w:pPr>
        <w:pStyle w:val="PARAGRAPH"/>
      </w:pPr>
      <w:r>
        <w:t>Browsable relationship edge from a prim or relationship to its target prim.</w:t>
      </w:r>
    </w:p>
    <w:p w14:paraId="234664B5" w14:textId="07C9D58D" w:rsidR="0083302B" w:rsidRDefault="004A2302">
      <w:pPr>
        <w:pStyle w:val="TABLE-title"/>
      </w:pPr>
      <w:bookmarkStart w:id="480" w:name="_Tab_c10_1_def"/>
      <w:bookmarkStart w:id="481" w:name="_Toc236404609"/>
      <w:r>
        <w:lastRenderedPageBreak/>
        <w:t xml:space="preserve">Table </w:t>
      </w:r>
      <w:r>
        <w:fldChar w:fldCharType="begin"/>
      </w:r>
      <w:r>
        <w:instrText xml:space="preserve"> SEQ Table \* ARABIC </w:instrText>
      </w:r>
      <w:r>
        <w:fldChar w:fldCharType="separate"/>
      </w:r>
      <w:r w:rsidR="00BC1653">
        <w:rPr>
          <w:noProof/>
        </w:rPr>
        <w:t>70</w:t>
      </w:r>
      <w:r>
        <w:fldChar w:fldCharType="end"/>
      </w:r>
      <w:r>
        <w:t xml:space="preserve"> – UsdRelationshipTarget definition</w:t>
      </w:r>
      <w:bookmarkEnd w:id="480"/>
      <w:bookmarkEnd w:id="4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5E614C7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14:textId="77777777" w:rsidR="0083302B" w:rsidRDefault="004A2302">
            <w:pPr>
              <w:pStyle w:val="TableText"/>
            </w:pPr>
            <w:r>
              <w:rPr>
                <w:b/>
              </w:rPr>
              <w:t>Value</w:t>
            </w:r>
          </w:p>
        </w:tc>
      </w:tr>
      <w:tr w:rsidR="0083302B" w14:paraId="55BE47A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D49D4A"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14:textId="77777777" w:rsidR="0083302B" w:rsidRDefault="004A2302">
            <w:pPr>
              <w:pStyle w:val="TableText"/>
            </w:pPr>
            <w:r>
              <w:t>1:UsdRelationshipTarget</w:t>
            </w:r>
          </w:p>
        </w:tc>
      </w:tr>
      <w:tr w:rsidR="0083302B" w14:paraId="7FD042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A32C4"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14:textId="77777777" w:rsidR="0083302B" w:rsidRDefault="004A2302">
            <w:pPr>
              <w:pStyle w:val="TableText"/>
            </w:pPr>
            <w:r>
              <w:t>False</w:t>
            </w:r>
          </w:p>
        </w:tc>
      </w:tr>
      <w:tr w:rsidR="0083302B" w14:paraId="73A4C6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EEB61F" w14:textId="77777777" w:rsidR="0083302B" w:rsidRDefault="004A2302">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14:textId="77777777" w:rsidR="0083302B" w:rsidRDefault="004A2302">
            <w:pPr>
              <w:pStyle w:val="TableText"/>
            </w:pPr>
            <w:r>
              <w:t>UsdRelationshipTargetOf</w:t>
            </w:r>
          </w:p>
        </w:tc>
      </w:tr>
      <w:tr w:rsidR="0083302B" w14:paraId="136125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2DD23" w14:textId="77777777" w:rsidR="0083302B" w:rsidRDefault="004A2302">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14:textId="77777777" w:rsidR="0083302B" w:rsidRDefault="004A2302">
            <w:pPr>
              <w:pStyle w:val="TableText"/>
            </w:pPr>
            <w:r>
              <w:t>False</w:t>
            </w:r>
          </w:p>
        </w:tc>
      </w:tr>
      <w:tr w:rsidR="0083302B" w14:paraId="10D72EE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16B949"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AD7A06"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F28C9F"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C783A5"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CB7578"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250076" w14:textId="77777777" w:rsidR="0083302B" w:rsidRDefault="004A2302">
            <w:pPr>
              <w:pStyle w:val="TableText"/>
            </w:pPr>
            <w:r>
              <w:rPr>
                <w:b/>
              </w:rPr>
              <w:t>Other</w:t>
            </w:r>
          </w:p>
        </w:tc>
      </w:tr>
      <w:tr w:rsidR="0083302B" w14:paraId="2A2E285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14:textId="77777777" w:rsidR="0083302B" w:rsidRDefault="004A2302">
            <w:pPr>
              <w:pStyle w:val="TableText"/>
            </w:pPr>
            <w:r>
              <w:t>Subtype of the 0:NonHierarchicalReferences defined in OPC 10000-5, i.e. inheriting the InstanceDeclarations of that Node.</w:t>
            </w:r>
          </w:p>
        </w:tc>
      </w:tr>
      <w:tr w:rsidR="0083302B" w14:paraId="47CE205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14:textId="77777777" w:rsidR="0083302B" w:rsidRDefault="004A2302">
            <w:pPr>
              <w:pStyle w:val="TableText"/>
            </w:pPr>
            <w:r>
              <w:rPr>
                <w:b/>
              </w:rPr>
              <w:t>Conformance Units</w:t>
            </w:r>
          </w:p>
        </w:tc>
      </w:tr>
      <w:tr w:rsidR="0083302B" w14:paraId="49BC87A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14:textId="77777777" w:rsidR="0083302B" w:rsidRDefault="004A2302">
            <w:pPr>
              <w:pStyle w:val="TableText"/>
            </w:pPr>
            <w:r>
              <w:t>OUS-SceneStructure</w:t>
            </w:r>
          </w:p>
        </w:tc>
      </w:tr>
    </w:tbl>
    <w:p w14:paraId="3C72D575" w14:textId="77777777" w:rsidR="0083302B" w:rsidRDefault="0083302B">
      <w:pPr>
        <w:pStyle w:val="spacer"/>
      </w:pPr>
    </w:p>
    <w:p w14:paraId="6F80AA72" w14:textId="77777777" w:rsidR="0083302B" w:rsidRDefault="004A2302">
      <w:pPr>
        <w:pStyle w:val="Heading2"/>
      </w:pPr>
      <w:bookmarkStart w:id="482" w:name="_Clause_c10_2"/>
      <w:bookmarkStart w:id="483" w:name="_Toc236404520"/>
      <w:r>
        <w:t>UsdConnection</w:t>
      </w:r>
      <w:bookmarkEnd w:id="482"/>
      <w:bookmarkEnd w:id="483"/>
    </w:p>
    <w:p w14:paraId="41D74A1F" w14:textId="77777777" w:rsidR="0083302B" w:rsidRDefault="004A2302">
      <w:pPr>
        <w:pStyle w:val="PARAGRAPH"/>
      </w:pPr>
      <w:r>
        <w:t>Browsable USD attribute-connection edge.</w:t>
      </w:r>
    </w:p>
    <w:p w14:paraId="1ABE9525" w14:textId="1ACF9667" w:rsidR="0083302B" w:rsidRDefault="004A2302">
      <w:pPr>
        <w:pStyle w:val="TABLE-title"/>
      </w:pPr>
      <w:bookmarkStart w:id="484" w:name="_Tab_c10_2_def"/>
      <w:bookmarkStart w:id="485" w:name="_Toc236404610"/>
      <w:r>
        <w:t xml:space="preserve">Table </w:t>
      </w:r>
      <w:r>
        <w:fldChar w:fldCharType="begin"/>
      </w:r>
      <w:r>
        <w:instrText xml:space="preserve"> SEQ Table \* ARABIC </w:instrText>
      </w:r>
      <w:r>
        <w:fldChar w:fldCharType="separate"/>
      </w:r>
      <w:r w:rsidR="00BC1653">
        <w:rPr>
          <w:noProof/>
        </w:rPr>
        <w:t>71</w:t>
      </w:r>
      <w:r>
        <w:fldChar w:fldCharType="end"/>
      </w:r>
      <w:r>
        <w:t xml:space="preserve"> – UsdConnection definition</w:t>
      </w:r>
      <w:bookmarkEnd w:id="484"/>
      <w:bookmarkEnd w:id="4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3302B" w14:paraId="60AD9CE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D1B9A" w14:textId="77777777" w:rsidR="0083302B" w:rsidRDefault="004A23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5C6AAE" w14:textId="77777777" w:rsidR="0083302B" w:rsidRDefault="004A2302">
            <w:pPr>
              <w:pStyle w:val="TableText"/>
            </w:pPr>
            <w:r>
              <w:rPr>
                <w:b/>
              </w:rPr>
              <w:t>Value</w:t>
            </w:r>
          </w:p>
        </w:tc>
      </w:tr>
      <w:tr w:rsidR="0083302B" w14:paraId="7F6A79A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6A8112" w14:textId="77777777" w:rsidR="0083302B" w:rsidRDefault="004A23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1B4C07" w14:textId="77777777" w:rsidR="0083302B" w:rsidRDefault="004A2302">
            <w:pPr>
              <w:pStyle w:val="TableText"/>
            </w:pPr>
            <w:r>
              <w:t>1:UsdConnection</w:t>
            </w:r>
          </w:p>
        </w:tc>
      </w:tr>
      <w:tr w:rsidR="0083302B" w14:paraId="32C9ED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E4B8EE" w14:textId="77777777" w:rsidR="0083302B" w:rsidRDefault="004A23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36E912" w14:textId="77777777" w:rsidR="0083302B" w:rsidRDefault="004A2302">
            <w:pPr>
              <w:pStyle w:val="TableText"/>
            </w:pPr>
            <w:r>
              <w:t>False</w:t>
            </w:r>
          </w:p>
        </w:tc>
      </w:tr>
      <w:tr w:rsidR="0083302B" w14:paraId="079745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745857" w14:textId="77777777" w:rsidR="0083302B" w:rsidRDefault="004A2302">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61CD34F" w14:textId="77777777" w:rsidR="0083302B" w:rsidRDefault="004A2302">
            <w:pPr>
              <w:pStyle w:val="TableText"/>
            </w:pPr>
            <w:r>
              <w:t>UsdConnectionOf</w:t>
            </w:r>
          </w:p>
        </w:tc>
      </w:tr>
      <w:tr w:rsidR="0083302B" w14:paraId="514CEB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B521C0" w14:textId="77777777" w:rsidR="0083302B" w:rsidRDefault="004A2302">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22D8C2BB" w14:textId="77777777" w:rsidR="0083302B" w:rsidRDefault="004A2302">
            <w:pPr>
              <w:pStyle w:val="TableText"/>
            </w:pPr>
            <w:r>
              <w:t>False</w:t>
            </w:r>
          </w:p>
        </w:tc>
      </w:tr>
      <w:tr w:rsidR="0083302B" w14:paraId="0EF2C0B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40C79C" w14:textId="77777777" w:rsidR="0083302B" w:rsidRDefault="004A23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FD62A3" w14:textId="77777777" w:rsidR="0083302B" w:rsidRDefault="004A23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7ECFA6" w14:textId="77777777" w:rsidR="0083302B" w:rsidRDefault="004A23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7FF53C" w14:textId="77777777" w:rsidR="0083302B" w:rsidRDefault="004A23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25EA8A" w14:textId="77777777" w:rsidR="0083302B" w:rsidRDefault="004A23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A383F2" w14:textId="77777777" w:rsidR="0083302B" w:rsidRDefault="004A2302">
            <w:pPr>
              <w:pStyle w:val="TableText"/>
            </w:pPr>
            <w:r>
              <w:rPr>
                <w:b/>
              </w:rPr>
              <w:t>Other</w:t>
            </w:r>
          </w:p>
        </w:tc>
      </w:tr>
      <w:tr w:rsidR="0083302B" w14:paraId="11D765E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96A383" w14:textId="77777777" w:rsidR="0083302B" w:rsidRDefault="004A2302">
            <w:pPr>
              <w:pStyle w:val="TableText"/>
            </w:pPr>
            <w:r>
              <w:t>Subtype of the 0:NonHierarchicalReferences defined in OPC 10000-5, i.e. inheriting the InstanceDeclarations of that Node.</w:t>
            </w:r>
          </w:p>
        </w:tc>
      </w:tr>
      <w:tr w:rsidR="0083302B" w14:paraId="0F6CFE5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06609A" w14:textId="77777777" w:rsidR="0083302B" w:rsidRDefault="004A2302">
            <w:pPr>
              <w:pStyle w:val="TableText"/>
            </w:pPr>
            <w:r>
              <w:rPr>
                <w:b/>
              </w:rPr>
              <w:t>Conformance Units</w:t>
            </w:r>
          </w:p>
        </w:tc>
      </w:tr>
      <w:tr w:rsidR="0083302B" w14:paraId="6366755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68916B" w14:textId="77777777" w:rsidR="0083302B" w:rsidRDefault="004A2302">
            <w:pPr>
              <w:pStyle w:val="TableText"/>
            </w:pPr>
            <w:r>
              <w:t>OUS-SceneStructure</w:t>
            </w:r>
          </w:p>
        </w:tc>
      </w:tr>
    </w:tbl>
    <w:p w14:paraId="340D9E37" w14:textId="77777777" w:rsidR="0083302B" w:rsidRDefault="0083302B">
      <w:pPr>
        <w:pStyle w:val="spacer"/>
      </w:pPr>
    </w:p>
    <w:p w14:paraId="3BC1B8B8" w14:textId="12BB010D" w:rsidR="005E69BD" w:rsidRPr="00EC120D" w:rsidRDefault="006235B1" w:rsidP="002E7A22">
      <w:pPr>
        <w:pStyle w:val="Heading1"/>
        <w:pageBreakBefore/>
      </w:pPr>
      <w:bookmarkStart w:id="486" w:name="_Ref37835213"/>
      <w:bookmarkStart w:id="487" w:name="_Toc184117007"/>
      <w:bookmarkStart w:id="488" w:name="_Ref85018491"/>
      <w:bookmarkStart w:id="489" w:name="_Clause_c11"/>
      <w:bookmarkStart w:id="490" w:name="_Toc236404521"/>
      <w:r w:rsidRPr="00EC120D">
        <w:lastRenderedPageBreak/>
        <w:t>Profiles and conformance units</w:t>
      </w:r>
      <w:bookmarkEnd w:id="486"/>
      <w:bookmarkEnd w:id="487"/>
      <w:bookmarkEnd w:id="488"/>
      <w:bookmarkEnd w:id="489"/>
      <w:bookmarkEnd w:id="490"/>
    </w:p>
    <w:p w14:paraId="545FB4D4" w14:textId="083D1FA2" w:rsidR="0083302B" w:rsidRDefault="004A2302">
      <w:pPr>
        <w:pStyle w:val="TABLE-title"/>
      </w:pPr>
      <w:bookmarkStart w:id="491" w:name="_Tab_profiles_and_conformance_units_tab1"/>
      <w:bookmarkStart w:id="492" w:name="_Toc236404611"/>
      <w:r>
        <w:t xml:space="preserve">Table </w:t>
      </w:r>
      <w:r>
        <w:fldChar w:fldCharType="begin"/>
      </w:r>
      <w:r>
        <w:instrText xml:space="preserve"> SEQ Table \* ARABIC </w:instrText>
      </w:r>
      <w:r>
        <w:fldChar w:fldCharType="separate"/>
      </w:r>
      <w:r w:rsidR="00BC1653">
        <w:rPr>
          <w:noProof/>
        </w:rPr>
        <w:t>72</w:t>
      </w:r>
      <w:r>
        <w:fldChar w:fldCharType="end"/>
      </w:r>
      <w:r>
        <w:t xml:space="preserve"> – Profiles and conformance units</w:t>
      </w:r>
      <w:bookmarkEnd w:id="491"/>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83302B" w14:paraId="6CB0A91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D7909FF" w14:textId="77777777" w:rsidR="0083302B" w:rsidRDefault="004A2302">
            <w:pPr>
              <w:pStyle w:val="TableText"/>
            </w:pPr>
            <w:r>
              <w:t>CU</w:t>
            </w:r>
          </w:p>
        </w:tc>
        <w:tc>
          <w:tcPr>
            <w:tcW w:w="4463" w:type="dxa"/>
            <w:tcBorders>
              <w:top w:val="single" w:sz="4" w:space="0" w:color="auto"/>
              <w:left w:val="single" w:sz="4" w:space="0" w:color="auto"/>
              <w:bottom w:val="double" w:sz="4" w:space="0" w:color="auto"/>
              <w:right w:val="single" w:sz="4" w:space="0" w:color="auto"/>
            </w:tcBorders>
          </w:tcPr>
          <w:p w14:paraId="7CC239B5" w14:textId="77777777" w:rsidR="0083302B" w:rsidRDefault="004A2302">
            <w:pPr>
              <w:pStyle w:val="TableText"/>
            </w:pPr>
            <w:r>
              <w:t>Requirement</w:t>
            </w:r>
          </w:p>
        </w:tc>
      </w:tr>
      <w:tr w:rsidR="0083302B" w14:paraId="5053449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79CE15" w14:textId="77777777" w:rsidR="0083302B" w:rsidRDefault="004A2302">
            <w:pPr>
              <w:pStyle w:val="TableText"/>
            </w:pPr>
            <w:r>
              <w:rPr>
                <w:b/>
              </w:rPr>
              <w:t>OUS-SceneStructure</w:t>
            </w:r>
            <w:r>
              <w:t xml:space="preserve"> (base)</w:t>
            </w:r>
          </w:p>
        </w:tc>
        <w:tc>
          <w:tcPr>
            <w:tcW w:w="4463" w:type="dxa"/>
            <w:tcBorders>
              <w:top w:val="single" w:sz="4" w:space="0" w:color="auto"/>
              <w:left w:val="single" w:sz="4" w:space="0" w:color="auto"/>
              <w:bottom w:val="single" w:sz="4" w:space="0" w:color="auto"/>
              <w:right w:val="single" w:sz="4" w:space="0" w:color="auto"/>
            </w:tcBorders>
          </w:tcPr>
          <w:p w14:paraId="6FD247C4" w14:textId="6168201F" w:rsidR="0083302B" w:rsidRDefault="004A2302">
            <w:pPr>
              <w:pStyle w:val="TableText"/>
            </w:pPr>
            <w:r>
              <w:t xml:space="preserve">Expose materialized stages as </w:t>
            </w:r>
            <w:r>
              <w:rPr>
                <w:rStyle w:val="VARIABLE"/>
              </w:rPr>
              <w:t>UsdStageType</w:t>
            </w:r>
            <w:r>
              <w:t xml:space="preserve">; materialize the prim tree, attributes (with </w:t>
            </w:r>
            <w:r>
              <w:rPr>
                <w:rStyle w:val="VARIABLE"/>
              </w:rPr>
              <w:t>UsdTypeName</w:t>
            </w:r>
            <w:r>
              <w:t xml:space="preserve">), and relationships per </w:t>
            </w:r>
            <w:r>
              <w:fldChar w:fldCharType="begin"/>
            </w:r>
            <w:r>
              <w:instrText xml:space="preserve"> REF _Clause_c6_4 \r \h </w:instrText>
            </w:r>
            <w:r>
              <w:fldChar w:fldCharType="separate"/>
            </w:r>
            <w:r w:rsidR="00BC1653">
              <w:t>6.4</w:t>
            </w:r>
            <w:r>
              <w:fldChar w:fldCharType="end"/>
            </w:r>
            <w:r>
              <w:t>–</w:t>
            </w:r>
            <w:r>
              <w:fldChar w:fldCharType="begin"/>
            </w:r>
            <w:r>
              <w:instrText xml:space="preserve"> REF _Clause_c6_5 \r \h </w:instrText>
            </w:r>
            <w:r>
              <w:fldChar w:fldCharType="separate"/>
            </w:r>
            <w:r w:rsidR="00BC1653">
              <w:t>6.5</w:t>
            </w:r>
            <w:r>
              <w:fldChar w:fldCharType="end"/>
            </w:r>
            <w:r>
              <w:t>.</w:t>
            </w:r>
          </w:p>
        </w:tc>
      </w:tr>
      <w:tr w:rsidR="0083302B" w14:paraId="257C786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927FFFD" w14:textId="77777777" w:rsidR="0083302B" w:rsidRDefault="004A2302">
            <w:pPr>
              <w:pStyle w:val="TableText"/>
            </w:pPr>
            <w:r>
              <w:rPr>
                <w:b/>
              </w:rPr>
              <w:t>OUS-CompositionProvenance</w:t>
            </w:r>
          </w:p>
        </w:tc>
        <w:tc>
          <w:tcPr>
            <w:tcW w:w="4463" w:type="dxa"/>
            <w:tcBorders>
              <w:top w:val="single" w:sz="4" w:space="0" w:color="auto"/>
              <w:left w:val="single" w:sz="4" w:space="0" w:color="auto"/>
              <w:bottom w:val="single" w:sz="4" w:space="0" w:color="auto"/>
              <w:right w:val="single" w:sz="4" w:space="0" w:color="auto"/>
            </w:tcBorders>
          </w:tcPr>
          <w:p w14:paraId="63E8CE1A" w14:textId="43E14C61" w:rsidR="0083302B" w:rsidRDefault="004A2302">
            <w:pPr>
              <w:pStyle w:val="TableText"/>
            </w:pPr>
            <w:r>
              <w:t xml:space="preserve">Populate </w:t>
            </w:r>
            <w:r>
              <w:rPr>
                <w:rStyle w:val="VARIABLE"/>
              </w:rPr>
              <w:t>Composition/</w:t>
            </w:r>
            <w:r>
              <w:t xml:space="preserve"> arcs and </w:t>
            </w:r>
            <w:r>
              <w:rPr>
                <w:rStyle w:val="VARIABLE"/>
              </w:rPr>
              <w:t>VariantSets/</w:t>
            </w:r>
            <w:r>
              <w:t xml:space="preserve"> per </w:t>
            </w:r>
            <w:r>
              <w:fldChar w:fldCharType="begin"/>
            </w:r>
            <w:r>
              <w:instrText xml:space="preserve"> REF _Clause_c7_5 \r \h </w:instrText>
            </w:r>
            <w:r>
              <w:fldChar w:fldCharType="separate"/>
            </w:r>
            <w:r w:rsidR="00BC1653">
              <w:t>7.5</w:t>
            </w:r>
            <w:r>
              <w:fldChar w:fldCharType="end"/>
            </w:r>
            <w:r>
              <w:t xml:space="preserve">, </w:t>
            </w:r>
            <w:r>
              <w:fldChar w:fldCharType="begin"/>
            </w:r>
            <w:r>
              <w:instrText xml:space="preserve"> REF _Clause_c6_6_4 \r \h </w:instrText>
            </w:r>
            <w:r>
              <w:fldChar w:fldCharType="separate"/>
            </w:r>
            <w:r w:rsidR="00BC1653">
              <w:t>6.6.4</w:t>
            </w:r>
            <w:r>
              <w:fldChar w:fldCharType="end"/>
            </w:r>
            <w:r>
              <w:t>.</w:t>
            </w:r>
          </w:p>
        </w:tc>
      </w:tr>
      <w:tr w:rsidR="0083302B" w14:paraId="3322FB4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63E1DE" w14:textId="77777777" w:rsidR="0083302B" w:rsidRDefault="004A2302">
            <w:pPr>
              <w:pStyle w:val="TableText"/>
            </w:pPr>
            <w:r>
              <w:rPr>
                <w:b/>
              </w:rPr>
              <w:t>OUS-TypedSchemas</w:t>
            </w:r>
          </w:p>
        </w:tc>
        <w:tc>
          <w:tcPr>
            <w:tcW w:w="4463" w:type="dxa"/>
            <w:tcBorders>
              <w:top w:val="single" w:sz="4" w:space="0" w:color="auto"/>
              <w:left w:val="single" w:sz="4" w:space="0" w:color="auto"/>
              <w:bottom w:val="single" w:sz="4" w:space="0" w:color="auto"/>
              <w:right w:val="single" w:sz="4" w:space="0" w:color="auto"/>
            </w:tcBorders>
          </w:tcPr>
          <w:p w14:paraId="55238D9E" w14:textId="0CAC508B" w:rsidR="0083302B" w:rsidRDefault="004A2302">
            <w:pPr>
              <w:pStyle w:val="TableText"/>
            </w:pPr>
            <w:r>
              <w:t xml:space="preserve">Materialize known typed prims as the UsdGeom subtypes of </w:t>
            </w:r>
            <w:r>
              <w:fldChar w:fldCharType="begin"/>
            </w:r>
            <w:r>
              <w:instrText xml:space="preserve"> REF _Clause_c7_3 \r \h </w:instrText>
            </w:r>
            <w:r>
              <w:fldChar w:fldCharType="separate"/>
            </w:r>
            <w:r w:rsidR="00BC1653">
              <w:t>7.3</w:t>
            </w:r>
            <w:r>
              <w:fldChar w:fldCharType="end"/>
            </w:r>
            <w:r>
              <w:t xml:space="preserve">; unknown → fallback </w:t>
            </w:r>
            <w:r>
              <w:fldChar w:fldCharType="begin"/>
            </w:r>
            <w:r>
              <w:instrText xml:space="preserve"> REF _Clause_c6_7_4 \r \h </w:instrText>
            </w:r>
            <w:r>
              <w:fldChar w:fldCharType="separate"/>
            </w:r>
            <w:r w:rsidR="00BC1653">
              <w:t>6.7.4</w:t>
            </w:r>
            <w:r>
              <w:fldChar w:fldCharType="end"/>
            </w:r>
            <w:r>
              <w:t>.</w:t>
            </w:r>
          </w:p>
        </w:tc>
      </w:tr>
      <w:tr w:rsidR="0083302B" w14:paraId="600F9F8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D6FC47" w14:textId="77777777" w:rsidR="0083302B" w:rsidRDefault="004A2302">
            <w:pPr>
              <w:pStyle w:val="TableText"/>
            </w:pPr>
            <w:r>
              <w:rPr>
                <w:b/>
              </w:rPr>
              <w:t>OUS-AppliedSchemas</w:t>
            </w:r>
          </w:p>
        </w:tc>
        <w:tc>
          <w:tcPr>
            <w:tcW w:w="4463" w:type="dxa"/>
            <w:tcBorders>
              <w:top w:val="single" w:sz="4" w:space="0" w:color="auto"/>
              <w:left w:val="single" w:sz="4" w:space="0" w:color="auto"/>
              <w:bottom w:val="single" w:sz="4" w:space="0" w:color="auto"/>
              <w:right w:val="single" w:sz="4" w:space="0" w:color="auto"/>
            </w:tcBorders>
          </w:tcPr>
          <w:p w14:paraId="36F7C9AF" w14:textId="6B4A625B" w:rsidR="0083302B" w:rsidRDefault="004A2302">
            <w:pPr>
              <w:pStyle w:val="TableText"/>
            </w:pPr>
            <w:r>
              <w:t xml:space="preserve">Materialize applied API schemas as AddIns/Interfaces per </w:t>
            </w:r>
            <w:r>
              <w:fldChar w:fldCharType="begin"/>
            </w:r>
            <w:r>
              <w:instrText xml:space="preserve"> REF _Clause_c7_5 \r \h </w:instrText>
            </w:r>
            <w:r>
              <w:fldChar w:fldCharType="separate"/>
            </w:r>
            <w:r w:rsidR="00BC1653">
              <w:t>7.5</w:t>
            </w:r>
            <w:r>
              <w:fldChar w:fldCharType="end"/>
            </w:r>
            <w:r>
              <w:t xml:space="preserve">, </w:t>
            </w:r>
            <w:r>
              <w:fldChar w:fldCharType="begin"/>
            </w:r>
            <w:r>
              <w:instrText xml:space="preserve"> REF _Clause_c6_7_2 \r \h </w:instrText>
            </w:r>
            <w:r>
              <w:fldChar w:fldCharType="separate"/>
            </w:r>
            <w:r w:rsidR="00BC1653">
              <w:t>6.7.2</w:t>
            </w:r>
            <w:r>
              <w:fldChar w:fldCharType="end"/>
            </w:r>
            <w:r>
              <w:t>.</w:t>
            </w:r>
          </w:p>
        </w:tc>
      </w:tr>
      <w:tr w:rsidR="0083302B" w14:paraId="5268B14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03549A" w14:textId="77777777" w:rsidR="0083302B" w:rsidRDefault="004A2302">
            <w:pPr>
              <w:pStyle w:val="TableText"/>
            </w:pPr>
            <w:r>
              <w:rPr>
                <w:b/>
              </w:rPr>
              <w:t>OUS-Georeferencing</w:t>
            </w:r>
          </w:p>
        </w:tc>
        <w:tc>
          <w:tcPr>
            <w:tcW w:w="4463" w:type="dxa"/>
            <w:tcBorders>
              <w:top w:val="single" w:sz="4" w:space="0" w:color="auto"/>
              <w:left w:val="single" w:sz="4" w:space="0" w:color="auto"/>
              <w:bottom w:val="single" w:sz="4" w:space="0" w:color="auto"/>
              <w:right w:val="single" w:sz="4" w:space="0" w:color="auto"/>
            </w:tcBorders>
          </w:tcPr>
          <w:p w14:paraId="6958924C" w14:textId="5C5FDD1B" w:rsidR="0083302B" w:rsidRDefault="004A2302">
            <w:pPr>
              <w:pStyle w:val="TableText"/>
            </w:pPr>
            <w:r>
              <w:t xml:space="preserve">Materialize georeference/globe-anchor API schemas per </w:t>
            </w:r>
            <w:r>
              <w:fldChar w:fldCharType="begin"/>
            </w:r>
            <w:r>
              <w:instrText xml:space="preserve"> REF _Clause_c7_6 \r \h </w:instrText>
            </w:r>
            <w:r>
              <w:fldChar w:fldCharType="separate"/>
            </w:r>
            <w:r w:rsidR="00BC1653">
              <w:t>7.6</w:t>
            </w:r>
            <w:r>
              <w:fldChar w:fldCharType="end"/>
            </w:r>
            <w:r>
              <w:t xml:space="preserve"> — the portable </w:t>
            </w:r>
            <w:r>
              <w:rPr>
                <w:rStyle w:val="VARIABLE"/>
              </w:rPr>
              <w:t>UsdGeoreferenceApiType</w:t>
            </w:r>
            <w:r>
              <w:t>/</w:t>
            </w:r>
            <w:r>
              <w:rPr>
                <w:rStyle w:val="VARIABLE"/>
              </w:rPr>
              <w:t>UsdGlobeAnchorApiType</w:t>
            </w:r>
            <w:r>
              <w:t xml:space="preserve">, and vendor schemas (Cesium/NVIDIA) as AddIns/typed prims per </w:t>
            </w:r>
            <w:r>
              <w:fldChar w:fldCharType="begin"/>
            </w:r>
            <w:r>
              <w:instrText xml:space="preserve"> REF _Clause_c6_7 \r \h </w:instrText>
            </w:r>
            <w:r>
              <w:fldChar w:fldCharType="separate"/>
            </w:r>
            <w:r w:rsidR="00BC1653">
              <w:t>6.7</w:t>
            </w:r>
            <w:r>
              <w:fldChar w:fldCharType="end"/>
            </w:r>
            <w:r>
              <w:t xml:space="preserve"> (Annex C).</w:t>
            </w:r>
          </w:p>
        </w:tc>
      </w:tr>
      <w:tr w:rsidR="0083302B" w14:paraId="1564B39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13B37A2" w14:textId="77777777" w:rsidR="0083302B" w:rsidRDefault="004A2302">
            <w:pPr>
              <w:pStyle w:val="TableText"/>
            </w:pPr>
            <w:r>
              <w:rPr>
                <w:b/>
              </w:rPr>
              <w:t>OUS-LiveAttributes</w:t>
            </w:r>
          </w:p>
        </w:tc>
        <w:tc>
          <w:tcPr>
            <w:tcW w:w="4463" w:type="dxa"/>
            <w:tcBorders>
              <w:top w:val="single" w:sz="4" w:space="0" w:color="auto"/>
              <w:left w:val="single" w:sz="4" w:space="0" w:color="auto"/>
              <w:bottom w:val="single" w:sz="4" w:space="0" w:color="auto"/>
              <w:right w:val="single" w:sz="4" w:space="0" w:color="auto"/>
            </w:tcBorders>
          </w:tcPr>
          <w:p w14:paraId="6AD79600" w14:textId="261B60CB" w:rsidR="0083302B" w:rsidRDefault="004A2302">
            <w:pPr>
              <w:pStyle w:val="TableText"/>
            </w:pPr>
            <w:r>
              <w:t xml:space="preserve">Mode-A live attribute Values and, where retained, HistoricalAccess time samples per </w:t>
            </w:r>
            <w:r>
              <w:fldChar w:fldCharType="begin"/>
            </w:r>
            <w:r>
              <w:instrText xml:space="preserve"> REF _Clause_c6_8 \r \h </w:instrText>
            </w:r>
            <w:r>
              <w:fldChar w:fldCharType="separate"/>
            </w:r>
            <w:r w:rsidR="00BC1653">
              <w:t>6.8</w:t>
            </w:r>
            <w:r>
              <w:fldChar w:fldCharType="end"/>
            </w:r>
            <w:r>
              <w:t>.</w:t>
            </w:r>
          </w:p>
        </w:tc>
      </w:tr>
      <w:tr w:rsidR="0083302B" w14:paraId="534ADC2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2CAFBB" w14:textId="77777777" w:rsidR="0083302B" w:rsidRDefault="004A2302">
            <w:pPr>
              <w:pStyle w:val="TableText"/>
            </w:pPr>
            <w:r>
              <w:rPr>
                <w:b/>
              </w:rPr>
              <w:t>OUS-Conversion</w:t>
            </w:r>
          </w:p>
        </w:tc>
        <w:tc>
          <w:tcPr>
            <w:tcW w:w="4463" w:type="dxa"/>
            <w:tcBorders>
              <w:top w:val="single" w:sz="4" w:space="0" w:color="auto"/>
              <w:left w:val="single" w:sz="4" w:space="0" w:color="auto"/>
              <w:bottom w:val="single" w:sz="4" w:space="0" w:color="auto"/>
              <w:right w:val="single" w:sz="4" w:space="0" w:color="auto"/>
            </w:tcBorders>
          </w:tcPr>
          <w:p w14:paraId="11323C44" w14:textId="7C703D55" w:rsidR="0083302B" w:rsidRDefault="004A2302">
            <w:pPr>
              <w:pStyle w:val="TableText"/>
            </w:pPr>
            <w:r>
              <w:t xml:space="preserve">Bidirectional </w:t>
            </w:r>
            <w:r>
              <w:rPr>
                <w:rStyle w:val="VARIABLE"/>
              </w:rPr>
              <w:t>.usd</w:t>
            </w:r>
            <w:r>
              <w:t xml:space="preserve">↔address-space per </w:t>
            </w:r>
            <w:r>
              <w:fldChar w:fldCharType="begin"/>
            </w:r>
            <w:r>
              <w:instrText xml:space="preserve"> REF _Clause_c6_6 \r \h </w:instrText>
            </w:r>
            <w:r>
              <w:fldChar w:fldCharType="separate"/>
            </w:r>
            <w:r w:rsidR="00BC1653">
              <w:t>6.6</w:t>
            </w:r>
            <w:r>
              <w:fldChar w:fldCharType="end"/>
            </w:r>
            <w:r>
              <w:t xml:space="preserve"> with the </w:t>
            </w:r>
            <w:r>
              <w:fldChar w:fldCharType="begin"/>
            </w:r>
            <w:r>
              <w:instrText xml:space="preserve"> REF _Clause_c6_6_4 \r \h </w:instrText>
            </w:r>
            <w:r>
              <w:fldChar w:fldCharType="separate"/>
            </w:r>
            <w:r w:rsidR="00BC1653">
              <w:t>6.6.4</w:t>
            </w:r>
            <w:r>
              <w:fldChar w:fldCharType="end"/>
            </w:r>
            <w:r>
              <w:t xml:space="preserve"> round-trip contract.</w:t>
            </w:r>
          </w:p>
        </w:tc>
      </w:tr>
      <w:tr w:rsidR="0083302B" w14:paraId="79EBDF3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DB16B9A" w14:textId="77777777" w:rsidR="0083302B" w:rsidRDefault="004A2302">
            <w:pPr>
              <w:pStyle w:val="TableText"/>
            </w:pPr>
            <w:r>
              <w:rPr>
                <w:b/>
              </w:rPr>
              <w:t>OUS-Part1Interop</w:t>
            </w:r>
          </w:p>
        </w:tc>
        <w:tc>
          <w:tcPr>
            <w:tcW w:w="4463" w:type="dxa"/>
            <w:tcBorders>
              <w:top w:val="single" w:sz="4" w:space="0" w:color="auto"/>
              <w:left w:val="single" w:sz="4" w:space="0" w:color="auto"/>
              <w:bottom w:val="single" w:sz="4" w:space="0" w:color="auto"/>
              <w:right w:val="single" w:sz="4" w:space="0" w:color="auto"/>
            </w:tcBorders>
          </w:tcPr>
          <w:p w14:paraId="56C29B0E" w14:textId="77777777" w:rsidR="0083302B" w:rsidRDefault="004A2302">
            <w:pPr>
              <w:pStyle w:val="TableText"/>
            </w:pPr>
            <w:r>
              <w:t xml:space="preserve">Discovery under </w:t>
            </w:r>
            <w:r>
              <w:rPr>
                <w:rStyle w:val="VARIABLE"/>
              </w:rPr>
              <w:t>Server/OpenUSD/Stages</w:t>
            </w:r>
            <w:r>
              <w:t xml:space="preserve"> and Part 1 bindings targeting Part 2 attributes per Annex C.</w:t>
            </w:r>
          </w:p>
        </w:tc>
      </w:tr>
    </w:tbl>
    <w:p w14:paraId="63CD5823" w14:textId="77777777" w:rsidR="0083302B" w:rsidRDefault="0083302B">
      <w:pPr>
        <w:pStyle w:val="spacer"/>
      </w:pPr>
    </w:p>
    <w:p w14:paraId="46BE2380" w14:textId="77777777" w:rsidR="0083302B" w:rsidRDefault="004A2302">
      <w:pPr>
        <w:pStyle w:val="PARAGRAPH"/>
      </w:pPr>
      <w:r>
        <w:t>Each CU is independent and additive; a Server implements only what it needs (</w:t>
      </w:r>
      <w:r>
        <w:rPr>
          <w:rStyle w:val="VARIABLE"/>
        </w:rPr>
        <w:t>OUS-SceneStructure</w:t>
      </w:r>
      <w:r>
        <w:t xml:space="preserve"> is the baseline). The </w:t>
      </w:r>
      <w:r>
        <w:rPr>
          <w:rStyle w:val="VARIABLE"/>
        </w:rPr>
        <w:t>OUS</w:t>
      </w:r>
      <w:r>
        <w:t xml:space="preserve"> prefix is the short name of this specification, so a conformance unit identifier is unique across companion specifications.</w:t>
      </w:r>
    </w:p>
    <w:p w14:paraId="6B4A45F1" w14:textId="77777777" w:rsidR="0083302B" w:rsidRDefault="004A2302">
      <w:pPr>
        <w:pStyle w:val="Heading1"/>
      </w:pPr>
      <w:bookmarkStart w:id="493" w:name="_Clause_c12"/>
      <w:bookmarkStart w:id="494" w:name="_Toc236404522"/>
      <w:r>
        <w:t>Namespaces</w:t>
      </w:r>
      <w:bookmarkEnd w:id="493"/>
      <w:bookmarkEnd w:id="494"/>
    </w:p>
    <w:p w14:paraId="49E581B0" w14:textId="77777777" w:rsidR="0083302B" w:rsidRDefault="004A2302">
      <w:pPr>
        <w:pStyle w:val="Heading2"/>
      </w:pPr>
      <w:bookmarkStart w:id="495" w:name="_Clause_c12_1"/>
      <w:bookmarkStart w:id="496" w:name="_Ref127248897"/>
      <w:bookmarkStart w:id="497" w:name="_Toc236404523"/>
      <w:r>
        <w:t>Namespace metadata</w:t>
      </w:r>
      <w:bookmarkEnd w:id="495"/>
      <w:bookmarkEnd w:id="496"/>
      <w:bookmarkEnd w:id="497"/>
    </w:p>
    <w:p w14:paraId="1EA1AA03" w14:textId="77777777" w:rsidR="0083302B" w:rsidRDefault="004A2302">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83302B" w:rsidRDefault="004A2302">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099D8FA7" w:rsidR="0083302B" w:rsidRDefault="004A2302">
      <w:pPr>
        <w:pStyle w:val="TABLE-title"/>
      </w:pPr>
      <w:bookmarkStart w:id="498" w:name="_Tab_namespace_metadata_tab1"/>
      <w:bookmarkStart w:id="499" w:name="_Ref16863029"/>
      <w:bookmarkStart w:id="500" w:name="_Toc236404612"/>
      <w:r>
        <w:t xml:space="preserve">Table </w:t>
      </w:r>
      <w:r>
        <w:fldChar w:fldCharType="begin"/>
      </w:r>
      <w:r>
        <w:instrText xml:space="preserve"> SEQ Table \* ARABIC </w:instrText>
      </w:r>
      <w:r>
        <w:fldChar w:fldCharType="separate"/>
      </w:r>
      <w:r w:rsidR="00BC1653">
        <w:rPr>
          <w:noProof/>
        </w:rPr>
        <w:t>73</w:t>
      </w:r>
      <w:r>
        <w:fldChar w:fldCharType="end"/>
      </w:r>
      <w:r>
        <w:t xml:space="preserve"> – NamespaceMetadata Object for this document</w:t>
      </w:r>
      <w:bookmarkEnd w:id="498"/>
      <w:bookmarkEnd w:id="499"/>
      <w:bookmarkEnd w:id="5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83302B" w14:paraId="68E00DA9"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83302B" w:rsidRDefault="004A2302">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83302B" w:rsidRDefault="004A2302">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83302B" w:rsidRDefault="004A2302">
            <w:pPr>
              <w:pStyle w:val="TableText"/>
            </w:pPr>
            <w:r>
              <w:t>Value</w:t>
            </w:r>
          </w:p>
        </w:tc>
      </w:tr>
      <w:tr w:rsidR="0083302B" w14:paraId="7678F8D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83302B" w:rsidRDefault="004A2302">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83302B" w:rsidRDefault="004A2302">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83302B" w:rsidRDefault="004A2302">
            <w:pPr>
              <w:pStyle w:val="TableText"/>
            </w:pPr>
            <w:r>
              <w:t>http://opcfoundation.org/UA/OpenUSD/Scene/</w:t>
            </w:r>
          </w:p>
        </w:tc>
      </w:tr>
      <w:tr w:rsidR="0083302B" w14:paraId="19EE3D6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83302B" w:rsidRDefault="004A2302">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83302B" w:rsidRDefault="004A2302">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83302B" w:rsidRDefault="004A2302">
            <w:pPr>
              <w:pStyle w:val="TableText"/>
            </w:pPr>
            <w:r>
              <w:t>0.4.0</w:t>
            </w:r>
          </w:p>
        </w:tc>
      </w:tr>
      <w:tr w:rsidR="0083302B" w14:paraId="63B6330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83302B" w:rsidRDefault="004A2302">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83302B" w:rsidRDefault="004A2302">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83302B" w:rsidRDefault="004A2302">
            <w:pPr>
              <w:pStyle w:val="TableText"/>
            </w:pPr>
            <w:r>
              <w:t>2026-07-29</w:t>
            </w:r>
          </w:p>
        </w:tc>
      </w:tr>
      <w:tr w:rsidR="0083302B" w14:paraId="5FD00CC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83302B" w:rsidRDefault="004A2302">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83302B" w:rsidRDefault="004A2302">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83302B" w:rsidRDefault="004A2302">
            <w:pPr>
              <w:pStyle w:val="TableText"/>
            </w:pPr>
            <w:r>
              <w:t>False</w:t>
            </w:r>
          </w:p>
        </w:tc>
      </w:tr>
      <w:tr w:rsidR="0083302B" w14:paraId="4B87E0F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83302B" w:rsidRDefault="004A2302">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83302B" w:rsidRDefault="004A2302">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83302B" w:rsidRDefault="004A2302">
            <w:pPr>
              <w:pStyle w:val="TableText"/>
            </w:pPr>
            <w:r>
              <w:t>0 (Numeric)</w:t>
            </w:r>
          </w:p>
        </w:tc>
      </w:tr>
      <w:tr w:rsidR="0083302B" w14:paraId="36CE9BC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83302B" w:rsidRDefault="004A2302">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83302B" w:rsidRDefault="004A2302">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83302B" w:rsidRDefault="004A2302">
            <w:pPr>
              <w:pStyle w:val="TableText"/>
            </w:pPr>
            <w:r>
              <w:t>1001:6088</w:t>
            </w:r>
          </w:p>
        </w:tc>
      </w:tr>
      <w:tr w:rsidR="0083302B" w14:paraId="2F3A192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83302B" w:rsidRDefault="004A2302">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83302B" w:rsidRDefault="004A2302">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83302B" w:rsidRDefault="004A2302">
            <w:pPr>
              <w:pStyle w:val="TableText"/>
            </w:pPr>
            <w:r>
              <w:t>--</w:t>
            </w:r>
          </w:p>
        </w:tc>
      </w:tr>
    </w:tbl>
    <w:p w14:paraId="32E40B3A" w14:textId="77777777" w:rsidR="0083302B" w:rsidRDefault="0083302B">
      <w:pPr>
        <w:pStyle w:val="spacer"/>
      </w:pPr>
    </w:p>
    <w:p w14:paraId="14436C49" w14:textId="77777777" w:rsidR="0083302B" w:rsidRDefault="004A2302">
      <w:pPr>
        <w:pStyle w:val="PARAGRAPH"/>
      </w:pPr>
      <w:r>
        <w:t>The IsNamespaceSubset Property is False because the UANodeSet XML file contains the complete namespace. A Server exposing only a subset sets it to True.</w:t>
      </w:r>
    </w:p>
    <w:p w14:paraId="2EE1EBC5" w14:textId="77777777" w:rsidR="0083302B" w:rsidRDefault="004A2302">
      <w:pPr>
        <w:pStyle w:val="Heading2"/>
      </w:pPr>
      <w:bookmarkStart w:id="501" w:name="_Clause_c12_2"/>
      <w:bookmarkStart w:id="502" w:name="_Ref55114991"/>
      <w:bookmarkStart w:id="503" w:name="_Toc236404524"/>
      <w:r>
        <w:lastRenderedPageBreak/>
        <w:t>Handling of OPC UA namespaces</w:t>
      </w:r>
      <w:bookmarkEnd w:id="501"/>
      <w:bookmarkEnd w:id="502"/>
      <w:bookmarkEnd w:id="503"/>
    </w:p>
    <w:p w14:paraId="1BF4CB94" w14:textId="77777777" w:rsidR="0083302B" w:rsidRDefault="004A2302">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25AE5CE2" w:rsidR="0083302B" w:rsidRDefault="004A2302">
      <w:pPr>
        <w:pStyle w:val="TABLE-title"/>
      </w:pPr>
      <w:bookmarkStart w:id="504" w:name="_Tab_handling_of_opc_ua_namespaces_tab1"/>
      <w:bookmarkStart w:id="505" w:name="_Toc236404613"/>
      <w:r>
        <w:t xml:space="preserve">Table </w:t>
      </w:r>
      <w:r>
        <w:fldChar w:fldCharType="begin"/>
      </w:r>
      <w:r>
        <w:instrText xml:space="preserve"> SEQ Table \* ARABIC </w:instrText>
      </w:r>
      <w:r>
        <w:fldChar w:fldCharType="separate"/>
      </w:r>
      <w:r w:rsidR="00BC1653">
        <w:rPr>
          <w:noProof/>
        </w:rPr>
        <w:t>74</w:t>
      </w:r>
      <w:r>
        <w:fldChar w:fldCharType="end"/>
      </w:r>
      <w:r>
        <w:t xml:space="preserve"> – Namespaces used in an OpenUSD Server</w:t>
      </w:r>
      <w:bookmarkEnd w:id="504"/>
      <w:bookmarkEnd w:id="5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83302B" w14:paraId="62E39F12"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83302B" w:rsidRDefault="004A2302">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83302B" w:rsidRDefault="004A2302">
            <w:pPr>
              <w:pStyle w:val="TableText"/>
            </w:pPr>
            <w:r>
              <w:t>Description</w:t>
            </w:r>
          </w:p>
        </w:tc>
      </w:tr>
      <w:tr w:rsidR="0083302B" w14:paraId="515A4E54"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83302B" w:rsidRDefault="004A2302">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83302B" w:rsidRDefault="004A2302">
            <w:pPr>
              <w:pStyle w:val="TableText"/>
            </w:pPr>
            <w:r>
              <w:t>Namespace for NodeIds and BrowseNames defined in the OPC UA specification (OPC 10000-3, OPC 10000-5).</w:t>
            </w:r>
          </w:p>
        </w:tc>
      </w:tr>
      <w:tr w:rsidR="0083302B" w14:paraId="107BCFB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83302B" w:rsidRDefault="004A2302">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83302B" w:rsidRDefault="004A2302">
            <w:pPr>
              <w:pStyle w:val="TableText"/>
            </w:pPr>
            <w:r>
              <w:t>Namespace for Nodes defined in the local Server. This namespace shall have index 1.</w:t>
            </w:r>
          </w:p>
        </w:tc>
      </w:tr>
      <w:tr w:rsidR="0083302B" w14:paraId="78DCB290"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83302B" w:rsidRDefault="004A2302">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83302B" w:rsidRDefault="004A2302">
            <w:pPr>
              <w:pStyle w:val="TableText"/>
            </w:pPr>
            <w:r>
              <w:t>Namespace of the RequiredModel that carries the abstract registry base types this document extends.</w:t>
            </w:r>
          </w:p>
        </w:tc>
      </w:tr>
      <w:tr w:rsidR="0083302B" w14:paraId="45BB2DA8"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83302B" w:rsidRDefault="004A2302">
            <w:pPr>
              <w:pStyle w:val="TableText"/>
            </w:pPr>
            <w:r>
              <w:t>http://opcfoundation.org/UA/OpenUSD/Scene/</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83302B" w:rsidRDefault="004A2302">
            <w:pPr>
              <w:pStyle w:val="TableText"/>
            </w:pPr>
            <w:r>
              <w:t>Namespace for NodeIds and BrowseNames defined in this document.</w:t>
            </w:r>
          </w:p>
        </w:tc>
      </w:tr>
      <w:tr w:rsidR="0083302B" w14:paraId="38D35CE0"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83302B" w:rsidRDefault="004A2302">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83302B" w:rsidRDefault="004A2302">
            <w:pPr>
              <w:pStyle w:val="TableText"/>
            </w:pPr>
            <w:r>
              <w:t>A Server may provide vendor-specific types derived from the types defined in this document, in one or more additional namespaces.</w:t>
            </w:r>
          </w:p>
        </w:tc>
      </w:tr>
    </w:tbl>
    <w:p w14:paraId="0F63B53D" w14:textId="77777777" w:rsidR="0083302B" w:rsidRDefault="0083302B">
      <w:pPr>
        <w:pStyle w:val="spacer"/>
      </w:pPr>
    </w:p>
    <w:p w14:paraId="5413F9C3" w14:textId="77777777" w:rsidR="0083302B" w:rsidRDefault="004A2302">
      <w:pPr>
        <w:pStyle w:val="PARAGRAPH"/>
      </w:pPr>
      <w:r>
        <w:t>The following table lists the namespaces and their indexes used for BrowseNames in this document. The default namespace of this document is not listed, because every BrowseName without a prefix uses it.</w:t>
      </w:r>
    </w:p>
    <w:p w14:paraId="193A572E" w14:textId="5A44FD1E" w:rsidR="0083302B" w:rsidRDefault="004A2302">
      <w:pPr>
        <w:pStyle w:val="TABLE-title"/>
      </w:pPr>
      <w:bookmarkStart w:id="506" w:name="_Tab_handling_of_opc_ua_namespaces_tab2"/>
      <w:bookmarkStart w:id="507" w:name="_Ref16577438"/>
      <w:bookmarkStart w:id="508" w:name="_Toc236404614"/>
      <w:r>
        <w:t xml:space="preserve">Table </w:t>
      </w:r>
      <w:r>
        <w:fldChar w:fldCharType="begin"/>
      </w:r>
      <w:r>
        <w:instrText xml:space="preserve"> SEQ Table \* ARABIC </w:instrText>
      </w:r>
      <w:r>
        <w:fldChar w:fldCharType="separate"/>
      </w:r>
      <w:r w:rsidR="00BC1653">
        <w:rPr>
          <w:noProof/>
        </w:rPr>
        <w:t>75</w:t>
      </w:r>
      <w:r>
        <w:fldChar w:fldCharType="end"/>
      </w:r>
      <w:r>
        <w:t xml:space="preserve"> – Namespaces used in this document</w:t>
      </w:r>
      <w:bookmarkEnd w:id="506"/>
      <w:bookmarkEnd w:id="507"/>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83302B" w14:paraId="1F9EC4DC"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83302B" w:rsidRDefault="004A2302">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83302B" w:rsidRDefault="004A2302">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83302B" w:rsidRDefault="004A2302">
            <w:pPr>
              <w:pStyle w:val="TableText"/>
            </w:pPr>
            <w:r>
              <w:t>Example</w:t>
            </w:r>
          </w:p>
        </w:tc>
      </w:tr>
      <w:tr w:rsidR="0083302B" w14:paraId="28F2EA57"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83302B" w:rsidRDefault="004A2302">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83302B" w:rsidRDefault="004A2302">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83302B" w:rsidRDefault="004A2302">
            <w:pPr>
              <w:pStyle w:val="TableText"/>
            </w:pPr>
            <w:r>
              <w:t>0:EngineeringUnits</w:t>
            </w:r>
          </w:p>
        </w:tc>
      </w:tr>
      <w:tr w:rsidR="0083302B" w14:paraId="0A14CAD9"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83302B" w:rsidRDefault="004A2302">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83302B" w:rsidRDefault="004A2302">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83302B" w:rsidRDefault="004A2302">
            <w:pPr>
              <w:pStyle w:val="TableText"/>
            </w:pPr>
            <w:r>
              <w:t>1:ResourceType</w:t>
            </w:r>
          </w:p>
        </w:tc>
      </w:tr>
    </w:tbl>
    <w:p w14:paraId="186917D6" w14:textId="77777777" w:rsidR="0083302B" w:rsidRDefault="0083302B">
      <w:pPr>
        <w:pStyle w:val="spacer"/>
      </w:pPr>
    </w:p>
    <w:p w14:paraId="4AC1323A" w14:textId="76AB9FC4" w:rsidR="00F95EC5" w:rsidRPr="00EC120D" w:rsidRDefault="00F95EC5" w:rsidP="00F95EC5">
      <w:pPr>
        <w:pStyle w:val="ANNEXtitle"/>
      </w:pPr>
      <w:r w:rsidRPr="00EC120D">
        <w:lastRenderedPageBreak/>
        <w:br/>
      </w:r>
      <w:bookmarkStart w:id="509" w:name="_Toc355080571"/>
      <w:bookmarkStart w:id="510" w:name="_Toc358798318"/>
      <w:bookmarkStart w:id="511" w:name="_Toc358802876"/>
      <w:bookmarkStart w:id="512" w:name="_Toc358803017"/>
      <w:bookmarkStart w:id="513" w:name="_Toc359335763"/>
      <w:bookmarkStart w:id="514" w:name="_Ref37835123"/>
      <w:bookmarkStart w:id="515" w:name="_Toc184117011"/>
      <w:bookmarkStart w:id="516" w:name="_Toc236404525"/>
      <w:r w:rsidRPr="00EC120D">
        <w:rPr>
          <w:b w:val="0"/>
        </w:rPr>
        <w:t>(normative)</w:t>
      </w:r>
      <w:r w:rsidR="00153F7F" w:rsidRPr="00EC120D">
        <w:rPr>
          <w:b w:val="0"/>
        </w:rPr>
        <w:t xml:space="preserve"> </w:t>
      </w:r>
      <w:r w:rsidR="00546837" w:rsidRPr="00EC120D">
        <w:rPr>
          <w:b w:val="0"/>
        </w:rPr>
        <w:br/>
      </w:r>
      <w:r w:rsidRPr="00EC120D">
        <w:rPr>
          <w:b w:val="0"/>
        </w:rPr>
        <w:br/>
      </w:r>
      <w:bookmarkEnd w:id="509"/>
      <w:bookmarkEnd w:id="510"/>
      <w:bookmarkEnd w:id="511"/>
      <w:bookmarkEnd w:id="512"/>
      <w:bookmarkEnd w:id="513"/>
      <w:r w:rsidR="006235B1" w:rsidRPr="00EC120D">
        <w:rPr>
          <w:color w:val="FF0000"/>
        </w:rPr>
        <w:t>OpenUSD</w:t>
      </w:r>
      <w:r w:rsidR="006235B1" w:rsidRPr="00EC120D">
        <w:t xml:space="preserve"> namespace and mappings</w:t>
      </w:r>
      <w:bookmarkEnd w:id="514"/>
      <w:bookmarkEnd w:id="515"/>
      <w:bookmarkEnd w:id="516"/>
    </w:p>
    <w:p w14:paraId="70B0B150" w14:textId="0224F181" w:rsidR="00F95EC5" w:rsidRPr="00EC120D" w:rsidRDefault="003E3B96" w:rsidP="00F95EC5">
      <w:pPr>
        <w:pStyle w:val="ANNEX-heading1"/>
      </w:pPr>
      <w:bookmarkStart w:id="517" w:name="_Toc442691956"/>
      <w:bookmarkStart w:id="518" w:name="_Toc29912017"/>
      <w:bookmarkStart w:id="519" w:name="_Toc184117012"/>
      <w:bookmarkStart w:id="520" w:name="_Hlk127250868"/>
      <w:bookmarkStart w:id="521" w:name="_Toc236404526"/>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OpenUSD</w:t>
      </w:r>
      <w:r w:rsidR="006235B1" w:rsidRPr="00EC120D">
        <w:t xml:space="preserve"> Information Model</w:t>
      </w:r>
      <w:bookmarkEnd w:id="517"/>
      <w:bookmarkEnd w:id="518"/>
      <w:bookmarkEnd w:id="519"/>
      <w:bookmarkEnd w:id="521"/>
    </w:p>
    <w:p w14:paraId="28AAC82D" w14:textId="77777777" w:rsidR="00324AC6" w:rsidRPr="00EC120D" w:rsidRDefault="00324AC6" w:rsidP="00324AC6">
      <w:pPr>
        <w:pStyle w:val="spacer"/>
      </w:pPr>
    </w:p>
    <w:p w14:paraId="1DA69E48" w14:textId="23697C23"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BC1653" w:rsidRPr="00BC1653">
        <w:rPr>
          <w:color w:val="CC3300"/>
        </w:rPr>
        <w:t>OPC 10000-6,</w:t>
      </w:r>
      <w:r w:rsidR="00BC1653">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://opcfoundation.org/UA/OUS/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tag:opcfoundation.org,yyyy-MM:UA:OUS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51EE1568"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OUS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BC1653">
        <w:rPr>
          <w:color w:val="CC3300"/>
          <w:lang w:eastAsia="ja-JP"/>
        </w:rPr>
        <w:t>11</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01366E8A"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1" w:history="1">
        <w:r w:rsidRPr="00621FAB">
          <w:rPr>
            <w:color w:val="0033CC"/>
            <w:sz w:val="18"/>
            <w:szCs w:val="18"/>
            <w:lang w:eastAsia="ja-JP"/>
          </w:rPr>
          <w:t>https://reference.opcfoundation.org/nodesets?u=http://opcfoundation.org/UA/OpenUSD/Scene/</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OpenUSD</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OUS</w:t>
      </w:r>
      <w:r w:rsidRPr="00EC3C71">
        <w:t>/</w:t>
      </w:r>
    </w:p>
    <w:p w14:paraId="7568F3A8" w14:textId="1E12FF11"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2"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http://opcfoundation.org/UA/OpenUSD/Scene/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http://opcfoundation.org/UA/OpenUSD/Scene/</w:t>
      </w:r>
      <w:r w:rsidRPr="007E383D">
        <w:t>&amp;v=</w:t>
      </w:r>
      <w:r w:rsidRPr="00621FAB">
        <w:rPr>
          <w:color w:val="FF0000"/>
        </w:rPr>
        <w:t>0.4.0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http://opcfoundation.org/UA/OpenUSD/Scene/</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http://opcfoundation.org/UA/OpenUSD/Scene/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6FFB2599"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0.4.0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BC1653">
        <w:rPr>
          <w:color w:val="CC3300"/>
          <w:lang w:eastAsia="ja-JP"/>
        </w:rPr>
        <w:t>12.1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OpenUSD</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http://opcfoundation.org/UA/OpenUSD/Scene/</w:t>
      </w:r>
      <w:r w:rsidRPr="007E383D">
        <w:t>&amp;v=</w:t>
      </w:r>
      <w:r w:rsidRPr="00621FAB">
        <w:rPr>
          <w:color w:val="FF0000"/>
        </w:rPr>
        <w:t>0.4.0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http://opcfoundation.org/UA/OpenUSD/Scene/</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Opc.Ua.OUS.NodeIds.csv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Opc.Ua.OUS.NodeSet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Opc.ua.OUS.Types.xsd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Opc.ua.OUS.Types.bsd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520"/>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522" w:name="_Toc217732200"/>
      <w:bookmarkStart w:id="523" w:name="_Toc217789981"/>
      <w:bookmarkStart w:id="524" w:name="_Toc217732201"/>
      <w:bookmarkStart w:id="525" w:name="_Toc217789982"/>
      <w:bookmarkStart w:id="526" w:name="_Toc217732203"/>
      <w:bookmarkStart w:id="527" w:name="_Toc217789984"/>
      <w:bookmarkStart w:id="528" w:name="_Toc184117013"/>
      <w:bookmarkStart w:id="529" w:name="_Toc236404527"/>
      <w:bookmarkEnd w:id="522"/>
      <w:bookmarkEnd w:id="523"/>
      <w:bookmarkEnd w:id="524"/>
      <w:bookmarkEnd w:id="525"/>
      <w:bookmarkEnd w:id="526"/>
      <w:bookmarkEnd w:id="527"/>
      <w:r w:rsidRPr="00EC120D">
        <w:t>Capability identifier</w:t>
      </w:r>
      <w:bookmarkEnd w:id="528"/>
      <w:bookmarkEnd w:id="529"/>
    </w:p>
    <w:p w14:paraId="0D3974F6" w14:textId="2438257E"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530" w:name="OLE_LINK16"/>
      <w:bookmarkStart w:id="531" w:name="OLE_LINK17"/>
      <w:bookmarkStart w:id="532" w:name="OLE_LINK18"/>
      <w:r w:rsidRPr="00EC120D">
        <w:rPr>
          <w:i/>
          <w:color w:val="CC3300"/>
        </w:rPr>
        <w:t>ServerCapabilityIdentifiers</w:t>
      </w:r>
      <w:r w:rsidRPr="00EC120D">
        <w:rPr>
          <w:color w:val="CC3300"/>
        </w:rPr>
        <w:t xml:space="preserve"> </w:t>
      </w:r>
      <w:bookmarkEnd w:id="530"/>
      <w:bookmarkEnd w:id="531"/>
      <w:bookmarkEnd w:id="532"/>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BC1653">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289A02CE"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OUS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BC1653">
        <w:rPr>
          <w:color w:val="CC3300"/>
        </w:rPr>
        <w:t>11</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OUS</w:t>
      </w:r>
    </w:p>
    <w:p w14:paraId="6204D615" w14:textId="77777777" w:rsidR="00D83AA6" w:rsidRPr="004C388A" w:rsidRDefault="00D83AA6" w:rsidP="00FC03D7">
      <w:pPr>
        <w:pStyle w:val="PARAGRAPH"/>
        <w:spacing w:before="0"/>
        <w:rPr>
          <w:rStyle w:val="Hyperlink"/>
          <w:sz w:val="16"/>
        </w:rPr>
      </w:pPr>
    </w:p>
    <w:p w14:paraId="2AFE4675" w14:textId="77777777" w:rsidR="0083302B" w:rsidRDefault="004A2302">
      <w:pPr>
        <w:pStyle w:val="ANNEX-heading1"/>
      </w:pPr>
      <w:bookmarkStart w:id="533" w:name="_Toc236404528"/>
      <w:r>
        <w:t>Node reference</w:t>
      </w:r>
      <w:bookmarkEnd w:id="533"/>
    </w:p>
    <w:p w14:paraId="117F3D45" w14:textId="77777777" w:rsidR="0083302B" w:rsidRDefault="004A2302">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363B118D" w:rsidR="0083302B" w:rsidRDefault="004A2302">
      <w:pPr>
        <w:pStyle w:val="TABLE-title"/>
      </w:pPr>
      <w:bookmarkStart w:id="534" w:name="_Tab_annex_a_nodes"/>
      <w:bookmarkStart w:id="535" w:name="_Toc236404615"/>
      <w:r>
        <w:lastRenderedPageBreak/>
        <w:t xml:space="preserve">Table </w:t>
      </w:r>
      <w:r>
        <w:fldChar w:fldCharType="begin"/>
      </w:r>
      <w:r>
        <w:instrText xml:space="preserve"> SEQ Table \* ARABIC </w:instrText>
      </w:r>
      <w:r>
        <w:fldChar w:fldCharType="separate"/>
      </w:r>
      <w:r w:rsidR="00BC1653">
        <w:rPr>
          <w:noProof/>
        </w:rPr>
        <w:t>76</w:t>
      </w:r>
      <w:r>
        <w:fldChar w:fldCharType="end"/>
      </w:r>
      <w:r>
        <w:t xml:space="preserve"> – Nodes defined by this document</w:t>
      </w:r>
      <w:bookmarkEnd w:id="534"/>
      <w:bookmarkEnd w:id="5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83302B" w14:paraId="5AB6A5FF"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83302B" w:rsidRDefault="004A2302">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83302B" w:rsidRDefault="004A2302">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83302B" w:rsidRDefault="004A2302">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83302B" w:rsidRDefault="004A2302">
            <w:pPr>
              <w:pStyle w:val="TableText"/>
            </w:pPr>
            <w:r>
              <w:rPr>
                <w:b/>
              </w:rPr>
              <w:t>Description</w:t>
            </w:r>
          </w:p>
        </w:tc>
      </w:tr>
      <w:tr w:rsidR="0083302B" w14:paraId="2C0B06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83302B" w:rsidRDefault="004A2302">
            <w:pPr>
              <w:pStyle w:val="TableText"/>
            </w:pPr>
            <w:r>
              <w:t>ns=1;i=3001</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83302B" w:rsidRDefault="004A2302">
            <w:pPr>
              <w:pStyle w:val="TableText"/>
            </w:pPr>
            <w:r>
              <w:t>UsdSpecifierEnum</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83302B" w:rsidRDefault="004A230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83302B" w:rsidRDefault="004A2302">
            <w:pPr>
              <w:pStyle w:val="TableText"/>
            </w:pPr>
            <w:r>
              <w:t>USD prim specifier kind.</w:t>
            </w:r>
          </w:p>
        </w:tc>
      </w:tr>
      <w:tr w:rsidR="0083302B" w14:paraId="3DF98E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83302B" w:rsidRDefault="004A2302">
            <w:pPr>
              <w:pStyle w:val="TableText"/>
            </w:pPr>
            <w:r>
              <w:t>ns=1;i=3901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83302B" w:rsidRDefault="004A230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83302B" w:rsidRDefault="0083302B">
            <w:pPr>
              <w:pStyle w:val="TableText"/>
            </w:pPr>
          </w:p>
        </w:tc>
      </w:tr>
      <w:tr w:rsidR="0083302B" w14:paraId="29E9D6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83302B" w:rsidRDefault="004A2302">
            <w:pPr>
              <w:pStyle w:val="TableText"/>
            </w:pPr>
            <w:r>
              <w:t>ns=1;i=3002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83302B" w:rsidRDefault="004A2302">
            <w:pPr>
              <w:pStyle w:val="TableText"/>
            </w:pPr>
            <w:r>
              <w:t>UsdVariabilityEnum</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83302B" w:rsidRDefault="004A230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83302B" w:rsidRDefault="004A2302">
            <w:pPr>
              <w:pStyle w:val="TableText"/>
            </w:pPr>
            <w:r>
              <w:t>USD attribute variability.</w:t>
            </w:r>
          </w:p>
        </w:tc>
      </w:tr>
      <w:tr w:rsidR="0083302B" w14:paraId="0AE14F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83302B" w:rsidRDefault="004A2302">
            <w:pPr>
              <w:pStyle w:val="TableText"/>
            </w:pPr>
            <w:r>
              <w:t>ns=1;i=3902</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83302B" w:rsidRDefault="004A230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83302B" w:rsidRDefault="0083302B">
            <w:pPr>
              <w:pStyle w:val="TableText"/>
            </w:pPr>
          </w:p>
        </w:tc>
      </w:tr>
      <w:tr w:rsidR="0083302B" w14:paraId="00BD99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83302B" w:rsidRDefault="004A2302">
            <w:pPr>
              <w:pStyle w:val="TableText"/>
            </w:pPr>
            <w:r>
              <w:t>ns=1;i=3003</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83302B" w:rsidRDefault="004A2302">
            <w:pPr>
              <w:pStyle w:val="TableText"/>
            </w:pPr>
            <w:r>
              <w:t>UsdPrimKindEnum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83302B" w:rsidRDefault="004A230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83302B" w:rsidRDefault="004A2302">
            <w:pPr>
              <w:pStyle w:val="TableText"/>
            </w:pPr>
            <w:r>
              <w:t>USD model kind metadata.</w:t>
            </w:r>
          </w:p>
        </w:tc>
      </w:tr>
      <w:tr w:rsidR="0083302B" w14:paraId="04B862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83302B" w:rsidRDefault="004A2302">
            <w:pPr>
              <w:pStyle w:val="TableText"/>
            </w:pPr>
            <w:r>
              <w:t>ns=1;i=3903</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83302B" w:rsidRDefault="004A230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83302B" w:rsidRDefault="0083302B">
            <w:pPr>
              <w:pStyle w:val="TableText"/>
            </w:pPr>
          </w:p>
        </w:tc>
      </w:tr>
      <w:tr w:rsidR="0083302B" w14:paraId="309696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83302B" w:rsidRDefault="004A2302">
            <w:pPr>
              <w:pStyle w:val="TableText"/>
            </w:pPr>
            <w:r>
              <w:t>ns=1;i=3004</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83302B" w:rsidRDefault="004A2302">
            <w:pPr>
              <w:pStyle w:val="TableText"/>
            </w:pPr>
            <w:r>
              <w:t>UsdListOpTypeEnum</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83302B" w:rsidRDefault="004A230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83302B" w:rsidRDefault="004A2302">
            <w:pPr>
              <w:pStyle w:val="TableText"/>
            </w:pPr>
            <w:r>
              <w:t>USD list operation position/type.</w:t>
            </w:r>
          </w:p>
        </w:tc>
      </w:tr>
      <w:tr w:rsidR="0083302B" w14:paraId="1C278C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83302B" w:rsidRDefault="004A2302">
            <w:pPr>
              <w:pStyle w:val="TableText"/>
            </w:pPr>
            <w:r>
              <w:t>ns=1;i=3904</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83302B" w:rsidRDefault="004A230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83302B" w:rsidRDefault="0083302B">
            <w:pPr>
              <w:pStyle w:val="TableText"/>
            </w:pPr>
          </w:p>
        </w:tc>
      </w:tr>
      <w:tr w:rsidR="0083302B" w14:paraId="34353D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83302B" w:rsidRDefault="004A2302">
            <w:pPr>
              <w:pStyle w:val="TableText"/>
            </w:pPr>
            <w:r>
              <w:t>ns=1;i=3005</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83302B" w:rsidRDefault="004A2302">
            <w:pPr>
              <w:pStyle w:val="TableText"/>
            </w:pPr>
            <w:r>
              <w:t>UsdArcKindEnum</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83302B" w:rsidRDefault="004A230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83302B" w:rsidRDefault="004A2302">
            <w:pPr>
              <w:pStyle w:val="TableText"/>
            </w:pPr>
            <w:r>
              <w:t>USD composition arc kind.</w:t>
            </w:r>
          </w:p>
        </w:tc>
      </w:tr>
      <w:tr w:rsidR="0083302B" w14:paraId="79875C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83302B" w:rsidRDefault="004A2302">
            <w:pPr>
              <w:pStyle w:val="TableText"/>
            </w:pPr>
            <w:r>
              <w:t>ns=1;i=3905</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83302B" w:rsidRDefault="004A230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83302B" w:rsidRDefault="0083302B">
            <w:pPr>
              <w:pStyle w:val="TableText"/>
            </w:pPr>
          </w:p>
        </w:tc>
      </w:tr>
      <w:tr w:rsidR="0083302B" w14:paraId="5900B9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83302B" w:rsidRDefault="004A2302">
            <w:pPr>
              <w:pStyle w:val="TableText"/>
            </w:pPr>
            <w:r>
              <w:t>ns=1;i=3006</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83302B" w:rsidRDefault="004A2302">
            <w:pPr>
              <w:pStyle w:val="TableText"/>
            </w:pPr>
            <w:r>
              <w:t>UsdToken</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83302B" w:rsidRDefault="004A230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83302B" w:rsidRDefault="004A2302">
            <w:pPr>
              <w:pStyle w:val="TableText"/>
            </w:pPr>
            <w:r>
              <w:t>USD token value represented as a UA String subtype.</w:t>
            </w:r>
          </w:p>
        </w:tc>
      </w:tr>
      <w:tr w:rsidR="0083302B" w14:paraId="0BDA01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83302B" w:rsidRDefault="004A2302">
            <w:pPr>
              <w:pStyle w:val="TableText"/>
            </w:pPr>
            <w:r>
              <w:t>ns=1;i=3007</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83302B" w:rsidRDefault="004A2302">
            <w:pPr>
              <w:pStyle w:val="TableText"/>
            </w:pPr>
            <w:r>
              <w:t>UsdAssetPath</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83302B" w:rsidRDefault="004A230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83302B" w:rsidRDefault="004A2302">
            <w:pPr>
              <w:pStyle w:val="TableText"/>
            </w:pPr>
            <w:r>
              <w:t>USD asset path represented as a UA String subtype.</w:t>
            </w:r>
          </w:p>
        </w:tc>
      </w:tr>
      <w:tr w:rsidR="0083302B" w14:paraId="457E31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83302B" w:rsidRDefault="004A2302">
            <w:pPr>
              <w:pStyle w:val="TableText"/>
            </w:pPr>
            <w:r>
              <w:t>ns=1;i=3008</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83302B" w:rsidRDefault="004A2302">
            <w:pPr>
              <w:pStyle w:val="TableText"/>
            </w:pPr>
            <w:r>
              <w:t>UsdTimeCode</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83302B" w:rsidRDefault="004A230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83302B" w:rsidRDefault="004A2302">
            <w:pPr>
              <w:pStyle w:val="TableText"/>
            </w:pPr>
            <w:r>
              <w:t>USD time code represented as a UA Double subtype.</w:t>
            </w:r>
          </w:p>
        </w:tc>
      </w:tr>
      <w:tr w:rsidR="0083302B" w14:paraId="153BAA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83302B" w:rsidRDefault="004A2302">
            <w:pPr>
              <w:pStyle w:val="TableText"/>
            </w:pPr>
            <w:r>
              <w:t>ns=1;i=3013</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83302B" w:rsidRDefault="004A2302">
            <w:pPr>
              <w:pStyle w:val="TableText"/>
            </w:pPr>
            <w:r>
              <w:t>UsdColor3f</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83302B" w:rsidRDefault="004A230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83302B" w:rsidRDefault="004A2302">
            <w:pPr>
              <w:pStyle w:val="TableText"/>
            </w:pPr>
            <w:r>
              <w:t>USD color3f value (RGB float triple); UA Float subtype carried as a 3-element Float array.</w:t>
            </w:r>
          </w:p>
        </w:tc>
      </w:tr>
      <w:tr w:rsidR="0083302B" w14:paraId="2D1139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83302B" w:rsidRDefault="004A2302">
            <w:pPr>
              <w:pStyle w:val="TableText"/>
            </w:pPr>
            <w:r>
              <w:t>ns=1;i=3014</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83302B" w:rsidRDefault="004A2302">
            <w:pPr>
              <w:pStyle w:val="TableText"/>
            </w:pPr>
            <w:r>
              <w:t>UsdNormal3f</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83302B" w:rsidRDefault="004A230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83302B" w:rsidRDefault="004A2302">
            <w:pPr>
              <w:pStyle w:val="TableText"/>
            </w:pPr>
            <w:r>
              <w:t>USD normal3f value (float triple); UA Float subtype carried as a 3-element Float array.</w:t>
            </w:r>
          </w:p>
        </w:tc>
      </w:tr>
      <w:tr w:rsidR="0083302B" w14:paraId="08D98E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83302B" w:rsidRDefault="004A2302">
            <w:pPr>
              <w:pStyle w:val="TableText"/>
            </w:pPr>
            <w:r>
              <w:t>ns=1;i=3015</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83302B" w:rsidRDefault="004A2302">
            <w:pPr>
              <w:pStyle w:val="TableText"/>
            </w:pPr>
            <w:r>
              <w:t>UsdPoint3f</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83302B" w:rsidRDefault="004A230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83302B" w:rsidRDefault="004A2302">
            <w:pPr>
              <w:pStyle w:val="TableText"/>
            </w:pPr>
            <w:r>
              <w:t>USD point3f value (float triple); UA Float subtype carried as a 3-element Float array.</w:t>
            </w:r>
          </w:p>
        </w:tc>
      </w:tr>
      <w:tr w:rsidR="0083302B" w14:paraId="1D3C61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83302B" w:rsidRDefault="004A2302">
            <w:pPr>
              <w:pStyle w:val="TableText"/>
            </w:pPr>
            <w:r>
              <w:t>ns=1;i=3016</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83302B" w:rsidRDefault="004A2302">
            <w:pPr>
              <w:pStyle w:val="TableText"/>
            </w:pPr>
            <w:r>
              <w:t>UsdVector3f</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83302B" w:rsidRDefault="004A230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83302B" w:rsidRDefault="004A2302">
            <w:pPr>
              <w:pStyle w:val="TableText"/>
            </w:pPr>
            <w:r>
              <w:t>USD vector3f value (float triple); UA Float subtype carried as a 3-element Float array.</w:t>
            </w:r>
          </w:p>
        </w:tc>
      </w:tr>
      <w:tr w:rsidR="0083302B" w14:paraId="30724A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83302B" w:rsidRDefault="004A2302">
            <w:pPr>
              <w:pStyle w:val="TableText"/>
            </w:pPr>
            <w:r>
              <w:t>ns=1;i=3017</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83302B" w:rsidRDefault="004A2302">
            <w:pPr>
              <w:pStyle w:val="TableText"/>
            </w:pPr>
            <w:r>
              <w:t>UsdTexCoord2f</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83302B" w:rsidRDefault="004A230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83302B" w:rsidRDefault="004A2302">
            <w:pPr>
              <w:pStyle w:val="TableText"/>
            </w:pPr>
            <w:r>
              <w:t>USD texCoord2f value (float pair); UA Float subtype carried as a 2-element Float array.</w:t>
            </w:r>
          </w:p>
        </w:tc>
      </w:tr>
      <w:tr w:rsidR="0083302B" w14:paraId="2B9DD1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83302B" w:rsidRDefault="004A2302">
            <w:pPr>
              <w:pStyle w:val="TableText"/>
            </w:pPr>
            <w:r>
              <w:t>ns=1;i=3018</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83302B" w:rsidRDefault="004A2302">
            <w:pPr>
              <w:pStyle w:val="TableText"/>
            </w:pPr>
            <w:r>
              <w:t>UsdQuatf</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83302B" w:rsidRDefault="004A230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83302B" w:rsidRDefault="004A2302">
            <w:pPr>
              <w:pStyle w:val="TableText"/>
            </w:pPr>
            <w:r>
              <w:t>USD quatf value (float quaternion); UA Float subtype carried as a 4-element Float array.</w:t>
            </w:r>
          </w:p>
        </w:tc>
      </w:tr>
      <w:tr w:rsidR="0083302B" w14:paraId="606A96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83302B" w:rsidRDefault="004A2302">
            <w:pPr>
              <w:pStyle w:val="TableText"/>
            </w:pPr>
            <w:r>
              <w:t>ns=1;i=3019</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83302B" w:rsidRDefault="004A2302">
            <w:pPr>
              <w:pStyle w:val="TableText"/>
            </w:pPr>
            <w:r>
              <w:t>UsdQuatd</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83302B" w:rsidRDefault="004A230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83302B" w:rsidRDefault="004A2302">
            <w:pPr>
              <w:pStyle w:val="TableText"/>
            </w:pPr>
            <w:r>
              <w:t>USD quatd value (double quaternion); UA Double subtype carried as a 4-element Double array.</w:t>
            </w:r>
          </w:p>
        </w:tc>
      </w:tr>
      <w:tr w:rsidR="0083302B" w14:paraId="741A9D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83302B" w:rsidRDefault="004A2302">
            <w:pPr>
              <w:pStyle w:val="TableText"/>
            </w:pPr>
            <w:r>
              <w:t>ns=1;i=3020</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83302B" w:rsidRDefault="004A2302">
            <w:pPr>
              <w:pStyle w:val="TableText"/>
            </w:pPr>
            <w:r>
              <w:t>UsdMatrix4d</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83302B" w:rsidRDefault="004A230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83302B" w:rsidRDefault="004A2302">
            <w:pPr>
              <w:pStyle w:val="TableText"/>
            </w:pPr>
            <w:r>
              <w:t>USD matrix4d value (row-major); UA Double subtype carried as a 16-element Double array.</w:t>
            </w:r>
          </w:p>
        </w:tc>
      </w:tr>
      <w:tr w:rsidR="0083302B" w14:paraId="3C21F4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83302B" w:rsidRDefault="004A2302">
            <w:pPr>
              <w:pStyle w:val="TableText"/>
            </w:pPr>
            <w:r>
              <w:t>ns=1;i=3010</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83302B" w:rsidRDefault="004A2302">
            <w:pPr>
              <w:pStyle w:val="TableText"/>
            </w:pPr>
            <w:r>
              <w:t>UsdLayerOffset</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83302B" w:rsidRDefault="004A230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83302B" w:rsidRDefault="004A2302">
            <w:pPr>
              <w:pStyle w:val="TableText"/>
            </w:pPr>
            <w:r>
              <w:t>USD layer offset and scale.</w:t>
            </w:r>
          </w:p>
        </w:tc>
      </w:tr>
      <w:tr w:rsidR="0083302B" w14:paraId="7DB1F1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83302B" w:rsidRDefault="004A2302">
            <w:pPr>
              <w:pStyle w:val="TableText"/>
            </w:pPr>
            <w:r>
              <w:t>ns=1;i=3011</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83302B" w:rsidRDefault="004A2302">
            <w:pPr>
              <w:pStyle w:val="TableText"/>
            </w:pPr>
            <w:r>
              <w:t>UsdReferenceSpec</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83302B" w:rsidRDefault="004A230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83302B" w:rsidRDefault="004A2302">
            <w:pPr>
              <w:pStyle w:val="TableText"/>
            </w:pPr>
            <w:r>
              <w:t>USD reference specification.</w:t>
            </w:r>
          </w:p>
        </w:tc>
      </w:tr>
      <w:tr w:rsidR="0083302B" w14:paraId="2E80B8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83302B" w:rsidRDefault="004A2302">
            <w:pPr>
              <w:pStyle w:val="TableText"/>
            </w:pPr>
            <w:r>
              <w:t>ns=1;i=3012</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83302B" w:rsidRDefault="004A2302">
            <w:pPr>
              <w:pStyle w:val="TableText"/>
            </w:pPr>
            <w:r>
              <w:t>UsdVariantSelection</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83302B" w:rsidRDefault="004A230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83302B" w:rsidRDefault="004A2302">
            <w:pPr>
              <w:pStyle w:val="TableText"/>
            </w:pPr>
            <w:r>
              <w:t>USD variant set selection.</w:t>
            </w:r>
          </w:p>
        </w:tc>
      </w:tr>
      <w:tr w:rsidR="0083302B" w14:paraId="1B4361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83302B" w:rsidRDefault="004A2302">
            <w:pPr>
              <w:pStyle w:val="TableText"/>
            </w:pPr>
            <w:r>
              <w:t>ns=1;i=4001</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83302B" w:rsidRDefault="004A2302">
            <w:pPr>
              <w:pStyle w:val="TableText"/>
            </w:pPr>
            <w:r>
              <w:t>UsdRelationshipTarget</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83302B" w:rsidRDefault="004A2302">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83302B" w:rsidRDefault="004A2302">
            <w:pPr>
              <w:pStyle w:val="TableText"/>
            </w:pPr>
            <w:r>
              <w:t>Browsable relationship edge from a prim or relationship to its target prim.</w:t>
            </w:r>
          </w:p>
        </w:tc>
      </w:tr>
      <w:tr w:rsidR="0083302B" w14:paraId="02FC3E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83302B" w:rsidRDefault="004A2302">
            <w:pPr>
              <w:pStyle w:val="TableText"/>
            </w:pPr>
            <w:r>
              <w:t>ns=1;i=4002</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83302B" w:rsidRDefault="004A2302">
            <w:pPr>
              <w:pStyle w:val="TableText"/>
            </w:pPr>
            <w:r>
              <w:t>UsdConnection</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83302B" w:rsidRDefault="004A2302">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83302B" w:rsidRDefault="004A2302">
            <w:pPr>
              <w:pStyle w:val="TableText"/>
            </w:pPr>
            <w:r>
              <w:t>Browsable USD attribute-connection edge.</w:t>
            </w:r>
          </w:p>
        </w:tc>
      </w:tr>
      <w:tr w:rsidR="0083302B" w14:paraId="2203FE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83302B" w:rsidRDefault="004A2302">
            <w:pPr>
              <w:pStyle w:val="TableText"/>
            </w:pPr>
            <w:r>
              <w:t>ns=1;i=2001</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83302B" w:rsidRDefault="004A2302">
            <w:pPr>
              <w:pStyle w:val="TableText"/>
            </w:pPr>
            <w:r>
              <w:t>UsdAttributeType</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83302B" w:rsidRDefault="004A2302">
            <w:pPr>
              <w:pStyle w:val="TableText"/>
            </w:pPr>
            <w:r>
              <w:t>VariableType</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83302B" w:rsidRDefault="004A2302">
            <w:pPr>
              <w:pStyle w:val="TableText"/>
            </w:pPr>
            <w:r>
              <w:t>USD attribute value variable. The runtime DataType and ValueRank reflect the composed Sdf value type.</w:t>
            </w:r>
          </w:p>
        </w:tc>
      </w:tr>
      <w:tr w:rsidR="0083302B" w14:paraId="0E567E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83302B" w:rsidRDefault="004A2302">
            <w:pPr>
              <w:pStyle w:val="TableText"/>
            </w:pPr>
            <w:r>
              <w:t>ns=1;i=6001</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83302B" w:rsidRDefault="004A2302">
            <w:pPr>
              <w:pStyle w:val="TableText"/>
            </w:pPr>
            <w:r>
              <w:t>UsdTypeName</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83302B" w:rsidRDefault="004A2302">
            <w:pPr>
              <w:pStyle w:val="TableText"/>
            </w:pPr>
            <w:r>
              <w:t>Exact SdfValueTypeName, e.g. 'float3', 'token', 'asset', or 'color3f[]'.</w:t>
            </w:r>
          </w:p>
        </w:tc>
      </w:tr>
      <w:tr w:rsidR="0083302B" w14:paraId="274EF0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83302B" w:rsidRDefault="004A2302">
            <w:pPr>
              <w:pStyle w:val="TableText"/>
            </w:pPr>
            <w:r>
              <w:t>ns=1;i=6002</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83302B" w:rsidRDefault="004A2302">
            <w:pPr>
              <w:pStyle w:val="TableText"/>
            </w:pPr>
            <w:r>
              <w:t>Variability</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83302B" w:rsidRDefault="004A2302">
            <w:pPr>
              <w:pStyle w:val="TableText"/>
            </w:pPr>
            <w:r>
              <w:t>USD attribute variability.</w:t>
            </w:r>
          </w:p>
        </w:tc>
      </w:tr>
      <w:tr w:rsidR="0083302B" w14:paraId="1A7332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83302B" w:rsidRDefault="004A2302">
            <w:pPr>
              <w:pStyle w:val="TableText"/>
            </w:pPr>
            <w:r>
              <w:t>ns=1;i=6003</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83302B" w:rsidRDefault="004A2302">
            <w:pPr>
              <w:pStyle w:val="TableText"/>
            </w:pPr>
            <w:r>
              <w:t>Custom</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83302B" w:rsidRDefault="004A2302">
            <w:pPr>
              <w:pStyle w:val="TableText"/>
            </w:pPr>
            <w:r>
              <w:t>True if the attribute is a custom USD attribute.</w:t>
            </w:r>
          </w:p>
        </w:tc>
      </w:tr>
      <w:tr w:rsidR="0083302B" w14:paraId="505AA2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83302B" w:rsidRDefault="004A2302">
            <w:pPr>
              <w:pStyle w:val="TableText"/>
            </w:pPr>
            <w:r>
              <w:t>ns=1;i=6004</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83302B" w:rsidRDefault="004A2302">
            <w:pPr>
              <w:pStyle w:val="TableText"/>
            </w:pPr>
            <w:r>
              <w:t>Namespace</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83302B" w:rsidRDefault="004A2302">
            <w:pPr>
              <w:pStyle w:val="TableText"/>
            </w:pPr>
            <w:r>
              <w:t>Attribute namespace, e.g. 'primvars' or 'xformOp'.</w:t>
            </w:r>
          </w:p>
        </w:tc>
      </w:tr>
      <w:tr w:rsidR="0083302B" w14:paraId="40209F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83302B" w:rsidRDefault="004A2302">
            <w:pPr>
              <w:pStyle w:val="TableText"/>
            </w:pPr>
            <w:r>
              <w:t>ns=1;i=6005</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83302B" w:rsidRDefault="004A2302">
            <w:pPr>
              <w:pStyle w:val="TableText"/>
            </w:pPr>
            <w:r>
              <w:t>Interpolation</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83302B" w:rsidRDefault="004A2302">
            <w:pPr>
              <w:pStyle w:val="TableText"/>
            </w:pPr>
            <w:r>
              <w:t>Interpolation metadata for primvars and similar authored values.</w:t>
            </w:r>
          </w:p>
        </w:tc>
      </w:tr>
      <w:tr w:rsidR="0083302B" w14:paraId="3E9D19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83302B" w:rsidRDefault="004A2302">
            <w:pPr>
              <w:pStyle w:val="TableText"/>
            </w:pPr>
            <w:r>
              <w:t>ns=1;i=1001</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83302B" w:rsidRDefault="004A2302">
            <w:pPr>
              <w:pStyle w:val="TableText"/>
            </w:pPr>
            <w:r>
              <w:t>UsdStageType</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83302B" w:rsidRDefault="004A23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83302B" w:rsidRDefault="004A2302">
            <w:pPr>
              <w:pStyle w:val="TableText"/>
            </w:pPr>
            <w:r>
              <w:t>A materialized composed OpenUSD stage.</w:t>
            </w:r>
          </w:p>
        </w:tc>
      </w:tr>
      <w:tr w:rsidR="0083302B" w14:paraId="2BE3AA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83302B" w:rsidRDefault="004A2302">
            <w:pPr>
              <w:pStyle w:val="TableText"/>
            </w:pPr>
            <w:r>
              <w:t>ns=1;i=6006</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83302B" w:rsidRDefault="004A2302">
            <w:pPr>
              <w:pStyle w:val="TableText"/>
            </w:pPr>
            <w:r>
              <w:t>DefaultPrim</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83302B" w:rsidRDefault="004A2302">
            <w:pPr>
              <w:pStyle w:val="TableText"/>
            </w:pPr>
            <w:r>
              <w:t>Default prim token.</w:t>
            </w:r>
          </w:p>
        </w:tc>
      </w:tr>
      <w:tr w:rsidR="0083302B" w14:paraId="581F51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83302B" w:rsidRDefault="004A2302">
            <w:pPr>
              <w:pStyle w:val="TableText"/>
            </w:pPr>
            <w:r>
              <w:t>ns=1;i=6007</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83302B" w:rsidRDefault="004A2302">
            <w:pPr>
              <w:pStyle w:val="TableText"/>
            </w:pPr>
            <w:r>
              <w:t>UpAxis</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83302B" w:rsidRDefault="004A2302">
            <w:pPr>
              <w:pStyle w:val="TableText"/>
            </w:pPr>
            <w:r>
              <w:t>Stage up axis token.</w:t>
            </w:r>
          </w:p>
        </w:tc>
      </w:tr>
      <w:tr w:rsidR="0083302B" w14:paraId="447D0A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83302B" w:rsidRDefault="004A2302">
            <w:pPr>
              <w:pStyle w:val="TableText"/>
            </w:pPr>
            <w:r>
              <w:t>ns=1;i=6008</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83302B" w:rsidRDefault="004A2302">
            <w:pPr>
              <w:pStyle w:val="TableText"/>
            </w:pPr>
            <w:r>
              <w:t>MetersPerUnit</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83302B" w:rsidRDefault="004A2302">
            <w:pPr>
              <w:pStyle w:val="TableText"/>
            </w:pPr>
            <w:r>
              <w:t>Stage meters-per-unit metadata.</w:t>
            </w:r>
          </w:p>
        </w:tc>
      </w:tr>
      <w:tr w:rsidR="0083302B" w14:paraId="0C069D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83302B" w:rsidRDefault="004A2302">
            <w:pPr>
              <w:pStyle w:val="TableText"/>
            </w:pPr>
            <w:r>
              <w:t>ns=1;i=6009</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83302B" w:rsidRDefault="004A2302">
            <w:pPr>
              <w:pStyle w:val="TableText"/>
            </w:pPr>
            <w:r>
              <w:t>KilogramsPerUnit</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83302B" w:rsidRDefault="004A2302">
            <w:pPr>
              <w:pStyle w:val="TableText"/>
            </w:pPr>
            <w:r>
              <w:t>Stage kilograms-per-unit metadata.</w:t>
            </w:r>
          </w:p>
        </w:tc>
      </w:tr>
      <w:tr w:rsidR="0083302B" w14:paraId="74D3C7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83302B" w:rsidRDefault="004A2302">
            <w:pPr>
              <w:pStyle w:val="TableText"/>
            </w:pPr>
            <w:r>
              <w:t>ns=1;i=6010</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83302B" w:rsidRDefault="004A2302">
            <w:pPr>
              <w:pStyle w:val="TableText"/>
            </w:pPr>
            <w:r>
              <w:t>TimeCodesPerSecond</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83302B" w:rsidRDefault="004A2302">
            <w:pPr>
              <w:pStyle w:val="TableText"/>
            </w:pPr>
            <w:r>
              <w:t>Stage time-codes-per-second metadata.</w:t>
            </w:r>
          </w:p>
        </w:tc>
      </w:tr>
      <w:tr w:rsidR="0083302B" w14:paraId="7B8E02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83302B" w:rsidRDefault="004A2302">
            <w:pPr>
              <w:pStyle w:val="TableText"/>
            </w:pPr>
            <w:r>
              <w:t>ns=1;i=6011</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83302B" w:rsidRDefault="004A2302">
            <w:pPr>
              <w:pStyle w:val="TableText"/>
            </w:pPr>
            <w:r>
              <w:t>StartTimeCode</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83302B" w:rsidRDefault="004A2302">
            <w:pPr>
              <w:pStyle w:val="TableText"/>
            </w:pPr>
            <w:r>
              <w:t>Stage start time code.</w:t>
            </w:r>
          </w:p>
        </w:tc>
      </w:tr>
      <w:tr w:rsidR="0083302B" w14:paraId="11F2EA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83302B" w:rsidRDefault="004A2302">
            <w:pPr>
              <w:pStyle w:val="TableText"/>
            </w:pPr>
            <w:r>
              <w:t>ns=1;i=6012</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83302B" w:rsidRDefault="004A2302">
            <w:pPr>
              <w:pStyle w:val="TableText"/>
            </w:pPr>
            <w:r>
              <w:t>EndTimeCode</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83302B" w:rsidRDefault="004A2302">
            <w:pPr>
              <w:pStyle w:val="TableText"/>
            </w:pPr>
            <w:r>
              <w:t>Stage end time code.</w:t>
            </w:r>
          </w:p>
        </w:tc>
      </w:tr>
      <w:tr w:rsidR="0083302B" w14:paraId="2F2B2C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83302B" w:rsidRDefault="004A2302">
            <w:pPr>
              <w:pStyle w:val="TableText"/>
            </w:pPr>
            <w:r>
              <w:t>ns=1;i=6013</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83302B" w:rsidRDefault="004A2302">
            <w:pPr>
              <w:pStyle w:val="TableText"/>
            </w:pPr>
            <w:r>
              <w:t>RootLayerIdentifier</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83302B" w:rsidRDefault="004A2302">
            <w:pPr>
              <w:pStyle w:val="TableText"/>
            </w:pPr>
            <w:r>
              <w:t>Root layer identifier.</w:t>
            </w:r>
          </w:p>
        </w:tc>
      </w:tr>
      <w:tr w:rsidR="0083302B" w14:paraId="2669A3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83302B" w:rsidRDefault="004A2302">
            <w:pPr>
              <w:pStyle w:val="TableText"/>
            </w:pPr>
            <w:r>
              <w:t>ns=1;i=6014</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83302B" w:rsidRDefault="004A2302">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83302B" w:rsidRDefault="004A2302">
            <w:pPr>
              <w:pStyle w:val="TableText"/>
            </w:pPr>
            <w:r>
              <w:t>Stage documentation metadata.</w:t>
            </w:r>
          </w:p>
        </w:tc>
      </w:tr>
      <w:tr w:rsidR="0083302B" w14:paraId="3DBDCA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83302B" w:rsidRDefault="004A2302">
            <w:pPr>
              <w:pStyle w:val="TableText"/>
            </w:pPr>
            <w:r>
              <w:lastRenderedPageBreak/>
              <w:t>ns=1;i=1002</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83302B" w:rsidRDefault="004A2302">
            <w:pPr>
              <w:pStyle w:val="TableText"/>
            </w:pPr>
            <w:r>
              <w:t>UsdPrimType</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83302B" w:rsidRDefault="004A23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83302B" w:rsidRDefault="004A2302">
            <w:pPr>
              <w:pStyle w:val="TableText"/>
            </w:pPr>
            <w:r>
              <w:t>A materialized composed USD prim (untyped/over base).</w:t>
            </w:r>
          </w:p>
        </w:tc>
      </w:tr>
      <w:tr w:rsidR="0083302B" w14:paraId="351491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83302B" w:rsidRDefault="004A2302">
            <w:pPr>
              <w:pStyle w:val="TableText"/>
            </w:pPr>
            <w:r>
              <w:t>ns=1;i=6015</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83302B" w:rsidRDefault="004A2302">
            <w:pPr>
              <w:pStyle w:val="TableText"/>
            </w:pPr>
            <w:r>
              <w:t>Specifier</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83302B" w:rsidRDefault="004A2302">
            <w:pPr>
              <w:pStyle w:val="TableText"/>
            </w:pPr>
            <w:r>
              <w:t>Prim specifier.</w:t>
            </w:r>
          </w:p>
        </w:tc>
      </w:tr>
      <w:tr w:rsidR="0083302B" w14:paraId="711B1E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83302B" w:rsidRDefault="004A2302">
            <w:pPr>
              <w:pStyle w:val="TableText"/>
            </w:pPr>
            <w:r>
              <w:t>ns=1;i=6016</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83302B" w:rsidRDefault="004A2302">
            <w:pPr>
              <w:pStyle w:val="TableText"/>
            </w:pPr>
            <w:r>
              <w:t>TypeName</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83302B" w:rsidRDefault="004A2302">
            <w:pPr>
              <w:pStyle w:val="TableText"/>
            </w:pPr>
            <w:r>
              <w:t>Composed USD type name token.</w:t>
            </w:r>
          </w:p>
        </w:tc>
      </w:tr>
      <w:tr w:rsidR="0083302B" w14:paraId="38764D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83302B" w:rsidRDefault="004A2302">
            <w:pPr>
              <w:pStyle w:val="TableText"/>
            </w:pPr>
            <w:r>
              <w:t>ns=1;i=6017</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83302B" w:rsidRDefault="004A2302">
            <w:pPr>
              <w:pStyle w:val="TableText"/>
            </w:pPr>
            <w:r>
              <w:t>Kind</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83302B" w:rsidRDefault="004A2302">
            <w:pPr>
              <w:pStyle w:val="TableText"/>
            </w:pPr>
            <w:r>
              <w:t>Model kind metadata.</w:t>
            </w:r>
          </w:p>
        </w:tc>
      </w:tr>
      <w:tr w:rsidR="0083302B" w14:paraId="2D93FD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83302B" w:rsidRDefault="004A2302">
            <w:pPr>
              <w:pStyle w:val="TableText"/>
            </w:pPr>
            <w:r>
              <w:t>ns=1;i=6018</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83302B" w:rsidRDefault="004A2302">
            <w:pPr>
              <w:pStyle w:val="TableText"/>
            </w:pPr>
            <w:r>
              <w:t>Active</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83302B" w:rsidRDefault="004A2302">
            <w:pPr>
              <w:pStyle w:val="TableText"/>
            </w:pPr>
            <w:r>
              <w:t>Whether the prim is active.</w:t>
            </w:r>
          </w:p>
        </w:tc>
      </w:tr>
      <w:tr w:rsidR="0083302B" w14:paraId="217C88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83302B" w:rsidRDefault="004A2302">
            <w:pPr>
              <w:pStyle w:val="TableText"/>
            </w:pPr>
            <w:r>
              <w:t>ns=1;i=6019</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83302B" w:rsidRDefault="004A2302">
            <w:pPr>
              <w:pStyle w:val="TableText"/>
            </w:pPr>
            <w:r>
              <w:t>Instanceable</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83302B" w:rsidRDefault="004A2302">
            <w:pPr>
              <w:pStyle w:val="TableText"/>
            </w:pPr>
            <w:r>
              <w:t>Whether the prim is instanceable.</w:t>
            </w:r>
          </w:p>
        </w:tc>
      </w:tr>
      <w:tr w:rsidR="0083302B" w14:paraId="417F07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83302B" w:rsidRDefault="004A2302">
            <w:pPr>
              <w:pStyle w:val="TableText"/>
            </w:pPr>
            <w:r>
              <w:t>ns=1;i=6020</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83302B" w:rsidRDefault="004A2302">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83302B" w:rsidRDefault="004A2302">
            <w:pPr>
              <w:pStyle w:val="TableText"/>
            </w:pPr>
            <w:r>
              <w:t>Prim documentation metadata.</w:t>
            </w:r>
          </w:p>
        </w:tc>
      </w:tr>
      <w:tr w:rsidR="0083302B" w14:paraId="415429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83302B" w:rsidRDefault="004A2302">
            <w:pPr>
              <w:pStyle w:val="TableText"/>
            </w:pPr>
            <w:r>
              <w:t>ns=1;i=6021</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83302B" w:rsidRDefault="004A2302">
            <w:pPr>
              <w:pStyle w:val="TableText"/>
            </w:pPr>
            <w:r>
              <w:t>&lt;UsdPrim&gt;</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83302B" w:rsidRDefault="004A230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83302B" w:rsidRDefault="004A2302">
            <w:pPr>
              <w:pStyle w:val="TableText"/>
            </w:pPr>
            <w:r>
              <w:t>Composed root prims of the materialized stage.</w:t>
            </w:r>
          </w:p>
        </w:tc>
      </w:tr>
      <w:tr w:rsidR="0083302B" w14:paraId="54DBB6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83302B" w:rsidRDefault="004A2302">
            <w:pPr>
              <w:pStyle w:val="TableText"/>
            </w:pPr>
            <w:r>
              <w:t>ns=1;i=6022</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83302B" w:rsidRDefault="004A2302">
            <w:pPr>
              <w:pStyle w:val="TableText"/>
            </w:pPr>
            <w:r>
              <w:t>&lt;UsdPrim&gt;</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83302B" w:rsidRDefault="004A230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83302B" w:rsidRDefault="004A2302">
            <w:pPr>
              <w:pStyle w:val="TableText"/>
            </w:pPr>
            <w:r>
              <w:t>Child prims of this composed prim.</w:t>
            </w:r>
          </w:p>
        </w:tc>
      </w:tr>
      <w:tr w:rsidR="0083302B" w14:paraId="0C0207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83302B" w:rsidRDefault="004A2302">
            <w:pPr>
              <w:pStyle w:val="TableText"/>
            </w:pPr>
            <w:r>
              <w:t>ns=1;i=6023</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83302B" w:rsidRDefault="004A2302">
            <w:pPr>
              <w:pStyle w:val="TableText"/>
            </w:pPr>
            <w:r>
              <w:t>&lt;UsdAttribute&gt;</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83302B" w:rsidRDefault="004A2302">
            <w:pPr>
              <w:pStyle w:val="TableText"/>
            </w:pPr>
            <w:r>
              <w:t>USD attributes authored on this prim.</w:t>
            </w:r>
          </w:p>
        </w:tc>
      </w:tr>
      <w:tr w:rsidR="0083302B" w14:paraId="44D78F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83302B" w:rsidRDefault="004A2302">
            <w:pPr>
              <w:pStyle w:val="TableText"/>
            </w:pPr>
            <w:r>
              <w:t>ns=1;i=6024</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83302B" w:rsidRDefault="004A2302">
            <w:pPr>
              <w:pStyle w:val="TableText"/>
            </w:pPr>
            <w:r>
              <w:t>&lt;UsdRelationship&gt;</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83302B" w:rsidRDefault="004A230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83302B" w:rsidRDefault="004A2302">
            <w:pPr>
              <w:pStyle w:val="TableText"/>
            </w:pPr>
            <w:r>
              <w:t>USD relationships authored on this prim.</w:t>
            </w:r>
          </w:p>
        </w:tc>
      </w:tr>
      <w:tr w:rsidR="0083302B" w14:paraId="1C986D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83302B" w:rsidRDefault="004A2302">
            <w:pPr>
              <w:pStyle w:val="TableText"/>
            </w:pPr>
            <w:r>
              <w:t>ns=1;i=6025</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83302B" w:rsidRDefault="004A2302">
            <w:pPr>
              <w:pStyle w:val="TableText"/>
            </w:pPr>
            <w:r>
              <w:t>AppliedSchemas</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83302B" w:rsidRDefault="004A230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83302B" w:rsidRDefault="004A2302">
            <w:pPr>
              <w:pStyle w:val="TableText"/>
            </w:pPr>
            <w:r>
              <w:t>Applied API schema AddIns for this prim.</w:t>
            </w:r>
          </w:p>
        </w:tc>
      </w:tr>
      <w:tr w:rsidR="0083302B" w14:paraId="1EAC7C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83302B" w:rsidRDefault="004A2302">
            <w:pPr>
              <w:pStyle w:val="TableText"/>
            </w:pPr>
            <w:r>
              <w:t>ns=1;i=6026</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83302B" w:rsidRDefault="004A2302">
            <w:pPr>
              <w:pStyle w:val="TableText"/>
            </w:pPr>
            <w:r>
              <w:t>Composition</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83302B" w:rsidRDefault="004A230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83302B" w:rsidRDefault="004A2302">
            <w:pPr>
              <w:pStyle w:val="TableText"/>
            </w:pPr>
            <w:r>
              <w:t>Composition arcs contributing to this prim.</w:t>
            </w:r>
          </w:p>
        </w:tc>
      </w:tr>
      <w:tr w:rsidR="0083302B" w14:paraId="5A3D51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83302B" w:rsidRDefault="004A2302">
            <w:pPr>
              <w:pStyle w:val="TableText"/>
            </w:pPr>
            <w:r>
              <w:t>ns=1;i=6027</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83302B" w:rsidRDefault="004A2302">
            <w:pPr>
              <w:pStyle w:val="TableText"/>
            </w:pPr>
            <w:r>
              <w:t>VariantSets</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83302B" w:rsidRDefault="004A230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83302B" w:rsidRDefault="004A2302">
            <w:pPr>
              <w:pStyle w:val="TableText"/>
            </w:pPr>
            <w:r>
              <w:t>Variant sets authored or composed for this prim.</w:t>
            </w:r>
          </w:p>
        </w:tc>
      </w:tr>
      <w:tr w:rsidR="0083302B" w14:paraId="7D5FA0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83302B" w:rsidRDefault="004A2302">
            <w:pPr>
              <w:pStyle w:val="TableText"/>
            </w:pPr>
            <w:r>
              <w:t>ns=1;i=6028</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83302B" w:rsidRDefault="004A2302">
            <w:pPr>
              <w:pStyle w:val="TableText"/>
            </w:pPr>
            <w:r>
              <w:t>Metadata</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83302B" w:rsidRDefault="004A230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83302B" w:rsidRDefault="004A2302">
            <w:pPr>
              <w:pStyle w:val="TableText"/>
            </w:pPr>
            <w:r>
              <w:t>Arbitrary metadata Property variables for this prim.</w:t>
            </w:r>
          </w:p>
        </w:tc>
      </w:tr>
      <w:tr w:rsidR="0083302B" w14:paraId="588B42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83302B" w:rsidRDefault="004A2302">
            <w:pPr>
              <w:pStyle w:val="TableText"/>
            </w:pPr>
            <w:r>
              <w:t>ns=1;i=1003</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83302B" w:rsidRDefault="004A2302">
            <w:pPr>
              <w:pStyle w:val="TableText"/>
            </w:pPr>
            <w:r>
              <w:t>UsdTypedType</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83302B" w:rsidRDefault="004A23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83302B" w:rsidRDefault="004A2302">
            <w:pPr>
              <w:pStyle w:val="TableText"/>
            </w:pPr>
            <w:r>
              <w:t>Typed (IsA-schema) prim base.</w:t>
            </w:r>
          </w:p>
        </w:tc>
      </w:tr>
      <w:tr w:rsidR="0083302B" w14:paraId="718AA7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83302B" w:rsidRDefault="004A2302">
            <w:pPr>
              <w:pStyle w:val="TableText"/>
            </w:pPr>
            <w:r>
              <w:t>ns=1;i=1004</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83302B" w:rsidRDefault="004A2302">
            <w:pPr>
              <w:pStyle w:val="TableText"/>
            </w:pPr>
            <w:r>
              <w:t>UsdGeomImageableType</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83302B" w:rsidRDefault="004A23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83302B" w:rsidRDefault="004A2302">
            <w:pPr>
              <w:pStyle w:val="TableText"/>
            </w:pPr>
            <w:r>
              <w:t>Abstract USD imageable prim base.</w:t>
            </w:r>
          </w:p>
        </w:tc>
      </w:tr>
      <w:tr w:rsidR="0083302B" w14:paraId="6F3BE3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83302B" w:rsidRDefault="004A2302">
            <w:pPr>
              <w:pStyle w:val="TableText"/>
            </w:pPr>
            <w:r>
              <w:t>ns=1;i=6029</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83302B" w:rsidRDefault="004A2302">
            <w:pPr>
              <w:pStyle w:val="TableText"/>
            </w:pPr>
            <w:r>
              <w:t>Visibility</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83302B" w:rsidRDefault="004A2302">
            <w:pPr>
              <w:pStyle w:val="TableText"/>
            </w:pPr>
            <w:r>
              <w:t>Visibility token.</w:t>
            </w:r>
          </w:p>
        </w:tc>
      </w:tr>
      <w:tr w:rsidR="0083302B" w14:paraId="679F1E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83302B" w:rsidRDefault="004A2302">
            <w:pPr>
              <w:pStyle w:val="TableText"/>
            </w:pPr>
            <w:r>
              <w:t>ns=1;i=6030</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83302B" w:rsidRDefault="004A2302">
            <w:pPr>
              <w:pStyle w:val="TableText"/>
            </w:pPr>
            <w:r>
              <w:t>Purpose</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83302B" w:rsidRDefault="004A2302">
            <w:pPr>
              <w:pStyle w:val="TableText"/>
            </w:pPr>
            <w:r>
              <w:t>Purpose token.</w:t>
            </w:r>
          </w:p>
        </w:tc>
      </w:tr>
      <w:tr w:rsidR="0083302B" w14:paraId="5E70EE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83302B" w:rsidRDefault="004A2302">
            <w:pPr>
              <w:pStyle w:val="TableText"/>
            </w:pPr>
            <w:r>
              <w:t>ns=1;i=1005</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83302B" w:rsidRDefault="004A2302">
            <w:pPr>
              <w:pStyle w:val="TableText"/>
            </w:pPr>
            <w:r>
              <w:t>UsdGeomXformableType</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83302B" w:rsidRDefault="004A23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83302B" w:rsidRDefault="004A2302">
            <w:pPr>
              <w:pStyle w:val="TableText"/>
            </w:pPr>
            <w:r>
              <w:t>Abstract USD xformable prim base.</w:t>
            </w:r>
          </w:p>
        </w:tc>
      </w:tr>
      <w:tr w:rsidR="0083302B" w14:paraId="2D7CED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83302B" w:rsidRDefault="004A2302">
            <w:pPr>
              <w:pStyle w:val="TableText"/>
            </w:pPr>
            <w:r>
              <w:t>ns=1;i=6031</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83302B" w:rsidRDefault="004A2302">
            <w:pPr>
              <w:pStyle w:val="TableText"/>
            </w:pPr>
            <w:r>
              <w:t>XformOpOrder</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83302B" w:rsidRDefault="004A2302">
            <w:pPr>
              <w:pStyle w:val="TableText"/>
            </w:pPr>
            <w:r>
              <w:t>Ordered xformOp token array.</w:t>
            </w:r>
          </w:p>
        </w:tc>
      </w:tr>
      <w:tr w:rsidR="0083302B" w14:paraId="2C9F8E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83302B" w:rsidRDefault="004A2302">
            <w:pPr>
              <w:pStyle w:val="TableText"/>
            </w:pPr>
            <w:r>
              <w:t>ns=1;i=1006</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83302B" w:rsidRDefault="004A2302">
            <w:pPr>
              <w:pStyle w:val="TableText"/>
            </w:pPr>
            <w:r>
              <w:t>UsdGeomXformType</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83302B" w:rsidRDefault="004A23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83302B" w:rsidRDefault="004A2302">
            <w:pPr>
              <w:pStyle w:val="TableText"/>
            </w:pPr>
            <w:r>
              <w:t>USD Xform prim.</w:t>
            </w:r>
          </w:p>
        </w:tc>
      </w:tr>
      <w:tr w:rsidR="0083302B" w14:paraId="0028B3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83302B" w:rsidRDefault="004A2302">
            <w:pPr>
              <w:pStyle w:val="TableText"/>
            </w:pPr>
            <w:r>
              <w:t>ns=1;i=1007</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83302B" w:rsidRDefault="004A2302">
            <w:pPr>
              <w:pStyle w:val="TableText"/>
            </w:pPr>
            <w:r>
              <w:t>UsdGeomScopeType</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83302B" w:rsidRDefault="004A23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83302B" w:rsidRDefault="004A2302">
            <w:pPr>
              <w:pStyle w:val="TableText"/>
            </w:pPr>
            <w:r>
              <w:t>USD Scope prim.</w:t>
            </w:r>
          </w:p>
        </w:tc>
      </w:tr>
      <w:tr w:rsidR="0083302B" w14:paraId="347A70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83302B" w:rsidRDefault="004A2302">
            <w:pPr>
              <w:pStyle w:val="TableText"/>
            </w:pPr>
            <w:r>
              <w:t>ns=1;i=1008</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83302B" w:rsidRDefault="004A2302">
            <w:pPr>
              <w:pStyle w:val="TableText"/>
            </w:pPr>
            <w:r>
              <w:t>UsdGeomGprimType</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83302B" w:rsidRDefault="004A23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83302B" w:rsidRDefault="004A2302">
            <w:pPr>
              <w:pStyle w:val="TableText"/>
            </w:pPr>
            <w:r>
              <w:t>Abstract USD geometric prim base.</w:t>
            </w:r>
          </w:p>
        </w:tc>
      </w:tr>
      <w:tr w:rsidR="0083302B" w14:paraId="583A60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83302B" w:rsidRDefault="004A2302">
            <w:pPr>
              <w:pStyle w:val="TableText"/>
            </w:pPr>
            <w:r>
              <w:t>ns=1;i=6032</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83302B" w:rsidRDefault="004A2302">
            <w:pPr>
              <w:pStyle w:val="TableText"/>
            </w:pPr>
            <w:r>
              <w:t>DisplayColor</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83302B" w:rsidRDefault="004A2302">
            <w:pPr>
              <w:pStyle w:val="TableText"/>
            </w:pPr>
            <w:r>
              <w:t>Display color array (color3f[]).</w:t>
            </w:r>
          </w:p>
        </w:tc>
      </w:tr>
      <w:tr w:rsidR="0083302B" w14:paraId="5292F9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83302B" w:rsidRDefault="004A2302">
            <w:pPr>
              <w:pStyle w:val="TableText"/>
            </w:pPr>
            <w:r>
              <w:t>ns=1;i=6033</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83302B" w:rsidRDefault="004A2302">
            <w:pPr>
              <w:pStyle w:val="TableText"/>
            </w:pPr>
            <w:r>
              <w:t>DisplayOpacity</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83302B" w:rsidRDefault="004A2302">
            <w:pPr>
              <w:pStyle w:val="TableText"/>
            </w:pPr>
            <w:r>
              <w:t>Display opacity array.</w:t>
            </w:r>
          </w:p>
        </w:tc>
      </w:tr>
      <w:tr w:rsidR="0083302B" w14:paraId="6B7539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83302B" w:rsidRDefault="004A2302">
            <w:pPr>
              <w:pStyle w:val="TableText"/>
            </w:pPr>
            <w:r>
              <w:t>ns=1;i=6034</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83302B" w:rsidRDefault="004A2302">
            <w:pPr>
              <w:pStyle w:val="TableText"/>
            </w:pPr>
            <w:r>
              <w:t>DoubleSided</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83302B" w:rsidRDefault="004A2302">
            <w:pPr>
              <w:pStyle w:val="TableText"/>
            </w:pPr>
            <w:r>
              <w:t>Double-sided rendering hint.</w:t>
            </w:r>
          </w:p>
        </w:tc>
      </w:tr>
      <w:tr w:rsidR="0083302B" w14:paraId="0B2FBA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83302B" w:rsidRDefault="004A2302">
            <w:pPr>
              <w:pStyle w:val="TableText"/>
            </w:pPr>
            <w:r>
              <w:t>ns=1;i=1009</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83302B" w:rsidRDefault="004A2302">
            <w:pPr>
              <w:pStyle w:val="TableText"/>
            </w:pPr>
            <w:r>
              <w:t>UsdGeomMeshType</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83302B" w:rsidRDefault="004A23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83302B" w:rsidRDefault="004A2302">
            <w:pPr>
              <w:pStyle w:val="TableText"/>
            </w:pPr>
            <w:r>
              <w:t>USD Mesh prim.</w:t>
            </w:r>
          </w:p>
        </w:tc>
      </w:tr>
      <w:tr w:rsidR="0083302B" w14:paraId="411121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83302B" w:rsidRDefault="004A2302">
            <w:pPr>
              <w:pStyle w:val="TableText"/>
            </w:pPr>
            <w:r>
              <w:t>ns=1;i=6035</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83302B" w:rsidRDefault="004A2302">
            <w:pPr>
              <w:pStyle w:val="TableText"/>
            </w:pPr>
            <w:r>
              <w:t>Points</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83302B" w:rsidRDefault="004A2302">
            <w:pPr>
              <w:pStyle w:val="TableText"/>
            </w:pPr>
            <w:r>
              <w:t>Mesh points array.</w:t>
            </w:r>
          </w:p>
        </w:tc>
      </w:tr>
      <w:tr w:rsidR="0083302B" w14:paraId="494E57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83302B" w:rsidRDefault="004A2302">
            <w:pPr>
              <w:pStyle w:val="TableText"/>
            </w:pPr>
            <w:r>
              <w:t>ns=1;i=6036</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83302B" w:rsidRDefault="004A2302">
            <w:pPr>
              <w:pStyle w:val="TableText"/>
            </w:pPr>
            <w:r>
              <w:t>FaceVertexCounts</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83302B" w:rsidRDefault="004A2302">
            <w:pPr>
              <w:pStyle w:val="TableText"/>
            </w:pPr>
            <w:r>
              <w:t>Mesh face vertex counts.</w:t>
            </w:r>
          </w:p>
        </w:tc>
      </w:tr>
      <w:tr w:rsidR="0083302B" w14:paraId="5D6CDB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5D9967" w14:textId="77777777" w:rsidR="0083302B" w:rsidRDefault="004A2302">
            <w:pPr>
              <w:pStyle w:val="TableText"/>
            </w:pPr>
            <w:r>
              <w:t>ns=1;i=6037</w:t>
            </w:r>
          </w:p>
        </w:tc>
        <w:tc>
          <w:tcPr>
            <w:tcW w:w="2600" w:type="dxa"/>
            <w:tcBorders>
              <w:top w:val="single" w:sz="4" w:space="0" w:color="auto"/>
              <w:left w:val="single" w:sz="4" w:space="0" w:color="auto"/>
              <w:bottom w:val="single" w:sz="4" w:space="0" w:color="auto"/>
              <w:right w:val="single" w:sz="4" w:space="0" w:color="auto"/>
            </w:tcBorders>
          </w:tcPr>
          <w:p w14:paraId="75AC4580" w14:textId="77777777" w:rsidR="0083302B" w:rsidRDefault="004A2302">
            <w:pPr>
              <w:pStyle w:val="TableText"/>
            </w:pPr>
            <w:r>
              <w:t>FaceVertexIndices</w:t>
            </w:r>
          </w:p>
        </w:tc>
        <w:tc>
          <w:tcPr>
            <w:tcW w:w="1400" w:type="dxa"/>
            <w:tcBorders>
              <w:top w:val="single" w:sz="4" w:space="0" w:color="auto"/>
              <w:left w:val="single" w:sz="4" w:space="0" w:color="auto"/>
              <w:bottom w:val="single" w:sz="4" w:space="0" w:color="auto"/>
              <w:right w:val="single" w:sz="4" w:space="0" w:color="auto"/>
            </w:tcBorders>
          </w:tcPr>
          <w:p w14:paraId="6819FB54"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DED13B" w14:textId="77777777" w:rsidR="0083302B" w:rsidRDefault="004A2302">
            <w:pPr>
              <w:pStyle w:val="TableText"/>
            </w:pPr>
            <w:r>
              <w:t>Mesh face vertex indices.</w:t>
            </w:r>
          </w:p>
        </w:tc>
      </w:tr>
      <w:tr w:rsidR="0083302B" w14:paraId="342D3C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AB6C4" w14:textId="77777777" w:rsidR="0083302B" w:rsidRDefault="004A2302">
            <w:pPr>
              <w:pStyle w:val="TableText"/>
            </w:pPr>
            <w:r>
              <w:t>ns=1;i=1010</w:t>
            </w:r>
          </w:p>
        </w:tc>
        <w:tc>
          <w:tcPr>
            <w:tcW w:w="2600" w:type="dxa"/>
            <w:tcBorders>
              <w:top w:val="single" w:sz="4" w:space="0" w:color="auto"/>
              <w:left w:val="single" w:sz="4" w:space="0" w:color="auto"/>
              <w:bottom w:val="single" w:sz="4" w:space="0" w:color="auto"/>
              <w:right w:val="single" w:sz="4" w:space="0" w:color="auto"/>
            </w:tcBorders>
          </w:tcPr>
          <w:p w14:paraId="04DEF5E9" w14:textId="77777777" w:rsidR="0083302B" w:rsidRDefault="004A2302">
            <w:pPr>
              <w:pStyle w:val="TableText"/>
            </w:pPr>
            <w:r>
              <w:t>UsdGeomCylinderType</w:t>
            </w:r>
          </w:p>
        </w:tc>
        <w:tc>
          <w:tcPr>
            <w:tcW w:w="1400" w:type="dxa"/>
            <w:tcBorders>
              <w:top w:val="single" w:sz="4" w:space="0" w:color="auto"/>
              <w:left w:val="single" w:sz="4" w:space="0" w:color="auto"/>
              <w:bottom w:val="single" w:sz="4" w:space="0" w:color="auto"/>
              <w:right w:val="single" w:sz="4" w:space="0" w:color="auto"/>
            </w:tcBorders>
          </w:tcPr>
          <w:p w14:paraId="2F0281A9" w14:textId="77777777" w:rsidR="0083302B" w:rsidRDefault="004A23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6EEE56C" w14:textId="77777777" w:rsidR="0083302B" w:rsidRDefault="004A2302">
            <w:pPr>
              <w:pStyle w:val="TableText"/>
            </w:pPr>
            <w:r>
              <w:t>USD Cylinder prim.</w:t>
            </w:r>
          </w:p>
        </w:tc>
      </w:tr>
      <w:tr w:rsidR="0083302B" w14:paraId="467AB2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17FA7" w14:textId="77777777" w:rsidR="0083302B" w:rsidRDefault="004A2302">
            <w:pPr>
              <w:pStyle w:val="TableText"/>
            </w:pPr>
            <w:r>
              <w:t>ns=1;i=6038</w:t>
            </w:r>
          </w:p>
        </w:tc>
        <w:tc>
          <w:tcPr>
            <w:tcW w:w="2600" w:type="dxa"/>
            <w:tcBorders>
              <w:top w:val="single" w:sz="4" w:space="0" w:color="auto"/>
              <w:left w:val="single" w:sz="4" w:space="0" w:color="auto"/>
              <w:bottom w:val="single" w:sz="4" w:space="0" w:color="auto"/>
              <w:right w:val="single" w:sz="4" w:space="0" w:color="auto"/>
            </w:tcBorders>
          </w:tcPr>
          <w:p w14:paraId="0A8319F0" w14:textId="77777777" w:rsidR="0083302B" w:rsidRDefault="004A2302">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1EDF5026"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3C755D" w14:textId="77777777" w:rsidR="0083302B" w:rsidRDefault="004A2302">
            <w:pPr>
              <w:pStyle w:val="TableText"/>
            </w:pPr>
            <w:r>
              <w:t>Cylinder height.</w:t>
            </w:r>
          </w:p>
        </w:tc>
      </w:tr>
      <w:tr w:rsidR="0083302B" w14:paraId="6C2DB1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61257" w14:textId="77777777" w:rsidR="0083302B" w:rsidRDefault="004A2302">
            <w:pPr>
              <w:pStyle w:val="TableText"/>
            </w:pPr>
            <w:r>
              <w:t>ns=1;i=6039</w:t>
            </w:r>
          </w:p>
        </w:tc>
        <w:tc>
          <w:tcPr>
            <w:tcW w:w="2600" w:type="dxa"/>
            <w:tcBorders>
              <w:top w:val="single" w:sz="4" w:space="0" w:color="auto"/>
              <w:left w:val="single" w:sz="4" w:space="0" w:color="auto"/>
              <w:bottom w:val="single" w:sz="4" w:space="0" w:color="auto"/>
              <w:right w:val="single" w:sz="4" w:space="0" w:color="auto"/>
            </w:tcBorders>
          </w:tcPr>
          <w:p w14:paraId="3B782EAB" w14:textId="77777777" w:rsidR="0083302B" w:rsidRDefault="004A2302">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542C3855"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9989A" w14:textId="77777777" w:rsidR="0083302B" w:rsidRDefault="004A2302">
            <w:pPr>
              <w:pStyle w:val="TableText"/>
            </w:pPr>
            <w:r>
              <w:t>Cylinder radius.</w:t>
            </w:r>
          </w:p>
        </w:tc>
      </w:tr>
      <w:tr w:rsidR="0083302B" w14:paraId="3002C2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57E68" w14:textId="77777777" w:rsidR="0083302B" w:rsidRDefault="004A2302">
            <w:pPr>
              <w:pStyle w:val="TableText"/>
            </w:pPr>
            <w:r>
              <w:t>ns=1;i=6040</w:t>
            </w:r>
          </w:p>
        </w:tc>
        <w:tc>
          <w:tcPr>
            <w:tcW w:w="2600" w:type="dxa"/>
            <w:tcBorders>
              <w:top w:val="single" w:sz="4" w:space="0" w:color="auto"/>
              <w:left w:val="single" w:sz="4" w:space="0" w:color="auto"/>
              <w:bottom w:val="single" w:sz="4" w:space="0" w:color="auto"/>
              <w:right w:val="single" w:sz="4" w:space="0" w:color="auto"/>
            </w:tcBorders>
          </w:tcPr>
          <w:p w14:paraId="0F28FBED" w14:textId="77777777" w:rsidR="0083302B" w:rsidRDefault="004A2302">
            <w:pPr>
              <w:pStyle w:val="TableText"/>
            </w:pPr>
            <w:r>
              <w:t>Axis</w:t>
            </w:r>
          </w:p>
        </w:tc>
        <w:tc>
          <w:tcPr>
            <w:tcW w:w="1400" w:type="dxa"/>
            <w:tcBorders>
              <w:top w:val="single" w:sz="4" w:space="0" w:color="auto"/>
              <w:left w:val="single" w:sz="4" w:space="0" w:color="auto"/>
              <w:bottom w:val="single" w:sz="4" w:space="0" w:color="auto"/>
              <w:right w:val="single" w:sz="4" w:space="0" w:color="auto"/>
            </w:tcBorders>
          </w:tcPr>
          <w:p w14:paraId="37FD5F41"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59D8F6" w14:textId="77777777" w:rsidR="0083302B" w:rsidRDefault="004A2302">
            <w:pPr>
              <w:pStyle w:val="TableText"/>
            </w:pPr>
            <w:r>
              <w:t>Cylinder axis token.</w:t>
            </w:r>
          </w:p>
        </w:tc>
      </w:tr>
      <w:tr w:rsidR="0083302B" w14:paraId="74F611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4DD60" w14:textId="77777777" w:rsidR="0083302B" w:rsidRDefault="004A2302">
            <w:pPr>
              <w:pStyle w:val="TableText"/>
            </w:pPr>
            <w:r>
              <w:t>ns=1;i=1011</w:t>
            </w:r>
          </w:p>
        </w:tc>
        <w:tc>
          <w:tcPr>
            <w:tcW w:w="2600" w:type="dxa"/>
            <w:tcBorders>
              <w:top w:val="single" w:sz="4" w:space="0" w:color="auto"/>
              <w:left w:val="single" w:sz="4" w:space="0" w:color="auto"/>
              <w:bottom w:val="single" w:sz="4" w:space="0" w:color="auto"/>
              <w:right w:val="single" w:sz="4" w:space="0" w:color="auto"/>
            </w:tcBorders>
          </w:tcPr>
          <w:p w14:paraId="1EF991EA" w14:textId="77777777" w:rsidR="0083302B" w:rsidRDefault="004A2302">
            <w:pPr>
              <w:pStyle w:val="TableText"/>
            </w:pPr>
            <w:r>
              <w:t>UsdGeomSphereType</w:t>
            </w:r>
          </w:p>
        </w:tc>
        <w:tc>
          <w:tcPr>
            <w:tcW w:w="1400" w:type="dxa"/>
            <w:tcBorders>
              <w:top w:val="single" w:sz="4" w:space="0" w:color="auto"/>
              <w:left w:val="single" w:sz="4" w:space="0" w:color="auto"/>
              <w:bottom w:val="single" w:sz="4" w:space="0" w:color="auto"/>
              <w:right w:val="single" w:sz="4" w:space="0" w:color="auto"/>
            </w:tcBorders>
          </w:tcPr>
          <w:p w14:paraId="74351E99" w14:textId="77777777" w:rsidR="0083302B" w:rsidRDefault="004A23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80071B2" w14:textId="77777777" w:rsidR="0083302B" w:rsidRDefault="004A2302">
            <w:pPr>
              <w:pStyle w:val="TableText"/>
            </w:pPr>
            <w:r>
              <w:t>USD Sphere prim.</w:t>
            </w:r>
          </w:p>
        </w:tc>
      </w:tr>
      <w:tr w:rsidR="0083302B" w14:paraId="1F1B54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C56D2" w14:textId="77777777" w:rsidR="0083302B" w:rsidRDefault="004A2302">
            <w:pPr>
              <w:pStyle w:val="TableText"/>
            </w:pPr>
            <w:r>
              <w:t>ns=1;i=6041</w:t>
            </w:r>
          </w:p>
        </w:tc>
        <w:tc>
          <w:tcPr>
            <w:tcW w:w="2600" w:type="dxa"/>
            <w:tcBorders>
              <w:top w:val="single" w:sz="4" w:space="0" w:color="auto"/>
              <w:left w:val="single" w:sz="4" w:space="0" w:color="auto"/>
              <w:bottom w:val="single" w:sz="4" w:space="0" w:color="auto"/>
              <w:right w:val="single" w:sz="4" w:space="0" w:color="auto"/>
            </w:tcBorders>
          </w:tcPr>
          <w:p w14:paraId="4581E489" w14:textId="77777777" w:rsidR="0083302B" w:rsidRDefault="004A2302">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15548A58"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A21170" w14:textId="77777777" w:rsidR="0083302B" w:rsidRDefault="004A2302">
            <w:pPr>
              <w:pStyle w:val="TableText"/>
            </w:pPr>
            <w:r>
              <w:t>Sphere radius.</w:t>
            </w:r>
          </w:p>
        </w:tc>
      </w:tr>
      <w:tr w:rsidR="0083302B" w14:paraId="768DEE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4EFDAA" w14:textId="77777777" w:rsidR="0083302B" w:rsidRDefault="004A2302">
            <w:pPr>
              <w:pStyle w:val="TableText"/>
            </w:pPr>
            <w:r>
              <w:t>ns=1;i=1012</w:t>
            </w:r>
          </w:p>
        </w:tc>
        <w:tc>
          <w:tcPr>
            <w:tcW w:w="2600" w:type="dxa"/>
            <w:tcBorders>
              <w:top w:val="single" w:sz="4" w:space="0" w:color="auto"/>
              <w:left w:val="single" w:sz="4" w:space="0" w:color="auto"/>
              <w:bottom w:val="single" w:sz="4" w:space="0" w:color="auto"/>
              <w:right w:val="single" w:sz="4" w:space="0" w:color="auto"/>
            </w:tcBorders>
          </w:tcPr>
          <w:p w14:paraId="7739BA98" w14:textId="77777777" w:rsidR="0083302B" w:rsidRDefault="004A2302">
            <w:pPr>
              <w:pStyle w:val="TableText"/>
            </w:pPr>
            <w:r>
              <w:t>UsdGeomCubeType</w:t>
            </w:r>
          </w:p>
        </w:tc>
        <w:tc>
          <w:tcPr>
            <w:tcW w:w="1400" w:type="dxa"/>
            <w:tcBorders>
              <w:top w:val="single" w:sz="4" w:space="0" w:color="auto"/>
              <w:left w:val="single" w:sz="4" w:space="0" w:color="auto"/>
              <w:bottom w:val="single" w:sz="4" w:space="0" w:color="auto"/>
              <w:right w:val="single" w:sz="4" w:space="0" w:color="auto"/>
            </w:tcBorders>
          </w:tcPr>
          <w:p w14:paraId="34651FFD" w14:textId="77777777" w:rsidR="0083302B" w:rsidRDefault="004A23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32B88C7" w14:textId="77777777" w:rsidR="0083302B" w:rsidRDefault="004A2302">
            <w:pPr>
              <w:pStyle w:val="TableText"/>
            </w:pPr>
            <w:r>
              <w:t>USD Cube prim.</w:t>
            </w:r>
          </w:p>
        </w:tc>
      </w:tr>
      <w:tr w:rsidR="0083302B" w14:paraId="3E06BE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56DA1" w14:textId="77777777" w:rsidR="0083302B" w:rsidRDefault="004A2302">
            <w:pPr>
              <w:pStyle w:val="TableText"/>
            </w:pPr>
            <w:r>
              <w:t>ns=1;i=6042</w:t>
            </w:r>
          </w:p>
        </w:tc>
        <w:tc>
          <w:tcPr>
            <w:tcW w:w="2600" w:type="dxa"/>
            <w:tcBorders>
              <w:top w:val="single" w:sz="4" w:space="0" w:color="auto"/>
              <w:left w:val="single" w:sz="4" w:space="0" w:color="auto"/>
              <w:bottom w:val="single" w:sz="4" w:space="0" w:color="auto"/>
              <w:right w:val="single" w:sz="4" w:space="0" w:color="auto"/>
            </w:tcBorders>
          </w:tcPr>
          <w:p w14:paraId="73F75765" w14:textId="77777777" w:rsidR="0083302B" w:rsidRDefault="004A2302">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461E7160"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85694A" w14:textId="77777777" w:rsidR="0083302B" w:rsidRDefault="004A2302">
            <w:pPr>
              <w:pStyle w:val="TableText"/>
            </w:pPr>
            <w:r>
              <w:t>Cube size.</w:t>
            </w:r>
          </w:p>
        </w:tc>
      </w:tr>
      <w:tr w:rsidR="0083302B" w14:paraId="23D524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97D17" w14:textId="77777777" w:rsidR="0083302B" w:rsidRDefault="004A2302">
            <w:pPr>
              <w:pStyle w:val="TableText"/>
            </w:pPr>
            <w:r>
              <w:t>ns=1;i=1013</w:t>
            </w:r>
          </w:p>
        </w:tc>
        <w:tc>
          <w:tcPr>
            <w:tcW w:w="2600" w:type="dxa"/>
            <w:tcBorders>
              <w:top w:val="single" w:sz="4" w:space="0" w:color="auto"/>
              <w:left w:val="single" w:sz="4" w:space="0" w:color="auto"/>
              <w:bottom w:val="single" w:sz="4" w:space="0" w:color="auto"/>
              <w:right w:val="single" w:sz="4" w:space="0" w:color="auto"/>
            </w:tcBorders>
          </w:tcPr>
          <w:p w14:paraId="681865C7" w14:textId="77777777" w:rsidR="0083302B" w:rsidRDefault="004A2302">
            <w:pPr>
              <w:pStyle w:val="TableText"/>
            </w:pPr>
            <w:r>
              <w:t>UsdGeomConeType</w:t>
            </w:r>
          </w:p>
        </w:tc>
        <w:tc>
          <w:tcPr>
            <w:tcW w:w="1400" w:type="dxa"/>
            <w:tcBorders>
              <w:top w:val="single" w:sz="4" w:space="0" w:color="auto"/>
              <w:left w:val="single" w:sz="4" w:space="0" w:color="auto"/>
              <w:bottom w:val="single" w:sz="4" w:space="0" w:color="auto"/>
              <w:right w:val="single" w:sz="4" w:space="0" w:color="auto"/>
            </w:tcBorders>
          </w:tcPr>
          <w:p w14:paraId="49663DEF" w14:textId="77777777" w:rsidR="0083302B" w:rsidRDefault="004A23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3D4AAA6" w14:textId="77777777" w:rsidR="0083302B" w:rsidRDefault="004A2302">
            <w:pPr>
              <w:pStyle w:val="TableText"/>
            </w:pPr>
            <w:r>
              <w:t>USD Cone prim.</w:t>
            </w:r>
          </w:p>
        </w:tc>
      </w:tr>
      <w:tr w:rsidR="0083302B" w14:paraId="42E5A1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4EA99" w14:textId="77777777" w:rsidR="0083302B" w:rsidRDefault="004A2302">
            <w:pPr>
              <w:pStyle w:val="TableText"/>
            </w:pPr>
            <w:r>
              <w:t>ns=1;i=6043</w:t>
            </w:r>
          </w:p>
        </w:tc>
        <w:tc>
          <w:tcPr>
            <w:tcW w:w="2600" w:type="dxa"/>
            <w:tcBorders>
              <w:top w:val="single" w:sz="4" w:space="0" w:color="auto"/>
              <w:left w:val="single" w:sz="4" w:space="0" w:color="auto"/>
              <w:bottom w:val="single" w:sz="4" w:space="0" w:color="auto"/>
              <w:right w:val="single" w:sz="4" w:space="0" w:color="auto"/>
            </w:tcBorders>
          </w:tcPr>
          <w:p w14:paraId="0B59A965" w14:textId="77777777" w:rsidR="0083302B" w:rsidRDefault="004A2302">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16B0B0D9"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E9EB0F" w14:textId="77777777" w:rsidR="0083302B" w:rsidRDefault="004A2302">
            <w:pPr>
              <w:pStyle w:val="TableText"/>
            </w:pPr>
            <w:r>
              <w:t>Cone height.</w:t>
            </w:r>
          </w:p>
        </w:tc>
      </w:tr>
      <w:tr w:rsidR="0083302B" w14:paraId="7E617C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A5FAE" w14:textId="77777777" w:rsidR="0083302B" w:rsidRDefault="004A2302">
            <w:pPr>
              <w:pStyle w:val="TableText"/>
            </w:pPr>
            <w:r>
              <w:t>ns=1;i=6044</w:t>
            </w:r>
          </w:p>
        </w:tc>
        <w:tc>
          <w:tcPr>
            <w:tcW w:w="2600" w:type="dxa"/>
            <w:tcBorders>
              <w:top w:val="single" w:sz="4" w:space="0" w:color="auto"/>
              <w:left w:val="single" w:sz="4" w:space="0" w:color="auto"/>
              <w:bottom w:val="single" w:sz="4" w:space="0" w:color="auto"/>
              <w:right w:val="single" w:sz="4" w:space="0" w:color="auto"/>
            </w:tcBorders>
          </w:tcPr>
          <w:p w14:paraId="2FF08E7C" w14:textId="77777777" w:rsidR="0083302B" w:rsidRDefault="004A2302">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17D8AB80"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D2F585" w14:textId="77777777" w:rsidR="0083302B" w:rsidRDefault="004A2302">
            <w:pPr>
              <w:pStyle w:val="TableText"/>
            </w:pPr>
            <w:r>
              <w:t>Cone radius.</w:t>
            </w:r>
          </w:p>
        </w:tc>
      </w:tr>
      <w:tr w:rsidR="0083302B" w14:paraId="7CDF9A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2C2AC9" w14:textId="77777777" w:rsidR="0083302B" w:rsidRDefault="004A2302">
            <w:pPr>
              <w:pStyle w:val="TableText"/>
            </w:pPr>
            <w:r>
              <w:t>ns=1;i=6045</w:t>
            </w:r>
          </w:p>
        </w:tc>
        <w:tc>
          <w:tcPr>
            <w:tcW w:w="2600" w:type="dxa"/>
            <w:tcBorders>
              <w:top w:val="single" w:sz="4" w:space="0" w:color="auto"/>
              <w:left w:val="single" w:sz="4" w:space="0" w:color="auto"/>
              <w:bottom w:val="single" w:sz="4" w:space="0" w:color="auto"/>
              <w:right w:val="single" w:sz="4" w:space="0" w:color="auto"/>
            </w:tcBorders>
          </w:tcPr>
          <w:p w14:paraId="2D4112A0" w14:textId="77777777" w:rsidR="0083302B" w:rsidRDefault="004A2302">
            <w:pPr>
              <w:pStyle w:val="TableText"/>
            </w:pPr>
            <w:r>
              <w:t>Axis</w:t>
            </w:r>
          </w:p>
        </w:tc>
        <w:tc>
          <w:tcPr>
            <w:tcW w:w="1400" w:type="dxa"/>
            <w:tcBorders>
              <w:top w:val="single" w:sz="4" w:space="0" w:color="auto"/>
              <w:left w:val="single" w:sz="4" w:space="0" w:color="auto"/>
              <w:bottom w:val="single" w:sz="4" w:space="0" w:color="auto"/>
              <w:right w:val="single" w:sz="4" w:space="0" w:color="auto"/>
            </w:tcBorders>
          </w:tcPr>
          <w:p w14:paraId="6BB29D52"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0920B4" w14:textId="77777777" w:rsidR="0083302B" w:rsidRDefault="004A2302">
            <w:pPr>
              <w:pStyle w:val="TableText"/>
            </w:pPr>
            <w:r>
              <w:t>Cone axis token.</w:t>
            </w:r>
          </w:p>
        </w:tc>
      </w:tr>
      <w:tr w:rsidR="0083302B" w14:paraId="292563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FB1A4" w14:textId="77777777" w:rsidR="0083302B" w:rsidRDefault="004A2302">
            <w:pPr>
              <w:pStyle w:val="TableText"/>
            </w:pPr>
            <w:r>
              <w:t>ns=1;i=1014</w:t>
            </w:r>
          </w:p>
        </w:tc>
        <w:tc>
          <w:tcPr>
            <w:tcW w:w="2600" w:type="dxa"/>
            <w:tcBorders>
              <w:top w:val="single" w:sz="4" w:space="0" w:color="auto"/>
              <w:left w:val="single" w:sz="4" w:space="0" w:color="auto"/>
              <w:bottom w:val="single" w:sz="4" w:space="0" w:color="auto"/>
              <w:right w:val="single" w:sz="4" w:space="0" w:color="auto"/>
            </w:tcBorders>
          </w:tcPr>
          <w:p w14:paraId="77F62FD1" w14:textId="77777777" w:rsidR="0083302B" w:rsidRDefault="004A2302">
            <w:pPr>
              <w:pStyle w:val="TableText"/>
            </w:pPr>
            <w:r>
              <w:t>UsdGeomCapsuleType</w:t>
            </w:r>
          </w:p>
        </w:tc>
        <w:tc>
          <w:tcPr>
            <w:tcW w:w="1400" w:type="dxa"/>
            <w:tcBorders>
              <w:top w:val="single" w:sz="4" w:space="0" w:color="auto"/>
              <w:left w:val="single" w:sz="4" w:space="0" w:color="auto"/>
              <w:bottom w:val="single" w:sz="4" w:space="0" w:color="auto"/>
              <w:right w:val="single" w:sz="4" w:space="0" w:color="auto"/>
            </w:tcBorders>
          </w:tcPr>
          <w:p w14:paraId="5822D851" w14:textId="77777777" w:rsidR="0083302B" w:rsidRDefault="004A23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43BC3DB" w14:textId="77777777" w:rsidR="0083302B" w:rsidRDefault="004A2302">
            <w:pPr>
              <w:pStyle w:val="TableText"/>
            </w:pPr>
            <w:r>
              <w:t>USD Capsule prim.</w:t>
            </w:r>
          </w:p>
        </w:tc>
      </w:tr>
      <w:tr w:rsidR="0083302B" w14:paraId="1A7088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7312A0" w14:textId="77777777" w:rsidR="0083302B" w:rsidRDefault="004A2302">
            <w:pPr>
              <w:pStyle w:val="TableText"/>
            </w:pPr>
            <w:r>
              <w:t>ns=1;i=6046</w:t>
            </w:r>
          </w:p>
        </w:tc>
        <w:tc>
          <w:tcPr>
            <w:tcW w:w="2600" w:type="dxa"/>
            <w:tcBorders>
              <w:top w:val="single" w:sz="4" w:space="0" w:color="auto"/>
              <w:left w:val="single" w:sz="4" w:space="0" w:color="auto"/>
              <w:bottom w:val="single" w:sz="4" w:space="0" w:color="auto"/>
              <w:right w:val="single" w:sz="4" w:space="0" w:color="auto"/>
            </w:tcBorders>
          </w:tcPr>
          <w:p w14:paraId="6EEE5BCF" w14:textId="77777777" w:rsidR="0083302B" w:rsidRDefault="004A2302">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42A888BD"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7B7E09" w14:textId="77777777" w:rsidR="0083302B" w:rsidRDefault="004A2302">
            <w:pPr>
              <w:pStyle w:val="TableText"/>
            </w:pPr>
            <w:r>
              <w:t>Capsule height.</w:t>
            </w:r>
          </w:p>
        </w:tc>
      </w:tr>
      <w:tr w:rsidR="0083302B" w14:paraId="6A3D08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C2B81" w14:textId="77777777" w:rsidR="0083302B" w:rsidRDefault="004A2302">
            <w:pPr>
              <w:pStyle w:val="TableText"/>
            </w:pPr>
            <w:r>
              <w:t>ns=1;i=6047</w:t>
            </w:r>
          </w:p>
        </w:tc>
        <w:tc>
          <w:tcPr>
            <w:tcW w:w="2600" w:type="dxa"/>
            <w:tcBorders>
              <w:top w:val="single" w:sz="4" w:space="0" w:color="auto"/>
              <w:left w:val="single" w:sz="4" w:space="0" w:color="auto"/>
              <w:bottom w:val="single" w:sz="4" w:space="0" w:color="auto"/>
              <w:right w:val="single" w:sz="4" w:space="0" w:color="auto"/>
            </w:tcBorders>
          </w:tcPr>
          <w:p w14:paraId="2F477E09" w14:textId="77777777" w:rsidR="0083302B" w:rsidRDefault="004A2302">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10DA4AE9"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0809D0" w14:textId="77777777" w:rsidR="0083302B" w:rsidRDefault="004A2302">
            <w:pPr>
              <w:pStyle w:val="TableText"/>
            </w:pPr>
            <w:r>
              <w:t>Capsule radius.</w:t>
            </w:r>
          </w:p>
        </w:tc>
      </w:tr>
      <w:tr w:rsidR="0083302B" w14:paraId="427528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C63E7" w14:textId="77777777" w:rsidR="0083302B" w:rsidRDefault="004A2302">
            <w:pPr>
              <w:pStyle w:val="TableText"/>
            </w:pPr>
            <w:r>
              <w:t>ns=1;i=6048</w:t>
            </w:r>
          </w:p>
        </w:tc>
        <w:tc>
          <w:tcPr>
            <w:tcW w:w="2600" w:type="dxa"/>
            <w:tcBorders>
              <w:top w:val="single" w:sz="4" w:space="0" w:color="auto"/>
              <w:left w:val="single" w:sz="4" w:space="0" w:color="auto"/>
              <w:bottom w:val="single" w:sz="4" w:space="0" w:color="auto"/>
              <w:right w:val="single" w:sz="4" w:space="0" w:color="auto"/>
            </w:tcBorders>
          </w:tcPr>
          <w:p w14:paraId="76FD97FD" w14:textId="77777777" w:rsidR="0083302B" w:rsidRDefault="004A2302">
            <w:pPr>
              <w:pStyle w:val="TableText"/>
            </w:pPr>
            <w:r>
              <w:t>Axis</w:t>
            </w:r>
          </w:p>
        </w:tc>
        <w:tc>
          <w:tcPr>
            <w:tcW w:w="1400" w:type="dxa"/>
            <w:tcBorders>
              <w:top w:val="single" w:sz="4" w:space="0" w:color="auto"/>
              <w:left w:val="single" w:sz="4" w:space="0" w:color="auto"/>
              <w:bottom w:val="single" w:sz="4" w:space="0" w:color="auto"/>
              <w:right w:val="single" w:sz="4" w:space="0" w:color="auto"/>
            </w:tcBorders>
          </w:tcPr>
          <w:p w14:paraId="070A3486"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5BBA86" w14:textId="77777777" w:rsidR="0083302B" w:rsidRDefault="004A2302">
            <w:pPr>
              <w:pStyle w:val="TableText"/>
            </w:pPr>
            <w:r>
              <w:t>Capsule axis token.</w:t>
            </w:r>
          </w:p>
        </w:tc>
      </w:tr>
      <w:tr w:rsidR="0083302B" w14:paraId="23A17F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5EB35" w14:textId="77777777" w:rsidR="0083302B" w:rsidRDefault="004A2302">
            <w:pPr>
              <w:pStyle w:val="TableText"/>
            </w:pPr>
            <w:r>
              <w:t>ns=1;i=1015</w:t>
            </w:r>
          </w:p>
        </w:tc>
        <w:tc>
          <w:tcPr>
            <w:tcW w:w="2600" w:type="dxa"/>
            <w:tcBorders>
              <w:top w:val="single" w:sz="4" w:space="0" w:color="auto"/>
              <w:left w:val="single" w:sz="4" w:space="0" w:color="auto"/>
              <w:bottom w:val="single" w:sz="4" w:space="0" w:color="auto"/>
              <w:right w:val="single" w:sz="4" w:space="0" w:color="auto"/>
            </w:tcBorders>
          </w:tcPr>
          <w:p w14:paraId="3C88BF1D" w14:textId="77777777" w:rsidR="0083302B" w:rsidRDefault="004A2302">
            <w:pPr>
              <w:pStyle w:val="TableText"/>
            </w:pPr>
            <w:r>
              <w:t>UsdShadeMaterialType</w:t>
            </w:r>
          </w:p>
        </w:tc>
        <w:tc>
          <w:tcPr>
            <w:tcW w:w="1400" w:type="dxa"/>
            <w:tcBorders>
              <w:top w:val="single" w:sz="4" w:space="0" w:color="auto"/>
              <w:left w:val="single" w:sz="4" w:space="0" w:color="auto"/>
              <w:bottom w:val="single" w:sz="4" w:space="0" w:color="auto"/>
              <w:right w:val="single" w:sz="4" w:space="0" w:color="auto"/>
            </w:tcBorders>
          </w:tcPr>
          <w:p w14:paraId="3C555E6E" w14:textId="77777777" w:rsidR="0083302B" w:rsidRDefault="004A23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5BF0CCB" w14:textId="77777777" w:rsidR="0083302B" w:rsidRDefault="004A2302">
            <w:pPr>
              <w:pStyle w:val="TableText"/>
            </w:pPr>
            <w:r>
              <w:t>USD Shade material prim hook.</w:t>
            </w:r>
          </w:p>
        </w:tc>
      </w:tr>
      <w:tr w:rsidR="0083302B" w14:paraId="059B35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57F362" w14:textId="77777777" w:rsidR="0083302B" w:rsidRDefault="004A2302">
            <w:pPr>
              <w:pStyle w:val="TableText"/>
            </w:pPr>
            <w:r>
              <w:t>ns=1;i=1016</w:t>
            </w:r>
          </w:p>
        </w:tc>
        <w:tc>
          <w:tcPr>
            <w:tcW w:w="2600" w:type="dxa"/>
            <w:tcBorders>
              <w:top w:val="single" w:sz="4" w:space="0" w:color="auto"/>
              <w:left w:val="single" w:sz="4" w:space="0" w:color="auto"/>
              <w:bottom w:val="single" w:sz="4" w:space="0" w:color="auto"/>
              <w:right w:val="single" w:sz="4" w:space="0" w:color="auto"/>
            </w:tcBorders>
          </w:tcPr>
          <w:p w14:paraId="1A454A69" w14:textId="77777777" w:rsidR="0083302B" w:rsidRDefault="004A2302">
            <w:pPr>
              <w:pStyle w:val="TableText"/>
            </w:pPr>
            <w:r>
              <w:t>UsdShadeShaderType</w:t>
            </w:r>
          </w:p>
        </w:tc>
        <w:tc>
          <w:tcPr>
            <w:tcW w:w="1400" w:type="dxa"/>
            <w:tcBorders>
              <w:top w:val="single" w:sz="4" w:space="0" w:color="auto"/>
              <w:left w:val="single" w:sz="4" w:space="0" w:color="auto"/>
              <w:bottom w:val="single" w:sz="4" w:space="0" w:color="auto"/>
              <w:right w:val="single" w:sz="4" w:space="0" w:color="auto"/>
            </w:tcBorders>
          </w:tcPr>
          <w:p w14:paraId="156D6DE7" w14:textId="77777777" w:rsidR="0083302B" w:rsidRDefault="004A23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222D171" w14:textId="77777777" w:rsidR="0083302B" w:rsidRDefault="004A2302">
            <w:pPr>
              <w:pStyle w:val="TableText"/>
            </w:pPr>
            <w:r>
              <w:t>USD Shade shader prim hook.</w:t>
            </w:r>
          </w:p>
        </w:tc>
      </w:tr>
      <w:tr w:rsidR="0083302B" w14:paraId="2E502C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3985" w14:textId="77777777" w:rsidR="0083302B" w:rsidRDefault="004A2302">
            <w:pPr>
              <w:pStyle w:val="TableText"/>
            </w:pPr>
            <w:r>
              <w:t>ns=1;i=6049</w:t>
            </w:r>
          </w:p>
        </w:tc>
        <w:tc>
          <w:tcPr>
            <w:tcW w:w="2600" w:type="dxa"/>
            <w:tcBorders>
              <w:top w:val="single" w:sz="4" w:space="0" w:color="auto"/>
              <w:left w:val="single" w:sz="4" w:space="0" w:color="auto"/>
              <w:bottom w:val="single" w:sz="4" w:space="0" w:color="auto"/>
              <w:right w:val="single" w:sz="4" w:space="0" w:color="auto"/>
            </w:tcBorders>
          </w:tcPr>
          <w:p w14:paraId="4235C5BD" w14:textId="77777777" w:rsidR="0083302B" w:rsidRDefault="004A2302">
            <w:pPr>
              <w:pStyle w:val="TableText"/>
            </w:pPr>
            <w:r>
              <w:t>Info_Id</w:t>
            </w:r>
          </w:p>
        </w:tc>
        <w:tc>
          <w:tcPr>
            <w:tcW w:w="1400" w:type="dxa"/>
            <w:tcBorders>
              <w:top w:val="single" w:sz="4" w:space="0" w:color="auto"/>
              <w:left w:val="single" w:sz="4" w:space="0" w:color="auto"/>
              <w:bottom w:val="single" w:sz="4" w:space="0" w:color="auto"/>
              <w:right w:val="single" w:sz="4" w:space="0" w:color="auto"/>
            </w:tcBorders>
          </w:tcPr>
          <w:p w14:paraId="203C0833"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8909E5" w14:textId="77777777" w:rsidR="0083302B" w:rsidRDefault="004A2302">
            <w:pPr>
              <w:pStyle w:val="TableText"/>
            </w:pPr>
            <w:r>
              <w:t>Shader implementation identifier token.</w:t>
            </w:r>
          </w:p>
        </w:tc>
      </w:tr>
      <w:tr w:rsidR="0083302B" w14:paraId="54B550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4171A" w14:textId="77777777" w:rsidR="0083302B" w:rsidRDefault="004A2302">
            <w:pPr>
              <w:pStyle w:val="TableText"/>
            </w:pPr>
            <w:r>
              <w:t>ns=1;i=1017</w:t>
            </w:r>
          </w:p>
        </w:tc>
        <w:tc>
          <w:tcPr>
            <w:tcW w:w="2600" w:type="dxa"/>
            <w:tcBorders>
              <w:top w:val="single" w:sz="4" w:space="0" w:color="auto"/>
              <w:left w:val="single" w:sz="4" w:space="0" w:color="auto"/>
              <w:bottom w:val="single" w:sz="4" w:space="0" w:color="auto"/>
              <w:right w:val="single" w:sz="4" w:space="0" w:color="auto"/>
            </w:tcBorders>
          </w:tcPr>
          <w:p w14:paraId="6ADA03A4" w14:textId="77777777" w:rsidR="0083302B" w:rsidRDefault="004A2302">
            <w:pPr>
              <w:pStyle w:val="TableText"/>
            </w:pPr>
            <w:r>
              <w:t>UsdRelationshipType</w:t>
            </w:r>
          </w:p>
        </w:tc>
        <w:tc>
          <w:tcPr>
            <w:tcW w:w="1400" w:type="dxa"/>
            <w:tcBorders>
              <w:top w:val="single" w:sz="4" w:space="0" w:color="auto"/>
              <w:left w:val="single" w:sz="4" w:space="0" w:color="auto"/>
              <w:bottom w:val="single" w:sz="4" w:space="0" w:color="auto"/>
              <w:right w:val="single" w:sz="4" w:space="0" w:color="auto"/>
            </w:tcBorders>
          </w:tcPr>
          <w:p w14:paraId="6C7A3D38" w14:textId="77777777" w:rsidR="0083302B" w:rsidRDefault="004A23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D5CEFA6" w14:textId="77777777" w:rsidR="0083302B" w:rsidRDefault="004A2302">
            <w:pPr>
              <w:pStyle w:val="TableText"/>
            </w:pPr>
            <w:r>
              <w:t>USD relationship object.</w:t>
            </w:r>
          </w:p>
        </w:tc>
      </w:tr>
      <w:tr w:rsidR="0083302B" w14:paraId="4AE0D6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F5579" w14:textId="77777777" w:rsidR="0083302B" w:rsidRDefault="004A2302">
            <w:pPr>
              <w:pStyle w:val="TableText"/>
            </w:pPr>
            <w:r>
              <w:t>ns=1;i=6050</w:t>
            </w:r>
          </w:p>
        </w:tc>
        <w:tc>
          <w:tcPr>
            <w:tcW w:w="2600" w:type="dxa"/>
            <w:tcBorders>
              <w:top w:val="single" w:sz="4" w:space="0" w:color="auto"/>
              <w:left w:val="single" w:sz="4" w:space="0" w:color="auto"/>
              <w:bottom w:val="single" w:sz="4" w:space="0" w:color="auto"/>
              <w:right w:val="single" w:sz="4" w:space="0" w:color="auto"/>
            </w:tcBorders>
          </w:tcPr>
          <w:p w14:paraId="5F02B051" w14:textId="77777777" w:rsidR="0083302B" w:rsidRDefault="004A2302">
            <w:pPr>
              <w:pStyle w:val="TableText"/>
            </w:pPr>
            <w:r>
              <w:t>Custom</w:t>
            </w:r>
          </w:p>
        </w:tc>
        <w:tc>
          <w:tcPr>
            <w:tcW w:w="1400" w:type="dxa"/>
            <w:tcBorders>
              <w:top w:val="single" w:sz="4" w:space="0" w:color="auto"/>
              <w:left w:val="single" w:sz="4" w:space="0" w:color="auto"/>
              <w:bottom w:val="single" w:sz="4" w:space="0" w:color="auto"/>
              <w:right w:val="single" w:sz="4" w:space="0" w:color="auto"/>
            </w:tcBorders>
          </w:tcPr>
          <w:p w14:paraId="536EDC15"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72B486" w14:textId="77777777" w:rsidR="0083302B" w:rsidRDefault="004A2302">
            <w:pPr>
              <w:pStyle w:val="TableText"/>
            </w:pPr>
            <w:r>
              <w:t>True if this is a custom relationship.</w:t>
            </w:r>
          </w:p>
        </w:tc>
      </w:tr>
      <w:tr w:rsidR="0083302B" w14:paraId="2EA2B6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546C91" w14:textId="77777777" w:rsidR="0083302B" w:rsidRDefault="004A2302">
            <w:pPr>
              <w:pStyle w:val="TableText"/>
            </w:pPr>
            <w:r>
              <w:t>ns=1;i=6051</w:t>
            </w:r>
          </w:p>
        </w:tc>
        <w:tc>
          <w:tcPr>
            <w:tcW w:w="2600" w:type="dxa"/>
            <w:tcBorders>
              <w:top w:val="single" w:sz="4" w:space="0" w:color="auto"/>
              <w:left w:val="single" w:sz="4" w:space="0" w:color="auto"/>
              <w:bottom w:val="single" w:sz="4" w:space="0" w:color="auto"/>
              <w:right w:val="single" w:sz="4" w:space="0" w:color="auto"/>
            </w:tcBorders>
          </w:tcPr>
          <w:p w14:paraId="3A8A5C71" w14:textId="77777777" w:rsidR="0083302B" w:rsidRDefault="004A2302">
            <w:pPr>
              <w:pStyle w:val="TableText"/>
            </w:pPr>
            <w:r>
              <w:t>Targets</w:t>
            </w:r>
          </w:p>
        </w:tc>
        <w:tc>
          <w:tcPr>
            <w:tcW w:w="1400" w:type="dxa"/>
            <w:tcBorders>
              <w:top w:val="single" w:sz="4" w:space="0" w:color="auto"/>
              <w:left w:val="single" w:sz="4" w:space="0" w:color="auto"/>
              <w:bottom w:val="single" w:sz="4" w:space="0" w:color="auto"/>
              <w:right w:val="single" w:sz="4" w:space="0" w:color="auto"/>
            </w:tcBorders>
          </w:tcPr>
          <w:p w14:paraId="2D07FC15"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16C9BC" w14:textId="77777777" w:rsidR="0083302B" w:rsidRDefault="004A2302">
            <w:pPr>
              <w:pStyle w:val="TableText"/>
            </w:pPr>
            <w:r>
              <w:t>Ordered target NodeId list.</w:t>
            </w:r>
          </w:p>
        </w:tc>
      </w:tr>
      <w:tr w:rsidR="0083302B" w14:paraId="33438C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9F45C3" w14:textId="77777777" w:rsidR="0083302B" w:rsidRDefault="004A2302">
            <w:pPr>
              <w:pStyle w:val="TableText"/>
            </w:pPr>
            <w:r>
              <w:t>ns=1;i=6052</w:t>
            </w:r>
          </w:p>
        </w:tc>
        <w:tc>
          <w:tcPr>
            <w:tcW w:w="2600" w:type="dxa"/>
            <w:tcBorders>
              <w:top w:val="single" w:sz="4" w:space="0" w:color="auto"/>
              <w:left w:val="single" w:sz="4" w:space="0" w:color="auto"/>
              <w:bottom w:val="single" w:sz="4" w:space="0" w:color="auto"/>
              <w:right w:val="single" w:sz="4" w:space="0" w:color="auto"/>
            </w:tcBorders>
          </w:tcPr>
          <w:p w14:paraId="7843D81A" w14:textId="77777777" w:rsidR="0083302B" w:rsidRDefault="004A2302">
            <w:pPr>
              <w:pStyle w:val="TableText"/>
            </w:pPr>
            <w:r>
              <w:t>TargetPaths</w:t>
            </w:r>
          </w:p>
        </w:tc>
        <w:tc>
          <w:tcPr>
            <w:tcW w:w="1400" w:type="dxa"/>
            <w:tcBorders>
              <w:top w:val="single" w:sz="4" w:space="0" w:color="auto"/>
              <w:left w:val="single" w:sz="4" w:space="0" w:color="auto"/>
              <w:bottom w:val="single" w:sz="4" w:space="0" w:color="auto"/>
              <w:right w:val="single" w:sz="4" w:space="0" w:color="auto"/>
            </w:tcBorders>
          </w:tcPr>
          <w:p w14:paraId="1C5B5722"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3BF69B" w14:textId="77777777" w:rsidR="0083302B" w:rsidRDefault="004A2302">
            <w:pPr>
              <w:pStyle w:val="TableText"/>
            </w:pPr>
            <w:r>
              <w:t>Ordered SdfPath target strings for fidelity.</w:t>
            </w:r>
          </w:p>
        </w:tc>
      </w:tr>
      <w:tr w:rsidR="0083302B" w14:paraId="41826A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A6C6C8" w14:textId="77777777" w:rsidR="0083302B" w:rsidRDefault="004A2302">
            <w:pPr>
              <w:pStyle w:val="TableText"/>
            </w:pPr>
            <w:r>
              <w:t>ns=1;i=1018</w:t>
            </w:r>
          </w:p>
        </w:tc>
        <w:tc>
          <w:tcPr>
            <w:tcW w:w="2600" w:type="dxa"/>
            <w:tcBorders>
              <w:top w:val="single" w:sz="4" w:space="0" w:color="auto"/>
              <w:left w:val="single" w:sz="4" w:space="0" w:color="auto"/>
              <w:bottom w:val="single" w:sz="4" w:space="0" w:color="auto"/>
              <w:right w:val="single" w:sz="4" w:space="0" w:color="auto"/>
            </w:tcBorders>
          </w:tcPr>
          <w:p w14:paraId="0C07A519" w14:textId="77777777" w:rsidR="0083302B" w:rsidRDefault="004A2302">
            <w:pPr>
              <w:pStyle w:val="TableText"/>
            </w:pPr>
            <w:r>
              <w:t>UsdVariantSetType</w:t>
            </w:r>
          </w:p>
        </w:tc>
        <w:tc>
          <w:tcPr>
            <w:tcW w:w="1400" w:type="dxa"/>
            <w:tcBorders>
              <w:top w:val="single" w:sz="4" w:space="0" w:color="auto"/>
              <w:left w:val="single" w:sz="4" w:space="0" w:color="auto"/>
              <w:bottom w:val="single" w:sz="4" w:space="0" w:color="auto"/>
              <w:right w:val="single" w:sz="4" w:space="0" w:color="auto"/>
            </w:tcBorders>
          </w:tcPr>
          <w:p w14:paraId="647A2C73" w14:textId="77777777" w:rsidR="0083302B" w:rsidRDefault="004A23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8037E68" w14:textId="77777777" w:rsidR="0083302B" w:rsidRDefault="004A2302">
            <w:pPr>
              <w:pStyle w:val="TableText"/>
            </w:pPr>
            <w:r>
              <w:t>USD variant set materialization.</w:t>
            </w:r>
          </w:p>
        </w:tc>
      </w:tr>
      <w:tr w:rsidR="0083302B" w14:paraId="4341E9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71AB0" w14:textId="77777777" w:rsidR="0083302B" w:rsidRDefault="004A2302">
            <w:pPr>
              <w:pStyle w:val="TableText"/>
            </w:pPr>
            <w:r>
              <w:lastRenderedPageBreak/>
              <w:t>ns=1;i=6053</w:t>
            </w:r>
          </w:p>
        </w:tc>
        <w:tc>
          <w:tcPr>
            <w:tcW w:w="2600" w:type="dxa"/>
            <w:tcBorders>
              <w:top w:val="single" w:sz="4" w:space="0" w:color="auto"/>
              <w:left w:val="single" w:sz="4" w:space="0" w:color="auto"/>
              <w:bottom w:val="single" w:sz="4" w:space="0" w:color="auto"/>
              <w:right w:val="single" w:sz="4" w:space="0" w:color="auto"/>
            </w:tcBorders>
          </w:tcPr>
          <w:p w14:paraId="0D8C2763" w14:textId="77777777" w:rsidR="0083302B" w:rsidRDefault="004A2302">
            <w:pPr>
              <w:pStyle w:val="TableText"/>
            </w:pPr>
            <w:r>
              <w:t>SetName</w:t>
            </w:r>
          </w:p>
        </w:tc>
        <w:tc>
          <w:tcPr>
            <w:tcW w:w="1400" w:type="dxa"/>
            <w:tcBorders>
              <w:top w:val="single" w:sz="4" w:space="0" w:color="auto"/>
              <w:left w:val="single" w:sz="4" w:space="0" w:color="auto"/>
              <w:bottom w:val="single" w:sz="4" w:space="0" w:color="auto"/>
              <w:right w:val="single" w:sz="4" w:space="0" w:color="auto"/>
            </w:tcBorders>
          </w:tcPr>
          <w:p w14:paraId="7A9A1757"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23D993" w14:textId="77777777" w:rsidR="0083302B" w:rsidRDefault="004A2302">
            <w:pPr>
              <w:pStyle w:val="TableText"/>
            </w:pPr>
            <w:r>
              <w:t>Variant set name.</w:t>
            </w:r>
          </w:p>
        </w:tc>
      </w:tr>
      <w:tr w:rsidR="0083302B" w14:paraId="52B317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E9828" w14:textId="77777777" w:rsidR="0083302B" w:rsidRDefault="004A2302">
            <w:pPr>
              <w:pStyle w:val="TableText"/>
            </w:pPr>
            <w:r>
              <w:t>ns=1;i=6054</w:t>
            </w:r>
          </w:p>
        </w:tc>
        <w:tc>
          <w:tcPr>
            <w:tcW w:w="2600" w:type="dxa"/>
            <w:tcBorders>
              <w:top w:val="single" w:sz="4" w:space="0" w:color="auto"/>
              <w:left w:val="single" w:sz="4" w:space="0" w:color="auto"/>
              <w:bottom w:val="single" w:sz="4" w:space="0" w:color="auto"/>
              <w:right w:val="single" w:sz="4" w:space="0" w:color="auto"/>
            </w:tcBorders>
          </w:tcPr>
          <w:p w14:paraId="2DFA39FB" w14:textId="77777777" w:rsidR="0083302B" w:rsidRDefault="004A2302">
            <w:pPr>
              <w:pStyle w:val="TableText"/>
            </w:pPr>
            <w:r>
              <w:t>Selection</w:t>
            </w:r>
          </w:p>
        </w:tc>
        <w:tc>
          <w:tcPr>
            <w:tcW w:w="1400" w:type="dxa"/>
            <w:tcBorders>
              <w:top w:val="single" w:sz="4" w:space="0" w:color="auto"/>
              <w:left w:val="single" w:sz="4" w:space="0" w:color="auto"/>
              <w:bottom w:val="single" w:sz="4" w:space="0" w:color="auto"/>
              <w:right w:val="single" w:sz="4" w:space="0" w:color="auto"/>
            </w:tcBorders>
          </w:tcPr>
          <w:p w14:paraId="5A8C8411"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5F78A3" w14:textId="77777777" w:rsidR="0083302B" w:rsidRDefault="004A2302">
            <w:pPr>
              <w:pStyle w:val="TableText"/>
            </w:pPr>
            <w:r>
              <w:t>Selected variant token.</w:t>
            </w:r>
          </w:p>
        </w:tc>
      </w:tr>
      <w:tr w:rsidR="0083302B" w14:paraId="3B8F81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DEE8A" w14:textId="77777777" w:rsidR="0083302B" w:rsidRDefault="004A2302">
            <w:pPr>
              <w:pStyle w:val="TableText"/>
            </w:pPr>
            <w:r>
              <w:t>ns=1;i=6055</w:t>
            </w:r>
          </w:p>
        </w:tc>
        <w:tc>
          <w:tcPr>
            <w:tcW w:w="2600" w:type="dxa"/>
            <w:tcBorders>
              <w:top w:val="single" w:sz="4" w:space="0" w:color="auto"/>
              <w:left w:val="single" w:sz="4" w:space="0" w:color="auto"/>
              <w:bottom w:val="single" w:sz="4" w:space="0" w:color="auto"/>
              <w:right w:val="single" w:sz="4" w:space="0" w:color="auto"/>
            </w:tcBorders>
          </w:tcPr>
          <w:p w14:paraId="56B86C92" w14:textId="77777777" w:rsidR="0083302B" w:rsidRDefault="004A2302">
            <w:pPr>
              <w:pStyle w:val="TableText"/>
            </w:pPr>
            <w:r>
              <w:t>&lt;Variant&gt;</w:t>
            </w:r>
          </w:p>
        </w:tc>
        <w:tc>
          <w:tcPr>
            <w:tcW w:w="1400" w:type="dxa"/>
            <w:tcBorders>
              <w:top w:val="single" w:sz="4" w:space="0" w:color="auto"/>
              <w:left w:val="single" w:sz="4" w:space="0" w:color="auto"/>
              <w:bottom w:val="single" w:sz="4" w:space="0" w:color="auto"/>
              <w:right w:val="single" w:sz="4" w:space="0" w:color="auto"/>
            </w:tcBorders>
          </w:tcPr>
          <w:p w14:paraId="043E9702" w14:textId="77777777" w:rsidR="0083302B" w:rsidRDefault="004A230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23F088E" w14:textId="77777777" w:rsidR="0083302B" w:rsidRDefault="004A2302">
            <w:pPr>
              <w:pStyle w:val="TableText"/>
            </w:pPr>
            <w:r>
              <w:t>Variant branch holding prim overrides.</w:t>
            </w:r>
          </w:p>
        </w:tc>
      </w:tr>
      <w:tr w:rsidR="0083302B" w14:paraId="0B5801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D6A2A1" w14:textId="77777777" w:rsidR="0083302B" w:rsidRDefault="004A2302">
            <w:pPr>
              <w:pStyle w:val="TableText"/>
            </w:pPr>
            <w:r>
              <w:t>ns=1;i=1019</w:t>
            </w:r>
          </w:p>
        </w:tc>
        <w:tc>
          <w:tcPr>
            <w:tcW w:w="2600" w:type="dxa"/>
            <w:tcBorders>
              <w:top w:val="single" w:sz="4" w:space="0" w:color="auto"/>
              <w:left w:val="single" w:sz="4" w:space="0" w:color="auto"/>
              <w:bottom w:val="single" w:sz="4" w:space="0" w:color="auto"/>
              <w:right w:val="single" w:sz="4" w:space="0" w:color="auto"/>
            </w:tcBorders>
          </w:tcPr>
          <w:p w14:paraId="03819E6C" w14:textId="77777777" w:rsidR="0083302B" w:rsidRDefault="004A2302">
            <w:pPr>
              <w:pStyle w:val="TableText"/>
            </w:pPr>
            <w:r>
              <w:t>UsdCompositionArcType</w:t>
            </w:r>
          </w:p>
        </w:tc>
        <w:tc>
          <w:tcPr>
            <w:tcW w:w="1400" w:type="dxa"/>
            <w:tcBorders>
              <w:top w:val="single" w:sz="4" w:space="0" w:color="auto"/>
              <w:left w:val="single" w:sz="4" w:space="0" w:color="auto"/>
              <w:bottom w:val="single" w:sz="4" w:space="0" w:color="auto"/>
              <w:right w:val="single" w:sz="4" w:space="0" w:color="auto"/>
            </w:tcBorders>
          </w:tcPr>
          <w:p w14:paraId="661A3F2C" w14:textId="77777777" w:rsidR="0083302B" w:rsidRDefault="004A23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55FDBF6" w14:textId="77777777" w:rsidR="0083302B" w:rsidRDefault="004A2302">
            <w:pPr>
              <w:pStyle w:val="TableText"/>
            </w:pPr>
            <w:r>
              <w:t>USD composition arc materialization.</w:t>
            </w:r>
          </w:p>
        </w:tc>
      </w:tr>
      <w:tr w:rsidR="0083302B" w14:paraId="4A3DB9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B6828" w14:textId="77777777" w:rsidR="0083302B" w:rsidRDefault="004A2302">
            <w:pPr>
              <w:pStyle w:val="TableText"/>
            </w:pPr>
            <w:r>
              <w:t>ns=1;i=6056</w:t>
            </w:r>
          </w:p>
        </w:tc>
        <w:tc>
          <w:tcPr>
            <w:tcW w:w="2600" w:type="dxa"/>
            <w:tcBorders>
              <w:top w:val="single" w:sz="4" w:space="0" w:color="auto"/>
              <w:left w:val="single" w:sz="4" w:space="0" w:color="auto"/>
              <w:bottom w:val="single" w:sz="4" w:space="0" w:color="auto"/>
              <w:right w:val="single" w:sz="4" w:space="0" w:color="auto"/>
            </w:tcBorders>
          </w:tcPr>
          <w:p w14:paraId="638CFB7C" w14:textId="77777777" w:rsidR="0083302B" w:rsidRDefault="004A2302">
            <w:pPr>
              <w:pStyle w:val="TableText"/>
            </w:pPr>
            <w:r>
              <w:t>ArcKind</w:t>
            </w:r>
          </w:p>
        </w:tc>
        <w:tc>
          <w:tcPr>
            <w:tcW w:w="1400" w:type="dxa"/>
            <w:tcBorders>
              <w:top w:val="single" w:sz="4" w:space="0" w:color="auto"/>
              <w:left w:val="single" w:sz="4" w:space="0" w:color="auto"/>
              <w:bottom w:val="single" w:sz="4" w:space="0" w:color="auto"/>
              <w:right w:val="single" w:sz="4" w:space="0" w:color="auto"/>
            </w:tcBorders>
          </w:tcPr>
          <w:p w14:paraId="214E8E58"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55D102" w14:textId="77777777" w:rsidR="0083302B" w:rsidRDefault="004A2302">
            <w:pPr>
              <w:pStyle w:val="TableText"/>
            </w:pPr>
            <w:r>
              <w:t>Composition arc kind.</w:t>
            </w:r>
          </w:p>
        </w:tc>
      </w:tr>
      <w:tr w:rsidR="0083302B" w14:paraId="3CFD95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FE72A" w14:textId="77777777" w:rsidR="0083302B" w:rsidRDefault="004A2302">
            <w:pPr>
              <w:pStyle w:val="TableText"/>
            </w:pPr>
            <w:r>
              <w:t>ns=1;i=6057</w:t>
            </w:r>
          </w:p>
        </w:tc>
        <w:tc>
          <w:tcPr>
            <w:tcW w:w="2600" w:type="dxa"/>
            <w:tcBorders>
              <w:top w:val="single" w:sz="4" w:space="0" w:color="auto"/>
              <w:left w:val="single" w:sz="4" w:space="0" w:color="auto"/>
              <w:bottom w:val="single" w:sz="4" w:space="0" w:color="auto"/>
              <w:right w:val="single" w:sz="4" w:space="0" w:color="auto"/>
            </w:tcBorders>
          </w:tcPr>
          <w:p w14:paraId="15307D62" w14:textId="77777777" w:rsidR="0083302B" w:rsidRDefault="004A2302">
            <w:pPr>
              <w:pStyle w:val="TableText"/>
            </w:pPr>
            <w:r>
              <w:t>AssetPath</w:t>
            </w:r>
          </w:p>
        </w:tc>
        <w:tc>
          <w:tcPr>
            <w:tcW w:w="1400" w:type="dxa"/>
            <w:tcBorders>
              <w:top w:val="single" w:sz="4" w:space="0" w:color="auto"/>
              <w:left w:val="single" w:sz="4" w:space="0" w:color="auto"/>
              <w:bottom w:val="single" w:sz="4" w:space="0" w:color="auto"/>
              <w:right w:val="single" w:sz="4" w:space="0" w:color="auto"/>
            </w:tcBorders>
          </w:tcPr>
          <w:p w14:paraId="19B8F295"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0DE9CB" w14:textId="77777777" w:rsidR="0083302B" w:rsidRDefault="004A2302">
            <w:pPr>
              <w:pStyle w:val="TableText"/>
            </w:pPr>
            <w:r>
              <w:t>Referenced or payload asset path.</w:t>
            </w:r>
          </w:p>
        </w:tc>
      </w:tr>
      <w:tr w:rsidR="0083302B" w14:paraId="674D0E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C83A4" w14:textId="77777777" w:rsidR="0083302B" w:rsidRDefault="004A2302">
            <w:pPr>
              <w:pStyle w:val="TableText"/>
            </w:pPr>
            <w:r>
              <w:t>ns=1;i=6058</w:t>
            </w:r>
          </w:p>
        </w:tc>
        <w:tc>
          <w:tcPr>
            <w:tcW w:w="2600" w:type="dxa"/>
            <w:tcBorders>
              <w:top w:val="single" w:sz="4" w:space="0" w:color="auto"/>
              <w:left w:val="single" w:sz="4" w:space="0" w:color="auto"/>
              <w:bottom w:val="single" w:sz="4" w:space="0" w:color="auto"/>
              <w:right w:val="single" w:sz="4" w:space="0" w:color="auto"/>
            </w:tcBorders>
          </w:tcPr>
          <w:p w14:paraId="3B337004" w14:textId="77777777" w:rsidR="0083302B" w:rsidRDefault="004A2302">
            <w:pPr>
              <w:pStyle w:val="TableText"/>
            </w:pPr>
            <w:r>
              <w:t>PrimPath</w:t>
            </w:r>
          </w:p>
        </w:tc>
        <w:tc>
          <w:tcPr>
            <w:tcW w:w="1400" w:type="dxa"/>
            <w:tcBorders>
              <w:top w:val="single" w:sz="4" w:space="0" w:color="auto"/>
              <w:left w:val="single" w:sz="4" w:space="0" w:color="auto"/>
              <w:bottom w:val="single" w:sz="4" w:space="0" w:color="auto"/>
              <w:right w:val="single" w:sz="4" w:space="0" w:color="auto"/>
            </w:tcBorders>
          </w:tcPr>
          <w:p w14:paraId="3E5C74DF"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460B59" w14:textId="77777777" w:rsidR="0083302B" w:rsidRDefault="004A2302">
            <w:pPr>
              <w:pStyle w:val="TableText"/>
            </w:pPr>
            <w:r>
              <w:t>Target prim path.</w:t>
            </w:r>
          </w:p>
        </w:tc>
      </w:tr>
      <w:tr w:rsidR="0083302B" w14:paraId="12232C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B4C14" w14:textId="77777777" w:rsidR="0083302B" w:rsidRDefault="004A2302">
            <w:pPr>
              <w:pStyle w:val="TableText"/>
            </w:pPr>
            <w:r>
              <w:t>ns=1;i=6059</w:t>
            </w:r>
          </w:p>
        </w:tc>
        <w:tc>
          <w:tcPr>
            <w:tcW w:w="2600" w:type="dxa"/>
            <w:tcBorders>
              <w:top w:val="single" w:sz="4" w:space="0" w:color="auto"/>
              <w:left w:val="single" w:sz="4" w:space="0" w:color="auto"/>
              <w:bottom w:val="single" w:sz="4" w:space="0" w:color="auto"/>
              <w:right w:val="single" w:sz="4" w:space="0" w:color="auto"/>
            </w:tcBorders>
          </w:tcPr>
          <w:p w14:paraId="2DD82042" w14:textId="77777777" w:rsidR="0083302B" w:rsidRDefault="004A2302">
            <w:pPr>
              <w:pStyle w:val="TableText"/>
            </w:pPr>
            <w:r>
              <w:t>ListPosition</w:t>
            </w:r>
          </w:p>
        </w:tc>
        <w:tc>
          <w:tcPr>
            <w:tcW w:w="1400" w:type="dxa"/>
            <w:tcBorders>
              <w:top w:val="single" w:sz="4" w:space="0" w:color="auto"/>
              <w:left w:val="single" w:sz="4" w:space="0" w:color="auto"/>
              <w:bottom w:val="single" w:sz="4" w:space="0" w:color="auto"/>
              <w:right w:val="single" w:sz="4" w:space="0" w:color="auto"/>
            </w:tcBorders>
          </w:tcPr>
          <w:p w14:paraId="1F9AF3D8"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5DB690" w14:textId="77777777" w:rsidR="0083302B" w:rsidRDefault="004A2302">
            <w:pPr>
              <w:pStyle w:val="TableText"/>
            </w:pPr>
            <w:r>
              <w:t>List operation position/type.</w:t>
            </w:r>
          </w:p>
        </w:tc>
      </w:tr>
      <w:tr w:rsidR="0083302B" w14:paraId="6A804B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CF494" w14:textId="77777777" w:rsidR="0083302B" w:rsidRDefault="004A2302">
            <w:pPr>
              <w:pStyle w:val="TableText"/>
            </w:pPr>
            <w:r>
              <w:t>ns=1;i=6060</w:t>
            </w:r>
          </w:p>
        </w:tc>
        <w:tc>
          <w:tcPr>
            <w:tcW w:w="2600" w:type="dxa"/>
            <w:tcBorders>
              <w:top w:val="single" w:sz="4" w:space="0" w:color="auto"/>
              <w:left w:val="single" w:sz="4" w:space="0" w:color="auto"/>
              <w:bottom w:val="single" w:sz="4" w:space="0" w:color="auto"/>
              <w:right w:val="single" w:sz="4" w:space="0" w:color="auto"/>
            </w:tcBorders>
          </w:tcPr>
          <w:p w14:paraId="7B724DD3" w14:textId="77777777" w:rsidR="0083302B" w:rsidRDefault="004A2302">
            <w:pPr>
              <w:pStyle w:val="TableText"/>
            </w:pPr>
            <w:r>
              <w:t>VariantSet</w:t>
            </w:r>
          </w:p>
        </w:tc>
        <w:tc>
          <w:tcPr>
            <w:tcW w:w="1400" w:type="dxa"/>
            <w:tcBorders>
              <w:top w:val="single" w:sz="4" w:space="0" w:color="auto"/>
              <w:left w:val="single" w:sz="4" w:space="0" w:color="auto"/>
              <w:bottom w:val="single" w:sz="4" w:space="0" w:color="auto"/>
              <w:right w:val="single" w:sz="4" w:space="0" w:color="auto"/>
            </w:tcBorders>
          </w:tcPr>
          <w:p w14:paraId="4027E91E"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1B7FA9" w14:textId="77777777" w:rsidR="0083302B" w:rsidRDefault="004A2302">
            <w:pPr>
              <w:pStyle w:val="TableText"/>
            </w:pPr>
            <w:r>
              <w:t>Variant set name for variant arcs.</w:t>
            </w:r>
          </w:p>
        </w:tc>
      </w:tr>
      <w:tr w:rsidR="0083302B" w14:paraId="56EBDC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C3828" w14:textId="77777777" w:rsidR="0083302B" w:rsidRDefault="004A2302">
            <w:pPr>
              <w:pStyle w:val="TableText"/>
            </w:pPr>
            <w:r>
              <w:t>ns=1;i=6061</w:t>
            </w:r>
          </w:p>
        </w:tc>
        <w:tc>
          <w:tcPr>
            <w:tcW w:w="2600" w:type="dxa"/>
            <w:tcBorders>
              <w:top w:val="single" w:sz="4" w:space="0" w:color="auto"/>
              <w:left w:val="single" w:sz="4" w:space="0" w:color="auto"/>
              <w:bottom w:val="single" w:sz="4" w:space="0" w:color="auto"/>
              <w:right w:val="single" w:sz="4" w:space="0" w:color="auto"/>
            </w:tcBorders>
          </w:tcPr>
          <w:p w14:paraId="22DD6235" w14:textId="77777777" w:rsidR="0083302B" w:rsidRDefault="004A2302">
            <w:pPr>
              <w:pStyle w:val="TableText"/>
            </w:pPr>
            <w:r>
              <w:t>VariantSelection</w:t>
            </w:r>
          </w:p>
        </w:tc>
        <w:tc>
          <w:tcPr>
            <w:tcW w:w="1400" w:type="dxa"/>
            <w:tcBorders>
              <w:top w:val="single" w:sz="4" w:space="0" w:color="auto"/>
              <w:left w:val="single" w:sz="4" w:space="0" w:color="auto"/>
              <w:bottom w:val="single" w:sz="4" w:space="0" w:color="auto"/>
              <w:right w:val="single" w:sz="4" w:space="0" w:color="auto"/>
            </w:tcBorders>
          </w:tcPr>
          <w:p w14:paraId="1B8FEF39"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ED5468" w14:textId="77777777" w:rsidR="0083302B" w:rsidRDefault="004A2302">
            <w:pPr>
              <w:pStyle w:val="TableText"/>
            </w:pPr>
            <w:r>
              <w:t>Variant selection name.</w:t>
            </w:r>
          </w:p>
        </w:tc>
      </w:tr>
      <w:tr w:rsidR="0083302B" w14:paraId="316DFB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99A56A" w14:textId="77777777" w:rsidR="0083302B" w:rsidRDefault="004A2302">
            <w:pPr>
              <w:pStyle w:val="TableText"/>
            </w:pPr>
            <w:r>
              <w:t>ns=1;i=1020</w:t>
            </w:r>
          </w:p>
        </w:tc>
        <w:tc>
          <w:tcPr>
            <w:tcW w:w="2600" w:type="dxa"/>
            <w:tcBorders>
              <w:top w:val="single" w:sz="4" w:space="0" w:color="auto"/>
              <w:left w:val="single" w:sz="4" w:space="0" w:color="auto"/>
              <w:bottom w:val="single" w:sz="4" w:space="0" w:color="auto"/>
              <w:right w:val="single" w:sz="4" w:space="0" w:color="auto"/>
            </w:tcBorders>
          </w:tcPr>
          <w:p w14:paraId="012030B3" w14:textId="77777777" w:rsidR="0083302B" w:rsidRDefault="004A2302">
            <w:pPr>
              <w:pStyle w:val="TableText"/>
            </w:pPr>
            <w:r>
              <w:t>UsdApiSchemaType</w:t>
            </w:r>
          </w:p>
        </w:tc>
        <w:tc>
          <w:tcPr>
            <w:tcW w:w="1400" w:type="dxa"/>
            <w:tcBorders>
              <w:top w:val="single" w:sz="4" w:space="0" w:color="auto"/>
              <w:left w:val="single" w:sz="4" w:space="0" w:color="auto"/>
              <w:bottom w:val="single" w:sz="4" w:space="0" w:color="auto"/>
              <w:right w:val="single" w:sz="4" w:space="0" w:color="auto"/>
            </w:tcBorders>
          </w:tcPr>
          <w:p w14:paraId="1CEFD6D6" w14:textId="77777777" w:rsidR="0083302B" w:rsidRDefault="004A23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3853008" w14:textId="77777777" w:rsidR="0083302B" w:rsidRDefault="004A2302">
            <w:pPr>
              <w:pStyle w:val="TableText"/>
            </w:pPr>
            <w:r>
              <w:t>Base for applied USD API schema AddIns. Concrete, because §8.4 requires an unknown applied schema to degrade to a UsdApiSchemaType AddIn carrying its SchemaName rather than being dropped; vendors still subtype it (§8.2).</w:t>
            </w:r>
          </w:p>
        </w:tc>
      </w:tr>
      <w:tr w:rsidR="0083302B" w14:paraId="634D1C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28A9BE" w14:textId="77777777" w:rsidR="0083302B" w:rsidRDefault="004A2302">
            <w:pPr>
              <w:pStyle w:val="TableText"/>
            </w:pPr>
            <w:r>
              <w:t>ns=1;i=6062</w:t>
            </w:r>
          </w:p>
        </w:tc>
        <w:tc>
          <w:tcPr>
            <w:tcW w:w="2600" w:type="dxa"/>
            <w:tcBorders>
              <w:top w:val="single" w:sz="4" w:space="0" w:color="auto"/>
              <w:left w:val="single" w:sz="4" w:space="0" w:color="auto"/>
              <w:bottom w:val="single" w:sz="4" w:space="0" w:color="auto"/>
              <w:right w:val="single" w:sz="4" w:space="0" w:color="auto"/>
            </w:tcBorders>
          </w:tcPr>
          <w:p w14:paraId="035E47CB" w14:textId="77777777" w:rsidR="0083302B" w:rsidRDefault="004A2302">
            <w:pPr>
              <w:pStyle w:val="TableText"/>
            </w:pPr>
            <w:r>
              <w:t>SchemaName</w:t>
            </w:r>
          </w:p>
        </w:tc>
        <w:tc>
          <w:tcPr>
            <w:tcW w:w="1400" w:type="dxa"/>
            <w:tcBorders>
              <w:top w:val="single" w:sz="4" w:space="0" w:color="auto"/>
              <w:left w:val="single" w:sz="4" w:space="0" w:color="auto"/>
              <w:bottom w:val="single" w:sz="4" w:space="0" w:color="auto"/>
              <w:right w:val="single" w:sz="4" w:space="0" w:color="auto"/>
            </w:tcBorders>
          </w:tcPr>
          <w:p w14:paraId="2EE505A1"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1940C7" w14:textId="77777777" w:rsidR="0083302B" w:rsidRDefault="004A2302">
            <w:pPr>
              <w:pStyle w:val="TableText"/>
            </w:pPr>
            <w:r>
              <w:t>Applied API schema name.</w:t>
            </w:r>
          </w:p>
        </w:tc>
      </w:tr>
      <w:tr w:rsidR="0083302B" w14:paraId="2038CE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B3CE70" w14:textId="77777777" w:rsidR="0083302B" w:rsidRDefault="004A2302">
            <w:pPr>
              <w:pStyle w:val="TableText"/>
            </w:pPr>
            <w:r>
              <w:t>ns=1;i=1021</w:t>
            </w:r>
          </w:p>
        </w:tc>
        <w:tc>
          <w:tcPr>
            <w:tcW w:w="2600" w:type="dxa"/>
            <w:tcBorders>
              <w:top w:val="single" w:sz="4" w:space="0" w:color="auto"/>
              <w:left w:val="single" w:sz="4" w:space="0" w:color="auto"/>
              <w:bottom w:val="single" w:sz="4" w:space="0" w:color="auto"/>
              <w:right w:val="single" w:sz="4" w:space="0" w:color="auto"/>
            </w:tcBorders>
          </w:tcPr>
          <w:p w14:paraId="40D0DEE5" w14:textId="77777777" w:rsidR="0083302B" w:rsidRDefault="004A2302">
            <w:pPr>
              <w:pStyle w:val="TableText"/>
            </w:pPr>
            <w:r>
              <w:t>UsdCollectionAPIType</w:t>
            </w:r>
          </w:p>
        </w:tc>
        <w:tc>
          <w:tcPr>
            <w:tcW w:w="1400" w:type="dxa"/>
            <w:tcBorders>
              <w:top w:val="single" w:sz="4" w:space="0" w:color="auto"/>
              <w:left w:val="single" w:sz="4" w:space="0" w:color="auto"/>
              <w:bottom w:val="single" w:sz="4" w:space="0" w:color="auto"/>
              <w:right w:val="single" w:sz="4" w:space="0" w:color="auto"/>
            </w:tcBorders>
          </w:tcPr>
          <w:p w14:paraId="4506C931" w14:textId="77777777" w:rsidR="0083302B" w:rsidRDefault="004A23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FB21119" w14:textId="77777777" w:rsidR="0083302B" w:rsidRDefault="004A2302">
            <w:pPr>
              <w:pStyle w:val="TableText"/>
            </w:pPr>
            <w:r>
              <w:t>USD CollectionAPI applied API schema.</w:t>
            </w:r>
          </w:p>
        </w:tc>
      </w:tr>
      <w:tr w:rsidR="0083302B" w14:paraId="3E4861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9039FE" w14:textId="77777777" w:rsidR="0083302B" w:rsidRDefault="004A2302">
            <w:pPr>
              <w:pStyle w:val="TableText"/>
            </w:pPr>
            <w:r>
              <w:t>ns=1;i=6063</w:t>
            </w:r>
          </w:p>
        </w:tc>
        <w:tc>
          <w:tcPr>
            <w:tcW w:w="2600" w:type="dxa"/>
            <w:tcBorders>
              <w:top w:val="single" w:sz="4" w:space="0" w:color="auto"/>
              <w:left w:val="single" w:sz="4" w:space="0" w:color="auto"/>
              <w:bottom w:val="single" w:sz="4" w:space="0" w:color="auto"/>
              <w:right w:val="single" w:sz="4" w:space="0" w:color="auto"/>
            </w:tcBorders>
          </w:tcPr>
          <w:p w14:paraId="36976229" w14:textId="77777777" w:rsidR="0083302B" w:rsidRDefault="004A2302">
            <w:pPr>
              <w:pStyle w:val="TableText"/>
            </w:pPr>
            <w:r>
              <w:t>ExpansionRule</w:t>
            </w:r>
          </w:p>
        </w:tc>
        <w:tc>
          <w:tcPr>
            <w:tcW w:w="1400" w:type="dxa"/>
            <w:tcBorders>
              <w:top w:val="single" w:sz="4" w:space="0" w:color="auto"/>
              <w:left w:val="single" w:sz="4" w:space="0" w:color="auto"/>
              <w:bottom w:val="single" w:sz="4" w:space="0" w:color="auto"/>
              <w:right w:val="single" w:sz="4" w:space="0" w:color="auto"/>
            </w:tcBorders>
          </w:tcPr>
          <w:p w14:paraId="694218A2"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5FFCC3" w14:textId="77777777" w:rsidR="0083302B" w:rsidRDefault="004A2302">
            <w:pPr>
              <w:pStyle w:val="TableText"/>
            </w:pPr>
            <w:r>
              <w:t>Collection expansion rule token.</w:t>
            </w:r>
          </w:p>
        </w:tc>
      </w:tr>
      <w:tr w:rsidR="0083302B" w14:paraId="79C183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703D69" w14:textId="77777777" w:rsidR="0083302B" w:rsidRDefault="004A2302">
            <w:pPr>
              <w:pStyle w:val="TableText"/>
            </w:pPr>
            <w:r>
              <w:t>ns=1;i=6064</w:t>
            </w:r>
          </w:p>
        </w:tc>
        <w:tc>
          <w:tcPr>
            <w:tcW w:w="2600" w:type="dxa"/>
            <w:tcBorders>
              <w:top w:val="single" w:sz="4" w:space="0" w:color="auto"/>
              <w:left w:val="single" w:sz="4" w:space="0" w:color="auto"/>
              <w:bottom w:val="single" w:sz="4" w:space="0" w:color="auto"/>
              <w:right w:val="single" w:sz="4" w:space="0" w:color="auto"/>
            </w:tcBorders>
          </w:tcPr>
          <w:p w14:paraId="74DD902B" w14:textId="77777777" w:rsidR="0083302B" w:rsidRDefault="004A2302">
            <w:pPr>
              <w:pStyle w:val="TableText"/>
            </w:pPr>
            <w:r>
              <w:t>IncludesTargets</w:t>
            </w:r>
          </w:p>
        </w:tc>
        <w:tc>
          <w:tcPr>
            <w:tcW w:w="1400" w:type="dxa"/>
            <w:tcBorders>
              <w:top w:val="single" w:sz="4" w:space="0" w:color="auto"/>
              <w:left w:val="single" w:sz="4" w:space="0" w:color="auto"/>
              <w:bottom w:val="single" w:sz="4" w:space="0" w:color="auto"/>
              <w:right w:val="single" w:sz="4" w:space="0" w:color="auto"/>
            </w:tcBorders>
          </w:tcPr>
          <w:p w14:paraId="2B31D991"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A3D6B8" w14:textId="77777777" w:rsidR="0083302B" w:rsidRDefault="004A2302">
            <w:pPr>
              <w:pStyle w:val="TableText"/>
            </w:pPr>
            <w:r>
              <w:t>Included target NodeIds.</w:t>
            </w:r>
          </w:p>
        </w:tc>
      </w:tr>
      <w:tr w:rsidR="0083302B" w14:paraId="0FDBBE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4CBBA8" w14:textId="77777777" w:rsidR="0083302B" w:rsidRDefault="004A2302">
            <w:pPr>
              <w:pStyle w:val="TableText"/>
            </w:pPr>
            <w:r>
              <w:t>ns=1;i=6065</w:t>
            </w:r>
          </w:p>
        </w:tc>
        <w:tc>
          <w:tcPr>
            <w:tcW w:w="2600" w:type="dxa"/>
            <w:tcBorders>
              <w:top w:val="single" w:sz="4" w:space="0" w:color="auto"/>
              <w:left w:val="single" w:sz="4" w:space="0" w:color="auto"/>
              <w:bottom w:val="single" w:sz="4" w:space="0" w:color="auto"/>
              <w:right w:val="single" w:sz="4" w:space="0" w:color="auto"/>
            </w:tcBorders>
          </w:tcPr>
          <w:p w14:paraId="63D92758" w14:textId="77777777" w:rsidR="0083302B" w:rsidRDefault="004A2302">
            <w:pPr>
              <w:pStyle w:val="TableText"/>
            </w:pPr>
            <w:r>
              <w:t>ExcludesTargets</w:t>
            </w:r>
          </w:p>
        </w:tc>
        <w:tc>
          <w:tcPr>
            <w:tcW w:w="1400" w:type="dxa"/>
            <w:tcBorders>
              <w:top w:val="single" w:sz="4" w:space="0" w:color="auto"/>
              <w:left w:val="single" w:sz="4" w:space="0" w:color="auto"/>
              <w:bottom w:val="single" w:sz="4" w:space="0" w:color="auto"/>
              <w:right w:val="single" w:sz="4" w:space="0" w:color="auto"/>
            </w:tcBorders>
          </w:tcPr>
          <w:p w14:paraId="7B14169B"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E4410" w14:textId="77777777" w:rsidR="0083302B" w:rsidRDefault="004A2302">
            <w:pPr>
              <w:pStyle w:val="TableText"/>
            </w:pPr>
            <w:r>
              <w:t>Excluded target NodeIds.</w:t>
            </w:r>
          </w:p>
        </w:tc>
      </w:tr>
      <w:tr w:rsidR="0083302B" w14:paraId="7C3355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FB77B2" w14:textId="77777777" w:rsidR="0083302B" w:rsidRDefault="004A2302">
            <w:pPr>
              <w:pStyle w:val="TableText"/>
            </w:pPr>
            <w:r>
              <w:t>ns=1;i=1022</w:t>
            </w:r>
          </w:p>
        </w:tc>
        <w:tc>
          <w:tcPr>
            <w:tcW w:w="2600" w:type="dxa"/>
            <w:tcBorders>
              <w:top w:val="single" w:sz="4" w:space="0" w:color="auto"/>
              <w:left w:val="single" w:sz="4" w:space="0" w:color="auto"/>
              <w:bottom w:val="single" w:sz="4" w:space="0" w:color="auto"/>
              <w:right w:val="single" w:sz="4" w:space="0" w:color="auto"/>
            </w:tcBorders>
          </w:tcPr>
          <w:p w14:paraId="1E9CD0D4" w14:textId="77777777" w:rsidR="0083302B" w:rsidRDefault="004A2302">
            <w:pPr>
              <w:pStyle w:val="TableText"/>
            </w:pPr>
            <w:r>
              <w:t>UsdGeoreferenceApiType</w:t>
            </w:r>
          </w:p>
        </w:tc>
        <w:tc>
          <w:tcPr>
            <w:tcW w:w="1400" w:type="dxa"/>
            <w:tcBorders>
              <w:top w:val="single" w:sz="4" w:space="0" w:color="auto"/>
              <w:left w:val="single" w:sz="4" w:space="0" w:color="auto"/>
              <w:bottom w:val="single" w:sz="4" w:space="0" w:color="auto"/>
              <w:right w:val="single" w:sz="4" w:space="0" w:color="auto"/>
            </w:tcBorders>
          </w:tcPr>
          <w:p w14:paraId="15D31DF7" w14:textId="77777777" w:rsidR="0083302B" w:rsidRDefault="004A23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8EAF303" w14:textId="77777777" w:rsidR="0083302B" w:rsidRDefault="004A2302">
            <w:pPr>
              <w:pStyle w:val="TableText"/>
            </w:pPr>
            <w:r>
              <w:t>Portable stage georeference applied API schema: the geodetic origin that anchors the stage's local Cartesian frame to the globe. Vendor-neutral materialization of Cesium CesiumGeoreferencePrim / NVIDIA WGS84ReferencePositionAPI; maps to OPC UA GPOS (OPC 10000-211) GlobalPosition + GroundControlPoints (Annex B).</w:t>
            </w:r>
          </w:p>
        </w:tc>
      </w:tr>
      <w:tr w:rsidR="0083302B" w14:paraId="5868B9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37CE3" w14:textId="77777777" w:rsidR="0083302B" w:rsidRDefault="004A2302">
            <w:pPr>
              <w:pStyle w:val="TableText"/>
            </w:pPr>
            <w:r>
              <w:t>ns=1;i=6066</w:t>
            </w:r>
          </w:p>
        </w:tc>
        <w:tc>
          <w:tcPr>
            <w:tcW w:w="2600" w:type="dxa"/>
            <w:tcBorders>
              <w:top w:val="single" w:sz="4" w:space="0" w:color="auto"/>
              <w:left w:val="single" w:sz="4" w:space="0" w:color="auto"/>
              <w:bottom w:val="single" w:sz="4" w:space="0" w:color="auto"/>
              <w:right w:val="single" w:sz="4" w:space="0" w:color="auto"/>
            </w:tcBorders>
          </w:tcPr>
          <w:p w14:paraId="2B031233" w14:textId="77777777" w:rsidR="0083302B" w:rsidRDefault="004A2302">
            <w:pPr>
              <w:pStyle w:val="TableText"/>
            </w:pPr>
            <w:r>
              <w:t>Latitude</w:t>
            </w:r>
          </w:p>
        </w:tc>
        <w:tc>
          <w:tcPr>
            <w:tcW w:w="1400" w:type="dxa"/>
            <w:tcBorders>
              <w:top w:val="single" w:sz="4" w:space="0" w:color="auto"/>
              <w:left w:val="single" w:sz="4" w:space="0" w:color="auto"/>
              <w:bottom w:val="single" w:sz="4" w:space="0" w:color="auto"/>
              <w:right w:val="single" w:sz="4" w:space="0" w:color="auto"/>
            </w:tcBorders>
          </w:tcPr>
          <w:p w14:paraId="30A13DA2"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92F18" w14:textId="77777777" w:rsidR="0083302B" w:rsidRDefault="004A2302">
            <w:pPr>
              <w:pStyle w:val="TableText"/>
            </w:pPr>
            <w:r>
              <w:t>Origin latitude in decimal degrees (WGS84 unless EpsgCode indicates otherwise).</w:t>
            </w:r>
          </w:p>
        </w:tc>
      </w:tr>
      <w:tr w:rsidR="0083302B" w14:paraId="44AE10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AA91A9" w14:textId="77777777" w:rsidR="0083302B" w:rsidRDefault="004A2302">
            <w:pPr>
              <w:pStyle w:val="TableText"/>
            </w:pPr>
            <w:r>
              <w:t>ns=1;i=6067</w:t>
            </w:r>
          </w:p>
        </w:tc>
        <w:tc>
          <w:tcPr>
            <w:tcW w:w="2600" w:type="dxa"/>
            <w:tcBorders>
              <w:top w:val="single" w:sz="4" w:space="0" w:color="auto"/>
              <w:left w:val="single" w:sz="4" w:space="0" w:color="auto"/>
              <w:bottom w:val="single" w:sz="4" w:space="0" w:color="auto"/>
              <w:right w:val="single" w:sz="4" w:space="0" w:color="auto"/>
            </w:tcBorders>
          </w:tcPr>
          <w:p w14:paraId="0A3DBC06" w14:textId="77777777" w:rsidR="0083302B" w:rsidRDefault="004A2302">
            <w:pPr>
              <w:pStyle w:val="TableText"/>
            </w:pPr>
            <w:r>
              <w:t>Longitude</w:t>
            </w:r>
          </w:p>
        </w:tc>
        <w:tc>
          <w:tcPr>
            <w:tcW w:w="1400" w:type="dxa"/>
            <w:tcBorders>
              <w:top w:val="single" w:sz="4" w:space="0" w:color="auto"/>
              <w:left w:val="single" w:sz="4" w:space="0" w:color="auto"/>
              <w:bottom w:val="single" w:sz="4" w:space="0" w:color="auto"/>
              <w:right w:val="single" w:sz="4" w:space="0" w:color="auto"/>
            </w:tcBorders>
          </w:tcPr>
          <w:p w14:paraId="246DA5F4"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0587C2" w14:textId="77777777" w:rsidR="0083302B" w:rsidRDefault="004A2302">
            <w:pPr>
              <w:pStyle w:val="TableText"/>
            </w:pPr>
            <w:r>
              <w:t>Origin longitude in decimal degrees.</w:t>
            </w:r>
          </w:p>
        </w:tc>
      </w:tr>
      <w:tr w:rsidR="0083302B" w14:paraId="64CEE0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A1A894" w14:textId="77777777" w:rsidR="0083302B" w:rsidRDefault="004A2302">
            <w:pPr>
              <w:pStyle w:val="TableText"/>
            </w:pPr>
            <w:r>
              <w:t>ns=1;i=6068</w:t>
            </w:r>
          </w:p>
        </w:tc>
        <w:tc>
          <w:tcPr>
            <w:tcW w:w="2600" w:type="dxa"/>
            <w:tcBorders>
              <w:top w:val="single" w:sz="4" w:space="0" w:color="auto"/>
              <w:left w:val="single" w:sz="4" w:space="0" w:color="auto"/>
              <w:bottom w:val="single" w:sz="4" w:space="0" w:color="auto"/>
              <w:right w:val="single" w:sz="4" w:space="0" w:color="auto"/>
            </w:tcBorders>
          </w:tcPr>
          <w:p w14:paraId="3CB9EEBE" w14:textId="77777777" w:rsidR="0083302B" w:rsidRDefault="004A2302">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1B2C8ED6"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D69B4" w14:textId="77777777" w:rsidR="0083302B" w:rsidRDefault="004A2302">
            <w:pPr>
              <w:pStyle w:val="TableText"/>
            </w:pPr>
            <w:r>
              <w:t>Origin height above the ellipsoid in metres.</w:t>
            </w:r>
          </w:p>
        </w:tc>
      </w:tr>
      <w:tr w:rsidR="0083302B" w14:paraId="6F8F19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FEDF5A" w14:textId="77777777" w:rsidR="0083302B" w:rsidRDefault="004A2302">
            <w:pPr>
              <w:pStyle w:val="TableText"/>
            </w:pPr>
            <w:r>
              <w:t>ns=1;i=6069</w:t>
            </w:r>
          </w:p>
        </w:tc>
        <w:tc>
          <w:tcPr>
            <w:tcW w:w="2600" w:type="dxa"/>
            <w:tcBorders>
              <w:top w:val="single" w:sz="4" w:space="0" w:color="auto"/>
              <w:left w:val="single" w:sz="4" w:space="0" w:color="auto"/>
              <w:bottom w:val="single" w:sz="4" w:space="0" w:color="auto"/>
              <w:right w:val="single" w:sz="4" w:space="0" w:color="auto"/>
            </w:tcBorders>
          </w:tcPr>
          <w:p w14:paraId="7921CA49" w14:textId="77777777" w:rsidR="0083302B" w:rsidRDefault="004A2302">
            <w:pPr>
              <w:pStyle w:val="TableText"/>
            </w:pPr>
            <w:r>
              <w:t>EpsgCode</w:t>
            </w:r>
          </w:p>
        </w:tc>
        <w:tc>
          <w:tcPr>
            <w:tcW w:w="1400" w:type="dxa"/>
            <w:tcBorders>
              <w:top w:val="single" w:sz="4" w:space="0" w:color="auto"/>
              <w:left w:val="single" w:sz="4" w:space="0" w:color="auto"/>
              <w:bottom w:val="single" w:sz="4" w:space="0" w:color="auto"/>
              <w:right w:val="single" w:sz="4" w:space="0" w:color="auto"/>
            </w:tcBorders>
          </w:tcPr>
          <w:p w14:paraId="1448FBD2"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5AC64" w14:textId="77777777" w:rsidR="0083302B" w:rsidRDefault="004A2302">
            <w:pPr>
              <w:pStyle w:val="TableText"/>
            </w:pPr>
            <w:r>
              <w:t>EPSG coordinate reference system code (0 = local, 4326 = WGS84/GPS).</w:t>
            </w:r>
          </w:p>
        </w:tc>
      </w:tr>
      <w:tr w:rsidR="0083302B" w14:paraId="5FD61C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95C29" w14:textId="77777777" w:rsidR="0083302B" w:rsidRDefault="004A2302">
            <w:pPr>
              <w:pStyle w:val="TableText"/>
            </w:pPr>
            <w:r>
              <w:t>ns=1;i=6070</w:t>
            </w:r>
          </w:p>
        </w:tc>
        <w:tc>
          <w:tcPr>
            <w:tcW w:w="2600" w:type="dxa"/>
            <w:tcBorders>
              <w:top w:val="single" w:sz="4" w:space="0" w:color="auto"/>
              <w:left w:val="single" w:sz="4" w:space="0" w:color="auto"/>
              <w:bottom w:val="single" w:sz="4" w:space="0" w:color="auto"/>
              <w:right w:val="single" w:sz="4" w:space="0" w:color="auto"/>
            </w:tcBorders>
          </w:tcPr>
          <w:p w14:paraId="083A62B4" w14:textId="77777777" w:rsidR="0083302B" w:rsidRDefault="004A2302">
            <w:pPr>
              <w:pStyle w:val="TableText"/>
            </w:pPr>
            <w:r>
              <w:t>TangentPlane</w:t>
            </w:r>
          </w:p>
        </w:tc>
        <w:tc>
          <w:tcPr>
            <w:tcW w:w="1400" w:type="dxa"/>
            <w:tcBorders>
              <w:top w:val="single" w:sz="4" w:space="0" w:color="auto"/>
              <w:left w:val="single" w:sz="4" w:space="0" w:color="auto"/>
              <w:bottom w:val="single" w:sz="4" w:space="0" w:color="auto"/>
              <w:right w:val="single" w:sz="4" w:space="0" w:color="auto"/>
            </w:tcBorders>
          </w:tcPr>
          <w:p w14:paraId="429A5D28"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13E624" w14:textId="77777777" w:rsidR="0083302B" w:rsidRDefault="004A2302">
            <w:pPr>
              <w:pStyle w:val="TableText"/>
            </w:pPr>
            <w:r>
              <w:t>Local tangent-plane convention token (e.g. ENU or NED).</w:t>
            </w:r>
          </w:p>
        </w:tc>
      </w:tr>
      <w:tr w:rsidR="0083302B" w14:paraId="3409DE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F4666" w14:textId="77777777" w:rsidR="0083302B" w:rsidRDefault="004A2302">
            <w:pPr>
              <w:pStyle w:val="TableText"/>
            </w:pPr>
            <w:r>
              <w:t>ns=1;i=1023</w:t>
            </w:r>
          </w:p>
        </w:tc>
        <w:tc>
          <w:tcPr>
            <w:tcW w:w="2600" w:type="dxa"/>
            <w:tcBorders>
              <w:top w:val="single" w:sz="4" w:space="0" w:color="auto"/>
              <w:left w:val="single" w:sz="4" w:space="0" w:color="auto"/>
              <w:bottom w:val="single" w:sz="4" w:space="0" w:color="auto"/>
              <w:right w:val="single" w:sz="4" w:space="0" w:color="auto"/>
            </w:tcBorders>
          </w:tcPr>
          <w:p w14:paraId="3034C9EB" w14:textId="77777777" w:rsidR="0083302B" w:rsidRDefault="004A2302">
            <w:pPr>
              <w:pStyle w:val="TableText"/>
            </w:pPr>
            <w:r>
              <w:t>UsdGlobeAnchorApiType</w:t>
            </w:r>
          </w:p>
        </w:tc>
        <w:tc>
          <w:tcPr>
            <w:tcW w:w="1400" w:type="dxa"/>
            <w:tcBorders>
              <w:top w:val="single" w:sz="4" w:space="0" w:color="auto"/>
              <w:left w:val="single" w:sz="4" w:space="0" w:color="auto"/>
              <w:bottom w:val="single" w:sz="4" w:space="0" w:color="auto"/>
              <w:right w:val="single" w:sz="4" w:space="0" w:color="auto"/>
            </w:tcBorders>
          </w:tcPr>
          <w:p w14:paraId="31BD0D36" w14:textId="77777777" w:rsidR="0083302B" w:rsidRDefault="004A23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BF6E8F8" w14:textId="77777777" w:rsidR="0083302B" w:rsidRDefault="004A2302">
            <w:pPr>
              <w:pStyle w:val="TableText"/>
            </w:pPr>
            <w:r>
              <w:t>Portable per-prim globe anchor applied API schema: the geodetic position of an individual prim, resolved against the stage UsdGeoreferenceApiType. Vendor-neutral materialization of Cesium CesiumGlobeAnchorAPI / NVIDIA WGS84LocalPositionAPI; maps to a per-asset OPC UA GPOS GlobalPosition.</w:t>
            </w:r>
          </w:p>
        </w:tc>
      </w:tr>
      <w:tr w:rsidR="0083302B" w14:paraId="79AD2E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E1E6FF" w14:textId="77777777" w:rsidR="0083302B" w:rsidRDefault="004A2302">
            <w:pPr>
              <w:pStyle w:val="TableText"/>
            </w:pPr>
            <w:r>
              <w:t>ns=1;i=6071</w:t>
            </w:r>
          </w:p>
        </w:tc>
        <w:tc>
          <w:tcPr>
            <w:tcW w:w="2600" w:type="dxa"/>
            <w:tcBorders>
              <w:top w:val="single" w:sz="4" w:space="0" w:color="auto"/>
              <w:left w:val="single" w:sz="4" w:space="0" w:color="auto"/>
              <w:bottom w:val="single" w:sz="4" w:space="0" w:color="auto"/>
              <w:right w:val="single" w:sz="4" w:space="0" w:color="auto"/>
            </w:tcBorders>
          </w:tcPr>
          <w:p w14:paraId="19AE78C1" w14:textId="77777777" w:rsidR="0083302B" w:rsidRDefault="004A2302">
            <w:pPr>
              <w:pStyle w:val="TableText"/>
            </w:pPr>
            <w:r>
              <w:t>Latitude</w:t>
            </w:r>
          </w:p>
        </w:tc>
        <w:tc>
          <w:tcPr>
            <w:tcW w:w="1400" w:type="dxa"/>
            <w:tcBorders>
              <w:top w:val="single" w:sz="4" w:space="0" w:color="auto"/>
              <w:left w:val="single" w:sz="4" w:space="0" w:color="auto"/>
              <w:bottom w:val="single" w:sz="4" w:space="0" w:color="auto"/>
              <w:right w:val="single" w:sz="4" w:space="0" w:color="auto"/>
            </w:tcBorders>
          </w:tcPr>
          <w:p w14:paraId="3E081481"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3EFA4" w14:textId="77777777" w:rsidR="0083302B" w:rsidRDefault="004A2302">
            <w:pPr>
              <w:pStyle w:val="TableText"/>
            </w:pPr>
            <w:r>
              <w:t>Prim latitude in decimal degrees.</w:t>
            </w:r>
          </w:p>
        </w:tc>
      </w:tr>
      <w:tr w:rsidR="0083302B" w14:paraId="03DA26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DEDF4" w14:textId="77777777" w:rsidR="0083302B" w:rsidRDefault="004A2302">
            <w:pPr>
              <w:pStyle w:val="TableText"/>
            </w:pPr>
            <w:r>
              <w:t>ns=1;i=6072</w:t>
            </w:r>
          </w:p>
        </w:tc>
        <w:tc>
          <w:tcPr>
            <w:tcW w:w="2600" w:type="dxa"/>
            <w:tcBorders>
              <w:top w:val="single" w:sz="4" w:space="0" w:color="auto"/>
              <w:left w:val="single" w:sz="4" w:space="0" w:color="auto"/>
              <w:bottom w:val="single" w:sz="4" w:space="0" w:color="auto"/>
              <w:right w:val="single" w:sz="4" w:space="0" w:color="auto"/>
            </w:tcBorders>
          </w:tcPr>
          <w:p w14:paraId="569A50A9" w14:textId="77777777" w:rsidR="0083302B" w:rsidRDefault="004A2302">
            <w:pPr>
              <w:pStyle w:val="TableText"/>
            </w:pPr>
            <w:r>
              <w:t>Longitude</w:t>
            </w:r>
          </w:p>
        </w:tc>
        <w:tc>
          <w:tcPr>
            <w:tcW w:w="1400" w:type="dxa"/>
            <w:tcBorders>
              <w:top w:val="single" w:sz="4" w:space="0" w:color="auto"/>
              <w:left w:val="single" w:sz="4" w:space="0" w:color="auto"/>
              <w:bottom w:val="single" w:sz="4" w:space="0" w:color="auto"/>
              <w:right w:val="single" w:sz="4" w:space="0" w:color="auto"/>
            </w:tcBorders>
          </w:tcPr>
          <w:p w14:paraId="70F1AEF0"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C36814" w14:textId="77777777" w:rsidR="0083302B" w:rsidRDefault="004A2302">
            <w:pPr>
              <w:pStyle w:val="TableText"/>
            </w:pPr>
            <w:r>
              <w:t>Prim longitude in decimal degrees.</w:t>
            </w:r>
          </w:p>
        </w:tc>
      </w:tr>
      <w:tr w:rsidR="0083302B" w14:paraId="630A54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6BCC6B" w14:textId="77777777" w:rsidR="0083302B" w:rsidRDefault="004A2302">
            <w:pPr>
              <w:pStyle w:val="TableText"/>
            </w:pPr>
            <w:r>
              <w:t>ns=1;i=6073</w:t>
            </w:r>
          </w:p>
        </w:tc>
        <w:tc>
          <w:tcPr>
            <w:tcW w:w="2600" w:type="dxa"/>
            <w:tcBorders>
              <w:top w:val="single" w:sz="4" w:space="0" w:color="auto"/>
              <w:left w:val="single" w:sz="4" w:space="0" w:color="auto"/>
              <w:bottom w:val="single" w:sz="4" w:space="0" w:color="auto"/>
              <w:right w:val="single" w:sz="4" w:space="0" w:color="auto"/>
            </w:tcBorders>
          </w:tcPr>
          <w:p w14:paraId="28368F9D" w14:textId="77777777" w:rsidR="0083302B" w:rsidRDefault="004A2302">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1E2FFDC8"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ADE27C" w14:textId="77777777" w:rsidR="0083302B" w:rsidRDefault="004A2302">
            <w:pPr>
              <w:pStyle w:val="TableText"/>
            </w:pPr>
            <w:r>
              <w:t>Prim height above the ellipsoid in metres.</w:t>
            </w:r>
          </w:p>
        </w:tc>
      </w:tr>
      <w:tr w:rsidR="0083302B" w14:paraId="1E6024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E8A5" w14:textId="77777777" w:rsidR="0083302B" w:rsidRDefault="004A2302">
            <w:pPr>
              <w:pStyle w:val="TableText"/>
            </w:pPr>
            <w:r>
              <w:t>ns=1;i=6074</w:t>
            </w:r>
          </w:p>
        </w:tc>
        <w:tc>
          <w:tcPr>
            <w:tcW w:w="2600" w:type="dxa"/>
            <w:tcBorders>
              <w:top w:val="single" w:sz="4" w:space="0" w:color="auto"/>
              <w:left w:val="single" w:sz="4" w:space="0" w:color="auto"/>
              <w:bottom w:val="single" w:sz="4" w:space="0" w:color="auto"/>
              <w:right w:val="single" w:sz="4" w:space="0" w:color="auto"/>
            </w:tcBorders>
          </w:tcPr>
          <w:p w14:paraId="70255875" w14:textId="77777777" w:rsidR="0083302B" w:rsidRDefault="004A2302">
            <w:pPr>
              <w:pStyle w:val="TableText"/>
            </w:pPr>
            <w:r>
              <w:t>&lt;UsdApiSchema&gt;</w:t>
            </w:r>
          </w:p>
        </w:tc>
        <w:tc>
          <w:tcPr>
            <w:tcW w:w="1400" w:type="dxa"/>
            <w:tcBorders>
              <w:top w:val="single" w:sz="4" w:space="0" w:color="auto"/>
              <w:left w:val="single" w:sz="4" w:space="0" w:color="auto"/>
              <w:bottom w:val="single" w:sz="4" w:space="0" w:color="auto"/>
              <w:right w:val="single" w:sz="4" w:space="0" w:color="auto"/>
            </w:tcBorders>
          </w:tcPr>
          <w:p w14:paraId="0381F462" w14:textId="77777777" w:rsidR="0083302B" w:rsidRDefault="004A230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032B5E0" w14:textId="77777777" w:rsidR="0083302B" w:rsidRDefault="004A2302">
            <w:pPr>
              <w:pStyle w:val="TableText"/>
            </w:pPr>
            <w:r>
              <w:t>Applied API schema AddIn instances.</w:t>
            </w:r>
          </w:p>
        </w:tc>
      </w:tr>
      <w:tr w:rsidR="0083302B" w14:paraId="6953FC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669B5" w14:textId="77777777" w:rsidR="0083302B" w:rsidRDefault="004A2302">
            <w:pPr>
              <w:pStyle w:val="TableText"/>
            </w:pPr>
            <w:r>
              <w:t>ns=1;i=6075</w:t>
            </w:r>
          </w:p>
        </w:tc>
        <w:tc>
          <w:tcPr>
            <w:tcW w:w="2600" w:type="dxa"/>
            <w:tcBorders>
              <w:top w:val="single" w:sz="4" w:space="0" w:color="auto"/>
              <w:left w:val="single" w:sz="4" w:space="0" w:color="auto"/>
              <w:bottom w:val="single" w:sz="4" w:space="0" w:color="auto"/>
              <w:right w:val="single" w:sz="4" w:space="0" w:color="auto"/>
            </w:tcBorders>
          </w:tcPr>
          <w:p w14:paraId="35E70482" w14:textId="77777777" w:rsidR="0083302B" w:rsidRDefault="004A2302">
            <w:pPr>
              <w:pStyle w:val="TableText"/>
            </w:pPr>
            <w:r>
              <w:t>&lt;UsdCompositionArc&gt;</w:t>
            </w:r>
          </w:p>
        </w:tc>
        <w:tc>
          <w:tcPr>
            <w:tcW w:w="1400" w:type="dxa"/>
            <w:tcBorders>
              <w:top w:val="single" w:sz="4" w:space="0" w:color="auto"/>
              <w:left w:val="single" w:sz="4" w:space="0" w:color="auto"/>
              <w:bottom w:val="single" w:sz="4" w:space="0" w:color="auto"/>
              <w:right w:val="single" w:sz="4" w:space="0" w:color="auto"/>
            </w:tcBorders>
          </w:tcPr>
          <w:p w14:paraId="0EEAE71E" w14:textId="77777777" w:rsidR="0083302B" w:rsidRDefault="004A230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9A07A09" w14:textId="77777777" w:rsidR="0083302B" w:rsidRDefault="004A2302">
            <w:pPr>
              <w:pStyle w:val="TableText"/>
            </w:pPr>
            <w:r>
              <w:t>Composition arcs contributing opinions.</w:t>
            </w:r>
          </w:p>
        </w:tc>
      </w:tr>
      <w:tr w:rsidR="0083302B" w14:paraId="560815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5C0E01" w14:textId="77777777" w:rsidR="0083302B" w:rsidRDefault="004A2302">
            <w:pPr>
              <w:pStyle w:val="TableText"/>
            </w:pPr>
            <w:r>
              <w:t>ns=1;i=6076</w:t>
            </w:r>
          </w:p>
        </w:tc>
        <w:tc>
          <w:tcPr>
            <w:tcW w:w="2600" w:type="dxa"/>
            <w:tcBorders>
              <w:top w:val="single" w:sz="4" w:space="0" w:color="auto"/>
              <w:left w:val="single" w:sz="4" w:space="0" w:color="auto"/>
              <w:bottom w:val="single" w:sz="4" w:space="0" w:color="auto"/>
              <w:right w:val="single" w:sz="4" w:space="0" w:color="auto"/>
            </w:tcBorders>
          </w:tcPr>
          <w:p w14:paraId="13FF3A2C" w14:textId="77777777" w:rsidR="0083302B" w:rsidRDefault="004A2302">
            <w:pPr>
              <w:pStyle w:val="TableText"/>
            </w:pPr>
            <w:r>
              <w:t>&lt;UsdVariantSet&gt;</w:t>
            </w:r>
          </w:p>
        </w:tc>
        <w:tc>
          <w:tcPr>
            <w:tcW w:w="1400" w:type="dxa"/>
            <w:tcBorders>
              <w:top w:val="single" w:sz="4" w:space="0" w:color="auto"/>
              <w:left w:val="single" w:sz="4" w:space="0" w:color="auto"/>
              <w:bottom w:val="single" w:sz="4" w:space="0" w:color="auto"/>
              <w:right w:val="single" w:sz="4" w:space="0" w:color="auto"/>
            </w:tcBorders>
          </w:tcPr>
          <w:p w14:paraId="1858AB75" w14:textId="77777777" w:rsidR="0083302B" w:rsidRDefault="004A230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2D3CE6B" w14:textId="77777777" w:rsidR="0083302B" w:rsidRDefault="004A2302">
            <w:pPr>
              <w:pStyle w:val="TableText"/>
            </w:pPr>
            <w:r>
              <w:t>Variant sets available on this prim.</w:t>
            </w:r>
          </w:p>
        </w:tc>
      </w:tr>
      <w:tr w:rsidR="0083302B" w14:paraId="0F3C0D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FAB48" w14:textId="77777777" w:rsidR="0083302B" w:rsidRDefault="004A2302">
            <w:pPr>
              <w:pStyle w:val="TableText"/>
            </w:pPr>
            <w:r>
              <w:t>ns=1;i=6077</w:t>
            </w:r>
          </w:p>
        </w:tc>
        <w:tc>
          <w:tcPr>
            <w:tcW w:w="2600" w:type="dxa"/>
            <w:tcBorders>
              <w:top w:val="single" w:sz="4" w:space="0" w:color="auto"/>
              <w:left w:val="single" w:sz="4" w:space="0" w:color="auto"/>
              <w:bottom w:val="single" w:sz="4" w:space="0" w:color="auto"/>
              <w:right w:val="single" w:sz="4" w:space="0" w:color="auto"/>
            </w:tcBorders>
          </w:tcPr>
          <w:p w14:paraId="57C16121" w14:textId="77777777" w:rsidR="0083302B" w:rsidRDefault="004A2302">
            <w:pPr>
              <w:pStyle w:val="TableText"/>
            </w:pPr>
            <w:r>
              <w:t>&lt;Metadata&gt;</w:t>
            </w:r>
          </w:p>
        </w:tc>
        <w:tc>
          <w:tcPr>
            <w:tcW w:w="1400" w:type="dxa"/>
            <w:tcBorders>
              <w:top w:val="single" w:sz="4" w:space="0" w:color="auto"/>
              <w:left w:val="single" w:sz="4" w:space="0" w:color="auto"/>
              <w:bottom w:val="single" w:sz="4" w:space="0" w:color="auto"/>
              <w:right w:val="single" w:sz="4" w:space="0" w:color="auto"/>
            </w:tcBorders>
          </w:tcPr>
          <w:p w14:paraId="5D6C1E13"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0BB828" w14:textId="77777777" w:rsidR="0083302B" w:rsidRDefault="004A2302">
            <w:pPr>
              <w:pStyle w:val="TableText"/>
            </w:pPr>
            <w:r>
              <w:t>Arbitrary metadata properties.</w:t>
            </w:r>
          </w:p>
        </w:tc>
      </w:tr>
      <w:tr w:rsidR="0083302B" w14:paraId="0DD5A9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069D78" w14:textId="77777777" w:rsidR="0083302B" w:rsidRDefault="004A2302">
            <w:pPr>
              <w:pStyle w:val="TableText"/>
            </w:pPr>
            <w:r>
              <w:t>ns=1;i=6078</w:t>
            </w:r>
          </w:p>
        </w:tc>
        <w:tc>
          <w:tcPr>
            <w:tcW w:w="2600" w:type="dxa"/>
            <w:tcBorders>
              <w:top w:val="single" w:sz="4" w:space="0" w:color="auto"/>
              <w:left w:val="single" w:sz="4" w:space="0" w:color="auto"/>
              <w:bottom w:val="single" w:sz="4" w:space="0" w:color="auto"/>
              <w:right w:val="single" w:sz="4" w:space="0" w:color="auto"/>
            </w:tcBorders>
          </w:tcPr>
          <w:p w14:paraId="21451B5B" w14:textId="77777777" w:rsidR="0083302B" w:rsidRDefault="004A2302">
            <w:pPr>
              <w:pStyle w:val="TableText"/>
            </w:pPr>
            <w:r>
              <w:t>ConnectionPaths</w:t>
            </w:r>
          </w:p>
        </w:tc>
        <w:tc>
          <w:tcPr>
            <w:tcW w:w="1400" w:type="dxa"/>
            <w:tcBorders>
              <w:top w:val="single" w:sz="4" w:space="0" w:color="auto"/>
              <w:left w:val="single" w:sz="4" w:space="0" w:color="auto"/>
              <w:bottom w:val="single" w:sz="4" w:space="0" w:color="auto"/>
              <w:right w:val="single" w:sz="4" w:space="0" w:color="auto"/>
            </w:tcBorders>
          </w:tcPr>
          <w:p w14:paraId="4EF69234"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552C5A" w14:textId="77777777" w:rsidR="0083302B" w:rsidRDefault="004A2302">
            <w:pPr>
              <w:pStyle w:val="TableText"/>
            </w:pPr>
            <w:r>
              <w:t>Ordered SdfPath strings of the attribute's authored connections, the connection counterpart of UsdRelationshipType.TargetPaths: a connection whose target lies outside the materialized subtree has no browsable UsdConnection edge, and without this member it could not be exported.</w:t>
            </w:r>
          </w:p>
        </w:tc>
      </w:tr>
      <w:tr w:rsidR="0083302B" w14:paraId="58E189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EE1FD5" w14:textId="77777777" w:rsidR="0083302B" w:rsidRDefault="004A2302">
            <w:pPr>
              <w:pStyle w:val="TableText"/>
            </w:pPr>
            <w:r>
              <w:lastRenderedPageBreak/>
              <w:t>ns=1;i=1024</w:t>
            </w:r>
          </w:p>
        </w:tc>
        <w:tc>
          <w:tcPr>
            <w:tcW w:w="2600" w:type="dxa"/>
            <w:tcBorders>
              <w:top w:val="single" w:sz="4" w:space="0" w:color="auto"/>
              <w:left w:val="single" w:sz="4" w:space="0" w:color="auto"/>
              <w:bottom w:val="single" w:sz="4" w:space="0" w:color="auto"/>
              <w:right w:val="single" w:sz="4" w:space="0" w:color="auto"/>
            </w:tcBorders>
          </w:tcPr>
          <w:p w14:paraId="19834FE6" w14:textId="77777777" w:rsidR="0083302B" w:rsidRDefault="004A2302">
            <w:pPr>
              <w:pStyle w:val="TableText"/>
            </w:pPr>
            <w:r>
              <w:t>UsdGeomCameraType</w:t>
            </w:r>
          </w:p>
        </w:tc>
        <w:tc>
          <w:tcPr>
            <w:tcW w:w="1400" w:type="dxa"/>
            <w:tcBorders>
              <w:top w:val="single" w:sz="4" w:space="0" w:color="auto"/>
              <w:left w:val="single" w:sz="4" w:space="0" w:color="auto"/>
              <w:bottom w:val="single" w:sz="4" w:space="0" w:color="auto"/>
              <w:right w:val="single" w:sz="4" w:space="0" w:color="auto"/>
            </w:tcBorders>
          </w:tcPr>
          <w:p w14:paraId="63C867C4" w14:textId="77777777" w:rsidR="0083302B" w:rsidRDefault="004A23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614693F" w14:textId="77777777" w:rsidR="0083302B" w:rsidRDefault="004A2302">
            <w:pPr>
              <w:pStyle w:val="TableText"/>
            </w:pPr>
            <w:r>
              <w:t>USD Camera prim: a transformable prim describing a view frustum. Materializes the UsdGeomCamera IsA schema. Its aperture and focal-length attributes are the surface from which camera intrinsics are derived (Annex C). OPC UA - Vision defines, in its own VIS-Interop-Scene facet, when a Vision sensor's PrimPath is required to resolve to an instance of this type; that requirement belongs to that specification and is not imposed here.</w:t>
            </w:r>
          </w:p>
        </w:tc>
      </w:tr>
      <w:tr w:rsidR="0083302B" w14:paraId="5F65D3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85935C" w14:textId="77777777" w:rsidR="0083302B" w:rsidRDefault="004A2302">
            <w:pPr>
              <w:pStyle w:val="TableText"/>
            </w:pPr>
            <w:r>
              <w:t>ns=1;i=6079</w:t>
            </w:r>
          </w:p>
        </w:tc>
        <w:tc>
          <w:tcPr>
            <w:tcW w:w="2600" w:type="dxa"/>
            <w:tcBorders>
              <w:top w:val="single" w:sz="4" w:space="0" w:color="auto"/>
              <w:left w:val="single" w:sz="4" w:space="0" w:color="auto"/>
              <w:bottom w:val="single" w:sz="4" w:space="0" w:color="auto"/>
              <w:right w:val="single" w:sz="4" w:space="0" w:color="auto"/>
            </w:tcBorders>
          </w:tcPr>
          <w:p w14:paraId="4A93FA7F" w14:textId="77777777" w:rsidR="0083302B" w:rsidRDefault="004A2302">
            <w:pPr>
              <w:pStyle w:val="TableText"/>
            </w:pPr>
            <w:r>
              <w:t>FocalLength</w:t>
            </w:r>
          </w:p>
        </w:tc>
        <w:tc>
          <w:tcPr>
            <w:tcW w:w="1400" w:type="dxa"/>
            <w:tcBorders>
              <w:top w:val="single" w:sz="4" w:space="0" w:color="auto"/>
              <w:left w:val="single" w:sz="4" w:space="0" w:color="auto"/>
              <w:bottom w:val="single" w:sz="4" w:space="0" w:color="auto"/>
              <w:right w:val="single" w:sz="4" w:space="0" w:color="auto"/>
            </w:tcBorders>
          </w:tcPr>
          <w:p w14:paraId="39B36C61"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6CE9F2" w14:textId="77777777" w:rsidR="0083302B" w:rsidRDefault="004A2302">
            <w:pPr>
              <w:pStyle w:val="TableText"/>
            </w:pPr>
            <w:r>
              <w:t>Perspective focal length, in tenths of a world unit (USD convention: mm).</w:t>
            </w:r>
          </w:p>
        </w:tc>
      </w:tr>
      <w:tr w:rsidR="0083302B" w14:paraId="60702F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FDDA16" w14:textId="77777777" w:rsidR="0083302B" w:rsidRDefault="004A2302">
            <w:pPr>
              <w:pStyle w:val="TableText"/>
            </w:pPr>
            <w:r>
              <w:t>ns=1;i=6080</w:t>
            </w:r>
          </w:p>
        </w:tc>
        <w:tc>
          <w:tcPr>
            <w:tcW w:w="2600" w:type="dxa"/>
            <w:tcBorders>
              <w:top w:val="single" w:sz="4" w:space="0" w:color="auto"/>
              <w:left w:val="single" w:sz="4" w:space="0" w:color="auto"/>
              <w:bottom w:val="single" w:sz="4" w:space="0" w:color="auto"/>
              <w:right w:val="single" w:sz="4" w:space="0" w:color="auto"/>
            </w:tcBorders>
          </w:tcPr>
          <w:p w14:paraId="00061D82" w14:textId="77777777" w:rsidR="0083302B" w:rsidRDefault="004A2302">
            <w:pPr>
              <w:pStyle w:val="TableText"/>
            </w:pPr>
            <w:r>
              <w:t>HorizontalAperture</w:t>
            </w:r>
          </w:p>
        </w:tc>
        <w:tc>
          <w:tcPr>
            <w:tcW w:w="1400" w:type="dxa"/>
            <w:tcBorders>
              <w:top w:val="single" w:sz="4" w:space="0" w:color="auto"/>
              <w:left w:val="single" w:sz="4" w:space="0" w:color="auto"/>
              <w:bottom w:val="single" w:sz="4" w:space="0" w:color="auto"/>
              <w:right w:val="single" w:sz="4" w:space="0" w:color="auto"/>
            </w:tcBorders>
          </w:tcPr>
          <w:p w14:paraId="5D1E4116"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C9E857" w14:textId="77777777" w:rsidR="0083302B" w:rsidRDefault="004A2302">
            <w:pPr>
              <w:pStyle w:val="TableText"/>
            </w:pPr>
            <w:r>
              <w:t>Horizontal aperture (sensor width), in tenths of a world unit.</w:t>
            </w:r>
          </w:p>
        </w:tc>
      </w:tr>
      <w:tr w:rsidR="0083302B" w14:paraId="4AE550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496236" w14:textId="77777777" w:rsidR="0083302B" w:rsidRDefault="004A2302">
            <w:pPr>
              <w:pStyle w:val="TableText"/>
            </w:pPr>
            <w:r>
              <w:t>ns=1;i=6081</w:t>
            </w:r>
          </w:p>
        </w:tc>
        <w:tc>
          <w:tcPr>
            <w:tcW w:w="2600" w:type="dxa"/>
            <w:tcBorders>
              <w:top w:val="single" w:sz="4" w:space="0" w:color="auto"/>
              <w:left w:val="single" w:sz="4" w:space="0" w:color="auto"/>
              <w:bottom w:val="single" w:sz="4" w:space="0" w:color="auto"/>
              <w:right w:val="single" w:sz="4" w:space="0" w:color="auto"/>
            </w:tcBorders>
          </w:tcPr>
          <w:p w14:paraId="40DA5891" w14:textId="77777777" w:rsidR="0083302B" w:rsidRDefault="004A2302">
            <w:pPr>
              <w:pStyle w:val="TableText"/>
            </w:pPr>
            <w:r>
              <w:t>VerticalAperture</w:t>
            </w:r>
          </w:p>
        </w:tc>
        <w:tc>
          <w:tcPr>
            <w:tcW w:w="1400" w:type="dxa"/>
            <w:tcBorders>
              <w:top w:val="single" w:sz="4" w:space="0" w:color="auto"/>
              <w:left w:val="single" w:sz="4" w:space="0" w:color="auto"/>
              <w:bottom w:val="single" w:sz="4" w:space="0" w:color="auto"/>
              <w:right w:val="single" w:sz="4" w:space="0" w:color="auto"/>
            </w:tcBorders>
          </w:tcPr>
          <w:p w14:paraId="7A06B5FF"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4349DA" w14:textId="77777777" w:rsidR="0083302B" w:rsidRDefault="004A2302">
            <w:pPr>
              <w:pStyle w:val="TableText"/>
            </w:pPr>
            <w:r>
              <w:t>Vertical aperture (sensor height), in tenths of a world unit.</w:t>
            </w:r>
          </w:p>
        </w:tc>
      </w:tr>
      <w:tr w:rsidR="0083302B" w14:paraId="5A526B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484FC1" w14:textId="77777777" w:rsidR="0083302B" w:rsidRDefault="004A2302">
            <w:pPr>
              <w:pStyle w:val="TableText"/>
            </w:pPr>
            <w:r>
              <w:t>ns=1;i=6082</w:t>
            </w:r>
          </w:p>
        </w:tc>
        <w:tc>
          <w:tcPr>
            <w:tcW w:w="2600" w:type="dxa"/>
            <w:tcBorders>
              <w:top w:val="single" w:sz="4" w:space="0" w:color="auto"/>
              <w:left w:val="single" w:sz="4" w:space="0" w:color="auto"/>
              <w:bottom w:val="single" w:sz="4" w:space="0" w:color="auto"/>
              <w:right w:val="single" w:sz="4" w:space="0" w:color="auto"/>
            </w:tcBorders>
          </w:tcPr>
          <w:p w14:paraId="660A312A" w14:textId="77777777" w:rsidR="0083302B" w:rsidRDefault="004A2302">
            <w:pPr>
              <w:pStyle w:val="TableText"/>
            </w:pPr>
            <w:r>
              <w:t>HorizontalApertureOffset</w:t>
            </w:r>
          </w:p>
        </w:tc>
        <w:tc>
          <w:tcPr>
            <w:tcW w:w="1400" w:type="dxa"/>
            <w:tcBorders>
              <w:top w:val="single" w:sz="4" w:space="0" w:color="auto"/>
              <w:left w:val="single" w:sz="4" w:space="0" w:color="auto"/>
              <w:bottom w:val="single" w:sz="4" w:space="0" w:color="auto"/>
              <w:right w:val="single" w:sz="4" w:space="0" w:color="auto"/>
            </w:tcBorders>
          </w:tcPr>
          <w:p w14:paraId="32F89DBE"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81C5B4" w14:textId="77777777" w:rsidR="0083302B" w:rsidRDefault="004A2302">
            <w:pPr>
              <w:pStyle w:val="TableText"/>
            </w:pPr>
            <w:r>
              <w:t>Horizontal aperture offset from centre, in tenths of a world unit.</w:t>
            </w:r>
          </w:p>
        </w:tc>
      </w:tr>
      <w:tr w:rsidR="0083302B" w14:paraId="26FD9B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13653F" w14:textId="77777777" w:rsidR="0083302B" w:rsidRDefault="004A2302">
            <w:pPr>
              <w:pStyle w:val="TableText"/>
            </w:pPr>
            <w:r>
              <w:t>ns=1;i=6083</w:t>
            </w:r>
          </w:p>
        </w:tc>
        <w:tc>
          <w:tcPr>
            <w:tcW w:w="2600" w:type="dxa"/>
            <w:tcBorders>
              <w:top w:val="single" w:sz="4" w:space="0" w:color="auto"/>
              <w:left w:val="single" w:sz="4" w:space="0" w:color="auto"/>
              <w:bottom w:val="single" w:sz="4" w:space="0" w:color="auto"/>
              <w:right w:val="single" w:sz="4" w:space="0" w:color="auto"/>
            </w:tcBorders>
          </w:tcPr>
          <w:p w14:paraId="5CD4E7EA" w14:textId="77777777" w:rsidR="0083302B" w:rsidRDefault="004A2302">
            <w:pPr>
              <w:pStyle w:val="TableText"/>
            </w:pPr>
            <w:r>
              <w:t>VerticalApertureOffset</w:t>
            </w:r>
          </w:p>
        </w:tc>
        <w:tc>
          <w:tcPr>
            <w:tcW w:w="1400" w:type="dxa"/>
            <w:tcBorders>
              <w:top w:val="single" w:sz="4" w:space="0" w:color="auto"/>
              <w:left w:val="single" w:sz="4" w:space="0" w:color="auto"/>
              <w:bottom w:val="single" w:sz="4" w:space="0" w:color="auto"/>
              <w:right w:val="single" w:sz="4" w:space="0" w:color="auto"/>
            </w:tcBorders>
          </w:tcPr>
          <w:p w14:paraId="16E12CDF"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A4BAE9" w14:textId="77777777" w:rsidR="0083302B" w:rsidRDefault="004A2302">
            <w:pPr>
              <w:pStyle w:val="TableText"/>
            </w:pPr>
            <w:r>
              <w:t>Vertical aperture offset from centre, in tenths of a world unit.</w:t>
            </w:r>
          </w:p>
        </w:tc>
      </w:tr>
      <w:tr w:rsidR="0083302B" w14:paraId="6A506C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308288" w14:textId="77777777" w:rsidR="0083302B" w:rsidRDefault="004A2302">
            <w:pPr>
              <w:pStyle w:val="TableText"/>
            </w:pPr>
            <w:r>
              <w:t>ns=1;i=6084</w:t>
            </w:r>
          </w:p>
        </w:tc>
        <w:tc>
          <w:tcPr>
            <w:tcW w:w="2600" w:type="dxa"/>
            <w:tcBorders>
              <w:top w:val="single" w:sz="4" w:space="0" w:color="auto"/>
              <w:left w:val="single" w:sz="4" w:space="0" w:color="auto"/>
              <w:bottom w:val="single" w:sz="4" w:space="0" w:color="auto"/>
              <w:right w:val="single" w:sz="4" w:space="0" w:color="auto"/>
            </w:tcBorders>
          </w:tcPr>
          <w:p w14:paraId="6006FFC7" w14:textId="77777777" w:rsidR="0083302B" w:rsidRDefault="004A2302">
            <w:pPr>
              <w:pStyle w:val="TableText"/>
            </w:pPr>
            <w:r>
              <w:t>ClippingRange</w:t>
            </w:r>
          </w:p>
        </w:tc>
        <w:tc>
          <w:tcPr>
            <w:tcW w:w="1400" w:type="dxa"/>
            <w:tcBorders>
              <w:top w:val="single" w:sz="4" w:space="0" w:color="auto"/>
              <w:left w:val="single" w:sz="4" w:space="0" w:color="auto"/>
              <w:bottom w:val="single" w:sz="4" w:space="0" w:color="auto"/>
              <w:right w:val="single" w:sz="4" w:space="0" w:color="auto"/>
            </w:tcBorders>
          </w:tcPr>
          <w:p w14:paraId="538D90FC"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7E54BB" w14:textId="77777777" w:rsidR="0083302B" w:rsidRDefault="004A2302">
            <w:pPr>
              <w:pStyle w:val="TableText"/>
            </w:pPr>
            <w:r>
              <w:t>Near and far clipping distances as a two-element array (USD float2).</w:t>
            </w:r>
          </w:p>
        </w:tc>
      </w:tr>
      <w:tr w:rsidR="0083302B" w14:paraId="2A5322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29B4D2" w14:textId="77777777" w:rsidR="0083302B" w:rsidRDefault="004A2302">
            <w:pPr>
              <w:pStyle w:val="TableText"/>
            </w:pPr>
            <w:r>
              <w:t>ns=1;i=6085</w:t>
            </w:r>
          </w:p>
        </w:tc>
        <w:tc>
          <w:tcPr>
            <w:tcW w:w="2600" w:type="dxa"/>
            <w:tcBorders>
              <w:top w:val="single" w:sz="4" w:space="0" w:color="auto"/>
              <w:left w:val="single" w:sz="4" w:space="0" w:color="auto"/>
              <w:bottom w:val="single" w:sz="4" w:space="0" w:color="auto"/>
              <w:right w:val="single" w:sz="4" w:space="0" w:color="auto"/>
            </w:tcBorders>
          </w:tcPr>
          <w:p w14:paraId="2D1C2636" w14:textId="77777777" w:rsidR="0083302B" w:rsidRDefault="004A2302">
            <w:pPr>
              <w:pStyle w:val="TableText"/>
            </w:pPr>
            <w:r>
              <w:t>FStop</w:t>
            </w:r>
          </w:p>
        </w:tc>
        <w:tc>
          <w:tcPr>
            <w:tcW w:w="1400" w:type="dxa"/>
            <w:tcBorders>
              <w:top w:val="single" w:sz="4" w:space="0" w:color="auto"/>
              <w:left w:val="single" w:sz="4" w:space="0" w:color="auto"/>
              <w:bottom w:val="single" w:sz="4" w:space="0" w:color="auto"/>
              <w:right w:val="single" w:sz="4" w:space="0" w:color="auto"/>
            </w:tcBorders>
          </w:tcPr>
          <w:p w14:paraId="7A358B0C"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274E2" w14:textId="77777777" w:rsidR="0083302B" w:rsidRDefault="004A2302">
            <w:pPr>
              <w:pStyle w:val="TableText"/>
            </w:pPr>
            <w:r>
              <w:t>Lens aperture f-number; 0 disables depth of field.</w:t>
            </w:r>
          </w:p>
        </w:tc>
      </w:tr>
      <w:tr w:rsidR="0083302B" w14:paraId="525360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7EE375" w14:textId="77777777" w:rsidR="0083302B" w:rsidRDefault="004A2302">
            <w:pPr>
              <w:pStyle w:val="TableText"/>
            </w:pPr>
            <w:r>
              <w:t>ns=1;i=6086</w:t>
            </w:r>
          </w:p>
        </w:tc>
        <w:tc>
          <w:tcPr>
            <w:tcW w:w="2600" w:type="dxa"/>
            <w:tcBorders>
              <w:top w:val="single" w:sz="4" w:space="0" w:color="auto"/>
              <w:left w:val="single" w:sz="4" w:space="0" w:color="auto"/>
              <w:bottom w:val="single" w:sz="4" w:space="0" w:color="auto"/>
              <w:right w:val="single" w:sz="4" w:space="0" w:color="auto"/>
            </w:tcBorders>
          </w:tcPr>
          <w:p w14:paraId="339A8479" w14:textId="77777777" w:rsidR="0083302B" w:rsidRDefault="004A2302">
            <w:pPr>
              <w:pStyle w:val="TableText"/>
            </w:pPr>
            <w:r>
              <w:t>FocusDistance</w:t>
            </w:r>
          </w:p>
        </w:tc>
        <w:tc>
          <w:tcPr>
            <w:tcW w:w="1400" w:type="dxa"/>
            <w:tcBorders>
              <w:top w:val="single" w:sz="4" w:space="0" w:color="auto"/>
              <w:left w:val="single" w:sz="4" w:space="0" w:color="auto"/>
              <w:bottom w:val="single" w:sz="4" w:space="0" w:color="auto"/>
              <w:right w:val="single" w:sz="4" w:space="0" w:color="auto"/>
            </w:tcBorders>
          </w:tcPr>
          <w:p w14:paraId="039954E0"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9621E4" w14:textId="77777777" w:rsidR="0083302B" w:rsidRDefault="004A2302">
            <w:pPr>
              <w:pStyle w:val="TableText"/>
            </w:pPr>
            <w:r>
              <w:t>Distance from the camera to the focus plane, in world units.</w:t>
            </w:r>
          </w:p>
        </w:tc>
      </w:tr>
      <w:tr w:rsidR="0083302B" w14:paraId="63A92E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D2E217" w14:textId="77777777" w:rsidR="0083302B" w:rsidRDefault="004A2302">
            <w:pPr>
              <w:pStyle w:val="TableText"/>
            </w:pPr>
            <w:r>
              <w:t>ns=1;i=6087</w:t>
            </w:r>
          </w:p>
        </w:tc>
        <w:tc>
          <w:tcPr>
            <w:tcW w:w="2600" w:type="dxa"/>
            <w:tcBorders>
              <w:top w:val="single" w:sz="4" w:space="0" w:color="auto"/>
              <w:left w:val="single" w:sz="4" w:space="0" w:color="auto"/>
              <w:bottom w:val="single" w:sz="4" w:space="0" w:color="auto"/>
              <w:right w:val="single" w:sz="4" w:space="0" w:color="auto"/>
            </w:tcBorders>
          </w:tcPr>
          <w:p w14:paraId="3FA895DD" w14:textId="77777777" w:rsidR="0083302B" w:rsidRDefault="004A2302">
            <w:pPr>
              <w:pStyle w:val="TableText"/>
            </w:pPr>
            <w:r>
              <w:t>Projection</w:t>
            </w:r>
          </w:p>
        </w:tc>
        <w:tc>
          <w:tcPr>
            <w:tcW w:w="1400" w:type="dxa"/>
            <w:tcBorders>
              <w:top w:val="single" w:sz="4" w:space="0" w:color="auto"/>
              <w:left w:val="single" w:sz="4" w:space="0" w:color="auto"/>
              <w:bottom w:val="single" w:sz="4" w:space="0" w:color="auto"/>
              <w:right w:val="single" w:sz="4" w:space="0" w:color="auto"/>
            </w:tcBorders>
          </w:tcPr>
          <w:p w14:paraId="182B4572"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03A257" w14:textId="77777777" w:rsidR="0083302B" w:rsidRDefault="004A2302">
            <w:pPr>
              <w:pStyle w:val="TableText"/>
            </w:pPr>
            <w:r>
              <w:t>Projection token: perspective or orthographic.</w:t>
            </w:r>
          </w:p>
        </w:tc>
      </w:tr>
      <w:tr w:rsidR="0083302B" w14:paraId="6C7303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AA7C7D" w14:textId="77777777" w:rsidR="0083302B" w:rsidRDefault="004A2302">
            <w:pPr>
              <w:pStyle w:val="TableText"/>
            </w:pPr>
            <w:r>
              <w:t>ns=1;i=6088</w:t>
            </w:r>
          </w:p>
        </w:tc>
        <w:tc>
          <w:tcPr>
            <w:tcW w:w="2600" w:type="dxa"/>
            <w:tcBorders>
              <w:top w:val="single" w:sz="4" w:space="0" w:color="auto"/>
              <w:left w:val="single" w:sz="4" w:space="0" w:color="auto"/>
              <w:bottom w:val="single" w:sz="4" w:space="0" w:color="auto"/>
              <w:right w:val="single" w:sz="4" w:space="0" w:color="auto"/>
            </w:tcBorders>
          </w:tcPr>
          <w:p w14:paraId="7DE74AE1" w14:textId="77777777" w:rsidR="0083302B" w:rsidRDefault="004A2302">
            <w:pPr>
              <w:pStyle w:val="TableText"/>
            </w:pPr>
            <w:r>
              <w:t>Exposure</w:t>
            </w:r>
          </w:p>
        </w:tc>
        <w:tc>
          <w:tcPr>
            <w:tcW w:w="1400" w:type="dxa"/>
            <w:tcBorders>
              <w:top w:val="single" w:sz="4" w:space="0" w:color="auto"/>
              <w:left w:val="single" w:sz="4" w:space="0" w:color="auto"/>
              <w:bottom w:val="single" w:sz="4" w:space="0" w:color="auto"/>
              <w:right w:val="single" w:sz="4" w:space="0" w:color="auto"/>
            </w:tcBorders>
          </w:tcPr>
          <w:p w14:paraId="051ED8ED" w14:textId="77777777" w:rsidR="0083302B" w:rsidRDefault="004A23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FBF96" w14:textId="77777777" w:rsidR="0083302B" w:rsidRDefault="004A2302">
            <w:pPr>
              <w:pStyle w:val="TableText"/>
            </w:pPr>
            <w:r>
              <w:t>Exposure adjustment in stops, applied as a scene-linear scale.</w:t>
            </w:r>
          </w:p>
        </w:tc>
      </w:tr>
    </w:tbl>
    <w:p w14:paraId="0A8BA16A" w14:textId="77777777" w:rsidR="0083302B" w:rsidRDefault="0083302B">
      <w:pPr>
        <w:pStyle w:val="spacer"/>
      </w:pPr>
    </w:p>
    <w:p w14:paraId="6885D573" w14:textId="77777777" w:rsidR="0083302B" w:rsidRDefault="004A2302">
      <w:pPr>
        <w:pStyle w:val="ANNEXtitle"/>
      </w:pPr>
      <w:bookmarkStart w:id="536" w:name="_Annex_cB"/>
      <w:bookmarkStart w:id="537" w:name="_Toc236404529"/>
      <w:r>
        <w:lastRenderedPageBreak/>
        <w:t>(informative)</w:t>
      </w:r>
      <w:r>
        <w:br/>
      </w:r>
      <w:r>
        <w:br/>
        <w:t>Relationship to Part 1</w:t>
      </w:r>
      <w:bookmarkEnd w:id="536"/>
      <w:bookmarkEnd w:id="537"/>
    </w:p>
    <w:p w14:paraId="791B1893" w14:textId="77777777" w:rsidR="0083302B" w:rsidRDefault="004A2302">
      <w:pPr>
        <w:pStyle w:val="PARAGRAPH"/>
      </w:pPr>
      <w:r>
        <w:t>Part 2 is additive and self-contained, but designed to interoperate with Part 1:</w:t>
      </w:r>
    </w:p>
    <w:p w14:paraId="039623BD" w14:textId="77777777" w:rsidR="0083302B" w:rsidRDefault="004A2302">
      <w:pPr>
        <w:pStyle w:val="ListBullet"/>
        <w:numPr>
          <w:ilvl w:val="0"/>
          <w:numId w:val="21"/>
        </w:numPr>
      </w:pPr>
      <w:r>
        <w:rPr>
          <w:b/>
        </w:rPr>
        <w:t>Binding target.</w:t>
      </w:r>
      <w:r>
        <w:t xml:space="preserve"> A Part 1 live binding may resolve its </w:t>
      </w:r>
      <w:r>
        <w:rPr>
          <w:b/>
        </w:rPr>
        <w:t>target</w:t>
      </w:r>
      <w:r>
        <w:t xml:space="preserve"> to a Part 2 attribute Variable instead of an external-stage attribute — the materialized scene becomes the binding sink, and Part 1's discovery/conversion/quality machinery applies unchanged. Part 1 carries this two ways: the optional </w:t>
      </w:r>
      <w:r>
        <w:rPr>
          <w:rStyle w:val="VARIABLE"/>
        </w:rPr>
        <w:t>TargetNodeId</w:t>
      </w:r>
      <w:r>
        <w:t xml:space="preserve"> names the materialized </w:t>
      </w:r>
      <w:r>
        <w:rPr>
          <w:rStyle w:val="VARIABLE"/>
        </w:rPr>
        <w:t>UsdAttributeType</w:t>
      </w:r>
      <w:r>
        <w:t xml:space="preserve"> Variable directly, and the mandatory </w:t>
      </w:r>
      <w:r>
        <w:rPr>
          <w:rStyle w:val="VARIABLE"/>
        </w:rPr>
        <w:t>TargetStage</w:t>
      </w:r>
      <w:r>
        <w:t>/</w:t>
      </w:r>
      <w:r>
        <w:rPr>
          <w:rStyle w:val="VARIABLE"/>
        </w:rPr>
        <w:t>TargetPrimPath</w:t>
      </w:r>
      <w:r>
        <w:t>/</w:t>
      </w:r>
      <w:r>
        <w:rPr>
          <w:rStyle w:val="VARIABLE"/>
        </w:rPr>
        <w:t>TargetPropertyName</w:t>
      </w:r>
      <w:r>
        <w:t xml:space="preserve"> triple resolves to the same Variable by BrowseName path (with </w:t>
      </w:r>
      <w:r>
        <w:rPr>
          <w:rStyle w:val="VARIABLE"/>
        </w:rPr>
        <w:t>TargetStage</w:t>
      </w:r>
      <w:r>
        <w:t xml:space="preserve"> naming this model's </w:t>
      </w:r>
      <w:r>
        <w:rPr>
          <w:rStyle w:val="VARIABLE"/>
        </w:rPr>
        <w:t>UsdStageType</w:t>
      </w:r>
      <w:r>
        <w:t xml:space="preserve">). A Server </w:t>
      </w:r>
      <w:r>
        <w:rPr>
          <w:b/>
        </w:rPr>
        <w:t>should</w:t>
      </w:r>
      <w:r>
        <w:t xml:space="preserve"> author both so path-resolving and NodeId-resolving connectors agree.</w:t>
      </w:r>
    </w:p>
    <w:p w14:paraId="064402A6" w14:textId="77777777" w:rsidR="0083302B" w:rsidRDefault="004A2302">
      <w:pPr>
        <w:pStyle w:val="ListBullet"/>
        <w:numPr>
          <w:ilvl w:val="0"/>
          <w:numId w:val="21"/>
        </w:numPr>
      </w:pPr>
      <w:r>
        <w:rPr>
          <w:b/>
        </w:rPr>
        <w:t>Binding source.</w:t>
      </w:r>
      <w:r>
        <w:t xml:space="preserve"> A Part 2 attribute may be the </w:t>
      </w:r>
      <w:r>
        <w:rPr>
          <w:b/>
        </w:rPr>
        <w:t>source</w:t>
      </w:r>
      <w:r>
        <w:t xml:space="preserve"> a Part 1 binding reads (e.g. to mirror the materialized scene onto an external stage).</w:t>
      </w:r>
    </w:p>
    <w:p w14:paraId="58D0A509" w14:textId="77777777" w:rsidR="0083302B" w:rsidRDefault="004A2302">
      <w:pPr>
        <w:pStyle w:val="ListBullet"/>
        <w:numPr>
          <w:ilvl w:val="0"/>
          <w:numId w:val="21"/>
        </w:numPr>
      </w:pPr>
      <w:r>
        <w:rPr>
          <w:b/>
        </w:rPr>
        <w:t>Discovery.</w:t>
      </w:r>
      <w:r>
        <w:t xml:space="preserve"> A materialized </w:t>
      </w:r>
      <w:r>
        <w:rPr>
          <w:rStyle w:val="VARIABLE"/>
        </w:rPr>
        <w:t>UsdStageType</w:t>
      </w:r>
      <w:r>
        <w:t xml:space="preserve"> may be organized under Part 1's </w:t>
      </w:r>
      <w:r>
        <w:rPr>
          <w:rStyle w:val="VARIABLE"/>
        </w:rPr>
        <w:t>Server/OpenUSD/Stages</w:t>
      </w:r>
      <w:r>
        <w:t>, so one connector discovers both the external-stage bindings and the in-server materialized stages.</w:t>
      </w:r>
    </w:p>
    <w:p w14:paraId="661702FA" w14:textId="77777777" w:rsidR="0083302B" w:rsidRDefault="004A2302">
      <w:pPr>
        <w:pStyle w:val="ListBullet"/>
        <w:numPr>
          <w:ilvl w:val="0"/>
          <w:numId w:val="21"/>
        </w:numPr>
      </w:pPr>
      <w:r>
        <w:rPr>
          <w:b/>
        </w:rPr>
        <w:t>Identity.</w:t>
      </w:r>
      <w:r>
        <w:t xml:space="preserve"> A Part 1 </w:t>
      </w:r>
      <w:r>
        <w:rPr>
          <w:rStyle w:val="VARIABLE"/>
        </w:rPr>
        <w:t>OpenUsdRepresentation.PrimPath</w:t>
      </w:r>
      <w:r>
        <w:t xml:space="preserve"> and a Part 2 prim node identify the same prim on the same stage, so a client can pivot from an OPC UA domain Object (Pump, Robot axis) to its materialized prim and back.</w:t>
      </w:r>
    </w:p>
    <w:p w14:paraId="4B0792EB" w14:textId="3F5E6232" w:rsidR="0083302B" w:rsidRDefault="004A2302">
      <w:pPr>
        <w:pStyle w:val="ListBullet"/>
        <w:numPr>
          <w:ilvl w:val="0"/>
          <w:numId w:val="21"/>
        </w:numPr>
      </w:pPr>
      <w:r>
        <w:rPr>
          <w:b/>
        </w:rPr>
        <w:t>Artifacts.</w:t>
      </w:r>
      <w:r>
        <w:t xml:space="preserve"> Part 1 serves USD content from an </w:t>
      </w:r>
      <w:r>
        <w:rPr>
          <w:b/>
        </w:rPr>
        <w:t>xRegistry artifact registry</w:t>
      </w:r>
      <w:r>
        <w:t xml:space="preserve"> at </w:t>
      </w:r>
      <w:r>
        <w:rPr>
          <w:rStyle w:val="VARIABLE"/>
        </w:rPr>
        <w:t>Server/OpenUSD/Artifacts</w:t>
      </w:r>
      <w:r>
        <w:t xml:space="preserve"> (Part 1 §7.11). Part 2 does </w:t>
      </w:r>
      <w:r>
        <w:rPr>
          <w:b/>
        </w:rPr>
        <w:t>not</w:t>
      </w:r>
      <w:r>
        <w:t xml:space="preserve"> take that dependency: it is base-UA-only and reaches the registry only </w:t>
      </w:r>
      <w:r>
        <w:rPr>
          <w:i/>
        </w:rPr>
        <w:t>indirectly</w:t>
      </w:r>
      <w:r>
        <w:t xml:space="preserve">, when a Server implements both. Where it does, a materialized stage's </w:t>
      </w:r>
      <w:r>
        <w:rPr>
          <w:rStyle w:val="VARIABLE"/>
        </w:rPr>
        <w:t>RootLayerIdentifier</w:t>
      </w:r>
      <w:r>
        <w:t xml:space="preserve"> (</w:t>
      </w:r>
      <w:r>
        <w:fldChar w:fldCharType="begin"/>
      </w:r>
      <w:r>
        <w:instrText xml:space="preserve"> REF _Clause_c7_1 \r \h </w:instrText>
      </w:r>
      <w:r>
        <w:fldChar w:fldCharType="separate"/>
      </w:r>
      <w:r w:rsidR="00BC1653">
        <w:t>7.1</w:t>
      </w:r>
      <w:r>
        <w:fldChar w:fldCharType="end"/>
      </w:r>
      <w:r>
        <w:t xml:space="preserve">) is the asset identifier of the registry artifact whose </w:t>
      </w:r>
      <w:r>
        <w:rPr>
          <w:rStyle w:val="VARIABLE"/>
        </w:rPr>
        <w:t>AssetKind</w:t>
      </w:r>
      <w:r>
        <w:t xml:space="preserve"> is </w:t>
      </w:r>
      <w:r>
        <w:rPr>
          <w:rStyle w:val="VARIABLE"/>
        </w:rPr>
        <w:t>RootLayer</w:t>
      </w:r>
      <w:r>
        <w:t xml:space="preserve"> — and because Part 1 builds an artifact's registry </w:t>
      </w:r>
      <w:r>
        <w:rPr>
          <w:rStyle w:val="VARIABLE"/>
        </w:rPr>
        <w:t>ResourceId</w:t>
      </w:r>
      <w:r>
        <w:t xml:space="preserve"> from that identifier by a deterministic, closed-form construction (Part 1 §7.11.3</w:t>
      </w:r>
      <w:r>
        <w:t xml:space="preserve">), the stage's authored bytes are located by computation rather than by search. The construction is one-way, so a client confirms the artifact it reached by reading its </w:t>
      </w:r>
      <w:r>
        <w:rPr>
          <w:rStyle w:val="VARIABLE"/>
        </w:rPr>
        <w:t>AssetIdentifier</w:t>
      </w:r>
      <w:r>
        <w:t xml:space="preserve">. A Part 2 Server with no Part 1 registry treats </w:t>
      </w:r>
      <w:r>
        <w:rPr>
          <w:rStyle w:val="VARIABLE"/>
        </w:rPr>
        <w:t>RootLayerIdentifier</w:t>
      </w:r>
      <w:r>
        <w:t xml:space="preserve"> as an opaque provenance string.</w:t>
      </w:r>
    </w:p>
    <w:p w14:paraId="137157A0" w14:textId="77777777" w:rsidR="0083302B" w:rsidRDefault="004A2302">
      <w:pPr>
        <w:pStyle w:val="ListBullet"/>
        <w:numPr>
          <w:ilvl w:val="0"/>
          <w:numId w:val="21"/>
        </w:numPr>
      </w:pPr>
      <w:r>
        <w:rPr>
          <w:b/>
        </w:rPr>
        <w:t>Who drives Mode A.</w:t>
      </w:r>
      <w:r>
        <w:t xml:space="preserve"> A Part 1 </w:t>
      </w:r>
      <w:r>
        <w:rPr>
          <w:i/>
        </w:rPr>
        <w:t>connector</w:t>
      </w:r>
      <w:r>
        <w:t xml:space="preserve"> authors into a USD sink and cannot write an in-server Variable; driving a materialized attribute's </w:t>
      </w:r>
      <w:r>
        <w:rPr>
          <w:rStyle w:val="VARIABLE"/>
        </w:rPr>
        <w:t>Value</w:t>
      </w:r>
      <w:r>
        <w:t xml:space="preserve"> (§6.8 Mode A) is therefore a </w:t>
      </w:r>
      <w:r>
        <w:rPr>
          <w:b/>
        </w:rPr>
        <w:t>Server-side</w:t>
      </w:r>
      <w:r>
        <w:t xml:space="preserve"> responsibility — a Part 1 binding declares the mapping, the Server (or a server-hosted connector) applies it.</w:t>
      </w:r>
    </w:p>
    <w:p w14:paraId="6FBC27E0" w14:textId="77777777" w:rsidR="0083302B" w:rsidRDefault="004A2302">
      <w:pPr>
        <w:pStyle w:val="PARAGRAPH"/>
      </w:pPr>
      <w:r>
        <w:t>Neither model requires the other; a Server may implement either alone.</w:t>
      </w:r>
    </w:p>
    <w:p w14:paraId="70515431" w14:textId="77777777" w:rsidR="0083302B" w:rsidRDefault="004A2302">
      <w:pPr>
        <w:pStyle w:val="ANNEXtitle"/>
      </w:pPr>
      <w:bookmarkStart w:id="538" w:name="_Annex_cC"/>
      <w:bookmarkStart w:id="539" w:name="_Toc236404530"/>
      <w:r>
        <w:lastRenderedPageBreak/>
        <w:t>(informative)</w:t>
      </w:r>
      <w:r>
        <w:br/>
      </w:r>
      <w:r>
        <w:br/>
        <w:t>Concrete Cesium for Omniverse georeference mapping</w:t>
      </w:r>
      <w:bookmarkEnd w:id="538"/>
      <w:bookmarkEnd w:id="539"/>
    </w:p>
    <w:p w14:paraId="3757FAF2" w14:textId="0160BFC9" w:rsidR="0083302B" w:rsidRDefault="004A2302">
      <w:pPr>
        <w:pStyle w:val="PARAGRAPH"/>
      </w:pPr>
      <w:r>
        <w:t>Core OpenUSD has no geodetic schema, and the Alliance for OpenUSD's native geolocation schema (an AECO Interest Group proposal to the Geometry Working Group, tracked in the OpenUSD-proposals</w:t>
      </w:r>
      <w:r>
        <w:t xml:space="preserve"> repository) is, as of this draft, still in progress and unratified. Georeferencing today is therefore done with extension schemas. This annex shows exactly how a </w:t>
      </w:r>
      <w:r>
        <w:rPr>
          <w:b/>
        </w:rPr>
        <w:t>Cesium for Omniverse</w:t>
      </w:r>
      <w:r>
        <w:t xml:space="preserve"> georeferenced stage materializes and how it relates to the portable georeference schemas of </w:t>
      </w:r>
      <w:r>
        <w:fldChar w:fldCharType="begin"/>
      </w:r>
      <w:r>
        <w:instrText xml:space="preserve"> REF _Clause_c7_6 \r \h </w:instrText>
      </w:r>
      <w:r>
        <w:fldChar w:fldCharType="separate"/>
      </w:r>
      <w:r w:rsidR="00BC1653">
        <w:t>7.6</w:t>
      </w:r>
      <w:r>
        <w:fldChar w:fldCharType="end"/>
      </w:r>
      <w:r>
        <w:t xml:space="preserve">. Cesium georeferences a stage with a </w:t>
      </w:r>
      <w:r>
        <w:rPr>
          <w:rStyle w:val="VARIABLE"/>
        </w:rPr>
        <w:t>CesiumGeoreferencePrim</w:t>
      </w:r>
      <w:r>
        <w:t xml:space="preserve"> (a typed prim) and anchors individual prims with the </w:t>
      </w:r>
      <w:r>
        <w:rPr>
          <w:rStyle w:val="VARIABLE"/>
        </w:rPr>
        <w:t>CesiumGlobeAnchorAPI</w:t>
      </w:r>
      <w:r>
        <w:t xml:space="preserve"> (an applied API schema).</w:t>
      </w:r>
    </w:p>
    <w:p w14:paraId="4F145E96" w14:textId="77777777" w:rsidR="0083302B" w:rsidRDefault="004A2302">
      <w:pPr>
        <w:pStyle w:val="ANNEX-heading1"/>
      </w:pPr>
      <w:bookmarkStart w:id="540" w:name="_Clause_cC_1"/>
      <w:bookmarkStart w:id="541" w:name="_Toc236404531"/>
      <w:r>
        <w:t>CesiumGeoreferencePrim as a UsdTypedType subtype</w:t>
      </w:r>
      <w:bookmarkEnd w:id="540"/>
      <w:bookmarkEnd w:id="541"/>
    </w:p>
    <w:p w14:paraId="1870D5D3" w14:textId="31324B89" w:rsidR="0083302B" w:rsidRDefault="004A2302">
      <w:pPr>
        <w:pStyle w:val="PARAGRAPH"/>
      </w:pPr>
      <w:r>
        <w:t xml:space="preserve">A vendor typed prim materializes as an ObjectType subtyping </w:t>
      </w:r>
      <w:r>
        <w:rPr>
          <w:rStyle w:val="VARIABLE"/>
        </w:rPr>
        <w:t>UsdTypedType</w:t>
      </w:r>
      <w:r>
        <w:t xml:space="preserve"> (</w:t>
      </w:r>
      <w:r>
        <w:fldChar w:fldCharType="begin"/>
      </w:r>
      <w:r>
        <w:instrText xml:space="preserve"> REF _Clause_c6_7_1 \r \h </w:instrText>
      </w:r>
      <w:r>
        <w:fldChar w:fldCharType="separate"/>
      </w:r>
      <w:r w:rsidR="00BC1653">
        <w:t>6.7.1</w:t>
      </w:r>
      <w:r>
        <w:fldChar w:fldCharType="end"/>
      </w:r>
      <w:r>
        <w:t xml:space="preserve">); its attributes materialize as </w:t>
      </w:r>
      <w:r>
        <w:rPr>
          <w:rStyle w:val="VARIABLE"/>
        </w:rPr>
        <w:t>UsdAttributeType</w:t>
      </w:r>
      <w:r>
        <w:t xml:space="preserve"> Variables (</w:t>
      </w:r>
      <w:r>
        <w:fldChar w:fldCharType="begin"/>
      </w:r>
      <w:r>
        <w:instrText xml:space="preserve"> REF _Clause_c6_7_1 \r \h </w:instrText>
      </w:r>
      <w:r>
        <w:fldChar w:fldCharType="separate"/>
      </w:r>
      <w:r w:rsidR="00BC1653">
        <w:t>6.7.1</w:t>
      </w:r>
      <w:r>
        <w:fldChar w:fldCharType="end"/>
      </w:r>
      <w:r>
        <w:t>):</w:t>
      </w:r>
    </w:p>
    <w:p w14:paraId="436827BA" w14:textId="17DFA16A" w:rsidR="0083302B" w:rsidRDefault="004A2302">
      <w:pPr>
        <w:pStyle w:val="TABLE-title"/>
      </w:pPr>
      <w:bookmarkStart w:id="542" w:name="_Tab_cesiumgeoreferenceprim_as_a_usdtype"/>
      <w:bookmarkStart w:id="543" w:name="_Toc236404616"/>
      <w:r>
        <w:t xml:space="preserve">Table </w:t>
      </w:r>
      <w:r>
        <w:fldChar w:fldCharType="begin"/>
      </w:r>
      <w:r>
        <w:instrText xml:space="preserve"> SEQ Table \* ARABIC </w:instrText>
      </w:r>
      <w:r>
        <w:fldChar w:fldCharType="separate"/>
      </w:r>
      <w:r w:rsidR="00BC1653">
        <w:rPr>
          <w:noProof/>
        </w:rPr>
        <w:t>77</w:t>
      </w:r>
      <w:r>
        <w:fldChar w:fldCharType="end"/>
      </w:r>
      <w:r>
        <w:t xml:space="preserve"> – CesiumGeoreferencePrim as a UsdTypedType subtype</w:t>
      </w:r>
      <w:bookmarkEnd w:id="542"/>
      <w:bookmarkEnd w:id="5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3302B" w14:paraId="135EA103"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A50EF95" w14:textId="77777777" w:rsidR="0083302B" w:rsidRDefault="004A2302">
            <w:pPr>
              <w:pStyle w:val="TableText"/>
            </w:pPr>
            <w:r>
              <w:t>Cesium USD attribute</w:t>
            </w:r>
          </w:p>
        </w:tc>
        <w:tc>
          <w:tcPr>
            <w:tcW w:w="2975" w:type="dxa"/>
            <w:tcBorders>
              <w:top w:val="single" w:sz="4" w:space="0" w:color="auto"/>
              <w:left w:val="single" w:sz="4" w:space="0" w:color="auto"/>
              <w:bottom w:val="double" w:sz="4" w:space="0" w:color="auto"/>
              <w:right w:val="single" w:sz="4" w:space="0" w:color="auto"/>
            </w:tcBorders>
          </w:tcPr>
          <w:p w14:paraId="5B51A0EB" w14:textId="77777777" w:rsidR="0083302B" w:rsidRDefault="004A2302">
            <w:pPr>
              <w:pStyle w:val="TableText"/>
            </w:pPr>
            <w:r>
              <w:t>SdfValueTypeName</w:t>
            </w:r>
          </w:p>
        </w:tc>
        <w:tc>
          <w:tcPr>
            <w:tcW w:w="2976" w:type="dxa"/>
            <w:tcBorders>
              <w:top w:val="single" w:sz="4" w:space="0" w:color="auto"/>
              <w:left w:val="single" w:sz="4" w:space="0" w:color="auto"/>
              <w:bottom w:val="double" w:sz="4" w:space="0" w:color="auto"/>
              <w:right w:val="single" w:sz="4" w:space="0" w:color="auto"/>
            </w:tcBorders>
          </w:tcPr>
          <w:p w14:paraId="13E6B647" w14:textId="77777777" w:rsidR="0083302B" w:rsidRDefault="004A2302">
            <w:pPr>
              <w:pStyle w:val="TableText"/>
            </w:pPr>
            <w:r>
              <w:t>Materialized as</w:t>
            </w:r>
          </w:p>
        </w:tc>
      </w:tr>
      <w:tr w:rsidR="0083302B" w14:paraId="3053B70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FC1534" w14:textId="77777777" w:rsidR="0083302B" w:rsidRDefault="004A2302">
            <w:pPr>
              <w:pStyle w:val="TableText"/>
            </w:pPr>
            <w:r>
              <w:rPr>
                <w:rStyle w:val="VARIABLE"/>
              </w:rPr>
              <w:t>cesium:anchor:latitude</w:t>
            </w:r>
          </w:p>
        </w:tc>
        <w:tc>
          <w:tcPr>
            <w:tcW w:w="2975" w:type="dxa"/>
            <w:tcBorders>
              <w:top w:val="single" w:sz="4" w:space="0" w:color="auto"/>
              <w:left w:val="single" w:sz="4" w:space="0" w:color="auto"/>
              <w:bottom w:val="single" w:sz="4" w:space="0" w:color="auto"/>
              <w:right w:val="single" w:sz="4" w:space="0" w:color="auto"/>
            </w:tcBorders>
          </w:tcPr>
          <w:p w14:paraId="3EAC3BEA" w14:textId="77777777" w:rsidR="0083302B" w:rsidRDefault="004A2302">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633A459E" w14:textId="77777777" w:rsidR="0083302B" w:rsidRDefault="004A2302">
            <w:pPr>
              <w:pStyle w:val="TableText"/>
            </w:pPr>
            <w:r>
              <w:rPr>
                <w:rStyle w:val="VARIABLE"/>
              </w:rPr>
              <w:t>UsdAttributeType</w:t>
            </w:r>
            <w:r>
              <w:t xml:space="preserve"> (Double), </w:t>
            </w:r>
            <w:r>
              <w:rPr>
                <w:rStyle w:val="VARIABLE"/>
              </w:rPr>
              <w:t>UsdTypeName = "double"</w:t>
            </w:r>
          </w:p>
        </w:tc>
      </w:tr>
      <w:tr w:rsidR="0083302B" w14:paraId="16A221B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B66902E" w14:textId="77777777" w:rsidR="0083302B" w:rsidRDefault="004A2302">
            <w:pPr>
              <w:pStyle w:val="TableText"/>
            </w:pPr>
            <w:r>
              <w:rPr>
                <w:rStyle w:val="VARIABLE"/>
              </w:rPr>
              <w:t>cesium:anchor:longitude</w:t>
            </w:r>
          </w:p>
        </w:tc>
        <w:tc>
          <w:tcPr>
            <w:tcW w:w="2975" w:type="dxa"/>
            <w:tcBorders>
              <w:top w:val="single" w:sz="4" w:space="0" w:color="auto"/>
              <w:left w:val="single" w:sz="4" w:space="0" w:color="auto"/>
              <w:bottom w:val="single" w:sz="4" w:space="0" w:color="auto"/>
              <w:right w:val="single" w:sz="4" w:space="0" w:color="auto"/>
            </w:tcBorders>
          </w:tcPr>
          <w:p w14:paraId="3D9E6BFC" w14:textId="77777777" w:rsidR="0083302B" w:rsidRDefault="004A2302">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57078C82" w14:textId="77777777" w:rsidR="0083302B" w:rsidRDefault="004A2302">
            <w:pPr>
              <w:pStyle w:val="TableText"/>
            </w:pPr>
            <w:r>
              <w:rPr>
                <w:rStyle w:val="VARIABLE"/>
              </w:rPr>
              <w:t>UsdAttributeType</w:t>
            </w:r>
            <w:r>
              <w:t xml:space="preserve"> (Double)</w:t>
            </w:r>
          </w:p>
        </w:tc>
      </w:tr>
      <w:tr w:rsidR="0083302B" w14:paraId="64F4924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F4732EF" w14:textId="77777777" w:rsidR="0083302B" w:rsidRDefault="004A2302">
            <w:pPr>
              <w:pStyle w:val="TableText"/>
            </w:pPr>
            <w:r>
              <w:rPr>
                <w:rStyle w:val="VARIABLE"/>
              </w:rPr>
              <w:t>cesium:anchor:height</w:t>
            </w:r>
          </w:p>
        </w:tc>
        <w:tc>
          <w:tcPr>
            <w:tcW w:w="2975" w:type="dxa"/>
            <w:tcBorders>
              <w:top w:val="single" w:sz="4" w:space="0" w:color="auto"/>
              <w:left w:val="single" w:sz="4" w:space="0" w:color="auto"/>
              <w:bottom w:val="single" w:sz="4" w:space="0" w:color="auto"/>
              <w:right w:val="single" w:sz="4" w:space="0" w:color="auto"/>
            </w:tcBorders>
          </w:tcPr>
          <w:p w14:paraId="7246371A" w14:textId="77777777" w:rsidR="0083302B" w:rsidRDefault="004A2302">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673A3B7D" w14:textId="77777777" w:rsidR="0083302B" w:rsidRDefault="004A2302">
            <w:pPr>
              <w:pStyle w:val="TableText"/>
            </w:pPr>
            <w:r>
              <w:rPr>
                <w:rStyle w:val="VARIABLE"/>
              </w:rPr>
              <w:t>UsdAttributeType</w:t>
            </w:r>
            <w:r>
              <w:t xml:space="preserve"> (Double)</w:t>
            </w:r>
          </w:p>
        </w:tc>
      </w:tr>
      <w:tr w:rsidR="0083302B" w14:paraId="159D2A2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C7F5DAA" w14:textId="77777777" w:rsidR="0083302B" w:rsidRDefault="004A2302">
            <w:pPr>
              <w:pStyle w:val="TableText"/>
            </w:pPr>
            <w:r>
              <w:rPr>
                <w:rStyle w:val="VARIABLE"/>
              </w:rPr>
              <w:t>ecefToUsdTransform</w:t>
            </w:r>
            <w:r>
              <w:t xml:space="preserve"> (read-only)</w:t>
            </w:r>
          </w:p>
        </w:tc>
        <w:tc>
          <w:tcPr>
            <w:tcW w:w="2975" w:type="dxa"/>
            <w:tcBorders>
              <w:top w:val="single" w:sz="4" w:space="0" w:color="auto"/>
              <w:left w:val="single" w:sz="4" w:space="0" w:color="auto"/>
              <w:bottom w:val="single" w:sz="4" w:space="0" w:color="auto"/>
              <w:right w:val="single" w:sz="4" w:space="0" w:color="auto"/>
            </w:tcBorders>
          </w:tcPr>
          <w:p w14:paraId="626D3795" w14:textId="77777777" w:rsidR="0083302B" w:rsidRDefault="004A2302">
            <w:pPr>
              <w:pStyle w:val="TableText"/>
            </w:pPr>
            <w:r>
              <w:rPr>
                <w:rStyle w:val="VARIABLE"/>
              </w:rPr>
              <w:t>matrix4d</w:t>
            </w:r>
          </w:p>
        </w:tc>
        <w:tc>
          <w:tcPr>
            <w:tcW w:w="2976" w:type="dxa"/>
            <w:tcBorders>
              <w:top w:val="single" w:sz="4" w:space="0" w:color="auto"/>
              <w:left w:val="single" w:sz="4" w:space="0" w:color="auto"/>
              <w:bottom w:val="single" w:sz="4" w:space="0" w:color="auto"/>
              <w:right w:val="single" w:sz="4" w:space="0" w:color="auto"/>
            </w:tcBorders>
          </w:tcPr>
          <w:p w14:paraId="6BF830F3" w14:textId="77777777" w:rsidR="0083302B" w:rsidRDefault="004A2302">
            <w:pPr>
              <w:pStyle w:val="TableText"/>
            </w:pPr>
            <w:r>
              <w:rPr>
                <w:rStyle w:val="VARIABLE"/>
              </w:rPr>
              <w:t>UsdAttributeType</w:t>
            </w:r>
            <w:r>
              <w:t xml:space="preserve"> (</w:t>
            </w:r>
            <w:r>
              <w:rPr>
                <w:rStyle w:val="VARIABLE"/>
              </w:rPr>
              <w:t>UsdMatrix4d</w:t>
            </w:r>
            <w:r>
              <w:t xml:space="preserve">, </w:t>
            </w:r>
            <w:r>
              <w:rPr>
                <w:rStyle w:val="VARIABLE"/>
              </w:rPr>
              <w:t>Double[16]</w:t>
            </w:r>
            <w:r>
              <w:t>)</w:t>
            </w:r>
          </w:p>
        </w:tc>
      </w:tr>
    </w:tbl>
    <w:p w14:paraId="60DAC76C" w14:textId="77777777" w:rsidR="0083302B" w:rsidRDefault="0083302B">
      <w:pPr>
        <w:pStyle w:val="spacer"/>
      </w:pPr>
    </w:p>
    <w:p w14:paraId="6F2606FB" w14:textId="77777777" w:rsidR="0083302B" w:rsidRDefault="004A2302">
      <w:pPr>
        <w:pStyle w:val="ANNEX-heading1"/>
      </w:pPr>
      <w:bookmarkStart w:id="544" w:name="_Clause_cC_2"/>
      <w:bookmarkStart w:id="545" w:name="_Toc236404532"/>
      <w:r>
        <w:t>CesiumGlobeAnchorAPI as a UsdApiSchemaType AddIn</w:t>
      </w:r>
      <w:bookmarkEnd w:id="544"/>
      <w:bookmarkEnd w:id="545"/>
    </w:p>
    <w:p w14:paraId="16CE3DEA" w14:textId="2008BB4D" w:rsidR="0083302B" w:rsidRDefault="004A2302">
      <w:pPr>
        <w:pStyle w:val="PARAGRAPH"/>
      </w:pPr>
      <w:r>
        <w:t xml:space="preserve">An applied API schema materializes as a </w:t>
      </w:r>
      <w:r>
        <w:rPr>
          <w:rStyle w:val="VARIABLE"/>
        </w:rPr>
        <w:t>UsdApiSchemaType</w:t>
      </w:r>
      <w:r>
        <w:t xml:space="preserve"> AddIn under the prim's </w:t>
      </w:r>
      <w:r>
        <w:rPr>
          <w:rStyle w:val="VARIABLE"/>
        </w:rPr>
        <w:t>AppliedSchemas/</w:t>
      </w:r>
      <w:r>
        <w:t xml:space="preserve"> (</w:t>
      </w:r>
      <w:r>
        <w:fldChar w:fldCharType="begin"/>
      </w:r>
      <w:r>
        <w:instrText xml:space="preserve"> REF _Clause_c6_7_2 \r \h </w:instrText>
      </w:r>
      <w:r>
        <w:fldChar w:fldCharType="separate"/>
      </w:r>
      <w:r w:rsidR="00BC1653">
        <w:t>6.7.2</w:t>
      </w:r>
      <w:r>
        <w:fldChar w:fldCharType="end"/>
      </w:r>
      <w:r>
        <w:t xml:space="preserve">, </w:t>
      </w:r>
      <w:r>
        <w:fldChar w:fldCharType="begin"/>
      </w:r>
      <w:r>
        <w:instrText xml:space="preserve"> REF _Clause_c7_5 \r \h </w:instrText>
      </w:r>
      <w:r>
        <w:fldChar w:fldCharType="separate"/>
      </w:r>
      <w:r w:rsidR="00BC1653">
        <w:t>7.5</w:t>
      </w:r>
      <w:r>
        <w:fldChar w:fldCharType="end"/>
      </w:r>
      <w:r>
        <w:t>):</w:t>
      </w:r>
    </w:p>
    <w:p w14:paraId="371C83BB" w14:textId="4600C7BF" w:rsidR="0083302B" w:rsidRDefault="004A2302">
      <w:pPr>
        <w:pStyle w:val="TABLE-title"/>
      </w:pPr>
      <w:bookmarkStart w:id="546" w:name="_Tab_cesiumglobeanchorapi_as_a_usdapisch"/>
      <w:bookmarkStart w:id="547" w:name="_Toc236404617"/>
      <w:r>
        <w:t xml:space="preserve">Table </w:t>
      </w:r>
      <w:r>
        <w:fldChar w:fldCharType="begin"/>
      </w:r>
      <w:r>
        <w:instrText xml:space="preserve"> SEQ Table \* ARABIC </w:instrText>
      </w:r>
      <w:r>
        <w:fldChar w:fldCharType="separate"/>
      </w:r>
      <w:r w:rsidR="00BC1653">
        <w:rPr>
          <w:noProof/>
        </w:rPr>
        <w:t>78</w:t>
      </w:r>
      <w:r>
        <w:fldChar w:fldCharType="end"/>
      </w:r>
      <w:r>
        <w:t xml:space="preserve"> – CesiumGlobeAnchorAPI as a UsdApiSchemaType AddIn</w:t>
      </w:r>
      <w:bookmarkEnd w:id="546"/>
      <w:bookmarkEnd w:id="5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3302B" w14:paraId="4966EB04"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43FE489" w14:textId="77777777" w:rsidR="0083302B" w:rsidRDefault="004A2302">
            <w:pPr>
              <w:pStyle w:val="TableText"/>
            </w:pPr>
            <w:r>
              <w:t>Cesium USD attribute</w:t>
            </w:r>
          </w:p>
        </w:tc>
        <w:tc>
          <w:tcPr>
            <w:tcW w:w="2975" w:type="dxa"/>
            <w:tcBorders>
              <w:top w:val="single" w:sz="4" w:space="0" w:color="auto"/>
              <w:left w:val="single" w:sz="4" w:space="0" w:color="auto"/>
              <w:bottom w:val="double" w:sz="4" w:space="0" w:color="auto"/>
              <w:right w:val="single" w:sz="4" w:space="0" w:color="auto"/>
            </w:tcBorders>
          </w:tcPr>
          <w:p w14:paraId="7D0F677D" w14:textId="77777777" w:rsidR="0083302B" w:rsidRDefault="004A2302">
            <w:pPr>
              <w:pStyle w:val="TableText"/>
            </w:pPr>
            <w:r>
              <w:t>SdfValueTypeName</w:t>
            </w:r>
          </w:p>
        </w:tc>
        <w:tc>
          <w:tcPr>
            <w:tcW w:w="2976" w:type="dxa"/>
            <w:tcBorders>
              <w:top w:val="single" w:sz="4" w:space="0" w:color="auto"/>
              <w:left w:val="single" w:sz="4" w:space="0" w:color="auto"/>
              <w:bottom w:val="double" w:sz="4" w:space="0" w:color="auto"/>
              <w:right w:val="single" w:sz="4" w:space="0" w:color="auto"/>
            </w:tcBorders>
          </w:tcPr>
          <w:p w14:paraId="11A81EF5" w14:textId="77777777" w:rsidR="0083302B" w:rsidRDefault="004A2302">
            <w:pPr>
              <w:pStyle w:val="TableText"/>
            </w:pPr>
            <w:r>
              <w:t>Materialized as</w:t>
            </w:r>
          </w:p>
        </w:tc>
      </w:tr>
      <w:tr w:rsidR="0083302B" w14:paraId="0C52D1E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D1E0544" w14:textId="77777777" w:rsidR="0083302B" w:rsidRDefault="004A2302">
            <w:pPr>
              <w:pStyle w:val="TableText"/>
            </w:pPr>
            <w:r>
              <w:rPr>
                <w:rStyle w:val="VARIABLE"/>
              </w:rPr>
              <w:t>cesium:anchor:latitude</w:t>
            </w:r>
          </w:p>
        </w:tc>
        <w:tc>
          <w:tcPr>
            <w:tcW w:w="2975" w:type="dxa"/>
            <w:tcBorders>
              <w:top w:val="single" w:sz="4" w:space="0" w:color="auto"/>
              <w:left w:val="single" w:sz="4" w:space="0" w:color="auto"/>
              <w:bottom w:val="single" w:sz="4" w:space="0" w:color="auto"/>
              <w:right w:val="single" w:sz="4" w:space="0" w:color="auto"/>
            </w:tcBorders>
          </w:tcPr>
          <w:p w14:paraId="3A257ECC" w14:textId="77777777" w:rsidR="0083302B" w:rsidRDefault="004A2302">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42BFE629" w14:textId="77777777" w:rsidR="0083302B" w:rsidRDefault="004A2302">
            <w:pPr>
              <w:pStyle w:val="TableText"/>
            </w:pPr>
            <w:r>
              <w:rPr>
                <w:rStyle w:val="VARIABLE"/>
              </w:rPr>
              <w:t>UsdAttributeType</w:t>
            </w:r>
            <w:r>
              <w:t xml:space="preserve"> (Double) on the AddIn</w:t>
            </w:r>
          </w:p>
        </w:tc>
      </w:tr>
      <w:tr w:rsidR="0083302B" w14:paraId="604BF99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CFF9DE7" w14:textId="77777777" w:rsidR="0083302B" w:rsidRDefault="004A2302">
            <w:pPr>
              <w:pStyle w:val="TableText"/>
            </w:pPr>
            <w:r>
              <w:rPr>
                <w:rStyle w:val="VARIABLE"/>
              </w:rPr>
              <w:t>cesium:anchor:longitude</w:t>
            </w:r>
          </w:p>
        </w:tc>
        <w:tc>
          <w:tcPr>
            <w:tcW w:w="2975" w:type="dxa"/>
            <w:tcBorders>
              <w:top w:val="single" w:sz="4" w:space="0" w:color="auto"/>
              <w:left w:val="single" w:sz="4" w:space="0" w:color="auto"/>
              <w:bottom w:val="single" w:sz="4" w:space="0" w:color="auto"/>
              <w:right w:val="single" w:sz="4" w:space="0" w:color="auto"/>
            </w:tcBorders>
          </w:tcPr>
          <w:p w14:paraId="427B847B" w14:textId="77777777" w:rsidR="0083302B" w:rsidRDefault="004A2302">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27D15306" w14:textId="77777777" w:rsidR="0083302B" w:rsidRDefault="004A2302">
            <w:pPr>
              <w:pStyle w:val="TableText"/>
            </w:pPr>
            <w:r>
              <w:rPr>
                <w:rStyle w:val="VARIABLE"/>
              </w:rPr>
              <w:t>UsdAttributeType</w:t>
            </w:r>
            <w:r>
              <w:t xml:space="preserve"> (Double)</w:t>
            </w:r>
          </w:p>
        </w:tc>
      </w:tr>
      <w:tr w:rsidR="0083302B" w14:paraId="5DB1F74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B2026E" w14:textId="77777777" w:rsidR="0083302B" w:rsidRDefault="004A2302">
            <w:pPr>
              <w:pStyle w:val="TableText"/>
            </w:pPr>
            <w:r>
              <w:rPr>
                <w:rStyle w:val="VARIABLE"/>
              </w:rPr>
              <w:t>cesium:anchor:height</w:t>
            </w:r>
          </w:p>
        </w:tc>
        <w:tc>
          <w:tcPr>
            <w:tcW w:w="2975" w:type="dxa"/>
            <w:tcBorders>
              <w:top w:val="single" w:sz="4" w:space="0" w:color="auto"/>
              <w:left w:val="single" w:sz="4" w:space="0" w:color="auto"/>
              <w:bottom w:val="single" w:sz="4" w:space="0" w:color="auto"/>
              <w:right w:val="single" w:sz="4" w:space="0" w:color="auto"/>
            </w:tcBorders>
          </w:tcPr>
          <w:p w14:paraId="7681294C" w14:textId="77777777" w:rsidR="0083302B" w:rsidRDefault="004A2302">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7CBDF1E1" w14:textId="77777777" w:rsidR="0083302B" w:rsidRDefault="004A2302">
            <w:pPr>
              <w:pStyle w:val="TableText"/>
            </w:pPr>
            <w:r>
              <w:rPr>
                <w:rStyle w:val="VARIABLE"/>
              </w:rPr>
              <w:t>UsdAttributeType</w:t>
            </w:r>
            <w:r>
              <w:t xml:space="preserve"> (Double)</w:t>
            </w:r>
          </w:p>
        </w:tc>
      </w:tr>
    </w:tbl>
    <w:p w14:paraId="25A3FEF2" w14:textId="77777777" w:rsidR="0083302B" w:rsidRDefault="0083302B">
      <w:pPr>
        <w:pStyle w:val="spacer"/>
      </w:pPr>
    </w:p>
    <w:p w14:paraId="59089E42" w14:textId="532389F0" w:rsidR="0083302B" w:rsidRDefault="004A2302">
      <w:pPr>
        <w:pStyle w:val="PARAGRAPH"/>
      </w:pPr>
      <w:r>
        <w:t xml:space="preserve">The materializer </w:t>
      </w:r>
      <w:r>
        <w:rPr>
          <w:b/>
        </w:rPr>
        <w:t>should</w:t>
      </w:r>
      <w:r>
        <w:t xml:space="preserve"> also apply the portable </w:t>
      </w:r>
      <w:r>
        <w:rPr>
          <w:rStyle w:val="VARIABLE"/>
        </w:rPr>
        <w:t>UsdGlobeAnchorApiType</w:t>
      </w:r>
      <w:r>
        <w:t xml:space="preserve"> carrying the same </w:t>
      </w:r>
      <w:r>
        <w:rPr>
          <w:rStyle w:val="VARIABLE"/>
        </w:rPr>
        <w:t>Latitude</w:t>
      </w:r>
      <w:r>
        <w:t>/</w:t>
      </w:r>
      <w:r>
        <w:rPr>
          <w:rStyle w:val="VARIABLE"/>
        </w:rPr>
        <w:t>Longitude</w:t>
      </w:r>
      <w:r>
        <w:t>/</w:t>
      </w:r>
      <w:r>
        <w:rPr>
          <w:rStyle w:val="VARIABLE"/>
        </w:rPr>
        <w:t>Height</w:t>
      </w:r>
      <w:r>
        <w:t>, so a generic client reads the anchor without Cesium-specific knowledge (</w:t>
      </w:r>
      <w:r>
        <w:fldChar w:fldCharType="begin"/>
      </w:r>
      <w:r>
        <w:instrText xml:space="preserve"> REF _Clause_c7_6 \r \h </w:instrText>
      </w:r>
      <w:r>
        <w:fldChar w:fldCharType="separate"/>
      </w:r>
      <w:r w:rsidR="00BC1653">
        <w:t>7.6</w:t>
      </w:r>
      <w:r>
        <w:fldChar w:fldCharType="end"/>
      </w:r>
      <w:r>
        <w:t>).</w:t>
      </w:r>
    </w:p>
    <w:p w14:paraId="3722E58F" w14:textId="77777777" w:rsidR="0083302B" w:rsidRDefault="004A2302">
      <w:pPr>
        <w:pStyle w:val="ANNEX-heading1"/>
      </w:pPr>
      <w:bookmarkStart w:id="548" w:name="_Clause_cC_3"/>
      <w:bookmarkStart w:id="549" w:name="_Toc236404533"/>
      <w:r>
        <w:t>Worked example</w:t>
      </w:r>
      <w:bookmarkEnd w:id="548"/>
      <w:bookmarkEnd w:id="549"/>
    </w:p>
    <w:p w14:paraId="0624E6FB" w14:textId="77777777" w:rsidR="0083302B" w:rsidRDefault="004A2302">
      <w:pPr>
        <w:pStyle w:val="CODE"/>
      </w:pPr>
      <w:r>
        <w:t>#usda 1.0</w:t>
      </w:r>
    </w:p>
    <w:p w14:paraId="05F8A3E0" w14:textId="77777777" w:rsidR="0083302B" w:rsidRDefault="004A2302">
      <w:pPr>
        <w:pStyle w:val="CODE"/>
      </w:pPr>
      <w:r>
        <w:t>( upAxis = "Z"  metersPerUnit = 1.0 )</w:t>
      </w:r>
    </w:p>
    <w:p w14:paraId="4891C6C6" w14:textId="77777777" w:rsidR="0083302B" w:rsidRDefault="0083302B">
      <w:pPr>
        <w:pStyle w:val="CODE"/>
      </w:pPr>
    </w:p>
    <w:p w14:paraId="408DAED5" w14:textId="77777777" w:rsidR="0083302B" w:rsidRDefault="004A2302">
      <w:pPr>
        <w:pStyle w:val="CODE"/>
      </w:pPr>
      <w:r>
        <w:t>def CesiumGeoreferencePrim "World" {</w:t>
      </w:r>
    </w:p>
    <w:p w14:paraId="53F51E13" w14:textId="77777777" w:rsidR="0083302B" w:rsidRDefault="004A2302">
      <w:pPr>
        <w:pStyle w:val="CODE"/>
      </w:pPr>
      <w:r>
        <w:t xml:space="preserve">    double cesium:anchor:latitude  = 47.6062</w:t>
      </w:r>
    </w:p>
    <w:p w14:paraId="44BA135F" w14:textId="77777777" w:rsidR="0083302B" w:rsidRDefault="004A2302">
      <w:pPr>
        <w:pStyle w:val="CODE"/>
      </w:pPr>
      <w:r>
        <w:t xml:space="preserve">    double cesium:anchor:longitude = -122.3321</w:t>
      </w:r>
    </w:p>
    <w:p w14:paraId="7570A9C9" w14:textId="77777777" w:rsidR="0083302B" w:rsidRDefault="004A2302">
      <w:pPr>
        <w:pStyle w:val="CODE"/>
      </w:pPr>
      <w:r>
        <w:t xml:space="preserve">    double cesium:anchor:height    = 56.0</w:t>
      </w:r>
    </w:p>
    <w:p w14:paraId="3AABC9A4" w14:textId="77777777" w:rsidR="0083302B" w:rsidRDefault="0083302B">
      <w:pPr>
        <w:pStyle w:val="CODE"/>
      </w:pPr>
    </w:p>
    <w:p w14:paraId="0089B8EE" w14:textId="77777777" w:rsidR="0083302B" w:rsidRDefault="004A2302">
      <w:pPr>
        <w:pStyle w:val="CODE"/>
      </w:pPr>
      <w:r>
        <w:t xml:space="preserve">    def Xform "AGV_07" ( prepend apiSchemas = ["CesiumGlobeAnchorAPI"] ) {</w:t>
      </w:r>
    </w:p>
    <w:p w14:paraId="5AC5DBA3" w14:textId="77777777" w:rsidR="0083302B" w:rsidRDefault="004A2302">
      <w:pPr>
        <w:pStyle w:val="CODE"/>
      </w:pPr>
      <w:r>
        <w:t xml:space="preserve">        double cesium:anchor:latitude  = 47.6061</w:t>
      </w:r>
    </w:p>
    <w:p w14:paraId="2D1BEA91" w14:textId="77777777" w:rsidR="0083302B" w:rsidRDefault="004A2302">
      <w:pPr>
        <w:pStyle w:val="CODE"/>
      </w:pPr>
      <w:r>
        <w:t xml:space="preserve">        double cesium:anchor:longitude = -122.3319</w:t>
      </w:r>
    </w:p>
    <w:p w14:paraId="12EDBE73" w14:textId="77777777" w:rsidR="0083302B" w:rsidRDefault="004A2302">
      <w:pPr>
        <w:pStyle w:val="CODE"/>
      </w:pPr>
      <w:r>
        <w:lastRenderedPageBreak/>
        <w:t xml:space="preserve">        double cesium:anchor:height    = 56.0</w:t>
      </w:r>
    </w:p>
    <w:p w14:paraId="163E2314" w14:textId="77777777" w:rsidR="0083302B" w:rsidRDefault="004A2302">
      <w:pPr>
        <w:pStyle w:val="CODE"/>
      </w:pPr>
      <w:r>
        <w:t xml:space="preserve">    }</w:t>
      </w:r>
    </w:p>
    <w:p w14:paraId="45B4268E" w14:textId="77777777" w:rsidR="0083302B" w:rsidRDefault="004A2302">
      <w:pPr>
        <w:pStyle w:val="CODE"/>
      </w:pPr>
      <w:r>
        <w:t>}</w:t>
      </w:r>
    </w:p>
    <w:p w14:paraId="0E7BC8AB" w14:textId="0C8C1454" w:rsidR="0083302B" w:rsidRDefault="004A2302">
      <w:pPr>
        <w:pStyle w:val="PARAGRAPH"/>
      </w:pPr>
      <w:r>
        <w:rPr>
          <w:rStyle w:val="VARIABLE"/>
        </w:rPr>
        <w:t>CesiumGeoreferencePrim</w:t>
      </w:r>
      <w:r>
        <w:t xml:space="preserve"> is a </w:t>
      </w:r>
      <w:r>
        <w:rPr>
          <w:b/>
        </w:rPr>
        <w:t>typed prim</w:t>
      </w:r>
      <w:r>
        <w:t xml:space="preserve"> (</w:t>
      </w:r>
      <w:r>
        <w:fldChar w:fldCharType="begin"/>
      </w:r>
      <w:r>
        <w:instrText xml:space="preserve"> REF _Clause_c6_7_1 \r \h </w:instrText>
      </w:r>
      <w:r>
        <w:fldChar w:fldCharType="separate"/>
      </w:r>
      <w:r w:rsidR="00BC1653">
        <w:t>6.7.1</w:t>
      </w:r>
      <w:r>
        <w:fldChar w:fldCharType="end"/>
      </w:r>
      <w:r>
        <w:t xml:space="preserve">) and </w:t>
      </w:r>
      <w:r>
        <w:rPr>
          <w:rStyle w:val="VARIABLE"/>
        </w:rPr>
        <w:t>CesiumGlobeAnchorAPI</w:t>
      </w:r>
      <w:r>
        <w:t xml:space="preserve"> an </w:t>
      </w:r>
      <w:r>
        <w:rPr>
          <w:b/>
        </w:rPr>
        <w:t>applied API schema</w:t>
      </w:r>
      <w:r>
        <w:t xml:space="preserve"> (</w:t>
      </w:r>
      <w:r>
        <w:fldChar w:fldCharType="begin"/>
      </w:r>
      <w:r>
        <w:instrText xml:space="preserve"> REF _Clause_c6_7_2 \r \h </w:instrText>
      </w:r>
      <w:r>
        <w:fldChar w:fldCharType="separate"/>
      </w:r>
      <w:r w:rsidR="00BC1653">
        <w:t>6.7.2</w:t>
      </w:r>
      <w:r>
        <w:fldChar w:fldCharType="end"/>
      </w:r>
      <w:r>
        <w:t xml:space="preserve">), so they are authored differently — the first as the prim's </w:t>
      </w:r>
      <w:r>
        <w:rPr>
          <w:rStyle w:val="VARIABLE"/>
        </w:rPr>
        <w:t>typeName</w:t>
      </w:r>
      <w:r>
        <w:t xml:space="preserve">, the second in </w:t>
      </w:r>
      <w:r>
        <w:rPr>
          <w:rStyle w:val="VARIABLE"/>
        </w:rPr>
        <w:t>apiSchemas</w:t>
      </w:r>
      <w:r>
        <w:t xml:space="preserve">. A materializer </w:t>
      </w:r>
      <w:r>
        <w:rPr>
          <w:b/>
        </w:rPr>
        <w:t>should</w:t>
      </w:r>
      <w:r>
        <w:t xml:space="preserve"> nevertheless recognise a georeference declared either way, since stages in the wild author </w:t>
      </w:r>
      <w:r>
        <w:rPr>
          <w:rStyle w:val="VARIABLE"/>
        </w:rPr>
        <w:t>CesiumGeoreferencePrim</w:t>
      </w:r>
      <w:r>
        <w:t xml:space="preserve"> through </w:t>
      </w:r>
      <w:r>
        <w:rPr>
          <w:rStyle w:val="VARIABLE"/>
        </w:rPr>
        <w:t>apiSchemas</w:t>
      </w:r>
      <w:r>
        <w:t xml:space="preserve"> as well; the portable dual-authoring of </w:t>
      </w:r>
      <w:r>
        <w:fldChar w:fldCharType="begin"/>
      </w:r>
      <w:r>
        <w:instrText xml:space="preserve"> REF _Clause_c7_6 \r \h </w:instrText>
      </w:r>
      <w:r>
        <w:fldChar w:fldCharType="separate"/>
      </w:r>
      <w:r w:rsidR="00BC1653">
        <w:t>7.6</w:t>
      </w:r>
      <w:r>
        <w:fldChar w:fldCharType="end"/>
      </w:r>
      <w:r>
        <w:t xml:space="preserve"> applies in both cases.</w:t>
      </w:r>
    </w:p>
    <w:p w14:paraId="047C5DA5" w14:textId="77777777" w:rsidR="0083302B" w:rsidRDefault="004A2302">
      <w:pPr>
        <w:pStyle w:val="PARAGRAPH"/>
      </w:pPr>
      <w:r>
        <w:t>materializes as (abbreviated address space):</w:t>
      </w:r>
    </w:p>
    <w:p w14:paraId="62575850" w14:textId="77777777" w:rsidR="0083302B" w:rsidRDefault="004A2302">
      <w:pPr>
        <w:pStyle w:val="CODE"/>
      </w:pPr>
      <w:r>
        <w:t>World : UsdCesiumGeoreferencePrimType (: UsdTypedType)          # vendor typed prim (§6.7.1)</w:t>
      </w:r>
    </w:p>
    <w:p w14:paraId="54E2060D" w14:textId="77777777" w:rsidR="0083302B" w:rsidRDefault="004A2302">
      <w:pPr>
        <w:pStyle w:val="CODE"/>
      </w:pPr>
      <w:r>
        <w:t xml:space="preserve">  ├─ cesium:anchor:latitude   : UsdAttributeType = 47.6062</w:t>
      </w:r>
    </w:p>
    <w:p w14:paraId="39683C3C" w14:textId="77777777" w:rsidR="0083302B" w:rsidRDefault="004A2302">
      <w:pPr>
        <w:pStyle w:val="CODE"/>
      </w:pPr>
      <w:r>
        <w:t xml:space="preserve">  ├─ cesium:anchor:longitude  : UsdAttributeType = -122.3321</w:t>
      </w:r>
    </w:p>
    <w:p w14:paraId="0FBB425F" w14:textId="77777777" w:rsidR="0083302B" w:rsidRDefault="004A2302">
      <w:pPr>
        <w:pStyle w:val="CODE"/>
      </w:pPr>
      <w:r>
        <w:t xml:space="preserve">  ├─ cesium:anchor:height     : UsdAttributeType = 56.0</w:t>
      </w:r>
    </w:p>
    <w:p w14:paraId="667BA0EC" w14:textId="77777777" w:rsidR="0083302B" w:rsidRDefault="004A2302">
      <w:pPr>
        <w:pStyle w:val="CODE"/>
      </w:pPr>
      <w:r>
        <w:t xml:space="preserve">  ├─ AppliedSchemas/ → HasAddIn UsdGeoreferenceApiType          # portable dual-author (§7.6)</w:t>
      </w:r>
    </w:p>
    <w:p w14:paraId="568B6F35" w14:textId="77777777" w:rsidR="0083302B" w:rsidRDefault="004A2302">
      <w:pPr>
        <w:pStyle w:val="CODE"/>
      </w:pPr>
      <w:r>
        <w:t xml:space="preserve">  │     Latitude=47.6062  Longitude=-122.3321  Height=56.0  EpsgCode=4326  TangentPlane="ENU"</w:t>
      </w:r>
    </w:p>
    <w:p w14:paraId="4A3D86B9" w14:textId="77777777" w:rsidR="0083302B" w:rsidRDefault="004A2302">
      <w:pPr>
        <w:pStyle w:val="CODE"/>
      </w:pPr>
      <w:r>
        <w:t xml:space="preserve">  └─ HasComponent AGV_07 : UsdGeomXformType</w:t>
      </w:r>
    </w:p>
    <w:p w14:paraId="6B3DA1AD" w14:textId="77777777" w:rsidR="0083302B" w:rsidRDefault="004A2302">
      <w:pPr>
        <w:pStyle w:val="CODE"/>
      </w:pPr>
      <w:r>
        <w:t xml:space="preserve">        └─ AppliedSchemas/</w:t>
      </w:r>
    </w:p>
    <w:p w14:paraId="725F6840" w14:textId="77777777" w:rsidR="0083302B" w:rsidRDefault="004A2302">
      <w:pPr>
        <w:pStyle w:val="CODE"/>
      </w:pPr>
      <w:r>
        <w:t xml:space="preserve">              ├─ HasAddIn UsdCesiumGlobeAnchorAPIType (: UsdApiSchemaType)   # vendor (§6.7.2)</w:t>
      </w:r>
    </w:p>
    <w:p w14:paraId="7B6F2C19" w14:textId="77777777" w:rsidR="0083302B" w:rsidRDefault="004A2302">
      <w:pPr>
        <w:pStyle w:val="CODE"/>
      </w:pPr>
      <w:r>
        <w:t xml:space="preserve">              │     cesium:anchor:latitude=47.6061 …</w:t>
      </w:r>
    </w:p>
    <w:p w14:paraId="7BC795AE" w14:textId="77777777" w:rsidR="0083302B" w:rsidRDefault="004A2302">
      <w:pPr>
        <w:pStyle w:val="CODE"/>
      </w:pPr>
      <w:r>
        <w:t xml:space="preserve">              └─ HasAddIn UsdGlobeAnchorApiType                              # portable (§7.6)</w:t>
      </w:r>
    </w:p>
    <w:p w14:paraId="76171386" w14:textId="77777777" w:rsidR="0083302B" w:rsidRDefault="004A2302">
      <w:pPr>
        <w:pStyle w:val="CODE"/>
      </w:pPr>
      <w:r>
        <w:t xml:space="preserve">                    Latitude=47.6061  Longitude=-122.3319  Height=56.0</w:t>
      </w:r>
    </w:p>
    <w:p w14:paraId="48659863" w14:textId="77777777" w:rsidR="0083302B" w:rsidRDefault="004A2302">
      <w:pPr>
        <w:pStyle w:val="ANNEX-heading1"/>
      </w:pPr>
      <w:bookmarkStart w:id="550" w:name="_Clause_cC_4"/>
      <w:bookmarkStart w:id="551" w:name="_Toc236404534"/>
      <w:r>
        <w:t>Round-trip</w:t>
      </w:r>
      <w:bookmarkEnd w:id="550"/>
      <w:bookmarkEnd w:id="551"/>
    </w:p>
    <w:p w14:paraId="1A874B3F" w14:textId="62C4B44B" w:rsidR="0083302B" w:rsidRDefault="004A2302">
      <w:pPr>
        <w:pStyle w:val="PARAGRAPH"/>
      </w:pPr>
      <w:r>
        <w:t>Export reproduces the vendor schema names (</w:t>
      </w:r>
      <w:r>
        <w:rPr>
          <w:rStyle w:val="VARIABLE"/>
        </w:rPr>
        <w:t>CesiumGeoreferencePrim</w:t>
      </w:r>
      <w:r>
        <w:t xml:space="preserve">, </w:t>
      </w:r>
      <w:r>
        <w:rPr>
          <w:rStyle w:val="VARIABLE"/>
        </w:rPr>
        <w:t>CesiumGlobeAnchorAPI</w:t>
      </w:r>
      <w:r>
        <w:t xml:space="preserve">) and attribute values from the materialized nodes; the portable </w:t>
      </w:r>
      <w:r>
        <w:rPr>
          <w:rStyle w:val="VARIABLE"/>
        </w:rPr>
        <w:t>UsdGeoreferenceApiType</w:t>
      </w:r>
      <w:r>
        <w:t xml:space="preserve"> / </w:t>
      </w:r>
      <w:r>
        <w:rPr>
          <w:rStyle w:val="VARIABLE"/>
        </w:rPr>
        <w:t>UsdGlobeAnchorApiType</w:t>
      </w:r>
      <w:r>
        <w:t xml:space="preserve"> AddIns are additive provenance that need not be re-emitted to </w:t>
      </w:r>
      <w:r>
        <w:rPr>
          <w:rStyle w:val="VARIABLE"/>
        </w:rPr>
        <w:t>.usd</w:t>
      </w:r>
      <w:r>
        <w:t xml:space="preserve"> (they carry no opinion the vendor schema does not). The georeference round-trip is therefore composed-scene lossless per </w:t>
      </w:r>
      <w:r>
        <w:fldChar w:fldCharType="begin"/>
      </w:r>
      <w:r>
        <w:instrText xml:space="preserve"> REF _Clause_c6_6_4 \r \h </w:instrText>
      </w:r>
      <w:r>
        <w:fldChar w:fldCharType="separate"/>
      </w:r>
      <w:r w:rsidR="00BC1653">
        <w:t>6.6.4</w:t>
      </w:r>
      <w:r>
        <w:fldChar w:fldCharType="end"/>
      </w:r>
      <w:r>
        <w:t xml:space="preserve">, with the local↔global transform recovered from the vendor schema (or recomputed from the portable origin plus the stage </w:t>
      </w:r>
      <w:r>
        <w:rPr>
          <w:rStyle w:val="VARIABLE"/>
        </w:rPr>
        <w:t>metersPerUnit</w:t>
      </w:r>
      <w:r>
        <w:t>/</w:t>
      </w:r>
      <w:r>
        <w:rPr>
          <w:rStyle w:val="VARIABLE"/>
        </w:rPr>
        <w:t>upAxis</w:t>
      </w:r>
      <w:r>
        <w:t>).</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3"/>
      <w:headerReference w:type="default" r:id="rId74"/>
      <w:footerReference w:type="even" r:id="rId75"/>
      <w:footerReference w:type="default" r:id="rId76"/>
      <w:headerReference w:type="first" r:id="rId77"/>
      <w:footerReference w:type="first" r:id="rId78"/>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9"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00224" w14:textId="77777777" w:rsidR="004A2302" w:rsidRDefault="004A2302">
      <w:r>
        <w:separator/>
      </w:r>
    </w:p>
  </w:endnote>
  <w:endnote w:type="continuationSeparator" w:id="0">
    <w:p w14:paraId="6488BA94" w14:textId="77777777" w:rsidR="004A2302" w:rsidRDefault="004A23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8138B1" w14:textId="77777777" w:rsidR="004A2302" w:rsidRDefault="004A2302">
      <w:pPr>
        <w:pStyle w:val="NOTE"/>
        <w:spacing w:after="0"/>
        <w:rPr>
          <w:spacing w:val="0"/>
        </w:rPr>
      </w:pPr>
      <w:r>
        <w:t>—————————</w:t>
      </w:r>
    </w:p>
  </w:footnote>
  <w:footnote w:type="continuationSeparator" w:id="0">
    <w:p w14:paraId="349BBAB9" w14:textId="77777777" w:rsidR="004A2302" w:rsidRDefault="004A2302">
      <w:r>
        <w:continuationSeparator/>
      </w:r>
    </w:p>
  </w:footnote>
  <w:footnote w:type="continuationNotice" w:id="1">
    <w:p w14:paraId="08666F5E" w14:textId="77777777" w:rsidR="004A2302" w:rsidRDefault="004A230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6AF8F366" w:rsidR="00FA04C8" w:rsidRDefault="00FA04C8" w:rsidP="00B419D5">
    <w:pPr>
      <w:pStyle w:val="Header"/>
      <w:tabs>
        <w:tab w:val="clear" w:pos="9072"/>
        <w:tab w:val="left" w:pos="5182"/>
        <w:tab w:val="right" w:pos="9630"/>
      </w:tabs>
    </w:pPr>
    <w:fldSimple w:instr=" DOCPROPERTY  HeaderLeft  \* MERGEFORMAT ">
      <w:r w:rsidR="00BC1653">
        <w:t>OPC nnnnn-m: OpenUSD Scene Materialization</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BC1653">
        <w:t>Draft 0.4.0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C0D7EA4" w:rsidR="00FA04C8" w:rsidRDefault="00FA04C8">
    <w:pPr>
      <w:pStyle w:val="Header"/>
    </w:pPr>
    <w:fldSimple w:instr=" DOCPROPERTY  HeaderLeft  \* MERGEFORMAT ">
      <w:r w:rsidR="00BC1653">
        <w:t>OPC nnnnn-m: OpenUSD Scene Materialization</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BC1653">
        <w:t>Draft 0.4.0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316605EB" w:rsidR="00FA04C8" w:rsidRDefault="00FA04C8" w:rsidP="00A15705">
    <w:pPr>
      <w:pStyle w:val="Header"/>
      <w:tabs>
        <w:tab w:val="clear" w:pos="9072"/>
        <w:tab w:val="left" w:pos="5182"/>
        <w:tab w:val="right" w:pos="9630"/>
      </w:tabs>
    </w:pPr>
    <w:fldSimple w:instr=" DOCPROPERTY  HeaderRight  \* MERGEFORMAT ">
      <w:r w:rsidR="00BC1653">
        <w:t>Draft 0.4.0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BC1653">
        <w:t>OPC nnnnn-m: OpenUSD Scene Materialization</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0B08356C" w:rsidR="00FA04C8" w:rsidRDefault="00FA04C8" w:rsidP="00A15705">
    <w:pPr>
      <w:pStyle w:val="Header"/>
      <w:tabs>
        <w:tab w:val="clear" w:pos="9072"/>
        <w:tab w:val="left" w:pos="5182"/>
        <w:tab w:val="right" w:pos="9630"/>
      </w:tabs>
    </w:pPr>
    <w:fldSimple w:instr=" DOCPROPERTY  HeaderLeft  \* MERGEFORMAT ">
      <w:r w:rsidR="00BC1653">
        <w:t>OPC nnnnn-m: OpenUSD Scene Materialization</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BC1653">
        <w:t>Draft 0.4.0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302"/>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302B"/>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1D92"/>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1653"/>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eader" Target="header5.xml"/><Relationship Id="rId79"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comments" Target="comment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eader" Target="header6.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s://reference.opcfoundation.org/nodesets?u=%3cNamespaceUri%3e" TargetMode="External"/><Relationship Id="rId80" Type="http://schemas.microsoft.com/office/2011/relationships/people" Target="peop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eader" Target="header4.xml"/><Relationship Id="rId78" Type="http://schemas.openxmlformats.org/officeDocument/2006/relationships/footer" Target="footer4.xml"/><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footer" Target="footer3.xml"/><Relationship Id="rId7" Type="http://schemas.openxmlformats.org/officeDocument/2006/relationships/header" Target="header1.xml"/><Relationship Id="rId71" Type="http://schemas.openxmlformats.org/officeDocument/2006/relationships/hyperlink" Target="https://reference.opcfoundation.org/nodesets?u=%3cNamespaceUri%3e"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62</Pages>
  <Words>19946</Words>
  <Characters>128654</Characters>
  <Application>Microsoft Office Word</Application>
  <DocSecurity>0</DocSecurity>
  <Lines>4948</Lines>
  <Paragraphs>4245</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144355</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OpenUSD</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2026-07-31T13:27:00Z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0.4.0</vt:lpwstr>
  </property>
  <property fmtid="{D5CDD505-2E9C-101B-9397-08002B2CF9AE}" pid="3" name="Published">
    <vt:lpwstr>2026-07</vt:lpwstr>
  </property>
  <property fmtid="{D5CDD505-2E9C-101B-9397-08002B2CF9AE}" pid="4" name="OPCVersion">
    <vt:lpwstr>0.4.0</vt:lpwstr>
  </property>
  <property fmtid="{D5CDD505-2E9C-101B-9397-08002B2CF9AE}" pid="5" name="OPCReleaseType">
    <vt:lpwstr>Draft</vt:lpwstr>
  </property>
  <property fmtid="{D5CDD505-2E9C-101B-9397-08002B2CF9AE}" pid="6" name="Part Name">
    <vt:lpwstr>OpenUSD Scene Materialization</vt:lpwstr>
  </property>
  <property fmtid="{D5CDD505-2E9C-101B-9397-08002B2CF9AE}" pid="7" name="Part Number">
    <vt:lpwstr>Part 2</vt:lpwstr>
  </property>
  <property fmtid="{D5CDD505-2E9C-101B-9397-08002B2CF9AE}" pid="8" name="HeaderLeft">
    <vt:lpwstr>OPC nnnnn-m: OpenUSD Scene Materialization</vt:lpwstr>
  </property>
  <property fmtid="{D5CDD505-2E9C-101B-9397-08002B2CF9AE}" pid="9" name="DocNumber">
    <vt:lpwstr>OPC nnnnn-m</vt:lpwstr>
  </property>
  <property fmtid="{D5CDD505-2E9C-101B-9397-08002B2CF9AE}" pid="10" name="HeaderRight">
    <vt:lpwstr>Draft 0.4.0</vt:lpwstr>
  </property>
  <property fmtid="{D5CDD505-2E9C-101B-9397-08002B2CF9AE}" pid="11" name="TemplateVersion">
    <vt:lpwstr>1.01.19</vt:lpwstr>
  </property>
  <property fmtid="{D5CDD505-2E9C-101B-9397-08002B2CF9AE}" pid="12" name="Date completed">
    <vt:lpwstr>2026-07-29</vt:lpwstr>
  </property>
  <property fmtid="{D5CDD505-2E9C-101B-9397-08002B2CF9AE}" pid="13" name="SpecId">
    <vt:lpwstr>openusd-scene</vt:lpwstr>
  </property>
  <property fmtid="{D5CDD505-2E9C-101B-9397-08002B2CF9AE}" pid="14" name="SourceCommit">
    <vt:lpwstr>786adf2da39f64c59b30c1e29eb727e6a5c3865d</vt:lpwstr>
  </property>
  <property fmtid="{D5CDD505-2E9C-101B-9397-08002B2CF9AE}" pid="15" name="SourceDigest">
    <vt:lpwstr>a7a24e48cdcc8c84</vt:lpwstr>
  </property>
  <property fmtid="{D5CDD505-2E9C-101B-9397-08002B2CF9AE}" pid="16" name="PipelineVersion">
    <vt:lpwstr>2</vt:lpwstr>
  </property>
</Properties>
</file>