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B8293E0"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4614CB">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4614CB" w:rsidRPr="004614CB">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F6CB0C9"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4614CB">
              <w:rPr>
                <w:rFonts w:asciiTheme="minorHAnsi" w:hAnsiTheme="minorHAnsi" w:cstheme="minorHAnsi"/>
                <w:lang w:val="en-GB"/>
              </w:rPr>
              <w:t xml:space="preserve">OPC UA for </w:t>
            </w:r>
            <w:r w:rsidR="004614CB" w:rsidRPr="004614CB">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38DE8C5C"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4614CB">
              <w:rPr>
                <w:rFonts w:asciiTheme="minorHAnsi" w:hAnsiTheme="minorHAnsi" w:cstheme="minorHAnsi"/>
                <w:lang w:val="en-GB"/>
              </w:rPr>
              <w:t xml:space="preserve">Part </w:t>
            </w:r>
            <w:r w:rsidR="004614CB" w:rsidRPr="004614CB">
              <w:rPr>
                <w:rFonts w:asciiTheme="minorHAnsi" w:hAnsiTheme="minorHAnsi" w:cstheme="minorHAnsi"/>
                <w:color w:val="FF0000"/>
                <w:lang w:val="en-GB"/>
              </w:rPr>
              <w:t>2</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4614CB">
              <w:rPr>
                <w:rFonts w:asciiTheme="minorHAnsi" w:hAnsiTheme="minorHAnsi" w:cstheme="minorHAnsi"/>
                <w:color w:val="FF0000"/>
                <w:lang w:val="en-GB"/>
              </w:rPr>
              <w:t>OpenUSD Scene Materialization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C7607C3"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4614CB">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4614CB">
              <w:rPr>
                <w:rFonts w:asciiTheme="minorHAnsi" w:hAnsiTheme="minorHAnsi" w:cstheme="minorHAnsi"/>
                <w:sz w:val="40"/>
                <w:lang w:val="en-GB"/>
              </w:rPr>
              <w:t>0.4.0</w:t>
            </w:r>
            <w:r w:rsidRPr="00EC120D">
              <w:rPr>
                <w:rFonts w:asciiTheme="minorHAnsi" w:hAnsiTheme="minorHAnsi" w:cstheme="minorHAnsi"/>
                <w:sz w:val="40"/>
                <w:lang w:val="en-GB"/>
              </w:rPr>
              <w:fldChar w:fldCharType="end"/>
            </w:r>
          </w:p>
          <w:p w14:paraId="70176A3A" w14:textId="1BDDFA4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4614CB">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6902C88"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4614CB">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1BF49568" w:rsidR="00310476" w:rsidRPr="00EC120D" w:rsidRDefault="0079147C" w:rsidP="00067BE3">
            <w:fldSimple w:instr=" DOCPROPERTY  Title  \* MERGEFORMAT ">
              <w:r w:rsidR="004614CB">
                <w:t>OPC UA for OpenUSD</w:t>
              </w:r>
            </w:fldSimple>
            <w:r w:rsidR="00310476" w:rsidRPr="00EC120D">
              <w:br/>
            </w:r>
            <w:fldSimple w:instr=" DOCPROPERTY  &quot;Part Number&quot;  \* MERGEFORMAT ">
              <w:r w:rsidR="004614CB">
                <w:t>Part 2</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4614CB">
              <w:rPr>
                <w:bCs/>
              </w:rPr>
              <w:t>OpenUSD Scene Materialization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800AEDA" w:rsidR="00310476" w:rsidRPr="00EC120D" w:rsidRDefault="0079147C" w:rsidP="00067BE3">
            <w:fldSimple w:instr=" DOCPROPERTY &quot;Date Completed&quot; \* MERGEFORMAT ">
              <w:r w:rsidR="004614CB">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15091BE" w:rsidR="00310476" w:rsidRPr="00EC120D" w:rsidRDefault="0079147C" w:rsidP="00067BE3">
            <w:fldSimple w:instr=" DOCPROPERTY  OPCReleaseType  \* MERGEFORMAT ">
              <w:r w:rsidR="004614CB">
                <w:t>Draft</w:t>
              </w:r>
            </w:fldSimple>
            <w:fldSimple w:instr=" DOCPROPERTY &quot;OPCVersion&quot;  \* MERGEFORMAT ">
              <w:r w:rsidR="004614CB">
                <w:t>0.4.0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0913198"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4614CB">
              <w:rPr>
                <w:noProof/>
                <w:sz w:val="18"/>
              </w:rPr>
              <w:t>OPC-UA-OpenUSD-Scene-Part2.docx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1EE5B73C" w:rsidR="00310476" w:rsidRPr="00EC120D" w:rsidRDefault="0079147C" w:rsidP="00067BE3">
            <w:fldSimple w:instr=" DOCPROPERTY  Company  \* MERGEFORMAT ">
              <w:r w:rsidR="004614CB">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D6B8E78"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4614CB">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4278F31"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42235C7"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0B2A6EB"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37FAFEB"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DEC6B16"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2339E0A"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339E514"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D5D4AA9"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6095915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048D1123"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491CCEC"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1B63D1AC" w14:textId="228BFF6C" w:rsidR="004614CB" w:rsidRDefault="003E20C7">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32881" w:history="1">
        <w:r w:rsidR="004614CB" w:rsidRPr="00596B6B">
          <w:rPr>
            <w:rStyle w:val="Hyperlink"/>
          </w:rPr>
          <w:t>1</w:t>
        </w:r>
        <w:r w:rsidR="004614CB">
          <w:rPr>
            <w:rFonts w:asciiTheme="minorHAnsi" w:eastAsiaTheme="minorEastAsia" w:hAnsiTheme="minorHAnsi" w:cstheme="minorBidi"/>
            <w:spacing w:val="0"/>
            <w:kern w:val="2"/>
            <w:sz w:val="24"/>
            <w:szCs w:val="24"/>
            <w:lang w:val="en-DE" w:eastAsia="en-DE"/>
            <w14:ligatures w14:val="standardContextual"/>
          </w:rPr>
          <w:tab/>
        </w:r>
        <w:r w:rsidR="004614CB" w:rsidRPr="00596B6B">
          <w:rPr>
            <w:rStyle w:val="Hyperlink"/>
          </w:rPr>
          <w:t>Scope</w:t>
        </w:r>
        <w:r w:rsidR="004614CB">
          <w:rPr>
            <w:webHidden/>
          </w:rPr>
          <w:tab/>
        </w:r>
        <w:r w:rsidR="004614CB">
          <w:rPr>
            <w:webHidden/>
          </w:rPr>
          <w:fldChar w:fldCharType="begin"/>
        </w:r>
        <w:r w:rsidR="004614CB">
          <w:rPr>
            <w:webHidden/>
          </w:rPr>
          <w:instrText xml:space="preserve"> PAGEREF _Toc236232881 \h </w:instrText>
        </w:r>
        <w:r w:rsidR="004614CB">
          <w:rPr>
            <w:webHidden/>
          </w:rPr>
        </w:r>
        <w:r w:rsidR="004614CB">
          <w:rPr>
            <w:webHidden/>
          </w:rPr>
          <w:fldChar w:fldCharType="separate"/>
        </w:r>
        <w:r w:rsidR="004614CB">
          <w:rPr>
            <w:webHidden/>
          </w:rPr>
          <w:t>10</w:t>
        </w:r>
        <w:r w:rsidR="004614CB">
          <w:rPr>
            <w:webHidden/>
          </w:rPr>
          <w:fldChar w:fldCharType="end"/>
        </w:r>
      </w:hyperlink>
    </w:p>
    <w:p w14:paraId="5F6F6A8E" w14:textId="7FB5CB5B"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882" w:history="1">
        <w:r w:rsidRPr="00596B6B">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Normative references</w:t>
        </w:r>
        <w:r>
          <w:rPr>
            <w:webHidden/>
          </w:rPr>
          <w:tab/>
        </w:r>
        <w:r>
          <w:rPr>
            <w:webHidden/>
          </w:rPr>
          <w:fldChar w:fldCharType="begin"/>
        </w:r>
        <w:r>
          <w:rPr>
            <w:webHidden/>
          </w:rPr>
          <w:instrText xml:space="preserve"> PAGEREF _Toc236232882 \h </w:instrText>
        </w:r>
        <w:r>
          <w:rPr>
            <w:webHidden/>
          </w:rPr>
        </w:r>
        <w:r>
          <w:rPr>
            <w:webHidden/>
          </w:rPr>
          <w:fldChar w:fldCharType="separate"/>
        </w:r>
        <w:r>
          <w:rPr>
            <w:webHidden/>
          </w:rPr>
          <w:t>11</w:t>
        </w:r>
        <w:r>
          <w:rPr>
            <w:webHidden/>
          </w:rPr>
          <w:fldChar w:fldCharType="end"/>
        </w:r>
      </w:hyperlink>
    </w:p>
    <w:p w14:paraId="5057B6D5" w14:textId="595DB86A"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883" w:history="1">
        <w:r w:rsidRPr="00596B6B">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Terms, abbreviated terms and conventions</w:t>
        </w:r>
        <w:r>
          <w:rPr>
            <w:webHidden/>
          </w:rPr>
          <w:tab/>
        </w:r>
        <w:r>
          <w:rPr>
            <w:webHidden/>
          </w:rPr>
          <w:fldChar w:fldCharType="begin"/>
        </w:r>
        <w:r>
          <w:rPr>
            <w:webHidden/>
          </w:rPr>
          <w:instrText xml:space="preserve"> PAGEREF _Toc236232883 \h </w:instrText>
        </w:r>
        <w:r>
          <w:rPr>
            <w:webHidden/>
          </w:rPr>
        </w:r>
        <w:r>
          <w:rPr>
            <w:webHidden/>
          </w:rPr>
          <w:fldChar w:fldCharType="separate"/>
        </w:r>
        <w:r>
          <w:rPr>
            <w:webHidden/>
          </w:rPr>
          <w:t>12</w:t>
        </w:r>
        <w:r>
          <w:rPr>
            <w:webHidden/>
          </w:rPr>
          <w:fldChar w:fldCharType="end"/>
        </w:r>
      </w:hyperlink>
    </w:p>
    <w:p w14:paraId="500DDCC6" w14:textId="5C7B2505"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884" w:history="1">
        <w:r w:rsidRPr="00596B6B">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Overview</w:t>
        </w:r>
        <w:r>
          <w:rPr>
            <w:webHidden/>
          </w:rPr>
          <w:tab/>
        </w:r>
        <w:r>
          <w:rPr>
            <w:webHidden/>
          </w:rPr>
          <w:fldChar w:fldCharType="begin"/>
        </w:r>
        <w:r>
          <w:rPr>
            <w:webHidden/>
          </w:rPr>
          <w:instrText xml:space="preserve"> PAGEREF _Toc236232884 \h </w:instrText>
        </w:r>
        <w:r>
          <w:rPr>
            <w:webHidden/>
          </w:rPr>
        </w:r>
        <w:r>
          <w:rPr>
            <w:webHidden/>
          </w:rPr>
          <w:fldChar w:fldCharType="separate"/>
        </w:r>
        <w:r>
          <w:rPr>
            <w:webHidden/>
          </w:rPr>
          <w:t>12</w:t>
        </w:r>
        <w:r>
          <w:rPr>
            <w:webHidden/>
          </w:rPr>
          <w:fldChar w:fldCharType="end"/>
        </w:r>
      </w:hyperlink>
    </w:p>
    <w:p w14:paraId="3EDB7823" w14:textId="16E1944A"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885" w:history="1">
        <w:r w:rsidRPr="00596B6B">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OpenUSD terms</w:t>
        </w:r>
        <w:r>
          <w:rPr>
            <w:webHidden/>
          </w:rPr>
          <w:tab/>
        </w:r>
        <w:r>
          <w:rPr>
            <w:webHidden/>
          </w:rPr>
          <w:fldChar w:fldCharType="begin"/>
        </w:r>
        <w:r>
          <w:rPr>
            <w:webHidden/>
          </w:rPr>
          <w:instrText xml:space="preserve"> PAGEREF _Toc236232885 \h </w:instrText>
        </w:r>
        <w:r>
          <w:rPr>
            <w:webHidden/>
          </w:rPr>
        </w:r>
        <w:r>
          <w:rPr>
            <w:webHidden/>
          </w:rPr>
          <w:fldChar w:fldCharType="separate"/>
        </w:r>
        <w:r>
          <w:rPr>
            <w:webHidden/>
          </w:rPr>
          <w:t>12</w:t>
        </w:r>
        <w:r>
          <w:rPr>
            <w:webHidden/>
          </w:rPr>
          <w:fldChar w:fldCharType="end"/>
        </w:r>
      </w:hyperlink>
    </w:p>
    <w:p w14:paraId="049CB940" w14:textId="6C048416"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886" w:history="1">
        <w:r w:rsidRPr="00596B6B">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Abbreviated terms</w:t>
        </w:r>
        <w:r>
          <w:rPr>
            <w:webHidden/>
          </w:rPr>
          <w:tab/>
        </w:r>
        <w:r>
          <w:rPr>
            <w:webHidden/>
          </w:rPr>
          <w:fldChar w:fldCharType="begin"/>
        </w:r>
        <w:r>
          <w:rPr>
            <w:webHidden/>
          </w:rPr>
          <w:instrText xml:space="preserve"> PAGEREF _Toc236232886 \h </w:instrText>
        </w:r>
        <w:r>
          <w:rPr>
            <w:webHidden/>
          </w:rPr>
        </w:r>
        <w:r>
          <w:rPr>
            <w:webHidden/>
          </w:rPr>
          <w:fldChar w:fldCharType="separate"/>
        </w:r>
        <w:r>
          <w:rPr>
            <w:webHidden/>
          </w:rPr>
          <w:t>12</w:t>
        </w:r>
        <w:r>
          <w:rPr>
            <w:webHidden/>
          </w:rPr>
          <w:fldChar w:fldCharType="end"/>
        </w:r>
      </w:hyperlink>
    </w:p>
    <w:p w14:paraId="0B7B7A42" w14:textId="7A02EA08"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887" w:history="1">
        <w:r w:rsidRPr="00596B6B">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Conventions used in this document</w:t>
        </w:r>
        <w:r>
          <w:rPr>
            <w:webHidden/>
          </w:rPr>
          <w:tab/>
        </w:r>
        <w:r>
          <w:rPr>
            <w:webHidden/>
          </w:rPr>
          <w:fldChar w:fldCharType="begin"/>
        </w:r>
        <w:r>
          <w:rPr>
            <w:webHidden/>
          </w:rPr>
          <w:instrText xml:space="preserve"> PAGEREF _Toc236232887 \h </w:instrText>
        </w:r>
        <w:r>
          <w:rPr>
            <w:webHidden/>
          </w:rPr>
        </w:r>
        <w:r>
          <w:rPr>
            <w:webHidden/>
          </w:rPr>
          <w:fldChar w:fldCharType="separate"/>
        </w:r>
        <w:r>
          <w:rPr>
            <w:webHidden/>
          </w:rPr>
          <w:t>13</w:t>
        </w:r>
        <w:r>
          <w:rPr>
            <w:webHidden/>
          </w:rPr>
          <w:fldChar w:fldCharType="end"/>
        </w:r>
      </w:hyperlink>
    </w:p>
    <w:p w14:paraId="1B0DFDAF" w14:textId="1316AD83"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888" w:history="1">
        <w:r w:rsidRPr="00596B6B">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Conventions for Node descriptions</w:t>
        </w:r>
        <w:r>
          <w:rPr>
            <w:webHidden/>
          </w:rPr>
          <w:tab/>
        </w:r>
        <w:r>
          <w:rPr>
            <w:webHidden/>
          </w:rPr>
          <w:fldChar w:fldCharType="begin"/>
        </w:r>
        <w:r>
          <w:rPr>
            <w:webHidden/>
          </w:rPr>
          <w:instrText xml:space="preserve"> PAGEREF _Toc236232888 \h </w:instrText>
        </w:r>
        <w:r>
          <w:rPr>
            <w:webHidden/>
          </w:rPr>
        </w:r>
        <w:r>
          <w:rPr>
            <w:webHidden/>
          </w:rPr>
          <w:fldChar w:fldCharType="separate"/>
        </w:r>
        <w:r>
          <w:rPr>
            <w:webHidden/>
          </w:rPr>
          <w:t>13</w:t>
        </w:r>
        <w:r>
          <w:rPr>
            <w:webHidden/>
          </w:rPr>
          <w:fldChar w:fldCharType="end"/>
        </w:r>
      </w:hyperlink>
    </w:p>
    <w:p w14:paraId="02C9F5E6" w14:textId="11042791"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889" w:history="1">
        <w:r w:rsidRPr="00596B6B">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NodeIds and BrowseNames</w:t>
        </w:r>
        <w:r>
          <w:rPr>
            <w:webHidden/>
          </w:rPr>
          <w:tab/>
        </w:r>
        <w:r>
          <w:rPr>
            <w:webHidden/>
          </w:rPr>
          <w:fldChar w:fldCharType="begin"/>
        </w:r>
        <w:r>
          <w:rPr>
            <w:webHidden/>
          </w:rPr>
          <w:instrText xml:space="preserve"> PAGEREF _Toc236232889 \h </w:instrText>
        </w:r>
        <w:r>
          <w:rPr>
            <w:webHidden/>
          </w:rPr>
        </w:r>
        <w:r>
          <w:rPr>
            <w:webHidden/>
          </w:rPr>
          <w:fldChar w:fldCharType="separate"/>
        </w:r>
        <w:r>
          <w:rPr>
            <w:webHidden/>
          </w:rPr>
          <w:t>16</w:t>
        </w:r>
        <w:r>
          <w:rPr>
            <w:webHidden/>
          </w:rPr>
          <w:fldChar w:fldCharType="end"/>
        </w:r>
      </w:hyperlink>
    </w:p>
    <w:p w14:paraId="18EB2B6F" w14:textId="17B72D33"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890" w:history="1">
        <w:r w:rsidRPr="00596B6B">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Common Attributes</w:t>
        </w:r>
        <w:r>
          <w:rPr>
            <w:webHidden/>
          </w:rPr>
          <w:tab/>
        </w:r>
        <w:r>
          <w:rPr>
            <w:webHidden/>
          </w:rPr>
          <w:fldChar w:fldCharType="begin"/>
        </w:r>
        <w:r>
          <w:rPr>
            <w:webHidden/>
          </w:rPr>
          <w:instrText xml:space="preserve"> PAGEREF _Toc236232890 \h </w:instrText>
        </w:r>
        <w:r>
          <w:rPr>
            <w:webHidden/>
          </w:rPr>
        </w:r>
        <w:r>
          <w:rPr>
            <w:webHidden/>
          </w:rPr>
          <w:fldChar w:fldCharType="separate"/>
        </w:r>
        <w:r>
          <w:rPr>
            <w:webHidden/>
          </w:rPr>
          <w:t>17</w:t>
        </w:r>
        <w:r>
          <w:rPr>
            <w:webHidden/>
          </w:rPr>
          <w:fldChar w:fldCharType="end"/>
        </w:r>
      </w:hyperlink>
    </w:p>
    <w:p w14:paraId="10EE019E" w14:textId="640AEADA"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891" w:history="1">
        <w:r w:rsidRPr="00596B6B">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Structures</w:t>
        </w:r>
        <w:r>
          <w:rPr>
            <w:webHidden/>
          </w:rPr>
          <w:tab/>
        </w:r>
        <w:r>
          <w:rPr>
            <w:webHidden/>
          </w:rPr>
          <w:fldChar w:fldCharType="begin"/>
        </w:r>
        <w:r>
          <w:rPr>
            <w:webHidden/>
          </w:rPr>
          <w:instrText xml:space="preserve"> PAGEREF _Toc236232891 \h </w:instrText>
        </w:r>
        <w:r>
          <w:rPr>
            <w:webHidden/>
          </w:rPr>
        </w:r>
        <w:r>
          <w:rPr>
            <w:webHidden/>
          </w:rPr>
          <w:fldChar w:fldCharType="separate"/>
        </w:r>
        <w:r>
          <w:rPr>
            <w:webHidden/>
          </w:rPr>
          <w:t>19</w:t>
        </w:r>
        <w:r>
          <w:rPr>
            <w:webHidden/>
          </w:rPr>
          <w:fldChar w:fldCharType="end"/>
        </w:r>
      </w:hyperlink>
    </w:p>
    <w:p w14:paraId="15C0CF09" w14:textId="72635F7E"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892" w:history="1">
        <w:r w:rsidRPr="00596B6B">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General information to OpenUSD and OPC UA</w:t>
        </w:r>
        <w:r>
          <w:rPr>
            <w:webHidden/>
          </w:rPr>
          <w:tab/>
        </w:r>
        <w:r>
          <w:rPr>
            <w:webHidden/>
          </w:rPr>
          <w:fldChar w:fldCharType="begin"/>
        </w:r>
        <w:r>
          <w:rPr>
            <w:webHidden/>
          </w:rPr>
          <w:instrText xml:space="preserve"> PAGEREF _Toc236232892 \h </w:instrText>
        </w:r>
        <w:r>
          <w:rPr>
            <w:webHidden/>
          </w:rPr>
        </w:r>
        <w:r>
          <w:rPr>
            <w:webHidden/>
          </w:rPr>
          <w:fldChar w:fldCharType="separate"/>
        </w:r>
        <w:r>
          <w:rPr>
            <w:webHidden/>
          </w:rPr>
          <w:t>20</w:t>
        </w:r>
        <w:r>
          <w:rPr>
            <w:webHidden/>
          </w:rPr>
          <w:fldChar w:fldCharType="end"/>
        </w:r>
      </w:hyperlink>
    </w:p>
    <w:p w14:paraId="20D34E6F" w14:textId="3DF9CC4A"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893" w:history="1">
        <w:r w:rsidRPr="00596B6B">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Introduction to OpenUSD</w:t>
        </w:r>
        <w:r>
          <w:rPr>
            <w:webHidden/>
          </w:rPr>
          <w:tab/>
        </w:r>
        <w:r>
          <w:rPr>
            <w:webHidden/>
          </w:rPr>
          <w:fldChar w:fldCharType="begin"/>
        </w:r>
        <w:r>
          <w:rPr>
            <w:webHidden/>
          </w:rPr>
          <w:instrText xml:space="preserve"> PAGEREF _Toc236232893 \h </w:instrText>
        </w:r>
        <w:r>
          <w:rPr>
            <w:webHidden/>
          </w:rPr>
        </w:r>
        <w:r>
          <w:rPr>
            <w:webHidden/>
          </w:rPr>
          <w:fldChar w:fldCharType="separate"/>
        </w:r>
        <w:r>
          <w:rPr>
            <w:webHidden/>
          </w:rPr>
          <w:t>20</w:t>
        </w:r>
        <w:r>
          <w:rPr>
            <w:webHidden/>
          </w:rPr>
          <w:fldChar w:fldCharType="end"/>
        </w:r>
      </w:hyperlink>
    </w:p>
    <w:p w14:paraId="6574BAB5" w14:textId="4B3A6FBB"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894" w:history="1">
        <w:r w:rsidRPr="00596B6B">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Introduction to OPC Unified Architecture</w:t>
        </w:r>
        <w:r>
          <w:rPr>
            <w:webHidden/>
          </w:rPr>
          <w:tab/>
        </w:r>
        <w:r>
          <w:rPr>
            <w:webHidden/>
          </w:rPr>
          <w:fldChar w:fldCharType="begin"/>
        </w:r>
        <w:r>
          <w:rPr>
            <w:webHidden/>
          </w:rPr>
          <w:instrText xml:space="preserve"> PAGEREF _Toc236232894 \h </w:instrText>
        </w:r>
        <w:r>
          <w:rPr>
            <w:webHidden/>
          </w:rPr>
        </w:r>
        <w:r>
          <w:rPr>
            <w:webHidden/>
          </w:rPr>
          <w:fldChar w:fldCharType="separate"/>
        </w:r>
        <w:r>
          <w:rPr>
            <w:webHidden/>
          </w:rPr>
          <w:t>20</w:t>
        </w:r>
        <w:r>
          <w:rPr>
            <w:webHidden/>
          </w:rPr>
          <w:fldChar w:fldCharType="end"/>
        </w:r>
      </w:hyperlink>
    </w:p>
    <w:p w14:paraId="4A2BAF69" w14:textId="0E901783"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895" w:history="1">
        <w:r w:rsidRPr="00596B6B">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What is OPC UA?</w:t>
        </w:r>
        <w:r>
          <w:rPr>
            <w:webHidden/>
          </w:rPr>
          <w:tab/>
        </w:r>
        <w:r>
          <w:rPr>
            <w:webHidden/>
          </w:rPr>
          <w:fldChar w:fldCharType="begin"/>
        </w:r>
        <w:r>
          <w:rPr>
            <w:webHidden/>
          </w:rPr>
          <w:instrText xml:space="preserve"> PAGEREF _Toc236232895 \h </w:instrText>
        </w:r>
        <w:r>
          <w:rPr>
            <w:webHidden/>
          </w:rPr>
        </w:r>
        <w:r>
          <w:rPr>
            <w:webHidden/>
          </w:rPr>
          <w:fldChar w:fldCharType="separate"/>
        </w:r>
        <w:r>
          <w:rPr>
            <w:webHidden/>
          </w:rPr>
          <w:t>20</w:t>
        </w:r>
        <w:r>
          <w:rPr>
            <w:webHidden/>
          </w:rPr>
          <w:fldChar w:fldCharType="end"/>
        </w:r>
      </w:hyperlink>
    </w:p>
    <w:p w14:paraId="08F51A14" w14:textId="3CB16087"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896" w:history="1">
        <w:r w:rsidRPr="00596B6B">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Basics of OPC UA</w:t>
        </w:r>
        <w:r>
          <w:rPr>
            <w:webHidden/>
          </w:rPr>
          <w:tab/>
        </w:r>
        <w:r>
          <w:rPr>
            <w:webHidden/>
          </w:rPr>
          <w:fldChar w:fldCharType="begin"/>
        </w:r>
        <w:r>
          <w:rPr>
            <w:webHidden/>
          </w:rPr>
          <w:instrText xml:space="preserve"> PAGEREF _Toc236232896 \h </w:instrText>
        </w:r>
        <w:r>
          <w:rPr>
            <w:webHidden/>
          </w:rPr>
        </w:r>
        <w:r>
          <w:rPr>
            <w:webHidden/>
          </w:rPr>
          <w:fldChar w:fldCharType="separate"/>
        </w:r>
        <w:r>
          <w:rPr>
            <w:webHidden/>
          </w:rPr>
          <w:t>21</w:t>
        </w:r>
        <w:r>
          <w:rPr>
            <w:webHidden/>
          </w:rPr>
          <w:fldChar w:fldCharType="end"/>
        </w:r>
      </w:hyperlink>
    </w:p>
    <w:p w14:paraId="3DF616F4" w14:textId="19DF38D2"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897" w:history="1">
        <w:r w:rsidRPr="00596B6B">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Information modelling in OPC UA</w:t>
        </w:r>
        <w:r>
          <w:rPr>
            <w:webHidden/>
          </w:rPr>
          <w:tab/>
        </w:r>
        <w:r>
          <w:rPr>
            <w:webHidden/>
          </w:rPr>
          <w:fldChar w:fldCharType="begin"/>
        </w:r>
        <w:r>
          <w:rPr>
            <w:webHidden/>
          </w:rPr>
          <w:instrText xml:space="preserve"> PAGEREF _Toc236232897 \h </w:instrText>
        </w:r>
        <w:r>
          <w:rPr>
            <w:webHidden/>
          </w:rPr>
        </w:r>
        <w:r>
          <w:rPr>
            <w:webHidden/>
          </w:rPr>
          <w:fldChar w:fldCharType="separate"/>
        </w:r>
        <w:r>
          <w:rPr>
            <w:webHidden/>
          </w:rPr>
          <w:t>22</w:t>
        </w:r>
        <w:r>
          <w:rPr>
            <w:webHidden/>
          </w:rPr>
          <w:fldChar w:fldCharType="end"/>
        </w:r>
      </w:hyperlink>
    </w:p>
    <w:p w14:paraId="24DB767E" w14:textId="6E3B3BF9"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898" w:history="1">
        <w:r w:rsidRPr="00596B6B">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Use cases</w:t>
        </w:r>
        <w:r>
          <w:rPr>
            <w:webHidden/>
          </w:rPr>
          <w:tab/>
        </w:r>
        <w:r>
          <w:rPr>
            <w:webHidden/>
          </w:rPr>
          <w:fldChar w:fldCharType="begin"/>
        </w:r>
        <w:r>
          <w:rPr>
            <w:webHidden/>
          </w:rPr>
          <w:instrText xml:space="preserve"> PAGEREF _Toc236232898 \h </w:instrText>
        </w:r>
        <w:r>
          <w:rPr>
            <w:webHidden/>
          </w:rPr>
        </w:r>
        <w:r>
          <w:rPr>
            <w:webHidden/>
          </w:rPr>
          <w:fldChar w:fldCharType="separate"/>
        </w:r>
        <w:r>
          <w:rPr>
            <w:webHidden/>
          </w:rPr>
          <w:t>25</w:t>
        </w:r>
        <w:r>
          <w:rPr>
            <w:webHidden/>
          </w:rPr>
          <w:fldChar w:fldCharType="end"/>
        </w:r>
      </w:hyperlink>
    </w:p>
    <w:p w14:paraId="125D902D" w14:textId="40F8C128"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899" w:history="1">
        <w:r w:rsidRPr="00596B6B">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OpenUSD information model overview</w:t>
        </w:r>
        <w:r>
          <w:rPr>
            <w:webHidden/>
          </w:rPr>
          <w:tab/>
        </w:r>
        <w:r>
          <w:rPr>
            <w:webHidden/>
          </w:rPr>
          <w:fldChar w:fldCharType="begin"/>
        </w:r>
        <w:r>
          <w:rPr>
            <w:webHidden/>
          </w:rPr>
          <w:instrText xml:space="preserve"> PAGEREF _Toc236232899 \h </w:instrText>
        </w:r>
        <w:r>
          <w:rPr>
            <w:webHidden/>
          </w:rPr>
        </w:r>
        <w:r>
          <w:rPr>
            <w:webHidden/>
          </w:rPr>
          <w:fldChar w:fldCharType="separate"/>
        </w:r>
        <w:r>
          <w:rPr>
            <w:webHidden/>
          </w:rPr>
          <w:t>26</w:t>
        </w:r>
        <w:r>
          <w:rPr>
            <w:webHidden/>
          </w:rPr>
          <w:fldChar w:fldCharType="end"/>
        </w:r>
      </w:hyperlink>
    </w:p>
    <w:p w14:paraId="2A70BE01" w14:textId="67F2369C"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00" w:history="1">
        <w:r w:rsidRPr="00596B6B">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The materialization</w:t>
        </w:r>
        <w:r>
          <w:rPr>
            <w:webHidden/>
          </w:rPr>
          <w:tab/>
        </w:r>
        <w:r>
          <w:rPr>
            <w:webHidden/>
          </w:rPr>
          <w:fldChar w:fldCharType="begin"/>
        </w:r>
        <w:r>
          <w:rPr>
            <w:webHidden/>
          </w:rPr>
          <w:instrText xml:space="preserve"> PAGEREF _Toc236232900 \h </w:instrText>
        </w:r>
        <w:r>
          <w:rPr>
            <w:webHidden/>
          </w:rPr>
        </w:r>
        <w:r>
          <w:rPr>
            <w:webHidden/>
          </w:rPr>
          <w:fldChar w:fldCharType="separate"/>
        </w:r>
        <w:r>
          <w:rPr>
            <w:webHidden/>
          </w:rPr>
          <w:t>26</w:t>
        </w:r>
        <w:r>
          <w:rPr>
            <w:webHidden/>
          </w:rPr>
          <w:fldChar w:fldCharType="end"/>
        </w:r>
      </w:hyperlink>
    </w:p>
    <w:p w14:paraId="4235F3EC" w14:textId="1442C4FC"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01" w:history="1">
        <w:r w:rsidRPr="00596B6B">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Two complementary models</w:t>
        </w:r>
        <w:r>
          <w:rPr>
            <w:webHidden/>
          </w:rPr>
          <w:tab/>
        </w:r>
        <w:r>
          <w:rPr>
            <w:webHidden/>
          </w:rPr>
          <w:fldChar w:fldCharType="begin"/>
        </w:r>
        <w:r>
          <w:rPr>
            <w:webHidden/>
          </w:rPr>
          <w:instrText xml:space="preserve"> PAGEREF _Toc236232901 \h </w:instrText>
        </w:r>
        <w:r>
          <w:rPr>
            <w:webHidden/>
          </w:rPr>
        </w:r>
        <w:r>
          <w:rPr>
            <w:webHidden/>
          </w:rPr>
          <w:fldChar w:fldCharType="separate"/>
        </w:r>
        <w:r>
          <w:rPr>
            <w:webHidden/>
          </w:rPr>
          <w:t>26</w:t>
        </w:r>
        <w:r>
          <w:rPr>
            <w:webHidden/>
          </w:rPr>
          <w:fldChar w:fldCharType="end"/>
        </w:r>
      </w:hyperlink>
    </w:p>
    <w:p w14:paraId="2ADB6A1F" w14:textId="6A468A2D"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02" w:history="1">
        <w:r w:rsidRPr="00596B6B">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Discovery</w:t>
        </w:r>
        <w:r>
          <w:rPr>
            <w:webHidden/>
          </w:rPr>
          <w:tab/>
        </w:r>
        <w:r>
          <w:rPr>
            <w:webHidden/>
          </w:rPr>
          <w:fldChar w:fldCharType="begin"/>
        </w:r>
        <w:r>
          <w:rPr>
            <w:webHidden/>
          </w:rPr>
          <w:instrText xml:space="preserve"> PAGEREF _Toc236232902 \h </w:instrText>
        </w:r>
        <w:r>
          <w:rPr>
            <w:webHidden/>
          </w:rPr>
        </w:r>
        <w:r>
          <w:rPr>
            <w:webHidden/>
          </w:rPr>
          <w:fldChar w:fldCharType="separate"/>
        </w:r>
        <w:r>
          <w:rPr>
            <w:webHidden/>
          </w:rPr>
          <w:t>27</w:t>
        </w:r>
        <w:r>
          <w:rPr>
            <w:webHidden/>
          </w:rPr>
          <w:fldChar w:fldCharType="end"/>
        </w:r>
      </w:hyperlink>
    </w:p>
    <w:p w14:paraId="3E82E261" w14:textId="57ACF696"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03" w:history="1">
        <w:r w:rsidRPr="00596B6B">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Organisation of the model</w:t>
        </w:r>
        <w:r>
          <w:rPr>
            <w:webHidden/>
          </w:rPr>
          <w:tab/>
        </w:r>
        <w:r>
          <w:rPr>
            <w:webHidden/>
          </w:rPr>
          <w:fldChar w:fldCharType="begin"/>
        </w:r>
        <w:r>
          <w:rPr>
            <w:webHidden/>
          </w:rPr>
          <w:instrText xml:space="preserve"> PAGEREF _Toc236232903 \h </w:instrText>
        </w:r>
        <w:r>
          <w:rPr>
            <w:webHidden/>
          </w:rPr>
        </w:r>
        <w:r>
          <w:rPr>
            <w:webHidden/>
          </w:rPr>
          <w:fldChar w:fldCharType="separate"/>
        </w:r>
        <w:r>
          <w:rPr>
            <w:webHidden/>
          </w:rPr>
          <w:t>27</w:t>
        </w:r>
        <w:r>
          <w:rPr>
            <w:webHidden/>
          </w:rPr>
          <w:fldChar w:fldCharType="end"/>
        </w:r>
      </w:hyperlink>
    </w:p>
    <w:p w14:paraId="3E338924" w14:textId="4B7B4E64"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04" w:history="1">
        <w:r w:rsidRPr="00596B6B">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Mapping tables</w:t>
        </w:r>
        <w:r>
          <w:rPr>
            <w:webHidden/>
          </w:rPr>
          <w:tab/>
        </w:r>
        <w:r>
          <w:rPr>
            <w:webHidden/>
          </w:rPr>
          <w:fldChar w:fldCharType="begin"/>
        </w:r>
        <w:r>
          <w:rPr>
            <w:webHidden/>
          </w:rPr>
          <w:instrText xml:space="preserve"> PAGEREF _Toc236232904 \h </w:instrText>
        </w:r>
        <w:r>
          <w:rPr>
            <w:webHidden/>
          </w:rPr>
        </w:r>
        <w:r>
          <w:rPr>
            <w:webHidden/>
          </w:rPr>
          <w:fldChar w:fldCharType="separate"/>
        </w:r>
        <w:r>
          <w:rPr>
            <w:webHidden/>
          </w:rPr>
          <w:t>27</w:t>
        </w:r>
        <w:r>
          <w:rPr>
            <w:webHidden/>
          </w:rPr>
          <w:fldChar w:fldCharType="end"/>
        </w:r>
      </w:hyperlink>
    </w:p>
    <w:p w14:paraId="5A21051D" w14:textId="142C415D"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905" w:history="1">
        <w:r w:rsidRPr="00596B6B">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 concept to OPC UA Node</w:t>
        </w:r>
        <w:r>
          <w:rPr>
            <w:webHidden/>
          </w:rPr>
          <w:tab/>
        </w:r>
        <w:r>
          <w:rPr>
            <w:webHidden/>
          </w:rPr>
          <w:fldChar w:fldCharType="begin"/>
        </w:r>
        <w:r>
          <w:rPr>
            <w:webHidden/>
          </w:rPr>
          <w:instrText xml:space="preserve"> PAGEREF _Toc236232905 \h </w:instrText>
        </w:r>
        <w:r>
          <w:rPr>
            <w:webHidden/>
          </w:rPr>
        </w:r>
        <w:r>
          <w:rPr>
            <w:webHidden/>
          </w:rPr>
          <w:fldChar w:fldCharType="separate"/>
        </w:r>
        <w:r>
          <w:rPr>
            <w:webHidden/>
          </w:rPr>
          <w:t>27</w:t>
        </w:r>
        <w:r>
          <w:rPr>
            <w:webHidden/>
          </w:rPr>
          <w:fldChar w:fldCharType="end"/>
        </w:r>
      </w:hyperlink>
    </w:p>
    <w:p w14:paraId="3FCE1DF9" w14:textId="6DC2AD31"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906" w:history="1">
        <w:r w:rsidRPr="00596B6B">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SdfValueTypeName to OPC UA DataType and ValueRank</w:t>
        </w:r>
        <w:r>
          <w:rPr>
            <w:webHidden/>
          </w:rPr>
          <w:tab/>
        </w:r>
        <w:r>
          <w:rPr>
            <w:webHidden/>
          </w:rPr>
          <w:fldChar w:fldCharType="begin"/>
        </w:r>
        <w:r>
          <w:rPr>
            <w:webHidden/>
          </w:rPr>
          <w:instrText xml:space="preserve"> PAGEREF _Toc236232906 \h </w:instrText>
        </w:r>
        <w:r>
          <w:rPr>
            <w:webHidden/>
          </w:rPr>
        </w:r>
        <w:r>
          <w:rPr>
            <w:webHidden/>
          </w:rPr>
          <w:fldChar w:fldCharType="separate"/>
        </w:r>
        <w:r>
          <w:rPr>
            <w:webHidden/>
          </w:rPr>
          <w:t>27</w:t>
        </w:r>
        <w:r>
          <w:rPr>
            <w:webHidden/>
          </w:rPr>
          <w:fldChar w:fldCharType="end"/>
        </w:r>
      </w:hyperlink>
    </w:p>
    <w:p w14:paraId="6160BDA2" w14:textId="71A949EC"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907" w:history="1">
        <w:r w:rsidRPr="00596B6B">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Metadata</w:t>
        </w:r>
        <w:r>
          <w:rPr>
            <w:webHidden/>
          </w:rPr>
          <w:tab/>
        </w:r>
        <w:r>
          <w:rPr>
            <w:webHidden/>
          </w:rPr>
          <w:fldChar w:fldCharType="begin"/>
        </w:r>
        <w:r>
          <w:rPr>
            <w:webHidden/>
          </w:rPr>
          <w:instrText xml:space="preserve"> PAGEREF _Toc236232907 \h </w:instrText>
        </w:r>
        <w:r>
          <w:rPr>
            <w:webHidden/>
          </w:rPr>
        </w:r>
        <w:r>
          <w:rPr>
            <w:webHidden/>
          </w:rPr>
          <w:fldChar w:fldCharType="separate"/>
        </w:r>
        <w:r>
          <w:rPr>
            <w:webHidden/>
          </w:rPr>
          <w:t>28</w:t>
        </w:r>
        <w:r>
          <w:rPr>
            <w:webHidden/>
          </w:rPr>
          <w:fldChar w:fldCharType="end"/>
        </w:r>
      </w:hyperlink>
    </w:p>
    <w:p w14:paraId="5757EA6F" w14:textId="56D36037"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08" w:history="1">
        <w:r w:rsidRPr="00596B6B">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Conversion between .usd and the address space</w:t>
        </w:r>
        <w:r>
          <w:rPr>
            <w:webHidden/>
          </w:rPr>
          <w:tab/>
        </w:r>
        <w:r>
          <w:rPr>
            <w:webHidden/>
          </w:rPr>
          <w:fldChar w:fldCharType="begin"/>
        </w:r>
        <w:r>
          <w:rPr>
            <w:webHidden/>
          </w:rPr>
          <w:instrText xml:space="preserve"> PAGEREF _Toc236232908 \h </w:instrText>
        </w:r>
        <w:r>
          <w:rPr>
            <w:webHidden/>
          </w:rPr>
        </w:r>
        <w:r>
          <w:rPr>
            <w:webHidden/>
          </w:rPr>
          <w:fldChar w:fldCharType="separate"/>
        </w:r>
        <w:r>
          <w:rPr>
            <w:webHidden/>
          </w:rPr>
          <w:t>28</w:t>
        </w:r>
        <w:r>
          <w:rPr>
            <w:webHidden/>
          </w:rPr>
          <w:fldChar w:fldCharType="end"/>
        </w:r>
      </w:hyperlink>
    </w:p>
    <w:p w14:paraId="62C98475" w14:textId="6F3B0C42"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909" w:history="1">
        <w:r w:rsidRPr="00596B6B">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Importing a .usd into the address space</w:t>
        </w:r>
        <w:r>
          <w:rPr>
            <w:webHidden/>
          </w:rPr>
          <w:tab/>
        </w:r>
        <w:r>
          <w:rPr>
            <w:webHidden/>
          </w:rPr>
          <w:fldChar w:fldCharType="begin"/>
        </w:r>
        <w:r>
          <w:rPr>
            <w:webHidden/>
          </w:rPr>
          <w:instrText xml:space="preserve"> PAGEREF _Toc236232909 \h </w:instrText>
        </w:r>
        <w:r>
          <w:rPr>
            <w:webHidden/>
          </w:rPr>
        </w:r>
        <w:r>
          <w:rPr>
            <w:webHidden/>
          </w:rPr>
          <w:fldChar w:fldCharType="separate"/>
        </w:r>
        <w:r>
          <w:rPr>
            <w:webHidden/>
          </w:rPr>
          <w:t>28</w:t>
        </w:r>
        <w:r>
          <w:rPr>
            <w:webHidden/>
          </w:rPr>
          <w:fldChar w:fldCharType="end"/>
        </w:r>
      </w:hyperlink>
    </w:p>
    <w:p w14:paraId="67EB5810" w14:textId="3669F96E"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910" w:history="1">
        <w:r w:rsidRPr="00596B6B">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Exporting the address space to .usd</w:t>
        </w:r>
        <w:r>
          <w:rPr>
            <w:webHidden/>
          </w:rPr>
          <w:tab/>
        </w:r>
        <w:r>
          <w:rPr>
            <w:webHidden/>
          </w:rPr>
          <w:fldChar w:fldCharType="begin"/>
        </w:r>
        <w:r>
          <w:rPr>
            <w:webHidden/>
          </w:rPr>
          <w:instrText xml:space="preserve"> PAGEREF _Toc236232910 \h </w:instrText>
        </w:r>
        <w:r>
          <w:rPr>
            <w:webHidden/>
          </w:rPr>
        </w:r>
        <w:r>
          <w:rPr>
            <w:webHidden/>
          </w:rPr>
          <w:fldChar w:fldCharType="separate"/>
        </w:r>
        <w:r>
          <w:rPr>
            <w:webHidden/>
          </w:rPr>
          <w:t>28</w:t>
        </w:r>
        <w:r>
          <w:rPr>
            <w:webHidden/>
          </w:rPr>
          <w:fldChar w:fldCharType="end"/>
        </w:r>
      </w:hyperlink>
    </w:p>
    <w:p w14:paraId="4A9E5CAA" w14:textId="0D0D858D"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911" w:history="1">
        <w:r w:rsidRPr="00596B6B">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Reference converter</w:t>
        </w:r>
        <w:r>
          <w:rPr>
            <w:webHidden/>
          </w:rPr>
          <w:tab/>
        </w:r>
        <w:r>
          <w:rPr>
            <w:webHidden/>
          </w:rPr>
          <w:fldChar w:fldCharType="begin"/>
        </w:r>
        <w:r>
          <w:rPr>
            <w:webHidden/>
          </w:rPr>
          <w:instrText xml:space="preserve"> PAGEREF _Toc236232911 \h </w:instrText>
        </w:r>
        <w:r>
          <w:rPr>
            <w:webHidden/>
          </w:rPr>
        </w:r>
        <w:r>
          <w:rPr>
            <w:webHidden/>
          </w:rPr>
          <w:fldChar w:fldCharType="separate"/>
        </w:r>
        <w:r>
          <w:rPr>
            <w:webHidden/>
          </w:rPr>
          <w:t>29</w:t>
        </w:r>
        <w:r>
          <w:rPr>
            <w:webHidden/>
          </w:rPr>
          <w:fldChar w:fldCharType="end"/>
        </w:r>
      </w:hyperlink>
    </w:p>
    <w:p w14:paraId="3855D374" w14:textId="74A653F1"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912" w:history="1">
        <w:r w:rsidRPr="00596B6B">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Round-trip contract</w:t>
        </w:r>
        <w:r>
          <w:rPr>
            <w:webHidden/>
          </w:rPr>
          <w:tab/>
        </w:r>
        <w:r>
          <w:rPr>
            <w:webHidden/>
          </w:rPr>
          <w:fldChar w:fldCharType="begin"/>
        </w:r>
        <w:r>
          <w:rPr>
            <w:webHidden/>
          </w:rPr>
          <w:instrText xml:space="preserve"> PAGEREF _Toc236232912 \h </w:instrText>
        </w:r>
        <w:r>
          <w:rPr>
            <w:webHidden/>
          </w:rPr>
        </w:r>
        <w:r>
          <w:rPr>
            <w:webHidden/>
          </w:rPr>
          <w:fldChar w:fldCharType="separate"/>
        </w:r>
        <w:r>
          <w:rPr>
            <w:webHidden/>
          </w:rPr>
          <w:t>29</w:t>
        </w:r>
        <w:r>
          <w:rPr>
            <w:webHidden/>
          </w:rPr>
          <w:fldChar w:fldCharType="end"/>
        </w:r>
      </w:hyperlink>
    </w:p>
    <w:p w14:paraId="4F9DDFFB" w14:textId="14E5952C"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13" w:history="1">
        <w:r w:rsidRPr="00596B6B">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Vendor extension</w:t>
        </w:r>
        <w:r>
          <w:rPr>
            <w:webHidden/>
          </w:rPr>
          <w:tab/>
        </w:r>
        <w:r>
          <w:rPr>
            <w:webHidden/>
          </w:rPr>
          <w:fldChar w:fldCharType="begin"/>
        </w:r>
        <w:r>
          <w:rPr>
            <w:webHidden/>
          </w:rPr>
          <w:instrText xml:space="preserve"> PAGEREF _Toc236232913 \h </w:instrText>
        </w:r>
        <w:r>
          <w:rPr>
            <w:webHidden/>
          </w:rPr>
        </w:r>
        <w:r>
          <w:rPr>
            <w:webHidden/>
          </w:rPr>
          <w:fldChar w:fldCharType="separate"/>
        </w:r>
        <w:r>
          <w:rPr>
            <w:webHidden/>
          </w:rPr>
          <w:t>29</w:t>
        </w:r>
        <w:r>
          <w:rPr>
            <w:webHidden/>
          </w:rPr>
          <w:fldChar w:fldCharType="end"/>
        </w:r>
      </w:hyperlink>
    </w:p>
    <w:p w14:paraId="76A68E07" w14:textId="60BC5A15"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914" w:history="1">
        <w:r w:rsidRPr="00596B6B">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Typed schemas as ObjectType subtyping</w:t>
        </w:r>
        <w:r>
          <w:rPr>
            <w:webHidden/>
          </w:rPr>
          <w:tab/>
        </w:r>
        <w:r>
          <w:rPr>
            <w:webHidden/>
          </w:rPr>
          <w:fldChar w:fldCharType="begin"/>
        </w:r>
        <w:r>
          <w:rPr>
            <w:webHidden/>
          </w:rPr>
          <w:instrText xml:space="preserve"> PAGEREF _Toc236232914 \h </w:instrText>
        </w:r>
        <w:r>
          <w:rPr>
            <w:webHidden/>
          </w:rPr>
        </w:r>
        <w:r>
          <w:rPr>
            <w:webHidden/>
          </w:rPr>
          <w:fldChar w:fldCharType="separate"/>
        </w:r>
        <w:r>
          <w:rPr>
            <w:webHidden/>
          </w:rPr>
          <w:t>29</w:t>
        </w:r>
        <w:r>
          <w:rPr>
            <w:webHidden/>
          </w:rPr>
          <w:fldChar w:fldCharType="end"/>
        </w:r>
      </w:hyperlink>
    </w:p>
    <w:p w14:paraId="6EA38752" w14:textId="77CF7DC1"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915" w:history="1">
        <w:r w:rsidRPr="00596B6B">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Applied schemas as AddIns and Interfaces</w:t>
        </w:r>
        <w:r>
          <w:rPr>
            <w:webHidden/>
          </w:rPr>
          <w:tab/>
        </w:r>
        <w:r>
          <w:rPr>
            <w:webHidden/>
          </w:rPr>
          <w:fldChar w:fldCharType="begin"/>
        </w:r>
        <w:r>
          <w:rPr>
            <w:webHidden/>
          </w:rPr>
          <w:instrText xml:space="preserve"> PAGEREF _Toc236232915 \h </w:instrText>
        </w:r>
        <w:r>
          <w:rPr>
            <w:webHidden/>
          </w:rPr>
        </w:r>
        <w:r>
          <w:rPr>
            <w:webHidden/>
          </w:rPr>
          <w:fldChar w:fldCharType="separate"/>
        </w:r>
        <w:r>
          <w:rPr>
            <w:webHidden/>
          </w:rPr>
          <w:t>29</w:t>
        </w:r>
        <w:r>
          <w:rPr>
            <w:webHidden/>
          </w:rPr>
          <w:fldChar w:fldCharType="end"/>
        </w:r>
      </w:hyperlink>
    </w:p>
    <w:p w14:paraId="128B3A78" w14:textId="35E9FD9F"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916" w:history="1">
        <w:r w:rsidRPr="00596B6B">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New value types as DataType subtyping</w:t>
        </w:r>
        <w:r>
          <w:rPr>
            <w:webHidden/>
          </w:rPr>
          <w:tab/>
        </w:r>
        <w:r>
          <w:rPr>
            <w:webHidden/>
          </w:rPr>
          <w:fldChar w:fldCharType="begin"/>
        </w:r>
        <w:r>
          <w:rPr>
            <w:webHidden/>
          </w:rPr>
          <w:instrText xml:space="preserve"> PAGEREF _Toc236232916 \h </w:instrText>
        </w:r>
        <w:r>
          <w:rPr>
            <w:webHidden/>
          </w:rPr>
        </w:r>
        <w:r>
          <w:rPr>
            <w:webHidden/>
          </w:rPr>
          <w:fldChar w:fldCharType="separate"/>
        </w:r>
        <w:r>
          <w:rPr>
            <w:webHidden/>
          </w:rPr>
          <w:t>29</w:t>
        </w:r>
        <w:r>
          <w:rPr>
            <w:webHidden/>
          </w:rPr>
          <w:fldChar w:fldCharType="end"/>
        </w:r>
      </w:hyperlink>
    </w:p>
    <w:p w14:paraId="024ED3CE" w14:textId="3DA30647" w:rsidR="004614CB" w:rsidRDefault="004614C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2917" w:history="1">
        <w:r w:rsidRPr="00596B6B">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Unknown-type fallback</w:t>
        </w:r>
        <w:r>
          <w:rPr>
            <w:webHidden/>
          </w:rPr>
          <w:tab/>
        </w:r>
        <w:r>
          <w:rPr>
            <w:webHidden/>
          </w:rPr>
          <w:fldChar w:fldCharType="begin"/>
        </w:r>
        <w:r>
          <w:rPr>
            <w:webHidden/>
          </w:rPr>
          <w:instrText xml:space="preserve"> PAGEREF _Toc236232917 \h </w:instrText>
        </w:r>
        <w:r>
          <w:rPr>
            <w:webHidden/>
          </w:rPr>
        </w:r>
        <w:r>
          <w:rPr>
            <w:webHidden/>
          </w:rPr>
          <w:fldChar w:fldCharType="separate"/>
        </w:r>
        <w:r>
          <w:rPr>
            <w:webHidden/>
          </w:rPr>
          <w:t>30</w:t>
        </w:r>
        <w:r>
          <w:rPr>
            <w:webHidden/>
          </w:rPr>
          <w:fldChar w:fldCharType="end"/>
        </w:r>
      </w:hyperlink>
    </w:p>
    <w:p w14:paraId="252040E2" w14:textId="28674602"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18" w:history="1">
        <w:r w:rsidRPr="00596B6B">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Live-data mapping</w:t>
        </w:r>
        <w:r>
          <w:rPr>
            <w:webHidden/>
          </w:rPr>
          <w:tab/>
        </w:r>
        <w:r>
          <w:rPr>
            <w:webHidden/>
          </w:rPr>
          <w:fldChar w:fldCharType="begin"/>
        </w:r>
        <w:r>
          <w:rPr>
            <w:webHidden/>
          </w:rPr>
          <w:instrText xml:space="preserve"> PAGEREF _Toc236232918 \h </w:instrText>
        </w:r>
        <w:r>
          <w:rPr>
            <w:webHidden/>
          </w:rPr>
        </w:r>
        <w:r>
          <w:rPr>
            <w:webHidden/>
          </w:rPr>
          <w:fldChar w:fldCharType="separate"/>
        </w:r>
        <w:r>
          <w:rPr>
            <w:webHidden/>
          </w:rPr>
          <w:t>30</w:t>
        </w:r>
        <w:r>
          <w:rPr>
            <w:webHidden/>
          </w:rPr>
          <w:fldChar w:fldCharType="end"/>
        </w:r>
      </w:hyperlink>
    </w:p>
    <w:p w14:paraId="6165D6AC" w14:textId="146E0F0F"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919" w:history="1">
        <w:r w:rsidRPr="00596B6B">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OPC UA ObjectTypes</w:t>
        </w:r>
        <w:r>
          <w:rPr>
            <w:webHidden/>
          </w:rPr>
          <w:tab/>
        </w:r>
        <w:r>
          <w:rPr>
            <w:webHidden/>
          </w:rPr>
          <w:fldChar w:fldCharType="begin"/>
        </w:r>
        <w:r>
          <w:rPr>
            <w:webHidden/>
          </w:rPr>
          <w:instrText xml:space="preserve"> PAGEREF _Toc236232919 \h </w:instrText>
        </w:r>
        <w:r>
          <w:rPr>
            <w:webHidden/>
          </w:rPr>
        </w:r>
        <w:r>
          <w:rPr>
            <w:webHidden/>
          </w:rPr>
          <w:fldChar w:fldCharType="separate"/>
        </w:r>
        <w:r>
          <w:rPr>
            <w:webHidden/>
          </w:rPr>
          <w:t>30</w:t>
        </w:r>
        <w:r>
          <w:rPr>
            <w:webHidden/>
          </w:rPr>
          <w:fldChar w:fldCharType="end"/>
        </w:r>
      </w:hyperlink>
    </w:p>
    <w:p w14:paraId="1AE97AA6" w14:textId="23888C76"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20" w:history="1">
        <w:r w:rsidRPr="00596B6B">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UsdStageType</w:t>
        </w:r>
        <w:r>
          <w:rPr>
            <w:webHidden/>
          </w:rPr>
          <w:tab/>
        </w:r>
        <w:r>
          <w:rPr>
            <w:webHidden/>
          </w:rPr>
          <w:fldChar w:fldCharType="begin"/>
        </w:r>
        <w:r>
          <w:rPr>
            <w:webHidden/>
          </w:rPr>
          <w:instrText xml:space="preserve"> PAGEREF _Toc236232920 \h </w:instrText>
        </w:r>
        <w:r>
          <w:rPr>
            <w:webHidden/>
          </w:rPr>
        </w:r>
        <w:r>
          <w:rPr>
            <w:webHidden/>
          </w:rPr>
          <w:fldChar w:fldCharType="separate"/>
        </w:r>
        <w:r>
          <w:rPr>
            <w:webHidden/>
          </w:rPr>
          <w:t>30</w:t>
        </w:r>
        <w:r>
          <w:rPr>
            <w:webHidden/>
          </w:rPr>
          <w:fldChar w:fldCharType="end"/>
        </w:r>
      </w:hyperlink>
    </w:p>
    <w:p w14:paraId="0A12F6F1" w14:textId="255D984F"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21" w:history="1">
        <w:r w:rsidRPr="00596B6B">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UsdPrimType</w:t>
        </w:r>
        <w:r>
          <w:rPr>
            <w:webHidden/>
          </w:rPr>
          <w:tab/>
        </w:r>
        <w:r>
          <w:rPr>
            <w:webHidden/>
          </w:rPr>
          <w:fldChar w:fldCharType="begin"/>
        </w:r>
        <w:r>
          <w:rPr>
            <w:webHidden/>
          </w:rPr>
          <w:instrText xml:space="preserve"> PAGEREF _Toc236232921 \h </w:instrText>
        </w:r>
        <w:r>
          <w:rPr>
            <w:webHidden/>
          </w:rPr>
        </w:r>
        <w:r>
          <w:rPr>
            <w:webHidden/>
          </w:rPr>
          <w:fldChar w:fldCharType="separate"/>
        </w:r>
        <w:r>
          <w:rPr>
            <w:webHidden/>
          </w:rPr>
          <w:t>31</w:t>
        </w:r>
        <w:r>
          <w:rPr>
            <w:webHidden/>
          </w:rPr>
          <w:fldChar w:fldCharType="end"/>
        </w:r>
      </w:hyperlink>
    </w:p>
    <w:p w14:paraId="14983DB7" w14:textId="730ADD87"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22" w:history="1">
        <w:r w:rsidRPr="00596B6B">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UsdTypedType</w:t>
        </w:r>
        <w:r>
          <w:rPr>
            <w:webHidden/>
          </w:rPr>
          <w:tab/>
        </w:r>
        <w:r>
          <w:rPr>
            <w:webHidden/>
          </w:rPr>
          <w:fldChar w:fldCharType="begin"/>
        </w:r>
        <w:r>
          <w:rPr>
            <w:webHidden/>
          </w:rPr>
          <w:instrText xml:space="preserve"> PAGEREF _Toc236232922 \h </w:instrText>
        </w:r>
        <w:r>
          <w:rPr>
            <w:webHidden/>
          </w:rPr>
        </w:r>
        <w:r>
          <w:rPr>
            <w:webHidden/>
          </w:rPr>
          <w:fldChar w:fldCharType="separate"/>
        </w:r>
        <w:r>
          <w:rPr>
            <w:webHidden/>
          </w:rPr>
          <w:t>32</w:t>
        </w:r>
        <w:r>
          <w:rPr>
            <w:webHidden/>
          </w:rPr>
          <w:fldChar w:fldCharType="end"/>
        </w:r>
      </w:hyperlink>
    </w:p>
    <w:p w14:paraId="2F8457DE" w14:textId="20CEF44F"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23" w:history="1">
        <w:r w:rsidRPr="00596B6B">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UsdRelationshipType</w:t>
        </w:r>
        <w:r>
          <w:rPr>
            <w:webHidden/>
          </w:rPr>
          <w:tab/>
        </w:r>
        <w:r>
          <w:rPr>
            <w:webHidden/>
          </w:rPr>
          <w:fldChar w:fldCharType="begin"/>
        </w:r>
        <w:r>
          <w:rPr>
            <w:webHidden/>
          </w:rPr>
          <w:instrText xml:space="preserve"> PAGEREF _Toc236232923 \h </w:instrText>
        </w:r>
        <w:r>
          <w:rPr>
            <w:webHidden/>
          </w:rPr>
        </w:r>
        <w:r>
          <w:rPr>
            <w:webHidden/>
          </w:rPr>
          <w:fldChar w:fldCharType="separate"/>
        </w:r>
        <w:r>
          <w:rPr>
            <w:webHidden/>
          </w:rPr>
          <w:t>32</w:t>
        </w:r>
        <w:r>
          <w:rPr>
            <w:webHidden/>
          </w:rPr>
          <w:fldChar w:fldCharType="end"/>
        </w:r>
      </w:hyperlink>
    </w:p>
    <w:p w14:paraId="032BB6F2" w14:textId="31772D60"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24" w:history="1">
        <w:r w:rsidRPr="00596B6B">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UsdCompositionArcType</w:t>
        </w:r>
        <w:r>
          <w:rPr>
            <w:webHidden/>
          </w:rPr>
          <w:tab/>
        </w:r>
        <w:r>
          <w:rPr>
            <w:webHidden/>
          </w:rPr>
          <w:fldChar w:fldCharType="begin"/>
        </w:r>
        <w:r>
          <w:rPr>
            <w:webHidden/>
          </w:rPr>
          <w:instrText xml:space="preserve"> PAGEREF _Toc236232924 \h </w:instrText>
        </w:r>
        <w:r>
          <w:rPr>
            <w:webHidden/>
          </w:rPr>
        </w:r>
        <w:r>
          <w:rPr>
            <w:webHidden/>
          </w:rPr>
          <w:fldChar w:fldCharType="separate"/>
        </w:r>
        <w:r>
          <w:rPr>
            <w:webHidden/>
          </w:rPr>
          <w:t>32</w:t>
        </w:r>
        <w:r>
          <w:rPr>
            <w:webHidden/>
          </w:rPr>
          <w:fldChar w:fldCharType="end"/>
        </w:r>
      </w:hyperlink>
    </w:p>
    <w:p w14:paraId="3F16067B" w14:textId="63562F72"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25" w:history="1">
        <w:r w:rsidRPr="00596B6B">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UsdGeoreferenceApiType</w:t>
        </w:r>
        <w:r>
          <w:rPr>
            <w:webHidden/>
          </w:rPr>
          <w:tab/>
        </w:r>
        <w:r>
          <w:rPr>
            <w:webHidden/>
          </w:rPr>
          <w:fldChar w:fldCharType="begin"/>
        </w:r>
        <w:r>
          <w:rPr>
            <w:webHidden/>
          </w:rPr>
          <w:instrText xml:space="preserve"> PAGEREF _Toc236232925 \h </w:instrText>
        </w:r>
        <w:r>
          <w:rPr>
            <w:webHidden/>
          </w:rPr>
        </w:r>
        <w:r>
          <w:rPr>
            <w:webHidden/>
          </w:rPr>
          <w:fldChar w:fldCharType="separate"/>
        </w:r>
        <w:r>
          <w:rPr>
            <w:webHidden/>
          </w:rPr>
          <w:t>33</w:t>
        </w:r>
        <w:r>
          <w:rPr>
            <w:webHidden/>
          </w:rPr>
          <w:fldChar w:fldCharType="end"/>
        </w:r>
      </w:hyperlink>
    </w:p>
    <w:p w14:paraId="4B0368BD" w14:textId="19D0A6A1"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26" w:history="1">
        <w:r w:rsidRPr="00596B6B">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UsdGeomImageableType</w:t>
        </w:r>
        <w:r>
          <w:rPr>
            <w:webHidden/>
          </w:rPr>
          <w:tab/>
        </w:r>
        <w:r>
          <w:rPr>
            <w:webHidden/>
          </w:rPr>
          <w:fldChar w:fldCharType="begin"/>
        </w:r>
        <w:r>
          <w:rPr>
            <w:webHidden/>
          </w:rPr>
          <w:instrText xml:space="preserve"> PAGEREF _Toc236232926 \h </w:instrText>
        </w:r>
        <w:r>
          <w:rPr>
            <w:webHidden/>
          </w:rPr>
        </w:r>
        <w:r>
          <w:rPr>
            <w:webHidden/>
          </w:rPr>
          <w:fldChar w:fldCharType="separate"/>
        </w:r>
        <w:r>
          <w:rPr>
            <w:webHidden/>
          </w:rPr>
          <w:t>34</w:t>
        </w:r>
        <w:r>
          <w:rPr>
            <w:webHidden/>
          </w:rPr>
          <w:fldChar w:fldCharType="end"/>
        </w:r>
      </w:hyperlink>
    </w:p>
    <w:p w14:paraId="5CD5F326" w14:textId="196FC4F5"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27" w:history="1">
        <w:r w:rsidRPr="00596B6B">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UsdGeomXformableType</w:t>
        </w:r>
        <w:r>
          <w:rPr>
            <w:webHidden/>
          </w:rPr>
          <w:tab/>
        </w:r>
        <w:r>
          <w:rPr>
            <w:webHidden/>
          </w:rPr>
          <w:fldChar w:fldCharType="begin"/>
        </w:r>
        <w:r>
          <w:rPr>
            <w:webHidden/>
          </w:rPr>
          <w:instrText xml:space="preserve"> PAGEREF _Toc236232927 \h </w:instrText>
        </w:r>
        <w:r>
          <w:rPr>
            <w:webHidden/>
          </w:rPr>
        </w:r>
        <w:r>
          <w:rPr>
            <w:webHidden/>
          </w:rPr>
          <w:fldChar w:fldCharType="separate"/>
        </w:r>
        <w:r>
          <w:rPr>
            <w:webHidden/>
          </w:rPr>
          <w:t>34</w:t>
        </w:r>
        <w:r>
          <w:rPr>
            <w:webHidden/>
          </w:rPr>
          <w:fldChar w:fldCharType="end"/>
        </w:r>
      </w:hyperlink>
    </w:p>
    <w:p w14:paraId="16DDE681" w14:textId="093B3242"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28" w:history="1">
        <w:r w:rsidRPr="00596B6B">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UsdGeomXformType</w:t>
        </w:r>
        <w:r>
          <w:rPr>
            <w:webHidden/>
          </w:rPr>
          <w:tab/>
        </w:r>
        <w:r>
          <w:rPr>
            <w:webHidden/>
          </w:rPr>
          <w:fldChar w:fldCharType="begin"/>
        </w:r>
        <w:r>
          <w:rPr>
            <w:webHidden/>
          </w:rPr>
          <w:instrText xml:space="preserve"> PAGEREF _Toc236232928 \h </w:instrText>
        </w:r>
        <w:r>
          <w:rPr>
            <w:webHidden/>
          </w:rPr>
        </w:r>
        <w:r>
          <w:rPr>
            <w:webHidden/>
          </w:rPr>
          <w:fldChar w:fldCharType="separate"/>
        </w:r>
        <w:r>
          <w:rPr>
            <w:webHidden/>
          </w:rPr>
          <w:t>34</w:t>
        </w:r>
        <w:r>
          <w:rPr>
            <w:webHidden/>
          </w:rPr>
          <w:fldChar w:fldCharType="end"/>
        </w:r>
      </w:hyperlink>
    </w:p>
    <w:p w14:paraId="59E09357" w14:textId="0D695918"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29" w:history="1">
        <w:r w:rsidRPr="00596B6B">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UsdGeomScopeType</w:t>
        </w:r>
        <w:r>
          <w:rPr>
            <w:webHidden/>
          </w:rPr>
          <w:tab/>
        </w:r>
        <w:r>
          <w:rPr>
            <w:webHidden/>
          </w:rPr>
          <w:fldChar w:fldCharType="begin"/>
        </w:r>
        <w:r>
          <w:rPr>
            <w:webHidden/>
          </w:rPr>
          <w:instrText xml:space="preserve"> PAGEREF _Toc236232929 \h </w:instrText>
        </w:r>
        <w:r>
          <w:rPr>
            <w:webHidden/>
          </w:rPr>
        </w:r>
        <w:r>
          <w:rPr>
            <w:webHidden/>
          </w:rPr>
          <w:fldChar w:fldCharType="separate"/>
        </w:r>
        <w:r>
          <w:rPr>
            <w:webHidden/>
          </w:rPr>
          <w:t>35</w:t>
        </w:r>
        <w:r>
          <w:rPr>
            <w:webHidden/>
          </w:rPr>
          <w:fldChar w:fldCharType="end"/>
        </w:r>
      </w:hyperlink>
    </w:p>
    <w:p w14:paraId="17815E74" w14:textId="0FEA95E4"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30" w:history="1">
        <w:r w:rsidRPr="00596B6B">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UsdGeomGprimType</w:t>
        </w:r>
        <w:r>
          <w:rPr>
            <w:webHidden/>
          </w:rPr>
          <w:tab/>
        </w:r>
        <w:r>
          <w:rPr>
            <w:webHidden/>
          </w:rPr>
          <w:fldChar w:fldCharType="begin"/>
        </w:r>
        <w:r>
          <w:rPr>
            <w:webHidden/>
          </w:rPr>
          <w:instrText xml:space="preserve"> PAGEREF _Toc236232930 \h </w:instrText>
        </w:r>
        <w:r>
          <w:rPr>
            <w:webHidden/>
          </w:rPr>
        </w:r>
        <w:r>
          <w:rPr>
            <w:webHidden/>
          </w:rPr>
          <w:fldChar w:fldCharType="separate"/>
        </w:r>
        <w:r>
          <w:rPr>
            <w:webHidden/>
          </w:rPr>
          <w:t>35</w:t>
        </w:r>
        <w:r>
          <w:rPr>
            <w:webHidden/>
          </w:rPr>
          <w:fldChar w:fldCharType="end"/>
        </w:r>
      </w:hyperlink>
    </w:p>
    <w:p w14:paraId="5911468E" w14:textId="4D2E8362"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31" w:history="1">
        <w:r w:rsidRPr="00596B6B">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UsdGeomMeshType</w:t>
        </w:r>
        <w:r>
          <w:rPr>
            <w:webHidden/>
          </w:rPr>
          <w:tab/>
        </w:r>
        <w:r>
          <w:rPr>
            <w:webHidden/>
          </w:rPr>
          <w:fldChar w:fldCharType="begin"/>
        </w:r>
        <w:r>
          <w:rPr>
            <w:webHidden/>
          </w:rPr>
          <w:instrText xml:space="preserve"> PAGEREF _Toc236232931 \h </w:instrText>
        </w:r>
        <w:r>
          <w:rPr>
            <w:webHidden/>
          </w:rPr>
        </w:r>
        <w:r>
          <w:rPr>
            <w:webHidden/>
          </w:rPr>
          <w:fldChar w:fldCharType="separate"/>
        </w:r>
        <w:r>
          <w:rPr>
            <w:webHidden/>
          </w:rPr>
          <w:t>35</w:t>
        </w:r>
        <w:r>
          <w:rPr>
            <w:webHidden/>
          </w:rPr>
          <w:fldChar w:fldCharType="end"/>
        </w:r>
      </w:hyperlink>
    </w:p>
    <w:p w14:paraId="06CC9B31" w14:textId="38069CD8"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32" w:history="1">
        <w:r w:rsidRPr="00596B6B">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UsdGeomCylinderType</w:t>
        </w:r>
        <w:r>
          <w:rPr>
            <w:webHidden/>
          </w:rPr>
          <w:tab/>
        </w:r>
        <w:r>
          <w:rPr>
            <w:webHidden/>
          </w:rPr>
          <w:fldChar w:fldCharType="begin"/>
        </w:r>
        <w:r>
          <w:rPr>
            <w:webHidden/>
          </w:rPr>
          <w:instrText xml:space="preserve"> PAGEREF _Toc236232932 \h </w:instrText>
        </w:r>
        <w:r>
          <w:rPr>
            <w:webHidden/>
          </w:rPr>
        </w:r>
        <w:r>
          <w:rPr>
            <w:webHidden/>
          </w:rPr>
          <w:fldChar w:fldCharType="separate"/>
        </w:r>
        <w:r>
          <w:rPr>
            <w:webHidden/>
          </w:rPr>
          <w:t>36</w:t>
        </w:r>
        <w:r>
          <w:rPr>
            <w:webHidden/>
          </w:rPr>
          <w:fldChar w:fldCharType="end"/>
        </w:r>
      </w:hyperlink>
    </w:p>
    <w:p w14:paraId="726A65F6" w14:textId="71D98BE3"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33" w:history="1">
        <w:r w:rsidRPr="00596B6B">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UsdGeomSphereType</w:t>
        </w:r>
        <w:r>
          <w:rPr>
            <w:webHidden/>
          </w:rPr>
          <w:tab/>
        </w:r>
        <w:r>
          <w:rPr>
            <w:webHidden/>
          </w:rPr>
          <w:fldChar w:fldCharType="begin"/>
        </w:r>
        <w:r>
          <w:rPr>
            <w:webHidden/>
          </w:rPr>
          <w:instrText xml:space="preserve"> PAGEREF _Toc236232933 \h </w:instrText>
        </w:r>
        <w:r>
          <w:rPr>
            <w:webHidden/>
          </w:rPr>
        </w:r>
        <w:r>
          <w:rPr>
            <w:webHidden/>
          </w:rPr>
          <w:fldChar w:fldCharType="separate"/>
        </w:r>
        <w:r>
          <w:rPr>
            <w:webHidden/>
          </w:rPr>
          <w:t>36</w:t>
        </w:r>
        <w:r>
          <w:rPr>
            <w:webHidden/>
          </w:rPr>
          <w:fldChar w:fldCharType="end"/>
        </w:r>
      </w:hyperlink>
    </w:p>
    <w:p w14:paraId="76D69349" w14:textId="299390A1"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34" w:history="1">
        <w:r w:rsidRPr="00596B6B">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UsdGeomCubeType</w:t>
        </w:r>
        <w:r>
          <w:rPr>
            <w:webHidden/>
          </w:rPr>
          <w:tab/>
        </w:r>
        <w:r>
          <w:rPr>
            <w:webHidden/>
          </w:rPr>
          <w:fldChar w:fldCharType="begin"/>
        </w:r>
        <w:r>
          <w:rPr>
            <w:webHidden/>
          </w:rPr>
          <w:instrText xml:space="preserve"> PAGEREF _Toc236232934 \h </w:instrText>
        </w:r>
        <w:r>
          <w:rPr>
            <w:webHidden/>
          </w:rPr>
        </w:r>
        <w:r>
          <w:rPr>
            <w:webHidden/>
          </w:rPr>
          <w:fldChar w:fldCharType="separate"/>
        </w:r>
        <w:r>
          <w:rPr>
            <w:webHidden/>
          </w:rPr>
          <w:t>36</w:t>
        </w:r>
        <w:r>
          <w:rPr>
            <w:webHidden/>
          </w:rPr>
          <w:fldChar w:fldCharType="end"/>
        </w:r>
      </w:hyperlink>
    </w:p>
    <w:p w14:paraId="20DD60B7" w14:textId="789A03A9"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35" w:history="1">
        <w:r w:rsidRPr="00596B6B">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UsdGeomConeType</w:t>
        </w:r>
        <w:r>
          <w:rPr>
            <w:webHidden/>
          </w:rPr>
          <w:tab/>
        </w:r>
        <w:r>
          <w:rPr>
            <w:webHidden/>
          </w:rPr>
          <w:fldChar w:fldCharType="begin"/>
        </w:r>
        <w:r>
          <w:rPr>
            <w:webHidden/>
          </w:rPr>
          <w:instrText xml:space="preserve"> PAGEREF _Toc236232935 \h </w:instrText>
        </w:r>
        <w:r>
          <w:rPr>
            <w:webHidden/>
          </w:rPr>
        </w:r>
        <w:r>
          <w:rPr>
            <w:webHidden/>
          </w:rPr>
          <w:fldChar w:fldCharType="separate"/>
        </w:r>
        <w:r>
          <w:rPr>
            <w:webHidden/>
          </w:rPr>
          <w:t>37</w:t>
        </w:r>
        <w:r>
          <w:rPr>
            <w:webHidden/>
          </w:rPr>
          <w:fldChar w:fldCharType="end"/>
        </w:r>
      </w:hyperlink>
    </w:p>
    <w:p w14:paraId="67D4166F" w14:textId="4B62974C"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36" w:history="1">
        <w:r w:rsidRPr="00596B6B">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UsdGeomCapsuleType</w:t>
        </w:r>
        <w:r>
          <w:rPr>
            <w:webHidden/>
          </w:rPr>
          <w:tab/>
        </w:r>
        <w:r>
          <w:rPr>
            <w:webHidden/>
          </w:rPr>
          <w:fldChar w:fldCharType="begin"/>
        </w:r>
        <w:r>
          <w:rPr>
            <w:webHidden/>
          </w:rPr>
          <w:instrText xml:space="preserve"> PAGEREF _Toc236232936 \h </w:instrText>
        </w:r>
        <w:r>
          <w:rPr>
            <w:webHidden/>
          </w:rPr>
        </w:r>
        <w:r>
          <w:rPr>
            <w:webHidden/>
          </w:rPr>
          <w:fldChar w:fldCharType="separate"/>
        </w:r>
        <w:r>
          <w:rPr>
            <w:webHidden/>
          </w:rPr>
          <w:t>37</w:t>
        </w:r>
        <w:r>
          <w:rPr>
            <w:webHidden/>
          </w:rPr>
          <w:fldChar w:fldCharType="end"/>
        </w:r>
      </w:hyperlink>
    </w:p>
    <w:p w14:paraId="4E6D84E1" w14:textId="2D3CF834"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37" w:history="1">
        <w:r w:rsidRPr="00596B6B">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UsdShadeMaterialType</w:t>
        </w:r>
        <w:r>
          <w:rPr>
            <w:webHidden/>
          </w:rPr>
          <w:tab/>
        </w:r>
        <w:r>
          <w:rPr>
            <w:webHidden/>
          </w:rPr>
          <w:fldChar w:fldCharType="begin"/>
        </w:r>
        <w:r>
          <w:rPr>
            <w:webHidden/>
          </w:rPr>
          <w:instrText xml:space="preserve"> PAGEREF _Toc236232937 \h </w:instrText>
        </w:r>
        <w:r>
          <w:rPr>
            <w:webHidden/>
          </w:rPr>
        </w:r>
        <w:r>
          <w:rPr>
            <w:webHidden/>
          </w:rPr>
          <w:fldChar w:fldCharType="separate"/>
        </w:r>
        <w:r>
          <w:rPr>
            <w:webHidden/>
          </w:rPr>
          <w:t>37</w:t>
        </w:r>
        <w:r>
          <w:rPr>
            <w:webHidden/>
          </w:rPr>
          <w:fldChar w:fldCharType="end"/>
        </w:r>
      </w:hyperlink>
    </w:p>
    <w:p w14:paraId="5A8F7C6F" w14:textId="0F762073"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38" w:history="1">
        <w:r w:rsidRPr="00596B6B">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UsdShadeShaderType</w:t>
        </w:r>
        <w:r>
          <w:rPr>
            <w:webHidden/>
          </w:rPr>
          <w:tab/>
        </w:r>
        <w:r>
          <w:rPr>
            <w:webHidden/>
          </w:rPr>
          <w:fldChar w:fldCharType="begin"/>
        </w:r>
        <w:r>
          <w:rPr>
            <w:webHidden/>
          </w:rPr>
          <w:instrText xml:space="preserve"> PAGEREF _Toc236232938 \h </w:instrText>
        </w:r>
        <w:r>
          <w:rPr>
            <w:webHidden/>
          </w:rPr>
        </w:r>
        <w:r>
          <w:rPr>
            <w:webHidden/>
          </w:rPr>
          <w:fldChar w:fldCharType="separate"/>
        </w:r>
        <w:r>
          <w:rPr>
            <w:webHidden/>
          </w:rPr>
          <w:t>38</w:t>
        </w:r>
        <w:r>
          <w:rPr>
            <w:webHidden/>
          </w:rPr>
          <w:fldChar w:fldCharType="end"/>
        </w:r>
      </w:hyperlink>
    </w:p>
    <w:p w14:paraId="4DA5A037" w14:textId="1F7C260A"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39" w:history="1">
        <w:r w:rsidRPr="00596B6B">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UsdVariantSetType</w:t>
        </w:r>
        <w:r>
          <w:rPr>
            <w:webHidden/>
          </w:rPr>
          <w:tab/>
        </w:r>
        <w:r>
          <w:rPr>
            <w:webHidden/>
          </w:rPr>
          <w:fldChar w:fldCharType="begin"/>
        </w:r>
        <w:r>
          <w:rPr>
            <w:webHidden/>
          </w:rPr>
          <w:instrText xml:space="preserve"> PAGEREF _Toc236232939 \h </w:instrText>
        </w:r>
        <w:r>
          <w:rPr>
            <w:webHidden/>
          </w:rPr>
        </w:r>
        <w:r>
          <w:rPr>
            <w:webHidden/>
          </w:rPr>
          <w:fldChar w:fldCharType="separate"/>
        </w:r>
        <w:r>
          <w:rPr>
            <w:webHidden/>
          </w:rPr>
          <w:t>38</w:t>
        </w:r>
        <w:r>
          <w:rPr>
            <w:webHidden/>
          </w:rPr>
          <w:fldChar w:fldCharType="end"/>
        </w:r>
      </w:hyperlink>
    </w:p>
    <w:p w14:paraId="66003B6A" w14:textId="45EBB9FD"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40" w:history="1">
        <w:r w:rsidRPr="00596B6B">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UsdApiSchemaType</w:t>
        </w:r>
        <w:r>
          <w:rPr>
            <w:webHidden/>
          </w:rPr>
          <w:tab/>
        </w:r>
        <w:r>
          <w:rPr>
            <w:webHidden/>
          </w:rPr>
          <w:fldChar w:fldCharType="begin"/>
        </w:r>
        <w:r>
          <w:rPr>
            <w:webHidden/>
          </w:rPr>
          <w:instrText xml:space="preserve"> PAGEREF _Toc236232940 \h </w:instrText>
        </w:r>
        <w:r>
          <w:rPr>
            <w:webHidden/>
          </w:rPr>
        </w:r>
        <w:r>
          <w:rPr>
            <w:webHidden/>
          </w:rPr>
          <w:fldChar w:fldCharType="separate"/>
        </w:r>
        <w:r>
          <w:rPr>
            <w:webHidden/>
          </w:rPr>
          <w:t>38</w:t>
        </w:r>
        <w:r>
          <w:rPr>
            <w:webHidden/>
          </w:rPr>
          <w:fldChar w:fldCharType="end"/>
        </w:r>
      </w:hyperlink>
    </w:p>
    <w:p w14:paraId="31F43EC1" w14:textId="7BEA9BC3"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41" w:history="1">
        <w:r w:rsidRPr="00596B6B">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UsdCollectionAPIType</w:t>
        </w:r>
        <w:r>
          <w:rPr>
            <w:webHidden/>
          </w:rPr>
          <w:tab/>
        </w:r>
        <w:r>
          <w:rPr>
            <w:webHidden/>
          </w:rPr>
          <w:fldChar w:fldCharType="begin"/>
        </w:r>
        <w:r>
          <w:rPr>
            <w:webHidden/>
          </w:rPr>
          <w:instrText xml:space="preserve"> PAGEREF _Toc236232941 \h </w:instrText>
        </w:r>
        <w:r>
          <w:rPr>
            <w:webHidden/>
          </w:rPr>
        </w:r>
        <w:r>
          <w:rPr>
            <w:webHidden/>
          </w:rPr>
          <w:fldChar w:fldCharType="separate"/>
        </w:r>
        <w:r>
          <w:rPr>
            <w:webHidden/>
          </w:rPr>
          <w:t>39</w:t>
        </w:r>
        <w:r>
          <w:rPr>
            <w:webHidden/>
          </w:rPr>
          <w:fldChar w:fldCharType="end"/>
        </w:r>
      </w:hyperlink>
    </w:p>
    <w:p w14:paraId="02184583" w14:textId="608F75FC"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42" w:history="1">
        <w:r w:rsidRPr="00596B6B">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UsdGlobeAnchorApiType</w:t>
        </w:r>
        <w:r>
          <w:rPr>
            <w:webHidden/>
          </w:rPr>
          <w:tab/>
        </w:r>
        <w:r>
          <w:rPr>
            <w:webHidden/>
          </w:rPr>
          <w:fldChar w:fldCharType="begin"/>
        </w:r>
        <w:r>
          <w:rPr>
            <w:webHidden/>
          </w:rPr>
          <w:instrText xml:space="preserve"> PAGEREF _Toc236232942 \h </w:instrText>
        </w:r>
        <w:r>
          <w:rPr>
            <w:webHidden/>
          </w:rPr>
        </w:r>
        <w:r>
          <w:rPr>
            <w:webHidden/>
          </w:rPr>
          <w:fldChar w:fldCharType="separate"/>
        </w:r>
        <w:r>
          <w:rPr>
            <w:webHidden/>
          </w:rPr>
          <w:t>39</w:t>
        </w:r>
        <w:r>
          <w:rPr>
            <w:webHidden/>
          </w:rPr>
          <w:fldChar w:fldCharType="end"/>
        </w:r>
      </w:hyperlink>
    </w:p>
    <w:p w14:paraId="782F6C6E" w14:textId="088AE2B4"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943" w:history="1">
        <w:r w:rsidRPr="00596B6B">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OPC UA VariableTypes</w:t>
        </w:r>
        <w:r>
          <w:rPr>
            <w:webHidden/>
          </w:rPr>
          <w:tab/>
        </w:r>
        <w:r>
          <w:rPr>
            <w:webHidden/>
          </w:rPr>
          <w:fldChar w:fldCharType="begin"/>
        </w:r>
        <w:r>
          <w:rPr>
            <w:webHidden/>
          </w:rPr>
          <w:instrText xml:space="preserve"> PAGEREF _Toc236232943 \h </w:instrText>
        </w:r>
        <w:r>
          <w:rPr>
            <w:webHidden/>
          </w:rPr>
        </w:r>
        <w:r>
          <w:rPr>
            <w:webHidden/>
          </w:rPr>
          <w:fldChar w:fldCharType="separate"/>
        </w:r>
        <w:r>
          <w:rPr>
            <w:webHidden/>
          </w:rPr>
          <w:t>39</w:t>
        </w:r>
        <w:r>
          <w:rPr>
            <w:webHidden/>
          </w:rPr>
          <w:fldChar w:fldCharType="end"/>
        </w:r>
      </w:hyperlink>
    </w:p>
    <w:p w14:paraId="4E5FC0DB" w14:textId="39E7EE98"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44" w:history="1">
        <w:r w:rsidRPr="00596B6B">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UsdAttributeType</w:t>
        </w:r>
        <w:r>
          <w:rPr>
            <w:webHidden/>
          </w:rPr>
          <w:tab/>
        </w:r>
        <w:r>
          <w:rPr>
            <w:webHidden/>
          </w:rPr>
          <w:fldChar w:fldCharType="begin"/>
        </w:r>
        <w:r>
          <w:rPr>
            <w:webHidden/>
          </w:rPr>
          <w:instrText xml:space="preserve"> PAGEREF _Toc236232944 \h </w:instrText>
        </w:r>
        <w:r>
          <w:rPr>
            <w:webHidden/>
          </w:rPr>
        </w:r>
        <w:r>
          <w:rPr>
            <w:webHidden/>
          </w:rPr>
          <w:fldChar w:fldCharType="separate"/>
        </w:r>
        <w:r>
          <w:rPr>
            <w:webHidden/>
          </w:rPr>
          <w:t>40</w:t>
        </w:r>
        <w:r>
          <w:rPr>
            <w:webHidden/>
          </w:rPr>
          <w:fldChar w:fldCharType="end"/>
        </w:r>
      </w:hyperlink>
    </w:p>
    <w:p w14:paraId="4A767CEE" w14:textId="04603001"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945" w:history="1">
        <w:r w:rsidRPr="00596B6B">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OPC UA DataTypes</w:t>
        </w:r>
        <w:r>
          <w:rPr>
            <w:webHidden/>
          </w:rPr>
          <w:tab/>
        </w:r>
        <w:r>
          <w:rPr>
            <w:webHidden/>
          </w:rPr>
          <w:fldChar w:fldCharType="begin"/>
        </w:r>
        <w:r>
          <w:rPr>
            <w:webHidden/>
          </w:rPr>
          <w:instrText xml:space="preserve"> PAGEREF _Toc236232945 \h </w:instrText>
        </w:r>
        <w:r>
          <w:rPr>
            <w:webHidden/>
          </w:rPr>
        </w:r>
        <w:r>
          <w:rPr>
            <w:webHidden/>
          </w:rPr>
          <w:fldChar w:fldCharType="separate"/>
        </w:r>
        <w:r>
          <w:rPr>
            <w:webHidden/>
          </w:rPr>
          <w:t>40</w:t>
        </w:r>
        <w:r>
          <w:rPr>
            <w:webHidden/>
          </w:rPr>
          <w:fldChar w:fldCharType="end"/>
        </w:r>
      </w:hyperlink>
    </w:p>
    <w:p w14:paraId="3EA39B77" w14:textId="1B3A00D0"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46" w:history="1">
        <w:r w:rsidRPr="00596B6B">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UsdSpecifierEnum</w:t>
        </w:r>
        <w:r>
          <w:rPr>
            <w:webHidden/>
          </w:rPr>
          <w:tab/>
        </w:r>
        <w:r>
          <w:rPr>
            <w:webHidden/>
          </w:rPr>
          <w:fldChar w:fldCharType="begin"/>
        </w:r>
        <w:r>
          <w:rPr>
            <w:webHidden/>
          </w:rPr>
          <w:instrText xml:space="preserve"> PAGEREF _Toc236232946 \h </w:instrText>
        </w:r>
        <w:r>
          <w:rPr>
            <w:webHidden/>
          </w:rPr>
        </w:r>
        <w:r>
          <w:rPr>
            <w:webHidden/>
          </w:rPr>
          <w:fldChar w:fldCharType="separate"/>
        </w:r>
        <w:r>
          <w:rPr>
            <w:webHidden/>
          </w:rPr>
          <w:t>40</w:t>
        </w:r>
        <w:r>
          <w:rPr>
            <w:webHidden/>
          </w:rPr>
          <w:fldChar w:fldCharType="end"/>
        </w:r>
      </w:hyperlink>
    </w:p>
    <w:p w14:paraId="258FF860" w14:textId="31E13A71"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47" w:history="1">
        <w:r w:rsidRPr="00596B6B">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UsdVariabilityEnum</w:t>
        </w:r>
        <w:r>
          <w:rPr>
            <w:webHidden/>
          </w:rPr>
          <w:tab/>
        </w:r>
        <w:r>
          <w:rPr>
            <w:webHidden/>
          </w:rPr>
          <w:fldChar w:fldCharType="begin"/>
        </w:r>
        <w:r>
          <w:rPr>
            <w:webHidden/>
          </w:rPr>
          <w:instrText xml:space="preserve"> PAGEREF _Toc236232947 \h </w:instrText>
        </w:r>
        <w:r>
          <w:rPr>
            <w:webHidden/>
          </w:rPr>
        </w:r>
        <w:r>
          <w:rPr>
            <w:webHidden/>
          </w:rPr>
          <w:fldChar w:fldCharType="separate"/>
        </w:r>
        <w:r>
          <w:rPr>
            <w:webHidden/>
          </w:rPr>
          <w:t>41</w:t>
        </w:r>
        <w:r>
          <w:rPr>
            <w:webHidden/>
          </w:rPr>
          <w:fldChar w:fldCharType="end"/>
        </w:r>
      </w:hyperlink>
    </w:p>
    <w:p w14:paraId="1F38540B" w14:textId="157F0F5A"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48" w:history="1">
        <w:r w:rsidRPr="00596B6B">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UsdPrimKindEnum</w:t>
        </w:r>
        <w:r>
          <w:rPr>
            <w:webHidden/>
          </w:rPr>
          <w:tab/>
        </w:r>
        <w:r>
          <w:rPr>
            <w:webHidden/>
          </w:rPr>
          <w:fldChar w:fldCharType="begin"/>
        </w:r>
        <w:r>
          <w:rPr>
            <w:webHidden/>
          </w:rPr>
          <w:instrText xml:space="preserve"> PAGEREF _Toc236232948 \h </w:instrText>
        </w:r>
        <w:r>
          <w:rPr>
            <w:webHidden/>
          </w:rPr>
        </w:r>
        <w:r>
          <w:rPr>
            <w:webHidden/>
          </w:rPr>
          <w:fldChar w:fldCharType="separate"/>
        </w:r>
        <w:r>
          <w:rPr>
            <w:webHidden/>
          </w:rPr>
          <w:t>41</w:t>
        </w:r>
        <w:r>
          <w:rPr>
            <w:webHidden/>
          </w:rPr>
          <w:fldChar w:fldCharType="end"/>
        </w:r>
      </w:hyperlink>
    </w:p>
    <w:p w14:paraId="4EFCE351" w14:textId="381F0E8D"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49" w:history="1">
        <w:r w:rsidRPr="00596B6B">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UsdListOpTypeEnum</w:t>
        </w:r>
        <w:r>
          <w:rPr>
            <w:webHidden/>
          </w:rPr>
          <w:tab/>
        </w:r>
        <w:r>
          <w:rPr>
            <w:webHidden/>
          </w:rPr>
          <w:fldChar w:fldCharType="begin"/>
        </w:r>
        <w:r>
          <w:rPr>
            <w:webHidden/>
          </w:rPr>
          <w:instrText xml:space="preserve"> PAGEREF _Toc236232949 \h </w:instrText>
        </w:r>
        <w:r>
          <w:rPr>
            <w:webHidden/>
          </w:rPr>
        </w:r>
        <w:r>
          <w:rPr>
            <w:webHidden/>
          </w:rPr>
          <w:fldChar w:fldCharType="separate"/>
        </w:r>
        <w:r>
          <w:rPr>
            <w:webHidden/>
          </w:rPr>
          <w:t>41</w:t>
        </w:r>
        <w:r>
          <w:rPr>
            <w:webHidden/>
          </w:rPr>
          <w:fldChar w:fldCharType="end"/>
        </w:r>
      </w:hyperlink>
    </w:p>
    <w:p w14:paraId="56A9728A" w14:textId="7116A7D8"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50" w:history="1">
        <w:r w:rsidRPr="00596B6B">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UsdArcKindEnum</w:t>
        </w:r>
        <w:r>
          <w:rPr>
            <w:webHidden/>
          </w:rPr>
          <w:tab/>
        </w:r>
        <w:r>
          <w:rPr>
            <w:webHidden/>
          </w:rPr>
          <w:fldChar w:fldCharType="begin"/>
        </w:r>
        <w:r>
          <w:rPr>
            <w:webHidden/>
          </w:rPr>
          <w:instrText xml:space="preserve"> PAGEREF _Toc236232950 \h </w:instrText>
        </w:r>
        <w:r>
          <w:rPr>
            <w:webHidden/>
          </w:rPr>
        </w:r>
        <w:r>
          <w:rPr>
            <w:webHidden/>
          </w:rPr>
          <w:fldChar w:fldCharType="separate"/>
        </w:r>
        <w:r>
          <w:rPr>
            <w:webHidden/>
          </w:rPr>
          <w:t>42</w:t>
        </w:r>
        <w:r>
          <w:rPr>
            <w:webHidden/>
          </w:rPr>
          <w:fldChar w:fldCharType="end"/>
        </w:r>
      </w:hyperlink>
    </w:p>
    <w:p w14:paraId="3D9C095A" w14:textId="5267EBB7"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51" w:history="1">
        <w:r w:rsidRPr="00596B6B">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UsdToken</w:t>
        </w:r>
        <w:r>
          <w:rPr>
            <w:webHidden/>
          </w:rPr>
          <w:tab/>
        </w:r>
        <w:r>
          <w:rPr>
            <w:webHidden/>
          </w:rPr>
          <w:fldChar w:fldCharType="begin"/>
        </w:r>
        <w:r>
          <w:rPr>
            <w:webHidden/>
          </w:rPr>
          <w:instrText xml:space="preserve"> PAGEREF _Toc236232951 \h </w:instrText>
        </w:r>
        <w:r>
          <w:rPr>
            <w:webHidden/>
          </w:rPr>
        </w:r>
        <w:r>
          <w:rPr>
            <w:webHidden/>
          </w:rPr>
          <w:fldChar w:fldCharType="separate"/>
        </w:r>
        <w:r>
          <w:rPr>
            <w:webHidden/>
          </w:rPr>
          <w:t>42</w:t>
        </w:r>
        <w:r>
          <w:rPr>
            <w:webHidden/>
          </w:rPr>
          <w:fldChar w:fldCharType="end"/>
        </w:r>
      </w:hyperlink>
    </w:p>
    <w:p w14:paraId="261F86C8" w14:textId="355D1F24"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52" w:history="1">
        <w:r w:rsidRPr="00596B6B">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UsdAssetPath</w:t>
        </w:r>
        <w:r>
          <w:rPr>
            <w:webHidden/>
          </w:rPr>
          <w:tab/>
        </w:r>
        <w:r>
          <w:rPr>
            <w:webHidden/>
          </w:rPr>
          <w:fldChar w:fldCharType="begin"/>
        </w:r>
        <w:r>
          <w:rPr>
            <w:webHidden/>
          </w:rPr>
          <w:instrText xml:space="preserve"> PAGEREF _Toc236232952 \h </w:instrText>
        </w:r>
        <w:r>
          <w:rPr>
            <w:webHidden/>
          </w:rPr>
        </w:r>
        <w:r>
          <w:rPr>
            <w:webHidden/>
          </w:rPr>
          <w:fldChar w:fldCharType="separate"/>
        </w:r>
        <w:r>
          <w:rPr>
            <w:webHidden/>
          </w:rPr>
          <w:t>43</w:t>
        </w:r>
        <w:r>
          <w:rPr>
            <w:webHidden/>
          </w:rPr>
          <w:fldChar w:fldCharType="end"/>
        </w:r>
      </w:hyperlink>
    </w:p>
    <w:p w14:paraId="22826C44" w14:textId="6C97AAF4"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53" w:history="1">
        <w:r w:rsidRPr="00596B6B">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UsdTimeCode</w:t>
        </w:r>
        <w:r>
          <w:rPr>
            <w:webHidden/>
          </w:rPr>
          <w:tab/>
        </w:r>
        <w:r>
          <w:rPr>
            <w:webHidden/>
          </w:rPr>
          <w:fldChar w:fldCharType="begin"/>
        </w:r>
        <w:r>
          <w:rPr>
            <w:webHidden/>
          </w:rPr>
          <w:instrText xml:space="preserve"> PAGEREF _Toc236232953 \h </w:instrText>
        </w:r>
        <w:r>
          <w:rPr>
            <w:webHidden/>
          </w:rPr>
        </w:r>
        <w:r>
          <w:rPr>
            <w:webHidden/>
          </w:rPr>
          <w:fldChar w:fldCharType="separate"/>
        </w:r>
        <w:r>
          <w:rPr>
            <w:webHidden/>
          </w:rPr>
          <w:t>43</w:t>
        </w:r>
        <w:r>
          <w:rPr>
            <w:webHidden/>
          </w:rPr>
          <w:fldChar w:fldCharType="end"/>
        </w:r>
      </w:hyperlink>
    </w:p>
    <w:p w14:paraId="00803CBB" w14:textId="698C758F"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54" w:history="1">
        <w:r w:rsidRPr="00596B6B">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UsdColor3f</w:t>
        </w:r>
        <w:r>
          <w:rPr>
            <w:webHidden/>
          </w:rPr>
          <w:tab/>
        </w:r>
        <w:r>
          <w:rPr>
            <w:webHidden/>
          </w:rPr>
          <w:fldChar w:fldCharType="begin"/>
        </w:r>
        <w:r>
          <w:rPr>
            <w:webHidden/>
          </w:rPr>
          <w:instrText xml:space="preserve"> PAGEREF _Toc236232954 \h </w:instrText>
        </w:r>
        <w:r>
          <w:rPr>
            <w:webHidden/>
          </w:rPr>
        </w:r>
        <w:r>
          <w:rPr>
            <w:webHidden/>
          </w:rPr>
          <w:fldChar w:fldCharType="separate"/>
        </w:r>
        <w:r>
          <w:rPr>
            <w:webHidden/>
          </w:rPr>
          <w:t>43</w:t>
        </w:r>
        <w:r>
          <w:rPr>
            <w:webHidden/>
          </w:rPr>
          <w:fldChar w:fldCharType="end"/>
        </w:r>
      </w:hyperlink>
    </w:p>
    <w:p w14:paraId="52A6851C" w14:textId="6B8F4B02"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55" w:history="1">
        <w:r w:rsidRPr="00596B6B">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UsdNormal3f</w:t>
        </w:r>
        <w:r>
          <w:rPr>
            <w:webHidden/>
          </w:rPr>
          <w:tab/>
        </w:r>
        <w:r>
          <w:rPr>
            <w:webHidden/>
          </w:rPr>
          <w:fldChar w:fldCharType="begin"/>
        </w:r>
        <w:r>
          <w:rPr>
            <w:webHidden/>
          </w:rPr>
          <w:instrText xml:space="preserve"> PAGEREF _Toc236232955 \h </w:instrText>
        </w:r>
        <w:r>
          <w:rPr>
            <w:webHidden/>
          </w:rPr>
        </w:r>
        <w:r>
          <w:rPr>
            <w:webHidden/>
          </w:rPr>
          <w:fldChar w:fldCharType="separate"/>
        </w:r>
        <w:r>
          <w:rPr>
            <w:webHidden/>
          </w:rPr>
          <w:t>44</w:t>
        </w:r>
        <w:r>
          <w:rPr>
            <w:webHidden/>
          </w:rPr>
          <w:fldChar w:fldCharType="end"/>
        </w:r>
      </w:hyperlink>
    </w:p>
    <w:p w14:paraId="594D5F55" w14:textId="175F86FA"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56" w:history="1">
        <w:r w:rsidRPr="00596B6B">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UsdPoint3f</w:t>
        </w:r>
        <w:r>
          <w:rPr>
            <w:webHidden/>
          </w:rPr>
          <w:tab/>
        </w:r>
        <w:r>
          <w:rPr>
            <w:webHidden/>
          </w:rPr>
          <w:fldChar w:fldCharType="begin"/>
        </w:r>
        <w:r>
          <w:rPr>
            <w:webHidden/>
          </w:rPr>
          <w:instrText xml:space="preserve"> PAGEREF _Toc236232956 \h </w:instrText>
        </w:r>
        <w:r>
          <w:rPr>
            <w:webHidden/>
          </w:rPr>
        </w:r>
        <w:r>
          <w:rPr>
            <w:webHidden/>
          </w:rPr>
          <w:fldChar w:fldCharType="separate"/>
        </w:r>
        <w:r>
          <w:rPr>
            <w:webHidden/>
          </w:rPr>
          <w:t>44</w:t>
        </w:r>
        <w:r>
          <w:rPr>
            <w:webHidden/>
          </w:rPr>
          <w:fldChar w:fldCharType="end"/>
        </w:r>
      </w:hyperlink>
    </w:p>
    <w:p w14:paraId="084F3538" w14:textId="4AD19262"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57" w:history="1">
        <w:r w:rsidRPr="00596B6B">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UsdVector3f</w:t>
        </w:r>
        <w:r>
          <w:rPr>
            <w:webHidden/>
          </w:rPr>
          <w:tab/>
        </w:r>
        <w:r>
          <w:rPr>
            <w:webHidden/>
          </w:rPr>
          <w:fldChar w:fldCharType="begin"/>
        </w:r>
        <w:r>
          <w:rPr>
            <w:webHidden/>
          </w:rPr>
          <w:instrText xml:space="preserve"> PAGEREF _Toc236232957 \h </w:instrText>
        </w:r>
        <w:r>
          <w:rPr>
            <w:webHidden/>
          </w:rPr>
        </w:r>
        <w:r>
          <w:rPr>
            <w:webHidden/>
          </w:rPr>
          <w:fldChar w:fldCharType="separate"/>
        </w:r>
        <w:r>
          <w:rPr>
            <w:webHidden/>
          </w:rPr>
          <w:t>44</w:t>
        </w:r>
        <w:r>
          <w:rPr>
            <w:webHidden/>
          </w:rPr>
          <w:fldChar w:fldCharType="end"/>
        </w:r>
      </w:hyperlink>
    </w:p>
    <w:p w14:paraId="61B96A0D" w14:textId="6DBEFF42"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58" w:history="1">
        <w:r w:rsidRPr="00596B6B">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UsdTexCoord2f</w:t>
        </w:r>
        <w:r>
          <w:rPr>
            <w:webHidden/>
          </w:rPr>
          <w:tab/>
        </w:r>
        <w:r>
          <w:rPr>
            <w:webHidden/>
          </w:rPr>
          <w:fldChar w:fldCharType="begin"/>
        </w:r>
        <w:r>
          <w:rPr>
            <w:webHidden/>
          </w:rPr>
          <w:instrText xml:space="preserve"> PAGEREF _Toc236232958 \h </w:instrText>
        </w:r>
        <w:r>
          <w:rPr>
            <w:webHidden/>
          </w:rPr>
        </w:r>
        <w:r>
          <w:rPr>
            <w:webHidden/>
          </w:rPr>
          <w:fldChar w:fldCharType="separate"/>
        </w:r>
        <w:r>
          <w:rPr>
            <w:webHidden/>
          </w:rPr>
          <w:t>44</w:t>
        </w:r>
        <w:r>
          <w:rPr>
            <w:webHidden/>
          </w:rPr>
          <w:fldChar w:fldCharType="end"/>
        </w:r>
      </w:hyperlink>
    </w:p>
    <w:p w14:paraId="21266438" w14:textId="43CF5FFB"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59" w:history="1">
        <w:r w:rsidRPr="00596B6B">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UsdQuatf</w:t>
        </w:r>
        <w:r>
          <w:rPr>
            <w:webHidden/>
          </w:rPr>
          <w:tab/>
        </w:r>
        <w:r>
          <w:rPr>
            <w:webHidden/>
          </w:rPr>
          <w:fldChar w:fldCharType="begin"/>
        </w:r>
        <w:r>
          <w:rPr>
            <w:webHidden/>
          </w:rPr>
          <w:instrText xml:space="preserve"> PAGEREF _Toc236232959 \h </w:instrText>
        </w:r>
        <w:r>
          <w:rPr>
            <w:webHidden/>
          </w:rPr>
        </w:r>
        <w:r>
          <w:rPr>
            <w:webHidden/>
          </w:rPr>
          <w:fldChar w:fldCharType="separate"/>
        </w:r>
        <w:r>
          <w:rPr>
            <w:webHidden/>
          </w:rPr>
          <w:t>45</w:t>
        </w:r>
        <w:r>
          <w:rPr>
            <w:webHidden/>
          </w:rPr>
          <w:fldChar w:fldCharType="end"/>
        </w:r>
      </w:hyperlink>
    </w:p>
    <w:p w14:paraId="58DF769C" w14:textId="2F41498A"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60" w:history="1">
        <w:r w:rsidRPr="00596B6B">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UsdQuatd</w:t>
        </w:r>
        <w:r>
          <w:rPr>
            <w:webHidden/>
          </w:rPr>
          <w:tab/>
        </w:r>
        <w:r>
          <w:rPr>
            <w:webHidden/>
          </w:rPr>
          <w:fldChar w:fldCharType="begin"/>
        </w:r>
        <w:r>
          <w:rPr>
            <w:webHidden/>
          </w:rPr>
          <w:instrText xml:space="preserve"> PAGEREF _Toc236232960 \h </w:instrText>
        </w:r>
        <w:r>
          <w:rPr>
            <w:webHidden/>
          </w:rPr>
        </w:r>
        <w:r>
          <w:rPr>
            <w:webHidden/>
          </w:rPr>
          <w:fldChar w:fldCharType="separate"/>
        </w:r>
        <w:r>
          <w:rPr>
            <w:webHidden/>
          </w:rPr>
          <w:t>45</w:t>
        </w:r>
        <w:r>
          <w:rPr>
            <w:webHidden/>
          </w:rPr>
          <w:fldChar w:fldCharType="end"/>
        </w:r>
      </w:hyperlink>
    </w:p>
    <w:p w14:paraId="0FD61657" w14:textId="30950C0A"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61" w:history="1">
        <w:r w:rsidRPr="00596B6B">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UsdMatrix4d</w:t>
        </w:r>
        <w:r>
          <w:rPr>
            <w:webHidden/>
          </w:rPr>
          <w:tab/>
        </w:r>
        <w:r>
          <w:rPr>
            <w:webHidden/>
          </w:rPr>
          <w:fldChar w:fldCharType="begin"/>
        </w:r>
        <w:r>
          <w:rPr>
            <w:webHidden/>
          </w:rPr>
          <w:instrText xml:space="preserve"> PAGEREF _Toc236232961 \h </w:instrText>
        </w:r>
        <w:r>
          <w:rPr>
            <w:webHidden/>
          </w:rPr>
        </w:r>
        <w:r>
          <w:rPr>
            <w:webHidden/>
          </w:rPr>
          <w:fldChar w:fldCharType="separate"/>
        </w:r>
        <w:r>
          <w:rPr>
            <w:webHidden/>
          </w:rPr>
          <w:t>45</w:t>
        </w:r>
        <w:r>
          <w:rPr>
            <w:webHidden/>
          </w:rPr>
          <w:fldChar w:fldCharType="end"/>
        </w:r>
      </w:hyperlink>
    </w:p>
    <w:p w14:paraId="2323CF04" w14:textId="3425AC5A"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62" w:history="1">
        <w:r w:rsidRPr="00596B6B">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UsdLayerOffset</w:t>
        </w:r>
        <w:r>
          <w:rPr>
            <w:webHidden/>
          </w:rPr>
          <w:tab/>
        </w:r>
        <w:r>
          <w:rPr>
            <w:webHidden/>
          </w:rPr>
          <w:fldChar w:fldCharType="begin"/>
        </w:r>
        <w:r>
          <w:rPr>
            <w:webHidden/>
          </w:rPr>
          <w:instrText xml:space="preserve"> PAGEREF _Toc236232962 \h </w:instrText>
        </w:r>
        <w:r>
          <w:rPr>
            <w:webHidden/>
          </w:rPr>
        </w:r>
        <w:r>
          <w:rPr>
            <w:webHidden/>
          </w:rPr>
          <w:fldChar w:fldCharType="separate"/>
        </w:r>
        <w:r>
          <w:rPr>
            <w:webHidden/>
          </w:rPr>
          <w:t>46</w:t>
        </w:r>
        <w:r>
          <w:rPr>
            <w:webHidden/>
          </w:rPr>
          <w:fldChar w:fldCharType="end"/>
        </w:r>
      </w:hyperlink>
    </w:p>
    <w:p w14:paraId="2FC983E7" w14:textId="72AD5BF0"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63" w:history="1">
        <w:r w:rsidRPr="00596B6B">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UsdReferenceSpec</w:t>
        </w:r>
        <w:r>
          <w:rPr>
            <w:webHidden/>
          </w:rPr>
          <w:tab/>
        </w:r>
        <w:r>
          <w:rPr>
            <w:webHidden/>
          </w:rPr>
          <w:fldChar w:fldCharType="begin"/>
        </w:r>
        <w:r>
          <w:rPr>
            <w:webHidden/>
          </w:rPr>
          <w:instrText xml:space="preserve"> PAGEREF _Toc236232963 \h </w:instrText>
        </w:r>
        <w:r>
          <w:rPr>
            <w:webHidden/>
          </w:rPr>
        </w:r>
        <w:r>
          <w:rPr>
            <w:webHidden/>
          </w:rPr>
          <w:fldChar w:fldCharType="separate"/>
        </w:r>
        <w:r>
          <w:rPr>
            <w:webHidden/>
          </w:rPr>
          <w:t>46</w:t>
        </w:r>
        <w:r>
          <w:rPr>
            <w:webHidden/>
          </w:rPr>
          <w:fldChar w:fldCharType="end"/>
        </w:r>
      </w:hyperlink>
    </w:p>
    <w:p w14:paraId="60D5F847" w14:textId="2A768C1D"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64" w:history="1">
        <w:r w:rsidRPr="00596B6B">
          <w:rPr>
            <w:rStyle w:val="Hyperlink"/>
          </w:rPr>
          <w:t>9.19</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UsdVariantSelection</w:t>
        </w:r>
        <w:r>
          <w:rPr>
            <w:webHidden/>
          </w:rPr>
          <w:tab/>
        </w:r>
        <w:r>
          <w:rPr>
            <w:webHidden/>
          </w:rPr>
          <w:fldChar w:fldCharType="begin"/>
        </w:r>
        <w:r>
          <w:rPr>
            <w:webHidden/>
          </w:rPr>
          <w:instrText xml:space="preserve"> PAGEREF _Toc236232964 \h </w:instrText>
        </w:r>
        <w:r>
          <w:rPr>
            <w:webHidden/>
          </w:rPr>
        </w:r>
        <w:r>
          <w:rPr>
            <w:webHidden/>
          </w:rPr>
          <w:fldChar w:fldCharType="separate"/>
        </w:r>
        <w:r>
          <w:rPr>
            <w:webHidden/>
          </w:rPr>
          <w:t>46</w:t>
        </w:r>
        <w:r>
          <w:rPr>
            <w:webHidden/>
          </w:rPr>
          <w:fldChar w:fldCharType="end"/>
        </w:r>
      </w:hyperlink>
    </w:p>
    <w:p w14:paraId="0BA2A0F3" w14:textId="4B4AEC2C"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965" w:history="1">
        <w:r w:rsidRPr="00596B6B">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OPC UA ReferenceTypes</w:t>
        </w:r>
        <w:r>
          <w:rPr>
            <w:webHidden/>
          </w:rPr>
          <w:tab/>
        </w:r>
        <w:r>
          <w:rPr>
            <w:webHidden/>
          </w:rPr>
          <w:fldChar w:fldCharType="begin"/>
        </w:r>
        <w:r>
          <w:rPr>
            <w:webHidden/>
          </w:rPr>
          <w:instrText xml:space="preserve"> PAGEREF _Toc236232965 \h </w:instrText>
        </w:r>
        <w:r>
          <w:rPr>
            <w:webHidden/>
          </w:rPr>
        </w:r>
        <w:r>
          <w:rPr>
            <w:webHidden/>
          </w:rPr>
          <w:fldChar w:fldCharType="separate"/>
        </w:r>
        <w:r>
          <w:rPr>
            <w:webHidden/>
          </w:rPr>
          <w:t>47</w:t>
        </w:r>
        <w:r>
          <w:rPr>
            <w:webHidden/>
          </w:rPr>
          <w:fldChar w:fldCharType="end"/>
        </w:r>
      </w:hyperlink>
    </w:p>
    <w:p w14:paraId="790545FE" w14:textId="55990EC1"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66" w:history="1">
        <w:r w:rsidRPr="00596B6B">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UsdRelationshipTarget</w:t>
        </w:r>
        <w:r>
          <w:rPr>
            <w:webHidden/>
          </w:rPr>
          <w:tab/>
        </w:r>
        <w:r>
          <w:rPr>
            <w:webHidden/>
          </w:rPr>
          <w:fldChar w:fldCharType="begin"/>
        </w:r>
        <w:r>
          <w:rPr>
            <w:webHidden/>
          </w:rPr>
          <w:instrText xml:space="preserve"> PAGEREF _Toc236232966 \h </w:instrText>
        </w:r>
        <w:r>
          <w:rPr>
            <w:webHidden/>
          </w:rPr>
        </w:r>
        <w:r>
          <w:rPr>
            <w:webHidden/>
          </w:rPr>
          <w:fldChar w:fldCharType="separate"/>
        </w:r>
        <w:r>
          <w:rPr>
            <w:webHidden/>
          </w:rPr>
          <w:t>47</w:t>
        </w:r>
        <w:r>
          <w:rPr>
            <w:webHidden/>
          </w:rPr>
          <w:fldChar w:fldCharType="end"/>
        </w:r>
      </w:hyperlink>
    </w:p>
    <w:p w14:paraId="5A5B188F" w14:textId="55FDD034"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67" w:history="1">
        <w:r w:rsidRPr="00596B6B">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UsdConnection</w:t>
        </w:r>
        <w:r>
          <w:rPr>
            <w:webHidden/>
          </w:rPr>
          <w:tab/>
        </w:r>
        <w:r>
          <w:rPr>
            <w:webHidden/>
          </w:rPr>
          <w:fldChar w:fldCharType="begin"/>
        </w:r>
        <w:r>
          <w:rPr>
            <w:webHidden/>
          </w:rPr>
          <w:instrText xml:space="preserve"> PAGEREF _Toc236232967 \h </w:instrText>
        </w:r>
        <w:r>
          <w:rPr>
            <w:webHidden/>
          </w:rPr>
        </w:r>
        <w:r>
          <w:rPr>
            <w:webHidden/>
          </w:rPr>
          <w:fldChar w:fldCharType="separate"/>
        </w:r>
        <w:r>
          <w:rPr>
            <w:webHidden/>
          </w:rPr>
          <w:t>47</w:t>
        </w:r>
        <w:r>
          <w:rPr>
            <w:webHidden/>
          </w:rPr>
          <w:fldChar w:fldCharType="end"/>
        </w:r>
      </w:hyperlink>
    </w:p>
    <w:p w14:paraId="73CA0661" w14:textId="1BAD1B05"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968" w:history="1">
        <w:r w:rsidRPr="00596B6B">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Profiles and conformance units</w:t>
        </w:r>
        <w:r>
          <w:rPr>
            <w:webHidden/>
          </w:rPr>
          <w:tab/>
        </w:r>
        <w:r>
          <w:rPr>
            <w:webHidden/>
          </w:rPr>
          <w:fldChar w:fldCharType="begin"/>
        </w:r>
        <w:r>
          <w:rPr>
            <w:webHidden/>
          </w:rPr>
          <w:instrText xml:space="preserve"> PAGEREF _Toc236232968 \h </w:instrText>
        </w:r>
        <w:r>
          <w:rPr>
            <w:webHidden/>
          </w:rPr>
        </w:r>
        <w:r>
          <w:rPr>
            <w:webHidden/>
          </w:rPr>
          <w:fldChar w:fldCharType="separate"/>
        </w:r>
        <w:r>
          <w:rPr>
            <w:webHidden/>
          </w:rPr>
          <w:t>48</w:t>
        </w:r>
        <w:r>
          <w:rPr>
            <w:webHidden/>
          </w:rPr>
          <w:fldChar w:fldCharType="end"/>
        </w:r>
      </w:hyperlink>
    </w:p>
    <w:p w14:paraId="2863AEAD" w14:textId="1A6D4E5A"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969" w:history="1">
        <w:r w:rsidRPr="00596B6B">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Namespaces</w:t>
        </w:r>
        <w:r>
          <w:rPr>
            <w:webHidden/>
          </w:rPr>
          <w:tab/>
        </w:r>
        <w:r>
          <w:rPr>
            <w:webHidden/>
          </w:rPr>
          <w:fldChar w:fldCharType="begin"/>
        </w:r>
        <w:r>
          <w:rPr>
            <w:webHidden/>
          </w:rPr>
          <w:instrText xml:space="preserve"> PAGEREF _Toc236232969 \h </w:instrText>
        </w:r>
        <w:r>
          <w:rPr>
            <w:webHidden/>
          </w:rPr>
        </w:r>
        <w:r>
          <w:rPr>
            <w:webHidden/>
          </w:rPr>
          <w:fldChar w:fldCharType="separate"/>
        </w:r>
        <w:r>
          <w:rPr>
            <w:webHidden/>
          </w:rPr>
          <w:t>48</w:t>
        </w:r>
        <w:r>
          <w:rPr>
            <w:webHidden/>
          </w:rPr>
          <w:fldChar w:fldCharType="end"/>
        </w:r>
      </w:hyperlink>
    </w:p>
    <w:p w14:paraId="1330EB02" w14:textId="7DFEF68C"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70" w:history="1">
        <w:r w:rsidRPr="00596B6B">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Namespace metadata</w:t>
        </w:r>
        <w:r>
          <w:rPr>
            <w:webHidden/>
          </w:rPr>
          <w:tab/>
        </w:r>
        <w:r>
          <w:rPr>
            <w:webHidden/>
          </w:rPr>
          <w:fldChar w:fldCharType="begin"/>
        </w:r>
        <w:r>
          <w:rPr>
            <w:webHidden/>
          </w:rPr>
          <w:instrText xml:space="preserve"> PAGEREF _Toc236232970 \h </w:instrText>
        </w:r>
        <w:r>
          <w:rPr>
            <w:webHidden/>
          </w:rPr>
        </w:r>
        <w:r>
          <w:rPr>
            <w:webHidden/>
          </w:rPr>
          <w:fldChar w:fldCharType="separate"/>
        </w:r>
        <w:r>
          <w:rPr>
            <w:webHidden/>
          </w:rPr>
          <w:t>48</w:t>
        </w:r>
        <w:r>
          <w:rPr>
            <w:webHidden/>
          </w:rPr>
          <w:fldChar w:fldCharType="end"/>
        </w:r>
      </w:hyperlink>
    </w:p>
    <w:p w14:paraId="56B45C21" w14:textId="318B2E2F"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71" w:history="1">
        <w:r w:rsidRPr="00596B6B">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Handling of OPC UA namespaces</w:t>
        </w:r>
        <w:r>
          <w:rPr>
            <w:webHidden/>
          </w:rPr>
          <w:tab/>
        </w:r>
        <w:r>
          <w:rPr>
            <w:webHidden/>
          </w:rPr>
          <w:fldChar w:fldCharType="begin"/>
        </w:r>
        <w:r>
          <w:rPr>
            <w:webHidden/>
          </w:rPr>
          <w:instrText xml:space="preserve"> PAGEREF _Toc236232971 \h </w:instrText>
        </w:r>
        <w:r>
          <w:rPr>
            <w:webHidden/>
          </w:rPr>
        </w:r>
        <w:r>
          <w:rPr>
            <w:webHidden/>
          </w:rPr>
          <w:fldChar w:fldCharType="separate"/>
        </w:r>
        <w:r>
          <w:rPr>
            <w:webHidden/>
          </w:rPr>
          <w:t>49</w:t>
        </w:r>
        <w:r>
          <w:rPr>
            <w:webHidden/>
          </w:rPr>
          <w:fldChar w:fldCharType="end"/>
        </w:r>
      </w:hyperlink>
    </w:p>
    <w:p w14:paraId="603F44DD" w14:textId="5F116E15"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972" w:history="1">
        <w:r w:rsidRPr="00596B6B">
          <w:rPr>
            <w:rStyle w:val="Hyperlink"/>
          </w:rPr>
          <w:t>Annex A (normative)   OpenUSD namespace and mappings</w:t>
        </w:r>
        <w:r>
          <w:rPr>
            <w:webHidden/>
          </w:rPr>
          <w:tab/>
        </w:r>
        <w:r>
          <w:rPr>
            <w:webHidden/>
          </w:rPr>
          <w:fldChar w:fldCharType="begin"/>
        </w:r>
        <w:r>
          <w:rPr>
            <w:webHidden/>
          </w:rPr>
          <w:instrText xml:space="preserve"> PAGEREF _Toc236232972 \h </w:instrText>
        </w:r>
        <w:r>
          <w:rPr>
            <w:webHidden/>
          </w:rPr>
        </w:r>
        <w:r>
          <w:rPr>
            <w:webHidden/>
          </w:rPr>
          <w:fldChar w:fldCharType="separate"/>
        </w:r>
        <w:r>
          <w:rPr>
            <w:webHidden/>
          </w:rPr>
          <w:t>50</w:t>
        </w:r>
        <w:r>
          <w:rPr>
            <w:webHidden/>
          </w:rPr>
          <w:fldChar w:fldCharType="end"/>
        </w:r>
      </w:hyperlink>
    </w:p>
    <w:p w14:paraId="7641BB2F" w14:textId="679C0C82"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73" w:history="1">
        <w:r w:rsidRPr="00596B6B">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NodeSet and supplementary files for OpenUSD Information Model</w:t>
        </w:r>
        <w:r>
          <w:rPr>
            <w:webHidden/>
          </w:rPr>
          <w:tab/>
        </w:r>
        <w:r>
          <w:rPr>
            <w:webHidden/>
          </w:rPr>
          <w:fldChar w:fldCharType="begin"/>
        </w:r>
        <w:r>
          <w:rPr>
            <w:webHidden/>
          </w:rPr>
          <w:instrText xml:space="preserve"> PAGEREF _Toc236232973 \h </w:instrText>
        </w:r>
        <w:r>
          <w:rPr>
            <w:webHidden/>
          </w:rPr>
        </w:r>
        <w:r>
          <w:rPr>
            <w:webHidden/>
          </w:rPr>
          <w:fldChar w:fldCharType="separate"/>
        </w:r>
        <w:r>
          <w:rPr>
            <w:webHidden/>
          </w:rPr>
          <w:t>50</w:t>
        </w:r>
        <w:r>
          <w:rPr>
            <w:webHidden/>
          </w:rPr>
          <w:fldChar w:fldCharType="end"/>
        </w:r>
      </w:hyperlink>
    </w:p>
    <w:p w14:paraId="52B6DF4D" w14:textId="4A458BDE"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74" w:history="1">
        <w:r w:rsidRPr="00596B6B">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Capability identifier</w:t>
        </w:r>
        <w:r>
          <w:rPr>
            <w:webHidden/>
          </w:rPr>
          <w:tab/>
        </w:r>
        <w:r>
          <w:rPr>
            <w:webHidden/>
          </w:rPr>
          <w:fldChar w:fldCharType="begin"/>
        </w:r>
        <w:r>
          <w:rPr>
            <w:webHidden/>
          </w:rPr>
          <w:instrText xml:space="preserve"> PAGEREF _Toc236232974 \h </w:instrText>
        </w:r>
        <w:r>
          <w:rPr>
            <w:webHidden/>
          </w:rPr>
        </w:r>
        <w:r>
          <w:rPr>
            <w:webHidden/>
          </w:rPr>
          <w:fldChar w:fldCharType="separate"/>
        </w:r>
        <w:r>
          <w:rPr>
            <w:webHidden/>
          </w:rPr>
          <w:t>51</w:t>
        </w:r>
        <w:r>
          <w:rPr>
            <w:webHidden/>
          </w:rPr>
          <w:fldChar w:fldCharType="end"/>
        </w:r>
      </w:hyperlink>
    </w:p>
    <w:p w14:paraId="4CA17619" w14:textId="2EAD8BAE"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75" w:history="1">
        <w:r w:rsidRPr="00596B6B">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Node reference</w:t>
        </w:r>
        <w:r>
          <w:rPr>
            <w:webHidden/>
          </w:rPr>
          <w:tab/>
        </w:r>
        <w:r>
          <w:rPr>
            <w:webHidden/>
          </w:rPr>
          <w:fldChar w:fldCharType="begin"/>
        </w:r>
        <w:r>
          <w:rPr>
            <w:webHidden/>
          </w:rPr>
          <w:instrText xml:space="preserve"> PAGEREF _Toc236232975 \h </w:instrText>
        </w:r>
        <w:r>
          <w:rPr>
            <w:webHidden/>
          </w:rPr>
        </w:r>
        <w:r>
          <w:rPr>
            <w:webHidden/>
          </w:rPr>
          <w:fldChar w:fldCharType="separate"/>
        </w:r>
        <w:r>
          <w:rPr>
            <w:webHidden/>
          </w:rPr>
          <w:t>51</w:t>
        </w:r>
        <w:r>
          <w:rPr>
            <w:webHidden/>
          </w:rPr>
          <w:fldChar w:fldCharType="end"/>
        </w:r>
      </w:hyperlink>
    </w:p>
    <w:p w14:paraId="693C70DA" w14:textId="39D7A52E"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976" w:history="1">
        <w:r w:rsidRPr="00596B6B">
          <w:rPr>
            <w:rStyle w:val="Hyperlink"/>
          </w:rPr>
          <w:t>Annex B (informative)  Relationship to Part 1</w:t>
        </w:r>
        <w:r>
          <w:rPr>
            <w:webHidden/>
          </w:rPr>
          <w:tab/>
        </w:r>
        <w:r>
          <w:rPr>
            <w:webHidden/>
          </w:rPr>
          <w:fldChar w:fldCharType="begin"/>
        </w:r>
        <w:r>
          <w:rPr>
            <w:webHidden/>
          </w:rPr>
          <w:instrText xml:space="preserve"> PAGEREF _Toc236232976 \h </w:instrText>
        </w:r>
        <w:r>
          <w:rPr>
            <w:webHidden/>
          </w:rPr>
        </w:r>
        <w:r>
          <w:rPr>
            <w:webHidden/>
          </w:rPr>
          <w:fldChar w:fldCharType="separate"/>
        </w:r>
        <w:r>
          <w:rPr>
            <w:webHidden/>
          </w:rPr>
          <w:t>56</w:t>
        </w:r>
        <w:r>
          <w:rPr>
            <w:webHidden/>
          </w:rPr>
          <w:fldChar w:fldCharType="end"/>
        </w:r>
      </w:hyperlink>
    </w:p>
    <w:p w14:paraId="4EC237E2" w14:textId="196CE85B" w:rsidR="004614CB" w:rsidRDefault="004614C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2977" w:history="1">
        <w:r w:rsidRPr="00596B6B">
          <w:rPr>
            <w:rStyle w:val="Hyperlink"/>
          </w:rPr>
          <w:t>Annex C (informative)  Concrete Cesium for Omniverse georeference mapping</w:t>
        </w:r>
        <w:r>
          <w:rPr>
            <w:webHidden/>
          </w:rPr>
          <w:tab/>
        </w:r>
        <w:r>
          <w:rPr>
            <w:webHidden/>
          </w:rPr>
          <w:fldChar w:fldCharType="begin"/>
        </w:r>
        <w:r>
          <w:rPr>
            <w:webHidden/>
          </w:rPr>
          <w:instrText xml:space="preserve"> PAGEREF _Toc236232977 \h </w:instrText>
        </w:r>
        <w:r>
          <w:rPr>
            <w:webHidden/>
          </w:rPr>
        </w:r>
        <w:r>
          <w:rPr>
            <w:webHidden/>
          </w:rPr>
          <w:fldChar w:fldCharType="separate"/>
        </w:r>
        <w:r>
          <w:rPr>
            <w:webHidden/>
          </w:rPr>
          <w:t>57</w:t>
        </w:r>
        <w:r>
          <w:rPr>
            <w:webHidden/>
          </w:rPr>
          <w:fldChar w:fldCharType="end"/>
        </w:r>
      </w:hyperlink>
    </w:p>
    <w:p w14:paraId="0BE6A708" w14:textId="526BDD80"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78" w:history="1">
        <w:r w:rsidRPr="00596B6B">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CesiumGeoreferencePrim as a UsdTypedType subtype</w:t>
        </w:r>
        <w:r>
          <w:rPr>
            <w:webHidden/>
          </w:rPr>
          <w:tab/>
        </w:r>
        <w:r>
          <w:rPr>
            <w:webHidden/>
          </w:rPr>
          <w:fldChar w:fldCharType="begin"/>
        </w:r>
        <w:r>
          <w:rPr>
            <w:webHidden/>
          </w:rPr>
          <w:instrText xml:space="preserve"> PAGEREF _Toc236232978 \h </w:instrText>
        </w:r>
        <w:r>
          <w:rPr>
            <w:webHidden/>
          </w:rPr>
        </w:r>
        <w:r>
          <w:rPr>
            <w:webHidden/>
          </w:rPr>
          <w:fldChar w:fldCharType="separate"/>
        </w:r>
        <w:r>
          <w:rPr>
            <w:webHidden/>
          </w:rPr>
          <w:t>57</w:t>
        </w:r>
        <w:r>
          <w:rPr>
            <w:webHidden/>
          </w:rPr>
          <w:fldChar w:fldCharType="end"/>
        </w:r>
      </w:hyperlink>
    </w:p>
    <w:p w14:paraId="2AA28DC9" w14:textId="74F12651"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79" w:history="1">
        <w:r w:rsidRPr="00596B6B">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CesiumGlobeAnchorAPI as a UsdApiSchemaType AddIn</w:t>
        </w:r>
        <w:r>
          <w:rPr>
            <w:webHidden/>
          </w:rPr>
          <w:tab/>
        </w:r>
        <w:r>
          <w:rPr>
            <w:webHidden/>
          </w:rPr>
          <w:fldChar w:fldCharType="begin"/>
        </w:r>
        <w:r>
          <w:rPr>
            <w:webHidden/>
          </w:rPr>
          <w:instrText xml:space="preserve"> PAGEREF _Toc236232979 \h </w:instrText>
        </w:r>
        <w:r>
          <w:rPr>
            <w:webHidden/>
          </w:rPr>
        </w:r>
        <w:r>
          <w:rPr>
            <w:webHidden/>
          </w:rPr>
          <w:fldChar w:fldCharType="separate"/>
        </w:r>
        <w:r>
          <w:rPr>
            <w:webHidden/>
          </w:rPr>
          <w:t>57</w:t>
        </w:r>
        <w:r>
          <w:rPr>
            <w:webHidden/>
          </w:rPr>
          <w:fldChar w:fldCharType="end"/>
        </w:r>
      </w:hyperlink>
    </w:p>
    <w:p w14:paraId="3926347B" w14:textId="62FA3DF1"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80" w:history="1">
        <w:r w:rsidRPr="00596B6B">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Worked example</w:t>
        </w:r>
        <w:r>
          <w:rPr>
            <w:webHidden/>
          </w:rPr>
          <w:tab/>
        </w:r>
        <w:r>
          <w:rPr>
            <w:webHidden/>
          </w:rPr>
          <w:fldChar w:fldCharType="begin"/>
        </w:r>
        <w:r>
          <w:rPr>
            <w:webHidden/>
          </w:rPr>
          <w:instrText xml:space="preserve"> PAGEREF _Toc236232980 \h </w:instrText>
        </w:r>
        <w:r>
          <w:rPr>
            <w:webHidden/>
          </w:rPr>
        </w:r>
        <w:r>
          <w:rPr>
            <w:webHidden/>
          </w:rPr>
          <w:fldChar w:fldCharType="separate"/>
        </w:r>
        <w:r>
          <w:rPr>
            <w:webHidden/>
          </w:rPr>
          <w:t>57</w:t>
        </w:r>
        <w:r>
          <w:rPr>
            <w:webHidden/>
          </w:rPr>
          <w:fldChar w:fldCharType="end"/>
        </w:r>
      </w:hyperlink>
    </w:p>
    <w:p w14:paraId="09B83212" w14:textId="399F47AA" w:rsidR="004614CB" w:rsidRDefault="004614C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2981" w:history="1">
        <w:r w:rsidRPr="00596B6B">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596B6B">
          <w:rPr>
            <w:rStyle w:val="Hyperlink"/>
          </w:rPr>
          <w:t>Round-trip</w:t>
        </w:r>
        <w:r>
          <w:rPr>
            <w:webHidden/>
          </w:rPr>
          <w:tab/>
        </w:r>
        <w:r>
          <w:rPr>
            <w:webHidden/>
          </w:rPr>
          <w:fldChar w:fldCharType="begin"/>
        </w:r>
        <w:r>
          <w:rPr>
            <w:webHidden/>
          </w:rPr>
          <w:instrText xml:space="preserve"> PAGEREF _Toc236232981 \h </w:instrText>
        </w:r>
        <w:r>
          <w:rPr>
            <w:webHidden/>
          </w:rPr>
        </w:r>
        <w:r>
          <w:rPr>
            <w:webHidden/>
          </w:rPr>
          <w:fldChar w:fldCharType="separate"/>
        </w:r>
        <w:r>
          <w:rPr>
            <w:webHidden/>
          </w:rPr>
          <w:t>58</w:t>
        </w:r>
        <w:r>
          <w:rPr>
            <w:webHidden/>
          </w:rPr>
          <w:fldChar w:fldCharType="end"/>
        </w:r>
      </w:hyperlink>
    </w:p>
    <w:p w14:paraId="28C7B519" w14:textId="7A6598C7" w:rsidR="003F3B50" w:rsidRDefault="003E20C7">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780C81DF" w14:textId="57E5599B" w:rsidR="004614CB" w:rsidRDefault="003E20C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32982" w:history="1">
        <w:r w:rsidR="004614CB" w:rsidRPr="00A24773">
          <w:rPr>
            <w:rStyle w:val="Hyperlink"/>
          </w:rPr>
          <w:t>Figure 1 – The scope of OPC UA within an enterprise</w:t>
        </w:r>
        <w:r w:rsidR="004614CB">
          <w:tab/>
        </w:r>
        <w:r w:rsidR="004614CB">
          <w:fldChar w:fldCharType="begin"/>
        </w:r>
        <w:r w:rsidR="004614CB">
          <w:instrText xml:space="preserve"> PAGEREF _Toc236232982 \h </w:instrText>
        </w:r>
        <w:r w:rsidR="004614CB">
          <w:fldChar w:fldCharType="separate"/>
        </w:r>
        <w:r w:rsidR="004614CB">
          <w:t>21</w:t>
        </w:r>
        <w:r w:rsidR="004614CB">
          <w:fldChar w:fldCharType="end"/>
        </w:r>
      </w:hyperlink>
    </w:p>
    <w:p w14:paraId="12DF3808" w14:textId="0E49CFDA"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83" w:history="1">
        <w:r w:rsidRPr="00A24773">
          <w:rPr>
            <w:rStyle w:val="Hyperlink"/>
          </w:rPr>
          <w:t>Figure 2 – A basic Object in an OPC UA Address Space</w:t>
        </w:r>
        <w:r>
          <w:tab/>
        </w:r>
        <w:r>
          <w:fldChar w:fldCharType="begin"/>
        </w:r>
        <w:r>
          <w:instrText xml:space="preserve"> PAGEREF _Toc236232983 \h </w:instrText>
        </w:r>
        <w:r>
          <w:fldChar w:fldCharType="separate"/>
        </w:r>
        <w:r>
          <w:t>22</w:t>
        </w:r>
        <w:r>
          <w:fldChar w:fldCharType="end"/>
        </w:r>
      </w:hyperlink>
    </w:p>
    <w:p w14:paraId="187553AA" w14:textId="5E001DC8"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84" w:history="1">
        <w:r w:rsidRPr="00A24773">
          <w:rPr>
            <w:rStyle w:val="Hyperlink"/>
          </w:rPr>
          <w:t>Figure 3 – The relationship between Type Definitions and Instances</w:t>
        </w:r>
        <w:r>
          <w:tab/>
        </w:r>
        <w:r>
          <w:fldChar w:fldCharType="begin"/>
        </w:r>
        <w:r>
          <w:instrText xml:space="preserve"> PAGEREF _Toc236232984 \h </w:instrText>
        </w:r>
        <w:r>
          <w:fldChar w:fldCharType="separate"/>
        </w:r>
        <w:r>
          <w:t>23</w:t>
        </w:r>
        <w:r>
          <w:fldChar w:fldCharType="end"/>
        </w:r>
      </w:hyperlink>
    </w:p>
    <w:p w14:paraId="6817628B" w14:textId="60534F84"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85" w:history="1">
        <w:r w:rsidRPr="00A24773">
          <w:rPr>
            <w:rStyle w:val="Hyperlink"/>
          </w:rPr>
          <w:t>Figure 4 – Examples of References between Objects</w:t>
        </w:r>
        <w:r>
          <w:tab/>
        </w:r>
        <w:r>
          <w:fldChar w:fldCharType="begin"/>
        </w:r>
        <w:r>
          <w:instrText xml:space="preserve"> PAGEREF _Toc236232985 \h </w:instrText>
        </w:r>
        <w:r>
          <w:fldChar w:fldCharType="separate"/>
        </w:r>
        <w:r>
          <w:t>24</w:t>
        </w:r>
        <w:r>
          <w:fldChar w:fldCharType="end"/>
        </w:r>
      </w:hyperlink>
    </w:p>
    <w:p w14:paraId="642C5AC4" w14:textId="63F506E7"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86" w:history="1">
        <w:r w:rsidRPr="00A24773">
          <w:rPr>
            <w:rStyle w:val="Hyperlink"/>
          </w:rPr>
          <w:t>Figure 5 – The OPC UA Information Model notation</w:t>
        </w:r>
        <w:r>
          <w:tab/>
        </w:r>
        <w:r>
          <w:fldChar w:fldCharType="begin"/>
        </w:r>
        <w:r>
          <w:instrText xml:space="preserve"> PAGEREF _Toc236232986 \h </w:instrText>
        </w:r>
        <w:r>
          <w:fldChar w:fldCharType="separate"/>
        </w:r>
        <w:r>
          <w:t>24</w:t>
        </w:r>
        <w:r>
          <w:fldChar w:fldCharType="end"/>
        </w:r>
      </w:hyperlink>
    </w:p>
    <w:p w14:paraId="107B43AC" w14:textId="14A2FD1A" w:rsidR="003F3B50" w:rsidRDefault="003E20C7">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CBB9D91" w14:textId="4E0AE79A" w:rsidR="004614CB" w:rsidRDefault="003E20C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32987" w:history="1">
        <w:r w:rsidR="004614CB" w:rsidRPr="00936A49">
          <w:rPr>
            <w:rStyle w:val="Hyperlink"/>
          </w:rPr>
          <w:t>Table 1 – Examples of DataTypes</w:t>
        </w:r>
        <w:r w:rsidR="004614CB">
          <w:tab/>
        </w:r>
        <w:r w:rsidR="004614CB">
          <w:fldChar w:fldCharType="begin"/>
        </w:r>
        <w:r w:rsidR="004614CB">
          <w:instrText xml:space="preserve"> PAGEREF _Toc236232987 \h </w:instrText>
        </w:r>
        <w:r w:rsidR="004614CB">
          <w:fldChar w:fldCharType="separate"/>
        </w:r>
        <w:r w:rsidR="004614CB">
          <w:t>14</w:t>
        </w:r>
        <w:r w:rsidR="004614CB">
          <w:fldChar w:fldCharType="end"/>
        </w:r>
      </w:hyperlink>
    </w:p>
    <w:p w14:paraId="04988AA3" w14:textId="7BD34268"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88" w:history="1">
        <w:r w:rsidRPr="00936A49">
          <w:rPr>
            <w:rStyle w:val="Hyperlink"/>
          </w:rPr>
          <w:t>Table 2 – Type Definition Table</w:t>
        </w:r>
        <w:r>
          <w:tab/>
        </w:r>
        <w:r>
          <w:fldChar w:fldCharType="begin"/>
        </w:r>
        <w:r>
          <w:instrText xml:space="preserve"> PAGEREF _Toc236232988 \h </w:instrText>
        </w:r>
        <w:r>
          <w:fldChar w:fldCharType="separate"/>
        </w:r>
        <w:r>
          <w:t>15</w:t>
        </w:r>
        <w:r>
          <w:fldChar w:fldCharType="end"/>
        </w:r>
      </w:hyperlink>
    </w:p>
    <w:p w14:paraId="6B0B4336" w14:textId="22653B9F"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89" w:history="1">
        <w:r w:rsidRPr="00936A49">
          <w:rPr>
            <w:rStyle w:val="Hyperlink"/>
          </w:rPr>
          <w:t>Table 3 – Examples of Other characteristics</w:t>
        </w:r>
        <w:r>
          <w:tab/>
        </w:r>
        <w:r>
          <w:fldChar w:fldCharType="begin"/>
        </w:r>
        <w:r>
          <w:instrText xml:space="preserve"> PAGEREF _Toc236232989 \h </w:instrText>
        </w:r>
        <w:r>
          <w:fldChar w:fldCharType="separate"/>
        </w:r>
        <w:r>
          <w:t>15</w:t>
        </w:r>
        <w:r>
          <w:fldChar w:fldCharType="end"/>
        </w:r>
      </w:hyperlink>
    </w:p>
    <w:p w14:paraId="2A1E7112" w14:textId="2A23E928"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90" w:history="1">
        <w:r w:rsidRPr="00936A49">
          <w:rPr>
            <w:rStyle w:val="Hyperlink"/>
          </w:rPr>
          <w:t>Table 4 – &lt;some&gt;Type additional References</w:t>
        </w:r>
        <w:r>
          <w:tab/>
        </w:r>
        <w:r>
          <w:fldChar w:fldCharType="begin"/>
        </w:r>
        <w:r>
          <w:instrText xml:space="preserve"> PAGEREF _Toc236232990 \h </w:instrText>
        </w:r>
        <w:r>
          <w:fldChar w:fldCharType="separate"/>
        </w:r>
        <w:r>
          <w:t>16</w:t>
        </w:r>
        <w:r>
          <w:fldChar w:fldCharType="end"/>
        </w:r>
      </w:hyperlink>
    </w:p>
    <w:p w14:paraId="6CE47C27" w14:textId="2A9415B5"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91" w:history="1">
        <w:r w:rsidRPr="00936A49">
          <w:rPr>
            <w:rStyle w:val="Hyperlink"/>
          </w:rPr>
          <w:t>Table 5 – &lt;some&gt;Type additional subcomponents</w:t>
        </w:r>
        <w:r>
          <w:tab/>
        </w:r>
        <w:r>
          <w:fldChar w:fldCharType="begin"/>
        </w:r>
        <w:r>
          <w:instrText xml:space="preserve"> PAGEREF _Toc236232991 \h </w:instrText>
        </w:r>
        <w:r>
          <w:fldChar w:fldCharType="separate"/>
        </w:r>
        <w:r>
          <w:t>16</w:t>
        </w:r>
        <w:r>
          <w:fldChar w:fldCharType="end"/>
        </w:r>
      </w:hyperlink>
    </w:p>
    <w:p w14:paraId="147BE25A" w14:textId="5098F69A"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92" w:history="1">
        <w:r w:rsidRPr="00936A49">
          <w:rPr>
            <w:rStyle w:val="Hyperlink"/>
          </w:rPr>
          <w:t>Table 6 – &lt;some&gt;Type Attribute values for child Nodes</w:t>
        </w:r>
        <w:r>
          <w:tab/>
        </w:r>
        <w:r>
          <w:fldChar w:fldCharType="begin"/>
        </w:r>
        <w:r>
          <w:instrText xml:space="preserve"> PAGEREF _Toc236232992 \h </w:instrText>
        </w:r>
        <w:r>
          <w:fldChar w:fldCharType="separate"/>
        </w:r>
        <w:r>
          <w:t>16</w:t>
        </w:r>
        <w:r>
          <w:fldChar w:fldCharType="end"/>
        </w:r>
      </w:hyperlink>
    </w:p>
    <w:p w14:paraId="6FA745AC" w14:textId="0DD21C0A"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93" w:history="1">
        <w:r w:rsidRPr="00936A49">
          <w:rPr>
            <w:rStyle w:val="Hyperlink"/>
          </w:rPr>
          <w:t>Table 7 – Common Node Attributes</w:t>
        </w:r>
        <w:r>
          <w:tab/>
        </w:r>
        <w:r>
          <w:fldChar w:fldCharType="begin"/>
        </w:r>
        <w:r>
          <w:instrText xml:space="preserve"> PAGEREF _Toc236232993 \h </w:instrText>
        </w:r>
        <w:r>
          <w:fldChar w:fldCharType="separate"/>
        </w:r>
        <w:r>
          <w:t>18</w:t>
        </w:r>
        <w:r>
          <w:fldChar w:fldCharType="end"/>
        </w:r>
      </w:hyperlink>
    </w:p>
    <w:p w14:paraId="7F28D36A" w14:textId="657B5D58"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94" w:history="1">
        <w:r w:rsidRPr="00936A49">
          <w:rPr>
            <w:rStyle w:val="Hyperlink"/>
          </w:rPr>
          <w:t>Table 8 – Common Object Attributes</w:t>
        </w:r>
        <w:r>
          <w:tab/>
        </w:r>
        <w:r>
          <w:fldChar w:fldCharType="begin"/>
        </w:r>
        <w:r>
          <w:instrText xml:space="preserve"> PAGEREF _Toc236232994 \h </w:instrText>
        </w:r>
        <w:r>
          <w:fldChar w:fldCharType="separate"/>
        </w:r>
        <w:r>
          <w:t>18</w:t>
        </w:r>
        <w:r>
          <w:fldChar w:fldCharType="end"/>
        </w:r>
      </w:hyperlink>
    </w:p>
    <w:p w14:paraId="5C437421" w14:textId="796473DD"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95" w:history="1">
        <w:r w:rsidRPr="00936A49">
          <w:rPr>
            <w:rStyle w:val="Hyperlink"/>
          </w:rPr>
          <w:t>Table 9 – Common Variable Attributes</w:t>
        </w:r>
        <w:r>
          <w:tab/>
        </w:r>
        <w:r>
          <w:fldChar w:fldCharType="begin"/>
        </w:r>
        <w:r>
          <w:instrText xml:space="preserve"> PAGEREF _Toc236232995 \h </w:instrText>
        </w:r>
        <w:r>
          <w:fldChar w:fldCharType="separate"/>
        </w:r>
        <w:r>
          <w:t>18</w:t>
        </w:r>
        <w:r>
          <w:fldChar w:fldCharType="end"/>
        </w:r>
      </w:hyperlink>
    </w:p>
    <w:p w14:paraId="22CB021D" w14:textId="16D51849"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96" w:history="1">
        <w:r w:rsidRPr="00936A49">
          <w:rPr>
            <w:rStyle w:val="Hyperlink"/>
          </w:rPr>
          <w:t>Table 10 – Common VariableType Attributes</w:t>
        </w:r>
        <w:r>
          <w:tab/>
        </w:r>
        <w:r>
          <w:fldChar w:fldCharType="begin"/>
        </w:r>
        <w:r>
          <w:instrText xml:space="preserve"> PAGEREF _Toc236232996 \h </w:instrText>
        </w:r>
        <w:r>
          <w:fldChar w:fldCharType="separate"/>
        </w:r>
        <w:r>
          <w:t>19</w:t>
        </w:r>
        <w:r>
          <w:fldChar w:fldCharType="end"/>
        </w:r>
      </w:hyperlink>
    </w:p>
    <w:p w14:paraId="611CCA21" w14:textId="1C427FFA"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97" w:history="1">
        <w:r w:rsidRPr="00936A49">
          <w:rPr>
            <w:rStyle w:val="Hyperlink"/>
          </w:rPr>
          <w:t>Table 11 – Common Method Attributes</w:t>
        </w:r>
        <w:r>
          <w:tab/>
        </w:r>
        <w:r>
          <w:fldChar w:fldCharType="begin"/>
        </w:r>
        <w:r>
          <w:instrText xml:space="preserve"> PAGEREF _Toc236232997 \h </w:instrText>
        </w:r>
        <w:r>
          <w:fldChar w:fldCharType="separate"/>
        </w:r>
        <w:r>
          <w:t>19</w:t>
        </w:r>
        <w:r>
          <w:fldChar w:fldCharType="end"/>
        </w:r>
      </w:hyperlink>
    </w:p>
    <w:p w14:paraId="28834BA7" w14:textId="789741FE"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98" w:history="1">
        <w:r w:rsidRPr="00936A49">
          <w:rPr>
            <w:rStyle w:val="Hyperlink"/>
          </w:rPr>
          <w:t>Table 12 – Structures without optional fields where none of the fields allow subtypes</w:t>
        </w:r>
        <w:r>
          <w:tab/>
        </w:r>
        <w:r>
          <w:fldChar w:fldCharType="begin"/>
        </w:r>
        <w:r>
          <w:instrText xml:space="preserve"> PAGEREF _Toc236232998 \h </w:instrText>
        </w:r>
        <w:r>
          <w:fldChar w:fldCharType="separate"/>
        </w:r>
        <w:r>
          <w:t>19</w:t>
        </w:r>
        <w:r>
          <w:fldChar w:fldCharType="end"/>
        </w:r>
      </w:hyperlink>
    </w:p>
    <w:p w14:paraId="4FF9FC37" w14:textId="688BE158"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2999" w:history="1">
        <w:r w:rsidRPr="00936A49">
          <w:rPr>
            <w:rStyle w:val="Hyperlink"/>
          </w:rPr>
          <w:t>Table 13 – Structures with optional fields</w:t>
        </w:r>
        <w:r>
          <w:tab/>
        </w:r>
        <w:r>
          <w:fldChar w:fldCharType="begin"/>
        </w:r>
        <w:r>
          <w:instrText xml:space="preserve"> PAGEREF _Toc236232999 \h </w:instrText>
        </w:r>
        <w:r>
          <w:fldChar w:fldCharType="separate"/>
        </w:r>
        <w:r>
          <w:t>19</w:t>
        </w:r>
        <w:r>
          <w:fldChar w:fldCharType="end"/>
        </w:r>
      </w:hyperlink>
    </w:p>
    <w:p w14:paraId="444DACD0" w14:textId="1026287B"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00" w:history="1">
        <w:r w:rsidRPr="00936A49">
          <w:rPr>
            <w:rStyle w:val="Hyperlink"/>
          </w:rPr>
          <w:t>Table 14 – Structures where one or more of the fields allow subtypes</w:t>
        </w:r>
        <w:r>
          <w:tab/>
        </w:r>
        <w:r>
          <w:fldChar w:fldCharType="begin"/>
        </w:r>
        <w:r>
          <w:instrText xml:space="preserve"> PAGEREF _Toc236233000 \h </w:instrText>
        </w:r>
        <w:r>
          <w:fldChar w:fldCharType="separate"/>
        </w:r>
        <w:r>
          <w:t>20</w:t>
        </w:r>
        <w:r>
          <w:fldChar w:fldCharType="end"/>
        </w:r>
      </w:hyperlink>
    </w:p>
    <w:p w14:paraId="72EB7170" w14:textId="44E62456"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01" w:history="1">
        <w:r w:rsidRPr="00936A49">
          <w:rPr>
            <w:rStyle w:val="Hyperlink"/>
          </w:rPr>
          <w:t>Table 15 – Two complementary models</w:t>
        </w:r>
        <w:r>
          <w:tab/>
        </w:r>
        <w:r>
          <w:fldChar w:fldCharType="begin"/>
        </w:r>
        <w:r>
          <w:instrText xml:space="preserve"> PAGEREF _Toc236233001 \h </w:instrText>
        </w:r>
        <w:r>
          <w:fldChar w:fldCharType="separate"/>
        </w:r>
        <w:r>
          <w:t>26</w:t>
        </w:r>
        <w:r>
          <w:fldChar w:fldCharType="end"/>
        </w:r>
      </w:hyperlink>
    </w:p>
    <w:p w14:paraId="4D6BD9A3" w14:textId="216213F4"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02" w:history="1">
        <w:r w:rsidRPr="00936A49">
          <w:rPr>
            <w:rStyle w:val="Hyperlink"/>
          </w:rPr>
          <w:t>Table 16 – USD concept to OPC UA Node</w:t>
        </w:r>
        <w:r>
          <w:tab/>
        </w:r>
        <w:r>
          <w:fldChar w:fldCharType="begin"/>
        </w:r>
        <w:r>
          <w:instrText xml:space="preserve"> PAGEREF _Toc236233002 \h </w:instrText>
        </w:r>
        <w:r>
          <w:fldChar w:fldCharType="separate"/>
        </w:r>
        <w:r>
          <w:t>27</w:t>
        </w:r>
        <w:r>
          <w:fldChar w:fldCharType="end"/>
        </w:r>
      </w:hyperlink>
    </w:p>
    <w:p w14:paraId="3D89171C" w14:textId="1702D07A"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03" w:history="1">
        <w:r w:rsidRPr="00936A49">
          <w:rPr>
            <w:rStyle w:val="Hyperlink"/>
          </w:rPr>
          <w:t>Table 17 – SdfValueTypeName to OPC UA DataType and ValueRank</w:t>
        </w:r>
        <w:r>
          <w:tab/>
        </w:r>
        <w:r>
          <w:fldChar w:fldCharType="begin"/>
        </w:r>
        <w:r>
          <w:instrText xml:space="preserve"> PAGEREF _Toc236233003 \h </w:instrText>
        </w:r>
        <w:r>
          <w:fldChar w:fldCharType="separate"/>
        </w:r>
        <w:r>
          <w:t>28</w:t>
        </w:r>
        <w:r>
          <w:fldChar w:fldCharType="end"/>
        </w:r>
      </w:hyperlink>
    </w:p>
    <w:p w14:paraId="4F485F4B" w14:textId="67B551C4"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04" w:history="1">
        <w:r w:rsidRPr="00936A49">
          <w:rPr>
            <w:rStyle w:val="Hyperlink"/>
          </w:rPr>
          <w:t>Table 18 – UsdStageType definition</w:t>
        </w:r>
        <w:r>
          <w:tab/>
        </w:r>
        <w:r>
          <w:fldChar w:fldCharType="begin"/>
        </w:r>
        <w:r>
          <w:instrText xml:space="preserve"> PAGEREF _Toc236233004 \h </w:instrText>
        </w:r>
        <w:r>
          <w:fldChar w:fldCharType="separate"/>
        </w:r>
        <w:r>
          <w:t>31</w:t>
        </w:r>
        <w:r>
          <w:fldChar w:fldCharType="end"/>
        </w:r>
      </w:hyperlink>
    </w:p>
    <w:p w14:paraId="267C9D16" w14:textId="789A136E"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05" w:history="1">
        <w:r w:rsidRPr="00936A49">
          <w:rPr>
            <w:rStyle w:val="Hyperlink"/>
          </w:rPr>
          <w:t>Table 19 – UsdPrimType definition</w:t>
        </w:r>
        <w:r>
          <w:tab/>
        </w:r>
        <w:r>
          <w:fldChar w:fldCharType="begin"/>
        </w:r>
        <w:r>
          <w:instrText xml:space="preserve"> PAGEREF _Toc236233005 \h </w:instrText>
        </w:r>
        <w:r>
          <w:fldChar w:fldCharType="separate"/>
        </w:r>
        <w:r>
          <w:t>31</w:t>
        </w:r>
        <w:r>
          <w:fldChar w:fldCharType="end"/>
        </w:r>
      </w:hyperlink>
    </w:p>
    <w:p w14:paraId="15A30A7E" w14:textId="72483E8D"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06" w:history="1">
        <w:r w:rsidRPr="00936A49">
          <w:rPr>
            <w:rStyle w:val="Hyperlink"/>
          </w:rPr>
          <w:t>Table 20 – UsdTypedType definition</w:t>
        </w:r>
        <w:r>
          <w:tab/>
        </w:r>
        <w:r>
          <w:fldChar w:fldCharType="begin"/>
        </w:r>
        <w:r>
          <w:instrText xml:space="preserve"> PAGEREF _Toc236233006 \h </w:instrText>
        </w:r>
        <w:r>
          <w:fldChar w:fldCharType="separate"/>
        </w:r>
        <w:r>
          <w:t>32</w:t>
        </w:r>
        <w:r>
          <w:fldChar w:fldCharType="end"/>
        </w:r>
      </w:hyperlink>
    </w:p>
    <w:p w14:paraId="2AD651C7" w14:textId="5A356EED"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07" w:history="1">
        <w:r w:rsidRPr="00936A49">
          <w:rPr>
            <w:rStyle w:val="Hyperlink"/>
          </w:rPr>
          <w:t>Table 21 – UsdRelationshipType definition</w:t>
        </w:r>
        <w:r>
          <w:tab/>
        </w:r>
        <w:r>
          <w:fldChar w:fldCharType="begin"/>
        </w:r>
        <w:r>
          <w:instrText xml:space="preserve"> PAGEREF _Toc236233007 \h </w:instrText>
        </w:r>
        <w:r>
          <w:fldChar w:fldCharType="separate"/>
        </w:r>
        <w:r>
          <w:t>32</w:t>
        </w:r>
        <w:r>
          <w:fldChar w:fldCharType="end"/>
        </w:r>
      </w:hyperlink>
    </w:p>
    <w:p w14:paraId="7B0BF623" w14:textId="0451F1FD"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08" w:history="1">
        <w:r w:rsidRPr="00936A49">
          <w:rPr>
            <w:rStyle w:val="Hyperlink"/>
          </w:rPr>
          <w:t>Table 22 – UsdCompositionArcType definition</w:t>
        </w:r>
        <w:r>
          <w:tab/>
        </w:r>
        <w:r>
          <w:fldChar w:fldCharType="begin"/>
        </w:r>
        <w:r>
          <w:instrText xml:space="preserve"> PAGEREF _Toc236233008 \h </w:instrText>
        </w:r>
        <w:r>
          <w:fldChar w:fldCharType="separate"/>
        </w:r>
        <w:r>
          <w:t>33</w:t>
        </w:r>
        <w:r>
          <w:fldChar w:fldCharType="end"/>
        </w:r>
      </w:hyperlink>
    </w:p>
    <w:p w14:paraId="14EE9B6C" w14:textId="330FBE21"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09" w:history="1">
        <w:r w:rsidRPr="00936A49">
          <w:rPr>
            <w:rStyle w:val="Hyperlink"/>
          </w:rPr>
          <w:t>Table 23 – UsdGeoreferenceApiType definition</w:t>
        </w:r>
        <w:r>
          <w:tab/>
        </w:r>
        <w:r>
          <w:fldChar w:fldCharType="begin"/>
        </w:r>
        <w:r>
          <w:instrText xml:space="preserve"> PAGEREF _Toc236233009 \h </w:instrText>
        </w:r>
        <w:r>
          <w:fldChar w:fldCharType="separate"/>
        </w:r>
        <w:r>
          <w:t>34</w:t>
        </w:r>
        <w:r>
          <w:fldChar w:fldCharType="end"/>
        </w:r>
      </w:hyperlink>
    </w:p>
    <w:p w14:paraId="20CD37B5" w14:textId="0A1D4995"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10" w:history="1">
        <w:r w:rsidRPr="00936A49">
          <w:rPr>
            <w:rStyle w:val="Hyperlink"/>
          </w:rPr>
          <w:t>Table 24 – UsdGeomImageableType definition</w:t>
        </w:r>
        <w:r>
          <w:tab/>
        </w:r>
        <w:r>
          <w:fldChar w:fldCharType="begin"/>
        </w:r>
        <w:r>
          <w:instrText xml:space="preserve"> PAGEREF _Toc236233010 \h </w:instrText>
        </w:r>
        <w:r>
          <w:fldChar w:fldCharType="separate"/>
        </w:r>
        <w:r>
          <w:t>34</w:t>
        </w:r>
        <w:r>
          <w:fldChar w:fldCharType="end"/>
        </w:r>
      </w:hyperlink>
    </w:p>
    <w:p w14:paraId="7BDEDA71" w14:textId="33770934"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11" w:history="1">
        <w:r w:rsidRPr="00936A49">
          <w:rPr>
            <w:rStyle w:val="Hyperlink"/>
          </w:rPr>
          <w:t>Table 25 – UsdGeomXformableType definition</w:t>
        </w:r>
        <w:r>
          <w:tab/>
        </w:r>
        <w:r>
          <w:fldChar w:fldCharType="begin"/>
        </w:r>
        <w:r>
          <w:instrText xml:space="preserve"> PAGEREF _Toc236233011 \h </w:instrText>
        </w:r>
        <w:r>
          <w:fldChar w:fldCharType="separate"/>
        </w:r>
        <w:r>
          <w:t>34</w:t>
        </w:r>
        <w:r>
          <w:fldChar w:fldCharType="end"/>
        </w:r>
      </w:hyperlink>
    </w:p>
    <w:p w14:paraId="2F6F0A07" w14:textId="7FC8A2E2"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12" w:history="1">
        <w:r w:rsidRPr="00936A49">
          <w:rPr>
            <w:rStyle w:val="Hyperlink"/>
          </w:rPr>
          <w:t>Table 26 – UsdGeomXformType definition</w:t>
        </w:r>
        <w:r>
          <w:tab/>
        </w:r>
        <w:r>
          <w:fldChar w:fldCharType="begin"/>
        </w:r>
        <w:r>
          <w:instrText xml:space="preserve"> PAGEREF _Toc236233012 \h </w:instrText>
        </w:r>
        <w:r>
          <w:fldChar w:fldCharType="separate"/>
        </w:r>
        <w:r>
          <w:t>35</w:t>
        </w:r>
        <w:r>
          <w:fldChar w:fldCharType="end"/>
        </w:r>
      </w:hyperlink>
    </w:p>
    <w:p w14:paraId="51E07473" w14:textId="40FDE80D"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13" w:history="1">
        <w:r w:rsidRPr="00936A49">
          <w:rPr>
            <w:rStyle w:val="Hyperlink"/>
          </w:rPr>
          <w:t>Table 27 – UsdGeomScopeType definition</w:t>
        </w:r>
        <w:r>
          <w:tab/>
        </w:r>
        <w:r>
          <w:fldChar w:fldCharType="begin"/>
        </w:r>
        <w:r>
          <w:instrText xml:space="preserve"> PAGEREF _Toc236233013 \h </w:instrText>
        </w:r>
        <w:r>
          <w:fldChar w:fldCharType="separate"/>
        </w:r>
        <w:r>
          <w:t>35</w:t>
        </w:r>
        <w:r>
          <w:fldChar w:fldCharType="end"/>
        </w:r>
      </w:hyperlink>
    </w:p>
    <w:p w14:paraId="2AE04BAD" w14:textId="341D591E"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14" w:history="1">
        <w:r w:rsidRPr="00936A49">
          <w:rPr>
            <w:rStyle w:val="Hyperlink"/>
          </w:rPr>
          <w:t>Table 28 – UsdGeomGprimType definition</w:t>
        </w:r>
        <w:r>
          <w:tab/>
        </w:r>
        <w:r>
          <w:fldChar w:fldCharType="begin"/>
        </w:r>
        <w:r>
          <w:instrText xml:space="preserve"> PAGEREF _Toc236233014 \h </w:instrText>
        </w:r>
        <w:r>
          <w:fldChar w:fldCharType="separate"/>
        </w:r>
        <w:r>
          <w:t>35</w:t>
        </w:r>
        <w:r>
          <w:fldChar w:fldCharType="end"/>
        </w:r>
      </w:hyperlink>
    </w:p>
    <w:p w14:paraId="79C3F4E6" w14:textId="7DB97AAF"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15" w:history="1">
        <w:r w:rsidRPr="00936A49">
          <w:rPr>
            <w:rStyle w:val="Hyperlink"/>
          </w:rPr>
          <w:t>Table 29 – UsdGeomMeshType definition</w:t>
        </w:r>
        <w:r>
          <w:tab/>
        </w:r>
        <w:r>
          <w:fldChar w:fldCharType="begin"/>
        </w:r>
        <w:r>
          <w:instrText xml:space="preserve"> PAGEREF _Toc236233015 \h </w:instrText>
        </w:r>
        <w:r>
          <w:fldChar w:fldCharType="separate"/>
        </w:r>
        <w:r>
          <w:t>36</w:t>
        </w:r>
        <w:r>
          <w:fldChar w:fldCharType="end"/>
        </w:r>
      </w:hyperlink>
    </w:p>
    <w:p w14:paraId="6D971F93" w14:textId="78B82A69"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16" w:history="1">
        <w:r w:rsidRPr="00936A49">
          <w:rPr>
            <w:rStyle w:val="Hyperlink"/>
          </w:rPr>
          <w:t>Table 30 – UsdGeomCylinderType definition</w:t>
        </w:r>
        <w:r>
          <w:tab/>
        </w:r>
        <w:r>
          <w:fldChar w:fldCharType="begin"/>
        </w:r>
        <w:r>
          <w:instrText xml:space="preserve"> PAGEREF _Toc236233016 \h </w:instrText>
        </w:r>
        <w:r>
          <w:fldChar w:fldCharType="separate"/>
        </w:r>
        <w:r>
          <w:t>36</w:t>
        </w:r>
        <w:r>
          <w:fldChar w:fldCharType="end"/>
        </w:r>
      </w:hyperlink>
    </w:p>
    <w:p w14:paraId="59A34CB4" w14:textId="4D191925"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17" w:history="1">
        <w:r w:rsidRPr="00936A49">
          <w:rPr>
            <w:rStyle w:val="Hyperlink"/>
          </w:rPr>
          <w:t>Table 31 – UsdGeomSphereType definition</w:t>
        </w:r>
        <w:r>
          <w:tab/>
        </w:r>
        <w:r>
          <w:fldChar w:fldCharType="begin"/>
        </w:r>
        <w:r>
          <w:instrText xml:space="preserve"> PAGEREF _Toc236233017 \h </w:instrText>
        </w:r>
        <w:r>
          <w:fldChar w:fldCharType="separate"/>
        </w:r>
        <w:r>
          <w:t>36</w:t>
        </w:r>
        <w:r>
          <w:fldChar w:fldCharType="end"/>
        </w:r>
      </w:hyperlink>
    </w:p>
    <w:p w14:paraId="68C26A6F" w14:textId="65B3EDE2"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18" w:history="1">
        <w:r w:rsidRPr="00936A49">
          <w:rPr>
            <w:rStyle w:val="Hyperlink"/>
          </w:rPr>
          <w:t>Table 32 – UsdGeomCubeType definition</w:t>
        </w:r>
        <w:r>
          <w:tab/>
        </w:r>
        <w:r>
          <w:fldChar w:fldCharType="begin"/>
        </w:r>
        <w:r>
          <w:instrText xml:space="preserve"> PAGEREF _Toc236233018 \h </w:instrText>
        </w:r>
        <w:r>
          <w:fldChar w:fldCharType="separate"/>
        </w:r>
        <w:r>
          <w:t>37</w:t>
        </w:r>
        <w:r>
          <w:fldChar w:fldCharType="end"/>
        </w:r>
      </w:hyperlink>
    </w:p>
    <w:p w14:paraId="057A0463" w14:textId="702F4116"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19" w:history="1">
        <w:r w:rsidRPr="00936A49">
          <w:rPr>
            <w:rStyle w:val="Hyperlink"/>
          </w:rPr>
          <w:t>Table 33 – UsdGeomConeType definition</w:t>
        </w:r>
        <w:r>
          <w:tab/>
        </w:r>
        <w:r>
          <w:fldChar w:fldCharType="begin"/>
        </w:r>
        <w:r>
          <w:instrText xml:space="preserve"> PAGEREF _Toc236233019 \h </w:instrText>
        </w:r>
        <w:r>
          <w:fldChar w:fldCharType="separate"/>
        </w:r>
        <w:r>
          <w:t>37</w:t>
        </w:r>
        <w:r>
          <w:fldChar w:fldCharType="end"/>
        </w:r>
      </w:hyperlink>
    </w:p>
    <w:p w14:paraId="3506F832" w14:textId="522297B3"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20" w:history="1">
        <w:r w:rsidRPr="00936A49">
          <w:rPr>
            <w:rStyle w:val="Hyperlink"/>
          </w:rPr>
          <w:t>Table 34 – UsdGeomCapsuleType definition</w:t>
        </w:r>
        <w:r>
          <w:tab/>
        </w:r>
        <w:r>
          <w:fldChar w:fldCharType="begin"/>
        </w:r>
        <w:r>
          <w:instrText xml:space="preserve"> PAGEREF _Toc236233020 \h </w:instrText>
        </w:r>
        <w:r>
          <w:fldChar w:fldCharType="separate"/>
        </w:r>
        <w:r>
          <w:t>37</w:t>
        </w:r>
        <w:r>
          <w:fldChar w:fldCharType="end"/>
        </w:r>
      </w:hyperlink>
    </w:p>
    <w:p w14:paraId="676C72C6" w14:textId="0F41191A"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21" w:history="1">
        <w:r w:rsidRPr="00936A49">
          <w:rPr>
            <w:rStyle w:val="Hyperlink"/>
          </w:rPr>
          <w:t>Table 35 – UsdShadeMaterialType definition</w:t>
        </w:r>
        <w:r>
          <w:tab/>
        </w:r>
        <w:r>
          <w:fldChar w:fldCharType="begin"/>
        </w:r>
        <w:r>
          <w:instrText xml:space="preserve"> PAGEREF _Toc236233021 \h </w:instrText>
        </w:r>
        <w:r>
          <w:fldChar w:fldCharType="separate"/>
        </w:r>
        <w:r>
          <w:t>38</w:t>
        </w:r>
        <w:r>
          <w:fldChar w:fldCharType="end"/>
        </w:r>
      </w:hyperlink>
    </w:p>
    <w:p w14:paraId="467C0340" w14:textId="1AAEC200"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22" w:history="1">
        <w:r w:rsidRPr="00936A49">
          <w:rPr>
            <w:rStyle w:val="Hyperlink"/>
          </w:rPr>
          <w:t>Table 36 – UsdShadeShaderType definition</w:t>
        </w:r>
        <w:r>
          <w:tab/>
        </w:r>
        <w:r>
          <w:fldChar w:fldCharType="begin"/>
        </w:r>
        <w:r>
          <w:instrText xml:space="preserve"> PAGEREF _Toc236233022 \h </w:instrText>
        </w:r>
        <w:r>
          <w:fldChar w:fldCharType="separate"/>
        </w:r>
        <w:r>
          <w:t>38</w:t>
        </w:r>
        <w:r>
          <w:fldChar w:fldCharType="end"/>
        </w:r>
      </w:hyperlink>
    </w:p>
    <w:p w14:paraId="1E95889E" w14:textId="083A0D6F"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23" w:history="1">
        <w:r w:rsidRPr="00936A49">
          <w:rPr>
            <w:rStyle w:val="Hyperlink"/>
          </w:rPr>
          <w:t>Table 37 – UsdVariantSetType definition</w:t>
        </w:r>
        <w:r>
          <w:tab/>
        </w:r>
        <w:r>
          <w:fldChar w:fldCharType="begin"/>
        </w:r>
        <w:r>
          <w:instrText xml:space="preserve"> PAGEREF _Toc236233023 \h </w:instrText>
        </w:r>
        <w:r>
          <w:fldChar w:fldCharType="separate"/>
        </w:r>
        <w:r>
          <w:t>38</w:t>
        </w:r>
        <w:r>
          <w:fldChar w:fldCharType="end"/>
        </w:r>
      </w:hyperlink>
    </w:p>
    <w:p w14:paraId="69A6CB1F" w14:textId="55BDE7B3"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24" w:history="1">
        <w:r w:rsidRPr="00936A49">
          <w:rPr>
            <w:rStyle w:val="Hyperlink"/>
          </w:rPr>
          <w:t>Table 38 – UsdApiSchemaType definition</w:t>
        </w:r>
        <w:r>
          <w:tab/>
        </w:r>
        <w:r>
          <w:fldChar w:fldCharType="begin"/>
        </w:r>
        <w:r>
          <w:instrText xml:space="preserve"> PAGEREF _Toc236233024 \h </w:instrText>
        </w:r>
        <w:r>
          <w:fldChar w:fldCharType="separate"/>
        </w:r>
        <w:r>
          <w:t>39</w:t>
        </w:r>
        <w:r>
          <w:fldChar w:fldCharType="end"/>
        </w:r>
      </w:hyperlink>
    </w:p>
    <w:p w14:paraId="3ECB472B" w14:textId="3EB5E3ED"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25" w:history="1">
        <w:r w:rsidRPr="00936A49">
          <w:rPr>
            <w:rStyle w:val="Hyperlink"/>
          </w:rPr>
          <w:t>Table 39 – UsdCollectionAPIType definition</w:t>
        </w:r>
        <w:r>
          <w:tab/>
        </w:r>
        <w:r>
          <w:fldChar w:fldCharType="begin"/>
        </w:r>
        <w:r>
          <w:instrText xml:space="preserve"> PAGEREF _Toc236233025 \h </w:instrText>
        </w:r>
        <w:r>
          <w:fldChar w:fldCharType="separate"/>
        </w:r>
        <w:r>
          <w:t>39</w:t>
        </w:r>
        <w:r>
          <w:fldChar w:fldCharType="end"/>
        </w:r>
      </w:hyperlink>
    </w:p>
    <w:p w14:paraId="17760D79" w14:textId="0D9A79FB"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26" w:history="1">
        <w:r w:rsidRPr="00936A49">
          <w:rPr>
            <w:rStyle w:val="Hyperlink"/>
          </w:rPr>
          <w:t>Table 40 – UsdGlobeAnchorApiType definition</w:t>
        </w:r>
        <w:r>
          <w:tab/>
        </w:r>
        <w:r>
          <w:fldChar w:fldCharType="begin"/>
        </w:r>
        <w:r>
          <w:instrText xml:space="preserve"> PAGEREF _Toc236233026 \h </w:instrText>
        </w:r>
        <w:r>
          <w:fldChar w:fldCharType="separate"/>
        </w:r>
        <w:r>
          <w:t>39</w:t>
        </w:r>
        <w:r>
          <w:fldChar w:fldCharType="end"/>
        </w:r>
      </w:hyperlink>
    </w:p>
    <w:p w14:paraId="26EF8E0F" w14:textId="76ABA1E3"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27" w:history="1">
        <w:r w:rsidRPr="00936A49">
          <w:rPr>
            <w:rStyle w:val="Hyperlink"/>
          </w:rPr>
          <w:t>Table 41 – UsdAttributeType definition</w:t>
        </w:r>
        <w:r>
          <w:tab/>
        </w:r>
        <w:r>
          <w:fldChar w:fldCharType="begin"/>
        </w:r>
        <w:r>
          <w:instrText xml:space="preserve"> PAGEREF _Toc236233027 \h </w:instrText>
        </w:r>
        <w:r>
          <w:fldChar w:fldCharType="separate"/>
        </w:r>
        <w:r>
          <w:t>40</w:t>
        </w:r>
        <w:r>
          <w:fldChar w:fldCharType="end"/>
        </w:r>
      </w:hyperlink>
    </w:p>
    <w:p w14:paraId="4F29AAA4" w14:textId="78CA3F58"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28" w:history="1">
        <w:r w:rsidRPr="00936A49">
          <w:rPr>
            <w:rStyle w:val="Hyperlink"/>
          </w:rPr>
          <w:t>Table 42 – UsdSpecifierEnum Items</w:t>
        </w:r>
        <w:r>
          <w:tab/>
        </w:r>
        <w:r>
          <w:fldChar w:fldCharType="begin"/>
        </w:r>
        <w:r>
          <w:instrText xml:space="preserve"> PAGEREF _Toc236233028 \h </w:instrText>
        </w:r>
        <w:r>
          <w:fldChar w:fldCharType="separate"/>
        </w:r>
        <w:r>
          <w:t>40</w:t>
        </w:r>
        <w:r>
          <w:fldChar w:fldCharType="end"/>
        </w:r>
      </w:hyperlink>
    </w:p>
    <w:p w14:paraId="0C844394" w14:textId="00A05E51"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29" w:history="1">
        <w:r w:rsidRPr="00936A49">
          <w:rPr>
            <w:rStyle w:val="Hyperlink"/>
          </w:rPr>
          <w:t>Table 43 – UsdSpecifierEnum definition</w:t>
        </w:r>
        <w:r>
          <w:tab/>
        </w:r>
        <w:r>
          <w:fldChar w:fldCharType="begin"/>
        </w:r>
        <w:r>
          <w:instrText xml:space="preserve"> PAGEREF _Toc236233029 \h </w:instrText>
        </w:r>
        <w:r>
          <w:fldChar w:fldCharType="separate"/>
        </w:r>
        <w:r>
          <w:t>40</w:t>
        </w:r>
        <w:r>
          <w:fldChar w:fldCharType="end"/>
        </w:r>
      </w:hyperlink>
    </w:p>
    <w:p w14:paraId="49212AC1" w14:textId="283AB33C"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30" w:history="1">
        <w:r w:rsidRPr="00936A49">
          <w:rPr>
            <w:rStyle w:val="Hyperlink"/>
          </w:rPr>
          <w:t>Table 44 – UsdVariabilityEnum Items</w:t>
        </w:r>
        <w:r>
          <w:tab/>
        </w:r>
        <w:r>
          <w:fldChar w:fldCharType="begin"/>
        </w:r>
        <w:r>
          <w:instrText xml:space="preserve"> PAGEREF _Toc236233030 \h </w:instrText>
        </w:r>
        <w:r>
          <w:fldChar w:fldCharType="separate"/>
        </w:r>
        <w:r>
          <w:t>41</w:t>
        </w:r>
        <w:r>
          <w:fldChar w:fldCharType="end"/>
        </w:r>
      </w:hyperlink>
    </w:p>
    <w:p w14:paraId="18720B7A" w14:textId="2806E2CA"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31" w:history="1">
        <w:r w:rsidRPr="00936A49">
          <w:rPr>
            <w:rStyle w:val="Hyperlink"/>
          </w:rPr>
          <w:t>Table 45 – UsdVariabilityEnum definition</w:t>
        </w:r>
        <w:r>
          <w:tab/>
        </w:r>
        <w:r>
          <w:fldChar w:fldCharType="begin"/>
        </w:r>
        <w:r>
          <w:instrText xml:space="preserve"> PAGEREF _Toc236233031 \h </w:instrText>
        </w:r>
        <w:r>
          <w:fldChar w:fldCharType="separate"/>
        </w:r>
        <w:r>
          <w:t>41</w:t>
        </w:r>
        <w:r>
          <w:fldChar w:fldCharType="end"/>
        </w:r>
      </w:hyperlink>
    </w:p>
    <w:p w14:paraId="6A2F073B" w14:textId="00D48ECC"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32" w:history="1">
        <w:r w:rsidRPr="00936A49">
          <w:rPr>
            <w:rStyle w:val="Hyperlink"/>
          </w:rPr>
          <w:t>Table 46 – UsdPrimKindEnum Items</w:t>
        </w:r>
        <w:r>
          <w:tab/>
        </w:r>
        <w:r>
          <w:fldChar w:fldCharType="begin"/>
        </w:r>
        <w:r>
          <w:instrText xml:space="preserve"> PAGEREF _Toc236233032 \h </w:instrText>
        </w:r>
        <w:r>
          <w:fldChar w:fldCharType="separate"/>
        </w:r>
        <w:r>
          <w:t>41</w:t>
        </w:r>
        <w:r>
          <w:fldChar w:fldCharType="end"/>
        </w:r>
      </w:hyperlink>
    </w:p>
    <w:p w14:paraId="29356051" w14:textId="6AE725C5"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33" w:history="1">
        <w:r w:rsidRPr="00936A49">
          <w:rPr>
            <w:rStyle w:val="Hyperlink"/>
          </w:rPr>
          <w:t>Table 47 – UsdPrimKindEnum definition</w:t>
        </w:r>
        <w:r>
          <w:tab/>
        </w:r>
        <w:r>
          <w:fldChar w:fldCharType="begin"/>
        </w:r>
        <w:r>
          <w:instrText xml:space="preserve"> PAGEREF _Toc236233033 \h </w:instrText>
        </w:r>
        <w:r>
          <w:fldChar w:fldCharType="separate"/>
        </w:r>
        <w:r>
          <w:t>41</w:t>
        </w:r>
        <w:r>
          <w:fldChar w:fldCharType="end"/>
        </w:r>
      </w:hyperlink>
    </w:p>
    <w:p w14:paraId="7FBCBCE4" w14:textId="74F7B10F"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34" w:history="1">
        <w:r w:rsidRPr="00936A49">
          <w:rPr>
            <w:rStyle w:val="Hyperlink"/>
          </w:rPr>
          <w:t>Table 48 – UsdListOpTypeEnum Items</w:t>
        </w:r>
        <w:r>
          <w:tab/>
        </w:r>
        <w:r>
          <w:fldChar w:fldCharType="begin"/>
        </w:r>
        <w:r>
          <w:instrText xml:space="preserve"> PAGEREF _Toc236233034 \h </w:instrText>
        </w:r>
        <w:r>
          <w:fldChar w:fldCharType="separate"/>
        </w:r>
        <w:r>
          <w:t>42</w:t>
        </w:r>
        <w:r>
          <w:fldChar w:fldCharType="end"/>
        </w:r>
      </w:hyperlink>
    </w:p>
    <w:p w14:paraId="06A7833F" w14:textId="7508A1A8"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35" w:history="1">
        <w:r w:rsidRPr="00936A49">
          <w:rPr>
            <w:rStyle w:val="Hyperlink"/>
          </w:rPr>
          <w:t>Table 49 – UsdListOpTypeEnum definition</w:t>
        </w:r>
        <w:r>
          <w:tab/>
        </w:r>
        <w:r>
          <w:fldChar w:fldCharType="begin"/>
        </w:r>
        <w:r>
          <w:instrText xml:space="preserve"> PAGEREF _Toc236233035 \h </w:instrText>
        </w:r>
        <w:r>
          <w:fldChar w:fldCharType="separate"/>
        </w:r>
        <w:r>
          <w:t>42</w:t>
        </w:r>
        <w:r>
          <w:fldChar w:fldCharType="end"/>
        </w:r>
      </w:hyperlink>
    </w:p>
    <w:p w14:paraId="6362CAA5" w14:textId="04932E21"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36" w:history="1">
        <w:r w:rsidRPr="00936A49">
          <w:rPr>
            <w:rStyle w:val="Hyperlink"/>
          </w:rPr>
          <w:t>Table 50 – UsdArcKindEnum Items</w:t>
        </w:r>
        <w:r>
          <w:tab/>
        </w:r>
        <w:r>
          <w:fldChar w:fldCharType="begin"/>
        </w:r>
        <w:r>
          <w:instrText xml:space="preserve"> PAGEREF _Toc236233036 \h </w:instrText>
        </w:r>
        <w:r>
          <w:fldChar w:fldCharType="separate"/>
        </w:r>
        <w:r>
          <w:t>42</w:t>
        </w:r>
        <w:r>
          <w:fldChar w:fldCharType="end"/>
        </w:r>
      </w:hyperlink>
    </w:p>
    <w:p w14:paraId="60051613" w14:textId="2422B808"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37" w:history="1">
        <w:r w:rsidRPr="00936A49">
          <w:rPr>
            <w:rStyle w:val="Hyperlink"/>
          </w:rPr>
          <w:t>Table 51 – UsdArcKindEnum definition</w:t>
        </w:r>
        <w:r>
          <w:tab/>
        </w:r>
        <w:r>
          <w:fldChar w:fldCharType="begin"/>
        </w:r>
        <w:r>
          <w:instrText xml:space="preserve"> PAGEREF _Toc236233037 \h </w:instrText>
        </w:r>
        <w:r>
          <w:fldChar w:fldCharType="separate"/>
        </w:r>
        <w:r>
          <w:t>42</w:t>
        </w:r>
        <w:r>
          <w:fldChar w:fldCharType="end"/>
        </w:r>
      </w:hyperlink>
    </w:p>
    <w:p w14:paraId="3E2CB397" w14:textId="49665BC3"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38" w:history="1">
        <w:r w:rsidRPr="00936A49">
          <w:rPr>
            <w:rStyle w:val="Hyperlink"/>
          </w:rPr>
          <w:t>Table 52 – UsdToken definition</w:t>
        </w:r>
        <w:r>
          <w:tab/>
        </w:r>
        <w:r>
          <w:fldChar w:fldCharType="begin"/>
        </w:r>
        <w:r>
          <w:instrText xml:space="preserve"> PAGEREF _Toc236233038 \h </w:instrText>
        </w:r>
        <w:r>
          <w:fldChar w:fldCharType="separate"/>
        </w:r>
        <w:r>
          <w:t>43</w:t>
        </w:r>
        <w:r>
          <w:fldChar w:fldCharType="end"/>
        </w:r>
      </w:hyperlink>
    </w:p>
    <w:p w14:paraId="53F275C8" w14:textId="521D658F"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39" w:history="1">
        <w:r w:rsidRPr="00936A49">
          <w:rPr>
            <w:rStyle w:val="Hyperlink"/>
          </w:rPr>
          <w:t>Table 53 – UsdAssetPath definition</w:t>
        </w:r>
        <w:r>
          <w:tab/>
        </w:r>
        <w:r>
          <w:fldChar w:fldCharType="begin"/>
        </w:r>
        <w:r>
          <w:instrText xml:space="preserve"> PAGEREF _Toc236233039 \h </w:instrText>
        </w:r>
        <w:r>
          <w:fldChar w:fldCharType="separate"/>
        </w:r>
        <w:r>
          <w:t>43</w:t>
        </w:r>
        <w:r>
          <w:fldChar w:fldCharType="end"/>
        </w:r>
      </w:hyperlink>
    </w:p>
    <w:p w14:paraId="179D4FE7" w14:textId="177A5047"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40" w:history="1">
        <w:r w:rsidRPr="00936A49">
          <w:rPr>
            <w:rStyle w:val="Hyperlink"/>
          </w:rPr>
          <w:t>Table 54 – UsdTimeCode definition</w:t>
        </w:r>
        <w:r>
          <w:tab/>
        </w:r>
        <w:r>
          <w:fldChar w:fldCharType="begin"/>
        </w:r>
        <w:r>
          <w:instrText xml:space="preserve"> PAGEREF _Toc236233040 \h </w:instrText>
        </w:r>
        <w:r>
          <w:fldChar w:fldCharType="separate"/>
        </w:r>
        <w:r>
          <w:t>43</w:t>
        </w:r>
        <w:r>
          <w:fldChar w:fldCharType="end"/>
        </w:r>
      </w:hyperlink>
    </w:p>
    <w:p w14:paraId="090F0705" w14:textId="580177CD"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41" w:history="1">
        <w:r w:rsidRPr="00936A49">
          <w:rPr>
            <w:rStyle w:val="Hyperlink"/>
          </w:rPr>
          <w:t>Table 55 – UsdColor3f definition</w:t>
        </w:r>
        <w:r>
          <w:tab/>
        </w:r>
        <w:r>
          <w:fldChar w:fldCharType="begin"/>
        </w:r>
        <w:r>
          <w:instrText xml:space="preserve"> PAGEREF _Toc236233041 \h </w:instrText>
        </w:r>
        <w:r>
          <w:fldChar w:fldCharType="separate"/>
        </w:r>
        <w:r>
          <w:t>43</w:t>
        </w:r>
        <w:r>
          <w:fldChar w:fldCharType="end"/>
        </w:r>
      </w:hyperlink>
    </w:p>
    <w:p w14:paraId="208D03D7" w14:textId="6D1DD3BE"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42" w:history="1">
        <w:r w:rsidRPr="00936A49">
          <w:rPr>
            <w:rStyle w:val="Hyperlink"/>
          </w:rPr>
          <w:t>Table 56 – UsdNormal3f definition</w:t>
        </w:r>
        <w:r>
          <w:tab/>
        </w:r>
        <w:r>
          <w:fldChar w:fldCharType="begin"/>
        </w:r>
        <w:r>
          <w:instrText xml:space="preserve"> PAGEREF _Toc236233042 \h </w:instrText>
        </w:r>
        <w:r>
          <w:fldChar w:fldCharType="separate"/>
        </w:r>
        <w:r>
          <w:t>44</w:t>
        </w:r>
        <w:r>
          <w:fldChar w:fldCharType="end"/>
        </w:r>
      </w:hyperlink>
    </w:p>
    <w:p w14:paraId="5CD90B59" w14:textId="3E2EAFC0"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43" w:history="1">
        <w:r w:rsidRPr="00936A49">
          <w:rPr>
            <w:rStyle w:val="Hyperlink"/>
          </w:rPr>
          <w:t>Table 57 – UsdPoint3f definition</w:t>
        </w:r>
        <w:r>
          <w:tab/>
        </w:r>
        <w:r>
          <w:fldChar w:fldCharType="begin"/>
        </w:r>
        <w:r>
          <w:instrText xml:space="preserve"> PAGEREF _Toc236233043 \h </w:instrText>
        </w:r>
        <w:r>
          <w:fldChar w:fldCharType="separate"/>
        </w:r>
        <w:r>
          <w:t>44</w:t>
        </w:r>
        <w:r>
          <w:fldChar w:fldCharType="end"/>
        </w:r>
      </w:hyperlink>
    </w:p>
    <w:p w14:paraId="0D9530AC" w14:textId="0135425A"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44" w:history="1">
        <w:r w:rsidRPr="00936A49">
          <w:rPr>
            <w:rStyle w:val="Hyperlink"/>
          </w:rPr>
          <w:t>Table 58 – UsdVector3f definition</w:t>
        </w:r>
        <w:r>
          <w:tab/>
        </w:r>
        <w:r>
          <w:fldChar w:fldCharType="begin"/>
        </w:r>
        <w:r>
          <w:instrText xml:space="preserve"> PAGEREF _Toc236233044 \h </w:instrText>
        </w:r>
        <w:r>
          <w:fldChar w:fldCharType="separate"/>
        </w:r>
        <w:r>
          <w:t>44</w:t>
        </w:r>
        <w:r>
          <w:fldChar w:fldCharType="end"/>
        </w:r>
      </w:hyperlink>
    </w:p>
    <w:p w14:paraId="2F78FA12" w14:textId="583C176D"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45" w:history="1">
        <w:r w:rsidRPr="00936A49">
          <w:rPr>
            <w:rStyle w:val="Hyperlink"/>
          </w:rPr>
          <w:t>Table 59 – UsdTexCoord2f definition</w:t>
        </w:r>
        <w:r>
          <w:tab/>
        </w:r>
        <w:r>
          <w:fldChar w:fldCharType="begin"/>
        </w:r>
        <w:r>
          <w:instrText xml:space="preserve"> PAGEREF _Toc236233045 \h </w:instrText>
        </w:r>
        <w:r>
          <w:fldChar w:fldCharType="separate"/>
        </w:r>
        <w:r>
          <w:t>45</w:t>
        </w:r>
        <w:r>
          <w:fldChar w:fldCharType="end"/>
        </w:r>
      </w:hyperlink>
    </w:p>
    <w:p w14:paraId="4F1E583C" w14:textId="173C77F7"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46" w:history="1">
        <w:r w:rsidRPr="00936A49">
          <w:rPr>
            <w:rStyle w:val="Hyperlink"/>
          </w:rPr>
          <w:t>Table 60 – UsdQuatf definition</w:t>
        </w:r>
        <w:r>
          <w:tab/>
        </w:r>
        <w:r>
          <w:fldChar w:fldCharType="begin"/>
        </w:r>
        <w:r>
          <w:instrText xml:space="preserve"> PAGEREF _Toc236233046 \h </w:instrText>
        </w:r>
        <w:r>
          <w:fldChar w:fldCharType="separate"/>
        </w:r>
        <w:r>
          <w:t>45</w:t>
        </w:r>
        <w:r>
          <w:fldChar w:fldCharType="end"/>
        </w:r>
      </w:hyperlink>
    </w:p>
    <w:p w14:paraId="5A2BCB83" w14:textId="0A9116AF"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47" w:history="1">
        <w:r w:rsidRPr="00936A49">
          <w:rPr>
            <w:rStyle w:val="Hyperlink"/>
          </w:rPr>
          <w:t>Table 61 – UsdQuatd definition</w:t>
        </w:r>
        <w:r>
          <w:tab/>
        </w:r>
        <w:r>
          <w:fldChar w:fldCharType="begin"/>
        </w:r>
        <w:r>
          <w:instrText xml:space="preserve"> PAGEREF _Toc236233047 \h </w:instrText>
        </w:r>
        <w:r>
          <w:fldChar w:fldCharType="separate"/>
        </w:r>
        <w:r>
          <w:t>45</w:t>
        </w:r>
        <w:r>
          <w:fldChar w:fldCharType="end"/>
        </w:r>
      </w:hyperlink>
    </w:p>
    <w:p w14:paraId="5D2B5900" w14:textId="157A4184"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48" w:history="1">
        <w:r w:rsidRPr="00936A49">
          <w:rPr>
            <w:rStyle w:val="Hyperlink"/>
          </w:rPr>
          <w:t>Table 62 – UsdMatrix4d definition</w:t>
        </w:r>
        <w:r>
          <w:tab/>
        </w:r>
        <w:r>
          <w:fldChar w:fldCharType="begin"/>
        </w:r>
        <w:r>
          <w:instrText xml:space="preserve"> PAGEREF _Toc236233048 \h </w:instrText>
        </w:r>
        <w:r>
          <w:fldChar w:fldCharType="separate"/>
        </w:r>
        <w:r>
          <w:t>45</w:t>
        </w:r>
        <w:r>
          <w:fldChar w:fldCharType="end"/>
        </w:r>
      </w:hyperlink>
    </w:p>
    <w:p w14:paraId="63022ADE" w14:textId="65400FFA"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49" w:history="1">
        <w:r w:rsidRPr="00936A49">
          <w:rPr>
            <w:rStyle w:val="Hyperlink"/>
          </w:rPr>
          <w:t>Table 63 – UsdLayerOffset Items</w:t>
        </w:r>
        <w:r>
          <w:tab/>
        </w:r>
        <w:r>
          <w:fldChar w:fldCharType="begin"/>
        </w:r>
        <w:r>
          <w:instrText xml:space="preserve"> PAGEREF _Toc236233049 \h </w:instrText>
        </w:r>
        <w:r>
          <w:fldChar w:fldCharType="separate"/>
        </w:r>
        <w:r>
          <w:t>46</w:t>
        </w:r>
        <w:r>
          <w:fldChar w:fldCharType="end"/>
        </w:r>
      </w:hyperlink>
    </w:p>
    <w:p w14:paraId="653366A1" w14:textId="73049586"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50" w:history="1">
        <w:r w:rsidRPr="00936A49">
          <w:rPr>
            <w:rStyle w:val="Hyperlink"/>
          </w:rPr>
          <w:t>Table 64 – UsdLayerOffset definition</w:t>
        </w:r>
        <w:r>
          <w:tab/>
        </w:r>
        <w:r>
          <w:fldChar w:fldCharType="begin"/>
        </w:r>
        <w:r>
          <w:instrText xml:space="preserve"> PAGEREF _Toc236233050 \h </w:instrText>
        </w:r>
        <w:r>
          <w:fldChar w:fldCharType="separate"/>
        </w:r>
        <w:r>
          <w:t>46</w:t>
        </w:r>
        <w:r>
          <w:fldChar w:fldCharType="end"/>
        </w:r>
      </w:hyperlink>
    </w:p>
    <w:p w14:paraId="7FF52279" w14:textId="3AA27267"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51" w:history="1">
        <w:r w:rsidRPr="00936A49">
          <w:rPr>
            <w:rStyle w:val="Hyperlink"/>
          </w:rPr>
          <w:t>Table 65 – UsdReferenceSpec Items</w:t>
        </w:r>
        <w:r>
          <w:tab/>
        </w:r>
        <w:r>
          <w:fldChar w:fldCharType="begin"/>
        </w:r>
        <w:r>
          <w:instrText xml:space="preserve"> PAGEREF _Toc236233051 \h </w:instrText>
        </w:r>
        <w:r>
          <w:fldChar w:fldCharType="separate"/>
        </w:r>
        <w:r>
          <w:t>46</w:t>
        </w:r>
        <w:r>
          <w:fldChar w:fldCharType="end"/>
        </w:r>
      </w:hyperlink>
    </w:p>
    <w:p w14:paraId="7A38830D" w14:textId="29CC8079"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52" w:history="1">
        <w:r w:rsidRPr="00936A49">
          <w:rPr>
            <w:rStyle w:val="Hyperlink"/>
          </w:rPr>
          <w:t>Table 66 – UsdReferenceSpec definition</w:t>
        </w:r>
        <w:r>
          <w:tab/>
        </w:r>
        <w:r>
          <w:fldChar w:fldCharType="begin"/>
        </w:r>
        <w:r>
          <w:instrText xml:space="preserve"> PAGEREF _Toc236233052 \h </w:instrText>
        </w:r>
        <w:r>
          <w:fldChar w:fldCharType="separate"/>
        </w:r>
        <w:r>
          <w:t>46</w:t>
        </w:r>
        <w:r>
          <w:fldChar w:fldCharType="end"/>
        </w:r>
      </w:hyperlink>
    </w:p>
    <w:p w14:paraId="650876BE" w14:textId="594683B9"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53" w:history="1">
        <w:r w:rsidRPr="00936A49">
          <w:rPr>
            <w:rStyle w:val="Hyperlink"/>
          </w:rPr>
          <w:t>Table 67 – UsdVariantSelection Items</w:t>
        </w:r>
        <w:r>
          <w:tab/>
        </w:r>
        <w:r>
          <w:fldChar w:fldCharType="begin"/>
        </w:r>
        <w:r>
          <w:instrText xml:space="preserve"> PAGEREF _Toc236233053 \h </w:instrText>
        </w:r>
        <w:r>
          <w:fldChar w:fldCharType="separate"/>
        </w:r>
        <w:r>
          <w:t>46</w:t>
        </w:r>
        <w:r>
          <w:fldChar w:fldCharType="end"/>
        </w:r>
      </w:hyperlink>
    </w:p>
    <w:p w14:paraId="10C03BF4" w14:textId="630AFC05"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54" w:history="1">
        <w:r w:rsidRPr="00936A49">
          <w:rPr>
            <w:rStyle w:val="Hyperlink"/>
          </w:rPr>
          <w:t>Table 68 – UsdVariantSelection definition</w:t>
        </w:r>
        <w:r>
          <w:tab/>
        </w:r>
        <w:r>
          <w:fldChar w:fldCharType="begin"/>
        </w:r>
        <w:r>
          <w:instrText xml:space="preserve"> PAGEREF _Toc236233054 \h </w:instrText>
        </w:r>
        <w:r>
          <w:fldChar w:fldCharType="separate"/>
        </w:r>
        <w:r>
          <w:t>47</w:t>
        </w:r>
        <w:r>
          <w:fldChar w:fldCharType="end"/>
        </w:r>
      </w:hyperlink>
    </w:p>
    <w:p w14:paraId="39C8CCD1" w14:textId="5B412F95"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55" w:history="1">
        <w:r w:rsidRPr="00936A49">
          <w:rPr>
            <w:rStyle w:val="Hyperlink"/>
          </w:rPr>
          <w:t>Table 69 – UsdRelationshipTarget definition</w:t>
        </w:r>
        <w:r>
          <w:tab/>
        </w:r>
        <w:r>
          <w:fldChar w:fldCharType="begin"/>
        </w:r>
        <w:r>
          <w:instrText xml:space="preserve"> PAGEREF _Toc236233055 \h </w:instrText>
        </w:r>
        <w:r>
          <w:fldChar w:fldCharType="separate"/>
        </w:r>
        <w:r>
          <w:t>47</w:t>
        </w:r>
        <w:r>
          <w:fldChar w:fldCharType="end"/>
        </w:r>
      </w:hyperlink>
    </w:p>
    <w:p w14:paraId="67664B36" w14:textId="09DB157D"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56" w:history="1">
        <w:r w:rsidRPr="00936A49">
          <w:rPr>
            <w:rStyle w:val="Hyperlink"/>
          </w:rPr>
          <w:t>Table 70 – UsdConnection definition</w:t>
        </w:r>
        <w:r>
          <w:tab/>
        </w:r>
        <w:r>
          <w:fldChar w:fldCharType="begin"/>
        </w:r>
        <w:r>
          <w:instrText xml:space="preserve"> PAGEREF _Toc236233056 \h </w:instrText>
        </w:r>
        <w:r>
          <w:fldChar w:fldCharType="separate"/>
        </w:r>
        <w:r>
          <w:t>47</w:t>
        </w:r>
        <w:r>
          <w:fldChar w:fldCharType="end"/>
        </w:r>
      </w:hyperlink>
    </w:p>
    <w:p w14:paraId="5A6035ED" w14:textId="4791BC34"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57" w:history="1">
        <w:r w:rsidRPr="00936A49">
          <w:rPr>
            <w:rStyle w:val="Hyperlink"/>
          </w:rPr>
          <w:t>Table 71 – Profiles and conformance units</w:t>
        </w:r>
        <w:r>
          <w:tab/>
        </w:r>
        <w:r>
          <w:fldChar w:fldCharType="begin"/>
        </w:r>
        <w:r>
          <w:instrText xml:space="preserve"> PAGEREF _Toc236233057 \h </w:instrText>
        </w:r>
        <w:r>
          <w:fldChar w:fldCharType="separate"/>
        </w:r>
        <w:r>
          <w:t>48</w:t>
        </w:r>
        <w:r>
          <w:fldChar w:fldCharType="end"/>
        </w:r>
      </w:hyperlink>
    </w:p>
    <w:p w14:paraId="3801A0BC" w14:textId="10A33750"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58" w:history="1">
        <w:r w:rsidRPr="00936A49">
          <w:rPr>
            <w:rStyle w:val="Hyperlink"/>
          </w:rPr>
          <w:t>Table 72 – NamespaceMetadata Object for this document</w:t>
        </w:r>
        <w:r>
          <w:tab/>
        </w:r>
        <w:r>
          <w:fldChar w:fldCharType="begin"/>
        </w:r>
        <w:r>
          <w:instrText xml:space="preserve"> PAGEREF _Toc236233058 \h </w:instrText>
        </w:r>
        <w:r>
          <w:fldChar w:fldCharType="separate"/>
        </w:r>
        <w:r>
          <w:t>48</w:t>
        </w:r>
        <w:r>
          <w:fldChar w:fldCharType="end"/>
        </w:r>
      </w:hyperlink>
    </w:p>
    <w:p w14:paraId="31802BC2" w14:textId="389580CD"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59" w:history="1">
        <w:r w:rsidRPr="00936A49">
          <w:rPr>
            <w:rStyle w:val="Hyperlink"/>
          </w:rPr>
          <w:t>Table 73 – Namespaces used in an OpenUSD Server</w:t>
        </w:r>
        <w:r>
          <w:tab/>
        </w:r>
        <w:r>
          <w:fldChar w:fldCharType="begin"/>
        </w:r>
        <w:r>
          <w:instrText xml:space="preserve"> PAGEREF _Toc236233059 \h </w:instrText>
        </w:r>
        <w:r>
          <w:fldChar w:fldCharType="separate"/>
        </w:r>
        <w:r>
          <w:t>49</w:t>
        </w:r>
        <w:r>
          <w:fldChar w:fldCharType="end"/>
        </w:r>
      </w:hyperlink>
    </w:p>
    <w:p w14:paraId="1D1B74B1" w14:textId="3EDC1456"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60" w:history="1">
        <w:r w:rsidRPr="00936A49">
          <w:rPr>
            <w:rStyle w:val="Hyperlink"/>
          </w:rPr>
          <w:t>Table 74 – Namespaces used in this document</w:t>
        </w:r>
        <w:r>
          <w:tab/>
        </w:r>
        <w:r>
          <w:fldChar w:fldCharType="begin"/>
        </w:r>
        <w:r>
          <w:instrText xml:space="preserve"> PAGEREF _Toc236233060 \h </w:instrText>
        </w:r>
        <w:r>
          <w:fldChar w:fldCharType="separate"/>
        </w:r>
        <w:r>
          <w:t>49</w:t>
        </w:r>
        <w:r>
          <w:fldChar w:fldCharType="end"/>
        </w:r>
      </w:hyperlink>
    </w:p>
    <w:p w14:paraId="41585B27" w14:textId="08F5BE0F"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61" w:history="1">
        <w:r w:rsidRPr="00936A49">
          <w:rPr>
            <w:rStyle w:val="Hyperlink"/>
          </w:rPr>
          <w:t>Table 75 – Nodes defined by this document</w:t>
        </w:r>
        <w:r>
          <w:tab/>
        </w:r>
        <w:r>
          <w:fldChar w:fldCharType="begin"/>
        </w:r>
        <w:r>
          <w:instrText xml:space="preserve"> PAGEREF _Toc236233061 \h </w:instrText>
        </w:r>
        <w:r>
          <w:fldChar w:fldCharType="separate"/>
        </w:r>
        <w:r>
          <w:t>52</w:t>
        </w:r>
        <w:r>
          <w:fldChar w:fldCharType="end"/>
        </w:r>
      </w:hyperlink>
    </w:p>
    <w:p w14:paraId="75ADD17D" w14:textId="62B38BE2"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62" w:history="1">
        <w:r w:rsidRPr="00936A49">
          <w:rPr>
            <w:rStyle w:val="Hyperlink"/>
          </w:rPr>
          <w:t>Table 76 – CesiumGeoreferencePrim as a UsdTypedType subtype</w:t>
        </w:r>
        <w:r>
          <w:tab/>
        </w:r>
        <w:r>
          <w:fldChar w:fldCharType="begin"/>
        </w:r>
        <w:r>
          <w:instrText xml:space="preserve"> PAGEREF _Toc236233062 \h </w:instrText>
        </w:r>
        <w:r>
          <w:fldChar w:fldCharType="separate"/>
        </w:r>
        <w:r>
          <w:t>57</w:t>
        </w:r>
        <w:r>
          <w:fldChar w:fldCharType="end"/>
        </w:r>
      </w:hyperlink>
    </w:p>
    <w:p w14:paraId="284A9EF3" w14:textId="30C4555B" w:rsidR="004614CB" w:rsidRDefault="004614C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063" w:history="1">
        <w:r w:rsidRPr="00936A49">
          <w:rPr>
            <w:rStyle w:val="Hyperlink"/>
          </w:rPr>
          <w:t>Table 77 – CesiumGlobeAnchorAPI as a UsdApiSchemaType AddIn</w:t>
        </w:r>
        <w:r>
          <w:tab/>
        </w:r>
        <w:r>
          <w:fldChar w:fldCharType="begin"/>
        </w:r>
        <w:r>
          <w:instrText xml:space="preserve"> PAGEREF _Toc236233063 \h </w:instrText>
        </w:r>
        <w:r>
          <w:fldChar w:fldCharType="separate"/>
        </w:r>
        <w:r>
          <w:t>57</w:t>
        </w:r>
        <w:r>
          <w:fldChar w:fldCharType="end"/>
        </w:r>
      </w:hyperlink>
    </w:p>
    <w:p w14:paraId="63DFCAD0" w14:textId="51C0918A" w:rsidR="003F3B50" w:rsidRDefault="003E20C7">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8EC86BB"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667439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CD3BE46"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1CE088E"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2C143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4AAD87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7825784"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2443A0B"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2: Scene Materialization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32881"/>
      <w:r w:rsidRPr="00EC120D">
        <w:t>Scope</w:t>
      </w:r>
      <w:bookmarkEnd w:id="15"/>
      <w:bookmarkEnd w:id="16"/>
      <w:bookmarkEnd w:id="17"/>
      <w:bookmarkEnd w:id="18"/>
      <w:bookmarkEnd w:id="19"/>
      <w:bookmarkEnd w:id="20"/>
      <w:bookmarkEnd w:id="21"/>
      <w:bookmarkEnd w:id="22"/>
    </w:p>
    <w:p w14:paraId="415BE547" w14:textId="77777777" w:rsidR="003F3B50" w:rsidRDefault="003E20C7">
      <w:pPr>
        <w:pStyle w:val="PARAGRAPH"/>
      </w:pPr>
      <w:r>
        <w:t>Part 1 (</w:t>
      </w:r>
      <w:r>
        <w:rPr>
          <w:i/>
        </w:rPr>
        <w:t>OPC UA — OpenUSD Bindings</w:t>
      </w:r>
      <w:r>
        <w:t xml:space="preserve">) declares </w:t>
      </w:r>
      <w:r>
        <w:rPr>
          <w:b/>
        </w:rPr>
        <w:t>which external USD prim represents an OPC UA Object</w:t>
      </w:r>
      <w:r>
        <w:t xml:space="preserve"> and </w:t>
      </w:r>
      <w:r>
        <w:rPr>
          <w:b/>
        </w:rPr>
        <w:t>which live Variable values drive which USD attributes</w:t>
      </w:r>
      <w:r>
        <w:t xml:space="preserve">; the USD scene lives outside OPC UA and a connector renders it. Part 2 is complementary and orthogonal: it </w:t>
      </w:r>
      <w:r>
        <w:rPr>
          <w:b/>
        </w:rPr>
        <w:t>brings the USD scene graph into the OPC UA address space</w:t>
      </w:r>
      <w:r>
        <w:t xml:space="preserve"> as first-class nodes, so the composed stage can be read, browsed, subscribed, historized, authored, and extended directly over OPC UA, and converted losslessly (for the composed scene) to and from </w:t>
      </w:r>
      <w:r>
        <w:rPr>
          <w:rStyle w:val="VARIABLE"/>
        </w:rPr>
        <w:t>.usd</w:t>
      </w:r>
      <w:r>
        <w:t xml:space="preserve"> files.</w:t>
      </w:r>
    </w:p>
    <w:p w14:paraId="7D77A26A" w14:textId="77777777" w:rsidR="003F3B50" w:rsidRDefault="003E20C7">
      <w:pPr>
        <w:pStyle w:val="PARAGRAPH"/>
      </w:pPr>
      <w:r>
        <w:t xml:space="preserve">The model is </w:t>
      </w:r>
      <w:r>
        <w:rPr>
          <w:b/>
        </w:rPr>
        <w:t>domain-agnostic</w:t>
      </w:r>
      <w:r>
        <w:t xml:space="preserve"> and </w:t>
      </w:r>
      <w:r>
        <w:rPr>
          <w:b/>
        </w:rPr>
        <w:t>self-contained</w:t>
      </w:r>
      <w:r>
        <w:t xml:space="preserve">: it depends only on the base OPC UA model (it does </w:t>
      </w:r>
      <w:r>
        <w:rPr>
          <w:b/>
        </w:rPr>
        <w:t>not</w:t>
      </w:r>
      <w:r>
        <w:t xml:space="preserve"> require Part 1). It covers:</w:t>
      </w:r>
    </w:p>
    <w:p w14:paraId="719EC39A" w14:textId="77777777" w:rsidR="003F3B50" w:rsidRDefault="003E20C7">
      <w:pPr>
        <w:pStyle w:val="ListBullet"/>
        <w:numPr>
          <w:ilvl w:val="0"/>
          <w:numId w:val="21"/>
        </w:numPr>
      </w:pPr>
      <w:r>
        <w:rPr>
          <w:b/>
        </w:rPr>
        <w:t>Structure.</w:t>
      </w:r>
      <w:r>
        <w:t xml:space="preserve"> A composed </w:t>
      </w:r>
      <w:r>
        <w:rPr>
          <w:b/>
        </w:rPr>
        <w:t>Stage</w:t>
      </w:r>
      <w:r>
        <w:t xml:space="preserve">, its </w:t>
      </w:r>
      <w:r>
        <w:rPr>
          <w:b/>
        </w:rPr>
        <w:t>Prim</w:t>
      </w:r>
      <w:r>
        <w:t xml:space="preserve"> namespace hierarchy, each prim's </w:t>
      </w:r>
      <w:r>
        <w:rPr>
          <w:b/>
        </w:rPr>
        <w:t>Attributes</w:t>
      </w:r>
      <w:r>
        <w:t xml:space="preserve"> (typed, valued Variables) and </w:t>
      </w:r>
      <w:r>
        <w:rPr>
          <w:b/>
        </w:rPr>
        <w:t>Relationships</w:t>
      </w:r>
      <w:r>
        <w:t xml:space="preserve"> (ordered targets, as both references and target-list Variables), prim/stage </w:t>
      </w:r>
      <w:r>
        <w:rPr>
          <w:b/>
        </w:rPr>
        <w:t>Metadata</w:t>
      </w:r>
      <w:r>
        <w:t xml:space="preserve">, applied </w:t>
      </w:r>
      <w:r>
        <w:rPr>
          <w:b/>
        </w:rPr>
        <w:t>API schemas</w:t>
      </w:r>
      <w:r>
        <w:t xml:space="preserve">, </w:t>
      </w:r>
      <w:r>
        <w:rPr>
          <w:b/>
        </w:rPr>
        <w:t>composition arcs</w:t>
      </w:r>
      <w:r>
        <w:t xml:space="preserve">, and </w:t>
      </w:r>
      <w:r>
        <w:rPr>
          <w:b/>
        </w:rPr>
        <w:t>VariantSets</w:t>
      </w:r>
      <w:r>
        <w:t>.</w:t>
      </w:r>
    </w:p>
    <w:p w14:paraId="72C2D7F7" w14:textId="45B16F3C" w:rsidR="003F3B50" w:rsidRDefault="003E20C7">
      <w:pPr>
        <w:pStyle w:val="ListBullet"/>
        <w:numPr>
          <w:ilvl w:val="0"/>
          <w:numId w:val="21"/>
        </w:numPr>
      </w:pPr>
      <w:r>
        <w:rPr>
          <w:b/>
        </w:rPr>
        <w:t>Typed schemas as OPC UA types.</w:t>
      </w:r>
      <w:r>
        <w:t xml:space="preserve"> USD IsA (typed) schemas map to OPC UA </w:t>
      </w:r>
      <w:r>
        <w:rPr>
          <w:b/>
        </w:rPr>
        <w:t>ObjectType subtyping</w:t>
      </w:r>
      <w:r>
        <w:t xml:space="preserve"> (</w:t>
      </w:r>
      <w:r>
        <w:rPr>
          <w:rStyle w:val="VARIABLE"/>
        </w:rPr>
        <w:t>UsdGeomMeshType : UsdGeomGprimType : UsdGeomXformableType : …</w:t>
      </w:r>
      <w:r>
        <w:t xml:space="preserve">); USD applied </w:t>
      </w:r>
      <w:r>
        <w:rPr>
          <w:b/>
        </w:rPr>
        <w:t>API schemas</w:t>
      </w:r>
      <w:r>
        <w:t xml:space="preserve"> map to OPC UA </w:t>
      </w:r>
      <w:r>
        <w:rPr>
          <w:b/>
        </w:rPr>
        <w:t>AddIns / Interfaces</w:t>
      </w:r>
      <w:r>
        <w:t>. This is the vendor-extension mechanism (</w:t>
      </w:r>
      <w:r>
        <w:fldChar w:fldCharType="begin"/>
      </w:r>
      <w:r>
        <w:instrText xml:space="preserve"> REF _Clause_c6_7 \r \h </w:instrText>
      </w:r>
      <w:r>
        <w:fldChar w:fldCharType="separate"/>
      </w:r>
      <w:r w:rsidR="004614CB">
        <w:t>6.7</w:t>
      </w:r>
      <w:r>
        <w:fldChar w:fldCharType="end"/>
      </w:r>
      <w:r>
        <w:t>).</w:t>
      </w:r>
    </w:p>
    <w:p w14:paraId="37E403A9" w14:textId="38D13A6C" w:rsidR="003F3B50" w:rsidRDefault="003E20C7">
      <w:pPr>
        <w:pStyle w:val="ListBullet"/>
        <w:numPr>
          <w:ilvl w:val="0"/>
          <w:numId w:val="21"/>
        </w:numPr>
      </w:pPr>
      <w:r>
        <w:rPr>
          <w:b/>
        </w:rPr>
        <w:t>Conversion.</w:t>
      </w:r>
      <w:r>
        <w:t xml:space="preserve"> A normative, bidirectional mapping between a composed USD stage and this address space (</w:t>
      </w:r>
      <w:r>
        <w:fldChar w:fldCharType="begin"/>
      </w:r>
      <w:r>
        <w:instrText xml:space="preserve"> REF _Clause_c6_6 \r \h </w:instrText>
      </w:r>
      <w:r>
        <w:fldChar w:fldCharType="separate"/>
      </w:r>
      <w:r w:rsidR="004614CB">
        <w:t>6.6</w:t>
      </w:r>
      <w:r>
        <w:fldChar w:fldCharType="end"/>
      </w:r>
      <w:r>
        <w:t xml:space="preserve">), with a </w:t>
      </w:r>
      <w:r>
        <w:rPr>
          <w:b/>
        </w:rPr>
        <w:t>composed-scene round-trip contract</w:t>
      </w:r>
      <w:r>
        <w:t>.</w:t>
      </w:r>
    </w:p>
    <w:p w14:paraId="416D37A5" w14:textId="1BD712ED" w:rsidR="003F3B50" w:rsidRDefault="003E20C7">
      <w:pPr>
        <w:pStyle w:val="ListBullet"/>
        <w:numPr>
          <w:ilvl w:val="0"/>
          <w:numId w:val="21"/>
        </w:numPr>
      </w:pPr>
      <w:r>
        <w:rPr>
          <w:b/>
        </w:rPr>
        <w:t>Live data.</w:t>
      </w:r>
      <w:r>
        <w:t xml:space="preserve"> A materialized </w:t>
      </w:r>
      <w:r>
        <w:rPr>
          <w:b/>
        </w:rPr>
        <w:t>Attribute</w:t>
      </w:r>
      <w:r>
        <w:t xml:space="preserve"> is an ordinary OPC UA Variable, so time-varying USD attributes (e.g. an </w:t>
      </w:r>
      <w:r>
        <w:rPr>
          <w:rStyle w:val="VARIABLE"/>
        </w:rPr>
        <w:t>xformOp:rotateZ</w:t>
      </w:r>
      <w:r>
        <w:t xml:space="preserve"> driven by process data) are exposed as </w:t>
      </w:r>
      <w:r>
        <w:rPr>
          <w:b/>
        </w:rPr>
        <w:t>live</w:t>
      </w:r>
      <w:r>
        <w:t xml:space="preserve"> Variable values and, where retained, as </w:t>
      </w:r>
      <w:r>
        <w:rPr>
          <w:b/>
        </w:rPr>
        <w:t>HistoricalAccess</w:t>
      </w:r>
      <w:r>
        <w:t xml:space="preserve"> time samples — and may be driven by, or serve as the target of, Part 1 live bindings (</w:t>
      </w:r>
      <w:r>
        <w:fldChar w:fldCharType="begin"/>
      </w:r>
      <w:r>
        <w:instrText xml:space="preserve"> REF _Clause_c11 \r \h </w:instrText>
      </w:r>
      <w:r>
        <w:fldChar w:fldCharType="separate"/>
      </w:r>
      <w:r w:rsidR="004614CB">
        <w:t>11</w:t>
      </w:r>
      <w:r>
        <w:fldChar w:fldCharType="end"/>
      </w:r>
      <w:r>
        <w:t>).</w:t>
      </w:r>
    </w:p>
    <w:p w14:paraId="15FC9933" w14:textId="3637333B" w:rsidR="003F3B50" w:rsidRDefault="003E20C7">
      <w:pPr>
        <w:pStyle w:val="PARAGRAPH"/>
      </w:pPr>
      <w:r>
        <w:rPr>
          <w:b/>
        </w:rPr>
        <w:t>Fidelity (normative boundary).</w:t>
      </w:r>
      <w:r>
        <w:t xml:space="preserve"> This model materializes the </w:t>
      </w:r>
      <w:r>
        <w:rPr>
          <w:b/>
        </w:rPr>
        <w:t>composed</w:t>
      </w:r>
      <w:r>
        <w:t xml:space="preserve"> (resolved) stage as the primary address space, plus </w:t>
      </w:r>
      <w:r>
        <w:rPr>
          <w:b/>
        </w:rPr>
        <w:t>composition-arc and provenance metadata</w:t>
      </w:r>
      <w:r>
        <w:t xml:space="preserve"> sufficient to reconstruct the arc structure. It does </w:t>
      </w:r>
      <w:r>
        <w:rPr>
          <w:b/>
        </w:rPr>
        <w:t>not</w:t>
      </w:r>
      <w:r>
        <w:t xml:space="preserve"> materialize the per-layer opinion stack (the authoring layer stack, per-layer overrides, and value-clip machinery); those are summarised as provenance metadata. Round-trip is therefore </w:t>
      </w:r>
      <w:r>
        <w:rPr>
          <w:b/>
        </w:rPr>
        <w:t>composed-scene lossless</w:t>
      </w:r>
      <w:r>
        <w:t>, not authoring-layer lossless (</w:t>
      </w:r>
      <w:r>
        <w:fldChar w:fldCharType="begin"/>
      </w:r>
      <w:r>
        <w:instrText xml:space="preserve"> REF _Clause_c6_6_4 \r \h </w:instrText>
      </w:r>
      <w:r>
        <w:fldChar w:fldCharType="separate"/>
      </w:r>
      <w:r w:rsidR="004614CB">
        <w:t>6.6.4</w:t>
      </w:r>
      <w:r>
        <w:fldChar w:fldCharType="end"/>
      </w:r>
      <w:r>
        <w:t>).</w:t>
      </w:r>
    </w:p>
    <w:p w14:paraId="168DEE5B" w14:textId="77777777" w:rsidR="003F3B50" w:rsidRDefault="003E20C7">
      <w:pPr>
        <w:pStyle w:val="PARAGRAPH"/>
      </w:pPr>
      <w:r>
        <w:rPr>
          <w:b/>
        </w:rPr>
        <w:t>Out of scope (reserved):</w:t>
      </w:r>
      <w:r>
        <w:t xml:space="preserve"> value clips, per-layer opinion editing, the full UsdShade/UsdLux/UsdSkel/UsdPhysics schema surface (vendor/extension packages), USD </w:t>
      </w:r>
      <w:r>
        <w:rPr>
          <w:rStyle w:val="VARIABLE"/>
        </w:rPr>
        <w:t>Sdf</w:t>
      </w:r>
      <w:r>
        <w:t xml:space="preserve"> layer-file muting/permissions, and the render/materialization semantics of specific renderers.</w:t>
      </w:r>
    </w:p>
    <w:p w14:paraId="5DFDCEB5" w14:textId="77777777" w:rsidR="003F3B50" w:rsidRDefault="003E20C7">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32882"/>
      <w:r w:rsidRPr="00EC120D">
        <w:t>Normative references</w:t>
      </w:r>
      <w:bookmarkEnd w:id="23"/>
      <w:bookmarkEnd w:id="24"/>
      <w:bookmarkEnd w:id="25"/>
      <w:bookmarkEnd w:id="26"/>
      <w:bookmarkEnd w:id="27"/>
      <w:bookmarkEnd w:id="28"/>
      <w:bookmarkEnd w:id="29"/>
      <w:bookmarkEnd w:id="30"/>
    </w:p>
    <w:p w14:paraId="6CEFD1B0" w14:textId="77777777" w:rsidR="003F3B50" w:rsidRDefault="003E20C7">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74C4845" w14:textId="77777777" w:rsidR="003F3B50" w:rsidRDefault="003E20C7">
      <w:pPr>
        <w:pStyle w:val="NOTE"/>
      </w:pPr>
      <w:r>
        <w:t>NOTE   The OPC UA core specifications are regularly published as IEC 62541.</w:t>
      </w:r>
    </w:p>
    <w:p w14:paraId="547D584E" w14:textId="77777777" w:rsidR="003F3B50" w:rsidRDefault="003E20C7">
      <w:pPr>
        <w:pStyle w:val="ReferenceDocuments"/>
      </w:pPr>
      <w:bookmarkStart w:id="31" w:name="UAPart1"/>
      <w:r>
        <w:t>OPC 10000-1, OPC Unified Architecture - Part 1: Overview and Concepts</w:t>
      </w:r>
      <w:bookmarkEnd w:id="31"/>
    </w:p>
    <w:p w14:paraId="67B18EFC" w14:textId="77777777" w:rsidR="003F3B50" w:rsidRDefault="003E20C7">
      <w:pPr>
        <w:pStyle w:val="ReferenceDocuments"/>
      </w:pPr>
      <w:r>
        <w:t>http://www.opcfoundation.org/documents/10000-1/</w:t>
      </w:r>
    </w:p>
    <w:p w14:paraId="21C753E8" w14:textId="77777777" w:rsidR="003F3B50" w:rsidRDefault="003E20C7">
      <w:pPr>
        <w:pStyle w:val="ReferenceDocuments"/>
      </w:pPr>
      <w:bookmarkStart w:id="32" w:name="UAPart2"/>
      <w:r>
        <w:t>OPC 10000-2, OPC Unified Architecture - Part 2: Security Model</w:t>
      </w:r>
      <w:bookmarkEnd w:id="32"/>
    </w:p>
    <w:p w14:paraId="76EAB682" w14:textId="77777777" w:rsidR="003F3B50" w:rsidRDefault="003E20C7">
      <w:pPr>
        <w:pStyle w:val="ReferenceDocuments"/>
      </w:pPr>
      <w:r>
        <w:t>http://www.opcfoundation.org/documents/10000-2/</w:t>
      </w:r>
    </w:p>
    <w:p w14:paraId="25688127" w14:textId="77777777" w:rsidR="003F3B50" w:rsidRDefault="003E20C7">
      <w:pPr>
        <w:pStyle w:val="ReferenceDocuments"/>
      </w:pPr>
      <w:bookmarkStart w:id="33" w:name="UAPart3"/>
      <w:r>
        <w:t>OPC 10000-3, OPC Unified Architecture - Part 3: Address Space Model</w:t>
      </w:r>
      <w:bookmarkEnd w:id="33"/>
    </w:p>
    <w:p w14:paraId="352F8C9C" w14:textId="77777777" w:rsidR="003F3B50" w:rsidRDefault="003E20C7">
      <w:pPr>
        <w:pStyle w:val="ReferenceDocuments"/>
      </w:pPr>
      <w:r>
        <w:t>http://www.opcfoundation.org/documents/10000-3/</w:t>
      </w:r>
    </w:p>
    <w:p w14:paraId="7C321589" w14:textId="77777777" w:rsidR="003F3B50" w:rsidRDefault="003E20C7">
      <w:pPr>
        <w:pStyle w:val="ReferenceDocuments"/>
      </w:pPr>
      <w:bookmarkStart w:id="34" w:name="UAPart4"/>
      <w:r>
        <w:t>OPC 10000-4, OPC Unified Architecture - Part 4: Services</w:t>
      </w:r>
      <w:bookmarkEnd w:id="34"/>
    </w:p>
    <w:p w14:paraId="287112F2" w14:textId="77777777" w:rsidR="003F3B50" w:rsidRDefault="003E20C7">
      <w:pPr>
        <w:pStyle w:val="ReferenceDocuments"/>
      </w:pPr>
      <w:r>
        <w:t>http://www.opcfoundation.org/documents/10000-4/</w:t>
      </w:r>
    </w:p>
    <w:p w14:paraId="14F0903B" w14:textId="77777777" w:rsidR="003F3B50" w:rsidRDefault="003E20C7">
      <w:pPr>
        <w:pStyle w:val="ReferenceDocuments"/>
      </w:pPr>
      <w:bookmarkStart w:id="35" w:name="UAPart5"/>
      <w:r>
        <w:t>OPC 10000-5, OPC Unified Architecture - Part 5: Information Model</w:t>
      </w:r>
      <w:bookmarkEnd w:id="35"/>
    </w:p>
    <w:p w14:paraId="6BD9D164" w14:textId="77777777" w:rsidR="003F3B50" w:rsidRDefault="003E20C7">
      <w:pPr>
        <w:pStyle w:val="ReferenceDocuments"/>
      </w:pPr>
      <w:r>
        <w:t>http://www.opcfoundation.org/documents/10000-5/</w:t>
      </w:r>
    </w:p>
    <w:p w14:paraId="1E42DEBE" w14:textId="77777777" w:rsidR="003F3B50" w:rsidRDefault="003E20C7">
      <w:pPr>
        <w:pStyle w:val="ReferenceDocuments"/>
      </w:pPr>
      <w:bookmarkStart w:id="36" w:name="UAPart6"/>
      <w:r>
        <w:t>OPC 10000-6, OPC Unified Architecture - Part 6: Mappings</w:t>
      </w:r>
      <w:bookmarkEnd w:id="36"/>
    </w:p>
    <w:p w14:paraId="0667EAC8" w14:textId="77777777" w:rsidR="003F3B50" w:rsidRDefault="003E20C7">
      <w:pPr>
        <w:pStyle w:val="ReferenceDocuments"/>
      </w:pPr>
      <w:r>
        <w:t>http://www.opcfoundation.org/documents/10000-6/</w:t>
      </w:r>
    </w:p>
    <w:p w14:paraId="5BA6A045" w14:textId="77777777" w:rsidR="003F3B50" w:rsidRDefault="003E20C7">
      <w:pPr>
        <w:pStyle w:val="ReferenceDocuments"/>
      </w:pPr>
      <w:bookmarkStart w:id="37" w:name="UAPart7"/>
      <w:r>
        <w:t>OPC 10000-7, OPC Unified Architecture - Part 7: Profiles</w:t>
      </w:r>
      <w:bookmarkEnd w:id="37"/>
    </w:p>
    <w:p w14:paraId="225F57F3" w14:textId="77777777" w:rsidR="003F3B50" w:rsidRDefault="003E20C7">
      <w:pPr>
        <w:pStyle w:val="ReferenceDocuments"/>
      </w:pPr>
      <w:r>
        <w:t>http://www.opcfoundation.org/documents/10000-7/</w:t>
      </w:r>
    </w:p>
    <w:p w14:paraId="3EBDD9CC" w14:textId="77777777" w:rsidR="003F3B50" w:rsidRDefault="003E20C7">
      <w:pPr>
        <w:pStyle w:val="ReferenceDocuments"/>
      </w:pPr>
      <w:bookmarkStart w:id="38" w:name="UAPart8"/>
      <w:r>
        <w:t>OPC 10000-8, OPC Unified Architecture - Part 8: Data Access</w:t>
      </w:r>
      <w:bookmarkEnd w:id="38"/>
    </w:p>
    <w:p w14:paraId="14593CC1" w14:textId="77777777" w:rsidR="003F3B50" w:rsidRDefault="003E20C7">
      <w:pPr>
        <w:pStyle w:val="ReferenceDocuments"/>
      </w:pPr>
      <w:r>
        <w:t>http://www.opcfoundation.org/documents/10000-8/</w:t>
      </w:r>
    </w:p>
    <w:p w14:paraId="3E7C8331" w14:textId="77777777" w:rsidR="003F3B50" w:rsidRDefault="003E20C7">
      <w:pPr>
        <w:pStyle w:val="ReferenceDocuments"/>
      </w:pPr>
      <w:bookmarkStart w:id="39" w:name="UAPart11"/>
      <w:r>
        <w:t>OPC 10000-11, OPC Unified Architecture - Part 11: Historical Access</w:t>
      </w:r>
      <w:bookmarkEnd w:id="39"/>
    </w:p>
    <w:p w14:paraId="49C1C8CA" w14:textId="77777777" w:rsidR="003F3B50" w:rsidRDefault="003E20C7">
      <w:pPr>
        <w:pStyle w:val="ReferenceDocuments"/>
      </w:pPr>
      <w:r>
        <w:lastRenderedPageBreak/>
        <w:t>http://www.opcfoundation.org/documents/10000-11/</w:t>
      </w:r>
    </w:p>
    <w:p w14:paraId="2A40CCFE" w14:textId="77777777" w:rsidR="003F3B50" w:rsidRDefault="003E20C7">
      <w:pPr>
        <w:pStyle w:val="ReferenceDocuments"/>
      </w:pPr>
      <w:bookmarkStart w:id="40" w:name="UAPart12"/>
      <w:r>
        <w:t>OPC 10000-12, OPC Unified Architecture - Part 12: Discovery and Global Services</w:t>
      </w:r>
      <w:bookmarkEnd w:id="40"/>
    </w:p>
    <w:p w14:paraId="1304FD6D" w14:textId="77777777" w:rsidR="003F3B50" w:rsidRDefault="003E20C7">
      <w:pPr>
        <w:pStyle w:val="ReferenceDocuments"/>
      </w:pPr>
      <w:r>
        <w:t>http://www.opcfoundation.org/documents/10000-12/</w:t>
      </w:r>
    </w:p>
    <w:p w14:paraId="417AE736" w14:textId="77777777" w:rsidR="003F3B50" w:rsidRDefault="003E20C7">
      <w:pPr>
        <w:pStyle w:val="ReferenceDocuments"/>
      </w:pPr>
      <w:bookmarkStart w:id="41" w:name="UAPart19"/>
      <w:r>
        <w:t>OPC 10000-19, OPC Unified Architecture - Part 19: Dictionary References</w:t>
      </w:r>
      <w:bookmarkEnd w:id="41"/>
    </w:p>
    <w:p w14:paraId="2304C754" w14:textId="77777777" w:rsidR="003F3B50" w:rsidRDefault="003E20C7">
      <w:pPr>
        <w:pStyle w:val="ReferenceDocuments"/>
      </w:pPr>
      <w:r>
        <w:t>http://www.opcfoundation.org/documents/10000-19/</w:t>
      </w:r>
    </w:p>
    <w:p w14:paraId="095FAAA6" w14:textId="77777777" w:rsidR="003F3B50" w:rsidRDefault="003E20C7">
      <w:pPr>
        <w:pStyle w:val="ReferenceDocuments"/>
      </w:pPr>
      <w:bookmarkStart w:id="42" w:name="UAPart210"/>
      <w:r>
        <w:t>OPC 10000-210, OPC Unified Architecture - Part 210: Relative Spatial Location</w:t>
      </w:r>
      <w:bookmarkEnd w:id="42"/>
    </w:p>
    <w:p w14:paraId="36226092" w14:textId="77777777" w:rsidR="003F3B50" w:rsidRDefault="003E20C7">
      <w:pPr>
        <w:pStyle w:val="ReferenceDocuments"/>
      </w:pPr>
      <w:r>
        <w:t>http://www.opcfoundation.org/documents/10000-210/</w:t>
      </w:r>
    </w:p>
    <w:p w14:paraId="5FDF98B4" w14:textId="77777777" w:rsidR="003F3B50" w:rsidRDefault="003E20C7">
      <w:pPr>
        <w:pStyle w:val="ReferenceDocuments"/>
      </w:pPr>
      <w:bookmarkStart w:id="43" w:name="UAPart211"/>
      <w:r>
        <w:t>OPC 10000-211, OPC Unified Architecture - Part 211: Global Positioning</w:t>
      </w:r>
      <w:bookmarkEnd w:id="43"/>
    </w:p>
    <w:p w14:paraId="1FF21F2A" w14:textId="77777777" w:rsidR="003F3B50" w:rsidRDefault="003E20C7">
      <w:pPr>
        <w:pStyle w:val="ReferenceDocuments"/>
      </w:pPr>
      <w:r>
        <w:t>http://www.opcfoundation.org/documents/10000-211/</w:t>
      </w:r>
    </w:p>
    <w:p w14:paraId="26A245B5" w14:textId="77777777" w:rsidR="003F3B50" w:rsidRDefault="003E20C7">
      <w:pPr>
        <w:pStyle w:val="ReferenceDocuments"/>
      </w:pPr>
      <w:bookmarkStart w:id="44" w:name="UA11030"/>
      <w:r>
        <w:t>OPC 11030, OPC UA Modelling Best Practices</w:t>
      </w:r>
      <w:bookmarkEnd w:id="44"/>
    </w:p>
    <w:p w14:paraId="3A58F41D" w14:textId="77777777" w:rsidR="003F3B50" w:rsidRDefault="003E20C7">
      <w:pPr>
        <w:pStyle w:val="ReferenceDocuments"/>
      </w:pPr>
      <w:r>
        <w:t>http://www.opcfoundation.org/documents/11030/</w:t>
      </w:r>
    </w:p>
    <w:p w14:paraId="0199E1B1" w14:textId="77777777" w:rsidR="003F3B50" w:rsidRDefault="003E20C7">
      <w:pPr>
        <w:pStyle w:val="ReferenceDocuments"/>
      </w:pPr>
      <w:bookmarkStart w:id="45" w:name="OpenUsdBinding"/>
      <w:r>
        <w:t>OPC UA for OpenUSD - Part 1: OpenUSD Binding, The companion Part that binds OPC UA Objects to prims on an external USD stage. Not a RequiredModel of this document.</w:t>
      </w:r>
      <w:bookmarkEnd w:id="45"/>
    </w:p>
    <w:p w14:paraId="0773FF06" w14:textId="77777777" w:rsidR="003F3B50" w:rsidRDefault="003E20C7">
      <w:pPr>
        <w:pStyle w:val="ReferenceDocuments"/>
      </w:pPr>
      <w:bookmarkStart w:id="46" w:name="AOUSD"/>
      <w:r>
        <w:t>AOUSD OpenUSD Core Specification 1.0.1, Alliance for OpenUSD - normative for USD paths, composition, layers and identity.</w:t>
      </w:r>
      <w:bookmarkEnd w:id="46"/>
    </w:p>
    <w:p w14:paraId="080B33BE" w14:textId="77777777" w:rsidR="003F3B50" w:rsidRDefault="003E20C7">
      <w:pPr>
        <w:pStyle w:val="ReferenceDocuments"/>
      </w:pPr>
      <w:r>
        <w:t>https://aousd.org/</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6232883"/>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6232884"/>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6232885"/>
      <w:r w:rsidRPr="00EC120D">
        <w:t>OpenUSD terms</w:t>
      </w:r>
      <w:bookmarkEnd w:id="58"/>
      <w:bookmarkEnd w:id="59"/>
      <w:bookmarkEnd w:id="60"/>
      <w:bookmarkEnd w:id="61"/>
      <w:bookmarkEnd w:id="62"/>
      <w:bookmarkEnd w:id="63"/>
      <w:bookmarkEnd w:id="64"/>
      <w:bookmarkEnd w:id="65"/>
      <w:bookmarkEnd w:id="66"/>
    </w:p>
    <w:p w14:paraId="30CCC598" w14:textId="77777777" w:rsidR="003F3B50" w:rsidRDefault="003E20C7">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3AC537F1" w14:textId="77777777" w:rsidR="003F3B50" w:rsidRDefault="003E20C7">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6232886"/>
      <w:r w:rsidRPr="00EC120D">
        <w:t>Abbreviated terms</w:t>
      </w:r>
      <w:bookmarkEnd w:id="67"/>
      <w:bookmarkEnd w:id="68"/>
      <w:bookmarkEnd w:id="69"/>
    </w:p>
    <w:p w14:paraId="3AFFE0F8" w14:textId="77777777" w:rsidR="003F3B50" w:rsidRDefault="003F3B50">
      <w:pPr>
        <w:pStyle w:val="TERM-number3"/>
      </w:pPr>
    </w:p>
    <w:p w14:paraId="0566661C" w14:textId="77777777" w:rsidR="003F3B50" w:rsidRDefault="003E20C7">
      <w:pPr>
        <w:pStyle w:val="TERM"/>
      </w:pPr>
      <w:r>
        <w:t>Stage</w:t>
      </w:r>
    </w:p>
    <w:p w14:paraId="4467F5BF" w14:textId="77777777" w:rsidR="003F3B50" w:rsidRDefault="003E20C7">
      <w:pPr>
        <w:pStyle w:val="TERM-definition"/>
      </w:pPr>
      <w:r>
        <w:t xml:space="preserve">The fully composed, resolved view of a set of USD layers (materialized here as a </w:t>
      </w:r>
      <w:r>
        <w:rPr>
          <w:rStyle w:val="VARIABLE"/>
        </w:rPr>
        <w:t>UsdStageType</w:t>
      </w:r>
      <w:r>
        <w:t>).</w:t>
      </w:r>
    </w:p>
    <w:p w14:paraId="634B755B" w14:textId="77777777" w:rsidR="003F3B50" w:rsidRDefault="003F3B50">
      <w:pPr>
        <w:pStyle w:val="TERM-number3"/>
      </w:pPr>
    </w:p>
    <w:p w14:paraId="60E1FD26" w14:textId="77777777" w:rsidR="003F3B50" w:rsidRDefault="003E20C7">
      <w:pPr>
        <w:pStyle w:val="TERM"/>
      </w:pPr>
      <w:r>
        <w:t>Prim</w:t>
      </w:r>
    </w:p>
    <w:p w14:paraId="58B97385" w14:textId="77777777" w:rsidR="003F3B50" w:rsidRDefault="003E20C7">
      <w:pPr>
        <w:pStyle w:val="TERM-definition"/>
      </w:pPr>
      <w:r>
        <w:t xml:space="preserve">The primary container object in the USD namespace hierarchy (materialized as a </w:t>
      </w:r>
      <w:r>
        <w:rPr>
          <w:rStyle w:val="VARIABLE"/>
        </w:rPr>
        <w:t>UsdPrimType</w:t>
      </w:r>
      <w:r>
        <w:t xml:space="preserve"> or a typed subtype).</w:t>
      </w:r>
    </w:p>
    <w:p w14:paraId="5D91918D" w14:textId="77777777" w:rsidR="003F3B50" w:rsidRDefault="003F3B50">
      <w:pPr>
        <w:pStyle w:val="TERM-number3"/>
      </w:pPr>
    </w:p>
    <w:p w14:paraId="3489BF11" w14:textId="77777777" w:rsidR="003F3B50" w:rsidRDefault="003E20C7">
      <w:pPr>
        <w:pStyle w:val="TERM"/>
      </w:pPr>
      <w:r>
        <w:t>Property</w:t>
      </w:r>
    </w:p>
    <w:p w14:paraId="2373B7C9" w14:textId="77777777" w:rsidR="003F3B50" w:rsidRDefault="003E20C7">
      <w:pPr>
        <w:pStyle w:val="TERM-definition"/>
      </w:pPr>
      <w:r>
        <w:t xml:space="preserve">A prim member: an </w:t>
      </w:r>
      <w:r>
        <w:rPr>
          <w:b/>
        </w:rPr>
        <w:t>Attribute</w:t>
      </w:r>
      <w:r>
        <w:t xml:space="preserve"> (typed, valued) or a </w:t>
      </w:r>
      <w:r>
        <w:rPr>
          <w:b/>
        </w:rPr>
        <w:t>Relationship</w:t>
      </w:r>
      <w:r>
        <w:t xml:space="preserve"> (ordered targets).</w:t>
      </w:r>
    </w:p>
    <w:p w14:paraId="295E4DDF" w14:textId="77777777" w:rsidR="003F3B50" w:rsidRDefault="003F3B50">
      <w:pPr>
        <w:pStyle w:val="TERM-number3"/>
      </w:pPr>
    </w:p>
    <w:p w14:paraId="21DE322A" w14:textId="77777777" w:rsidR="003F3B50" w:rsidRDefault="003E20C7">
      <w:pPr>
        <w:pStyle w:val="TERM"/>
      </w:pPr>
      <w:r>
        <w:t>Attribute</w:t>
      </w:r>
    </w:p>
    <w:p w14:paraId="64373A0A" w14:textId="77777777" w:rsidR="003F3B50" w:rsidRDefault="003E20C7">
      <w:pPr>
        <w:pStyle w:val="TERM-definition"/>
      </w:pPr>
      <w:r>
        <w:t xml:space="preserve">A typed, valued USD property (materialized as a </w:t>
      </w:r>
      <w:r>
        <w:rPr>
          <w:rStyle w:val="VARIABLE"/>
        </w:rPr>
        <w:t>UsdAttributeType</w:t>
      </w:r>
      <w:r>
        <w:t xml:space="preserve"> Variable).</w:t>
      </w:r>
    </w:p>
    <w:p w14:paraId="35BA8818" w14:textId="77777777" w:rsidR="003F3B50" w:rsidRDefault="003F3B50">
      <w:pPr>
        <w:pStyle w:val="TERM-number3"/>
      </w:pPr>
    </w:p>
    <w:p w14:paraId="5003E13A" w14:textId="77777777" w:rsidR="003F3B50" w:rsidRDefault="003E20C7">
      <w:pPr>
        <w:pStyle w:val="TERM"/>
      </w:pPr>
      <w:r>
        <w:t>Relationship</w:t>
      </w:r>
    </w:p>
    <w:p w14:paraId="3FE4461D" w14:textId="77777777" w:rsidR="003F3B50" w:rsidRDefault="003E20C7">
      <w:pPr>
        <w:pStyle w:val="TERM-definition"/>
      </w:pPr>
      <w:r>
        <w:t xml:space="preserve">A USD property whose value is an ordered list of target paths (materialized as a </w:t>
      </w:r>
      <w:r>
        <w:rPr>
          <w:rStyle w:val="VARIABLE"/>
        </w:rPr>
        <w:t>UsdRelationshipType</w:t>
      </w:r>
      <w:r>
        <w:t>).</w:t>
      </w:r>
    </w:p>
    <w:p w14:paraId="33628A6C" w14:textId="77777777" w:rsidR="003F3B50" w:rsidRDefault="003F3B50">
      <w:pPr>
        <w:pStyle w:val="TERM-number3"/>
      </w:pPr>
    </w:p>
    <w:p w14:paraId="66651A70" w14:textId="77777777" w:rsidR="003F3B50" w:rsidRDefault="003E20C7">
      <w:pPr>
        <w:pStyle w:val="TERM"/>
      </w:pPr>
      <w:r>
        <w:t>Typed (IsA) schema</w:t>
      </w:r>
    </w:p>
    <w:p w14:paraId="4FB42649" w14:textId="77777777" w:rsidR="003F3B50" w:rsidRDefault="003E20C7">
      <w:pPr>
        <w:pStyle w:val="TERM-definition"/>
      </w:pPr>
      <w:r>
        <w:t xml:space="preserve">A USD prim type that defines the prim's </w:t>
      </w:r>
      <w:r>
        <w:rPr>
          <w:rStyle w:val="VARIABLE"/>
        </w:rPr>
        <w:t>typeName</w:t>
      </w:r>
      <w:r>
        <w:t xml:space="preserve"> (e.g. </w:t>
      </w:r>
      <w:r>
        <w:rPr>
          <w:rStyle w:val="VARIABLE"/>
        </w:rPr>
        <w:t>Mesh</w:t>
      </w:r>
      <w:r>
        <w:t>); maps to an OPC UA ObjectType subtype.</w:t>
      </w:r>
    </w:p>
    <w:p w14:paraId="4D2D9210" w14:textId="77777777" w:rsidR="003F3B50" w:rsidRDefault="003F3B50">
      <w:pPr>
        <w:pStyle w:val="TERM-number3"/>
      </w:pPr>
    </w:p>
    <w:p w14:paraId="68495DF4" w14:textId="77777777" w:rsidR="003F3B50" w:rsidRDefault="003E20C7">
      <w:pPr>
        <w:pStyle w:val="TERM"/>
      </w:pPr>
      <w:r>
        <w:t>Applied (API) schema</w:t>
      </w:r>
    </w:p>
    <w:p w14:paraId="61A65A4A" w14:textId="77777777" w:rsidR="003F3B50" w:rsidRDefault="003E20C7">
      <w:pPr>
        <w:pStyle w:val="TERM-definition"/>
      </w:pPr>
      <w:r>
        <w:t>A reusable, applied bundle of properties/metadata (e.g. a Collection); maps to an OPC UA AddIn/Interface.</w:t>
      </w:r>
    </w:p>
    <w:p w14:paraId="45E2C45D" w14:textId="77777777" w:rsidR="003F3B50" w:rsidRDefault="003F3B50">
      <w:pPr>
        <w:pStyle w:val="TERM-number3"/>
      </w:pPr>
    </w:p>
    <w:p w14:paraId="27940AD0" w14:textId="77777777" w:rsidR="003F3B50" w:rsidRDefault="003E20C7">
      <w:pPr>
        <w:pStyle w:val="TERM"/>
      </w:pPr>
      <w:r>
        <w:t>Composition arc</w:t>
      </w:r>
    </w:p>
    <w:p w14:paraId="756F9E08" w14:textId="77777777" w:rsidR="003F3B50" w:rsidRDefault="003E20C7">
      <w:pPr>
        <w:pStyle w:val="TERM-definition"/>
      </w:pPr>
      <w:r>
        <w:t xml:space="preserve">A </w:t>
      </w:r>
      <w:r>
        <w:rPr>
          <w:rStyle w:val="VARIABLE"/>
        </w:rPr>
        <w:t>reference</w:t>
      </w:r>
      <w:r>
        <w:t>/</w:t>
      </w:r>
      <w:r>
        <w:rPr>
          <w:rStyle w:val="VARIABLE"/>
        </w:rPr>
        <w:t>payload</w:t>
      </w:r>
      <w:r>
        <w:t>/</w:t>
      </w:r>
      <w:r>
        <w:rPr>
          <w:rStyle w:val="VARIABLE"/>
        </w:rPr>
        <w:t>inherits</w:t>
      </w:r>
      <w:r>
        <w:t>/</w:t>
      </w:r>
      <w:r>
        <w:rPr>
          <w:rStyle w:val="VARIABLE"/>
        </w:rPr>
        <w:t>specializes</w:t>
      </w:r>
      <w:r>
        <w:t>/</w:t>
      </w:r>
      <w:r>
        <w:rPr>
          <w:rStyle w:val="VARIABLE"/>
        </w:rPr>
        <w:t>variantSet</w:t>
      </w:r>
      <w:r>
        <w:t>/</w:t>
      </w:r>
      <w:r>
        <w:rPr>
          <w:rStyle w:val="VARIABLE"/>
        </w:rPr>
        <w:t>sublayer</w:t>
      </w:r>
      <w:r>
        <w:t>/</w:t>
      </w:r>
      <w:r>
        <w:rPr>
          <w:rStyle w:val="VARIABLE"/>
        </w:rPr>
        <w:t>instance</w:t>
      </w:r>
      <w:r>
        <w:t xml:space="preserve"> edge that composed the stage.</w:t>
      </w:r>
    </w:p>
    <w:p w14:paraId="560E9C41" w14:textId="77777777" w:rsidR="003F3B50" w:rsidRDefault="003F3B50">
      <w:pPr>
        <w:pStyle w:val="TERM-number3"/>
      </w:pPr>
    </w:p>
    <w:p w14:paraId="098D537E" w14:textId="77777777" w:rsidR="003F3B50" w:rsidRDefault="003E20C7">
      <w:pPr>
        <w:pStyle w:val="TERM"/>
      </w:pPr>
      <w:r>
        <w:t>SdfPath / prim path</w:t>
      </w:r>
    </w:p>
    <w:p w14:paraId="0DC8AF24" w14:textId="77777777" w:rsidR="003F3B50" w:rsidRDefault="003E20C7">
      <w:pPr>
        <w:pStyle w:val="TERM-definition"/>
      </w:pPr>
      <w:r>
        <w:t xml:space="preserve">The canonical path of a prim/property, e.g. </w:t>
      </w:r>
      <w:r>
        <w:rPr>
          <w:rStyle w:val="VARIABLE"/>
        </w:rPr>
        <w:t>/Plant/Pumps/P101.radius</w:t>
      </w:r>
      <w:r>
        <w:t>.</w:t>
      </w:r>
    </w:p>
    <w:p w14:paraId="66F3AB8D" w14:textId="77777777" w:rsidR="003F3B50" w:rsidRDefault="003F3B50">
      <w:pPr>
        <w:pStyle w:val="TERM-number3"/>
      </w:pPr>
    </w:p>
    <w:p w14:paraId="2D093842" w14:textId="77777777" w:rsidR="003F3B50" w:rsidRDefault="003E20C7">
      <w:pPr>
        <w:pStyle w:val="TERM"/>
      </w:pPr>
      <w:r>
        <w:t>Composed-scene round-trip</w:t>
      </w:r>
    </w:p>
    <w:p w14:paraId="55C0155D" w14:textId="0714BFF0" w:rsidR="003F3B50" w:rsidRDefault="003E20C7">
      <w:pPr>
        <w:pStyle w:val="TERM-definition"/>
      </w:pPr>
      <w:r>
        <w:t xml:space="preserve">Import→materialize→export producing an equivalent </w:t>
      </w:r>
      <w:r>
        <w:rPr>
          <w:b/>
        </w:rPr>
        <w:t>composed</w:t>
      </w:r>
      <w:r>
        <w:t xml:space="preserve"> stage (</w:t>
      </w:r>
      <w:r>
        <w:fldChar w:fldCharType="begin"/>
      </w:r>
      <w:r>
        <w:instrText xml:space="preserve"> REF _Clause_c7_4 \r \h </w:instrText>
      </w:r>
      <w:r>
        <w:fldChar w:fldCharType="separate"/>
      </w:r>
      <w:r w:rsidR="004614CB">
        <w:t>7.4</w:t>
      </w:r>
      <w:r>
        <w:fldChar w:fldCharType="end"/>
      </w:r>
      <w:r>
        <w:t>).</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6232887"/>
      <w:r w:rsidRPr="00EC120D">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6232888"/>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1A752C2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4614CB" w:rsidRPr="00667BCF">
        <w:t xml:space="preserve">Table </w:t>
      </w:r>
      <w:r w:rsidR="004614CB">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70AA2B10"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lastRenderedPageBreak/>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614CB" w:rsidRPr="004614CB">
        <w:rPr>
          <w:bCs/>
        </w:rPr>
        <w:t>OPC</w:t>
      </w:r>
      <w:r w:rsidR="004614CB">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614CB" w:rsidRPr="004614CB">
        <w:rPr>
          <w:bCs/>
        </w:rPr>
        <w:t>OPC</w:t>
      </w:r>
      <w:r w:rsidR="004614CB">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4614CB" w:rsidRPr="00667BCF">
        <w:t xml:space="preserve">Table </w:t>
      </w:r>
      <w:r w:rsidR="004614CB">
        <w:rPr>
          <w:noProof/>
        </w:rPr>
        <w:t>1</w:t>
      </w:r>
      <w:r w:rsidRPr="00EC120D">
        <w:fldChar w:fldCharType="end"/>
      </w:r>
      <w:r w:rsidRPr="00EC120D">
        <w:t>.</w:t>
      </w:r>
    </w:p>
    <w:p w14:paraId="3483B7AE" w14:textId="5FFD0379"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6232987"/>
      <w:r w:rsidRPr="00667BCF">
        <w:t xml:space="preserve">Table </w:t>
      </w:r>
      <w:r w:rsidRPr="004C388A">
        <w:fldChar w:fldCharType="begin"/>
      </w:r>
      <w:r w:rsidRPr="004C388A">
        <w:instrText xml:space="preserve"> SEQ Table \* ARABIC </w:instrText>
      </w:r>
      <w:r w:rsidRPr="004C388A">
        <w:fldChar w:fldCharType="separate"/>
      </w:r>
      <w:r w:rsidR="004614CB">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60D11A6"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4614CB">
        <w:t>3.4.2.2</w:t>
      </w:r>
      <w:r w:rsidR="00DF2C8F" w:rsidRPr="00EC120D">
        <w:fldChar w:fldCharType="end"/>
      </w:r>
      <w:r w:rsidRPr="00EC120D">
        <w:t>).</w:t>
      </w:r>
    </w:p>
    <w:p w14:paraId="1E0AA45C" w14:textId="1AF18982"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4614CB" w:rsidRPr="00667BCF">
        <w:t xml:space="preserve">Table </w:t>
      </w:r>
      <w:r w:rsidR="004614CB">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6F89DA22"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4614CB">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4B24F01E"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4614CB">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F6877D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4614CB">
        <w:t>OPC 10000-5, OPC Unified Architecture - Part 5: Information Model</w:t>
      </w:r>
      <w:r w:rsidRPr="00EC120D">
        <w:fldChar w:fldCharType="end"/>
      </w:r>
      <w:r w:rsidRPr="00EC120D">
        <w:t>.</w:t>
      </w:r>
    </w:p>
    <w:p w14:paraId="19501552" w14:textId="7FEEE82D"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6232988"/>
      <w:r w:rsidRPr="00667BCF">
        <w:t xml:space="preserve">Table </w:t>
      </w:r>
      <w:r w:rsidRPr="004C388A">
        <w:fldChar w:fldCharType="begin"/>
      </w:r>
      <w:r w:rsidRPr="004C388A">
        <w:instrText xml:space="preserve"> SEQ Table \* ARABIC </w:instrText>
      </w:r>
      <w:r w:rsidRPr="004C388A">
        <w:fldChar w:fldCharType="separate"/>
      </w:r>
      <w:r w:rsidR="004614CB">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4C64F456"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4614CB">
        <w:t>3.4.3.1</w:t>
      </w:r>
      <w:r w:rsidR="00FB4283" w:rsidRPr="00EC120D">
        <w:fldChar w:fldCharType="end"/>
      </w:r>
      <w:r w:rsidRPr="00EC120D">
        <w:t>. Therefore, those containing components are not explicitly specified; they are implicitly specified by the type definitions.</w:t>
      </w:r>
    </w:p>
    <w:p w14:paraId="6BC19F84" w14:textId="5EAC9272"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4614CB" w:rsidRPr="00667BCF">
        <w:t xml:space="preserve">Table </w:t>
      </w:r>
      <w:r w:rsidR="004614CB">
        <w:rPr>
          <w:noProof/>
        </w:rPr>
        <w:t>3</w:t>
      </w:r>
      <w:r w:rsidRPr="00EC120D">
        <w:fldChar w:fldCharType="end"/>
      </w:r>
      <w:r w:rsidRPr="00EC120D">
        <w:t>.</w:t>
      </w:r>
    </w:p>
    <w:p w14:paraId="7E116BAF" w14:textId="0715D525" w:rsidR="005444A2" w:rsidRPr="00667BCF" w:rsidRDefault="005444A2" w:rsidP="005444A2">
      <w:pPr>
        <w:pStyle w:val="TABLE-title"/>
      </w:pPr>
      <w:bookmarkStart w:id="101" w:name="_Ref16778333"/>
      <w:bookmarkStart w:id="102" w:name="_Toc34394282"/>
      <w:bookmarkStart w:id="103" w:name="_Toc184117021"/>
      <w:bookmarkStart w:id="104" w:name="_Toc236232989"/>
      <w:r w:rsidRPr="00667BCF">
        <w:t xml:space="preserve">Table </w:t>
      </w:r>
      <w:r w:rsidRPr="004C388A">
        <w:fldChar w:fldCharType="begin"/>
      </w:r>
      <w:r w:rsidRPr="004C388A">
        <w:instrText xml:space="preserve"> SEQ Table \* ARABIC </w:instrText>
      </w:r>
      <w:r w:rsidRPr="004C388A">
        <w:fldChar w:fldCharType="separate"/>
      </w:r>
      <w:r w:rsidR="004614CB">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689AA65A"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4614CB" w:rsidRPr="00EC120D">
        <w:t xml:space="preserve">Table </w:t>
      </w:r>
      <w:r w:rsidR="004614CB">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010DB2A6" w:rsidR="002E1224" w:rsidRPr="00EC120D" w:rsidRDefault="002E1224" w:rsidP="002E1224">
      <w:pPr>
        <w:pStyle w:val="TABLE-title"/>
      </w:pPr>
      <w:bookmarkStart w:id="106" w:name="_Ref55118538"/>
      <w:bookmarkStart w:id="107" w:name="_Toc184117022"/>
      <w:bookmarkStart w:id="108" w:name="_Toc236232990"/>
      <w:r w:rsidRPr="00EC120D">
        <w:lastRenderedPageBreak/>
        <w:t xml:space="preserve">Table </w:t>
      </w:r>
      <w:r w:rsidRPr="004C388A">
        <w:fldChar w:fldCharType="begin"/>
      </w:r>
      <w:r w:rsidRPr="004C388A">
        <w:instrText xml:space="preserve"> SEQ Table \* ARABIC </w:instrText>
      </w:r>
      <w:r w:rsidRPr="004C388A">
        <w:fldChar w:fldCharType="separate"/>
      </w:r>
      <w:r w:rsidR="004614CB">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28F96B14"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4614CB" w:rsidRPr="00EC120D">
        <w:t xml:space="preserve">Table </w:t>
      </w:r>
      <w:r w:rsidR="004614CB">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17277AEA" w:rsidR="00576AC5" w:rsidRPr="00667BCF" w:rsidRDefault="00576AC5" w:rsidP="000F1590">
      <w:pPr>
        <w:pStyle w:val="TABLE-title"/>
      </w:pPr>
      <w:bookmarkStart w:id="110" w:name="_Ref55125045"/>
      <w:bookmarkStart w:id="111" w:name="_Toc184117023"/>
      <w:bookmarkStart w:id="112" w:name="_Toc236232991"/>
      <w:r w:rsidRPr="00EC120D">
        <w:t xml:space="preserve">Table </w:t>
      </w:r>
      <w:r w:rsidRPr="004C388A">
        <w:fldChar w:fldCharType="begin"/>
      </w:r>
      <w:r w:rsidRPr="004C388A">
        <w:instrText xml:space="preserve"> SEQ Table \* ARABIC </w:instrText>
      </w:r>
      <w:r w:rsidRPr="004C388A">
        <w:fldChar w:fldCharType="separate"/>
      </w:r>
      <w:r w:rsidR="004614CB">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AA0636F"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4614CB" w:rsidRPr="004614CB">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5522EA56"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4614CB" w:rsidRPr="00EC120D">
        <w:t xml:space="preserve">Table </w:t>
      </w:r>
      <w:r w:rsidR="004614CB">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130AA149" w:rsidR="002E1224" w:rsidRPr="00EC120D" w:rsidRDefault="002E1224" w:rsidP="002E1224">
      <w:pPr>
        <w:pStyle w:val="TABLE-title"/>
      </w:pPr>
      <w:bookmarkStart w:id="114" w:name="_Ref55119200"/>
      <w:bookmarkStart w:id="115" w:name="_Toc184117024"/>
      <w:bookmarkStart w:id="116" w:name="_Toc236232992"/>
      <w:r w:rsidRPr="00EC120D">
        <w:t xml:space="preserve">Table </w:t>
      </w:r>
      <w:r w:rsidRPr="004C388A">
        <w:fldChar w:fldCharType="begin"/>
      </w:r>
      <w:r w:rsidRPr="004C388A">
        <w:instrText xml:space="preserve"> SEQ Table \* ARABIC </w:instrText>
      </w:r>
      <w:r w:rsidRPr="004C388A">
        <w:fldChar w:fldCharType="separate"/>
      </w:r>
      <w:r w:rsidR="004614CB">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6232889"/>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2E2331E9"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4614CB">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lastRenderedPageBreak/>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53AE32C2"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4614CB">
        <w:t>12.2</w:t>
      </w:r>
      <w:r w:rsidR="00A94CF2" w:rsidRPr="00EC120D">
        <w:fldChar w:fldCharType="end"/>
      </w:r>
      <w:r w:rsidR="00A94CF2" w:rsidRPr="00EC120D">
        <w:t>.</w:t>
      </w:r>
    </w:p>
    <w:p w14:paraId="69D7E3F1" w14:textId="1DA81060"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4614CB">
        <w:t>OPC 10000-3, OPC Unified Architecture - Part 3: Address Space Model</w:t>
      </w:r>
      <w:r w:rsidR="007A11B2" w:rsidRPr="00EC120D">
        <w:fldChar w:fldCharType="end"/>
      </w:r>
      <w:r w:rsidR="007A11B2" w:rsidRPr="00EC120D">
        <w:t>.</w:t>
      </w:r>
    </w:p>
    <w:p w14:paraId="5350E110" w14:textId="08A61744"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4614CB">
        <w:t xml:space="preserve">Table </w:t>
      </w:r>
      <w:r w:rsidR="004614CB">
        <w:rPr>
          <w:noProof/>
        </w:rPr>
        <w:t>74</w:t>
      </w:r>
      <w:r w:rsidR="004614CB">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6232890"/>
      <w:r w:rsidRPr="00EC120D">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15ADB5C0"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4614CB">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05D4CDB3"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4614CB" w:rsidRPr="00EC120D">
        <w:t xml:space="preserve">Table </w:t>
      </w:r>
      <w:r w:rsidR="004614CB">
        <w:rPr>
          <w:noProof/>
        </w:rPr>
        <w:t>7</w:t>
      </w:r>
      <w:r w:rsidRPr="00EC120D">
        <w:fldChar w:fldCharType="end"/>
      </w:r>
      <w:r w:rsidRPr="00EC120D">
        <w:t xml:space="preserve"> shall be set as specified in the table.</w:t>
      </w:r>
    </w:p>
    <w:p w14:paraId="51D63B40" w14:textId="0CAF7490"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6232993"/>
      <w:r w:rsidRPr="00EC120D">
        <w:lastRenderedPageBreak/>
        <w:t xml:space="preserve">Table </w:t>
      </w:r>
      <w:r w:rsidRPr="004C388A">
        <w:fldChar w:fldCharType="begin"/>
      </w:r>
      <w:r w:rsidRPr="004C388A">
        <w:instrText xml:space="preserve"> SEQ Table \* ARABIC </w:instrText>
      </w:r>
      <w:r w:rsidRPr="004C388A">
        <w:fldChar w:fldCharType="separate"/>
      </w:r>
      <w:r w:rsidR="004614CB">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7FED2D8"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4614CB">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5220AB1"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4614CB" w:rsidRPr="00EC120D">
        <w:t xml:space="preserve">Table </w:t>
      </w:r>
      <w:r w:rsidR="004614CB">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4614CB" w:rsidRPr="00EC120D">
        <w:t xml:space="preserve">Table </w:t>
      </w:r>
      <w:r w:rsidR="004614CB">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614CB">
        <w:t>OPC 10000-3, OPC Unified Architecture - Part 3: Address Space Model</w:t>
      </w:r>
      <w:r w:rsidRPr="004C388A">
        <w:fldChar w:fldCharType="end"/>
      </w:r>
      <w:r w:rsidRPr="004C388A">
        <w:t>.</w:t>
      </w:r>
    </w:p>
    <w:p w14:paraId="194C1BC0" w14:textId="3F43D40F"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6232994"/>
      <w:r w:rsidRPr="00EC120D">
        <w:t xml:space="preserve">Table </w:t>
      </w:r>
      <w:r w:rsidRPr="004C388A">
        <w:fldChar w:fldCharType="begin"/>
      </w:r>
      <w:r w:rsidRPr="004C388A">
        <w:instrText xml:space="preserve"> SEQ Table \* ARABIC </w:instrText>
      </w:r>
      <w:r w:rsidRPr="004C388A">
        <w:fldChar w:fldCharType="separate"/>
      </w:r>
      <w:r w:rsidR="004614CB">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377701B"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4614CB" w:rsidRPr="00EC120D">
        <w:t xml:space="preserve">Table </w:t>
      </w:r>
      <w:r w:rsidR="004614CB">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614CB">
        <w:t>OPC 10000-3, OPC Unified Architecture - Part 3: Address Space Model</w:t>
      </w:r>
      <w:r w:rsidRPr="004C388A">
        <w:fldChar w:fldCharType="end"/>
      </w:r>
      <w:r w:rsidRPr="004C388A">
        <w:t>.</w:t>
      </w:r>
    </w:p>
    <w:p w14:paraId="6B57AB9F" w14:textId="754BB5BF"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6232995"/>
      <w:r w:rsidRPr="00EC120D">
        <w:t xml:space="preserve">Table </w:t>
      </w:r>
      <w:r w:rsidRPr="004C388A">
        <w:fldChar w:fldCharType="begin"/>
      </w:r>
      <w:r w:rsidRPr="004C388A">
        <w:instrText xml:space="preserve"> SEQ Table \* ARABIC </w:instrText>
      </w:r>
      <w:r w:rsidRPr="004C388A">
        <w:fldChar w:fldCharType="separate"/>
      </w:r>
      <w:r w:rsidR="004614CB">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4DDD1BA"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4614CB" w:rsidRPr="00EC120D">
        <w:t xml:space="preserve">Table </w:t>
      </w:r>
      <w:r w:rsidR="004614CB">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614CB">
        <w:t>OPC 10000-3, OPC Unified Architecture - Part 3: Address Space Model</w:t>
      </w:r>
      <w:r w:rsidRPr="004C388A">
        <w:fldChar w:fldCharType="end"/>
      </w:r>
      <w:r w:rsidRPr="004C388A">
        <w:t>.</w:t>
      </w:r>
    </w:p>
    <w:p w14:paraId="346F5517" w14:textId="11CE3338"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6232996"/>
      <w:r w:rsidRPr="00EC120D">
        <w:lastRenderedPageBreak/>
        <w:t xml:space="preserve">Table </w:t>
      </w:r>
      <w:r w:rsidRPr="004C388A">
        <w:fldChar w:fldCharType="begin"/>
      </w:r>
      <w:r w:rsidRPr="004C388A">
        <w:instrText xml:space="preserve"> SEQ Table \* ARABIC </w:instrText>
      </w:r>
      <w:r w:rsidRPr="004C388A">
        <w:fldChar w:fldCharType="separate"/>
      </w:r>
      <w:r w:rsidR="004614CB">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4F35B41D"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4614CB" w:rsidRPr="00EC120D">
        <w:t xml:space="preserve">Table </w:t>
      </w:r>
      <w:r w:rsidR="004614CB">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614CB">
        <w:t>OPC 10000-3, OPC Unified Architecture - Part 3: Address Space Model</w:t>
      </w:r>
      <w:r w:rsidRPr="004C388A">
        <w:fldChar w:fldCharType="end"/>
      </w:r>
      <w:r w:rsidRPr="004C388A">
        <w:t>.</w:t>
      </w:r>
    </w:p>
    <w:p w14:paraId="17D52BF4" w14:textId="621163C2"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6232997"/>
      <w:r w:rsidRPr="00EC120D">
        <w:t xml:space="preserve">Table </w:t>
      </w:r>
      <w:r w:rsidRPr="004C388A">
        <w:fldChar w:fldCharType="begin"/>
      </w:r>
      <w:r w:rsidRPr="004C388A">
        <w:instrText xml:space="preserve"> SEQ Table \* ARABIC </w:instrText>
      </w:r>
      <w:r w:rsidRPr="004C388A">
        <w:fldChar w:fldCharType="separate"/>
      </w:r>
      <w:r w:rsidR="004614CB">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6232891"/>
      <w:r>
        <w:t>Structures</w:t>
      </w:r>
      <w:bookmarkEnd w:id="168"/>
      <w:bookmarkEnd w:id="169"/>
      <w:bookmarkEnd w:id="170"/>
    </w:p>
    <w:p w14:paraId="59BC2737" w14:textId="2613A432" w:rsidR="00C550A9" w:rsidRDefault="00C45EBA" w:rsidP="000E04D8">
      <w:pPr>
        <w:pStyle w:val="PARAGRAPH"/>
      </w:pPr>
      <w:r>
        <w:fldChar w:fldCharType="begin"/>
      </w:r>
      <w:r>
        <w:instrText xml:space="preserve"> REF UAPart3 \h </w:instrText>
      </w:r>
      <w:r>
        <w:fldChar w:fldCharType="separate"/>
      </w:r>
      <w:r w:rsidR="004614CB">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5E3E0D4"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4614CB" w:rsidRPr="00373E57">
        <w:t xml:space="preserve">Table </w:t>
      </w:r>
      <w:r w:rsidR="004614CB">
        <w:rPr>
          <w:noProof/>
        </w:rPr>
        <w:t>12</w:t>
      </w:r>
      <w:r w:rsidRPr="00373E57">
        <w:fldChar w:fldCharType="end"/>
      </w:r>
      <w:r w:rsidR="000E04D8" w:rsidRPr="00373E57">
        <w:t>.</w:t>
      </w:r>
    </w:p>
    <w:p w14:paraId="49A4B630" w14:textId="412D2EF9" w:rsidR="000E04D8" w:rsidRPr="00373E57" w:rsidRDefault="000E04D8" w:rsidP="000E04D8">
      <w:pPr>
        <w:pStyle w:val="TABLE-title"/>
      </w:pPr>
      <w:bookmarkStart w:id="172" w:name="_Ref108519484"/>
      <w:bookmarkStart w:id="173" w:name="_Ref108518673"/>
      <w:bookmarkStart w:id="174" w:name="_Toc184117030"/>
      <w:bookmarkStart w:id="175" w:name="_Toc236232998"/>
      <w:r w:rsidRPr="00373E57">
        <w:t xml:space="preserve">Table </w:t>
      </w:r>
      <w:r w:rsidRPr="00373E57">
        <w:fldChar w:fldCharType="begin"/>
      </w:r>
      <w:r w:rsidRPr="00373E57">
        <w:instrText xml:space="preserve"> SEQ Table \* ARABIC </w:instrText>
      </w:r>
      <w:r w:rsidRPr="00373E57">
        <w:fldChar w:fldCharType="separate"/>
      </w:r>
      <w:r w:rsidR="004614CB">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1F3D8F6B"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4614CB" w:rsidRPr="00373E57">
        <w:t xml:space="preserve">Table </w:t>
      </w:r>
      <w:r w:rsidR="004614CB">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7C692F04" w:rsidR="00C550A9" w:rsidRPr="00373E57" w:rsidRDefault="00C550A9" w:rsidP="00C550A9">
      <w:pPr>
        <w:pStyle w:val="TABLE-title"/>
      </w:pPr>
      <w:bookmarkStart w:id="176" w:name="_Ref108519581"/>
      <w:bookmarkStart w:id="177" w:name="_Toc184117031"/>
      <w:bookmarkStart w:id="178" w:name="_Toc236232999"/>
      <w:r w:rsidRPr="00373E57">
        <w:t xml:space="preserve">Table </w:t>
      </w:r>
      <w:r w:rsidRPr="00373E57">
        <w:fldChar w:fldCharType="begin"/>
      </w:r>
      <w:r w:rsidRPr="00373E57">
        <w:instrText xml:space="preserve"> SEQ Table \* ARABIC </w:instrText>
      </w:r>
      <w:r w:rsidRPr="00373E57">
        <w:fldChar w:fldCharType="separate"/>
      </w:r>
      <w:r w:rsidR="004614CB">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A3FCCC2"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4614CB" w:rsidRPr="00373E57">
        <w:t xml:space="preserve">Table </w:t>
      </w:r>
      <w:r w:rsidR="004614CB">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F8A9F53" w:rsidR="00C550A9" w:rsidRPr="00373E57" w:rsidRDefault="00C550A9" w:rsidP="00C550A9">
      <w:pPr>
        <w:pStyle w:val="TABLE-title"/>
      </w:pPr>
      <w:bookmarkStart w:id="179" w:name="_Ref108519635"/>
      <w:bookmarkStart w:id="180" w:name="_Toc184117032"/>
      <w:bookmarkStart w:id="181" w:name="_Toc236233000"/>
      <w:r w:rsidRPr="00373E57">
        <w:t xml:space="preserve">Table </w:t>
      </w:r>
      <w:r w:rsidRPr="00373E57">
        <w:fldChar w:fldCharType="begin"/>
      </w:r>
      <w:r w:rsidRPr="00373E57">
        <w:instrText xml:space="preserve"> SEQ Table \* ARABIC </w:instrText>
      </w:r>
      <w:r w:rsidRPr="00373E57">
        <w:fldChar w:fldCharType="separate"/>
      </w:r>
      <w:r w:rsidR="004614CB">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6232892"/>
      <w:r w:rsidRPr="00EC120D">
        <w:t>General information to OpenUSD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6232893"/>
      <w:r w:rsidRPr="00EC120D">
        <w:t>Introduction to OpenUSD</w:t>
      </w:r>
      <w:bookmarkEnd w:id="187"/>
      <w:bookmarkEnd w:id="188"/>
      <w:bookmarkEnd w:id="189"/>
      <w:bookmarkEnd w:id="190"/>
      <w:bookmarkEnd w:id="191"/>
    </w:p>
    <w:p w14:paraId="45008560" w14:textId="77777777" w:rsidR="003F3B50" w:rsidRDefault="003E20C7">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40097FA1" w14:textId="77777777" w:rsidR="003F3B50" w:rsidRDefault="003E20C7">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47720F77" w14:textId="77777777" w:rsidR="003F3B50" w:rsidRDefault="003E20C7">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6232894"/>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6232895"/>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9F3070B"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4614CB">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lastRenderedPageBreak/>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OpenUSD</w:t>
      </w:r>
      <w:r w:rsidRPr="00EC120D">
        <w:t>, OPC UA makes it easier for end users to access data via generic commercial applications.</w:t>
      </w:r>
    </w:p>
    <w:p w14:paraId="4EDB4123" w14:textId="21FFD0C9"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4614CB">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6232896"/>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DDB174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4614CB">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1238057"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4614CB" w:rsidRPr="00EC120D">
        <w:t xml:space="preserve">Figure </w:t>
      </w:r>
      <w:r w:rsidR="004614CB">
        <w:rPr>
          <w:noProof/>
        </w:rPr>
        <w:t>1</w:t>
      </w:r>
      <w:r w:rsidRPr="00EC120D">
        <w:fldChar w:fldCharType="end"/>
      </w:r>
      <w:r w:rsidRPr="00EC120D">
        <w:t>.</w:t>
      </w:r>
    </w:p>
    <w:p w14:paraId="0BD1B04E" w14:textId="554FE08E" w:rsidR="003C6085" w:rsidRPr="004C388A" w:rsidRDefault="004614CB"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19.3pt;height:234pt" o:ole="">
            <v:imagedata r:id="rId57" o:title=""/>
          </v:shape>
          <o:OLEObject Type="Embed" ProgID="PowerPoint.Slide.12" ShapeID="_x0000_i1030" DrawAspect="Content" ObjectID="_1846845362" r:id="rId58"/>
        </w:object>
      </w:r>
    </w:p>
    <w:p w14:paraId="06654834" w14:textId="747DF20D" w:rsidR="003C6085" w:rsidRPr="00EC120D" w:rsidRDefault="003C6085" w:rsidP="003C6085">
      <w:pPr>
        <w:pStyle w:val="FIGURE-title"/>
      </w:pPr>
      <w:bookmarkStart w:id="202" w:name="_Ref531777624"/>
      <w:bookmarkStart w:id="203" w:name="_Toc34394275"/>
      <w:bookmarkStart w:id="204" w:name="_Toc184117014"/>
      <w:bookmarkStart w:id="205" w:name="_Toc236232982"/>
      <w:r w:rsidRPr="00EC120D">
        <w:t xml:space="preserve">Figure </w:t>
      </w:r>
      <w:r w:rsidRPr="004C388A">
        <w:fldChar w:fldCharType="begin"/>
      </w:r>
      <w:r w:rsidRPr="004C388A">
        <w:instrText xml:space="preserve"> SEQ Figure \* ARABIC </w:instrText>
      </w:r>
      <w:r w:rsidRPr="004C388A">
        <w:fldChar w:fldCharType="separate"/>
      </w:r>
      <w:r w:rsidR="004614CB">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6232897"/>
      <w:r w:rsidRPr="00EC120D">
        <w:lastRenderedPageBreak/>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1902F247"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4614CB" w:rsidRPr="00EC120D">
        <w:t xml:space="preserve">Figure </w:t>
      </w:r>
      <w:r w:rsidR="004614CB">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845363" r:id="rId60"/>
        </w:object>
      </w:r>
      <w:commentRangeEnd w:id="209"/>
      <w:r w:rsidRPr="004C388A">
        <w:rPr>
          <w:rStyle w:val="CommentReference"/>
          <w:sz w:val="22"/>
          <w:szCs w:val="22"/>
          <w:lang w:val="en-GB"/>
        </w:rPr>
        <w:commentReference w:id="209"/>
      </w:r>
    </w:p>
    <w:p w14:paraId="4F308B6A" w14:textId="18AC717E" w:rsidR="003C6085" w:rsidRPr="00EC120D" w:rsidRDefault="003C6085" w:rsidP="003C6085">
      <w:pPr>
        <w:pStyle w:val="FIGURE-title"/>
      </w:pPr>
      <w:bookmarkStart w:id="210" w:name="_Ref495481497"/>
      <w:bookmarkStart w:id="211" w:name="_Toc34394276"/>
      <w:bookmarkStart w:id="212" w:name="_Toc184117015"/>
      <w:bookmarkStart w:id="213" w:name="_Toc236232983"/>
      <w:r w:rsidRPr="00EC120D">
        <w:t xml:space="preserve">Figure </w:t>
      </w:r>
      <w:r w:rsidRPr="004C388A">
        <w:fldChar w:fldCharType="begin"/>
      </w:r>
      <w:r w:rsidRPr="004C388A">
        <w:instrText xml:space="preserve"> SEQ Figure \* ARABIC </w:instrText>
      </w:r>
      <w:r w:rsidRPr="004C388A">
        <w:fldChar w:fldCharType="separate"/>
      </w:r>
      <w:r w:rsidR="004614CB">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0AD83991"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4614CB" w:rsidRPr="00EC120D">
        <w:t xml:space="preserve">Figure </w:t>
      </w:r>
      <w:r w:rsidR="004614CB">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535B5DC6"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4614CB" w:rsidRPr="00EC120D">
        <w:t xml:space="preserve">Figure </w:t>
      </w:r>
      <w:r w:rsidR="004614CB">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45533E6"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4614CB">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w:t>
      </w:r>
      <w:r w:rsidRPr="00EC120D">
        <w:lastRenderedPageBreak/>
        <w:t xml:space="preserve">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845364" r:id="rId66"/>
        </w:object>
      </w:r>
    </w:p>
    <w:p w14:paraId="4274134E" w14:textId="16702111" w:rsidR="003C6085" w:rsidRPr="00EC120D" w:rsidRDefault="003C6085" w:rsidP="003C6085">
      <w:pPr>
        <w:pStyle w:val="FIGURE-title"/>
      </w:pPr>
      <w:bookmarkStart w:id="214" w:name="_Ref495481599"/>
      <w:bookmarkStart w:id="215" w:name="_Toc34394277"/>
      <w:bookmarkStart w:id="216" w:name="_Toc184117016"/>
      <w:bookmarkStart w:id="217" w:name="_Toc236232984"/>
      <w:r w:rsidRPr="00EC120D">
        <w:t xml:space="preserve">Figure </w:t>
      </w:r>
      <w:r w:rsidRPr="004C388A">
        <w:fldChar w:fldCharType="begin"/>
      </w:r>
      <w:r w:rsidRPr="004C388A">
        <w:instrText xml:space="preserve"> SEQ Figure \* ARABIC </w:instrText>
      </w:r>
      <w:r w:rsidRPr="004C388A">
        <w:fldChar w:fldCharType="separate"/>
      </w:r>
      <w:r w:rsidR="004614CB">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2C926E7C"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4614CB" w:rsidRPr="00EC120D">
        <w:t xml:space="preserve">Figure </w:t>
      </w:r>
      <w:r w:rsidR="004614CB">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845365" r:id="rId68"/>
        </w:object>
      </w:r>
    </w:p>
    <w:p w14:paraId="72842122" w14:textId="096B5242" w:rsidR="003C6085" w:rsidRPr="00667BCF" w:rsidRDefault="003C6085" w:rsidP="003C6085">
      <w:pPr>
        <w:pStyle w:val="FIGURE-title"/>
      </w:pPr>
      <w:bookmarkStart w:id="218" w:name="_Ref495482128"/>
      <w:bookmarkStart w:id="219" w:name="_Toc34394278"/>
      <w:bookmarkStart w:id="220" w:name="_Toc184117017"/>
      <w:bookmarkStart w:id="221" w:name="_Toc236232985"/>
      <w:r w:rsidRPr="00EC120D">
        <w:t xml:space="preserve">Figure </w:t>
      </w:r>
      <w:r w:rsidRPr="004C388A">
        <w:fldChar w:fldCharType="begin"/>
      </w:r>
      <w:r w:rsidRPr="004C388A">
        <w:instrText xml:space="preserve"> SEQ Figure \* ARABIC </w:instrText>
      </w:r>
      <w:r w:rsidRPr="004C388A">
        <w:fldChar w:fldCharType="separate"/>
      </w:r>
      <w:r w:rsidR="004614CB">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121423BE"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4614CB" w:rsidRPr="00EC120D">
        <w:t xml:space="preserve">Figure </w:t>
      </w:r>
      <w:r w:rsidR="004614CB">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845366" r:id="rId70"/>
        </w:object>
      </w:r>
    </w:p>
    <w:p w14:paraId="16D9EC73" w14:textId="7F6603EB" w:rsidR="003C6085" w:rsidRPr="00EC120D" w:rsidRDefault="003C6085" w:rsidP="003C6085">
      <w:pPr>
        <w:pStyle w:val="FIGURE-title"/>
      </w:pPr>
      <w:bookmarkStart w:id="222" w:name="_Ref495482154"/>
      <w:bookmarkStart w:id="223" w:name="_Toc34394279"/>
      <w:bookmarkStart w:id="224" w:name="_Toc184117018"/>
      <w:bookmarkStart w:id="225" w:name="_Toc236232986"/>
      <w:r w:rsidRPr="00EC120D">
        <w:t xml:space="preserve">Figure </w:t>
      </w:r>
      <w:r w:rsidRPr="004C388A">
        <w:fldChar w:fldCharType="begin"/>
      </w:r>
      <w:r w:rsidRPr="004C388A">
        <w:instrText xml:space="preserve"> SEQ Figure \* ARABIC </w:instrText>
      </w:r>
      <w:r w:rsidRPr="004C388A">
        <w:fldChar w:fldCharType="separate"/>
      </w:r>
      <w:r w:rsidR="004614CB">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736ACACB"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4614CB">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4614CB">
        <w:t>OPC 10000-5, OPC Unified Architecture - Part 5: Information Model</w:t>
      </w:r>
      <w:r w:rsidRPr="00EC120D">
        <w:rPr>
          <w:rFonts w:cs="Calibri"/>
        </w:rPr>
        <w:fldChar w:fldCharType="end"/>
      </w:r>
      <w:r w:rsidRPr="00EC120D">
        <w:t>.</w:t>
      </w:r>
    </w:p>
    <w:p w14:paraId="4F8FE53B" w14:textId="221DE0E8"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4614CB">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6232898"/>
      <w:r w:rsidRPr="00EC120D">
        <w:t xml:space="preserve">Use </w:t>
      </w:r>
      <w:r w:rsidR="00BE7277" w:rsidRPr="00EC120D">
        <w:t>c</w:t>
      </w:r>
      <w:r w:rsidRPr="00EC120D">
        <w:t>ases</w:t>
      </w:r>
      <w:bookmarkEnd w:id="226"/>
      <w:bookmarkEnd w:id="227"/>
      <w:bookmarkEnd w:id="228"/>
    </w:p>
    <w:p w14:paraId="32583548" w14:textId="77777777" w:rsidR="003F3B50" w:rsidRDefault="003E20C7">
      <w:pPr>
        <w:pStyle w:val="PARAGRAPH"/>
      </w:pPr>
      <w:r>
        <w:t xml:space="preserve">Two worked examples materialize the Part 1 demo assets as Part 2 address spaces (the generated nodesets are </w:t>
      </w:r>
      <w:r>
        <w:rPr>
          <w:rStyle w:val="VARIABLE"/>
        </w:rPr>
        <w:t>pumps/Opc.Ua.Pumps.OpenUsdScene.NodeSet2.xml</w:t>
      </w:r>
      <w:r>
        <w:t xml:space="preserve"> and </w:t>
      </w:r>
      <w:r>
        <w:rPr>
          <w:rStyle w:val="VARIABLE"/>
        </w:rPr>
        <w:t>robotics/Opc.Ua.Robotics.OpenUsdScene.NodeSet2.xml</w:t>
      </w:r>
      <w:r>
        <w:t xml:space="preserve">, each </w:t>
      </w:r>
      <w:r>
        <w:rPr>
          <w:rStyle w:val="VARIABLE"/>
        </w:rPr>
        <w:t>RequiredModel</w:t>
      </w:r>
      <w:r>
        <w:t>-ing this Scene model + base UA):</w:t>
      </w:r>
    </w:p>
    <w:p w14:paraId="7D00C812" w14:textId="77777777" w:rsidR="003F3B50" w:rsidRDefault="003E20C7">
      <w:pPr>
        <w:pStyle w:val="ListBullet"/>
        <w:numPr>
          <w:ilvl w:val="0"/>
          <w:numId w:val="21"/>
        </w:numPr>
      </w:pPr>
      <w:r>
        <w:rPr>
          <w:b/>
        </w:rPr>
        <w:t>Pump / Plant.</w:t>
      </w:r>
      <w:r>
        <w:t xml:space="preserve"> The composed </w:t>
      </w:r>
      <w:r>
        <w:rPr>
          <w:b/>
        </w:rPr>
        <w:t>Plant</w:t>
      </w:r>
      <w:r>
        <w:t xml:space="preserve"> stage (</w:t>
      </w:r>
      <w:r>
        <w:rPr>
          <w:rStyle w:val="VARIABLE"/>
        </w:rPr>
        <w:t>Plant.usda</w:t>
      </w:r>
      <w:r>
        <w:t xml:space="preserve">, which references and instances </w:t>
      </w:r>
      <w:r>
        <w:rPr>
          <w:rStyle w:val="VARIABLE"/>
        </w:rPr>
        <w:t>pump.usda</w:t>
      </w:r>
      <w:r>
        <w:t xml:space="preserve">) materialized as a </w:t>
      </w:r>
      <w:r>
        <w:rPr>
          <w:rStyle w:val="VARIABLE"/>
        </w:rPr>
        <w:t>UsdStageType</w:t>
      </w:r>
      <w:r>
        <w:t xml:space="preserve"> + prim tree (</w:t>
      </w:r>
      <w:r>
        <w:rPr>
          <w:rStyle w:val="VARIABLE"/>
        </w:rPr>
        <w:t>/Plant</w:t>
      </w:r>
      <w:r>
        <w:t xml:space="preserve">, </w:t>
      </w:r>
      <w:r>
        <w:rPr>
          <w:rStyle w:val="VARIABLE"/>
        </w:rPr>
        <w:t>/Plant/Pumps/P101</w:t>
      </w:r>
      <w:r>
        <w:t xml:space="preserve">, </w:t>
      </w:r>
      <w:r>
        <w:rPr>
          <w:rStyle w:val="VARIABLE"/>
        </w:rPr>
        <w:t>Pump</w:t>
      </w:r>
      <w:r>
        <w:t>/</w:t>
      </w:r>
      <w:r>
        <w:rPr>
          <w:rStyle w:val="VARIABLE"/>
        </w:rPr>
        <w:t>Body</w:t>
      </w:r>
      <w:r>
        <w:t>/</w:t>
      </w:r>
      <w:r>
        <w:rPr>
          <w:rStyle w:val="VARIABLE"/>
        </w:rPr>
        <w:t>Impeller</w:t>
      </w:r>
      <w:r>
        <w:t xml:space="preserve">), with a </w:t>
      </w:r>
      <w:r>
        <w:rPr>
          <w:b/>
        </w:rPr>
        <w:t>live</w:t>
      </w:r>
      <w:r>
        <w:t xml:space="preserve"> </w:t>
      </w:r>
      <w:r>
        <w:rPr>
          <w:rStyle w:val="VARIABLE"/>
        </w:rPr>
        <w:t>Impeller</w:t>
      </w:r>
      <w:r>
        <w:t xml:space="preserve"> </w:t>
      </w:r>
      <w:r>
        <w:rPr>
          <w:rStyle w:val="VARIABLE"/>
        </w:rPr>
        <w:t>xformOp:rotateZ</w:t>
      </w:r>
      <w:r>
        <w:t xml:space="preserve"> attribute (Mode A, historizing) </w:t>
      </w:r>
      <w:r>
        <w:lastRenderedPageBreak/>
        <w:t xml:space="preserve">driven from pump flow, and </w:t>
      </w:r>
      <w:r>
        <w:rPr>
          <w:rStyle w:val="VARIABLE"/>
        </w:rPr>
        <w:t>UsdCompositionArcType</w:t>
      </w:r>
      <w:r>
        <w:t xml:space="preserve"> entries recording the </w:t>
      </w:r>
      <w:r>
        <w:rPr>
          <w:rStyle w:val="VARIABLE"/>
        </w:rPr>
        <w:t>Reference</w:t>
      </w:r>
      <w:r>
        <w:t>/</w:t>
      </w:r>
      <w:r>
        <w:rPr>
          <w:rStyle w:val="VARIABLE"/>
        </w:rPr>
        <w:t>Instance</w:t>
      </w:r>
      <w:r>
        <w:t xml:space="preserve"> aggregation of the pumps.</w:t>
      </w:r>
    </w:p>
    <w:p w14:paraId="22084E3B" w14:textId="77777777" w:rsidR="003F3B50" w:rsidRDefault="003E20C7">
      <w:pPr>
        <w:pStyle w:val="ListBullet"/>
        <w:numPr>
          <w:ilvl w:val="0"/>
          <w:numId w:val="21"/>
        </w:numPr>
      </w:pPr>
      <w:r>
        <w:rPr>
          <w:b/>
        </w:rPr>
        <w:t>Robot / Cell.</w:t>
      </w:r>
      <w:r>
        <w:t xml:space="preserve"> The composed </w:t>
      </w:r>
      <w:r>
        <w:rPr>
          <w:b/>
        </w:rPr>
        <w:t>Cell</w:t>
      </w:r>
      <w:r>
        <w:t xml:space="preserve"> stage (</w:t>
      </w:r>
      <w:r>
        <w:rPr>
          <w:rStyle w:val="VARIABLE"/>
        </w:rPr>
        <w:t>Cell.usda</w:t>
      </w:r>
      <w:r>
        <w:t xml:space="preserve"> → </w:t>
      </w:r>
      <w:r>
        <w:rPr>
          <w:rStyle w:val="VARIABLE"/>
        </w:rPr>
        <w:t>robot.usda</w:t>
      </w:r>
      <w:r>
        <w:t xml:space="preserve"> + </w:t>
      </w:r>
      <w:r>
        <w:rPr>
          <w:rStyle w:val="VARIABLE"/>
        </w:rPr>
        <w:t>tool.usda</w:t>
      </w:r>
      <w:r>
        <w:t xml:space="preserve">) materialized with nested </w:t>
      </w:r>
      <w:r>
        <w:rPr>
          <w:rStyle w:val="VARIABLE"/>
        </w:rPr>
        <w:t>Xform</w:t>
      </w:r>
      <w:r>
        <w:t xml:space="preserve"> joints (</w:t>
      </w:r>
      <w:r>
        <w:rPr>
          <w:rStyle w:val="VARIABLE"/>
        </w:rPr>
        <w:t>Base</w:t>
      </w:r>
      <w:r>
        <w:t>/</w:t>
      </w:r>
      <w:r>
        <w:rPr>
          <w:rStyle w:val="VARIABLE"/>
        </w:rPr>
        <w:t>J1</w:t>
      </w:r>
      <w:r>
        <w:t>…</w:t>
      </w:r>
      <w:r>
        <w:rPr>
          <w:rStyle w:val="VARIABLE"/>
        </w:rPr>
        <w:t>J6</w:t>
      </w:r>
      <w:r>
        <w:t>/</w:t>
      </w:r>
      <w:r>
        <w:rPr>
          <w:rStyle w:val="VARIABLE"/>
        </w:rPr>
        <w:t>Flange</w:t>
      </w:r>
      <w:r>
        <w:t>/</w:t>
      </w:r>
      <w:r>
        <w:rPr>
          <w:rStyle w:val="VARIABLE"/>
        </w:rPr>
        <w:t>Tool</w:t>
      </w:r>
      <w:r>
        <w:t xml:space="preserve">), </w:t>
      </w:r>
      <w:r>
        <w:rPr>
          <w:b/>
        </w:rPr>
        <w:t>live</w:t>
      </w:r>
      <w:r>
        <w:t xml:space="preserve"> joint-rotate attributes (Mode A), and a vendor-extension demo — an applied </w:t>
      </w:r>
      <w:r>
        <w:rPr>
          <w:rStyle w:val="VARIABLE"/>
        </w:rPr>
        <w:t>UsdCollectionAPIType</w:t>
      </w:r>
      <w:r>
        <w:t xml:space="preserve"> (a materialized API schema) attached via </w:t>
      </w:r>
      <w:r>
        <w:rPr>
          <w:rStyle w:val="VARIABLE"/>
        </w:rPr>
        <w:t>HasAddIn</w:t>
      </w:r>
      <w:r>
        <w:t>.</w:t>
      </w:r>
    </w:p>
    <w:p w14:paraId="33ADF24B" w14:textId="77777777" w:rsidR="003F3B50" w:rsidRDefault="003E20C7">
      <w:pPr>
        <w:pStyle w:val="PARAGRAPH"/>
      </w:pPr>
      <w:r>
        <w:rPr>
          <w:b/>
        </w:rPr>
        <w:t>Reproduce.</w:t>
      </w:r>
      <w:r>
        <w:t xml:space="preserve"> The example nodesets are generated from the </w:t>
      </w:r>
      <w:r>
        <w:rPr>
          <w:rStyle w:val="VARIABLE"/>
        </w:rPr>
        <w:t>.usda</w:t>
      </w:r>
      <w:r>
        <w:t xml:space="preserve"> assets by the reference converter and are byte-deterministic:</w:t>
      </w:r>
    </w:p>
    <w:p w14:paraId="3334FE50" w14:textId="77777777" w:rsidR="003F3B50" w:rsidRDefault="003E20C7">
      <w:pPr>
        <w:pStyle w:val="CODE"/>
      </w:pPr>
      <w:r>
        <w:t>python metaverse-specs/extras/openusd-scene/tools/regen_examples.py     # (re)generate both example nodesets</w:t>
      </w:r>
    </w:p>
    <w:p w14:paraId="130D1F74" w14:textId="77777777" w:rsidR="003F3B50" w:rsidRDefault="003E20C7">
      <w:pPr>
        <w:pStyle w:val="CODE"/>
      </w:pPr>
      <w:r>
        <w:t>python metaverse-specs/extras/openusd-scene/tools/roundtrip_check.py     # export back to .usda and diff (composed-scene equivalent)</w:t>
      </w:r>
    </w:p>
    <w:p w14:paraId="797C5731" w14:textId="77777777" w:rsidR="003F3B50" w:rsidRDefault="003E20C7">
      <w:pPr>
        <w:pStyle w:val="CODE"/>
      </w:pPr>
      <w:r>
        <w:t>python metaverse-specs/validate_all.py --self-contained                 # structural validation (model + examples)</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6232899"/>
      <w:r w:rsidRPr="00EC120D">
        <w:rPr>
          <w:color w:val="FF0000"/>
        </w:rPr>
        <w:t>OpenUSD information model overview</w:t>
      </w:r>
      <w:bookmarkEnd w:id="229"/>
      <w:bookmarkEnd w:id="230"/>
      <w:bookmarkEnd w:id="231"/>
      <w:bookmarkEnd w:id="232"/>
      <w:bookmarkEnd w:id="233"/>
    </w:p>
    <w:p w14:paraId="3229D987" w14:textId="77777777" w:rsidR="003F3B50" w:rsidRDefault="003E20C7">
      <w:pPr>
        <w:pStyle w:val="Heading2"/>
      </w:pPr>
      <w:bookmarkStart w:id="234" w:name="_Clause_c6_1"/>
      <w:bookmarkStart w:id="235" w:name="_Toc236232900"/>
      <w:r>
        <w:t>The materialization</w:t>
      </w:r>
      <w:bookmarkEnd w:id="234"/>
      <w:bookmarkEnd w:id="235"/>
    </w:p>
    <w:p w14:paraId="0A8AEB16" w14:textId="77777777" w:rsidR="003F3B50" w:rsidRDefault="003E20C7">
      <w:pPr>
        <w:pStyle w:val="PARAGRAPH"/>
      </w:pPr>
      <w:r>
        <w:t xml:space="preserve">A composed USD stage is a tree of prims; each prim has typed attributes, relationships, metadata, applied schemas, composition arcs, and variant sets. Part 2 maps this tree </w:t>
      </w:r>
      <w:r>
        <w:rPr>
          <w:b/>
        </w:rPr>
        <w:t>structurally</w:t>
      </w:r>
      <w:r>
        <w:t xml:space="preserve"> onto the OPC UA address space:</w:t>
      </w:r>
    </w:p>
    <w:p w14:paraId="0E6952B5" w14:textId="77777777" w:rsidR="003F3B50" w:rsidRDefault="003E20C7">
      <w:pPr>
        <w:pStyle w:val="CODE"/>
      </w:pPr>
      <w:r>
        <w:t>UsdStageType  (Server/OpenUSD/Stages/&lt;stage&gt;)</w:t>
      </w:r>
    </w:p>
    <w:p w14:paraId="7996A791" w14:textId="77777777" w:rsidR="003F3B50" w:rsidRDefault="003E20C7">
      <w:pPr>
        <w:pStyle w:val="CODE"/>
      </w:pPr>
      <w:r>
        <w:t xml:space="preserve">  ├─ (metadata Variables: DefaultPrim, UpAxis, MetersPerUnit, TimeCodesPerSecond, …)</w:t>
      </w:r>
    </w:p>
    <w:p w14:paraId="23A76043" w14:textId="77777777" w:rsidR="003F3B50" w:rsidRDefault="003E20C7">
      <w:pPr>
        <w:pStyle w:val="CODE"/>
      </w:pPr>
      <w:r>
        <w:t xml:space="preserve">  └─ HasComponent &lt;Prim&gt;  : UsdPrimType / UsdGeom…Type          ← the prim namespace tree</w:t>
      </w:r>
    </w:p>
    <w:p w14:paraId="6724A41C" w14:textId="77777777" w:rsidR="003F3B50" w:rsidRDefault="003E20C7">
      <w:pPr>
        <w:pStyle w:val="CODE"/>
      </w:pPr>
      <w:r>
        <w:t xml:space="preserve">        ├─ (Property Variables: Specifier, TypeName, Kind, Active, …)</w:t>
      </w:r>
    </w:p>
    <w:p w14:paraId="03B8A1BD" w14:textId="77777777" w:rsidR="003F3B50" w:rsidRDefault="003E20C7">
      <w:pPr>
        <w:pStyle w:val="CODE"/>
      </w:pPr>
      <w:r>
        <w:t xml:space="preserve">        ├─ HasComponent &lt;ChildPrim&gt; : UsdPrimType …             ← nested prims</w:t>
      </w:r>
    </w:p>
    <w:p w14:paraId="5D2181C9" w14:textId="77777777" w:rsidR="003F3B50" w:rsidRDefault="003E20C7">
      <w:pPr>
        <w:pStyle w:val="CODE"/>
      </w:pPr>
      <w:r>
        <w:t xml:space="preserve">        ├─ HasComponent &lt;Attribute&gt; : UsdAttributeType          ← typed, valued attributes</w:t>
      </w:r>
    </w:p>
    <w:p w14:paraId="697CE9B6" w14:textId="77777777" w:rsidR="003F3B50" w:rsidRDefault="003E20C7">
      <w:pPr>
        <w:pStyle w:val="CODE"/>
      </w:pPr>
      <w:r>
        <w:t xml:space="preserve">        ├─ HasComponent &lt;Relationship&gt; : UsdRelationshipType    ← ordered targets (+ UsdRelationshipTarget refs)</w:t>
      </w:r>
    </w:p>
    <w:p w14:paraId="781EE852" w14:textId="77777777" w:rsidR="003F3B50" w:rsidRDefault="003E20C7">
      <w:pPr>
        <w:pStyle w:val="CODE"/>
      </w:pPr>
      <w:r>
        <w:t xml:space="preserve">        ├─ AppliedSchemas/  → HasAddIn &lt;ApiSchema&gt; : UsdApiSchemaType</w:t>
      </w:r>
    </w:p>
    <w:p w14:paraId="54C37FA2" w14:textId="77777777" w:rsidR="003F3B50" w:rsidRDefault="003E20C7">
      <w:pPr>
        <w:pStyle w:val="CODE"/>
      </w:pPr>
      <w:r>
        <w:t xml:space="preserve">        ├─ Composition/     → &lt;Arc&gt; : UsdCompositionArcType</w:t>
      </w:r>
    </w:p>
    <w:p w14:paraId="6B044EC7" w14:textId="77777777" w:rsidR="003F3B50" w:rsidRDefault="003E20C7">
      <w:pPr>
        <w:pStyle w:val="CODE"/>
      </w:pPr>
      <w:r>
        <w:t xml:space="preserve">        ├─ VariantSets/     → &lt;Set&gt; : UsdVariantSetType</w:t>
      </w:r>
    </w:p>
    <w:p w14:paraId="1F4F1BD6" w14:textId="77777777" w:rsidR="003F3B50" w:rsidRDefault="003E20C7">
      <w:pPr>
        <w:pStyle w:val="CODE"/>
      </w:pPr>
      <w:r>
        <w:t xml:space="preserve">        └─ Metadata/        → (metadata Property Variables)</w:t>
      </w:r>
    </w:p>
    <w:p w14:paraId="38EB97D1" w14:textId="042B2280" w:rsidR="003F3B50" w:rsidRDefault="003E20C7">
      <w:pPr>
        <w:pStyle w:val="PARAGRAPH"/>
      </w:pPr>
      <w:r>
        <w:t xml:space="preserve">The </w:t>
      </w:r>
      <w:r>
        <w:rPr>
          <w:b/>
        </w:rPr>
        <w:t>prim hierarchy is the OPC UA node hierarchy</w:t>
      </w:r>
      <w:r>
        <w:t xml:space="preserve"> (</w:t>
      </w:r>
      <w:r>
        <w:rPr>
          <w:rStyle w:val="VARIABLE"/>
        </w:rPr>
        <w:t>HasComponent</w:t>
      </w:r>
      <w:r>
        <w:t xml:space="preserve">), so browsing the address space is browsing the scene. Attribute Variables carry the resolved value; the exact </w:t>
      </w:r>
      <w:r>
        <w:rPr>
          <w:rStyle w:val="VARIABLE"/>
        </w:rPr>
        <w:t>SdfValueTypeName</w:t>
      </w:r>
      <w:r>
        <w:t xml:space="preserve"> is preserved in a </w:t>
      </w:r>
      <w:r>
        <w:rPr>
          <w:rStyle w:val="VARIABLE"/>
        </w:rPr>
        <w:t>UsdTypeName</w:t>
      </w:r>
      <w:r>
        <w:t xml:space="preserve"> property so nothing is lost even when several USD types share one OPC UA DataType (</w:t>
      </w:r>
      <w:r>
        <w:fldChar w:fldCharType="begin"/>
      </w:r>
      <w:r>
        <w:instrText xml:space="preserve"> REF _Clause_c6_5_2 \r \h </w:instrText>
      </w:r>
      <w:r>
        <w:fldChar w:fldCharType="separate"/>
      </w:r>
      <w:r w:rsidR="004614CB">
        <w:t>6.5.2</w:t>
      </w:r>
      <w:r>
        <w:fldChar w:fldCharType="end"/>
      </w:r>
      <w:r>
        <w:t>).</w:t>
      </w:r>
    </w:p>
    <w:p w14:paraId="412BF3CF" w14:textId="77777777" w:rsidR="003F3B50" w:rsidRDefault="003E20C7">
      <w:pPr>
        <w:pStyle w:val="Heading2"/>
      </w:pPr>
      <w:bookmarkStart w:id="236" w:name="_Clause_c6_2"/>
      <w:bookmarkStart w:id="237" w:name="_Toc236232901"/>
      <w:r>
        <w:t>Two complementary models</w:t>
      </w:r>
      <w:bookmarkEnd w:id="236"/>
      <w:bookmarkEnd w:id="237"/>
    </w:p>
    <w:p w14:paraId="4E351F98" w14:textId="2DAC0EEE" w:rsidR="003F3B50" w:rsidRDefault="003E20C7">
      <w:pPr>
        <w:pStyle w:val="TABLE-title"/>
      </w:pPr>
      <w:bookmarkStart w:id="238" w:name="_Tab_two_complementary_models_tab1"/>
      <w:bookmarkStart w:id="239" w:name="_Toc236233001"/>
      <w:r>
        <w:t xml:space="preserve">Table </w:t>
      </w:r>
      <w:r>
        <w:fldChar w:fldCharType="begin"/>
      </w:r>
      <w:r>
        <w:instrText xml:space="preserve"> SEQ Table \* ARABIC </w:instrText>
      </w:r>
      <w:r>
        <w:fldChar w:fldCharType="separate"/>
      </w:r>
      <w:r w:rsidR="004614CB">
        <w:rPr>
          <w:noProof/>
        </w:rPr>
        <w:t>15</w:t>
      </w:r>
      <w:r>
        <w:fldChar w:fldCharType="end"/>
      </w:r>
      <w:r>
        <w:t xml:space="preserve"> – Two complementary models</w:t>
      </w:r>
      <w:bookmarkEnd w:id="238"/>
      <w:bookmarkEnd w:id="2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F3B50" w14:paraId="583E092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709EA6D" w14:textId="77777777" w:rsidR="003F3B50" w:rsidRDefault="003F3B50">
            <w:pPr>
              <w:pStyle w:val="TableText"/>
            </w:pPr>
          </w:p>
        </w:tc>
        <w:tc>
          <w:tcPr>
            <w:tcW w:w="2975" w:type="dxa"/>
            <w:tcBorders>
              <w:top w:val="single" w:sz="4" w:space="0" w:color="auto"/>
              <w:left w:val="single" w:sz="4" w:space="0" w:color="auto"/>
              <w:bottom w:val="double" w:sz="4" w:space="0" w:color="auto"/>
              <w:right w:val="single" w:sz="4" w:space="0" w:color="auto"/>
            </w:tcBorders>
          </w:tcPr>
          <w:p w14:paraId="02733A22" w14:textId="77777777" w:rsidR="003F3B50" w:rsidRDefault="003E20C7">
            <w:pPr>
              <w:pStyle w:val="TableText"/>
            </w:pPr>
            <w:r>
              <w:t>Part 1 — Bindings</w:t>
            </w:r>
          </w:p>
        </w:tc>
        <w:tc>
          <w:tcPr>
            <w:tcW w:w="2976" w:type="dxa"/>
            <w:tcBorders>
              <w:top w:val="single" w:sz="4" w:space="0" w:color="auto"/>
              <w:left w:val="single" w:sz="4" w:space="0" w:color="auto"/>
              <w:bottom w:val="double" w:sz="4" w:space="0" w:color="auto"/>
              <w:right w:val="single" w:sz="4" w:space="0" w:color="auto"/>
            </w:tcBorders>
          </w:tcPr>
          <w:p w14:paraId="1989D85C" w14:textId="77777777" w:rsidR="003F3B50" w:rsidRDefault="003E20C7">
            <w:pPr>
              <w:pStyle w:val="TableText"/>
            </w:pPr>
            <w:r>
              <w:t>Part 2 — Scene Materialization (this)</w:t>
            </w:r>
          </w:p>
        </w:tc>
      </w:tr>
      <w:tr w:rsidR="003F3B50" w14:paraId="2A591C5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EF1214F" w14:textId="77777777" w:rsidR="003F3B50" w:rsidRDefault="003E20C7">
            <w:pPr>
              <w:pStyle w:val="TableText"/>
            </w:pPr>
            <w:r>
              <w:t>USD scene lives</w:t>
            </w:r>
          </w:p>
        </w:tc>
        <w:tc>
          <w:tcPr>
            <w:tcW w:w="2975" w:type="dxa"/>
            <w:tcBorders>
              <w:top w:val="single" w:sz="4" w:space="0" w:color="auto"/>
              <w:left w:val="single" w:sz="4" w:space="0" w:color="auto"/>
              <w:bottom w:val="single" w:sz="4" w:space="0" w:color="auto"/>
              <w:right w:val="single" w:sz="4" w:space="0" w:color="auto"/>
            </w:tcBorders>
          </w:tcPr>
          <w:p w14:paraId="6397CA3C" w14:textId="77777777" w:rsidR="003F3B50" w:rsidRDefault="003E20C7">
            <w:pPr>
              <w:pStyle w:val="TableText"/>
            </w:pPr>
            <w:r>
              <w:rPr>
                <w:b/>
              </w:rPr>
              <w:t>outside</w:t>
            </w:r>
            <w:r>
              <w:t xml:space="preserve"> OPC UA (external stage)</w:t>
            </w:r>
          </w:p>
        </w:tc>
        <w:tc>
          <w:tcPr>
            <w:tcW w:w="2976" w:type="dxa"/>
            <w:tcBorders>
              <w:top w:val="single" w:sz="4" w:space="0" w:color="auto"/>
              <w:left w:val="single" w:sz="4" w:space="0" w:color="auto"/>
              <w:bottom w:val="single" w:sz="4" w:space="0" w:color="auto"/>
              <w:right w:val="single" w:sz="4" w:space="0" w:color="auto"/>
            </w:tcBorders>
          </w:tcPr>
          <w:p w14:paraId="51364746" w14:textId="77777777" w:rsidR="003F3B50" w:rsidRDefault="003E20C7">
            <w:pPr>
              <w:pStyle w:val="TableText"/>
            </w:pPr>
            <w:r>
              <w:rPr>
                <w:b/>
              </w:rPr>
              <w:t>inside</w:t>
            </w:r>
            <w:r>
              <w:t xml:space="preserve"> OPC UA (materialized)</w:t>
            </w:r>
          </w:p>
        </w:tc>
      </w:tr>
      <w:tr w:rsidR="003F3B50" w14:paraId="676095E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A16CF5" w14:textId="77777777" w:rsidR="003F3B50" w:rsidRDefault="003E20C7">
            <w:pPr>
              <w:pStyle w:val="TableText"/>
            </w:pPr>
            <w:r>
              <w:t>OPC UA carries</w:t>
            </w:r>
          </w:p>
        </w:tc>
        <w:tc>
          <w:tcPr>
            <w:tcW w:w="2975" w:type="dxa"/>
            <w:tcBorders>
              <w:top w:val="single" w:sz="4" w:space="0" w:color="auto"/>
              <w:left w:val="single" w:sz="4" w:space="0" w:color="auto"/>
              <w:bottom w:val="single" w:sz="4" w:space="0" w:color="auto"/>
              <w:right w:val="single" w:sz="4" w:space="0" w:color="auto"/>
            </w:tcBorders>
          </w:tcPr>
          <w:p w14:paraId="46DDB8B0" w14:textId="77777777" w:rsidR="003F3B50" w:rsidRDefault="003E20C7">
            <w:pPr>
              <w:pStyle w:val="TableText"/>
            </w:pPr>
            <w:r>
              <w:rPr>
                <w:i/>
              </w:rPr>
              <w:t>which prim/attr</w:t>
            </w:r>
            <w:r>
              <w:t xml:space="preserve"> a value maps to</w:t>
            </w:r>
          </w:p>
        </w:tc>
        <w:tc>
          <w:tcPr>
            <w:tcW w:w="2976" w:type="dxa"/>
            <w:tcBorders>
              <w:top w:val="single" w:sz="4" w:space="0" w:color="auto"/>
              <w:left w:val="single" w:sz="4" w:space="0" w:color="auto"/>
              <w:bottom w:val="single" w:sz="4" w:space="0" w:color="auto"/>
              <w:right w:val="single" w:sz="4" w:space="0" w:color="auto"/>
            </w:tcBorders>
          </w:tcPr>
          <w:p w14:paraId="43030EEE" w14:textId="77777777" w:rsidR="003F3B50" w:rsidRDefault="003E20C7">
            <w:pPr>
              <w:pStyle w:val="TableText"/>
            </w:pPr>
            <w:r>
              <w:t xml:space="preserve">the </w:t>
            </w:r>
            <w:r>
              <w:rPr>
                <w:i/>
              </w:rPr>
              <w:t>prims/attributes themselves</w:t>
            </w:r>
          </w:p>
        </w:tc>
      </w:tr>
      <w:tr w:rsidR="003F3B50" w14:paraId="055B5F8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62B545" w14:textId="77777777" w:rsidR="003F3B50" w:rsidRDefault="003E20C7">
            <w:pPr>
              <w:pStyle w:val="TableText"/>
            </w:pPr>
            <w:r>
              <w:t>Consumer</w:t>
            </w:r>
          </w:p>
        </w:tc>
        <w:tc>
          <w:tcPr>
            <w:tcW w:w="2975" w:type="dxa"/>
            <w:tcBorders>
              <w:top w:val="single" w:sz="4" w:space="0" w:color="auto"/>
              <w:left w:val="single" w:sz="4" w:space="0" w:color="auto"/>
              <w:bottom w:val="single" w:sz="4" w:space="0" w:color="auto"/>
              <w:right w:val="single" w:sz="4" w:space="0" w:color="auto"/>
            </w:tcBorders>
          </w:tcPr>
          <w:p w14:paraId="08D124C9" w14:textId="77777777" w:rsidR="003F3B50" w:rsidRDefault="003E20C7">
            <w:pPr>
              <w:pStyle w:val="TableText"/>
            </w:pPr>
            <w:r>
              <w:t>a connector that writes an external stage</w:t>
            </w:r>
          </w:p>
        </w:tc>
        <w:tc>
          <w:tcPr>
            <w:tcW w:w="2976" w:type="dxa"/>
            <w:tcBorders>
              <w:top w:val="single" w:sz="4" w:space="0" w:color="auto"/>
              <w:left w:val="single" w:sz="4" w:space="0" w:color="auto"/>
              <w:bottom w:val="single" w:sz="4" w:space="0" w:color="auto"/>
              <w:right w:val="single" w:sz="4" w:space="0" w:color="auto"/>
            </w:tcBorders>
          </w:tcPr>
          <w:p w14:paraId="5A7CEB4A" w14:textId="77777777" w:rsidR="003F3B50" w:rsidRDefault="003E20C7">
            <w:pPr>
              <w:pStyle w:val="TableText"/>
            </w:pPr>
            <w:r>
              <w:t xml:space="preserve">a client that reads/browses/subscribes the scene, or exports </w:t>
            </w:r>
            <w:r>
              <w:rPr>
                <w:rStyle w:val="VARIABLE"/>
              </w:rPr>
              <w:t>.usd</w:t>
            </w:r>
          </w:p>
        </w:tc>
      </w:tr>
      <w:tr w:rsidR="003F3B50" w14:paraId="5F2556A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6CC298" w14:textId="77777777" w:rsidR="003F3B50" w:rsidRDefault="003E20C7">
            <w:pPr>
              <w:pStyle w:val="TableText"/>
            </w:pPr>
            <w:r>
              <w:t>Depends on</w:t>
            </w:r>
          </w:p>
        </w:tc>
        <w:tc>
          <w:tcPr>
            <w:tcW w:w="2975" w:type="dxa"/>
            <w:tcBorders>
              <w:top w:val="single" w:sz="4" w:space="0" w:color="auto"/>
              <w:left w:val="single" w:sz="4" w:space="0" w:color="auto"/>
              <w:bottom w:val="single" w:sz="4" w:space="0" w:color="auto"/>
              <w:right w:val="single" w:sz="4" w:space="0" w:color="auto"/>
            </w:tcBorders>
          </w:tcPr>
          <w:p w14:paraId="7072010E" w14:textId="77777777" w:rsidR="003F3B50" w:rsidRDefault="003E20C7">
            <w:pPr>
              <w:pStyle w:val="TableText"/>
            </w:pPr>
            <w:r>
              <w:t>base UA</w:t>
            </w:r>
          </w:p>
        </w:tc>
        <w:tc>
          <w:tcPr>
            <w:tcW w:w="2976" w:type="dxa"/>
            <w:tcBorders>
              <w:top w:val="single" w:sz="4" w:space="0" w:color="auto"/>
              <w:left w:val="single" w:sz="4" w:space="0" w:color="auto"/>
              <w:bottom w:val="single" w:sz="4" w:space="0" w:color="auto"/>
              <w:right w:val="single" w:sz="4" w:space="0" w:color="auto"/>
            </w:tcBorders>
          </w:tcPr>
          <w:p w14:paraId="609F6CFF" w14:textId="77777777" w:rsidR="003F3B50" w:rsidRDefault="003E20C7">
            <w:pPr>
              <w:pStyle w:val="TableText"/>
            </w:pPr>
            <w:r>
              <w:t>base UA (self-contained)</w:t>
            </w:r>
          </w:p>
        </w:tc>
      </w:tr>
    </w:tbl>
    <w:p w14:paraId="367AA468" w14:textId="77777777" w:rsidR="003F3B50" w:rsidRDefault="003F3B50">
      <w:pPr>
        <w:pStyle w:val="spacer"/>
      </w:pPr>
    </w:p>
    <w:p w14:paraId="1A01EBCC" w14:textId="03B1CE2A" w:rsidR="003F3B50" w:rsidRDefault="003E20C7">
      <w:pPr>
        <w:pStyle w:val="PARAGRAPH"/>
      </w:pPr>
      <w:r>
        <w:t>The two interoperate (</w:t>
      </w:r>
      <w:r>
        <w:fldChar w:fldCharType="begin"/>
      </w:r>
      <w:r>
        <w:instrText xml:space="preserve"> REF _Clause_c6_8 \r \h </w:instrText>
      </w:r>
      <w:r>
        <w:fldChar w:fldCharType="separate"/>
      </w:r>
      <w:r w:rsidR="004614CB">
        <w:t>6.8</w:t>
      </w:r>
      <w:r>
        <w:fldChar w:fldCharType="end"/>
      </w:r>
      <w:r>
        <w:t xml:space="preserve">, Annex C): a Part 1 live binding may </w:t>
      </w:r>
      <w:r>
        <w:rPr>
          <w:b/>
        </w:rPr>
        <w:t>target a Part 2 attribute Variable</w:t>
      </w:r>
      <w:r>
        <w:t xml:space="preserve"> (so the same process value drives the in-server materialized scene), and a materialized stage may be </w:t>
      </w:r>
      <w:r>
        <w:rPr>
          <w:b/>
        </w:rPr>
        <w:t>listed under Part 1's `Server/OpenUSD/Stages`</w:t>
      </w:r>
      <w:r>
        <w:t xml:space="preserve"> for unified discovery — but neither model requires the other.</w:t>
      </w:r>
    </w:p>
    <w:p w14:paraId="56BFA58F" w14:textId="77777777" w:rsidR="003F3B50" w:rsidRDefault="003E20C7">
      <w:pPr>
        <w:pStyle w:val="Heading2"/>
      </w:pPr>
      <w:bookmarkStart w:id="240" w:name="_Clause_c6_3"/>
      <w:bookmarkStart w:id="241" w:name="_Toc236232902"/>
      <w:r>
        <w:lastRenderedPageBreak/>
        <w:t>Discovery</w:t>
      </w:r>
      <w:bookmarkEnd w:id="240"/>
      <w:bookmarkEnd w:id="241"/>
    </w:p>
    <w:p w14:paraId="113F3E7C" w14:textId="77777777" w:rsidR="003F3B50" w:rsidRDefault="003E20C7">
      <w:pPr>
        <w:pStyle w:val="PARAGRAPH"/>
      </w:pPr>
      <w:r>
        <w:t xml:space="preserve">A materialized stage is a </w:t>
      </w:r>
      <w:r>
        <w:rPr>
          <w:rStyle w:val="VARIABLE"/>
        </w:rPr>
        <w:t>UsdStageType</w:t>
      </w:r>
      <w:r>
        <w:t xml:space="preserve"> Object. A Server SHOULD expose its materialized stages as components of a well-known folder — either Part 1's </w:t>
      </w:r>
      <w:r>
        <w:rPr>
          <w:rStyle w:val="VARIABLE"/>
        </w:rPr>
        <w:t>Server/OpenUSD/Stages</w:t>
      </w:r>
      <w:r>
        <w:t xml:space="preserve"> (when Part 1 is also implemented) or, standalone, a </w:t>
      </w:r>
      <w:r>
        <w:rPr>
          <w:rStyle w:val="VARIABLE"/>
        </w:rPr>
        <w:t>Server/OpenUSDScene/Stages</w:t>
      </w:r>
      <w:r>
        <w:t xml:space="preserve"> folder — so a client starts at one entry point and browses </w:t>
      </w:r>
      <w:r>
        <w:rPr>
          <w:rStyle w:val="VARIABLE"/>
        </w:rPr>
        <w:t>HasComponent</w:t>
      </w:r>
      <w:r>
        <w:t xml:space="preserve"> into the prim tree.</w:t>
      </w:r>
    </w:p>
    <w:p w14:paraId="424CE53A" w14:textId="77777777" w:rsidR="003F3B50" w:rsidRDefault="003E20C7">
      <w:pPr>
        <w:pStyle w:val="Heading2"/>
      </w:pPr>
      <w:bookmarkStart w:id="242" w:name="_Clause_c6_4"/>
      <w:bookmarkStart w:id="243" w:name="_Toc236232903"/>
      <w:r>
        <w:t>Organisation of the model</w:t>
      </w:r>
      <w:bookmarkEnd w:id="242"/>
      <w:bookmarkEnd w:id="243"/>
    </w:p>
    <w:p w14:paraId="1B02B52B" w14:textId="77777777" w:rsidR="003F3B50" w:rsidRDefault="003E20C7">
      <w:pPr>
        <w:pStyle w:val="NOTE"/>
      </w:pPr>
      <w:r>
        <w:t xml:space="preserve">NOTE   </w:t>
      </w:r>
      <w:r>
        <w:t xml:space="preserve">The complete, generated node reference (every type, member, NodeId, ModellingRule) is </w:t>
      </w:r>
      <w:r>
        <w:rPr>
          <w:b/>
        </w:rPr>
        <w:t>Annex A</w:t>
      </w:r>
      <w:r>
        <w:t xml:space="preserve">, produced from the single source of truth </w:t>
      </w:r>
      <w:r>
        <w:rPr>
          <w:rStyle w:val="VARIABLE"/>
        </w:rPr>
        <w:t>Opc.Ua.OpenUsdScene.NodeSet2.xml</w:t>
      </w:r>
      <w:r>
        <w:t>. This section is the normative narrative; Annex A is authoritative for identifiers.</w:t>
      </w:r>
    </w:p>
    <w:p w14:paraId="51ECF6F4" w14:textId="77777777" w:rsidR="003F3B50" w:rsidRDefault="003E20C7">
      <w:pPr>
        <w:pStyle w:val="Heading2"/>
      </w:pPr>
      <w:bookmarkStart w:id="244" w:name="_Clause_c6_5"/>
      <w:bookmarkStart w:id="245" w:name="_Toc236232904"/>
      <w:r>
        <w:t>Mapping tables</w:t>
      </w:r>
      <w:bookmarkEnd w:id="244"/>
      <w:bookmarkEnd w:id="245"/>
    </w:p>
    <w:p w14:paraId="0ACAE1A9" w14:textId="77777777" w:rsidR="003F3B50" w:rsidRDefault="003E20C7">
      <w:pPr>
        <w:pStyle w:val="Heading3"/>
      </w:pPr>
      <w:bookmarkStart w:id="246" w:name="_Clause_c6_5_1"/>
      <w:bookmarkStart w:id="247" w:name="_Toc236232905"/>
      <w:r>
        <w:t>USD concept to OPC UA Node</w:t>
      </w:r>
      <w:bookmarkEnd w:id="246"/>
      <w:bookmarkEnd w:id="247"/>
    </w:p>
    <w:p w14:paraId="243FBCE7" w14:textId="09594EAB" w:rsidR="003F3B50" w:rsidRDefault="003E20C7">
      <w:pPr>
        <w:pStyle w:val="TABLE-title"/>
      </w:pPr>
      <w:bookmarkStart w:id="248" w:name="_Tab_usd_concept_to_opc_ua_node_tab1"/>
      <w:bookmarkStart w:id="249" w:name="_Toc236233002"/>
      <w:r>
        <w:t xml:space="preserve">Table </w:t>
      </w:r>
      <w:r>
        <w:fldChar w:fldCharType="begin"/>
      </w:r>
      <w:r>
        <w:instrText xml:space="preserve"> SEQ Table \* ARABIC </w:instrText>
      </w:r>
      <w:r>
        <w:fldChar w:fldCharType="separate"/>
      </w:r>
      <w:r w:rsidR="004614CB">
        <w:rPr>
          <w:noProof/>
        </w:rPr>
        <w:t>16</w:t>
      </w:r>
      <w:r>
        <w:fldChar w:fldCharType="end"/>
      </w:r>
      <w:r>
        <w:t xml:space="preserve"> – USD concept to OPC UA Node</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F3B50" w14:paraId="0E86241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C3EBFB6" w14:textId="77777777" w:rsidR="003F3B50" w:rsidRDefault="003E20C7">
            <w:pPr>
              <w:pStyle w:val="TableText"/>
            </w:pPr>
            <w:r>
              <w:t>USD</w:t>
            </w:r>
          </w:p>
        </w:tc>
        <w:tc>
          <w:tcPr>
            <w:tcW w:w="4463" w:type="dxa"/>
            <w:tcBorders>
              <w:top w:val="single" w:sz="4" w:space="0" w:color="auto"/>
              <w:left w:val="single" w:sz="4" w:space="0" w:color="auto"/>
              <w:bottom w:val="double" w:sz="4" w:space="0" w:color="auto"/>
              <w:right w:val="single" w:sz="4" w:space="0" w:color="auto"/>
            </w:tcBorders>
          </w:tcPr>
          <w:p w14:paraId="4E4D8222" w14:textId="77777777" w:rsidR="003F3B50" w:rsidRDefault="003E20C7">
            <w:pPr>
              <w:pStyle w:val="TableText"/>
            </w:pPr>
            <w:r>
              <w:t>OPC UA</w:t>
            </w:r>
          </w:p>
        </w:tc>
      </w:tr>
      <w:tr w:rsidR="003F3B50" w14:paraId="45838A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3B371" w14:textId="77777777" w:rsidR="003F3B50" w:rsidRDefault="003E20C7">
            <w:pPr>
              <w:pStyle w:val="TableText"/>
            </w:pPr>
            <w:r>
              <w:t>Stage</w:t>
            </w:r>
          </w:p>
        </w:tc>
        <w:tc>
          <w:tcPr>
            <w:tcW w:w="4463" w:type="dxa"/>
            <w:tcBorders>
              <w:top w:val="single" w:sz="4" w:space="0" w:color="auto"/>
              <w:left w:val="single" w:sz="4" w:space="0" w:color="auto"/>
              <w:bottom w:val="single" w:sz="4" w:space="0" w:color="auto"/>
              <w:right w:val="single" w:sz="4" w:space="0" w:color="auto"/>
            </w:tcBorders>
          </w:tcPr>
          <w:p w14:paraId="33A7C028" w14:textId="77777777" w:rsidR="003F3B50" w:rsidRDefault="003E20C7">
            <w:pPr>
              <w:pStyle w:val="TableText"/>
            </w:pPr>
            <w:r>
              <w:rPr>
                <w:rStyle w:val="VARIABLE"/>
              </w:rPr>
              <w:t>UsdStageType</w:t>
            </w:r>
            <w:r>
              <w:t xml:space="preserve"> Object</w:t>
            </w:r>
          </w:p>
        </w:tc>
      </w:tr>
      <w:tr w:rsidR="003F3B50" w14:paraId="2F8918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6B3DD9" w14:textId="77777777" w:rsidR="003F3B50" w:rsidRDefault="003E20C7">
            <w:pPr>
              <w:pStyle w:val="TableText"/>
            </w:pPr>
            <w:r>
              <w:t xml:space="preserve">Prim (untyped / </w:t>
            </w:r>
            <w:r>
              <w:rPr>
                <w:rStyle w:val="VARIABLE"/>
              </w:rPr>
              <w:t>over</w:t>
            </w:r>
            <w:r>
              <w:t>)</w:t>
            </w:r>
          </w:p>
        </w:tc>
        <w:tc>
          <w:tcPr>
            <w:tcW w:w="4463" w:type="dxa"/>
            <w:tcBorders>
              <w:top w:val="single" w:sz="4" w:space="0" w:color="auto"/>
              <w:left w:val="single" w:sz="4" w:space="0" w:color="auto"/>
              <w:bottom w:val="single" w:sz="4" w:space="0" w:color="auto"/>
              <w:right w:val="single" w:sz="4" w:space="0" w:color="auto"/>
            </w:tcBorders>
          </w:tcPr>
          <w:p w14:paraId="4730A079" w14:textId="77777777" w:rsidR="003F3B50" w:rsidRDefault="003E20C7">
            <w:pPr>
              <w:pStyle w:val="TableText"/>
            </w:pPr>
            <w:r>
              <w:rPr>
                <w:rStyle w:val="VARIABLE"/>
              </w:rPr>
              <w:t>UsdPrimType</w:t>
            </w:r>
            <w:r>
              <w:t xml:space="preserve"> Object</w:t>
            </w:r>
          </w:p>
        </w:tc>
      </w:tr>
      <w:tr w:rsidR="003F3B50" w14:paraId="42FFBD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77F8BB" w14:textId="77777777" w:rsidR="003F3B50" w:rsidRDefault="003E20C7">
            <w:pPr>
              <w:pStyle w:val="TableText"/>
            </w:pPr>
            <w:r>
              <w:t>Prim (typed)</w:t>
            </w:r>
          </w:p>
        </w:tc>
        <w:tc>
          <w:tcPr>
            <w:tcW w:w="4463" w:type="dxa"/>
            <w:tcBorders>
              <w:top w:val="single" w:sz="4" w:space="0" w:color="auto"/>
              <w:left w:val="single" w:sz="4" w:space="0" w:color="auto"/>
              <w:bottom w:val="single" w:sz="4" w:space="0" w:color="auto"/>
              <w:right w:val="single" w:sz="4" w:space="0" w:color="auto"/>
            </w:tcBorders>
          </w:tcPr>
          <w:p w14:paraId="4A8DF513" w14:textId="77777777" w:rsidR="003F3B50" w:rsidRDefault="003E20C7">
            <w:pPr>
              <w:pStyle w:val="TableText"/>
            </w:pPr>
            <w:r>
              <w:t xml:space="preserve">subtype of </w:t>
            </w:r>
            <w:r>
              <w:rPr>
                <w:rStyle w:val="VARIABLE"/>
              </w:rPr>
              <w:t>UsdTypedType</w:t>
            </w:r>
            <w:r>
              <w:t xml:space="preserve"> (by </w:t>
            </w:r>
            <w:r>
              <w:rPr>
                <w:rStyle w:val="VARIABLE"/>
              </w:rPr>
              <w:t>typeName</w:t>
            </w:r>
            <w:r>
              <w:t xml:space="preserve">); unknown → </w:t>
            </w:r>
            <w:r>
              <w:rPr>
                <w:rStyle w:val="VARIABLE"/>
              </w:rPr>
              <w:t>UsdTypedType</w:t>
            </w:r>
            <w:r>
              <w:t>/</w:t>
            </w:r>
            <w:r>
              <w:rPr>
                <w:rStyle w:val="VARIABLE"/>
              </w:rPr>
              <w:t>UsdPrimType</w:t>
            </w:r>
            <w:r>
              <w:t xml:space="preserve"> + </w:t>
            </w:r>
            <w:r>
              <w:rPr>
                <w:rStyle w:val="VARIABLE"/>
              </w:rPr>
              <w:t>TypeName</w:t>
            </w:r>
          </w:p>
        </w:tc>
      </w:tr>
      <w:tr w:rsidR="003F3B50" w14:paraId="1A0DF8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0C6145" w14:textId="77777777" w:rsidR="003F3B50" w:rsidRDefault="003E20C7">
            <w:pPr>
              <w:pStyle w:val="TableText"/>
            </w:pPr>
            <w:r>
              <w:t>Child prim</w:t>
            </w:r>
          </w:p>
        </w:tc>
        <w:tc>
          <w:tcPr>
            <w:tcW w:w="4463" w:type="dxa"/>
            <w:tcBorders>
              <w:top w:val="single" w:sz="4" w:space="0" w:color="auto"/>
              <w:left w:val="single" w:sz="4" w:space="0" w:color="auto"/>
              <w:bottom w:val="single" w:sz="4" w:space="0" w:color="auto"/>
              <w:right w:val="single" w:sz="4" w:space="0" w:color="auto"/>
            </w:tcBorders>
          </w:tcPr>
          <w:p w14:paraId="3DFC7B2B" w14:textId="77777777" w:rsidR="003F3B50" w:rsidRDefault="003E20C7">
            <w:pPr>
              <w:pStyle w:val="TableText"/>
            </w:pPr>
            <w:r>
              <w:rPr>
                <w:rStyle w:val="VARIABLE"/>
              </w:rPr>
              <w:t>HasComponent</w:t>
            </w:r>
            <w:r>
              <w:t xml:space="preserve"> to a </w:t>
            </w:r>
            <w:r>
              <w:rPr>
                <w:rStyle w:val="VARIABLE"/>
              </w:rPr>
              <w:t>UsdPrimType</w:t>
            </w:r>
            <w:r>
              <w:t>(-subtype)</w:t>
            </w:r>
          </w:p>
        </w:tc>
      </w:tr>
      <w:tr w:rsidR="003F3B50" w14:paraId="51D749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F256AE" w14:textId="77777777" w:rsidR="003F3B50" w:rsidRDefault="003E20C7">
            <w:pPr>
              <w:pStyle w:val="TableText"/>
            </w:pPr>
            <w:r>
              <w:t>Attribute</w:t>
            </w:r>
          </w:p>
        </w:tc>
        <w:tc>
          <w:tcPr>
            <w:tcW w:w="4463" w:type="dxa"/>
            <w:tcBorders>
              <w:top w:val="single" w:sz="4" w:space="0" w:color="auto"/>
              <w:left w:val="single" w:sz="4" w:space="0" w:color="auto"/>
              <w:bottom w:val="single" w:sz="4" w:space="0" w:color="auto"/>
              <w:right w:val="single" w:sz="4" w:space="0" w:color="auto"/>
            </w:tcBorders>
          </w:tcPr>
          <w:p w14:paraId="7FF41504" w14:textId="77777777" w:rsidR="003F3B50" w:rsidRDefault="003E20C7">
            <w:pPr>
              <w:pStyle w:val="TableText"/>
            </w:pPr>
            <w:r>
              <w:rPr>
                <w:rStyle w:val="VARIABLE"/>
              </w:rPr>
              <w:t>UsdAttributeType</w:t>
            </w:r>
            <w:r>
              <w:t xml:space="preserve"> Variable (</w:t>
            </w:r>
            <w:r>
              <w:rPr>
                <w:rStyle w:val="VARIABLE"/>
              </w:rPr>
              <w:t>HasComponent</w:t>
            </w:r>
            <w:r>
              <w:t>)</w:t>
            </w:r>
          </w:p>
        </w:tc>
      </w:tr>
      <w:tr w:rsidR="003F3B50" w14:paraId="576658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8573A" w14:textId="77777777" w:rsidR="003F3B50" w:rsidRDefault="003E20C7">
            <w:pPr>
              <w:pStyle w:val="TableText"/>
            </w:pPr>
            <w:r>
              <w:t>Relationship</w:t>
            </w:r>
          </w:p>
        </w:tc>
        <w:tc>
          <w:tcPr>
            <w:tcW w:w="4463" w:type="dxa"/>
            <w:tcBorders>
              <w:top w:val="single" w:sz="4" w:space="0" w:color="auto"/>
              <w:left w:val="single" w:sz="4" w:space="0" w:color="auto"/>
              <w:bottom w:val="single" w:sz="4" w:space="0" w:color="auto"/>
              <w:right w:val="single" w:sz="4" w:space="0" w:color="auto"/>
            </w:tcBorders>
          </w:tcPr>
          <w:p w14:paraId="65A71F3D" w14:textId="77777777" w:rsidR="003F3B50" w:rsidRDefault="003E20C7">
            <w:pPr>
              <w:pStyle w:val="TableText"/>
            </w:pPr>
            <w:r>
              <w:rPr>
                <w:rStyle w:val="VARIABLE"/>
              </w:rPr>
              <w:t>UsdRelationshipType</w:t>
            </w:r>
            <w:r>
              <w:t xml:space="preserve"> Object + </w:t>
            </w:r>
            <w:r>
              <w:rPr>
                <w:rStyle w:val="VARIABLE"/>
              </w:rPr>
              <w:t>UsdRelationshipTarget</w:t>
            </w:r>
            <w:r>
              <w:t xml:space="preserve"> refs</w:t>
            </w:r>
          </w:p>
        </w:tc>
      </w:tr>
      <w:tr w:rsidR="003F3B50" w14:paraId="19C0211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6A858D" w14:textId="77777777" w:rsidR="003F3B50" w:rsidRDefault="003E20C7">
            <w:pPr>
              <w:pStyle w:val="TableText"/>
            </w:pPr>
            <w:r>
              <w:t>Attribute connection</w:t>
            </w:r>
          </w:p>
        </w:tc>
        <w:tc>
          <w:tcPr>
            <w:tcW w:w="4463" w:type="dxa"/>
            <w:tcBorders>
              <w:top w:val="single" w:sz="4" w:space="0" w:color="auto"/>
              <w:left w:val="single" w:sz="4" w:space="0" w:color="auto"/>
              <w:bottom w:val="single" w:sz="4" w:space="0" w:color="auto"/>
              <w:right w:val="single" w:sz="4" w:space="0" w:color="auto"/>
            </w:tcBorders>
          </w:tcPr>
          <w:p w14:paraId="6D921F1A" w14:textId="77777777" w:rsidR="003F3B50" w:rsidRDefault="003E20C7">
            <w:pPr>
              <w:pStyle w:val="TableText"/>
            </w:pPr>
            <w:r>
              <w:rPr>
                <w:rStyle w:val="VARIABLE"/>
              </w:rPr>
              <w:t>UsdConnection</w:t>
            </w:r>
            <w:r>
              <w:t xml:space="preserve"> reference</w:t>
            </w:r>
          </w:p>
        </w:tc>
      </w:tr>
      <w:tr w:rsidR="003F3B50" w14:paraId="4EF2E6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AC1E72F" w14:textId="77777777" w:rsidR="003F3B50" w:rsidRDefault="003E20C7">
            <w:pPr>
              <w:pStyle w:val="TableText"/>
            </w:pPr>
            <w:r>
              <w:t>Prim/stage metadata</w:t>
            </w:r>
          </w:p>
        </w:tc>
        <w:tc>
          <w:tcPr>
            <w:tcW w:w="4463" w:type="dxa"/>
            <w:tcBorders>
              <w:top w:val="single" w:sz="4" w:space="0" w:color="auto"/>
              <w:left w:val="single" w:sz="4" w:space="0" w:color="auto"/>
              <w:bottom w:val="single" w:sz="4" w:space="0" w:color="auto"/>
              <w:right w:val="single" w:sz="4" w:space="0" w:color="auto"/>
            </w:tcBorders>
          </w:tcPr>
          <w:p w14:paraId="7BCEFDFE" w14:textId="77777777" w:rsidR="003F3B50" w:rsidRDefault="003E20C7">
            <w:pPr>
              <w:pStyle w:val="TableText"/>
            </w:pPr>
            <w:r>
              <w:t xml:space="preserve">Property Variables (well-known ones as typed members; the rest under </w:t>
            </w:r>
            <w:r>
              <w:rPr>
                <w:rStyle w:val="VARIABLE"/>
              </w:rPr>
              <w:t>Metadata/</w:t>
            </w:r>
            <w:r>
              <w:t>)</w:t>
            </w:r>
          </w:p>
        </w:tc>
      </w:tr>
      <w:tr w:rsidR="003F3B50" w14:paraId="2D57A0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79B02C" w14:textId="77777777" w:rsidR="003F3B50" w:rsidRDefault="003E20C7">
            <w:pPr>
              <w:pStyle w:val="TableText"/>
            </w:pPr>
            <w:r>
              <w:t>Applied API schema</w:t>
            </w:r>
          </w:p>
        </w:tc>
        <w:tc>
          <w:tcPr>
            <w:tcW w:w="4463" w:type="dxa"/>
            <w:tcBorders>
              <w:top w:val="single" w:sz="4" w:space="0" w:color="auto"/>
              <w:left w:val="single" w:sz="4" w:space="0" w:color="auto"/>
              <w:bottom w:val="single" w:sz="4" w:space="0" w:color="auto"/>
              <w:right w:val="single" w:sz="4" w:space="0" w:color="auto"/>
            </w:tcBorders>
          </w:tcPr>
          <w:p w14:paraId="72687B85" w14:textId="77777777" w:rsidR="003F3B50" w:rsidRDefault="003E20C7">
            <w:pPr>
              <w:pStyle w:val="TableText"/>
            </w:pPr>
            <w:r>
              <w:rPr>
                <w:rStyle w:val="VARIABLE"/>
              </w:rPr>
              <w:t>UsdApiSchemaType</w:t>
            </w:r>
            <w:r>
              <w:t xml:space="preserve"> AddIn (</w:t>
            </w:r>
            <w:r>
              <w:rPr>
                <w:rStyle w:val="VARIABLE"/>
              </w:rPr>
              <w:t>HasAddIn</w:t>
            </w:r>
            <w:r>
              <w:t>) or Interface (</w:t>
            </w:r>
            <w:r>
              <w:rPr>
                <w:rStyle w:val="VARIABLE"/>
              </w:rPr>
              <w:t>HasInterface</w:t>
            </w:r>
            <w:r>
              <w:t>)</w:t>
            </w:r>
          </w:p>
        </w:tc>
      </w:tr>
      <w:tr w:rsidR="003F3B50" w14:paraId="428F0A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C7031E" w14:textId="77777777" w:rsidR="003F3B50" w:rsidRDefault="003E20C7">
            <w:pPr>
              <w:pStyle w:val="TableText"/>
            </w:pPr>
            <w:r>
              <w:t>Georeference / globe anchor (geodetic)</w:t>
            </w:r>
          </w:p>
        </w:tc>
        <w:tc>
          <w:tcPr>
            <w:tcW w:w="4463" w:type="dxa"/>
            <w:tcBorders>
              <w:top w:val="single" w:sz="4" w:space="0" w:color="auto"/>
              <w:left w:val="single" w:sz="4" w:space="0" w:color="auto"/>
              <w:bottom w:val="single" w:sz="4" w:space="0" w:color="auto"/>
              <w:right w:val="single" w:sz="4" w:space="0" w:color="auto"/>
            </w:tcBorders>
          </w:tcPr>
          <w:p w14:paraId="0ECF5225" w14:textId="2004E508" w:rsidR="003F3B50" w:rsidRDefault="003E20C7">
            <w:pPr>
              <w:pStyle w:val="TableText"/>
            </w:pPr>
            <w:r>
              <w:t xml:space="preserve">portable </w:t>
            </w:r>
            <w:r>
              <w:rPr>
                <w:rStyle w:val="VARIABLE"/>
              </w:rPr>
              <w:t>UsdGeoreferenceApiType</w:t>
            </w:r>
            <w:r>
              <w:t xml:space="preserve"> / </w:t>
            </w:r>
            <w:r>
              <w:rPr>
                <w:rStyle w:val="VARIABLE"/>
              </w:rPr>
              <w:t>UsdGlobeAnchorApiType</w:t>
            </w:r>
            <w:r>
              <w:t xml:space="preserve"> AddIn (</w:t>
            </w:r>
            <w:r>
              <w:fldChar w:fldCharType="begin"/>
            </w:r>
            <w:r>
              <w:instrText xml:space="preserve"> REF _Clause_c7_6 \r \h </w:instrText>
            </w:r>
            <w:r>
              <w:fldChar w:fldCharType="separate"/>
            </w:r>
            <w:r w:rsidR="004614CB">
              <w:t>7.6</w:t>
            </w:r>
            <w:r>
              <w:fldChar w:fldCharType="end"/>
            </w:r>
            <w:r>
              <w:t xml:space="preserve">); a vendor georeference prim → a </w:t>
            </w:r>
            <w:r>
              <w:rPr>
                <w:rStyle w:val="VARIABLE"/>
              </w:rPr>
              <w:t>UsdTypedType</w:t>
            </w:r>
            <w:r>
              <w:t xml:space="preserve"> subtype, a vendor anchor schema → its own </w:t>
            </w:r>
            <w:r>
              <w:rPr>
                <w:rStyle w:val="VARIABLE"/>
              </w:rPr>
              <w:t>UsdApiSchemaType</w:t>
            </w:r>
            <w:r>
              <w:t xml:space="preserve"> subtype</w:t>
            </w:r>
          </w:p>
        </w:tc>
      </w:tr>
      <w:tr w:rsidR="003F3B50" w14:paraId="0197444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8F6E76" w14:textId="77777777" w:rsidR="003F3B50" w:rsidRDefault="003E20C7">
            <w:pPr>
              <w:pStyle w:val="TableText"/>
            </w:pPr>
            <w:r>
              <w:t>Composition arc</w:t>
            </w:r>
          </w:p>
        </w:tc>
        <w:tc>
          <w:tcPr>
            <w:tcW w:w="4463" w:type="dxa"/>
            <w:tcBorders>
              <w:top w:val="single" w:sz="4" w:space="0" w:color="auto"/>
              <w:left w:val="single" w:sz="4" w:space="0" w:color="auto"/>
              <w:bottom w:val="single" w:sz="4" w:space="0" w:color="auto"/>
              <w:right w:val="single" w:sz="4" w:space="0" w:color="auto"/>
            </w:tcBorders>
          </w:tcPr>
          <w:p w14:paraId="0D8D5234" w14:textId="77777777" w:rsidR="003F3B50" w:rsidRDefault="003E20C7">
            <w:pPr>
              <w:pStyle w:val="TableText"/>
            </w:pPr>
            <w:r>
              <w:rPr>
                <w:rStyle w:val="VARIABLE"/>
              </w:rPr>
              <w:t>UsdCompositionArcType</w:t>
            </w:r>
            <w:r>
              <w:t xml:space="preserve"> under </w:t>
            </w:r>
            <w:r>
              <w:rPr>
                <w:rStyle w:val="VARIABLE"/>
              </w:rPr>
              <w:t>Composition/</w:t>
            </w:r>
          </w:p>
        </w:tc>
      </w:tr>
      <w:tr w:rsidR="003F3B50" w14:paraId="66BFE5C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21F6EF" w14:textId="77777777" w:rsidR="003F3B50" w:rsidRDefault="003E20C7">
            <w:pPr>
              <w:pStyle w:val="TableText"/>
            </w:pPr>
            <w:r>
              <w:t>VariantSet / selection</w:t>
            </w:r>
          </w:p>
        </w:tc>
        <w:tc>
          <w:tcPr>
            <w:tcW w:w="4463" w:type="dxa"/>
            <w:tcBorders>
              <w:top w:val="single" w:sz="4" w:space="0" w:color="auto"/>
              <w:left w:val="single" w:sz="4" w:space="0" w:color="auto"/>
              <w:bottom w:val="single" w:sz="4" w:space="0" w:color="auto"/>
              <w:right w:val="single" w:sz="4" w:space="0" w:color="auto"/>
            </w:tcBorders>
          </w:tcPr>
          <w:p w14:paraId="690B04B1" w14:textId="77777777" w:rsidR="003F3B50" w:rsidRDefault="003E20C7">
            <w:pPr>
              <w:pStyle w:val="TableText"/>
            </w:pPr>
            <w:r>
              <w:rPr>
                <w:rStyle w:val="VARIABLE"/>
              </w:rPr>
              <w:t>UsdVariantSetType</w:t>
            </w:r>
            <w:r>
              <w:t xml:space="preserve"> under </w:t>
            </w:r>
            <w:r>
              <w:rPr>
                <w:rStyle w:val="VARIABLE"/>
              </w:rPr>
              <w:t>VariantSets/</w:t>
            </w:r>
          </w:p>
        </w:tc>
      </w:tr>
      <w:tr w:rsidR="003F3B50" w14:paraId="3F2B7D1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DF2C54" w14:textId="77777777" w:rsidR="003F3B50" w:rsidRDefault="003E20C7">
            <w:pPr>
              <w:pStyle w:val="TableText"/>
            </w:pPr>
            <w:r>
              <w:t>Specifier / Kind / Variability</w:t>
            </w:r>
          </w:p>
        </w:tc>
        <w:tc>
          <w:tcPr>
            <w:tcW w:w="4463" w:type="dxa"/>
            <w:tcBorders>
              <w:top w:val="single" w:sz="4" w:space="0" w:color="auto"/>
              <w:left w:val="single" w:sz="4" w:space="0" w:color="auto"/>
              <w:bottom w:val="single" w:sz="4" w:space="0" w:color="auto"/>
              <w:right w:val="single" w:sz="4" w:space="0" w:color="auto"/>
            </w:tcBorders>
          </w:tcPr>
          <w:p w14:paraId="0EB48A54" w14:textId="77777777" w:rsidR="003F3B50" w:rsidRDefault="003E20C7">
            <w:pPr>
              <w:pStyle w:val="TableText"/>
            </w:pPr>
            <w:r>
              <w:rPr>
                <w:rStyle w:val="VARIABLE"/>
              </w:rPr>
              <w:t>UsdSpecifierEnum</w:t>
            </w:r>
            <w:r>
              <w:t xml:space="preserve"> / </w:t>
            </w:r>
            <w:r>
              <w:rPr>
                <w:rStyle w:val="VARIABLE"/>
              </w:rPr>
              <w:t>UsdPrimKindEnum</w:t>
            </w:r>
            <w:r>
              <w:t xml:space="preserve"> / </w:t>
            </w:r>
            <w:r>
              <w:rPr>
                <w:rStyle w:val="VARIABLE"/>
              </w:rPr>
              <w:t>UsdVariabilityEnum</w:t>
            </w:r>
          </w:p>
        </w:tc>
      </w:tr>
    </w:tbl>
    <w:p w14:paraId="026A2377" w14:textId="77777777" w:rsidR="003F3B50" w:rsidRDefault="003F3B50">
      <w:pPr>
        <w:pStyle w:val="spacer"/>
      </w:pPr>
    </w:p>
    <w:p w14:paraId="3CDF2C60" w14:textId="77777777" w:rsidR="003F3B50" w:rsidRDefault="003E20C7">
      <w:pPr>
        <w:pStyle w:val="Heading3"/>
      </w:pPr>
      <w:bookmarkStart w:id="250" w:name="_Clause_c6_5_2"/>
      <w:bookmarkStart w:id="251" w:name="_Toc236232906"/>
      <w:r>
        <w:t>SdfValueTypeName to OPC UA DataType and ValueRank</w:t>
      </w:r>
      <w:bookmarkEnd w:id="250"/>
      <w:bookmarkEnd w:id="251"/>
    </w:p>
    <w:p w14:paraId="58B635CB" w14:textId="1ED83260" w:rsidR="003F3B50" w:rsidRDefault="003E20C7">
      <w:pPr>
        <w:pStyle w:val="PARAGRAPH"/>
      </w:pPr>
      <w:r>
        <w:t xml:space="preserve">Scalars map to built-ins or, where USD attaches a </w:t>
      </w:r>
      <w:r>
        <w:rPr>
          <w:b/>
        </w:rPr>
        <w:t>role/semantic</w:t>
      </w:r>
      <w:r>
        <w:t xml:space="preserve">, to a DataType that </w:t>
      </w:r>
      <w:r>
        <w:rPr>
          <w:b/>
        </w:rPr>
        <w:t>subtypes the built-in</w:t>
      </w:r>
      <w:r>
        <w:t xml:space="preserve"> (the </w:t>
      </w:r>
      <w:r>
        <w:rPr>
          <w:rStyle w:val="VARIABLE"/>
        </w:rPr>
        <w:t>Duration : Double</w:t>
      </w:r>
      <w:r>
        <w:t xml:space="preserve"> idiom, </w:t>
      </w:r>
      <w:r>
        <w:fldChar w:fldCharType="begin"/>
      </w:r>
      <w:r>
        <w:instrText xml:space="preserve"> REF _Clause_c9 \r \h </w:instrText>
      </w:r>
      <w:r>
        <w:fldChar w:fldCharType="separate"/>
      </w:r>
      <w:r w:rsidR="004614CB">
        <w:t>9</w:t>
      </w:r>
      <w:r>
        <w:fldChar w:fldCharType="end"/>
      </w:r>
      <w:r>
        <w:t xml:space="preserve">); fixed-size math types map to fixed-length OPC UA </w:t>
      </w:r>
      <w:r>
        <w:rPr>
          <w:b/>
        </w:rPr>
        <w:t>arrays</w:t>
      </w:r>
      <w:r>
        <w:t xml:space="preserve"> (via </w:t>
      </w:r>
      <w:r>
        <w:rPr>
          <w:rStyle w:val="VARIABLE"/>
        </w:rPr>
        <w:t>ValueRank</w:t>
      </w:r>
      <w:r>
        <w:t>/</w:t>
      </w:r>
      <w:r>
        <w:rPr>
          <w:rStyle w:val="VARIABLE"/>
        </w:rPr>
        <w:t>ArrayDimensions</w:t>
      </w:r>
      <w:r>
        <w:t xml:space="preserve">); arrays add one rank. A role-carrying vector uses its semantic DataType as the array's element type. The exact USD type name is always also preserved in the attribute's </w:t>
      </w:r>
      <w:r>
        <w:rPr>
          <w:rStyle w:val="VARIABLE"/>
        </w:rPr>
        <w:t>UsdTypeName</w:t>
      </w:r>
      <w:r>
        <w:t xml:space="preserve"> property, so the mapping is reversible even where the built-in encoding is many-to-one.</w:t>
      </w:r>
    </w:p>
    <w:p w14:paraId="613A9233" w14:textId="5295E0D3" w:rsidR="003F3B50" w:rsidRDefault="003E20C7">
      <w:pPr>
        <w:pStyle w:val="TABLE-title"/>
      </w:pPr>
      <w:bookmarkStart w:id="252" w:name="_Tab_sdfvaluetypename_to_opc_ua_datatype"/>
      <w:bookmarkStart w:id="253" w:name="_Toc236233003"/>
      <w:r>
        <w:lastRenderedPageBreak/>
        <w:t xml:space="preserve">Table </w:t>
      </w:r>
      <w:r>
        <w:fldChar w:fldCharType="begin"/>
      </w:r>
      <w:r>
        <w:instrText xml:space="preserve"> SEQ Table \* ARABIC </w:instrText>
      </w:r>
      <w:r>
        <w:fldChar w:fldCharType="separate"/>
      </w:r>
      <w:r w:rsidR="004614CB">
        <w:rPr>
          <w:noProof/>
        </w:rPr>
        <w:t>17</w:t>
      </w:r>
      <w:r>
        <w:fldChar w:fldCharType="end"/>
      </w:r>
      <w:r>
        <w:t xml:space="preserve"> – SdfValueTypeName to OPC UA DataType and ValueRank</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F3B50" w14:paraId="3E64EF6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F07861F" w14:textId="77777777" w:rsidR="003F3B50" w:rsidRDefault="003E20C7">
            <w:pPr>
              <w:pStyle w:val="TableText"/>
            </w:pPr>
            <w:r>
              <w:t>SdfValueTypeName</w:t>
            </w:r>
          </w:p>
        </w:tc>
        <w:tc>
          <w:tcPr>
            <w:tcW w:w="2975" w:type="dxa"/>
            <w:tcBorders>
              <w:top w:val="single" w:sz="4" w:space="0" w:color="auto"/>
              <w:left w:val="single" w:sz="4" w:space="0" w:color="auto"/>
              <w:bottom w:val="double" w:sz="4" w:space="0" w:color="auto"/>
              <w:right w:val="single" w:sz="4" w:space="0" w:color="auto"/>
            </w:tcBorders>
          </w:tcPr>
          <w:p w14:paraId="7EB113B2" w14:textId="77777777" w:rsidR="003F3B50" w:rsidRDefault="003E20C7">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6A4D9BF5" w14:textId="77777777" w:rsidR="003F3B50" w:rsidRDefault="003E20C7">
            <w:pPr>
              <w:pStyle w:val="TableText"/>
            </w:pPr>
            <w:r>
              <w:t>ValueRank / ArrayDimensions</w:t>
            </w:r>
          </w:p>
        </w:tc>
      </w:tr>
      <w:tr w:rsidR="003F3B50" w14:paraId="306DF2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42183E" w14:textId="77777777" w:rsidR="003F3B50" w:rsidRDefault="003E20C7">
            <w:pPr>
              <w:pStyle w:val="TableText"/>
            </w:pPr>
            <w:r>
              <w:rPr>
                <w:rStyle w:val="VARIABLE"/>
              </w:rPr>
              <w:t>bool</w:t>
            </w:r>
          </w:p>
        </w:tc>
        <w:tc>
          <w:tcPr>
            <w:tcW w:w="2975" w:type="dxa"/>
            <w:tcBorders>
              <w:top w:val="single" w:sz="4" w:space="0" w:color="auto"/>
              <w:left w:val="single" w:sz="4" w:space="0" w:color="auto"/>
              <w:bottom w:val="single" w:sz="4" w:space="0" w:color="auto"/>
              <w:right w:val="single" w:sz="4" w:space="0" w:color="auto"/>
            </w:tcBorders>
          </w:tcPr>
          <w:p w14:paraId="1FA8CEBA" w14:textId="77777777" w:rsidR="003F3B50" w:rsidRDefault="003E20C7">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2A0F84FF" w14:textId="77777777" w:rsidR="003F3B50" w:rsidRDefault="003E20C7">
            <w:pPr>
              <w:pStyle w:val="TableText"/>
            </w:pPr>
            <w:r>
              <w:t>Scalar</w:t>
            </w:r>
          </w:p>
        </w:tc>
      </w:tr>
      <w:tr w:rsidR="003F3B50" w14:paraId="0DEC81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082C84" w14:textId="77777777" w:rsidR="003F3B50" w:rsidRDefault="003E20C7">
            <w:pPr>
              <w:pStyle w:val="TableText"/>
            </w:pPr>
            <w:r>
              <w:rPr>
                <w:rStyle w:val="VARIABLE"/>
              </w:rPr>
              <w:t>int</w:t>
            </w:r>
            <w:r>
              <w:t xml:space="preserve">, </w:t>
            </w:r>
            <w:r>
              <w:rPr>
                <w:rStyle w:val="VARIABLE"/>
              </w:rPr>
              <w:t>uchar</w:t>
            </w:r>
            <w:r>
              <w:t xml:space="preserve">(→SByte), </w:t>
            </w:r>
            <w:r>
              <w:rPr>
                <w:rStyle w:val="VARIABLE"/>
              </w:rPr>
              <w:t>int64</w:t>
            </w:r>
          </w:p>
        </w:tc>
        <w:tc>
          <w:tcPr>
            <w:tcW w:w="2975" w:type="dxa"/>
            <w:tcBorders>
              <w:top w:val="single" w:sz="4" w:space="0" w:color="auto"/>
              <w:left w:val="single" w:sz="4" w:space="0" w:color="auto"/>
              <w:bottom w:val="single" w:sz="4" w:space="0" w:color="auto"/>
              <w:right w:val="single" w:sz="4" w:space="0" w:color="auto"/>
            </w:tcBorders>
          </w:tcPr>
          <w:p w14:paraId="25A08478" w14:textId="77777777" w:rsidR="003F3B50" w:rsidRDefault="003E20C7">
            <w:pPr>
              <w:pStyle w:val="TableText"/>
            </w:pPr>
            <w:r>
              <w:t>Int32 / SByte / Int64</w:t>
            </w:r>
          </w:p>
        </w:tc>
        <w:tc>
          <w:tcPr>
            <w:tcW w:w="2976" w:type="dxa"/>
            <w:tcBorders>
              <w:top w:val="single" w:sz="4" w:space="0" w:color="auto"/>
              <w:left w:val="single" w:sz="4" w:space="0" w:color="auto"/>
              <w:bottom w:val="single" w:sz="4" w:space="0" w:color="auto"/>
              <w:right w:val="single" w:sz="4" w:space="0" w:color="auto"/>
            </w:tcBorders>
          </w:tcPr>
          <w:p w14:paraId="1A06B222" w14:textId="77777777" w:rsidR="003F3B50" w:rsidRDefault="003E20C7">
            <w:pPr>
              <w:pStyle w:val="TableText"/>
            </w:pPr>
            <w:r>
              <w:t>Scalar</w:t>
            </w:r>
          </w:p>
        </w:tc>
      </w:tr>
      <w:tr w:rsidR="003F3B50" w14:paraId="15C8ACD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260408" w14:textId="77777777" w:rsidR="003F3B50" w:rsidRDefault="003E20C7">
            <w:pPr>
              <w:pStyle w:val="TableText"/>
            </w:pPr>
            <w:r>
              <w:rPr>
                <w:rStyle w:val="VARIABLE"/>
              </w:rPr>
              <w:t>uint</w:t>
            </w:r>
            <w:r>
              <w:t xml:space="preserve">, </w:t>
            </w:r>
            <w:r>
              <w:rPr>
                <w:rStyle w:val="VARIABLE"/>
              </w:rPr>
              <w:t>uint64</w:t>
            </w:r>
          </w:p>
        </w:tc>
        <w:tc>
          <w:tcPr>
            <w:tcW w:w="2975" w:type="dxa"/>
            <w:tcBorders>
              <w:top w:val="single" w:sz="4" w:space="0" w:color="auto"/>
              <w:left w:val="single" w:sz="4" w:space="0" w:color="auto"/>
              <w:bottom w:val="single" w:sz="4" w:space="0" w:color="auto"/>
              <w:right w:val="single" w:sz="4" w:space="0" w:color="auto"/>
            </w:tcBorders>
          </w:tcPr>
          <w:p w14:paraId="5E7573B5" w14:textId="77777777" w:rsidR="003F3B50" w:rsidRDefault="003E20C7">
            <w:pPr>
              <w:pStyle w:val="TableText"/>
            </w:pPr>
            <w:r>
              <w:t>UInt32 / UInt64</w:t>
            </w:r>
          </w:p>
        </w:tc>
        <w:tc>
          <w:tcPr>
            <w:tcW w:w="2976" w:type="dxa"/>
            <w:tcBorders>
              <w:top w:val="single" w:sz="4" w:space="0" w:color="auto"/>
              <w:left w:val="single" w:sz="4" w:space="0" w:color="auto"/>
              <w:bottom w:val="single" w:sz="4" w:space="0" w:color="auto"/>
              <w:right w:val="single" w:sz="4" w:space="0" w:color="auto"/>
            </w:tcBorders>
          </w:tcPr>
          <w:p w14:paraId="5AE4C78F" w14:textId="77777777" w:rsidR="003F3B50" w:rsidRDefault="003E20C7">
            <w:pPr>
              <w:pStyle w:val="TableText"/>
            </w:pPr>
            <w:r>
              <w:t>Scalar</w:t>
            </w:r>
          </w:p>
        </w:tc>
      </w:tr>
      <w:tr w:rsidR="003F3B50" w14:paraId="4D0830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9C740C" w14:textId="77777777" w:rsidR="003F3B50" w:rsidRDefault="003E20C7">
            <w:pPr>
              <w:pStyle w:val="TableText"/>
            </w:pPr>
            <w:r>
              <w:rPr>
                <w:rStyle w:val="VARIABLE"/>
              </w:rPr>
              <w:t>half</w:t>
            </w:r>
            <w:r>
              <w:t>,</w:t>
            </w:r>
            <w:r>
              <w:rPr>
                <w:rStyle w:val="VARIABLE"/>
              </w:rPr>
              <w:t>float</w:t>
            </w:r>
            <w:r>
              <w:t xml:space="preserve"> / </w:t>
            </w:r>
            <w:r>
              <w:rPr>
                <w:rStyle w:val="VARIABLE"/>
              </w:rPr>
              <w:t>double</w:t>
            </w:r>
          </w:p>
        </w:tc>
        <w:tc>
          <w:tcPr>
            <w:tcW w:w="2975" w:type="dxa"/>
            <w:tcBorders>
              <w:top w:val="single" w:sz="4" w:space="0" w:color="auto"/>
              <w:left w:val="single" w:sz="4" w:space="0" w:color="auto"/>
              <w:bottom w:val="single" w:sz="4" w:space="0" w:color="auto"/>
              <w:right w:val="single" w:sz="4" w:space="0" w:color="auto"/>
            </w:tcBorders>
          </w:tcPr>
          <w:p w14:paraId="631CE16D" w14:textId="77777777" w:rsidR="003F3B50" w:rsidRDefault="003E20C7">
            <w:pPr>
              <w:pStyle w:val="TableText"/>
            </w:pPr>
            <w:r>
              <w:t>Float / Double</w:t>
            </w:r>
          </w:p>
        </w:tc>
        <w:tc>
          <w:tcPr>
            <w:tcW w:w="2976" w:type="dxa"/>
            <w:tcBorders>
              <w:top w:val="single" w:sz="4" w:space="0" w:color="auto"/>
              <w:left w:val="single" w:sz="4" w:space="0" w:color="auto"/>
              <w:bottom w:val="single" w:sz="4" w:space="0" w:color="auto"/>
              <w:right w:val="single" w:sz="4" w:space="0" w:color="auto"/>
            </w:tcBorders>
          </w:tcPr>
          <w:p w14:paraId="6600F01B" w14:textId="77777777" w:rsidR="003F3B50" w:rsidRDefault="003E20C7">
            <w:pPr>
              <w:pStyle w:val="TableText"/>
            </w:pPr>
            <w:r>
              <w:t>Scalar</w:t>
            </w:r>
          </w:p>
        </w:tc>
      </w:tr>
      <w:tr w:rsidR="003F3B50" w14:paraId="798BE7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272574" w14:textId="77777777" w:rsidR="003F3B50" w:rsidRDefault="003E20C7">
            <w:pPr>
              <w:pStyle w:val="TableText"/>
            </w:pPr>
            <w:r>
              <w:rPr>
                <w:rStyle w:val="VARIABLE"/>
              </w:rPr>
              <w:t>string</w:t>
            </w:r>
          </w:p>
        </w:tc>
        <w:tc>
          <w:tcPr>
            <w:tcW w:w="2975" w:type="dxa"/>
            <w:tcBorders>
              <w:top w:val="single" w:sz="4" w:space="0" w:color="auto"/>
              <w:left w:val="single" w:sz="4" w:space="0" w:color="auto"/>
              <w:bottom w:val="single" w:sz="4" w:space="0" w:color="auto"/>
              <w:right w:val="single" w:sz="4" w:space="0" w:color="auto"/>
            </w:tcBorders>
          </w:tcPr>
          <w:p w14:paraId="4ED4B3B9" w14:textId="77777777" w:rsidR="003F3B50" w:rsidRDefault="003E20C7">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50FF9F37" w14:textId="77777777" w:rsidR="003F3B50" w:rsidRDefault="003E20C7">
            <w:pPr>
              <w:pStyle w:val="TableText"/>
            </w:pPr>
            <w:r>
              <w:t>Scalar</w:t>
            </w:r>
          </w:p>
        </w:tc>
      </w:tr>
      <w:tr w:rsidR="003F3B50" w14:paraId="2F633E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72DE6C1" w14:textId="77777777" w:rsidR="003F3B50" w:rsidRDefault="003E20C7">
            <w:pPr>
              <w:pStyle w:val="TableText"/>
            </w:pPr>
            <w:r>
              <w:rPr>
                <w:rStyle w:val="VARIABLE"/>
              </w:rPr>
              <w:t>token</w:t>
            </w:r>
          </w:p>
        </w:tc>
        <w:tc>
          <w:tcPr>
            <w:tcW w:w="2975" w:type="dxa"/>
            <w:tcBorders>
              <w:top w:val="single" w:sz="4" w:space="0" w:color="auto"/>
              <w:left w:val="single" w:sz="4" w:space="0" w:color="auto"/>
              <w:bottom w:val="single" w:sz="4" w:space="0" w:color="auto"/>
              <w:right w:val="single" w:sz="4" w:space="0" w:color="auto"/>
            </w:tcBorders>
          </w:tcPr>
          <w:p w14:paraId="06FA3BFB" w14:textId="77777777" w:rsidR="003F3B50" w:rsidRDefault="003E20C7">
            <w:pPr>
              <w:pStyle w:val="TableText"/>
            </w:pPr>
            <w:r>
              <w:rPr>
                <w:rStyle w:val="VARIABLE"/>
              </w:rPr>
              <w:t>UsdToken</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48DBB2B2" w14:textId="77777777" w:rsidR="003F3B50" w:rsidRDefault="003E20C7">
            <w:pPr>
              <w:pStyle w:val="TableText"/>
            </w:pPr>
            <w:r>
              <w:t>Scalar</w:t>
            </w:r>
          </w:p>
        </w:tc>
      </w:tr>
      <w:tr w:rsidR="003F3B50" w14:paraId="724F49A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5F3E7C" w14:textId="77777777" w:rsidR="003F3B50" w:rsidRDefault="003E20C7">
            <w:pPr>
              <w:pStyle w:val="TableText"/>
            </w:pPr>
            <w:r>
              <w:rPr>
                <w:rStyle w:val="VARIABLE"/>
              </w:rPr>
              <w:t>asset</w:t>
            </w:r>
          </w:p>
        </w:tc>
        <w:tc>
          <w:tcPr>
            <w:tcW w:w="2975" w:type="dxa"/>
            <w:tcBorders>
              <w:top w:val="single" w:sz="4" w:space="0" w:color="auto"/>
              <w:left w:val="single" w:sz="4" w:space="0" w:color="auto"/>
              <w:bottom w:val="single" w:sz="4" w:space="0" w:color="auto"/>
              <w:right w:val="single" w:sz="4" w:space="0" w:color="auto"/>
            </w:tcBorders>
          </w:tcPr>
          <w:p w14:paraId="19ECCED3" w14:textId="77777777" w:rsidR="003F3B50" w:rsidRDefault="003E20C7">
            <w:pPr>
              <w:pStyle w:val="TableText"/>
            </w:pPr>
            <w:r>
              <w:rPr>
                <w:rStyle w:val="VARIABLE"/>
              </w:rPr>
              <w:t>UsdAssetPath</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2CC73BD6" w14:textId="77777777" w:rsidR="003F3B50" w:rsidRDefault="003E20C7">
            <w:pPr>
              <w:pStyle w:val="TableText"/>
            </w:pPr>
            <w:r>
              <w:t>Scalar</w:t>
            </w:r>
          </w:p>
        </w:tc>
      </w:tr>
      <w:tr w:rsidR="003F3B50" w14:paraId="1BB113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C93507" w14:textId="77777777" w:rsidR="003F3B50" w:rsidRDefault="003E20C7">
            <w:pPr>
              <w:pStyle w:val="TableText"/>
            </w:pPr>
            <w:r>
              <w:rPr>
                <w:rStyle w:val="VARIABLE"/>
              </w:rPr>
              <w:t>timecode</w:t>
            </w:r>
          </w:p>
        </w:tc>
        <w:tc>
          <w:tcPr>
            <w:tcW w:w="2975" w:type="dxa"/>
            <w:tcBorders>
              <w:top w:val="single" w:sz="4" w:space="0" w:color="auto"/>
              <w:left w:val="single" w:sz="4" w:space="0" w:color="auto"/>
              <w:bottom w:val="single" w:sz="4" w:space="0" w:color="auto"/>
              <w:right w:val="single" w:sz="4" w:space="0" w:color="auto"/>
            </w:tcBorders>
          </w:tcPr>
          <w:p w14:paraId="50043192" w14:textId="77777777" w:rsidR="003F3B50" w:rsidRDefault="003E20C7">
            <w:pPr>
              <w:pStyle w:val="TableText"/>
            </w:pPr>
            <w:r>
              <w:rPr>
                <w:rStyle w:val="VARIABLE"/>
              </w:rPr>
              <w:t>UsdTimeCode</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4BEE9AAF" w14:textId="77777777" w:rsidR="003F3B50" w:rsidRDefault="003E20C7">
            <w:pPr>
              <w:pStyle w:val="TableText"/>
            </w:pPr>
            <w:r>
              <w:t>Scalar</w:t>
            </w:r>
          </w:p>
        </w:tc>
      </w:tr>
      <w:tr w:rsidR="003F3B50" w14:paraId="4D2D75C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3572C16" w14:textId="77777777" w:rsidR="003F3B50" w:rsidRDefault="003E20C7">
            <w:pPr>
              <w:pStyle w:val="TableText"/>
            </w:pPr>
            <w:r>
              <w:rPr>
                <w:rStyle w:val="VARIABLE"/>
              </w:rPr>
              <w:t>float2/3/4</w:t>
            </w:r>
            <w:r>
              <w:t xml:space="preserve">, </w:t>
            </w:r>
            <w:r>
              <w:rPr>
                <w:rStyle w:val="VARIABLE"/>
              </w:rPr>
              <w:t>double2/3/4</w:t>
            </w:r>
            <w:r>
              <w:t xml:space="preserve">, </w:t>
            </w:r>
            <w:r>
              <w:rPr>
                <w:rStyle w:val="VARIABLE"/>
              </w:rPr>
              <w:t>int2/3/4</w:t>
            </w:r>
          </w:p>
        </w:tc>
        <w:tc>
          <w:tcPr>
            <w:tcW w:w="2975" w:type="dxa"/>
            <w:tcBorders>
              <w:top w:val="single" w:sz="4" w:space="0" w:color="auto"/>
              <w:left w:val="single" w:sz="4" w:space="0" w:color="auto"/>
              <w:bottom w:val="single" w:sz="4" w:space="0" w:color="auto"/>
              <w:right w:val="single" w:sz="4" w:space="0" w:color="auto"/>
            </w:tcBorders>
          </w:tcPr>
          <w:p w14:paraId="72434DE3" w14:textId="77777777" w:rsidR="003F3B50" w:rsidRDefault="003E20C7">
            <w:pPr>
              <w:pStyle w:val="TableText"/>
            </w:pPr>
            <w:r>
              <w:t>Float/Double/Int32</w:t>
            </w:r>
          </w:p>
        </w:tc>
        <w:tc>
          <w:tcPr>
            <w:tcW w:w="2976" w:type="dxa"/>
            <w:tcBorders>
              <w:top w:val="single" w:sz="4" w:space="0" w:color="auto"/>
              <w:left w:val="single" w:sz="4" w:space="0" w:color="auto"/>
              <w:bottom w:val="single" w:sz="4" w:space="0" w:color="auto"/>
              <w:right w:val="single" w:sz="4" w:space="0" w:color="auto"/>
            </w:tcBorders>
          </w:tcPr>
          <w:p w14:paraId="1B0FEE16" w14:textId="77777777" w:rsidR="003F3B50" w:rsidRDefault="003E20C7">
            <w:pPr>
              <w:pStyle w:val="TableText"/>
            </w:pPr>
            <w:r>
              <w:t xml:space="preserve">1‑D array, </w:t>
            </w:r>
            <w:r>
              <w:rPr>
                <w:rStyle w:val="VARIABLE"/>
              </w:rPr>
              <w:t>ArrayDimensions=2/3/4</w:t>
            </w:r>
          </w:p>
        </w:tc>
      </w:tr>
      <w:tr w:rsidR="003F3B50" w14:paraId="3237DB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0BCDBF" w14:textId="77777777" w:rsidR="003F3B50" w:rsidRDefault="003E20C7">
            <w:pPr>
              <w:pStyle w:val="TableText"/>
            </w:pPr>
            <w:r>
              <w:rPr>
                <w:rStyle w:val="VARIABLE"/>
              </w:rPr>
              <w:t>color3f</w:t>
            </w:r>
            <w:r>
              <w:t xml:space="preserve"> / </w:t>
            </w:r>
            <w:r>
              <w:rPr>
                <w:rStyle w:val="VARIABLE"/>
              </w:rPr>
              <w:t>normal3f</w:t>
            </w:r>
            <w:r>
              <w:t xml:space="preserve"> / </w:t>
            </w:r>
            <w:r>
              <w:rPr>
                <w:rStyle w:val="VARIABLE"/>
              </w:rPr>
              <w:t>point3f</w:t>
            </w:r>
            <w:r>
              <w:t xml:space="preserve"> / </w:t>
            </w:r>
            <w:r>
              <w:rPr>
                <w:rStyle w:val="VARIABLE"/>
              </w:rPr>
              <w:t>vector3f</w:t>
            </w:r>
          </w:p>
        </w:tc>
        <w:tc>
          <w:tcPr>
            <w:tcW w:w="2975" w:type="dxa"/>
            <w:tcBorders>
              <w:top w:val="single" w:sz="4" w:space="0" w:color="auto"/>
              <w:left w:val="single" w:sz="4" w:space="0" w:color="auto"/>
              <w:bottom w:val="single" w:sz="4" w:space="0" w:color="auto"/>
              <w:right w:val="single" w:sz="4" w:space="0" w:color="auto"/>
            </w:tcBorders>
          </w:tcPr>
          <w:p w14:paraId="33E107A8" w14:textId="77777777" w:rsidR="003F3B50" w:rsidRDefault="003E20C7">
            <w:pPr>
              <w:pStyle w:val="TableText"/>
            </w:pPr>
            <w:r>
              <w:rPr>
                <w:rStyle w:val="VARIABLE"/>
              </w:rPr>
              <w:t>UsdColor3f</w:t>
            </w:r>
            <w:r>
              <w:t xml:space="preserve"> / </w:t>
            </w:r>
            <w:r>
              <w:rPr>
                <w:rStyle w:val="VARIABLE"/>
              </w:rPr>
              <w:t>UsdNormal3f</w:t>
            </w:r>
            <w:r>
              <w:t xml:space="preserve"> / </w:t>
            </w:r>
            <w:r>
              <w:rPr>
                <w:rStyle w:val="VARIABLE"/>
              </w:rPr>
              <w:t>UsdPoint3f</w:t>
            </w:r>
            <w:r>
              <w:t xml:space="preserve"> / </w:t>
            </w:r>
            <w:r>
              <w:rPr>
                <w:rStyle w:val="VARIABLE"/>
              </w:rPr>
              <w:t>UsdVector3f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5AEF87C1" w14:textId="77777777" w:rsidR="003F3B50" w:rsidRDefault="003E20C7">
            <w:pPr>
              <w:pStyle w:val="TableText"/>
            </w:pPr>
            <w:r>
              <w:t xml:space="preserve">1‑D array, </w:t>
            </w:r>
            <w:r>
              <w:rPr>
                <w:rStyle w:val="VARIABLE"/>
              </w:rPr>
              <w:t>ArrayDimensions=3</w:t>
            </w:r>
          </w:p>
        </w:tc>
      </w:tr>
      <w:tr w:rsidR="003F3B50" w14:paraId="12EA7C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DEE0BA" w14:textId="77777777" w:rsidR="003F3B50" w:rsidRDefault="003E20C7">
            <w:pPr>
              <w:pStyle w:val="TableText"/>
            </w:pPr>
            <w:r>
              <w:rPr>
                <w:rStyle w:val="VARIABLE"/>
              </w:rPr>
              <w:t>texCoord2f</w:t>
            </w:r>
          </w:p>
        </w:tc>
        <w:tc>
          <w:tcPr>
            <w:tcW w:w="2975" w:type="dxa"/>
            <w:tcBorders>
              <w:top w:val="single" w:sz="4" w:space="0" w:color="auto"/>
              <w:left w:val="single" w:sz="4" w:space="0" w:color="auto"/>
              <w:bottom w:val="single" w:sz="4" w:space="0" w:color="auto"/>
              <w:right w:val="single" w:sz="4" w:space="0" w:color="auto"/>
            </w:tcBorders>
          </w:tcPr>
          <w:p w14:paraId="38600195" w14:textId="77777777" w:rsidR="003F3B50" w:rsidRDefault="003E20C7">
            <w:pPr>
              <w:pStyle w:val="TableText"/>
            </w:pPr>
            <w:r>
              <w:rPr>
                <w:rStyle w:val="VARIABLE"/>
              </w:rPr>
              <w:t>UsdTexCoord2f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56298BF1" w14:textId="77777777" w:rsidR="003F3B50" w:rsidRDefault="003E20C7">
            <w:pPr>
              <w:pStyle w:val="TableText"/>
            </w:pPr>
            <w:r>
              <w:t xml:space="preserve">1‑D array, </w:t>
            </w:r>
            <w:r>
              <w:rPr>
                <w:rStyle w:val="VARIABLE"/>
              </w:rPr>
              <w:t>=2</w:t>
            </w:r>
          </w:p>
        </w:tc>
      </w:tr>
      <w:tr w:rsidR="003F3B50" w14:paraId="3DA122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8A7222C" w14:textId="77777777" w:rsidR="003F3B50" w:rsidRDefault="003E20C7">
            <w:pPr>
              <w:pStyle w:val="TableText"/>
            </w:pPr>
            <w:r>
              <w:rPr>
                <w:rStyle w:val="VARIABLE"/>
              </w:rPr>
              <w:t>quatf</w:t>
            </w:r>
            <w:r>
              <w:t xml:space="preserve"> / </w:t>
            </w:r>
            <w:r>
              <w:rPr>
                <w:rStyle w:val="VARIABLE"/>
              </w:rPr>
              <w:t>quatd</w:t>
            </w:r>
          </w:p>
        </w:tc>
        <w:tc>
          <w:tcPr>
            <w:tcW w:w="2975" w:type="dxa"/>
            <w:tcBorders>
              <w:top w:val="single" w:sz="4" w:space="0" w:color="auto"/>
              <w:left w:val="single" w:sz="4" w:space="0" w:color="auto"/>
              <w:bottom w:val="single" w:sz="4" w:space="0" w:color="auto"/>
              <w:right w:val="single" w:sz="4" w:space="0" w:color="auto"/>
            </w:tcBorders>
          </w:tcPr>
          <w:p w14:paraId="4ED6C514" w14:textId="77777777" w:rsidR="003F3B50" w:rsidRDefault="003E20C7">
            <w:pPr>
              <w:pStyle w:val="TableText"/>
            </w:pPr>
            <w:r>
              <w:rPr>
                <w:rStyle w:val="VARIABLE"/>
              </w:rPr>
              <w:t>UsdQuatf</w:t>
            </w:r>
            <w:r>
              <w:t xml:space="preserve"> (: Float) / </w:t>
            </w:r>
            <w:r>
              <w:rPr>
                <w:rStyle w:val="VARIABLE"/>
              </w:rPr>
              <w:t>UsdQuatd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20537AF7" w14:textId="77777777" w:rsidR="003F3B50" w:rsidRDefault="003E20C7">
            <w:pPr>
              <w:pStyle w:val="TableText"/>
            </w:pPr>
            <w:r>
              <w:t xml:space="preserve">1‑D array, </w:t>
            </w:r>
            <w:r>
              <w:rPr>
                <w:rStyle w:val="VARIABLE"/>
              </w:rPr>
              <w:t>=4</w:t>
            </w:r>
          </w:p>
        </w:tc>
      </w:tr>
      <w:tr w:rsidR="003F3B50" w14:paraId="27BBD1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B0DC78" w14:textId="77777777" w:rsidR="003F3B50" w:rsidRDefault="003E20C7">
            <w:pPr>
              <w:pStyle w:val="TableText"/>
            </w:pPr>
            <w:r>
              <w:rPr>
                <w:rStyle w:val="VARIABLE"/>
              </w:rPr>
              <w:t>matrix4d</w:t>
            </w:r>
          </w:p>
        </w:tc>
        <w:tc>
          <w:tcPr>
            <w:tcW w:w="2975" w:type="dxa"/>
            <w:tcBorders>
              <w:top w:val="single" w:sz="4" w:space="0" w:color="auto"/>
              <w:left w:val="single" w:sz="4" w:space="0" w:color="auto"/>
              <w:bottom w:val="single" w:sz="4" w:space="0" w:color="auto"/>
              <w:right w:val="single" w:sz="4" w:space="0" w:color="auto"/>
            </w:tcBorders>
          </w:tcPr>
          <w:p w14:paraId="4106E3C0" w14:textId="77777777" w:rsidR="003F3B50" w:rsidRDefault="003E20C7">
            <w:pPr>
              <w:pStyle w:val="TableText"/>
            </w:pPr>
            <w:r>
              <w:rPr>
                <w:rStyle w:val="VARIABLE"/>
              </w:rPr>
              <w:t>UsdMatrix4d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405C15C4" w14:textId="77777777" w:rsidR="003F3B50" w:rsidRDefault="003E20C7">
            <w:pPr>
              <w:pStyle w:val="TableText"/>
            </w:pPr>
            <w:r>
              <w:t xml:space="preserve">1‑D array, </w:t>
            </w:r>
            <w:r>
              <w:rPr>
                <w:rStyle w:val="VARIABLE"/>
              </w:rPr>
              <w:t>=16</w:t>
            </w:r>
          </w:p>
        </w:tc>
      </w:tr>
      <w:tr w:rsidR="003F3B50" w14:paraId="2873C2B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7237A2" w14:textId="77777777" w:rsidR="003F3B50" w:rsidRDefault="003E20C7">
            <w:pPr>
              <w:pStyle w:val="TableText"/>
            </w:pPr>
            <w:r>
              <w:rPr>
                <w:rStyle w:val="VARIABLE"/>
              </w:rPr>
              <w:t>&lt;T&gt;[]</w:t>
            </w:r>
            <w:r>
              <w:t xml:space="preserve"> (any array)</w:t>
            </w:r>
          </w:p>
        </w:tc>
        <w:tc>
          <w:tcPr>
            <w:tcW w:w="2975" w:type="dxa"/>
            <w:tcBorders>
              <w:top w:val="single" w:sz="4" w:space="0" w:color="auto"/>
              <w:left w:val="single" w:sz="4" w:space="0" w:color="auto"/>
              <w:bottom w:val="single" w:sz="4" w:space="0" w:color="auto"/>
              <w:right w:val="single" w:sz="4" w:space="0" w:color="auto"/>
            </w:tcBorders>
          </w:tcPr>
          <w:p w14:paraId="17CD3252" w14:textId="77777777" w:rsidR="003F3B50" w:rsidRDefault="003E20C7">
            <w:pPr>
              <w:pStyle w:val="TableText"/>
            </w:pPr>
            <w:r>
              <w:t>as above, +1 rank</w:t>
            </w:r>
          </w:p>
        </w:tc>
        <w:tc>
          <w:tcPr>
            <w:tcW w:w="2976" w:type="dxa"/>
            <w:tcBorders>
              <w:top w:val="single" w:sz="4" w:space="0" w:color="auto"/>
              <w:left w:val="single" w:sz="4" w:space="0" w:color="auto"/>
              <w:bottom w:val="single" w:sz="4" w:space="0" w:color="auto"/>
              <w:right w:val="single" w:sz="4" w:space="0" w:color="auto"/>
            </w:tcBorders>
          </w:tcPr>
          <w:p w14:paraId="36103FFE" w14:textId="77777777" w:rsidR="003F3B50" w:rsidRDefault="003E20C7">
            <w:pPr>
              <w:pStyle w:val="TableText"/>
            </w:pPr>
            <w:r>
              <w:t>ValueRank +1</w:t>
            </w:r>
          </w:p>
        </w:tc>
      </w:tr>
      <w:tr w:rsidR="003F3B50" w14:paraId="0F363DD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01152E" w14:textId="77777777" w:rsidR="003F3B50" w:rsidRDefault="003E20C7">
            <w:pPr>
              <w:pStyle w:val="TableText"/>
            </w:pPr>
            <w:r>
              <w:t>anything else</w:t>
            </w:r>
          </w:p>
        </w:tc>
        <w:tc>
          <w:tcPr>
            <w:tcW w:w="2975" w:type="dxa"/>
            <w:tcBorders>
              <w:top w:val="single" w:sz="4" w:space="0" w:color="auto"/>
              <w:left w:val="single" w:sz="4" w:space="0" w:color="auto"/>
              <w:bottom w:val="single" w:sz="4" w:space="0" w:color="auto"/>
              <w:right w:val="single" w:sz="4" w:space="0" w:color="auto"/>
            </w:tcBorders>
          </w:tcPr>
          <w:p w14:paraId="509682D7" w14:textId="77777777" w:rsidR="003F3B50" w:rsidRDefault="003E20C7">
            <w:pPr>
              <w:pStyle w:val="TableText"/>
            </w:pPr>
            <w:r>
              <w:t xml:space="preserve">BaseDataType (opaque) + </w:t>
            </w:r>
            <w:r>
              <w:rPr>
                <w:rStyle w:val="VARIABLE"/>
              </w:rPr>
              <w:t>UsdTypeName</w:t>
            </w:r>
          </w:p>
        </w:tc>
        <w:tc>
          <w:tcPr>
            <w:tcW w:w="2976" w:type="dxa"/>
            <w:tcBorders>
              <w:top w:val="single" w:sz="4" w:space="0" w:color="auto"/>
              <w:left w:val="single" w:sz="4" w:space="0" w:color="auto"/>
              <w:bottom w:val="single" w:sz="4" w:space="0" w:color="auto"/>
              <w:right w:val="single" w:sz="4" w:space="0" w:color="auto"/>
            </w:tcBorders>
          </w:tcPr>
          <w:p w14:paraId="39265922" w14:textId="77777777" w:rsidR="003F3B50" w:rsidRDefault="003E20C7">
            <w:pPr>
              <w:pStyle w:val="TableText"/>
            </w:pPr>
            <w:r>
              <w:t>—</w:t>
            </w:r>
          </w:p>
        </w:tc>
      </w:tr>
    </w:tbl>
    <w:p w14:paraId="2EEEA4A4" w14:textId="77777777" w:rsidR="003F3B50" w:rsidRDefault="003F3B50">
      <w:pPr>
        <w:pStyle w:val="spacer"/>
      </w:pPr>
    </w:p>
    <w:p w14:paraId="142EEB04" w14:textId="77777777" w:rsidR="003F3B50" w:rsidRDefault="003E20C7">
      <w:pPr>
        <w:pStyle w:val="PARAGRAPH"/>
      </w:pPr>
      <w:r>
        <w:t xml:space="preserve">A </w:t>
      </w:r>
      <w:r>
        <w:rPr>
          <w:b/>
        </w:rPr>
        <w:t>generic</w:t>
      </w:r>
      <w:r>
        <w:t xml:space="preserve"> numeric tuple (</w:t>
      </w:r>
      <w:r>
        <w:rPr>
          <w:rStyle w:val="VARIABLE"/>
        </w:rPr>
        <w:t>float3</w:t>
      </w:r>
      <w:r>
        <w:t xml:space="preserve">, </w:t>
      </w:r>
      <w:r>
        <w:rPr>
          <w:rStyle w:val="VARIABLE"/>
        </w:rPr>
        <w:t>int2</w:t>
      </w:r>
      <w:r>
        <w:t xml:space="preserve">, …) carries no role beyond its shape, which </w:t>
      </w:r>
      <w:r>
        <w:rPr>
          <w:rStyle w:val="VARIABLE"/>
        </w:rPr>
        <w:t>ArrayDimensions</w:t>
      </w:r>
      <w:r>
        <w:t xml:space="preserve"> already conveys, so it stays a plain built-in array; a </w:t>
      </w:r>
      <w:r>
        <w:rPr>
          <w:rStyle w:val="VARIABLE"/>
        </w:rPr>
        <w:t>Float[3]</w:t>
      </w:r>
      <w:r>
        <w:t xml:space="preserve"> therefore unambiguously means </w:t>
      </w:r>
      <w:r>
        <w:rPr>
          <w:rStyle w:val="VARIABLE"/>
        </w:rPr>
        <w:t>float3</w:t>
      </w:r>
      <w:r>
        <w:t xml:space="preserve">, while the role variants are distinguished by their semantic DataType. Because these role types subtype a built-in, the value bytes are identical to the plain array form — a client that does not recognise the subtype reads it as </w:t>
      </w:r>
      <w:r>
        <w:rPr>
          <w:rStyle w:val="VARIABLE"/>
        </w:rPr>
        <w:t>Float[3]</w:t>
      </w:r>
      <w:r>
        <w:t>/</w:t>
      </w:r>
      <w:r>
        <w:rPr>
          <w:rStyle w:val="VARIABLE"/>
        </w:rPr>
        <w:t>Double[16]</w:t>
      </w:r>
      <w:r>
        <w:t>, while a role-aware client (a renderer, a material editor) can tell a colour from a point without parsing a string.</w:t>
      </w:r>
    </w:p>
    <w:p w14:paraId="66FABE36" w14:textId="77777777" w:rsidR="003F3B50" w:rsidRDefault="003E20C7">
      <w:pPr>
        <w:pStyle w:val="Heading3"/>
      </w:pPr>
      <w:bookmarkStart w:id="254" w:name="_Clause_c6_5_3"/>
      <w:bookmarkStart w:id="255" w:name="_Toc236232907"/>
      <w:r>
        <w:t>Metadata</w:t>
      </w:r>
      <w:bookmarkEnd w:id="254"/>
      <w:bookmarkEnd w:id="255"/>
    </w:p>
    <w:p w14:paraId="3C5FFB94" w14:textId="438ADE43" w:rsidR="003F3B50" w:rsidRDefault="003E20C7">
      <w:pPr>
        <w:pStyle w:val="PARAGRAPH"/>
      </w:pPr>
      <w:r>
        <w:t>Well-known prim metadata (</w:t>
      </w:r>
      <w:r>
        <w:rPr>
          <w:rStyle w:val="VARIABLE"/>
        </w:rPr>
        <w:t>typeName</w:t>
      </w:r>
      <w:r>
        <w:t>→</w:t>
      </w:r>
      <w:r>
        <w:rPr>
          <w:rStyle w:val="VARIABLE"/>
        </w:rPr>
        <w:t>TypeName</w:t>
      </w:r>
      <w:r>
        <w:t xml:space="preserve">, </w:t>
      </w:r>
      <w:r>
        <w:rPr>
          <w:rStyle w:val="VARIABLE"/>
        </w:rPr>
        <w:t>specifier</w:t>
      </w:r>
      <w:r>
        <w:t>→</w:t>
      </w:r>
      <w:r>
        <w:rPr>
          <w:rStyle w:val="VARIABLE"/>
        </w:rPr>
        <w:t>Specifier</w:t>
      </w:r>
      <w:r>
        <w:t xml:space="preserve">, </w:t>
      </w:r>
      <w:r>
        <w:rPr>
          <w:rStyle w:val="VARIABLE"/>
        </w:rPr>
        <w:t>kind</w:t>
      </w:r>
      <w:r>
        <w:t>→</w:t>
      </w:r>
      <w:r>
        <w:rPr>
          <w:rStyle w:val="VARIABLE"/>
        </w:rPr>
        <w:t>Kind</w:t>
      </w:r>
      <w:r>
        <w:t xml:space="preserve">, </w:t>
      </w:r>
      <w:r>
        <w:rPr>
          <w:rStyle w:val="VARIABLE"/>
        </w:rPr>
        <w:t>active</w:t>
      </w:r>
      <w:r>
        <w:t>→</w:t>
      </w:r>
      <w:r>
        <w:rPr>
          <w:rStyle w:val="VARIABLE"/>
        </w:rPr>
        <w:t>Active</w:t>
      </w:r>
      <w:r>
        <w:t xml:space="preserve">, </w:t>
      </w:r>
      <w:r>
        <w:rPr>
          <w:rStyle w:val="VARIABLE"/>
        </w:rPr>
        <w:t>instanceable</w:t>
      </w:r>
      <w:r>
        <w:t>→</w:t>
      </w:r>
      <w:r>
        <w:rPr>
          <w:rStyle w:val="VARIABLE"/>
        </w:rPr>
        <w:t>Instanceable</w:t>
      </w:r>
      <w:r>
        <w:t xml:space="preserve">, </w:t>
      </w:r>
      <w:r>
        <w:rPr>
          <w:rStyle w:val="VARIABLE"/>
        </w:rPr>
        <w:t>documentation</w:t>
      </w:r>
      <w:r>
        <w:t>→</w:t>
      </w:r>
      <w:r>
        <w:rPr>
          <w:rStyle w:val="VARIABLE"/>
        </w:rPr>
        <w:t>Documentation</w:t>
      </w:r>
      <w:r>
        <w:t xml:space="preserve">) map to the typed members of </w:t>
      </w:r>
      <w:r>
        <w:fldChar w:fldCharType="begin"/>
      </w:r>
      <w:r>
        <w:instrText xml:space="preserve"> REF _Clause_c7_2 \r \h </w:instrText>
      </w:r>
      <w:r>
        <w:fldChar w:fldCharType="separate"/>
      </w:r>
      <w:r w:rsidR="004614CB">
        <w:t>7.2</w:t>
      </w:r>
      <w:r>
        <w:fldChar w:fldCharType="end"/>
      </w:r>
      <w:r>
        <w:t xml:space="preserve">; well-known stage metadata to </w:t>
      </w:r>
      <w:r>
        <w:fldChar w:fldCharType="begin"/>
      </w:r>
      <w:r>
        <w:instrText xml:space="preserve"> REF _Clause_c7_1 \r \h </w:instrText>
      </w:r>
      <w:r>
        <w:fldChar w:fldCharType="separate"/>
      </w:r>
      <w:r w:rsidR="004614CB">
        <w:t>7.1</w:t>
      </w:r>
      <w:r>
        <w:fldChar w:fldCharType="end"/>
      </w:r>
      <w:r>
        <w:t>. All other metadata (</w:t>
      </w:r>
      <w:r>
        <w:rPr>
          <w:rStyle w:val="VARIABLE"/>
        </w:rPr>
        <w:t>customData</w:t>
      </w:r>
      <w:r>
        <w:t xml:space="preserve">, </w:t>
      </w:r>
      <w:r>
        <w:rPr>
          <w:rStyle w:val="VARIABLE"/>
        </w:rPr>
        <w:t>assetInfo</w:t>
      </w:r>
      <w:r>
        <w:t xml:space="preserve">, </w:t>
      </w:r>
      <w:r>
        <w:rPr>
          <w:rStyle w:val="VARIABLE"/>
        </w:rPr>
        <w:t>comment</w:t>
      </w:r>
      <w:r>
        <w:t xml:space="preserve">, </w:t>
      </w:r>
      <w:r>
        <w:rPr>
          <w:rStyle w:val="VARIABLE"/>
        </w:rPr>
        <w:t>displayName</w:t>
      </w:r>
      <w:r>
        <w:t xml:space="preserve">, schema-specific keys, …) map to Property Variables under the prim's/stage's </w:t>
      </w:r>
      <w:r>
        <w:rPr>
          <w:rStyle w:val="VARIABLE"/>
        </w:rPr>
        <w:t>Metadata/</w:t>
      </w:r>
      <w:r>
        <w:t xml:space="preserve"> folder, named by the metadata key, with the value carried per </w:t>
      </w:r>
      <w:r>
        <w:fldChar w:fldCharType="begin"/>
      </w:r>
      <w:r>
        <w:instrText xml:space="preserve"> REF _Clause_c6_5_2 \r \h </w:instrText>
      </w:r>
      <w:r>
        <w:fldChar w:fldCharType="separate"/>
      </w:r>
      <w:r w:rsidR="004614CB">
        <w:t>6.5.2</w:t>
      </w:r>
      <w:r>
        <w:fldChar w:fldCharType="end"/>
      </w:r>
      <w:r>
        <w:t xml:space="preserve">. Nested dictionaries map to nested </w:t>
      </w:r>
      <w:r>
        <w:rPr>
          <w:rStyle w:val="VARIABLE"/>
        </w:rPr>
        <w:t>Metadata/</w:t>
      </w:r>
      <w:r>
        <w:t xml:space="preserve"> folders.</w:t>
      </w:r>
    </w:p>
    <w:p w14:paraId="49432E10" w14:textId="77777777" w:rsidR="003F3B50" w:rsidRDefault="003E20C7">
      <w:pPr>
        <w:pStyle w:val="Heading2"/>
      </w:pPr>
      <w:bookmarkStart w:id="256" w:name="_Clause_c6_6"/>
      <w:bookmarkStart w:id="257" w:name="_Toc236232908"/>
      <w:r>
        <w:t>Conversion between .usd and the address space</w:t>
      </w:r>
      <w:bookmarkEnd w:id="256"/>
      <w:bookmarkEnd w:id="257"/>
    </w:p>
    <w:p w14:paraId="314AF8BA" w14:textId="77777777" w:rsidR="003F3B50" w:rsidRDefault="003E20C7">
      <w:pPr>
        <w:pStyle w:val="Heading3"/>
      </w:pPr>
      <w:bookmarkStart w:id="258" w:name="_Clause_c6_6_1"/>
      <w:bookmarkStart w:id="259" w:name="_Toc236232909"/>
      <w:r>
        <w:t>Importing a .usd into the address space</w:t>
      </w:r>
      <w:bookmarkEnd w:id="258"/>
      <w:bookmarkEnd w:id="259"/>
    </w:p>
    <w:p w14:paraId="2434B40A" w14:textId="0664ACD2" w:rsidR="003F3B50" w:rsidRDefault="003E20C7">
      <w:pPr>
        <w:pStyle w:val="ListNumber"/>
        <w:numPr>
          <w:ilvl w:val="0"/>
          <w:numId w:val="21"/>
        </w:numPr>
      </w:pPr>
      <w:r>
        <w:t xml:space="preserve">Open and </w:t>
      </w:r>
      <w:r>
        <w:rPr>
          <w:b/>
        </w:rPr>
        <w:t>compose</w:t>
      </w:r>
      <w:r>
        <w:t xml:space="preserve"> the stage. Create a </w:t>
      </w:r>
      <w:r>
        <w:rPr>
          <w:rStyle w:val="VARIABLE"/>
        </w:rPr>
        <w:t>UsdStageType</w:t>
      </w:r>
      <w:r>
        <w:t xml:space="preserve"> and populate its metadata (</w:t>
      </w:r>
      <w:r>
        <w:fldChar w:fldCharType="begin"/>
      </w:r>
      <w:r>
        <w:instrText xml:space="preserve"> REF _Clause_c7_1 \r \h </w:instrText>
      </w:r>
      <w:r>
        <w:fldChar w:fldCharType="separate"/>
      </w:r>
      <w:r w:rsidR="004614CB">
        <w:t>7.1</w:t>
      </w:r>
      <w:r>
        <w:fldChar w:fldCharType="end"/>
      </w:r>
      <w:r>
        <w:t>).</w:t>
      </w:r>
    </w:p>
    <w:p w14:paraId="14EBAD84" w14:textId="34655E76" w:rsidR="003F3B50" w:rsidRDefault="003E20C7">
      <w:pPr>
        <w:pStyle w:val="ListNumber"/>
        <w:numPr>
          <w:ilvl w:val="0"/>
          <w:numId w:val="21"/>
        </w:numPr>
      </w:pPr>
      <w:r>
        <w:t xml:space="preserve">Traverse the composed prim tree depth-first. For each prim, create a </w:t>
      </w:r>
      <w:r>
        <w:rPr>
          <w:rStyle w:val="VARIABLE"/>
        </w:rPr>
        <w:t>UsdPrimType</w:t>
      </w:r>
      <w:r>
        <w:t xml:space="preserve">(-subtype by </w:t>
      </w:r>
      <w:r>
        <w:rPr>
          <w:rStyle w:val="VARIABLE"/>
        </w:rPr>
        <w:t>typeName</w:t>
      </w:r>
      <w:r>
        <w:t xml:space="preserve">, </w:t>
      </w:r>
      <w:r>
        <w:fldChar w:fldCharType="begin"/>
      </w:r>
      <w:r>
        <w:instrText xml:space="preserve"> REF _Clause_c7_3 \r \h </w:instrText>
      </w:r>
      <w:r>
        <w:fldChar w:fldCharType="separate"/>
      </w:r>
      <w:r w:rsidR="004614CB">
        <w:t>7.3</w:t>
      </w:r>
      <w:r>
        <w:fldChar w:fldCharType="end"/>
      </w:r>
      <w:r>
        <w:t xml:space="preserve">) </w:t>
      </w:r>
      <w:r>
        <w:rPr>
          <w:rStyle w:val="VARIABLE"/>
        </w:rPr>
        <w:t>HasComponent</w:t>
      </w:r>
      <w:r>
        <w:t xml:space="preserve"> under its parent; set </w:t>
      </w:r>
      <w:r>
        <w:rPr>
          <w:rStyle w:val="VARIABLE"/>
        </w:rPr>
        <w:t>Specifier</w:t>
      </w:r>
      <w:r>
        <w:t>/</w:t>
      </w:r>
      <w:r>
        <w:rPr>
          <w:rStyle w:val="VARIABLE"/>
        </w:rPr>
        <w:t>TypeName</w:t>
      </w:r>
      <w:r>
        <w:t>/</w:t>
      </w:r>
      <w:r>
        <w:rPr>
          <w:rStyle w:val="VARIABLE"/>
        </w:rPr>
        <w:t>Kind</w:t>
      </w:r>
      <w:r>
        <w:t>/</w:t>
      </w:r>
      <w:r>
        <w:rPr>
          <w:rStyle w:val="VARIABLE"/>
        </w:rPr>
        <w:t>Active</w:t>
      </w:r>
      <w:r>
        <w:t>/</w:t>
      </w:r>
      <w:r>
        <w:rPr>
          <w:rStyle w:val="VARIABLE"/>
        </w:rPr>
        <w:t>Instanceable</w:t>
      </w:r>
      <w:r>
        <w:t>.</w:t>
      </w:r>
    </w:p>
    <w:p w14:paraId="306C582D" w14:textId="6147EA05" w:rsidR="003F3B50" w:rsidRDefault="003E20C7">
      <w:pPr>
        <w:pStyle w:val="ListNumber"/>
        <w:numPr>
          <w:ilvl w:val="0"/>
          <w:numId w:val="21"/>
        </w:numPr>
      </w:pPr>
      <w:r>
        <w:t xml:space="preserve">For each </w:t>
      </w:r>
      <w:r>
        <w:rPr>
          <w:b/>
        </w:rPr>
        <w:t>attribute</w:t>
      </w:r>
      <w:r>
        <w:t xml:space="preserve">, create a </w:t>
      </w:r>
      <w:r>
        <w:rPr>
          <w:rStyle w:val="VARIABLE"/>
        </w:rPr>
        <w:t>UsdAttributeType</w:t>
      </w:r>
      <w:r>
        <w:t xml:space="preserve"> with DataType/ValueRank/Value/</w:t>
      </w:r>
      <w:r>
        <w:rPr>
          <w:rStyle w:val="VARIABLE"/>
        </w:rPr>
        <w:t>UsdTypeName</w:t>
      </w:r>
      <w:r>
        <w:t>/</w:t>
      </w:r>
      <w:r>
        <w:rPr>
          <w:rStyle w:val="VARIABLE"/>
        </w:rPr>
        <w:t>Variability</w:t>
      </w:r>
      <w:r>
        <w:t>/</w:t>
      </w:r>
      <w:r>
        <w:rPr>
          <w:rStyle w:val="VARIABLE"/>
        </w:rPr>
        <w:t>Namespace</w:t>
      </w:r>
      <w:r>
        <w:t xml:space="preserve"> (</w:t>
      </w:r>
      <w:r>
        <w:fldChar w:fldCharType="begin"/>
      </w:r>
      <w:r>
        <w:instrText xml:space="preserve"> REF _Clause_c6_7_1 \r \h </w:instrText>
      </w:r>
      <w:r>
        <w:fldChar w:fldCharType="separate"/>
      </w:r>
      <w:r w:rsidR="004614CB">
        <w:t>6.7.1</w:t>
      </w:r>
      <w:r>
        <w:fldChar w:fldCharType="end"/>
      </w:r>
      <w:r>
        <w:t xml:space="preserve">, </w:t>
      </w:r>
      <w:r>
        <w:fldChar w:fldCharType="begin"/>
      </w:r>
      <w:r>
        <w:instrText xml:space="preserve"> REF _Clause_c6_5_2 \r \h </w:instrText>
      </w:r>
      <w:r>
        <w:fldChar w:fldCharType="separate"/>
      </w:r>
      <w:r w:rsidR="004614CB">
        <w:t>6.5.2</w:t>
      </w:r>
      <w:r>
        <w:fldChar w:fldCharType="end"/>
      </w:r>
      <w:r>
        <w:t xml:space="preserve">); if it has authored connections, add </w:t>
      </w:r>
      <w:r>
        <w:rPr>
          <w:rStyle w:val="VARIABLE"/>
        </w:rPr>
        <w:t>UsdConnection</w:t>
      </w:r>
      <w:r>
        <w:t xml:space="preserve"> references. If it has time samples, materialize the default as </w:t>
      </w:r>
      <w:r>
        <w:rPr>
          <w:rStyle w:val="VARIABLE"/>
        </w:rPr>
        <w:t>Value</w:t>
      </w:r>
      <w:r>
        <w:t xml:space="preserve"> and expose the samples via HistoricalAccess (</w:t>
      </w:r>
      <w:r>
        <w:fldChar w:fldCharType="begin"/>
      </w:r>
      <w:r>
        <w:instrText xml:space="preserve"> REF _Clause_c6_8 \r \h </w:instrText>
      </w:r>
      <w:r>
        <w:fldChar w:fldCharType="separate"/>
      </w:r>
      <w:r w:rsidR="004614CB">
        <w:t>6.8</w:t>
      </w:r>
      <w:r>
        <w:fldChar w:fldCharType="end"/>
      </w:r>
      <w:r>
        <w:t>).</w:t>
      </w:r>
    </w:p>
    <w:p w14:paraId="477F8B2B" w14:textId="067AA5E0" w:rsidR="003F3B50" w:rsidRDefault="003E20C7">
      <w:pPr>
        <w:pStyle w:val="ListNumber"/>
        <w:numPr>
          <w:ilvl w:val="0"/>
          <w:numId w:val="21"/>
        </w:numPr>
      </w:pPr>
      <w:r>
        <w:t xml:space="preserve">For each </w:t>
      </w:r>
      <w:r>
        <w:rPr>
          <w:b/>
        </w:rPr>
        <w:t>relationship</w:t>
      </w:r>
      <w:r>
        <w:t xml:space="preserve">, create a </w:t>
      </w:r>
      <w:r>
        <w:rPr>
          <w:rStyle w:val="VARIABLE"/>
        </w:rPr>
        <w:t>UsdRelationshipType</w:t>
      </w:r>
      <w:r>
        <w:t xml:space="preserve"> with ordered </w:t>
      </w:r>
      <w:r>
        <w:rPr>
          <w:rStyle w:val="VARIABLE"/>
        </w:rPr>
        <w:t>Targets</w:t>
      </w:r>
      <w:r>
        <w:t>/</w:t>
      </w:r>
      <w:r>
        <w:rPr>
          <w:rStyle w:val="VARIABLE"/>
        </w:rPr>
        <w:t>TargetPaths</w:t>
      </w:r>
      <w:r>
        <w:t xml:space="preserve"> and </w:t>
      </w:r>
      <w:r>
        <w:rPr>
          <w:rStyle w:val="VARIABLE"/>
        </w:rPr>
        <w:t>UsdRelationshipTarget</w:t>
      </w:r>
      <w:r>
        <w:t xml:space="preserve"> references (</w:t>
      </w:r>
      <w:r>
        <w:fldChar w:fldCharType="begin"/>
      </w:r>
      <w:r>
        <w:instrText xml:space="preserve"> REF _Clause_c7_4 \r \h </w:instrText>
      </w:r>
      <w:r>
        <w:fldChar w:fldCharType="separate"/>
      </w:r>
      <w:r w:rsidR="004614CB">
        <w:t>7.4</w:t>
      </w:r>
      <w:r>
        <w:fldChar w:fldCharType="end"/>
      </w:r>
      <w:r>
        <w:t>).</w:t>
      </w:r>
    </w:p>
    <w:p w14:paraId="030ABBC7" w14:textId="77777777" w:rsidR="003F3B50" w:rsidRDefault="003E20C7">
      <w:pPr>
        <w:pStyle w:val="ListNumber"/>
        <w:numPr>
          <w:ilvl w:val="0"/>
          <w:numId w:val="21"/>
        </w:numPr>
      </w:pPr>
      <w:r>
        <w:t>Record applied API schemas (</w:t>
      </w:r>
      <w:r>
        <w:rPr>
          <w:rStyle w:val="VARIABLE"/>
        </w:rPr>
        <w:t>AppliedSchemas/</w:t>
      </w:r>
      <w:r>
        <w:t>), composition arcs (</w:t>
      </w:r>
      <w:r>
        <w:rPr>
          <w:rStyle w:val="VARIABLE"/>
        </w:rPr>
        <w:t>Composition/</w:t>
      </w:r>
      <w:r>
        <w:t>), variant sets + selection (</w:t>
      </w:r>
      <w:r>
        <w:rPr>
          <w:rStyle w:val="VARIABLE"/>
        </w:rPr>
        <w:t>VariantSets/</w:t>
      </w:r>
      <w:r>
        <w:t>), and remaining metadata (</w:t>
      </w:r>
      <w:r>
        <w:rPr>
          <w:rStyle w:val="VARIABLE"/>
        </w:rPr>
        <w:t>Metadata/</w:t>
      </w:r>
      <w:r>
        <w:t>).</w:t>
      </w:r>
    </w:p>
    <w:p w14:paraId="4DD27BE3" w14:textId="77777777" w:rsidR="003F3B50" w:rsidRDefault="003E20C7">
      <w:pPr>
        <w:pStyle w:val="Heading3"/>
      </w:pPr>
      <w:bookmarkStart w:id="260" w:name="_Clause_c6_6_2"/>
      <w:bookmarkStart w:id="261" w:name="_Toc236232910"/>
      <w:r>
        <w:t>Exporting the address space to .usd</w:t>
      </w:r>
      <w:bookmarkEnd w:id="260"/>
      <w:bookmarkEnd w:id="261"/>
    </w:p>
    <w:p w14:paraId="1EE78EF5" w14:textId="77777777" w:rsidR="003F3B50" w:rsidRDefault="003E20C7">
      <w:pPr>
        <w:pStyle w:val="PARAGRAPH"/>
      </w:pPr>
      <w:r>
        <w:t xml:space="preserve">The inverse: BrowseName → prim/property name; </w:t>
      </w:r>
      <w:r>
        <w:rPr>
          <w:rStyle w:val="VARIABLE"/>
        </w:rPr>
        <w:t>TypeName</w:t>
      </w:r>
      <w:r>
        <w:t xml:space="preserve"> → </w:t>
      </w:r>
      <w:r>
        <w:rPr>
          <w:rStyle w:val="VARIABLE"/>
        </w:rPr>
        <w:t>def &lt;Type&gt;</w:t>
      </w:r>
      <w:r>
        <w:t xml:space="preserve"> (or </w:t>
      </w:r>
      <w:r>
        <w:rPr>
          <w:rStyle w:val="VARIABLE"/>
        </w:rPr>
        <w:t>over</w:t>
      </w:r>
      <w:r>
        <w:t>/</w:t>
      </w:r>
      <w:r>
        <w:rPr>
          <w:rStyle w:val="VARIABLE"/>
        </w:rPr>
        <w:t>class</w:t>
      </w:r>
      <w:r>
        <w:t xml:space="preserve"> per </w:t>
      </w:r>
      <w:r>
        <w:rPr>
          <w:rStyle w:val="VARIABLE"/>
        </w:rPr>
        <w:t>Specifier</w:t>
      </w:r>
      <w:r>
        <w:t xml:space="preserve">); each </w:t>
      </w:r>
      <w:r>
        <w:rPr>
          <w:rStyle w:val="VARIABLE"/>
        </w:rPr>
        <w:t>UsdAttributeType</w:t>
      </w:r>
      <w:r>
        <w:t xml:space="preserve"> → an attribute (its </w:t>
      </w:r>
      <w:r>
        <w:rPr>
          <w:rStyle w:val="VARIABLE"/>
        </w:rPr>
        <w:t>UsdTypeName</w:t>
      </w:r>
      <w:r>
        <w:t xml:space="preserve"> gives the exact </w:t>
      </w:r>
      <w:r>
        <w:rPr>
          <w:rStyle w:val="VARIABLE"/>
        </w:rPr>
        <w:lastRenderedPageBreak/>
        <w:t>SdfValueTypeName</w:t>
      </w:r>
      <w:r>
        <w:t xml:space="preserve">; </w:t>
      </w:r>
      <w:r>
        <w:rPr>
          <w:rStyle w:val="VARIABLE"/>
        </w:rPr>
        <w:t>Value</w:t>
      </w:r>
      <w:r>
        <w:t xml:space="preserve"> → default; HistoricalAccess → time samples per a recording profile); </w:t>
      </w:r>
      <w:r>
        <w:rPr>
          <w:rStyle w:val="VARIABLE"/>
        </w:rPr>
        <w:t>UsdRelationshipType</w:t>
      </w:r>
      <w:r>
        <w:t xml:space="preserve"> → a relationship (</w:t>
      </w:r>
      <w:r>
        <w:rPr>
          <w:rStyle w:val="VARIABLE"/>
        </w:rPr>
        <w:t>TargetPaths</w:t>
      </w:r>
      <w:r>
        <w:t xml:space="preserve">); </w:t>
      </w:r>
      <w:r>
        <w:rPr>
          <w:rStyle w:val="VARIABLE"/>
        </w:rPr>
        <w:t>Composition/</w:t>
      </w:r>
      <w:r>
        <w:t xml:space="preserve"> arcs → </w:t>
      </w:r>
      <w:r>
        <w:rPr>
          <w:rStyle w:val="VARIABLE"/>
        </w:rPr>
        <w:t>references</w:t>
      </w:r>
      <w:r>
        <w:t>/</w:t>
      </w:r>
      <w:r>
        <w:rPr>
          <w:rStyle w:val="VARIABLE"/>
        </w:rPr>
        <w:t>payloads</w:t>
      </w:r>
      <w:r>
        <w:t>/</w:t>
      </w:r>
      <w:r>
        <w:rPr>
          <w:rStyle w:val="VARIABLE"/>
        </w:rPr>
        <w:t>inherits</w:t>
      </w:r>
      <w:r>
        <w:t>/</w:t>
      </w:r>
      <w:r>
        <w:rPr>
          <w:rStyle w:val="VARIABLE"/>
        </w:rPr>
        <w:t>specializes</w:t>
      </w:r>
      <w:r>
        <w:t>/</w:t>
      </w:r>
      <w:r>
        <w:rPr>
          <w:rStyle w:val="VARIABLE"/>
        </w:rPr>
        <w:t>variantSets</w:t>
      </w:r>
      <w:r>
        <w:t xml:space="preserve">; </w:t>
      </w:r>
      <w:r>
        <w:rPr>
          <w:rStyle w:val="VARIABLE"/>
        </w:rPr>
        <w:t>VariantSets/</w:t>
      </w:r>
      <w:r>
        <w:t xml:space="preserve"> → variant sets and selection; </w:t>
      </w:r>
      <w:r>
        <w:rPr>
          <w:rStyle w:val="VARIABLE"/>
        </w:rPr>
        <w:t>Metadata/</w:t>
      </w:r>
      <w:r>
        <w:t xml:space="preserve"> → metadata. The exported layer is a single </w:t>
      </w:r>
      <w:r>
        <w:rPr>
          <w:b/>
        </w:rPr>
        <w:t>flattened</w:t>
      </w:r>
      <w:r>
        <w:t xml:space="preserve"> composed layer unless a provenance-aware exporter reconstructs arcs from </w:t>
      </w:r>
      <w:r>
        <w:rPr>
          <w:rStyle w:val="VARIABLE"/>
        </w:rPr>
        <w:t>Composition/</w:t>
      </w:r>
      <w:r>
        <w:t>.</w:t>
      </w:r>
    </w:p>
    <w:p w14:paraId="34640F2B" w14:textId="77777777" w:rsidR="003F3B50" w:rsidRDefault="003E20C7">
      <w:pPr>
        <w:pStyle w:val="Heading3"/>
      </w:pPr>
      <w:bookmarkStart w:id="262" w:name="_Clause_c6_6_3"/>
      <w:bookmarkStart w:id="263" w:name="_Toc236232911"/>
      <w:r>
        <w:t>Reference converter</w:t>
      </w:r>
      <w:bookmarkEnd w:id="262"/>
      <w:bookmarkEnd w:id="263"/>
    </w:p>
    <w:p w14:paraId="7DA6A701" w14:textId="77777777" w:rsidR="003F3B50" w:rsidRDefault="003E20C7">
      <w:pPr>
        <w:pStyle w:val="Heading3"/>
      </w:pPr>
      <w:bookmarkStart w:id="264" w:name="_Clause_c6_6_4"/>
      <w:bookmarkStart w:id="265" w:name="_Toc236232912"/>
      <w:r>
        <w:t>Round-trip contract</w:t>
      </w:r>
      <w:bookmarkEnd w:id="264"/>
      <w:bookmarkEnd w:id="265"/>
    </w:p>
    <w:p w14:paraId="7D61CF04" w14:textId="77777777" w:rsidR="003F3B50" w:rsidRDefault="003E20C7">
      <w:pPr>
        <w:pStyle w:val="PARAGRAPH"/>
      </w:pPr>
      <w:r>
        <w:t xml:space="preserve">Import→export is </w:t>
      </w:r>
      <w:r>
        <w:rPr>
          <w:b/>
        </w:rPr>
        <w:t>composed-scene lossless</w:t>
      </w:r>
      <w:r>
        <w:t xml:space="preserve">: the exported composed stage is prim-for-prim, attribute-for-attribute (name, </w:t>
      </w:r>
      <w:r>
        <w:rPr>
          <w:rStyle w:val="VARIABLE"/>
        </w:rPr>
        <w:t>SdfValueTypeName</w:t>
      </w:r>
      <w:r>
        <w:t xml:space="preserve">, resolved value/array shape), relationship-for-relationship (ordered targets), metadata-for-metadata (well-known + custom), variant-selection-, </w:t>
      </w:r>
      <w:r>
        <w:rPr>
          <w:rStyle w:val="VARIABLE"/>
        </w:rPr>
        <w:t>kind</w:t>
      </w:r>
      <w:r>
        <w:t xml:space="preserve">- and </w:t>
      </w:r>
      <w:r>
        <w:rPr>
          <w:rStyle w:val="VARIABLE"/>
        </w:rPr>
        <w:t>specifier</w:t>
      </w:r>
      <w:r>
        <w:t xml:space="preserve">-equivalent to the input's </w:t>
      </w:r>
      <w:r>
        <w:rPr>
          <w:b/>
        </w:rPr>
        <w:t>composed</w:t>
      </w:r>
      <w:r>
        <w:t xml:space="preserve"> result, and the recorded composition </w:t>
      </w:r>
      <w:r>
        <w:rPr>
          <w:b/>
        </w:rPr>
        <w:t>arc list</w:t>
      </w:r>
      <w:r>
        <w:t xml:space="preserve"> is preserved. It is </w:t>
      </w:r>
      <w:r>
        <w:rPr>
          <w:b/>
        </w:rPr>
        <w:t>not</w:t>
      </w:r>
      <w:r>
        <w:t xml:space="preserve"> authoring-layer lossless: the input's per-layer opinion stack, sublayer structure, and value clips are summarised as provenance metadata (</w:t>
      </w:r>
      <w:r>
        <w:rPr>
          <w:rStyle w:val="VARIABLE"/>
        </w:rPr>
        <w:t>Composition/</w:t>
      </w:r>
      <w:r>
        <w:t xml:space="preserve">, </w:t>
      </w:r>
      <w:r>
        <w:rPr>
          <w:rStyle w:val="VARIABLE"/>
        </w:rPr>
        <w:t>RootLayerIdentifier</w:t>
      </w:r>
      <w:r>
        <w:t>) rather than reproduced layer-by-layer.</w:t>
      </w:r>
    </w:p>
    <w:p w14:paraId="2C4FBDD2" w14:textId="77777777" w:rsidR="003F3B50" w:rsidRDefault="003E20C7">
      <w:pPr>
        <w:pStyle w:val="Heading2"/>
      </w:pPr>
      <w:bookmarkStart w:id="266" w:name="_Clause_c6_7"/>
      <w:bookmarkStart w:id="267" w:name="_Toc236232913"/>
      <w:r>
        <w:t>Vendor extension</w:t>
      </w:r>
      <w:bookmarkEnd w:id="266"/>
      <w:bookmarkEnd w:id="267"/>
    </w:p>
    <w:p w14:paraId="0A31F463" w14:textId="77777777" w:rsidR="003F3B50" w:rsidRDefault="003E20C7">
      <w:pPr>
        <w:pStyle w:val="PARAGRAPH"/>
      </w:pPr>
      <w:r>
        <w:t>USD's two schema kinds map to OPC UA's two extension mechanisms:</w:t>
      </w:r>
    </w:p>
    <w:p w14:paraId="39793E4D" w14:textId="77777777" w:rsidR="003F3B50" w:rsidRDefault="003E20C7">
      <w:pPr>
        <w:pStyle w:val="Heading3"/>
      </w:pPr>
      <w:bookmarkStart w:id="268" w:name="_Clause_c6_7_1"/>
      <w:bookmarkStart w:id="269" w:name="_Toc236232914"/>
      <w:r>
        <w:t>Typed schemas as ObjectType subtyping</w:t>
      </w:r>
      <w:bookmarkEnd w:id="268"/>
      <w:bookmarkEnd w:id="269"/>
    </w:p>
    <w:p w14:paraId="7B57DC9F" w14:textId="77777777" w:rsidR="003F3B50" w:rsidRDefault="003E20C7">
      <w:pPr>
        <w:pStyle w:val="PARAGRAPH"/>
      </w:pPr>
      <w:r>
        <w:t xml:space="preserve">A vendor materializes a new typed prim by defining an ObjectType that </w:t>
      </w:r>
      <w:r>
        <w:rPr>
          <w:b/>
        </w:rPr>
        <w:t>subtypes</w:t>
      </w:r>
      <w:r>
        <w:t xml:space="preserve"> the closest materialized ancestor (e.g. a robot-joint prim type </w:t>
      </w:r>
      <w:r>
        <w:rPr>
          <w:rStyle w:val="VARIABLE"/>
        </w:rPr>
        <w:t>: UsdGeomXformableType</w:t>
      </w:r>
      <w:r>
        <w:t xml:space="preserve">, a custom gprim </w:t>
      </w:r>
      <w:r>
        <w:rPr>
          <w:rStyle w:val="VARIABLE"/>
        </w:rPr>
        <w:t>: UsdGeomGprimType</w:t>
      </w:r>
      <w:r>
        <w:t xml:space="preserve">). Instances use it as their </w:t>
      </w:r>
      <w:r>
        <w:rPr>
          <w:rStyle w:val="VARIABLE"/>
        </w:rPr>
        <w:t>HasTypeDefinition</w:t>
      </w:r>
      <w:r>
        <w:t xml:space="preserve"> and still carry the USD </w:t>
      </w:r>
      <w:r>
        <w:rPr>
          <w:rStyle w:val="VARIABLE"/>
        </w:rPr>
        <w:t>TypeName</w:t>
      </w:r>
      <w:r>
        <w:t xml:space="preserve"> token. A generic client that does not know the subtype browses it as its nearest known supertype — subtyping is transparent to browse.</w:t>
      </w:r>
    </w:p>
    <w:p w14:paraId="74B7B8FE" w14:textId="1928EEB9" w:rsidR="003F3B50" w:rsidRDefault="003E20C7">
      <w:pPr>
        <w:pStyle w:val="PARAGRAPH"/>
      </w:pPr>
      <w:r>
        <w:t xml:space="preserve">A USD-side client, however, cannot interpret such a prim without the corresponding </w:t>
      </w:r>
      <w:r>
        <w:rPr>
          <w:b/>
        </w:rPr>
        <w:t>USD</w:t>
      </w:r>
      <w:r>
        <w:t xml:space="preserve"> schema: a </w:t>
      </w:r>
      <w:r>
        <w:rPr>
          <w:rStyle w:val="VARIABLE"/>
        </w:rPr>
        <w:t>plugInfo.json</w:t>
      </w:r>
      <w:r>
        <w:t xml:space="preserve"> manifest plus a </w:t>
      </w:r>
      <w:r>
        <w:rPr>
          <w:rStyle w:val="VARIABLE"/>
        </w:rPr>
        <w:t>generatedSchema.usda</w:t>
      </w:r>
      <w:r>
        <w:t xml:space="preserve">, the two files OpenUSD's </w:t>
      </w:r>
      <w:r>
        <w:rPr>
          <w:rStyle w:val="VARIABLE"/>
        </w:rPr>
        <w:t>PlugRegistry</w:t>
      </w:r>
      <w:r>
        <w:t>/</w:t>
      </w:r>
      <w:r>
        <w:rPr>
          <w:rStyle w:val="VARIABLE"/>
        </w:rPr>
        <w:t>UsdSchemaRegistry</w:t>
      </w:r>
      <w:r>
        <w:t xml:space="preserve"> need and the only two a codeless schema requires. This Part defines no mechanism for serving files, so it places no requirement on how they are delivered. Where Part 1 is also implemented, a Server </w:t>
      </w:r>
      <w:r>
        <w:rPr>
          <w:b/>
        </w:rPr>
        <w:t>should</w:t>
      </w:r>
      <w:r>
        <w:t xml:space="preserve"> publish them through its artifact registry, which defines a schema-plugin group for exactly this purpose (Part 1 §7.13</w:t>
      </w:r>
      <w:r>
        <w:t xml:space="preserve">); a client then fetches the plugin from the same registry it fetches layers from, registers it, and reads the materialized scene with the vendor's prim types fully understood instead of degraded to the </w:t>
      </w:r>
      <w:r>
        <w:fldChar w:fldCharType="begin"/>
      </w:r>
      <w:r>
        <w:instrText xml:space="preserve"> REF _Clause_c6_7_4 \r \h </w:instrText>
      </w:r>
      <w:r>
        <w:fldChar w:fldCharType="separate"/>
      </w:r>
      <w:r w:rsidR="004614CB">
        <w:t>6.7.4</w:t>
      </w:r>
      <w:r>
        <w:fldChar w:fldCharType="end"/>
      </w:r>
      <w:r>
        <w:t xml:space="preserve"> fallback. A Server implementing this Part alone may publish them by any out-of-band means, or not at all — in which case a USD-side client falls back to </w:t>
      </w:r>
      <w:r>
        <w:fldChar w:fldCharType="begin"/>
      </w:r>
      <w:r>
        <w:instrText xml:space="preserve"> REF _Clause_c6_7_4 \r \h </w:instrText>
      </w:r>
      <w:r>
        <w:fldChar w:fldCharType="separate"/>
      </w:r>
      <w:r w:rsidR="004614CB">
        <w:t>6.7.4</w:t>
      </w:r>
      <w:r>
        <w:fldChar w:fldCharType="end"/>
      </w:r>
      <w:r>
        <w:t>.</w:t>
      </w:r>
    </w:p>
    <w:p w14:paraId="4740E494" w14:textId="77777777" w:rsidR="003F3B50" w:rsidRDefault="003E20C7">
      <w:pPr>
        <w:pStyle w:val="Heading3"/>
      </w:pPr>
      <w:bookmarkStart w:id="270" w:name="_Clause_c6_7_2"/>
      <w:bookmarkStart w:id="271" w:name="_Toc236232915"/>
      <w:r>
        <w:t>Applied schemas as AddIns and Interfaces</w:t>
      </w:r>
      <w:bookmarkEnd w:id="270"/>
      <w:bookmarkEnd w:id="271"/>
    </w:p>
    <w:p w14:paraId="1F8DE8CB" w14:textId="77777777" w:rsidR="003F3B50" w:rsidRDefault="003E20C7">
      <w:pPr>
        <w:pStyle w:val="PARAGRAPH"/>
      </w:pPr>
      <w:r>
        <w:t xml:space="preserve">A vendor materializes a new applied API schema either as an </w:t>
      </w:r>
      <w:r>
        <w:rPr>
          <w:b/>
        </w:rPr>
        <w:t>AddIn</w:t>
      </w:r>
      <w:r>
        <w:t xml:space="preserve"> ObjectType (</w:t>
      </w:r>
      <w:r>
        <w:rPr>
          <w:rStyle w:val="VARIABLE"/>
        </w:rPr>
        <w:t>: UsdApiSchemaType</w:t>
      </w:r>
      <w:r>
        <w:t xml:space="preserve">, applied with </w:t>
      </w:r>
      <w:r>
        <w:rPr>
          <w:rStyle w:val="VARIABLE"/>
        </w:rPr>
        <w:t>HasAddIn</w:t>
      </w:r>
      <w:r>
        <w:t xml:space="preserve"> under </w:t>
      </w:r>
      <w:r>
        <w:rPr>
          <w:rStyle w:val="VARIABLE"/>
        </w:rPr>
        <w:t>AppliedSchemas/</w:t>
      </w:r>
      <w:r>
        <w:t xml:space="preserve">) or as an </w:t>
      </w:r>
      <w:r>
        <w:rPr>
          <w:b/>
        </w:rPr>
        <w:t>Interface</w:t>
      </w:r>
      <w:r>
        <w:t xml:space="preserve"> (</w:t>
      </w:r>
      <w:r>
        <w:rPr>
          <w:rStyle w:val="VARIABLE"/>
        </w:rPr>
        <w:t>: BaseInterfaceType</w:t>
      </w:r>
      <w:r>
        <w:t xml:space="preserve">, applied with </w:t>
      </w:r>
      <w:r>
        <w:rPr>
          <w:rStyle w:val="VARIABLE"/>
        </w:rPr>
        <w:t>HasInterface</w:t>
      </w:r>
      <w:r>
        <w:t>) when the schema's members should appear inline on the prim. Multiple API schemas compose on one prim exactly as multiple AddIns/Interfaces do.</w:t>
      </w:r>
    </w:p>
    <w:p w14:paraId="22288439" w14:textId="77777777" w:rsidR="003F3B50" w:rsidRDefault="003E20C7">
      <w:pPr>
        <w:pStyle w:val="Heading3"/>
      </w:pPr>
      <w:bookmarkStart w:id="272" w:name="_Clause_c6_7_3"/>
      <w:bookmarkStart w:id="273" w:name="_Toc236232916"/>
      <w:r>
        <w:t>New value types as DataType subtyping</w:t>
      </w:r>
      <w:bookmarkEnd w:id="272"/>
      <w:bookmarkEnd w:id="273"/>
    </w:p>
    <w:p w14:paraId="07653555" w14:textId="75451821" w:rsidR="003F3B50" w:rsidRDefault="003E20C7">
      <w:pPr>
        <w:pStyle w:val="PARAGRAPH"/>
      </w:pPr>
      <w:r>
        <w:t xml:space="preserve">A vendor adds a USD value type by </w:t>
      </w:r>
      <w:r>
        <w:rPr>
          <w:b/>
        </w:rPr>
        <w:t>subtyping the built-in primitive it decomposes to</w:t>
      </w:r>
      <w:r>
        <w:t xml:space="preserve">, conveying the role in the type system exactly as this model defines </w:t>
      </w:r>
      <w:r>
        <w:rPr>
          <w:rStyle w:val="VARIABLE"/>
        </w:rPr>
        <w:t>UsdColor3f : Float</w:t>
      </w:r>
      <w:r>
        <w:t xml:space="preserve"> or the standard defines </w:t>
      </w:r>
      <w:r>
        <w:rPr>
          <w:rStyle w:val="VARIABLE"/>
        </w:rPr>
        <w:t>Duration : Double</w:t>
      </w:r>
      <w:r>
        <w:t xml:space="preserve"> (</w:t>
      </w:r>
      <w:r>
        <w:fldChar w:fldCharType="begin"/>
      </w:r>
      <w:r>
        <w:instrText xml:space="preserve"> REF _Clause_c9 \r \h </w:instrText>
      </w:r>
      <w:r>
        <w:fldChar w:fldCharType="separate"/>
      </w:r>
      <w:r w:rsidR="004614CB">
        <w:t>9</w:t>
      </w:r>
      <w:r>
        <w:fldChar w:fldCharType="end"/>
      </w:r>
      <w:r>
        <w:t xml:space="preserve">): e.g. a </w:t>
      </w:r>
      <w:r>
        <w:rPr>
          <w:rStyle w:val="VARIABLE"/>
        </w:rPr>
        <w:t>UsdColor3d : Double</w:t>
      </w:r>
      <w:r>
        <w:t xml:space="preserve"> for </w:t>
      </w:r>
      <w:r>
        <w:rPr>
          <w:rStyle w:val="VARIABLE"/>
        </w:rPr>
        <w:t>color3d</w:t>
      </w:r>
      <w:r>
        <w:t xml:space="preserve">, a </w:t>
      </w:r>
      <w:r>
        <w:rPr>
          <w:rStyle w:val="VARIABLE"/>
        </w:rPr>
        <w:t>UsdHalf : Float</w:t>
      </w:r>
      <w:r>
        <w:t xml:space="preserve"> for a </w:t>
      </w:r>
      <w:r>
        <w:rPr>
          <w:rStyle w:val="VARIABLE"/>
        </w:rPr>
        <w:t>half</w:t>
      </w:r>
      <w:r>
        <w:t xml:space="preserve">-precision channel, or a </w:t>
      </w:r>
      <w:r>
        <w:rPr>
          <w:rStyle w:val="VARIABLE"/>
        </w:rPr>
        <w:t>UsdFrustum</w:t>
      </w:r>
      <w:r>
        <w:t xml:space="preserve">-style structured DataType for a compound value. Instances use the new DataType (as the element type of the fixed-length array, for vector roles); a client that does not recognise it reads the built-in supertype. Alternatively a vendor registers a </w:t>
      </w:r>
      <w:r>
        <w:rPr>
          <w:rStyle w:val="VARIABLE"/>
        </w:rPr>
        <w:t>UsdTypeName</w:t>
      </w:r>
      <w:r>
        <w:t xml:space="preserve"> token that maps (per </w:t>
      </w:r>
      <w:r>
        <w:fldChar w:fldCharType="begin"/>
      </w:r>
      <w:r>
        <w:instrText xml:space="preserve"> REF _Clause_c6_5_2 \r \h </w:instrText>
      </w:r>
      <w:r>
        <w:fldChar w:fldCharType="separate"/>
      </w:r>
      <w:r w:rsidR="004614CB">
        <w:t>6.5.2</w:t>
      </w:r>
      <w:r>
        <w:fldChar w:fldCharType="end"/>
      </w:r>
      <w:r>
        <w:t xml:space="preserve">) to an existing OPC UA DataType. Either way the </w:t>
      </w:r>
      <w:r>
        <w:rPr>
          <w:rStyle w:val="VARIABLE"/>
        </w:rPr>
        <w:t>UsdTypeName</w:t>
      </w:r>
      <w:r>
        <w:t xml:space="preserve"> annotation still records the exact </w:t>
      </w:r>
      <w:r>
        <w:rPr>
          <w:rStyle w:val="VARIABLE"/>
        </w:rPr>
        <w:t>SdfValueTypeName</w:t>
      </w:r>
      <w:r>
        <w:t xml:space="preserve"> for lossless export.</w:t>
      </w:r>
    </w:p>
    <w:p w14:paraId="50BBC150" w14:textId="77777777" w:rsidR="003F3B50" w:rsidRDefault="003E20C7">
      <w:pPr>
        <w:pStyle w:val="Heading3"/>
      </w:pPr>
      <w:bookmarkStart w:id="274" w:name="_Clause_c6_7_4"/>
      <w:bookmarkStart w:id="275" w:name="_Toc236232917"/>
      <w:r>
        <w:lastRenderedPageBreak/>
        <w:t>Unknown-type fallback</w:t>
      </w:r>
      <w:bookmarkEnd w:id="274"/>
      <w:bookmarkEnd w:id="275"/>
    </w:p>
    <w:p w14:paraId="4DF4062F" w14:textId="1974206E" w:rsidR="003F3B50" w:rsidRDefault="003E20C7">
      <w:pPr>
        <w:pStyle w:val="PARAGRAPH"/>
      </w:pPr>
      <w:r>
        <w:t xml:space="preserve">An importer that encounters an unknown typed schema, API schema, or value type </w:t>
      </w:r>
      <w:r>
        <w:rPr>
          <w:b/>
        </w:rPr>
        <w:t>shall not drop it</w:t>
      </w:r>
      <w:r>
        <w:t xml:space="preserve">: it degrades the prim to </w:t>
      </w:r>
      <w:r>
        <w:rPr>
          <w:rStyle w:val="VARIABLE"/>
        </w:rPr>
        <w:t>UsdPrimType</w:t>
      </w:r>
      <w:r>
        <w:t xml:space="preserve"> (the concrete base — </w:t>
      </w:r>
      <w:r>
        <w:rPr>
          <w:rStyle w:val="VARIABLE"/>
        </w:rPr>
        <w:t>UsdTypedType</w:t>
      </w:r>
      <w:r>
        <w:t xml:space="preserve"> is abstract and so cannot be an instance's </w:t>
      </w:r>
      <w:r>
        <w:rPr>
          <w:rStyle w:val="VARIABLE"/>
        </w:rPr>
        <w:t>HasTypeDefinition</w:t>
      </w:r>
      <w:r>
        <w:t xml:space="preserve">) carrying </w:t>
      </w:r>
      <w:r>
        <w:rPr>
          <w:rStyle w:val="VARIABLE"/>
        </w:rPr>
        <w:t>TypeName</w:t>
      </w:r>
      <w:r>
        <w:t xml:space="preserve">, the API schema to a </w:t>
      </w:r>
      <w:r>
        <w:rPr>
          <w:rStyle w:val="VARIABLE"/>
        </w:rPr>
        <w:t>UsdApiSchemaType</w:t>
      </w:r>
      <w:r>
        <w:t xml:space="preserve"> AddIn (carrying </w:t>
      </w:r>
      <w:r>
        <w:rPr>
          <w:rStyle w:val="VARIABLE"/>
        </w:rPr>
        <w:t>SchemaName</w:t>
      </w:r>
      <w:r>
        <w:t xml:space="preserve">; this is why that type is concrete, </w:t>
      </w:r>
      <w:r>
        <w:fldChar w:fldCharType="begin"/>
      </w:r>
      <w:r>
        <w:instrText xml:space="preserve"> REF _Clause_c7_5 \r \h </w:instrText>
      </w:r>
      <w:r>
        <w:fldChar w:fldCharType="separate"/>
      </w:r>
      <w:r w:rsidR="004614CB">
        <w:t>7.5</w:t>
      </w:r>
      <w:r>
        <w:fldChar w:fldCharType="end"/>
      </w:r>
      <w:r>
        <w:t xml:space="preserve">), and the value to an opaque value carrying the </w:t>
      </w:r>
      <w:r>
        <w:rPr>
          <w:rStyle w:val="VARIABLE"/>
        </w:rPr>
        <w:t>UsdTypeName</w:t>
      </w:r>
      <w:r>
        <w:t xml:space="preserve"> — so an exporter reproduces it faithfully and a vendor-aware client can still interpret it. An opaque value </w:t>
      </w:r>
      <w:r>
        <w:rPr>
          <w:b/>
        </w:rPr>
        <w:t>shall</w:t>
      </w:r>
      <w:r>
        <w:t xml:space="preserve"> retain the authored text of the value, not a host-language rendering of it, so that export is byte-faithful.</w:t>
      </w:r>
    </w:p>
    <w:p w14:paraId="259E1709" w14:textId="77777777" w:rsidR="003F3B50" w:rsidRDefault="003E20C7">
      <w:pPr>
        <w:pStyle w:val="Heading2"/>
      </w:pPr>
      <w:bookmarkStart w:id="276" w:name="_Clause_c6_8"/>
      <w:bookmarkStart w:id="277" w:name="_Toc236232918"/>
      <w:r>
        <w:t>Live-data mapping</w:t>
      </w:r>
      <w:bookmarkEnd w:id="276"/>
      <w:bookmarkEnd w:id="277"/>
    </w:p>
    <w:p w14:paraId="3CE68591" w14:textId="77777777" w:rsidR="003F3B50" w:rsidRDefault="003E20C7">
      <w:pPr>
        <w:pStyle w:val="PARAGRAPH"/>
      </w:pPr>
      <w:r>
        <w:t xml:space="preserve">A materialized </w:t>
      </w:r>
      <w:r>
        <w:rPr>
          <w:rStyle w:val="VARIABLE"/>
        </w:rPr>
        <w:t>UsdAttributeType</w:t>
      </w:r>
      <w:r>
        <w:t xml:space="preserve"> is an ordinary OPC UA Variable, so USD's static/time-sampled attribute duality maps onto OPC UA's Value/subscription/history surface in </w:t>
      </w:r>
      <w:r>
        <w:rPr>
          <w:b/>
        </w:rPr>
        <w:t>two modes</w:t>
      </w:r>
      <w:r>
        <w:t xml:space="preserve"> a Server may mix per attribute:</w:t>
      </w:r>
    </w:p>
    <w:p w14:paraId="729EE896" w14:textId="77777777" w:rsidR="003F3B50" w:rsidRDefault="003E20C7">
      <w:pPr>
        <w:pStyle w:val="ListBullet"/>
        <w:numPr>
          <w:ilvl w:val="0"/>
          <w:numId w:val="21"/>
        </w:numPr>
      </w:pPr>
      <w:r>
        <w:rPr>
          <w:b/>
        </w:rPr>
        <w:t>Mode A — live.</w:t>
      </w:r>
      <w:r>
        <w:t xml:space="preserve"> The attribute's </w:t>
      </w:r>
      <w:r>
        <w:rPr>
          <w:rStyle w:val="VARIABLE"/>
        </w:rPr>
        <w:t>Value</w:t>
      </w:r>
      <w:r>
        <w:t xml:space="preserve"> is </w:t>
      </w:r>
      <w:r>
        <w:rPr>
          <w:b/>
        </w:rPr>
        <w:t>server-maintained and time-varying</w:t>
      </w:r>
      <w:r>
        <w:t xml:space="preserve">: a Subscription/MonitoredItem delivers changes, and (where the Server retains it) </w:t>
      </w:r>
      <w:r>
        <w:rPr>
          <w:rStyle w:val="VARIABLE"/>
        </w:rPr>
        <w:t>HistoryRead</w:t>
      </w:r>
      <w:r>
        <w:t xml:space="preserve"> (Part 11) exposes the value timeline — the OPC UA counterpart of USD time samples. Time-varying </w:t>
      </w:r>
      <w:r>
        <w:rPr>
          <w:rStyle w:val="VARIABLE"/>
        </w:rPr>
        <w:t>xformOp</w:t>
      </w:r>
      <w:r>
        <w:t xml:space="preserve">s (an impeller </w:t>
      </w:r>
      <w:r>
        <w:rPr>
          <w:rStyle w:val="VARIABLE"/>
        </w:rPr>
        <w:t>xformOp:rotateZ</w:t>
      </w:r>
      <w:r>
        <w:t xml:space="preserve">, robot joint angles) and any process-driven attribute use this mode. The Value is maintained by the </w:t>
      </w:r>
      <w:r>
        <w:rPr>
          <w:b/>
        </w:rPr>
        <w:t>Server</w:t>
      </w:r>
      <w:r>
        <w:t xml:space="preserve"> — either by its own logic, or by applying a </w:t>
      </w:r>
      <w:r>
        <w:rPr>
          <w:b/>
        </w:rPr>
        <w:t>Part 1</w:t>
      </w:r>
      <w:r>
        <w:t xml:space="preserve"> </w:t>
      </w:r>
      <w:r>
        <w:rPr>
          <w:rStyle w:val="VARIABLE"/>
        </w:rPr>
        <w:t>OpenUsdValueChangeBinding</w:t>
      </w:r>
      <w:r>
        <w:t>/</w:t>
      </w:r>
      <w:r>
        <w:rPr>
          <w:rStyle w:val="VARIABLE"/>
        </w:rPr>
        <w:t>OpenUsdHistoryBinding</w:t>
      </w:r>
      <w:r>
        <w:t xml:space="preserve"> whose </w:t>
      </w:r>
      <w:r>
        <w:rPr>
          <w:b/>
        </w:rPr>
        <w:t>target is this attribute Variable</w:t>
      </w:r>
      <w:r>
        <w:t xml:space="preserve"> (Annex C, via </w:t>
      </w:r>
      <w:r>
        <w:rPr>
          <w:rStyle w:val="VARIABLE"/>
        </w:rPr>
        <w:t>TargetNodeId</w:t>
      </w:r>
      <w:r>
        <w:t xml:space="preserve"> or the resolved target path) — so the same process value that a Part 1 connector would push to an external stage instead (or also) drives the in-server materialized scene. Note that an </w:t>
      </w:r>
      <w:r>
        <w:rPr>
          <w:i/>
        </w:rPr>
        <w:t>external</w:t>
      </w:r>
      <w:r>
        <w:t xml:space="preserve"> Part 1 connector authors into a USD sink and cannot write this Variable; Mode A is therefore a Server-side responsibility.</w:t>
      </w:r>
    </w:p>
    <w:p w14:paraId="554DA552" w14:textId="77777777" w:rsidR="003F3B50" w:rsidRDefault="003E20C7">
      <w:pPr>
        <w:pStyle w:val="ListBullet"/>
        <w:numPr>
          <w:ilvl w:val="0"/>
          <w:numId w:val="21"/>
        </w:numPr>
      </w:pPr>
      <w:r>
        <w:rPr>
          <w:b/>
        </w:rPr>
        <w:t>Mode B — static.</w:t>
      </w:r>
      <w:r>
        <w:t xml:space="preserve"> The attribute's </w:t>
      </w:r>
      <w:r>
        <w:rPr>
          <w:rStyle w:val="VARIABLE"/>
        </w:rPr>
        <w:t>Value</w:t>
      </w:r>
      <w:r>
        <w:t xml:space="preserve"> is the authored default; it does not change at runtime.</w:t>
      </w:r>
    </w:p>
    <w:p w14:paraId="1ECC2B1C" w14:textId="77777777" w:rsidR="003F3B50" w:rsidRDefault="003E20C7">
      <w:pPr>
        <w:pStyle w:val="PARAGRAPH"/>
      </w:pPr>
      <w:r>
        <w:t xml:space="preserve">Timecode ↔ wall-clock: USD time codes are stage-timeline ordinates and OPC UA timestamps are wall-clock; they relate only through an explicit epoch and </w:t>
      </w:r>
      <w:r>
        <w:rPr>
          <w:rStyle w:val="VARIABLE"/>
        </w:rPr>
        <w:t>TimeCodesPerSecond</w:t>
      </w:r>
      <w:r>
        <w:t xml:space="preserve"> declared by a recording profile. Absent that, HistoricalAccess samples are on a Server-defined timeline and are informative.</w:t>
      </w:r>
    </w:p>
    <w:p w14:paraId="199E8F5D" w14:textId="77777777" w:rsidR="003F3B50" w:rsidRDefault="003E20C7">
      <w:pPr>
        <w:pStyle w:val="Heading1"/>
      </w:pPr>
      <w:bookmarkStart w:id="278" w:name="_Clause_c7"/>
      <w:bookmarkStart w:id="279" w:name="_Toc236232919"/>
      <w:r>
        <w:t>OPC UA ObjectTypes</w:t>
      </w:r>
      <w:bookmarkEnd w:id="278"/>
      <w:bookmarkEnd w:id="279"/>
    </w:p>
    <w:p w14:paraId="72EEB37B" w14:textId="77777777" w:rsidR="003F3B50" w:rsidRDefault="003E20C7">
      <w:pPr>
        <w:pStyle w:val="Heading2"/>
      </w:pPr>
      <w:bookmarkStart w:id="280" w:name="_Clause_c7_1"/>
      <w:bookmarkStart w:id="281" w:name="_Toc236232920"/>
      <w:r>
        <w:t>UsdStageType</w:t>
      </w:r>
      <w:bookmarkEnd w:id="280"/>
      <w:bookmarkEnd w:id="281"/>
    </w:p>
    <w:p w14:paraId="4A686793" w14:textId="77777777" w:rsidR="003F3B50" w:rsidRDefault="003E20C7">
      <w:pPr>
        <w:pStyle w:val="PARAGRAPH"/>
      </w:pPr>
      <w:r>
        <w:t xml:space="preserve">A composed stage. Optional Property members carry stage metadata: </w:t>
      </w:r>
      <w:r>
        <w:rPr>
          <w:rStyle w:val="VARIABLE"/>
        </w:rPr>
        <w:t>DefaultPrim</w:t>
      </w:r>
      <w:r>
        <w:t xml:space="preserve">, </w:t>
      </w:r>
      <w:r>
        <w:rPr>
          <w:rStyle w:val="VARIABLE"/>
        </w:rPr>
        <w:t>UpAxis</w:t>
      </w:r>
      <w:r>
        <w:t xml:space="preserve">, </w:t>
      </w:r>
      <w:r>
        <w:rPr>
          <w:rStyle w:val="VARIABLE"/>
        </w:rPr>
        <w:t>MetersPerUnit</w:t>
      </w:r>
      <w:r>
        <w:t xml:space="preserve">, </w:t>
      </w:r>
      <w:r>
        <w:rPr>
          <w:rStyle w:val="VARIABLE"/>
        </w:rPr>
        <w:t>KilogramsPerUnit</w:t>
      </w:r>
      <w:r>
        <w:t xml:space="preserve">, </w:t>
      </w:r>
      <w:r>
        <w:rPr>
          <w:rStyle w:val="VARIABLE"/>
        </w:rPr>
        <w:t>TimeCodesPerSecond</w:t>
      </w:r>
      <w:r>
        <w:t xml:space="preserve">, </w:t>
      </w:r>
      <w:r>
        <w:rPr>
          <w:rStyle w:val="VARIABLE"/>
        </w:rPr>
        <w:t>StartTimeCode</w:t>
      </w:r>
      <w:r>
        <w:t xml:space="preserve">, </w:t>
      </w:r>
      <w:r>
        <w:rPr>
          <w:rStyle w:val="VARIABLE"/>
        </w:rPr>
        <w:t>EndTimeCode</w:t>
      </w:r>
      <w:r>
        <w:t xml:space="preserve">, </w:t>
      </w:r>
      <w:r>
        <w:rPr>
          <w:rStyle w:val="VARIABLE"/>
        </w:rPr>
        <w:t>RootLayerIdentifier</w:t>
      </w:r>
      <w:r>
        <w:t xml:space="preserve">, </w:t>
      </w:r>
      <w:r>
        <w:rPr>
          <w:rStyle w:val="VARIABLE"/>
        </w:rPr>
        <w:t>Documentation</w:t>
      </w:r>
      <w:r>
        <w:t xml:space="preserve">. Its composed root prims are </w:t>
      </w:r>
      <w:r>
        <w:rPr>
          <w:rStyle w:val="VARIABLE"/>
        </w:rPr>
        <w:t>HasComponent</w:t>
      </w:r>
      <w:r>
        <w:t xml:space="preserve"> children of type </w:t>
      </w:r>
      <w:r>
        <w:rPr>
          <w:rStyle w:val="VARIABLE"/>
        </w:rPr>
        <w:t>UsdPrimType</w:t>
      </w:r>
      <w:r>
        <w:t xml:space="preserve"> (an </w:t>
      </w:r>
      <w:r>
        <w:rPr>
          <w:rStyle w:val="VARIABLE"/>
        </w:rPr>
        <w:t>&lt;UsdPrim&gt;</w:t>
      </w:r>
      <w:r>
        <w:t xml:space="preserve"> </w:t>
      </w:r>
      <w:r>
        <w:rPr>
          <w:rStyle w:val="VARIABLE"/>
        </w:rPr>
        <w:t>OptionalPlaceholder</w:t>
      </w:r>
      <w:r>
        <w:t>).</w:t>
      </w:r>
    </w:p>
    <w:p w14:paraId="225A4FD7" w14:textId="14AA21E6" w:rsidR="003F3B50" w:rsidRDefault="003E20C7">
      <w:pPr>
        <w:pStyle w:val="TABLE-title"/>
      </w:pPr>
      <w:bookmarkStart w:id="282" w:name="_Tab_c7_1_tab"/>
      <w:bookmarkStart w:id="283" w:name="_Toc236233004"/>
      <w:r>
        <w:lastRenderedPageBreak/>
        <w:t xml:space="preserve">Table </w:t>
      </w:r>
      <w:r>
        <w:fldChar w:fldCharType="begin"/>
      </w:r>
      <w:r>
        <w:instrText xml:space="preserve"> SEQ Table \* ARABIC </w:instrText>
      </w:r>
      <w:r>
        <w:fldChar w:fldCharType="separate"/>
      </w:r>
      <w:r w:rsidR="004614CB">
        <w:rPr>
          <w:noProof/>
        </w:rPr>
        <w:t>18</w:t>
      </w:r>
      <w:r>
        <w:fldChar w:fldCharType="end"/>
      </w:r>
      <w:r>
        <w:t xml:space="preserve"> – UsdStageType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6AEA329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B5B1FC"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7A0A4E" w14:textId="77777777" w:rsidR="003F3B50" w:rsidRDefault="003E20C7">
            <w:pPr>
              <w:pStyle w:val="TableText"/>
            </w:pPr>
            <w:r>
              <w:rPr>
                <w:b/>
              </w:rPr>
              <w:t>Value</w:t>
            </w:r>
          </w:p>
        </w:tc>
      </w:tr>
      <w:tr w:rsidR="003F3B50" w14:paraId="7FFD31E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4C0E6"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8907CE" w14:textId="77777777" w:rsidR="003F3B50" w:rsidRDefault="003E20C7">
            <w:pPr>
              <w:pStyle w:val="TableText"/>
            </w:pPr>
            <w:r>
              <w:t>1:UsdStageType</w:t>
            </w:r>
          </w:p>
        </w:tc>
      </w:tr>
      <w:tr w:rsidR="003F3B50" w14:paraId="08F255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70D42C"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860B2" w14:textId="77777777" w:rsidR="003F3B50" w:rsidRDefault="003E20C7">
            <w:pPr>
              <w:pStyle w:val="TableText"/>
            </w:pPr>
            <w:r>
              <w:t>False</w:t>
            </w:r>
          </w:p>
        </w:tc>
      </w:tr>
      <w:tr w:rsidR="003F3B50" w14:paraId="6A4CC3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D23160"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BD078B"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BD726E8"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FC49BA"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A54E4C"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B97866" w14:textId="77777777" w:rsidR="003F3B50" w:rsidRDefault="003E20C7">
            <w:pPr>
              <w:pStyle w:val="TableText"/>
            </w:pPr>
            <w:r>
              <w:rPr>
                <w:b/>
              </w:rPr>
              <w:t>Other</w:t>
            </w:r>
          </w:p>
        </w:tc>
      </w:tr>
      <w:tr w:rsidR="003F3B50" w14:paraId="3E2ADB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E6E6A4" w14:textId="77777777" w:rsidR="003F3B50" w:rsidRDefault="003E20C7">
            <w:pPr>
              <w:pStyle w:val="TableText"/>
            </w:pPr>
            <w:r>
              <w:t>Subtype of the 0:BaseObjectType defined in OPC 10000-5, i.e. inheriting the InstanceDeclarations of that Node.</w:t>
            </w:r>
          </w:p>
        </w:tc>
      </w:tr>
      <w:tr w:rsidR="003F3B50" w14:paraId="3D966A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94061"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67913E"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3BE6B7" w14:textId="77777777" w:rsidR="003F3B50" w:rsidRDefault="003E20C7">
            <w:pPr>
              <w:pStyle w:val="TableTextWithTabs"/>
            </w:pPr>
            <w:r>
              <w:t>DefaultPrim</w:t>
            </w:r>
          </w:p>
        </w:tc>
        <w:tc>
          <w:tcPr>
            <w:tcW w:w="1275" w:type="dxa"/>
            <w:tcBorders>
              <w:top w:val="single" w:sz="4" w:space="0" w:color="auto"/>
              <w:left w:val="single" w:sz="4" w:space="0" w:color="auto"/>
              <w:bottom w:val="single" w:sz="4" w:space="0" w:color="auto"/>
              <w:right w:val="single" w:sz="4" w:space="0" w:color="auto"/>
            </w:tcBorders>
          </w:tcPr>
          <w:p w14:paraId="5D0EE999"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0247ABC"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854435" w14:textId="77777777" w:rsidR="003F3B50" w:rsidRDefault="003E20C7">
            <w:pPr>
              <w:pStyle w:val="TableText"/>
            </w:pPr>
            <w:r>
              <w:t>O</w:t>
            </w:r>
          </w:p>
        </w:tc>
      </w:tr>
      <w:tr w:rsidR="003F3B50" w14:paraId="4910DB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8B9070"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30F659"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679020" w14:textId="77777777" w:rsidR="003F3B50" w:rsidRDefault="003E20C7">
            <w:pPr>
              <w:pStyle w:val="TableTextWithTabs"/>
            </w:pPr>
            <w:r>
              <w:t>UpAxis</w:t>
            </w:r>
          </w:p>
        </w:tc>
        <w:tc>
          <w:tcPr>
            <w:tcW w:w="1275" w:type="dxa"/>
            <w:tcBorders>
              <w:top w:val="single" w:sz="4" w:space="0" w:color="auto"/>
              <w:left w:val="single" w:sz="4" w:space="0" w:color="auto"/>
              <w:bottom w:val="single" w:sz="4" w:space="0" w:color="auto"/>
              <w:right w:val="single" w:sz="4" w:space="0" w:color="auto"/>
            </w:tcBorders>
          </w:tcPr>
          <w:p w14:paraId="2010BC4C"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D146A94"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49961E" w14:textId="77777777" w:rsidR="003F3B50" w:rsidRDefault="003E20C7">
            <w:pPr>
              <w:pStyle w:val="TableText"/>
            </w:pPr>
            <w:r>
              <w:t>O</w:t>
            </w:r>
          </w:p>
        </w:tc>
      </w:tr>
      <w:tr w:rsidR="003F3B50" w14:paraId="5BE1FF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BD1A51"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A7557D"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8781DE" w14:textId="77777777" w:rsidR="003F3B50" w:rsidRDefault="003E20C7">
            <w:pPr>
              <w:pStyle w:val="TableTextWithTabs"/>
            </w:pPr>
            <w:r>
              <w:t>MetersPerUnit</w:t>
            </w:r>
          </w:p>
        </w:tc>
        <w:tc>
          <w:tcPr>
            <w:tcW w:w="1275" w:type="dxa"/>
            <w:tcBorders>
              <w:top w:val="single" w:sz="4" w:space="0" w:color="auto"/>
              <w:left w:val="single" w:sz="4" w:space="0" w:color="auto"/>
              <w:bottom w:val="single" w:sz="4" w:space="0" w:color="auto"/>
              <w:right w:val="single" w:sz="4" w:space="0" w:color="auto"/>
            </w:tcBorders>
          </w:tcPr>
          <w:p w14:paraId="168DD2E1"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9DFC22D"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291A47" w14:textId="77777777" w:rsidR="003F3B50" w:rsidRDefault="003E20C7">
            <w:pPr>
              <w:pStyle w:val="TableText"/>
            </w:pPr>
            <w:r>
              <w:t>O</w:t>
            </w:r>
          </w:p>
        </w:tc>
      </w:tr>
      <w:tr w:rsidR="003F3B50" w14:paraId="074227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05F0E8"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F7AC2D"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952785" w14:textId="77777777" w:rsidR="003F3B50" w:rsidRDefault="003E20C7">
            <w:pPr>
              <w:pStyle w:val="TableTextWithTabs"/>
            </w:pPr>
            <w:r>
              <w:t>KilogramsPerUnit</w:t>
            </w:r>
          </w:p>
        </w:tc>
        <w:tc>
          <w:tcPr>
            <w:tcW w:w="1275" w:type="dxa"/>
            <w:tcBorders>
              <w:top w:val="single" w:sz="4" w:space="0" w:color="auto"/>
              <w:left w:val="single" w:sz="4" w:space="0" w:color="auto"/>
              <w:bottom w:val="single" w:sz="4" w:space="0" w:color="auto"/>
              <w:right w:val="single" w:sz="4" w:space="0" w:color="auto"/>
            </w:tcBorders>
          </w:tcPr>
          <w:p w14:paraId="6319E5BE"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8F8E59"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54F4D9" w14:textId="77777777" w:rsidR="003F3B50" w:rsidRDefault="003E20C7">
            <w:pPr>
              <w:pStyle w:val="TableText"/>
            </w:pPr>
            <w:r>
              <w:t>O</w:t>
            </w:r>
          </w:p>
        </w:tc>
      </w:tr>
      <w:tr w:rsidR="003F3B50" w14:paraId="490F1B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E8130C"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F7C90"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CA8BEA" w14:textId="77777777" w:rsidR="003F3B50" w:rsidRDefault="003E20C7">
            <w:pPr>
              <w:pStyle w:val="TableTextWithTabs"/>
            </w:pPr>
            <w:r>
              <w:t>TimeCodesPerSecond</w:t>
            </w:r>
          </w:p>
        </w:tc>
        <w:tc>
          <w:tcPr>
            <w:tcW w:w="1275" w:type="dxa"/>
            <w:tcBorders>
              <w:top w:val="single" w:sz="4" w:space="0" w:color="auto"/>
              <w:left w:val="single" w:sz="4" w:space="0" w:color="auto"/>
              <w:bottom w:val="single" w:sz="4" w:space="0" w:color="auto"/>
              <w:right w:val="single" w:sz="4" w:space="0" w:color="auto"/>
            </w:tcBorders>
          </w:tcPr>
          <w:p w14:paraId="0A663D31"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F464896"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5B566C" w14:textId="77777777" w:rsidR="003F3B50" w:rsidRDefault="003E20C7">
            <w:pPr>
              <w:pStyle w:val="TableText"/>
            </w:pPr>
            <w:r>
              <w:t>O</w:t>
            </w:r>
          </w:p>
        </w:tc>
      </w:tr>
      <w:tr w:rsidR="003F3B50" w14:paraId="0B6A78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B19FEF"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518AA9"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415261" w14:textId="77777777" w:rsidR="003F3B50" w:rsidRDefault="003E20C7">
            <w:pPr>
              <w:pStyle w:val="TableTextWithTabs"/>
            </w:pPr>
            <w:r>
              <w:t>StartTimeCode</w:t>
            </w:r>
          </w:p>
        </w:tc>
        <w:tc>
          <w:tcPr>
            <w:tcW w:w="1275" w:type="dxa"/>
            <w:tcBorders>
              <w:top w:val="single" w:sz="4" w:space="0" w:color="auto"/>
              <w:left w:val="single" w:sz="4" w:space="0" w:color="auto"/>
              <w:bottom w:val="single" w:sz="4" w:space="0" w:color="auto"/>
              <w:right w:val="single" w:sz="4" w:space="0" w:color="auto"/>
            </w:tcBorders>
          </w:tcPr>
          <w:p w14:paraId="3C023D0A" w14:textId="77777777" w:rsidR="003F3B50" w:rsidRDefault="003E20C7">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3CEC6E64"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53D04A" w14:textId="77777777" w:rsidR="003F3B50" w:rsidRDefault="003E20C7">
            <w:pPr>
              <w:pStyle w:val="TableText"/>
            </w:pPr>
            <w:r>
              <w:t>O</w:t>
            </w:r>
          </w:p>
        </w:tc>
      </w:tr>
      <w:tr w:rsidR="003F3B50" w14:paraId="3E8372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9159A0"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280B97"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51901A" w14:textId="77777777" w:rsidR="003F3B50" w:rsidRDefault="003E20C7">
            <w:pPr>
              <w:pStyle w:val="TableTextWithTabs"/>
            </w:pPr>
            <w:r>
              <w:t>EndTimeCode</w:t>
            </w:r>
          </w:p>
        </w:tc>
        <w:tc>
          <w:tcPr>
            <w:tcW w:w="1275" w:type="dxa"/>
            <w:tcBorders>
              <w:top w:val="single" w:sz="4" w:space="0" w:color="auto"/>
              <w:left w:val="single" w:sz="4" w:space="0" w:color="auto"/>
              <w:bottom w:val="single" w:sz="4" w:space="0" w:color="auto"/>
              <w:right w:val="single" w:sz="4" w:space="0" w:color="auto"/>
            </w:tcBorders>
          </w:tcPr>
          <w:p w14:paraId="2411ECD2" w14:textId="77777777" w:rsidR="003F3B50" w:rsidRDefault="003E20C7">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5EB6F0AE"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3C2C7D" w14:textId="77777777" w:rsidR="003F3B50" w:rsidRDefault="003E20C7">
            <w:pPr>
              <w:pStyle w:val="TableText"/>
            </w:pPr>
            <w:r>
              <w:t>O</w:t>
            </w:r>
          </w:p>
        </w:tc>
      </w:tr>
      <w:tr w:rsidR="003F3B50" w14:paraId="1EA1EB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D62A8E"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2B7E9F"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A58F53" w14:textId="77777777" w:rsidR="003F3B50" w:rsidRDefault="003E20C7">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57783CC4" w14:textId="77777777" w:rsidR="003F3B50" w:rsidRDefault="003E20C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AC00E55"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F2B8A1" w14:textId="77777777" w:rsidR="003F3B50" w:rsidRDefault="003E20C7">
            <w:pPr>
              <w:pStyle w:val="TableText"/>
            </w:pPr>
            <w:r>
              <w:t>O</w:t>
            </w:r>
          </w:p>
        </w:tc>
      </w:tr>
      <w:tr w:rsidR="003F3B50" w14:paraId="09B3D1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E5C608"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EB0B4E"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1D8679" w14:textId="77777777" w:rsidR="003F3B50" w:rsidRDefault="003E20C7">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70BCD9AC" w14:textId="77777777" w:rsidR="003F3B50" w:rsidRDefault="003E20C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7F7964B"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4D8A00" w14:textId="77777777" w:rsidR="003F3B50" w:rsidRDefault="003E20C7">
            <w:pPr>
              <w:pStyle w:val="TableText"/>
            </w:pPr>
            <w:r>
              <w:t>O</w:t>
            </w:r>
          </w:p>
        </w:tc>
      </w:tr>
      <w:tr w:rsidR="003F3B50" w14:paraId="0D941D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84A154" w14:textId="77777777" w:rsidR="003F3B50" w:rsidRDefault="003E20C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2DF705" w14:textId="77777777" w:rsidR="003F3B50" w:rsidRDefault="003E20C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6A5D0D" w14:textId="77777777" w:rsidR="003F3B50" w:rsidRDefault="003E20C7">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7E807437" w14:textId="77777777" w:rsidR="003F3B50" w:rsidRDefault="003F3B50">
            <w:pPr>
              <w:pStyle w:val="TableText"/>
            </w:pPr>
          </w:p>
        </w:tc>
        <w:tc>
          <w:tcPr>
            <w:tcW w:w="1843" w:type="dxa"/>
            <w:tcBorders>
              <w:top w:val="single" w:sz="4" w:space="0" w:color="auto"/>
              <w:left w:val="single" w:sz="4" w:space="0" w:color="auto"/>
              <w:bottom w:val="single" w:sz="4" w:space="0" w:color="auto"/>
              <w:right w:val="single" w:sz="4" w:space="0" w:color="auto"/>
            </w:tcBorders>
          </w:tcPr>
          <w:p w14:paraId="20F76089" w14:textId="77777777" w:rsidR="003F3B50" w:rsidRDefault="003E20C7">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4D3F39AA" w14:textId="77777777" w:rsidR="003F3B50" w:rsidRDefault="003E20C7">
            <w:pPr>
              <w:pStyle w:val="TableText"/>
            </w:pPr>
            <w:r>
              <w:t>OP</w:t>
            </w:r>
          </w:p>
        </w:tc>
      </w:tr>
      <w:tr w:rsidR="003F3B50" w14:paraId="49A62E2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2B63F4" w14:textId="77777777" w:rsidR="003F3B50" w:rsidRDefault="003E20C7">
            <w:pPr>
              <w:pStyle w:val="TableText"/>
            </w:pPr>
            <w:r>
              <w:rPr>
                <w:b/>
              </w:rPr>
              <w:t>Conformance Units</w:t>
            </w:r>
          </w:p>
        </w:tc>
      </w:tr>
      <w:tr w:rsidR="003F3B50" w14:paraId="0ECA8E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4575F3" w14:textId="77777777" w:rsidR="003F3B50" w:rsidRDefault="003E20C7">
            <w:pPr>
              <w:pStyle w:val="TableText"/>
            </w:pPr>
            <w:r>
              <w:t>OUS-SceneStructure</w:t>
            </w:r>
          </w:p>
        </w:tc>
      </w:tr>
      <w:tr w:rsidR="003F3B50" w14:paraId="6AE2195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BC3A01C" w14:textId="77777777" w:rsidR="003F3B50" w:rsidRDefault="003E20C7">
            <w:pPr>
              <w:pStyle w:val="TableText"/>
            </w:pPr>
            <w:r>
              <w:t>OUS-Part1Interop</w:t>
            </w:r>
          </w:p>
        </w:tc>
      </w:tr>
    </w:tbl>
    <w:p w14:paraId="7EF380F6" w14:textId="77777777" w:rsidR="003F3B50" w:rsidRDefault="003F3B50">
      <w:pPr>
        <w:pStyle w:val="spacer"/>
      </w:pPr>
    </w:p>
    <w:p w14:paraId="5EA75387" w14:textId="77777777" w:rsidR="003F3B50" w:rsidRDefault="003E20C7">
      <w:pPr>
        <w:pStyle w:val="Heading2"/>
      </w:pPr>
      <w:bookmarkStart w:id="284" w:name="_Clause_c7_2"/>
      <w:bookmarkStart w:id="285" w:name="_Toc236232921"/>
      <w:r>
        <w:t>UsdPrimType</w:t>
      </w:r>
      <w:bookmarkEnd w:id="284"/>
      <w:bookmarkEnd w:id="285"/>
    </w:p>
    <w:p w14:paraId="543C4D1D" w14:textId="77777777" w:rsidR="003F3B50" w:rsidRDefault="003E20C7">
      <w:pPr>
        <w:pStyle w:val="PARAGRAPH"/>
      </w:pPr>
      <w:r>
        <w:t xml:space="preserve">A prim (an untyped prim or an </w:t>
      </w:r>
      <w:r>
        <w:rPr>
          <w:rStyle w:val="VARIABLE"/>
        </w:rPr>
        <w:t>over</w:t>
      </w:r>
      <w:r>
        <w:t xml:space="preserve">). Optional Property members: </w:t>
      </w:r>
      <w:r>
        <w:rPr>
          <w:rStyle w:val="VARIABLE"/>
        </w:rPr>
        <w:t>Specifier</w:t>
      </w:r>
      <w:r>
        <w:t xml:space="preserve"> (</w:t>
      </w:r>
      <w:r>
        <w:rPr>
          <w:rStyle w:val="VARIABLE"/>
        </w:rPr>
        <w:t>UsdSpecifierEnum</w:t>
      </w:r>
      <w:r>
        <w:t xml:space="preserve"> — </w:t>
      </w:r>
      <w:r>
        <w:rPr>
          <w:rStyle w:val="VARIABLE"/>
        </w:rPr>
        <w:t>Def</w:t>
      </w:r>
      <w:r>
        <w:t>/</w:t>
      </w:r>
      <w:r>
        <w:rPr>
          <w:rStyle w:val="VARIABLE"/>
        </w:rPr>
        <w:t>Over</w:t>
      </w:r>
      <w:r>
        <w:t>/</w:t>
      </w:r>
      <w:r>
        <w:rPr>
          <w:rStyle w:val="VARIABLE"/>
        </w:rPr>
        <w:t>Class</w:t>
      </w:r>
      <w:r>
        <w:t xml:space="preserve">), </w:t>
      </w:r>
      <w:r>
        <w:rPr>
          <w:rStyle w:val="VARIABLE"/>
        </w:rPr>
        <w:t>TypeName</w:t>
      </w:r>
      <w:r>
        <w:t xml:space="preserve"> (the schema type token, empty when untyped), </w:t>
      </w:r>
      <w:r>
        <w:rPr>
          <w:rStyle w:val="VARIABLE"/>
        </w:rPr>
        <w:t>Kind</w:t>
      </w:r>
      <w:r>
        <w:t xml:space="preserve"> (</w:t>
      </w:r>
      <w:r>
        <w:rPr>
          <w:rStyle w:val="VARIABLE"/>
        </w:rPr>
        <w:t>UsdPrimKindEnum</w:t>
      </w:r>
      <w:r>
        <w:t xml:space="preserve">), </w:t>
      </w:r>
      <w:r>
        <w:rPr>
          <w:rStyle w:val="VARIABLE"/>
        </w:rPr>
        <w:t>Active</w:t>
      </w:r>
      <w:r>
        <w:t xml:space="preserve">, </w:t>
      </w:r>
      <w:r>
        <w:rPr>
          <w:rStyle w:val="VARIABLE"/>
        </w:rPr>
        <w:t>Instanceable</w:t>
      </w:r>
      <w:r>
        <w:t xml:space="preserve">, </w:t>
      </w:r>
      <w:r>
        <w:rPr>
          <w:rStyle w:val="VARIABLE"/>
        </w:rPr>
        <w:t>Documentation</w:t>
      </w:r>
      <w:r>
        <w:t xml:space="preserve">. Extensible members (all </w:t>
      </w:r>
      <w:r>
        <w:rPr>
          <w:rStyle w:val="VARIABLE"/>
        </w:rPr>
        <w:t>OptionalPlaceholder</w:t>
      </w:r>
      <w:r>
        <w:t xml:space="preserve">): child prims </w:t>
      </w:r>
      <w:r>
        <w:rPr>
          <w:rStyle w:val="VARIABLE"/>
        </w:rPr>
        <w:t>&lt;UsdPrim&gt;</w:t>
      </w:r>
      <w:r>
        <w:t xml:space="preserve"> (</w:t>
      </w:r>
      <w:r>
        <w:rPr>
          <w:rStyle w:val="VARIABLE"/>
        </w:rPr>
        <w:t>UsdPrimType</w:t>
      </w:r>
      <w:r>
        <w:t xml:space="preserve">), attributes </w:t>
      </w:r>
      <w:r>
        <w:rPr>
          <w:rStyle w:val="VARIABLE"/>
        </w:rPr>
        <w:t>&lt;UsdAttribute&gt;</w:t>
      </w:r>
      <w:r>
        <w:t xml:space="preserve"> (</w:t>
      </w:r>
      <w:r>
        <w:rPr>
          <w:rStyle w:val="VARIABLE"/>
        </w:rPr>
        <w:t>UsdAttributeType</w:t>
      </w:r>
      <w:r>
        <w:t xml:space="preserve">), relationships </w:t>
      </w:r>
      <w:r>
        <w:rPr>
          <w:rStyle w:val="VARIABLE"/>
        </w:rPr>
        <w:t>&lt;UsdRelationship&gt;</w:t>
      </w:r>
      <w:r>
        <w:t xml:space="preserve"> (</w:t>
      </w:r>
      <w:r>
        <w:rPr>
          <w:rStyle w:val="VARIABLE"/>
        </w:rPr>
        <w:t>UsdRelationshipType</w:t>
      </w:r>
      <w:r>
        <w:t xml:space="preserve">). Optional Folders: </w:t>
      </w:r>
      <w:r>
        <w:rPr>
          <w:rStyle w:val="VARIABLE"/>
        </w:rPr>
        <w:t>AppliedSchemas</w:t>
      </w:r>
      <w:r>
        <w:t xml:space="preserve">, </w:t>
      </w:r>
      <w:r>
        <w:rPr>
          <w:rStyle w:val="VARIABLE"/>
        </w:rPr>
        <w:t>Composition</w:t>
      </w:r>
      <w:r>
        <w:t xml:space="preserve">, </w:t>
      </w:r>
      <w:r>
        <w:rPr>
          <w:rStyle w:val="VARIABLE"/>
        </w:rPr>
        <w:t>VariantSets</w:t>
      </w:r>
      <w:r>
        <w:t xml:space="preserve">, </w:t>
      </w:r>
      <w:r>
        <w:rPr>
          <w:rStyle w:val="VARIABLE"/>
        </w:rPr>
        <w:t>Metadata</w:t>
      </w:r>
      <w:r>
        <w:t>.</w:t>
      </w:r>
    </w:p>
    <w:p w14:paraId="28674108" w14:textId="61EBCA48" w:rsidR="003F3B50" w:rsidRDefault="003E20C7">
      <w:pPr>
        <w:pStyle w:val="TABLE-title"/>
      </w:pPr>
      <w:bookmarkStart w:id="286" w:name="_Tab_c7_2_tab"/>
      <w:bookmarkStart w:id="287" w:name="_Toc236233005"/>
      <w:r>
        <w:t xml:space="preserve">Table </w:t>
      </w:r>
      <w:r>
        <w:fldChar w:fldCharType="begin"/>
      </w:r>
      <w:r>
        <w:instrText xml:space="preserve"> SEQ Table \* ARABIC </w:instrText>
      </w:r>
      <w:r>
        <w:fldChar w:fldCharType="separate"/>
      </w:r>
      <w:r w:rsidR="004614CB">
        <w:rPr>
          <w:noProof/>
        </w:rPr>
        <w:t>19</w:t>
      </w:r>
      <w:r>
        <w:fldChar w:fldCharType="end"/>
      </w:r>
      <w:r>
        <w:t xml:space="preserve"> – UsdPrimType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335A9F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C368E2D"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3F905A6" w14:textId="77777777" w:rsidR="003F3B50" w:rsidRDefault="003E20C7">
            <w:pPr>
              <w:pStyle w:val="TableText"/>
            </w:pPr>
            <w:r>
              <w:rPr>
                <w:b/>
              </w:rPr>
              <w:t>Value</w:t>
            </w:r>
          </w:p>
        </w:tc>
      </w:tr>
      <w:tr w:rsidR="003F3B50" w14:paraId="5AB79B2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9579CA"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04B7" w14:textId="77777777" w:rsidR="003F3B50" w:rsidRDefault="003E20C7">
            <w:pPr>
              <w:pStyle w:val="TableText"/>
            </w:pPr>
            <w:r>
              <w:t>1:UsdPrimType</w:t>
            </w:r>
          </w:p>
        </w:tc>
      </w:tr>
      <w:tr w:rsidR="003F3B50" w14:paraId="32E79A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C7E342"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664EBE" w14:textId="77777777" w:rsidR="003F3B50" w:rsidRDefault="003E20C7">
            <w:pPr>
              <w:pStyle w:val="TableText"/>
            </w:pPr>
            <w:r>
              <w:t>False</w:t>
            </w:r>
          </w:p>
        </w:tc>
      </w:tr>
      <w:tr w:rsidR="003F3B50" w14:paraId="6CE86C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2C7023"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6F1D8"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089A25"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F0E83DD"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E58A07"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ED1917" w14:textId="77777777" w:rsidR="003F3B50" w:rsidRDefault="003E20C7">
            <w:pPr>
              <w:pStyle w:val="TableText"/>
            </w:pPr>
            <w:r>
              <w:rPr>
                <w:b/>
              </w:rPr>
              <w:t>Other</w:t>
            </w:r>
          </w:p>
        </w:tc>
      </w:tr>
      <w:tr w:rsidR="003F3B50" w14:paraId="6027A6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9A792E" w14:textId="77777777" w:rsidR="003F3B50" w:rsidRDefault="003E20C7">
            <w:pPr>
              <w:pStyle w:val="TableText"/>
            </w:pPr>
            <w:r>
              <w:t>Subtype of the 0:BaseObjectType defined in OPC 10000-5, i.e. inheriting the InstanceDeclarations of that Node.</w:t>
            </w:r>
          </w:p>
        </w:tc>
      </w:tr>
      <w:tr w:rsidR="003F3B50" w14:paraId="713313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319023"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737A63"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2B028E" w14:textId="77777777" w:rsidR="003F3B50" w:rsidRDefault="003E20C7">
            <w:pPr>
              <w:pStyle w:val="TableTextWithTabs"/>
            </w:pPr>
            <w:r>
              <w:t>Specifier</w:t>
            </w:r>
          </w:p>
        </w:tc>
        <w:tc>
          <w:tcPr>
            <w:tcW w:w="1275" w:type="dxa"/>
            <w:tcBorders>
              <w:top w:val="single" w:sz="4" w:space="0" w:color="auto"/>
              <w:left w:val="single" w:sz="4" w:space="0" w:color="auto"/>
              <w:bottom w:val="single" w:sz="4" w:space="0" w:color="auto"/>
              <w:right w:val="single" w:sz="4" w:space="0" w:color="auto"/>
            </w:tcBorders>
          </w:tcPr>
          <w:p w14:paraId="160DCC38" w14:textId="77777777" w:rsidR="003F3B50" w:rsidRDefault="003E20C7">
            <w:pPr>
              <w:pStyle w:val="TableText"/>
            </w:pPr>
            <w:r>
              <w:t>UsdSpecifierEnum</w:t>
            </w:r>
          </w:p>
        </w:tc>
        <w:tc>
          <w:tcPr>
            <w:tcW w:w="1843" w:type="dxa"/>
            <w:tcBorders>
              <w:top w:val="single" w:sz="4" w:space="0" w:color="auto"/>
              <w:left w:val="single" w:sz="4" w:space="0" w:color="auto"/>
              <w:bottom w:val="single" w:sz="4" w:space="0" w:color="auto"/>
              <w:right w:val="single" w:sz="4" w:space="0" w:color="auto"/>
            </w:tcBorders>
          </w:tcPr>
          <w:p w14:paraId="2A603086"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3256A7" w14:textId="77777777" w:rsidR="003F3B50" w:rsidRDefault="003E20C7">
            <w:pPr>
              <w:pStyle w:val="TableText"/>
            </w:pPr>
            <w:r>
              <w:t>O</w:t>
            </w:r>
          </w:p>
        </w:tc>
      </w:tr>
      <w:tr w:rsidR="003F3B50" w14:paraId="2D9B2D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8285C8"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5316E8"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A2A689" w14:textId="77777777" w:rsidR="003F3B50" w:rsidRDefault="003E20C7">
            <w:pPr>
              <w:pStyle w:val="TableTextWithTabs"/>
            </w:pPr>
            <w:r>
              <w:t>TypeName</w:t>
            </w:r>
          </w:p>
        </w:tc>
        <w:tc>
          <w:tcPr>
            <w:tcW w:w="1275" w:type="dxa"/>
            <w:tcBorders>
              <w:top w:val="single" w:sz="4" w:space="0" w:color="auto"/>
              <w:left w:val="single" w:sz="4" w:space="0" w:color="auto"/>
              <w:bottom w:val="single" w:sz="4" w:space="0" w:color="auto"/>
              <w:right w:val="single" w:sz="4" w:space="0" w:color="auto"/>
            </w:tcBorders>
          </w:tcPr>
          <w:p w14:paraId="15DBB0F6"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8208305"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4F0C65" w14:textId="77777777" w:rsidR="003F3B50" w:rsidRDefault="003E20C7">
            <w:pPr>
              <w:pStyle w:val="TableText"/>
            </w:pPr>
            <w:r>
              <w:t>O</w:t>
            </w:r>
          </w:p>
        </w:tc>
      </w:tr>
      <w:tr w:rsidR="003F3B50" w14:paraId="3EE684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2595B4"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ECE3BE"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E9E990" w14:textId="77777777" w:rsidR="003F3B50" w:rsidRDefault="003E20C7">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3FB1DE67" w14:textId="77777777" w:rsidR="003F3B50" w:rsidRDefault="003E20C7">
            <w:pPr>
              <w:pStyle w:val="TableText"/>
            </w:pPr>
            <w:r>
              <w:t>UsdPrimKindEnum</w:t>
            </w:r>
          </w:p>
        </w:tc>
        <w:tc>
          <w:tcPr>
            <w:tcW w:w="1843" w:type="dxa"/>
            <w:tcBorders>
              <w:top w:val="single" w:sz="4" w:space="0" w:color="auto"/>
              <w:left w:val="single" w:sz="4" w:space="0" w:color="auto"/>
              <w:bottom w:val="single" w:sz="4" w:space="0" w:color="auto"/>
              <w:right w:val="single" w:sz="4" w:space="0" w:color="auto"/>
            </w:tcBorders>
          </w:tcPr>
          <w:p w14:paraId="25ADEBE3"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3F2E78" w14:textId="77777777" w:rsidR="003F3B50" w:rsidRDefault="003E20C7">
            <w:pPr>
              <w:pStyle w:val="TableText"/>
            </w:pPr>
            <w:r>
              <w:t>O</w:t>
            </w:r>
          </w:p>
        </w:tc>
      </w:tr>
      <w:tr w:rsidR="003F3B50" w14:paraId="7B1AB6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7A5EC4"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9255F9"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F92A52" w14:textId="77777777" w:rsidR="003F3B50" w:rsidRDefault="003E20C7">
            <w:pPr>
              <w:pStyle w:val="TableTextWithTabs"/>
            </w:pPr>
            <w:r>
              <w:t>Active</w:t>
            </w:r>
          </w:p>
        </w:tc>
        <w:tc>
          <w:tcPr>
            <w:tcW w:w="1275" w:type="dxa"/>
            <w:tcBorders>
              <w:top w:val="single" w:sz="4" w:space="0" w:color="auto"/>
              <w:left w:val="single" w:sz="4" w:space="0" w:color="auto"/>
              <w:bottom w:val="single" w:sz="4" w:space="0" w:color="auto"/>
              <w:right w:val="single" w:sz="4" w:space="0" w:color="auto"/>
            </w:tcBorders>
          </w:tcPr>
          <w:p w14:paraId="6ED93ED0" w14:textId="77777777" w:rsidR="003F3B50" w:rsidRDefault="003E20C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F4BA627"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31F1EC" w14:textId="77777777" w:rsidR="003F3B50" w:rsidRDefault="003E20C7">
            <w:pPr>
              <w:pStyle w:val="TableText"/>
            </w:pPr>
            <w:r>
              <w:t>O</w:t>
            </w:r>
          </w:p>
        </w:tc>
      </w:tr>
      <w:tr w:rsidR="003F3B50" w14:paraId="145DF6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E04500"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C3E599"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4BD4D5" w14:textId="77777777" w:rsidR="003F3B50" w:rsidRDefault="003E20C7">
            <w:pPr>
              <w:pStyle w:val="TableTextWithTabs"/>
            </w:pPr>
            <w:r>
              <w:t>Instanceable</w:t>
            </w:r>
          </w:p>
        </w:tc>
        <w:tc>
          <w:tcPr>
            <w:tcW w:w="1275" w:type="dxa"/>
            <w:tcBorders>
              <w:top w:val="single" w:sz="4" w:space="0" w:color="auto"/>
              <w:left w:val="single" w:sz="4" w:space="0" w:color="auto"/>
              <w:bottom w:val="single" w:sz="4" w:space="0" w:color="auto"/>
              <w:right w:val="single" w:sz="4" w:space="0" w:color="auto"/>
            </w:tcBorders>
          </w:tcPr>
          <w:p w14:paraId="2E30B656" w14:textId="77777777" w:rsidR="003F3B50" w:rsidRDefault="003E20C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DCFDB9C"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28A565" w14:textId="77777777" w:rsidR="003F3B50" w:rsidRDefault="003E20C7">
            <w:pPr>
              <w:pStyle w:val="TableText"/>
            </w:pPr>
            <w:r>
              <w:t>O</w:t>
            </w:r>
          </w:p>
        </w:tc>
      </w:tr>
      <w:tr w:rsidR="003F3B50" w14:paraId="159C0C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A1C6D"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B1816D"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BF07F1" w14:textId="77777777" w:rsidR="003F3B50" w:rsidRDefault="003E20C7">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62A07E1E" w14:textId="77777777" w:rsidR="003F3B50" w:rsidRDefault="003E20C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2132F5F"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0D2D9E" w14:textId="77777777" w:rsidR="003F3B50" w:rsidRDefault="003E20C7">
            <w:pPr>
              <w:pStyle w:val="TableText"/>
            </w:pPr>
            <w:r>
              <w:t>O</w:t>
            </w:r>
          </w:p>
        </w:tc>
      </w:tr>
      <w:tr w:rsidR="003F3B50" w14:paraId="578FF0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850A62" w14:textId="77777777" w:rsidR="003F3B50" w:rsidRDefault="003E20C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EC15C9" w14:textId="77777777" w:rsidR="003F3B50" w:rsidRDefault="003E20C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0CA519" w14:textId="77777777" w:rsidR="003F3B50" w:rsidRDefault="003E20C7">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7C268B44" w14:textId="77777777" w:rsidR="003F3B50" w:rsidRDefault="003F3B50">
            <w:pPr>
              <w:pStyle w:val="TableText"/>
            </w:pPr>
          </w:p>
        </w:tc>
        <w:tc>
          <w:tcPr>
            <w:tcW w:w="1843" w:type="dxa"/>
            <w:tcBorders>
              <w:top w:val="single" w:sz="4" w:space="0" w:color="auto"/>
              <w:left w:val="single" w:sz="4" w:space="0" w:color="auto"/>
              <w:bottom w:val="single" w:sz="4" w:space="0" w:color="auto"/>
              <w:right w:val="single" w:sz="4" w:space="0" w:color="auto"/>
            </w:tcBorders>
          </w:tcPr>
          <w:p w14:paraId="6DB9B213" w14:textId="77777777" w:rsidR="003F3B50" w:rsidRDefault="003E20C7">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07F18535" w14:textId="77777777" w:rsidR="003F3B50" w:rsidRDefault="003E20C7">
            <w:pPr>
              <w:pStyle w:val="TableText"/>
            </w:pPr>
            <w:r>
              <w:t>OP</w:t>
            </w:r>
          </w:p>
        </w:tc>
      </w:tr>
      <w:tr w:rsidR="003F3B50" w14:paraId="707219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1AE0E2" w14:textId="77777777" w:rsidR="003F3B50" w:rsidRDefault="003E20C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3212B2"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041346" w14:textId="77777777" w:rsidR="003F3B50" w:rsidRDefault="003E20C7">
            <w:pPr>
              <w:pStyle w:val="TableTextWithTabs"/>
            </w:pPr>
            <w:r>
              <w:t>&lt;UsdAttribute&gt;</w:t>
            </w:r>
          </w:p>
        </w:tc>
        <w:tc>
          <w:tcPr>
            <w:tcW w:w="1275" w:type="dxa"/>
            <w:tcBorders>
              <w:top w:val="single" w:sz="4" w:space="0" w:color="auto"/>
              <w:left w:val="single" w:sz="4" w:space="0" w:color="auto"/>
              <w:bottom w:val="single" w:sz="4" w:space="0" w:color="auto"/>
              <w:right w:val="single" w:sz="4" w:space="0" w:color="auto"/>
            </w:tcBorders>
          </w:tcPr>
          <w:p w14:paraId="7D6451BF" w14:textId="77777777" w:rsidR="003F3B50" w:rsidRDefault="003E20C7">
            <w:pPr>
              <w:pStyle w:val="TableText"/>
            </w:pPr>
            <w:r>
              <w:t>0:BaseDataType{Any}</w:t>
            </w:r>
          </w:p>
        </w:tc>
        <w:tc>
          <w:tcPr>
            <w:tcW w:w="1843" w:type="dxa"/>
            <w:tcBorders>
              <w:top w:val="single" w:sz="4" w:space="0" w:color="auto"/>
              <w:left w:val="single" w:sz="4" w:space="0" w:color="auto"/>
              <w:bottom w:val="single" w:sz="4" w:space="0" w:color="auto"/>
              <w:right w:val="single" w:sz="4" w:space="0" w:color="auto"/>
            </w:tcBorders>
          </w:tcPr>
          <w:p w14:paraId="0CA10D31" w14:textId="77777777" w:rsidR="003F3B50" w:rsidRDefault="003E20C7">
            <w:pPr>
              <w:pStyle w:val="TableText"/>
            </w:pPr>
            <w:r>
              <w:t>UsdAttributeType</w:t>
            </w:r>
          </w:p>
        </w:tc>
        <w:tc>
          <w:tcPr>
            <w:tcW w:w="851" w:type="dxa"/>
            <w:tcBorders>
              <w:top w:val="single" w:sz="4" w:space="0" w:color="auto"/>
              <w:left w:val="single" w:sz="4" w:space="0" w:color="auto"/>
              <w:bottom w:val="single" w:sz="4" w:space="0" w:color="auto"/>
              <w:right w:val="single" w:sz="4" w:space="0" w:color="auto"/>
            </w:tcBorders>
          </w:tcPr>
          <w:p w14:paraId="1983CD92" w14:textId="77777777" w:rsidR="003F3B50" w:rsidRDefault="003E20C7">
            <w:pPr>
              <w:pStyle w:val="TableText"/>
            </w:pPr>
            <w:r>
              <w:t>OP</w:t>
            </w:r>
          </w:p>
        </w:tc>
      </w:tr>
      <w:tr w:rsidR="003F3B50" w14:paraId="160C27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465E0F" w14:textId="77777777" w:rsidR="003F3B50" w:rsidRDefault="003E20C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936234" w14:textId="77777777" w:rsidR="003F3B50" w:rsidRDefault="003E20C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32B4F4B" w14:textId="77777777" w:rsidR="003F3B50" w:rsidRDefault="003E20C7">
            <w:pPr>
              <w:pStyle w:val="TableTextWithTabs"/>
            </w:pPr>
            <w:r>
              <w:t>&lt;UsdRelationship&gt;</w:t>
            </w:r>
          </w:p>
        </w:tc>
        <w:tc>
          <w:tcPr>
            <w:tcW w:w="1275" w:type="dxa"/>
            <w:tcBorders>
              <w:top w:val="single" w:sz="4" w:space="0" w:color="auto"/>
              <w:left w:val="single" w:sz="4" w:space="0" w:color="auto"/>
              <w:bottom w:val="single" w:sz="4" w:space="0" w:color="auto"/>
              <w:right w:val="single" w:sz="4" w:space="0" w:color="auto"/>
            </w:tcBorders>
          </w:tcPr>
          <w:p w14:paraId="2F8DA107" w14:textId="77777777" w:rsidR="003F3B50" w:rsidRDefault="003F3B50">
            <w:pPr>
              <w:pStyle w:val="TableText"/>
            </w:pPr>
          </w:p>
        </w:tc>
        <w:tc>
          <w:tcPr>
            <w:tcW w:w="1843" w:type="dxa"/>
            <w:tcBorders>
              <w:top w:val="single" w:sz="4" w:space="0" w:color="auto"/>
              <w:left w:val="single" w:sz="4" w:space="0" w:color="auto"/>
              <w:bottom w:val="single" w:sz="4" w:space="0" w:color="auto"/>
              <w:right w:val="single" w:sz="4" w:space="0" w:color="auto"/>
            </w:tcBorders>
          </w:tcPr>
          <w:p w14:paraId="67674689" w14:textId="77777777" w:rsidR="003F3B50" w:rsidRDefault="003E20C7">
            <w:pPr>
              <w:pStyle w:val="TableText"/>
            </w:pPr>
            <w:r>
              <w:t>UsdRelationshipType</w:t>
            </w:r>
          </w:p>
        </w:tc>
        <w:tc>
          <w:tcPr>
            <w:tcW w:w="851" w:type="dxa"/>
            <w:tcBorders>
              <w:top w:val="single" w:sz="4" w:space="0" w:color="auto"/>
              <w:left w:val="single" w:sz="4" w:space="0" w:color="auto"/>
              <w:bottom w:val="single" w:sz="4" w:space="0" w:color="auto"/>
              <w:right w:val="single" w:sz="4" w:space="0" w:color="auto"/>
            </w:tcBorders>
          </w:tcPr>
          <w:p w14:paraId="0009E112" w14:textId="77777777" w:rsidR="003F3B50" w:rsidRDefault="003E20C7">
            <w:pPr>
              <w:pStyle w:val="TableText"/>
            </w:pPr>
            <w:r>
              <w:t>OP</w:t>
            </w:r>
          </w:p>
        </w:tc>
      </w:tr>
      <w:tr w:rsidR="003F3B50" w14:paraId="12DE07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491AE2" w14:textId="77777777" w:rsidR="003F3B50" w:rsidRDefault="003E20C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99368B" w14:textId="77777777" w:rsidR="003F3B50" w:rsidRDefault="003E20C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6CE7699" w14:textId="77777777" w:rsidR="003F3B50" w:rsidRDefault="003E20C7">
            <w:pPr>
              <w:pStyle w:val="TableTextWithTabs"/>
            </w:pPr>
            <w:r>
              <w:t>AppliedSchemas</w:t>
            </w:r>
          </w:p>
        </w:tc>
        <w:tc>
          <w:tcPr>
            <w:tcW w:w="1275" w:type="dxa"/>
            <w:tcBorders>
              <w:top w:val="single" w:sz="4" w:space="0" w:color="auto"/>
              <w:left w:val="single" w:sz="4" w:space="0" w:color="auto"/>
              <w:bottom w:val="single" w:sz="4" w:space="0" w:color="auto"/>
              <w:right w:val="single" w:sz="4" w:space="0" w:color="auto"/>
            </w:tcBorders>
          </w:tcPr>
          <w:p w14:paraId="39A8880D" w14:textId="77777777" w:rsidR="003F3B50" w:rsidRDefault="003F3B50">
            <w:pPr>
              <w:pStyle w:val="TableText"/>
            </w:pPr>
          </w:p>
        </w:tc>
        <w:tc>
          <w:tcPr>
            <w:tcW w:w="1843" w:type="dxa"/>
            <w:tcBorders>
              <w:top w:val="single" w:sz="4" w:space="0" w:color="auto"/>
              <w:left w:val="single" w:sz="4" w:space="0" w:color="auto"/>
              <w:bottom w:val="single" w:sz="4" w:space="0" w:color="auto"/>
              <w:right w:val="single" w:sz="4" w:space="0" w:color="auto"/>
            </w:tcBorders>
          </w:tcPr>
          <w:p w14:paraId="1178249B" w14:textId="77777777" w:rsidR="003F3B50" w:rsidRDefault="003E20C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9210588" w14:textId="77777777" w:rsidR="003F3B50" w:rsidRDefault="003E20C7">
            <w:pPr>
              <w:pStyle w:val="TableText"/>
            </w:pPr>
            <w:r>
              <w:t>O</w:t>
            </w:r>
          </w:p>
        </w:tc>
      </w:tr>
      <w:tr w:rsidR="003F3B50" w14:paraId="0A960C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C80739" w14:textId="77777777" w:rsidR="003F3B50" w:rsidRDefault="003E20C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C9F6AB" w14:textId="77777777" w:rsidR="003F3B50" w:rsidRDefault="003E20C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D08B365" w14:textId="77777777" w:rsidR="003F3B50" w:rsidRDefault="003E20C7">
            <w:pPr>
              <w:pStyle w:val="TableTextWithTabs"/>
            </w:pPr>
            <w:r>
              <w:t>Composition</w:t>
            </w:r>
          </w:p>
        </w:tc>
        <w:tc>
          <w:tcPr>
            <w:tcW w:w="1275" w:type="dxa"/>
            <w:tcBorders>
              <w:top w:val="single" w:sz="4" w:space="0" w:color="auto"/>
              <w:left w:val="single" w:sz="4" w:space="0" w:color="auto"/>
              <w:bottom w:val="single" w:sz="4" w:space="0" w:color="auto"/>
              <w:right w:val="single" w:sz="4" w:space="0" w:color="auto"/>
            </w:tcBorders>
          </w:tcPr>
          <w:p w14:paraId="31D70927" w14:textId="77777777" w:rsidR="003F3B50" w:rsidRDefault="003F3B50">
            <w:pPr>
              <w:pStyle w:val="TableText"/>
            </w:pPr>
          </w:p>
        </w:tc>
        <w:tc>
          <w:tcPr>
            <w:tcW w:w="1843" w:type="dxa"/>
            <w:tcBorders>
              <w:top w:val="single" w:sz="4" w:space="0" w:color="auto"/>
              <w:left w:val="single" w:sz="4" w:space="0" w:color="auto"/>
              <w:bottom w:val="single" w:sz="4" w:space="0" w:color="auto"/>
              <w:right w:val="single" w:sz="4" w:space="0" w:color="auto"/>
            </w:tcBorders>
          </w:tcPr>
          <w:p w14:paraId="2186E061" w14:textId="77777777" w:rsidR="003F3B50" w:rsidRDefault="003E20C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E5AC074" w14:textId="77777777" w:rsidR="003F3B50" w:rsidRDefault="003E20C7">
            <w:pPr>
              <w:pStyle w:val="TableText"/>
            </w:pPr>
            <w:r>
              <w:t>O</w:t>
            </w:r>
          </w:p>
        </w:tc>
      </w:tr>
      <w:tr w:rsidR="003F3B50" w14:paraId="34B0B5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690168" w14:textId="77777777" w:rsidR="003F3B50" w:rsidRDefault="003E20C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67B3E6" w14:textId="77777777" w:rsidR="003F3B50" w:rsidRDefault="003E20C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6D2C1E" w14:textId="77777777" w:rsidR="003F3B50" w:rsidRDefault="003E20C7">
            <w:pPr>
              <w:pStyle w:val="TableTextWithTabs"/>
            </w:pPr>
            <w:r>
              <w:t>VariantSets</w:t>
            </w:r>
          </w:p>
        </w:tc>
        <w:tc>
          <w:tcPr>
            <w:tcW w:w="1275" w:type="dxa"/>
            <w:tcBorders>
              <w:top w:val="single" w:sz="4" w:space="0" w:color="auto"/>
              <w:left w:val="single" w:sz="4" w:space="0" w:color="auto"/>
              <w:bottom w:val="single" w:sz="4" w:space="0" w:color="auto"/>
              <w:right w:val="single" w:sz="4" w:space="0" w:color="auto"/>
            </w:tcBorders>
          </w:tcPr>
          <w:p w14:paraId="544218CB" w14:textId="77777777" w:rsidR="003F3B50" w:rsidRDefault="003F3B50">
            <w:pPr>
              <w:pStyle w:val="TableText"/>
            </w:pPr>
          </w:p>
        </w:tc>
        <w:tc>
          <w:tcPr>
            <w:tcW w:w="1843" w:type="dxa"/>
            <w:tcBorders>
              <w:top w:val="single" w:sz="4" w:space="0" w:color="auto"/>
              <w:left w:val="single" w:sz="4" w:space="0" w:color="auto"/>
              <w:bottom w:val="single" w:sz="4" w:space="0" w:color="auto"/>
              <w:right w:val="single" w:sz="4" w:space="0" w:color="auto"/>
            </w:tcBorders>
          </w:tcPr>
          <w:p w14:paraId="06BE0FCC" w14:textId="77777777" w:rsidR="003F3B50" w:rsidRDefault="003E20C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470C134" w14:textId="77777777" w:rsidR="003F3B50" w:rsidRDefault="003E20C7">
            <w:pPr>
              <w:pStyle w:val="TableText"/>
            </w:pPr>
            <w:r>
              <w:t>O</w:t>
            </w:r>
          </w:p>
        </w:tc>
      </w:tr>
      <w:tr w:rsidR="003F3B50" w14:paraId="632F7C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7CA12" w14:textId="77777777" w:rsidR="003F3B50" w:rsidRDefault="003E20C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800DD9" w14:textId="77777777" w:rsidR="003F3B50" w:rsidRDefault="003E20C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A01AAB" w14:textId="77777777" w:rsidR="003F3B50" w:rsidRDefault="003E20C7">
            <w:pPr>
              <w:pStyle w:val="TableTextWithTabs"/>
            </w:pPr>
            <w:r>
              <w:t>Metadata</w:t>
            </w:r>
          </w:p>
        </w:tc>
        <w:tc>
          <w:tcPr>
            <w:tcW w:w="1275" w:type="dxa"/>
            <w:tcBorders>
              <w:top w:val="single" w:sz="4" w:space="0" w:color="auto"/>
              <w:left w:val="single" w:sz="4" w:space="0" w:color="auto"/>
              <w:bottom w:val="single" w:sz="4" w:space="0" w:color="auto"/>
              <w:right w:val="single" w:sz="4" w:space="0" w:color="auto"/>
            </w:tcBorders>
          </w:tcPr>
          <w:p w14:paraId="132BEDFC" w14:textId="77777777" w:rsidR="003F3B50" w:rsidRDefault="003F3B50">
            <w:pPr>
              <w:pStyle w:val="TableText"/>
            </w:pPr>
          </w:p>
        </w:tc>
        <w:tc>
          <w:tcPr>
            <w:tcW w:w="1843" w:type="dxa"/>
            <w:tcBorders>
              <w:top w:val="single" w:sz="4" w:space="0" w:color="auto"/>
              <w:left w:val="single" w:sz="4" w:space="0" w:color="auto"/>
              <w:bottom w:val="single" w:sz="4" w:space="0" w:color="auto"/>
              <w:right w:val="single" w:sz="4" w:space="0" w:color="auto"/>
            </w:tcBorders>
          </w:tcPr>
          <w:p w14:paraId="1755AA8D" w14:textId="77777777" w:rsidR="003F3B50" w:rsidRDefault="003E20C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C7C9A12" w14:textId="77777777" w:rsidR="003F3B50" w:rsidRDefault="003E20C7">
            <w:pPr>
              <w:pStyle w:val="TableText"/>
            </w:pPr>
            <w:r>
              <w:t>O</w:t>
            </w:r>
          </w:p>
        </w:tc>
      </w:tr>
      <w:tr w:rsidR="003F3B50" w14:paraId="584B1E3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FD6A37F" w14:textId="77777777" w:rsidR="003F3B50" w:rsidRDefault="003E20C7">
            <w:pPr>
              <w:pStyle w:val="TableText"/>
            </w:pPr>
            <w:r>
              <w:rPr>
                <w:b/>
              </w:rPr>
              <w:t>Conformance Units</w:t>
            </w:r>
          </w:p>
        </w:tc>
      </w:tr>
      <w:tr w:rsidR="003F3B50" w14:paraId="4602AF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D33770" w14:textId="77777777" w:rsidR="003F3B50" w:rsidRDefault="003E20C7">
            <w:pPr>
              <w:pStyle w:val="TableText"/>
            </w:pPr>
            <w:r>
              <w:t>OUS-SceneStructure</w:t>
            </w:r>
          </w:p>
        </w:tc>
      </w:tr>
    </w:tbl>
    <w:p w14:paraId="7013F6AD" w14:textId="77777777" w:rsidR="003F3B50" w:rsidRDefault="003F3B50">
      <w:pPr>
        <w:pStyle w:val="spacer"/>
      </w:pPr>
    </w:p>
    <w:p w14:paraId="48EB2CA1" w14:textId="77777777" w:rsidR="003F3B50" w:rsidRDefault="003E20C7">
      <w:pPr>
        <w:pStyle w:val="Heading2"/>
      </w:pPr>
      <w:bookmarkStart w:id="288" w:name="_Clause_c7_3"/>
      <w:bookmarkStart w:id="289" w:name="_Toc236232922"/>
      <w:r>
        <w:lastRenderedPageBreak/>
        <w:t>UsdTypedType</w:t>
      </w:r>
      <w:bookmarkEnd w:id="288"/>
      <w:bookmarkEnd w:id="289"/>
    </w:p>
    <w:p w14:paraId="011BF7FB" w14:textId="236F6B8E" w:rsidR="003F3B50" w:rsidRDefault="003E20C7">
      <w:pPr>
        <w:pStyle w:val="PARAGRAPH"/>
      </w:pPr>
      <w:r>
        <w:rPr>
          <w:rStyle w:val="VARIABLE"/>
        </w:rPr>
        <w:t>UsdTypedType : UsdPrimType</w:t>
      </w:r>
      <w:r>
        <w:t xml:space="preserve"> (abstract) is the base of all typed prims. The materialized </w:t>
      </w:r>
      <w:r>
        <w:rPr>
          <w:b/>
        </w:rPr>
        <w:t>UsdGeom</w:t>
      </w:r>
      <w:r>
        <w:t xml:space="preserve"> subset (a versioned schema release, </w:t>
      </w:r>
      <w:r>
        <w:fldChar w:fldCharType="begin"/>
      </w:r>
      <w:r>
        <w:instrText xml:space="preserve"> REF _Clause_c2 \r \h </w:instrText>
      </w:r>
      <w:r>
        <w:fldChar w:fldCharType="separate"/>
      </w:r>
      <w:r w:rsidR="004614CB">
        <w:t>2</w:t>
      </w:r>
      <w:r>
        <w:fldChar w:fldCharType="end"/>
      </w:r>
      <w:r>
        <w:t>):</w:t>
      </w:r>
    </w:p>
    <w:p w14:paraId="29050358" w14:textId="77777777" w:rsidR="003F3B50" w:rsidRDefault="003E20C7">
      <w:pPr>
        <w:pStyle w:val="CODE"/>
      </w:pPr>
      <w:r>
        <w:t>UsdTypedType</w:t>
      </w:r>
    </w:p>
    <w:p w14:paraId="405E126C" w14:textId="77777777" w:rsidR="003F3B50" w:rsidRDefault="003E20C7">
      <w:pPr>
        <w:pStyle w:val="CODE"/>
      </w:pPr>
      <w:r>
        <w:t xml:space="preserve"> ├─ UsdGeomImageableType         (Visibility, Purpose)</w:t>
      </w:r>
    </w:p>
    <w:p w14:paraId="73F59B33" w14:textId="77777777" w:rsidR="003F3B50" w:rsidRDefault="003E20C7">
      <w:pPr>
        <w:pStyle w:val="CODE"/>
      </w:pPr>
      <w:r>
        <w:t xml:space="preserve"> │   ├─ UsdGeomScopeType</w:t>
      </w:r>
    </w:p>
    <w:p w14:paraId="304FF382" w14:textId="77777777" w:rsidR="003F3B50" w:rsidRDefault="003E20C7">
      <w:pPr>
        <w:pStyle w:val="CODE"/>
      </w:pPr>
      <w:r>
        <w:t xml:space="preserve"> │   └─ UsdGeomXformableType     (XformOpOrder)</w:t>
      </w:r>
    </w:p>
    <w:p w14:paraId="063D7EFF" w14:textId="77777777" w:rsidR="003F3B50" w:rsidRDefault="003E20C7">
      <w:pPr>
        <w:pStyle w:val="CODE"/>
      </w:pPr>
      <w:r>
        <w:t xml:space="preserve"> │        ├─ UsdGeomXformType</w:t>
      </w:r>
    </w:p>
    <w:p w14:paraId="003DBC08" w14:textId="77777777" w:rsidR="003F3B50" w:rsidRDefault="003E20C7">
      <w:pPr>
        <w:pStyle w:val="CODE"/>
      </w:pPr>
      <w:r>
        <w:t xml:space="preserve"> │        └─ UsdGeomGprimType    (DisplayColor, DisplayOpacity, DoubleSided)</w:t>
      </w:r>
    </w:p>
    <w:p w14:paraId="5B6325A5" w14:textId="77777777" w:rsidR="003F3B50" w:rsidRDefault="003E20C7">
      <w:pPr>
        <w:pStyle w:val="CODE"/>
      </w:pPr>
      <w:r>
        <w:t xml:space="preserve"> │             ├─ UsdGeomMeshType     (Points, FaceVertexCounts, FaceVertexIndices)</w:t>
      </w:r>
    </w:p>
    <w:p w14:paraId="05A80144" w14:textId="77777777" w:rsidR="003F3B50" w:rsidRDefault="003E20C7">
      <w:pPr>
        <w:pStyle w:val="CODE"/>
      </w:pPr>
      <w:r>
        <w:t xml:space="preserve"> │             ├─ UsdGeomCylinderType (Height, Radius, Axis)</w:t>
      </w:r>
    </w:p>
    <w:p w14:paraId="194532CC" w14:textId="77777777" w:rsidR="003F3B50" w:rsidRDefault="003E20C7">
      <w:pPr>
        <w:pStyle w:val="CODE"/>
      </w:pPr>
      <w:r>
        <w:t xml:space="preserve"> │             ├─ UsdGeomSphereType   (Radius)</w:t>
      </w:r>
    </w:p>
    <w:p w14:paraId="0EBA6C37" w14:textId="77777777" w:rsidR="003F3B50" w:rsidRDefault="003E20C7">
      <w:pPr>
        <w:pStyle w:val="CODE"/>
      </w:pPr>
      <w:r>
        <w:t xml:space="preserve"> │             ├─ UsdGeomCubeType     (Size)</w:t>
      </w:r>
    </w:p>
    <w:p w14:paraId="20D644FC" w14:textId="77777777" w:rsidR="003F3B50" w:rsidRDefault="003E20C7">
      <w:pPr>
        <w:pStyle w:val="CODE"/>
      </w:pPr>
      <w:r>
        <w:t xml:space="preserve"> │             ├─ UsdGeomConeType     (Height, Radius, Axis)</w:t>
      </w:r>
    </w:p>
    <w:p w14:paraId="57214A91" w14:textId="77777777" w:rsidR="003F3B50" w:rsidRDefault="003E20C7">
      <w:pPr>
        <w:pStyle w:val="CODE"/>
      </w:pPr>
      <w:r>
        <w:t xml:space="preserve"> │             └─ UsdGeomCapsuleType  (Height, Radius, Axis)</w:t>
      </w:r>
    </w:p>
    <w:p w14:paraId="33368068" w14:textId="77777777" w:rsidR="003F3B50" w:rsidRDefault="003E20C7">
      <w:pPr>
        <w:pStyle w:val="CODE"/>
      </w:pPr>
      <w:r>
        <w:t xml:space="preserve"> ├─ UsdShadeMaterialType</w:t>
      </w:r>
    </w:p>
    <w:p w14:paraId="4CE8E68E" w14:textId="77777777" w:rsidR="003F3B50" w:rsidRDefault="003E20C7">
      <w:pPr>
        <w:pStyle w:val="CODE"/>
      </w:pPr>
      <w:r>
        <w:t xml:space="preserve"> └─ UsdShadeShaderType           (Info_Id)</w:t>
      </w:r>
    </w:p>
    <w:p w14:paraId="1DE1A816" w14:textId="372C745E" w:rsidR="003F3B50" w:rsidRDefault="003E20C7">
      <w:pPr>
        <w:pStyle w:val="PARAGRAPH"/>
      </w:pPr>
      <w:r>
        <w:t xml:space="preserve">A prim of a </w:t>
      </w:r>
      <w:r>
        <w:rPr>
          <w:b/>
        </w:rPr>
        <w:t>known</w:t>
      </w:r>
      <w:r>
        <w:t xml:space="preserve"> typed schema is materialized as the matching subtype (its </w:t>
      </w:r>
      <w:r>
        <w:rPr>
          <w:rStyle w:val="VARIABLE"/>
        </w:rPr>
        <w:t>HasTypeDefinition</w:t>
      </w:r>
      <w:r>
        <w:t xml:space="preserve">), and its </w:t>
      </w:r>
      <w:r>
        <w:rPr>
          <w:rStyle w:val="VARIABLE"/>
        </w:rPr>
        <w:t>TypeName</w:t>
      </w:r>
      <w:r>
        <w:t xml:space="preserve"> property still carries the exact USD </w:t>
      </w:r>
      <w:r>
        <w:rPr>
          <w:rStyle w:val="VARIABLE"/>
        </w:rPr>
        <w:t>typeName</w:t>
      </w:r>
      <w:r>
        <w:t xml:space="preserve">. A prim of an </w:t>
      </w:r>
      <w:r>
        <w:rPr>
          <w:b/>
        </w:rPr>
        <w:t>unknown</w:t>
      </w:r>
      <w:r>
        <w:t xml:space="preserve"> typed schema degrades to </w:t>
      </w:r>
      <w:r>
        <w:rPr>
          <w:rStyle w:val="VARIABLE"/>
        </w:rPr>
        <w:t>UsdPrimType</w:t>
      </w:r>
      <w:r>
        <w:t>/</w:t>
      </w:r>
      <w:r>
        <w:rPr>
          <w:rStyle w:val="VARIABLE"/>
        </w:rPr>
        <w:t>UsdTypedType</w:t>
      </w:r>
      <w:r>
        <w:t xml:space="preserve"> carrying the </w:t>
      </w:r>
      <w:r>
        <w:rPr>
          <w:rStyle w:val="VARIABLE"/>
        </w:rPr>
        <w:t>TypeName</w:t>
      </w:r>
      <w:r>
        <w:t xml:space="preserve"> token — never dropped (</w:t>
      </w:r>
      <w:r>
        <w:fldChar w:fldCharType="begin"/>
      </w:r>
      <w:r>
        <w:instrText xml:space="preserve"> REF _Clause_c6_7_4 \r \h </w:instrText>
      </w:r>
      <w:r>
        <w:fldChar w:fldCharType="separate"/>
      </w:r>
      <w:r w:rsidR="004614CB">
        <w:t>6.7.4</w:t>
      </w:r>
      <w:r>
        <w:fldChar w:fldCharType="end"/>
      </w:r>
      <w:r>
        <w:t xml:space="preserve">). Vendors add new typed prims by </w:t>
      </w:r>
      <w:r>
        <w:rPr>
          <w:b/>
        </w:rPr>
        <w:t>subtyping</w:t>
      </w:r>
      <w:r>
        <w:t xml:space="preserve"> </w:t>
      </w:r>
      <w:r>
        <w:rPr>
          <w:rStyle w:val="VARIABLE"/>
        </w:rPr>
        <w:t>UsdTypedType</w:t>
      </w:r>
      <w:r>
        <w:t xml:space="preserve"> (</w:t>
      </w:r>
      <w:r>
        <w:fldChar w:fldCharType="begin"/>
      </w:r>
      <w:r>
        <w:instrText xml:space="preserve"> REF _Clause_c6_7_1 \r \h </w:instrText>
      </w:r>
      <w:r>
        <w:fldChar w:fldCharType="separate"/>
      </w:r>
      <w:r w:rsidR="004614CB">
        <w:t>6.7.1</w:t>
      </w:r>
      <w:r>
        <w:fldChar w:fldCharType="end"/>
      </w:r>
      <w:r>
        <w:t>).</w:t>
      </w:r>
    </w:p>
    <w:p w14:paraId="74FA06F1" w14:textId="15449955" w:rsidR="003F3B50" w:rsidRDefault="003E20C7">
      <w:pPr>
        <w:pStyle w:val="TABLE-title"/>
      </w:pPr>
      <w:bookmarkStart w:id="290" w:name="_Tab_c7_3_tab"/>
      <w:bookmarkStart w:id="291" w:name="_Toc236233006"/>
      <w:r>
        <w:t xml:space="preserve">Table </w:t>
      </w:r>
      <w:r>
        <w:fldChar w:fldCharType="begin"/>
      </w:r>
      <w:r>
        <w:instrText xml:space="preserve"> SEQ Table \* ARABIC </w:instrText>
      </w:r>
      <w:r>
        <w:fldChar w:fldCharType="separate"/>
      </w:r>
      <w:r w:rsidR="004614CB">
        <w:rPr>
          <w:noProof/>
        </w:rPr>
        <w:t>20</w:t>
      </w:r>
      <w:r>
        <w:fldChar w:fldCharType="end"/>
      </w:r>
      <w:r>
        <w:t xml:space="preserve"> – UsdTypedType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25B9CF6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E9392C"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431CEF" w14:textId="77777777" w:rsidR="003F3B50" w:rsidRDefault="003E20C7">
            <w:pPr>
              <w:pStyle w:val="TableText"/>
            </w:pPr>
            <w:r>
              <w:rPr>
                <w:b/>
              </w:rPr>
              <w:t>Value</w:t>
            </w:r>
          </w:p>
        </w:tc>
      </w:tr>
      <w:tr w:rsidR="003F3B50" w14:paraId="68B6D9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5635F9"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A617AF4" w14:textId="77777777" w:rsidR="003F3B50" w:rsidRDefault="003E20C7">
            <w:pPr>
              <w:pStyle w:val="TableText"/>
            </w:pPr>
            <w:r>
              <w:t>1:UsdTypedType</w:t>
            </w:r>
          </w:p>
        </w:tc>
      </w:tr>
      <w:tr w:rsidR="003F3B50" w14:paraId="34D84F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B95AB2"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6D92E76" w14:textId="77777777" w:rsidR="003F3B50" w:rsidRDefault="003E20C7">
            <w:pPr>
              <w:pStyle w:val="TableText"/>
            </w:pPr>
            <w:r>
              <w:t>True</w:t>
            </w:r>
          </w:p>
        </w:tc>
      </w:tr>
      <w:tr w:rsidR="003F3B50" w14:paraId="591F96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97CB9CF"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F122F2"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D69B91"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1AFB0A"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1DA817"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C6650D" w14:textId="77777777" w:rsidR="003F3B50" w:rsidRDefault="003E20C7">
            <w:pPr>
              <w:pStyle w:val="TableText"/>
            </w:pPr>
            <w:r>
              <w:rPr>
                <w:b/>
              </w:rPr>
              <w:t>Other</w:t>
            </w:r>
          </w:p>
        </w:tc>
      </w:tr>
      <w:tr w:rsidR="003F3B50" w14:paraId="4A1C6E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E6A388" w14:textId="77777777" w:rsidR="003F3B50" w:rsidRDefault="003E20C7">
            <w:pPr>
              <w:pStyle w:val="TableText"/>
            </w:pPr>
            <w:r>
              <w:t>Subtype of the UsdPrimType defined in OPC 10000-5, i.e. inheriting the InstanceDeclarations of that Node.</w:t>
            </w:r>
          </w:p>
        </w:tc>
      </w:tr>
      <w:tr w:rsidR="003F3B50" w14:paraId="3BA96D3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BC738B" w14:textId="77777777" w:rsidR="003F3B50" w:rsidRDefault="003E20C7">
            <w:pPr>
              <w:pStyle w:val="TableText"/>
            </w:pPr>
            <w:r>
              <w:rPr>
                <w:b/>
              </w:rPr>
              <w:t>Conformance Units</w:t>
            </w:r>
          </w:p>
        </w:tc>
      </w:tr>
      <w:tr w:rsidR="003F3B50" w14:paraId="7CF77F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D0C3E1" w14:textId="77777777" w:rsidR="003F3B50" w:rsidRDefault="003E20C7">
            <w:pPr>
              <w:pStyle w:val="TableText"/>
            </w:pPr>
            <w:r>
              <w:t>OUS-TypedSchemas</w:t>
            </w:r>
          </w:p>
        </w:tc>
      </w:tr>
    </w:tbl>
    <w:p w14:paraId="3DD7E075" w14:textId="77777777" w:rsidR="003F3B50" w:rsidRDefault="003F3B50">
      <w:pPr>
        <w:pStyle w:val="spacer"/>
      </w:pPr>
    </w:p>
    <w:p w14:paraId="1DCAB801" w14:textId="77777777" w:rsidR="003F3B50" w:rsidRDefault="003E20C7">
      <w:pPr>
        <w:pStyle w:val="Heading2"/>
      </w:pPr>
      <w:bookmarkStart w:id="292" w:name="_Clause_c7_4"/>
      <w:bookmarkStart w:id="293" w:name="_Toc236232923"/>
      <w:r>
        <w:t>UsdRelationshipType</w:t>
      </w:r>
      <w:bookmarkEnd w:id="292"/>
      <w:bookmarkEnd w:id="293"/>
    </w:p>
    <w:p w14:paraId="0501CD7E" w14:textId="77777777" w:rsidR="003F3B50" w:rsidRDefault="003E20C7">
      <w:pPr>
        <w:pStyle w:val="PARAGRAPH"/>
      </w:pPr>
      <w:r>
        <w:t xml:space="preserve">A relationship. Mandatory </w:t>
      </w:r>
      <w:r>
        <w:rPr>
          <w:rStyle w:val="VARIABLE"/>
        </w:rPr>
        <w:t>Targets</w:t>
      </w:r>
      <w:r>
        <w:t xml:space="preserve"> (ordered </w:t>
      </w:r>
      <w:r>
        <w:rPr>
          <w:rStyle w:val="VARIABLE"/>
        </w:rPr>
        <w:t>NodeId[]</w:t>
      </w:r>
      <w:r>
        <w:t xml:space="preserve"> — the materialized target nodes) and </w:t>
      </w:r>
      <w:r>
        <w:rPr>
          <w:rStyle w:val="VARIABLE"/>
        </w:rPr>
        <w:t>TargetPaths</w:t>
      </w:r>
      <w:r>
        <w:t xml:space="preserve"> (ordered </w:t>
      </w:r>
      <w:r>
        <w:rPr>
          <w:rStyle w:val="VARIABLE"/>
        </w:rPr>
        <w:t>String[]</w:t>
      </w:r>
      <w:r>
        <w:t xml:space="preserve"> — the SdfPath strings, for fidelity when a target is outside the materialized subtree); Optional </w:t>
      </w:r>
      <w:r>
        <w:rPr>
          <w:rStyle w:val="VARIABLE"/>
        </w:rPr>
        <w:t>Custom</w:t>
      </w:r>
      <w:r>
        <w:t xml:space="preserve">. Each resolved target is </w:t>
      </w:r>
      <w:r>
        <w:rPr>
          <w:b/>
        </w:rPr>
        <w:t>also</w:t>
      </w:r>
      <w:r>
        <w:t xml:space="preserve"> linked with a </w:t>
      </w:r>
      <w:r>
        <w:rPr>
          <w:rStyle w:val="VARIABLE"/>
        </w:rPr>
        <w:t>UsdRelationshipTarget</w:t>
      </w:r>
      <w:r>
        <w:t xml:space="preserve"> reference so the relationship is browsable as a graph edge.</w:t>
      </w:r>
    </w:p>
    <w:p w14:paraId="3135070F" w14:textId="3F6A3E9E" w:rsidR="003F3B50" w:rsidRDefault="003E20C7">
      <w:pPr>
        <w:pStyle w:val="TABLE-title"/>
      </w:pPr>
      <w:bookmarkStart w:id="294" w:name="_Tab_c7_4_tab"/>
      <w:bookmarkStart w:id="295" w:name="_Toc236233007"/>
      <w:r>
        <w:t xml:space="preserve">Table </w:t>
      </w:r>
      <w:r>
        <w:fldChar w:fldCharType="begin"/>
      </w:r>
      <w:r>
        <w:instrText xml:space="preserve"> SEQ Table \* ARABIC </w:instrText>
      </w:r>
      <w:r>
        <w:fldChar w:fldCharType="separate"/>
      </w:r>
      <w:r w:rsidR="004614CB">
        <w:rPr>
          <w:noProof/>
        </w:rPr>
        <w:t>21</w:t>
      </w:r>
      <w:r>
        <w:fldChar w:fldCharType="end"/>
      </w:r>
      <w:r>
        <w:t xml:space="preserve"> – UsdRelationshipType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417A6F6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5C8B56"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5A479F" w14:textId="77777777" w:rsidR="003F3B50" w:rsidRDefault="003E20C7">
            <w:pPr>
              <w:pStyle w:val="TableText"/>
            </w:pPr>
            <w:r>
              <w:rPr>
                <w:b/>
              </w:rPr>
              <w:t>Value</w:t>
            </w:r>
          </w:p>
        </w:tc>
      </w:tr>
      <w:tr w:rsidR="003F3B50" w14:paraId="550D5D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0FED87"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180F3D" w14:textId="77777777" w:rsidR="003F3B50" w:rsidRDefault="003E20C7">
            <w:pPr>
              <w:pStyle w:val="TableText"/>
            </w:pPr>
            <w:r>
              <w:t>1:UsdRelationshipType</w:t>
            </w:r>
          </w:p>
        </w:tc>
      </w:tr>
      <w:tr w:rsidR="003F3B50" w14:paraId="4FCF9C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CF4009"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D88E15" w14:textId="77777777" w:rsidR="003F3B50" w:rsidRDefault="003E20C7">
            <w:pPr>
              <w:pStyle w:val="TableText"/>
            </w:pPr>
            <w:r>
              <w:t>False</w:t>
            </w:r>
          </w:p>
        </w:tc>
      </w:tr>
      <w:tr w:rsidR="003F3B50" w14:paraId="62B99D2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AAE625E"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008E09"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355B99A"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ABE039D"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9D807E"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3572F2D" w14:textId="77777777" w:rsidR="003F3B50" w:rsidRDefault="003E20C7">
            <w:pPr>
              <w:pStyle w:val="TableText"/>
            </w:pPr>
            <w:r>
              <w:rPr>
                <w:b/>
              </w:rPr>
              <w:t>Other</w:t>
            </w:r>
          </w:p>
        </w:tc>
      </w:tr>
      <w:tr w:rsidR="003F3B50" w14:paraId="085F0C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CF9A4C" w14:textId="77777777" w:rsidR="003F3B50" w:rsidRDefault="003E20C7">
            <w:pPr>
              <w:pStyle w:val="TableText"/>
            </w:pPr>
            <w:r>
              <w:t>Subtype of the 0:BaseObjectType defined in OPC 10000-5, i.e. inheriting the InstanceDeclarations of that Node.</w:t>
            </w:r>
          </w:p>
        </w:tc>
      </w:tr>
      <w:tr w:rsidR="003F3B50" w14:paraId="5DEFEE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5C7D9F"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4C0EE3"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E3D0F0" w14:textId="77777777" w:rsidR="003F3B50" w:rsidRDefault="003E20C7">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72D3630C" w14:textId="77777777" w:rsidR="003F3B50" w:rsidRDefault="003E20C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28BB7B9"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14117E" w14:textId="77777777" w:rsidR="003F3B50" w:rsidRDefault="003E20C7">
            <w:pPr>
              <w:pStyle w:val="TableText"/>
            </w:pPr>
            <w:r>
              <w:t>O</w:t>
            </w:r>
          </w:p>
        </w:tc>
      </w:tr>
      <w:tr w:rsidR="003F3B50" w14:paraId="725F04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8D7744"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254B29"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C14D79" w14:textId="77777777" w:rsidR="003F3B50" w:rsidRDefault="003E20C7">
            <w:pPr>
              <w:pStyle w:val="TableTextWithTabs"/>
            </w:pPr>
            <w:r>
              <w:t>Targets</w:t>
            </w:r>
          </w:p>
        </w:tc>
        <w:tc>
          <w:tcPr>
            <w:tcW w:w="1275" w:type="dxa"/>
            <w:tcBorders>
              <w:top w:val="single" w:sz="4" w:space="0" w:color="auto"/>
              <w:left w:val="single" w:sz="4" w:space="0" w:color="auto"/>
              <w:bottom w:val="single" w:sz="4" w:space="0" w:color="auto"/>
              <w:right w:val="single" w:sz="4" w:space="0" w:color="auto"/>
            </w:tcBorders>
          </w:tcPr>
          <w:p w14:paraId="55C5CBCF" w14:textId="77777777" w:rsidR="003F3B50" w:rsidRDefault="003E20C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028AE86"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BC1ADA" w14:textId="77777777" w:rsidR="003F3B50" w:rsidRDefault="003E20C7">
            <w:pPr>
              <w:pStyle w:val="TableText"/>
            </w:pPr>
            <w:r>
              <w:t>M</w:t>
            </w:r>
          </w:p>
        </w:tc>
      </w:tr>
      <w:tr w:rsidR="003F3B50" w14:paraId="5C9B28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30E67"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8C700B"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B31BAE" w14:textId="77777777" w:rsidR="003F3B50" w:rsidRDefault="003E20C7">
            <w:pPr>
              <w:pStyle w:val="TableTextWithTabs"/>
            </w:pPr>
            <w:r>
              <w:t>TargetPaths</w:t>
            </w:r>
          </w:p>
        </w:tc>
        <w:tc>
          <w:tcPr>
            <w:tcW w:w="1275" w:type="dxa"/>
            <w:tcBorders>
              <w:top w:val="single" w:sz="4" w:space="0" w:color="auto"/>
              <w:left w:val="single" w:sz="4" w:space="0" w:color="auto"/>
              <w:bottom w:val="single" w:sz="4" w:space="0" w:color="auto"/>
              <w:right w:val="single" w:sz="4" w:space="0" w:color="auto"/>
            </w:tcBorders>
          </w:tcPr>
          <w:p w14:paraId="2939B934" w14:textId="77777777" w:rsidR="003F3B50" w:rsidRDefault="003E20C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682D550"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3E143D" w14:textId="77777777" w:rsidR="003F3B50" w:rsidRDefault="003E20C7">
            <w:pPr>
              <w:pStyle w:val="TableText"/>
            </w:pPr>
            <w:r>
              <w:t>M</w:t>
            </w:r>
          </w:p>
        </w:tc>
      </w:tr>
      <w:tr w:rsidR="003F3B50" w14:paraId="4C90AA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60184A" w14:textId="77777777" w:rsidR="003F3B50" w:rsidRDefault="003E20C7">
            <w:pPr>
              <w:pStyle w:val="TableText"/>
            </w:pPr>
            <w:r>
              <w:rPr>
                <w:b/>
              </w:rPr>
              <w:t>Conformance Units</w:t>
            </w:r>
          </w:p>
        </w:tc>
      </w:tr>
      <w:tr w:rsidR="003F3B50" w14:paraId="03E0F2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D6FA5" w14:textId="77777777" w:rsidR="003F3B50" w:rsidRDefault="003E20C7">
            <w:pPr>
              <w:pStyle w:val="TableText"/>
            </w:pPr>
            <w:r>
              <w:t>OUS-SceneStructure</w:t>
            </w:r>
          </w:p>
        </w:tc>
      </w:tr>
    </w:tbl>
    <w:p w14:paraId="67BFE448" w14:textId="77777777" w:rsidR="003F3B50" w:rsidRDefault="003F3B50">
      <w:pPr>
        <w:pStyle w:val="spacer"/>
      </w:pPr>
    </w:p>
    <w:p w14:paraId="47A584F5" w14:textId="77777777" w:rsidR="003F3B50" w:rsidRDefault="003E20C7">
      <w:pPr>
        <w:pStyle w:val="Heading2"/>
      </w:pPr>
      <w:bookmarkStart w:id="296" w:name="_Clause_c7_5"/>
      <w:bookmarkStart w:id="297" w:name="_Toc236232924"/>
      <w:r>
        <w:t>UsdCompositionArcType</w:t>
      </w:r>
      <w:bookmarkEnd w:id="296"/>
      <w:bookmarkEnd w:id="297"/>
    </w:p>
    <w:p w14:paraId="33EA8CF0" w14:textId="5FCC4C60" w:rsidR="003F3B50" w:rsidRDefault="003E20C7">
      <w:pPr>
        <w:pStyle w:val="ListBullet"/>
        <w:numPr>
          <w:ilvl w:val="0"/>
          <w:numId w:val="21"/>
        </w:numPr>
      </w:pPr>
      <w:r>
        <w:rPr>
          <w:rStyle w:val="VARIABLE"/>
        </w:rPr>
        <w:t>UsdCompositionArcType</w:t>
      </w:r>
      <w:r>
        <w:t xml:space="preserve"> (under a prim's </w:t>
      </w:r>
      <w:r>
        <w:rPr>
          <w:rStyle w:val="VARIABLE"/>
        </w:rPr>
        <w:t>Composition/</w:t>
      </w:r>
      <w:r>
        <w:t xml:space="preserve">): </w:t>
      </w:r>
      <w:r>
        <w:rPr>
          <w:rStyle w:val="VARIABLE"/>
        </w:rPr>
        <w:t>ArcKind</w:t>
      </w:r>
      <w:r>
        <w:t xml:space="preserve"> (</w:t>
      </w:r>
      <w:r>
        <w:rPr>
          <w:rStyle w:val="VARIABLE"/>
        </w:rPr>
        <w:t>UsdArcKindEnum</w:t>
      </w:r>
      <w:r>
        <w:t xml:space="preserve"> — </w:t>
      </w:r>
      <w:r>
        <w:rPr>
          <w:rStyle w:val="VARIABLE"/>
        </w:rPr>
        <w:t>Reference</w:t>
      </w:r>
      <w:r>
        <w:t>/</w:t>
      </w:r>
      <w:r>
        <w:rPr>
          <w:rStyle w:val="VARIABLE"/>
        </w:rPr>
        <w:t>Payload</w:t>
      </w:r>
      <w:r>
        <w:t>/</w:t>
      </w:r>
      <w:r>
        <w:rPr>
          <w:rStyle w:val="VARIABLE"/>
        </w:rPr>
        <w:t>Inherit</w:t>
      </w:r>
      <w:r>
        <w:t>/</w:t>
      </w:r>
      <w:r>
        <w:rPr>
          <w:rStyle w:val="VARIABLE"/>
        </w:rPr>
        <w:t>Specialize</w:t>
      </w:r>
      <w:r>
        <w:t>/</w:t>
      </w:r>
      <w:r>
        <w:rPr>
          <w:rStyle w:val="VARIABLE"/>
        </w:rPr>
        <w:t>VariantSet</w:t>
      </w:r>
      <w:r>
        <w:t>/</w:t>
      </w:r>
      <w:r>
        <w:rPr>
          <w:rStyle w:val="VARIABLE"/>
        </w:rPr>
        <w:t>Sublayer</w:t>
      </w:r>
      <w:r>
        <w:t>/</w:t>
      </w:r>
      <w:r>
        <w:rPr>
          <w:rStyle w:val="VARIABLE"/>
        </w:rPr>
        <w:t>Instance</w:t>
      </w:r>
      <w:r>
        <w:t xml:space="preserve">), </w:t>
      </w:r>
      <w:r>
        <w:rPr>
          <w:rStyle w:val="VARIABLE"/>
        </w:rPr>
        <w:t>AssetPath</w:t>
      </w:r>
      <w:r>
        <w:t xml:space="preserve">, </w:t>
      </w:r>
      <w:r>
        <w:rPr>
          <w:rStyle w:val="VARIABLE"/>
        </w:rPr>
        <w:t>PrimPath</w:t>
      </w:r>
      <w:r>
        <w:t xml:space="preserve">, </w:t>
      </w:r>
      <w:r>
        <w:rPr>
          <w:rStyle w:val="VARIABLE"/>
        </w:rPr>
        <w:t>ListPosition</w:t>
      </w:r>
      <w:r>
        <w:t xml:space="preserve"> (</w:t>
      </w:r>
      <w:r>
        <w:rPr>
          <w:rStyle w:val="VARIABLE"/>
        </w:rPr>
        <w:t>UsdListOpTypeEnum</w:t>
      </w:r>
      <w:r>
        <w:t xml:space="preserve">), </w:t>
      </w:r>
      <w:r>
        <w:rPr>
          <w:rStyle w:val="VARIABLE"/>
        </w:rPr>
        <w:t>VariantSet</w:t>
      </w:r>
      <w:r>
        <w:t xml:space="preserve">, </w:t>
      </w:r>
      <w:r>
        <w:rPr>
          <w:rStyle w:val="VARIABLE"/>
        </w:rPr>
        <w:t>VariantSelection</w:t>
      </w:r>
      <w:r>
        <w:t xml:space="preserve">. This records </w:t>
      </w:r>
      <w:r>
        <w:rPr>
          <w:b/>
        </w:rPr>
        <w:t>how</w:t>
      </w:r>
      <w:r>
        <w:t xml:space="preserve"> the composed prim came to be, so the arc structure round-trips (</w:t>
      </w:r>
      <w:r>
        <w:fldChar w:fldCharType="begin"/>
      </w:r>
      <w:r>
        <w:instrText xml:space="preserve"> REF _Clause_c6_6_4 \r \h </w:instrText>
      </w:r>
      <w:r>
        <w:fldChar w:fldCharType="separate"/>
      </w:r>
      <w:r w:rsidR="004614CB">
        <w:t>6.6.4</w:t>
      </w:r>
      <w:r>
        <w:fldChar w:fldCharType="end"/>
      </w:r>
      <w:r>
        <w:t>).</w:t>
      </w:r>
    </w:p>
    <w:p w14:paraId="482D962C" w14:textId="77777777" w:rsidR="003F3B50" w:rsidRDefault="003E20C7">
      <w:pPr>
        <w:pStyle w:val="ListBullet"/>
        <w:numPr>
          <w:ilvl w:val="0"/>
          <w:numId w:val="21"/>
        </w:numPr>
      </w:pPr>
      <w:r>
        <w:rPr>
          <w:rStyle w:val="VARIABLE"/>
        </w:rPr>
        <w:lastRenderedPageBreak/>
        <w:t>UsdVariantSetType</w:t>
      </w:r>
      <w:r>
        <w:t xml:space="preserve"> (under a prim's </w:t>
      </w:r>
      <w:r>
        <w:rPr>
          <w:rStyle w:val="VARIABLE"/>
        </w:rPr>
        <w:t>VariantSets/</w:t>
      </w:r>
      <w:r>
        <w:t xml:space="preserve">): </w:t>
      </w:r>
      <w:r>
        <w:rPr>
          <w:rStyle w:val="VARIABLE"/>
        </w:rPr>
        <w:t>SetName</w:t>
      </w:r>
      <w:r>
        <w:t xml:space="preserve">, </w:t>
      </w:r>
      <w:r>
        <w:rPr>
          <w:rStyle w:val="VARIABLE"/>
        </w:rPr>
        <w:t>Selection</w:t>
      </w:r>
      <w:r>
        <w:t xml:space="preserve"> (the selected variant), and </w:t>
      </w:r>
      <w:r>
        <w:rPr>
          <w:rStyle w:val="VARIABLE"/>
        </w:rPr>
        <w:t>&lt;Variant&gt;</w:t>
      </w:r>
      <w:r>
        <w:t xml:space="preserve"> </w:t>
      </w:r>
      <w:r>
        <w:rPr>
          <w:rStyle w:val="VARIABLE"/>
        </w:rPr>
        <w:t>OptionalPlaceholder</w:t>
      </w:r>
      <w:r>
        <w:t xml:space="preserve"> branches.</w:t>
      </w:r>
    </w:p>
    <w:p w14:paraId="17E6FEA9" w14:textId="534AF9B3" w:rsidR="003F3B50" w:rsidRDefault="003E20C7">
      <w:pPr>
        <w:pStyle w:val="ListBullet"/>
        <w:numPr>
          <w:ilvl w:val="0"/>
          <w:numId w:val="21"/>
        </w:numPr>
      </w:pPr>
      <w:r>
        <w:rPr>
          <w:rStyle w:val="VARIABLE"/>
        </w:rPr>
        <w:t>UsdApiSchemaType : BaseObjectType</w:t>
      </w:r>
      <w:r>
        <w:t xml:space="preserve"> is the base for </w:t>
      </w:r>
      <w:r>
        <w:rPr>
          <w:b/>
        </w:rPr>
        <w:t>applied API schemas</w:t>
      </w:r>
      <w:r>
        <w:t xml:space="preserve">, applied to a prim via </w:t>
      </w:r>
      <w:r>
        <w:rPr>
          <w:b/>
        </w:rPr>
        <w:t>HasAddIn</w:t>
      </w:r>
      <w:r>
        <w:t xml:space="preserve"> under </w:t>
      </w:r>
      <w:r>
        <w:rPr>
          <w:rStyle w:val="VARIABLE"/>
        </w:rPr>
        <w:t>AppliedSchemas/</w:t>
      </w:r>
      <w:r>
        <w:t xml:space="preserve">. </w:t>
      </w:r>
      <w:r>
        <w:rPr>
          <w:rStyle w:val="VARIABLE"/>
        </w:rPr>
        <w:t>UsdCollectionAPIType</w:t>
      </w:r>
      <w:r>
        <w:t xml:space="preserve"> is a worked example. It is deliberately </w:t>
      </w:r>
      <w:r>
        <w:rPr>
          <w:b/>
        </w:rPr>
        <w:t>concrete</w:t>
      </w:r>
      <w:r>
        <w:t xml:space="preserve">, because </w:t>
      </w:r>
      <w:r>
        <w:fldChar w:fldCharType="begin"/>
      </w:r>
      <w:r>
        <w:instrText xml:space="preserve"> REF _Clause_c6_7_4 \r \h </w:instrText>
      </w:r>
      <w:r>
        <w:fldChar w:fldCharType="separate"/>
      </w:r>
      <w:r w:rsidR="004614CB">
        <w:t>6.7.4</w:t>
      </w:r>
      <w:r>
        <w:fldChar w:fldCharType="end"/>
      </w:r>
      <w:r>
        <w:t xml:space="preserve"> requires an unknown applied schema to degrade to a </w:t>
      </w:r>
      <w:r>
        <w:rPr>
          <w:rStyle w:val="VARIABLE"/>
        </w:rPr>
        <w:t>UsdApiSchemaType</w:t>
      </w:r>
      <w:r>
        <w:t xml:space="preserve"> AddIn carrying its </w:t>
      </w:r>
      <w:r>
        <w:rPr>
          <w:rStyle w:val="VARIABLE"/>
        </w:rPr>
        <w:t>SchemaName</w:t>
      </w:r>
      <w:r>
        <w:t xml:space="preserve"> — an Object cannot take an abstract ObjectType as its </w:t>
      </w:r>
      <w:r>
        <w:rPr>
          <w:rStyle w:val="VARIABLE"/>
        </w:rPr>
        <w:t>HasTypeDefinition</w:t>
      </w:r>
      <w:r>
        <w:t xml:space="preserve">. Vendors add new API schemas by </w:t>
      </w:r>
      <w:r>
        <w:rPr>
          <w:b/>
        </w:rPr>
        <w:t>subtyping</w:t>
      </w:r>
      <w:r>
        <w:t xml:space="preserve"> </w:t>
      </w:r>
      <w:r>
        <w:rPr>
          <w:rStyle w:val="VARIABLE"/>
        </w:rPr>
        <w:t>UsdApiSchemaType</w:t>
      </w:r>
      <w:r>
        <w:t xml:space="preserve"> (or as Interfaces, </w:t>
      </w:r>
      <w:r>
        <w:fldChar w:fldCharType="begin"/>
      </w:r>
      <w:r>
        <w:instrText xml:space="preserve"> REF _Clause_c6_7_2 \r \h </w:instrText>
      </w:r>
      <w:r>
        <w:fldChar w:fldCharType="separate"/>
      </w:r>
      <w:r w:rsidR="004614CB">
        <w:t>6.7.2</w:t>
      </w:r>
      <w:r>
        <w:fldChar w:fldCharType="end"/>
      </w:r>
      <w:r>
        <w:t>).</w:t>
      </w:r>
    </w:p>
    <w:p w14:paraId="13C469B8" w14:textId="4660105D" w:rsidR="003F3B50" w:rsidRDefault="003E20C7">
      <w:pPr>
        <w:pStyle w:val="TABLE-title"/>
      </w:pPr>
      <w:bookmarkStart w:id="298" w:name="_Tab_c7_5_tab"/>
      <w:bookmarkStart w:id="299" w:name="_Toc236233008"/>
      <w:r>
        <w:t xml:space="preserve">Table </w:t>
      </w:r>
      <w:r>
        <w:fldChar w:fldCharType="begin"/>
      </w:r>
      <w:r>
        <w:instrText xml:space="preserve"> SEQ Table \* ARABIC </w:instrText>
      </w:r>
      <w:r>
        <w:fldChar w:fldCharType="separate"/>
      </w:r>
      <w:r w:rsidR="004614CB">
        <w:rPr>
          <w:noProof/>
        </w:rPr>
        <w:t>22</w:t>
      </w:r>
      <w:r>
        <w:fldChar w:fldCharType="end"/>
      </w:r>
      <w:r>
        <w:t xml:space="preserve"> – UsdCompositionArcType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5AA2922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11886E4"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4FBCADE" w14:textId="77777777" w:rsidR="003F3B50" w:rsidRDefault="003E20C7">
            <w:pPr>
              <w:pStyle w:val="TableText"/>
            </w:pPr>
            <w:r>
              <w:rPr>
                <w:b/>
              </w:rPr>
              <w:t>Value</w:t>
            </w:r>
          </w:p>
        </w:tc>
      </w:tr>
      <w:tr w:rsidR="003F3B50" w14:paraId="5D1C55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CE6E90"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F745636" w14:textId="77777777" w:rsidR="003F3B50" w:rsidRDefault="003E20C7">
            <w:pPr>
              <w:pStyle w:val="TableText"/>
            </w:pPr>
            <w:r>
              <w:t>1:UsdCompositionArcType</w:t>
            </w:r>
          </w:p>
        </w:tc>
      </w:tr>
      <w:tr w:rsidR="003F3B50" w14:paraId="622948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180AD5"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C6462A5" w14:textId="77777777" w:rsidR="003F3B50" w:rsidRDefault="003E20C7">
            <w:pPr>
              <w:pStyle w:val="TableText"/>
            </w:pPr>
            <w:r>
              <w:t>False</w:t>
            </w:r>
          </w:p>
        </w:tc>
      </w:tr>
      <w:tr w:rsidR="003F3B50" w14:paraId="27B0ED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DEB496"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C2C332"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0C733CD"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1B02C3"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45AAA9"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B0FB99" w14:textId="77777777" w:rsidR="003F3B50" w:rsidRDefault="003E20C7">
            <w:pPr>
              <w:pStyle w:val="TableText"/>
            </w:pPr>
            <w:r>
              <w:rPr>
                <w:b/>
              </w:rPr>
              <w:t>Other</w:t>
            </w:r>
          </w:p>
        </w:tc>
      </w:tr>
      <w:tr w:rsidR="003F3B50" w14:paraId="322C793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85EEF1" w14:textId="77777777" w:rsidR="003F3B50" w:rsidRDefault="003E20C7">
            <w:pPr>
              <w:pStyle w:val="TableText"/>
            </w:pPr>
            <w:r>
              <w:t>Subtype of the 0:BaseObjectType defined in OPC 10000-5, i.e. inheriting the InstanceDeclarations of that Node.</w:t>
            </w:r>
          </w:p>
        </w:tc>
      </w:tr>
      <w:tr w:rsidR="003F3B50" w14:paraId="3DA493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339290"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8A9F1E"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06FEAA" w14:textId="77777777" w:rsidR="003F3B50" w:rsidRDefault="003E20C7">
            <w:pPr>
              <w:pStyle w:val="TableTextWithTabs"/>
            </w:pPr>
            <w:r>
              <w:t>ArcKind</w:t>
            </w:r>
          </w:p>
        </w:tc>
        <w:tc>
          <w:tcPr>
            <w:tcW w:w="1275" w:type="dxa"/>
            <w:tcBorders>
              <w:top w:val="single" w:sz="4" w:space="0" w:color="auto"/>
              <w:left w:val="single" w:sz="4" w:space="0" w:color="auto"/>
              <w:bottom w:val="single" w:sz="4" w:space="0" w:color="auto"/>
              <w:right w:val="single" w:sz="4" w:space="0" w:color="auto"/>
            </w:tcBorders>
          </w:tcPr>
          <w:p w14:paraId="4C64A583" w14:textId="77777777" w:rsidR="003F3B50" w:rsidRDefault="003E20C7">
            <w:pPr>
              <w:pStyle w:val="TableText"/>
            </w:pPr>
            <w:r>
              <w:t>UsdArcKindEnum</w:t>
            </w:r>
          </w:p>
        </w:tc>
        <w:tc>
          <w:tcPr>
            <w:tcW w:w="1843" w:type="dxa"/>
            <w:tcBorders>
              <w:top w:val="single" w:sz="4" w:space="0" w:color="auto"/>
              <w:left w:val="single" w:sz="4" w:space="0" w:color="auto"/>
              <w:bottom w:val="single" w:sz="4" w:space="0" w:color="auto"/>
              <w:right w:val="single" w:sz="4" w:space="0" w:color="auto"/>
            </w:tcBorders>
          </w:tcPr>
          <w:p w14:paraId="4C2E5FB1"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19DF9F" w14:textId="77777777" w:rsidR="003F3B50" w:rsidRDefault="003E20C7">
            <w:pPr>
              <w:pStyle w:val="TableText"/>
            </w:pPr>
            <w:r>
              <w:t>O</w:t>
            </w:r>
          </w:p>
        </w:tc>
      </w:tr>
      <w:tr w:rsidR="003F3B50" w14:paraId="210FA4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C80747"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CC11C6"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D2B0D3" w14:textId="77777777" w:rsidR="003F3B50" w:rsidRDefault="003E20C7">
            <w:pPr>
              <w:pStyle w:val="TableTextWithTabs"/>
            </w:pPr>
            <w:r>
              <w:t>AssetPath</w:t>
            </w:r>
          </w:p>
        </w:tc>
        <w:tc>
          <w:tcPr>
            <w:tcW w:w="1275" w:type="dxa"/>
            <w:tcBorders>
              <w:top w:val="single" w:sz="4" w:space="0" w:color="auto"/>
              <w:left w:val="single" w:sz="4" w:space="0" w:color="auto"/>
              <w:bottom w:val="single" w:sz="4" w:space="0" w:color="auto"/>
              <w:right w:val="single" w:sz="4" w:space="0" w:color="auto"/>
            </w:tcBorders>
          </w:tcPr>
          <w:p w14:paraId="15D6449B" w14:textId="77777777" w:rsidR="003F3B50" w:rsidRDefault="003E20C7">
            <w:pPr>
              <w:pStyle w:val="TableText"/>
            </w:pPr>
            <w:r>
              <w:t>UsdAssetPath</w:t>
            </w:r>
          </w:p>
        </w:tc>
        <w:tc>
          <w:tcPr>
            <w:tcW w:w="1843" w:type="dxa"/>
            <w:tcBorders>
              <w:top w:val="single" w:sz="4" w:space="0" w:color="auto"/>
              <w:left w:val="single" w:sz="4" w:space="0" w:color="auto"/>
              <w:bottom w:val="single" w:sz="4" w:space="0" w:color="auto"/>
              <w:right w:val="single" w:sz="4" w:space="0" w:color="auto"/>
            </w:tcBorders>
          </w:tcPr>
          <w:p w14:paraId="58129964"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937C2D" w14:textId="77777777" w:rsidR="003F3B50" w:rsidRDefault="003E20C7">
            <w:pPr>
              <w:pStyle w:val="TableText"/>
            </w:pPr>
            <w:r>
              <w:t>O</w:t>
            </w:r>
          </w:p>
        </w:tc>
      </w:tr>
      <w:tr w:rsidR="003F3B50" w14:paraId="21210D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3755D0"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E40979"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C12A3" w14:textId="77777777" w:rsidR="003F3B50" w:rsidRDefault="003E20C7">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4973F372" w14:textId="77777777" w:rsidR="003F3B50" w:rsidRDefault="003E20C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04F3C67"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CCE2AD" w14:textId="77777777" w:rsidR="003F3B50" w:rsidRDefault="003E20C7">
            <w:pPr>
              <w:pStyle w:val="TableText"/>
            </w:pPr>
            <w:r>
              <w:t>O</w:t>
            </w:r>
          </w:p>
        </w:tc>
      </w:tr>
      <w:tr w:rsidR="003F3B50" w14:paraId="229CA7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20D1F6"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23840F"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8E2E69" w14:textId="77777777" w:rsidR="003F3B50" w:rsidRDefault="003E20C7">
            <w:pPr>
              <w:pStyle w:val="TableTextWithTabs"/>
            </w:pPr>
            <w:r>
              <w:t>ListPosition</w:t>
            </w:r>
          </w:p>
        </w:tc>
        <w:tc>
          <w:tcPr>
            <w:tcW w:w="1275" w:type="dxa"/>
            <w:tcBorders>
              <w:top w:val="single" w:sz="4" w:space="0" w:color="auto"/>
              <w:left w:val="single" w:sz="4" w:space="0" w:color="auto"/>
              <w:bottom w:val="single" w:sz="4" w:space="0" w:color="auto"/>
              <w:right w:val="single" w:sz="4" w:space="0" w:color="auto"/>
            </w:tcBorders>
          </w:tcPr>
          <w:p w14:paraId="74972864" w14:textId="77777777" w:rsidR="003F3B50" w:rsidRDefault="003E20C7">
            <w:pPr>
              <w:pStyle w:val="TableText"/>
            </w:pPr>
            <w:r>
              <w:t>UsdListOpTypeEnum</w:t>
            </w:r>
          </w:p>
        </w:tc>
        <w:tc>
          <w:tcPr>
            <w:tcW w:w="1843" w:type="dxa"/>
            <w:tcBorders>
              <w:top w:val="single" w:sz="4" w:space="0" w:color="auto"/>
              <w:left w:val="single" w:sz="4" w:space="0" w:color="auto"/>
              <w:bottom w:val="single" w:sz="4" w:space="0" w:color="auto"/>
              <w:right w:val="single" w:sz="4" w:space="0" w:color="auto"/>
            </w:tcBorders>
          </w:tcPr>
          <w:p w14:paraId="65F571A6"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15C7BF" w14:textId="77777777" w:rsidR="003F3B50" w:rsidRDefault="003E20C7">
            <w:pPr>
              <w:pStyle w:val="TableText"/>
            </w:pPr>
            <w:r>
              <w:t>O</w:t>
            </w:r>
          </w:p>
        </w:tc>
      </w:tr>
      <w:tr w:rsidR="003F3B50" w14:paraId="46181C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C2890C"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1088F2"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6281DB" w14:textId="77777777" w:rsidR="003F3B50" w:rsidRDefault="003E20C7">
            <w:pPr>
              <w:pStyle w:val="TableTextWithTabs"/>
            </w:pPr>
            <w:r>
              <w:t>VariantSet</w:t>
            </w:r>
          </w:p>
        </w:tc>
        <w:tc>
          <w:tcPr>
            <w:tcW w:w="1275" w:type="dxa"/>
            <w:tcBorders>
              <w:top w:val="single" w:sz="4" w:space="0" w:color="auto"/>
              <w:left w:val="single" w:sz="4" w:space="0" w:color="auto"/>
              <w:bottom w:val="single" w:sz="4" w:space="0" w:color="auto"/>
              <w:right w:val="single" w:sz="4" w:space="0" w:color="auto"/>
            </w:tcBorders>
          </w:tcPr>
          <w:p w14:paraId="771C9582" w14:textId="77777777" w:rsidR="003F3B50" w:rsidRDefault="003E20C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EA08C3F"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3115A5" w14:textId="77777777" w:rsidR="003F3B50" w:rsidRDefault="003E20C7">
            <w:pPr>
              <w:pStyle w:val="TableText"/>
            </w:pPr>
            <w:r>
              <w:t>O</w:t>
            </w:r>
          </w:p>
        </w:tc>
      </w:tr>
      <w:tr w:rsidR="003F3B50" w14:paraId="5F8E65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12F7D8"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BADF01"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09F26B" w14:textId="77777777" w:rsidR="003F3B50" w:rsidRDefault="003E20C7">
            <w:pPr>
              <w:pStyle w:val="TableTextWithTabs"/>
            </w:pPr>
            <w:r>
              <w:t>VariantSelection</w:t>
            </w:r>
          </w:p>
        </w:tc>
        <w:tc>
          <w:tcPr>
            <w:tcW w:w="1275" w:type="dxa"/>
            <w:tcBorders>
              <w:top w:val="single" w:sz="4" w:space="0" w:color="auto"/>
              <w:left w:val="single" w:sz="4" w:space="0" w:color="auto"/>
              <w:bottom w:val="single" w:sz="4" w:space="0" w:color="auto"/>
              <w:right w:val="single" w:sz="4" w:space="0" w:color="auto"/>
            </w:tcBorders>
          </w:tcPr>
          <w:p w14:paraId="04A5D089" w14:textId="77777777" w:rsidR="003F3B50" w:rsidRDefault="003E20C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83DCD31"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F5BE33" w14:textId="77777777" w:rsidR="003F3B50" w:rsidRDefault="003E20C7">
            <w:pPr>
              <w:pStyle w:val="TableText"/>
            </w:pPr>
            <w:r>
              <w:t>O</w:t>
            </w:r>
          </w:p>
        </w:tc>
      </w:tr>
      <w:tr w:rsidR="003F3B50" w14:paraId="334375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D8911A" w14:textId="77777777" w:rsidR="003F3B50" w:rsidRDefault="003E20C7">
            <w:pPr>
              <w:pStyle w:val="TableText"/>
            </w:pPr>
            <w:r>
              <w:rPr>
                <w:b/>
              </w:rPr>
              <w:t>Conformance Units</w:t>
            </w:r>
          </w:p>
        </w:tc>
      </w:tr>
      <w:tr w:rsidR="003F3B50" w14:paraId="5AD875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82DF9" w14:textId="77777777" w:rsidR="003F3B50" w:rsidRDefault="003E20C7">
            <w:pPr>
              <w:pStyle w:val="TableText"/>
            </w:pPr>
            <w:r>
              <w:t>OUS-CompositionProvenance</w:t>
            </w:r>
          </w:p>
        </w:tc>
      </w:tr>
    </w:tbl>
    <w:p w14:paraId="3D184477" w14:textId="77777777" w:rsidR="003F3B50" w:rsidRDefault="003F3B50">
      <w:pPr>
        <w:pStyle w:val="spacer"/>
      </w:pPr>
    </w:p>
    <w:p w14:paraId="670765FD" w14:textId="77777777" w:rsidR="003F3B50" w:rsidRDefault="003E20C7">
      <w:pPr>
        <w:pStyle w:val="Heading2"/>
      </w:pPr>
      <w:bookmarkStart w:id="300" w:name="_Clause_c7_6"/>
      <w:bookmarkStart w:id="301" w:name="_Toc236232925"/>
      <w:r>
        <w:t>UsdGeoreferenceApiType</w:t>
      </w:r>
      <w:bookmarkEnd w:id="300"/>
      <w:bookmarkEnd w:id="301"/>
    </w:p>
    <w:p w14:paraId="21E0962B" w14:textId="7446E218" w:rsidR="003F3B50" w:rsidRDefault="003E20C7">
      <w:pPr>
        <w:pStyle w:val="PARAGRAPH"/>
      </w:pPr>
      <w:r>
        <w:t xml:space="preserve">USD places prims in a </w:t>
      </w:r>
      <w:r>
        <w:rPr>
          <w:b/>
        </w:rPr>
        <w:t>local</w:t>
      </w:r>
      <w:r>
        <w:t xml:space="preserve"> Cartesian stage frame and defines no geodetic (latitude/longitude) schema in its Core Specification. A georeferenced stage — one anchored to real-world global coordinates — is therefore expressed today through </w:t>
      </w:r>
      <w:r>
        <w:rPr>
          <w:b/>
        </w:rPr>
        <w:t>applied API schemas</w:t>
      </w:r>
      <w:r>
        <w:t xml:space="preserve"> provided by extensions (NVIDIA </w:t>
      </w:r>
      <w:r>
        <w:rPr>
          <w:rStyle w:val="VARIABLE"/>
        </w:rPr>
        <w:t>omni.usd.schema.geospatial</w:t>
      </w:r>
      <w:r>
        <w:t>, Cesium for Omniverse). This model materializes those schemas through the ordinary vendor-extension mechanism (</w:t>
      </w:r>
      <w:r>
        <w:fldChar w:fldCharType="begin"/>
      </w:r>
      <w:r>
        <w:instrText xml:space="preserve"> REF _Clause_c6_7 \r \h </w:instrText>
      </w:r>
      <w:r>
        <w:fldChar w:fldCharType="separate"/>
      </w:r>
      <w:r w:rsidR="004614CB">
        <w:t>6.7</w:t>
      </w:r>
      <w:r>
        <w:fldChar w:fldCharType="end"/>
      </w:r>
      <w:r>
        <w:t xml:space="preserve">): a georeference/anchor API schema materializes as a </w:t>
      </w:r>
      <w:r>
        <w:rPr>
          <w:rStyle w:val="VARIABLE"/>
        </w:rPr>
        <w:t>UsdApiSchemaType</w:t>
      </w:r>
      <w:r>
        <w:t xml:space="preserve"> AddIn under a prim's </w:t>
      </w:r>
      <w:r>
        <w:rPr>
          <w:rStyle w:val="VARIABLE"/>
        </w:rPr>
        <w:t>AppliedSchemas/</w:t>
      </w:r>
      <w:r>
        <w:t xml:space="preserve"> (</w:t>
      </w:r>
      <w:r>
        <w:fldChar w:fldCharType="begin"/>
      </w:r>
      <w:r>
        <w:instrText xml:space="preserve"> REF _Clause_c6_7_2 \r \h </w:instrText>
      </w:r>
      <w:r>
        <w:fldChar w:fldCharType="separate"/>
      </w:r>
      <w:r w:rsidR="004614CB">
        <w:t>6.7.2</w:t>
      </w:r>
      <w:r>
        <w:fldChar w:fldCharType="end"/>
      </w:r>
      <w:r>
        <w:t xml:space="preserve">), and a georeference </w:t>
      </w:r>
      <w:r>
        <w:rPr>
          <w:i/>
        </w:rPr>
        <w:t>prim</w:t>
      </w:r>
      <w:r>
        <w:t xml:space="preserve"> type (e.g. Cesium's </w:t>
      </w:r>
      <w:r>
        <w:rPr>
          <w:rStyle w:val="VARIABLE"/>
        </w:rPr>
        <w:t>CesiumGeoreferencePrim</w:t>
      </w:r>
      <w:r>
        <w:t xml:space="preserve">) materializes as a </w:t>
      </w:r>
      <w:r>
        <w:rPr>
          <w:rStyle w:val="VARIABLE"/>
        </w:rPr>
        <w:t>UsdTypedType</w:t>
      </w:r>
      <w:r>
        <w:t xml:space="preserve"> subtype (</w:t>
      </w:r>
      <w:r>
        <w:fldChar w:fldCharType="begin"/>
      </w:r>
      <w:r>
        <w:instrText xml:space="preserve"> REF _Clause_c6_7_1 \r \h </w:instrText>
      </w:r>
      <w:r>
        <w:fldChar w:fldCharType="separate"/>
      </w:r>
      <w:r w:rsidR="004614CB">
        <w:t>6.7.1</w:t>
      </w:r>
      <w:r>
        <w:fldChar w:fldCharType="end"/>
      </w:r>
      <w:r>
        <w:t xml:space="preserve">). The concrete Cesium mapping is given in </w:t>
      </w:r>
      <w:r>
        <w:rPr>
          <w:b/>
        </w:rPr>
        <w:t>Annex C</w:t>
      </w:r>
      <w:r>
        <w:t>.</w:t>
      </w:r>
    </w:p>
    <w:p w14:paraId="3FEDC1BE" w14:textId="77777777" w:rsidR="003F3B50" w:rsidRDefault="003E20C7">
      <w:pPr>
        <w:pStyle w:val="PARAGRAPH"/>
      </w:pPr>
      <w:r>
        <w:t xml:space="preserve">To give a client a </w:t>
      </w:r>
      <w:r>
        <w:rPr>
          <w:b/>
        </w:rPr>
        <w:t>vendor-neutral</w:t>
      </w:r>
      <w:r>
        <w:t xml:space="preserve"> anchor it can read without knowing which extension authored the stage, this model additionally defines two portable applied API schemas:</w:t>
      </w:r>
    </w:p>
    <w:p w14:paraId="1F2E72DD" w14:textId="77777777" w:rsidR="003F3B50" w:rsidRDefault="003E20C7">
      <w:pPr>
        <w:pStyle w:val="ListBullet"/>
        <w:numPr>
          <w:ilvl w:val="0"/>
          <w:numId w:val="21"/>
        </w:numPr>
      </w:pPr>
      <w:r>
        <w:rPr>
          <w:b/>
        </w:rPr>
        <w:t>`UsdGeoreferenceApiType : UsdApiSchemaType`</w:t>
      </w:r>
      <w:r>
        <w:t xml:space="preserve"> — a stage-level georeference origin: </w:t>
      </w:r>
      <w:r>
        <w:rPr>
          <w:rStyle w:val="VARIABLE"/>
        </w:rPr>
        <w:t>Latitude</w:t>
      </w:r>
      <w:r>
        <w:t xml:space="preserve">, </w:t>
      </w:r>
      <w:r>
        <w:rPr>
          <w:rStyle w:val="VARIABLE"/>
        </w:rPr>
        <w:t>Longitude</w:t>
      </w:r>
      <w:r>
        <w:t xml:space="preserve"> (decimal degrees), </w:t>
      </w:r>
      <w:r>
        <w:rPr>
          <w:rStyle w:val="VARIABLE"/>
        </w:rPr>
        <w:t>Height</w:t>
      </w:r>
      <w:r>
        <w:t xml:space="preserve"> (metres above the ellipsoid), </w:t>
      </w:r>
      <w:r>
        <w:rPr>
          <w:rStyle w:val="VARIABLE"/>
        </w:rPr>
        <w:t>EpsgCode</w:t>
      </w:r>
      <w:r>
        <w:t xml:space="preserve"> (EPSG CRS; 0 = local, 4326 = WGS84/GPS), </w:t>
      </w:r>
      <w:r>
        <w:rPr>
          <w:rStyle w:val="VARIABLE"/>
        </w:rPr>
        <w:t>TangentPlane</w:t>
      </w:r>
      <w:r>
        <w:t xml:space="preserve"> (e.g. </w:t>
      </w:r>
      <w:r>
        <w:rPr>
          <w:rStyle w:val="VARIABLE"/>
        </w:rPr>
        <w:t>ENU</w:t>
      </w:r>
      <w:r>
        <w:t xml:space="preserve">). Applied via </w:t>
      </w:r>
      <w:r>
        <w:rPr>
          <w:rStyle w:val="VARIABLE"/>
        </w:rPr>
        <w:t>HasAddIn</w:t>
      </w:r>
      <w:r>
        <w:t xml:space="preserve"> to the stage's root/anchor prim.</w:t>
      </w:r>
    </w:p>
    <w:p w14:paraId="53F93DC8" w14:textId="77777777" w:rsidR="003F3B50" w:rsidRDefault="003E20C7">
      <w:pPr>
        <w:pStyle w:val="ListBullet"/>
        <w:numPr>
          <w:ilvl w:val="0"/>
          <w:numId w:val="21"/>
        </w:numPr>
      </w:pPr>
      <w:r>
        <w:rPr>
          <w:b/>
        </w:rPr>
        <w:t>`UsdGlobeAnchorApiType : UsdApiSchemaType`</w:t>
      </w:r>
      <w:r>
        <w:t xml:space="preserve"> — a per-prim geodetic position (</w:t>
      </w:r>
      <w:r>
        <w:rPr>
          <w:rStyle w:val="VARIABLE"/>
        </w:rPr>
        <w:t>Latitude</w:t>
      </w:r>
      <w:r>
        <w:t xml:space="preserve">, </w:t>
      </w:r>
      <w:r>
        <w:rPr>
          <w:rStyle w:val="VARIABLE"/>
        </w:rPr>
        <w:t>Longitude</w:t>
      </w:r>
      <w:r>
        <w:t xml:space="preserve">, </w:t>
      </w:r>
      <w:r>
        <w:rPr>
          <w:rStyle w:val="VARIABLE"/>
        </w:rPr>
        <w:t>Height</w:t>
      </w:r>
      <w:r>
        <w:t xml:space="preserve">) resolved against the stage </w:t>
      </w:r>
      <w:r>
        <w:rPr>
          <w:rStyle w:val="VARIABLE"/>
        </w:rPr>
        <w:t>UsdGeoreferenceApiType</w:t>
      </w:r>
      <w:r>
        <w:t>. Applied to any placed prim.</w:t>
      </w:r>
    </w:p>
    <w:p w14:paraId="1BC41606" w14:textId="77777777" w:rsidR="003F3B50" w:rsidRDefault="003E20C7">
      <w:pPr>
        <w:pStyle w:val="PARAGRAPH"/>
      </w:pPr>
      <w:r>
        <w:t xml:space="preserve">A materializer that recognises a vendor georeference schema </w:t>
      </w:r>
      <w:r>
        <w:rPr>
          <w:b/>
        </w:rPr>
        <w:t>should</w:t>
      </w:r>
      <w:r>
        <w:t xml:space="preserve"> additionally populate the portable schema (dual-authoring the same values), so a generic client obtains the anchor from one well-known type while a vendor-aware client still reads the native schema.</w:t>
      </w:r>
    </w:p>
    <w:p w14:paraId="4C8D9B07" w14:textId="77777777" w:rsidR="003F3B50" w:rsidRDefault="003E20C7">
      <w:pPr>
        <w:pStyle w:val="PARAGRAPH"/>
      </w:pPr>
      <w:r>
        <w:rPr>
          <w:b/>
        </w:rPr>
        <w:t>Bridge to the OPC UA spatial companion specs.</w:t>
      </w:r>
      <w:r>
        <w:t xml:space="preserve"> The portable georeference corresponds directly to the OPC UA global- and relative-positioning models:</w:t>
      </w:r>
    </w:p>
    <w:p w14:paraId="6F8133E1" w14:textId="2274859D" w:rsidR="003F3B50" w:rsidRDefault="003E20C7">
      <w:pPr>
        <w:pStyle w:val="PARAGRAPH"/>
      </w:pPr>
      <w:r>
        <w:t xml:space="preserve">Latitude/longitude are decimal degrees, height/elevation metres; a non-WGS84 </w:t>
      </w:r>
      <w:r>
        <w:rPr>
          <w:rStyle w:val="VARIABLE"/>
        </w:rPr>
        <w:t>EpsgCode</w:t>
      </w:r>
      <w:r>
        <w:t xml:space="preserve"> is reprojected before authoring. USD's stage </w:t>
      </w:r>
      <w:r>
        <w:rPr>
          <w:rStyle w:val="VARIABLE"/>
        </w:rPr>
        <w:t>upAxis</w:t>
      </w:r>
      <w:r>
        <w:t xml:space="preserve"> and </w:t>
      </w:r>
      <w:r>
        <w:rPr>
          <w:rStyle w:val="VARIABLE"/>
        </w:rPr>
        <w:t>metersPerUnit</w:t>
      </w:r>
      <w:r>
        <w:t xml:space="preserve"> do </w:t>
      </w:r>
      <w:r>
        <w:rPr>
          <w:b/>
        </w:rPr>
        <w:t>not</w:t>
      </w:r>
      <w:r>
        <w:t xml:space="preserve"> auto-reconcile with </w:t>
      </w:r>
      <w:r>
        <w:lastRenderedPageBreak/>
        <w:t xml:space="preserve">a geodetic frame; the materializer records them on the </w:t>
      </w:r>
      <w:r>
        <w:rPr>
          <w:rStyle w:val="VARIABLE"/>
        </w:rPr>
        <w:t>UsdStageType</w:t>
      </w:r>
      <w:r>
        <w:t xml:space="preserve"> (</w:t>
      </w:r>
      <w:r>
        <w:fldChar w:fldCharType="begin"/>
      </w:r>
      <w:r>
        <w:instrText xml:space="preserve"> REF _Clause_c7_1 \r \h </w:instrText>
      </w:r>
      <w:r>
        <w:fldChar w:fldCharType="separate"/>
      </w:r>
      <w:r w:rsidR="004614CB">
        <w:t>7.1</w:t>
      </w:r>
      <w:r>
        <w:fldChar w:fldCharType="end"/>
      </w:r>
      <w:r>
        <w:t>) and the tangent-plane convention on the georeference so a consumer can compose the correct local↔global transform.</w:t>
      </w:r>
    </w:p>
    <w:p w14:paraId="4AB044DC" w14:textId="13B65322" w:rsidR="003F3B50" w:rsidRDefault="003E20C7">
      <w:pPr>
        <w:pStyle w:val="TABLE-title"/>
      </w:pPr>
      <w:bookmarkStart w:id="302" w:name="_Tab_c7_6_tab"/>
      <w:bookmarkStart w:id="303" w:name="_Toc236233009"/>
      <w:r>
        <w:t xml:space="preserve">Table </w:t>
      </w:r>
      <w:r>
        <w:fldChar w:fldCharType="begin"/>
      </w:r>
      <w:r>
        <w:instrText xml:space="preserve"> SEQ Table \* ARABIC </w:instrText>
      </w:r>
      <w:r>
        <w:fldChar w:fldCharType="separate"/>
      </w:r>
      <w:r w:rsidR="004614CB">
        <w:rPr>
          <w:noProof/>
        </w:rPr>
        <w:t>23</w:t>
      </w:r>
      <w:r>
        <w:fldChar w:fldCharType="end"/>
      </w:r>
      <w:r>
        <w:t xml:space="preserve"> – UsdGeoreferenceApiType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0A87521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4E8B27"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3D5233" w14:textId="77777777" w:rsidR="003F3B50" w:rsidRDefault="003E20C7">
            <w:pPr>
              <w:pStyle w:val="TableText"/>
            </w:pPr>
            <w:r>
              <w:rPr>
                <w:b/>
              </w:rPr>
              <w:t>Value</w:t>
            </w:r>
          </w:p>
        </w:tc>
      </w:tr>
      <w:tr w:rsidR="003F3B50" w14:paraId="7595CFC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65BF03"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5D8A77" w14:textId="77777777" w:rsidR="003F3B50" w:rsidRDefault="003E20C7">
            <w:pPr>
              <w:pStyle w:val="TableText"/>
            </w:pPr>
            <w:r>
              <w:t>1:UsdGeoreferenceApiType</w:t>
            </w:r>
          </w:p>
        </w:tc>
      </w:tr>
      <w:tr w:rsidR="003F3B50" w14:paraId="1F37ED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51936A"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90F5F1" w14:textId="77777777" w:rsidR="003F3B50" w:rsidRDefault="003E20C7">
            <w:pPr>
              <w:pStyle w:val="TableText"/>
            </w:pPr>
            <w:r>
              <w:t>False</w:t>
            </w:r>
          </w:p>
        </w:tc>
      </w:tr>
      <w:tr w:rsidR="003F3B50" w14:paraId="4B30FDC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9A5903"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F559977"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1ED27BF"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21AA918"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5EE57"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253362" w14:textId="77777777" w:rsidR="003F3B50" w:rsidRDefault="003E20C7">
            <w:pPr>
              <w:pStyle w:val="TableText"/>
            </w:pPr>
            <w:r>
              <w:rPr>
                <w:b/>
              </w:rPr>
              <w:t>Other</w:t>
            </w:r>
          </w:p>
        </w:tc>
      </w:tr>
      <w:tr w:rsidR="003F3B50" w14:paraId="4F4FE3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84D0ED" w14:textId="77777777" w:rsidR="003F3B50" w:rsidRDefault="003E20C7">
            <w:pPr>
              <w:pStyle w:val="TableText"/>
            </w:pPr>
            <w:r>
              <w:t>Subtype of the UsdApiSchemaType defined in OPC 10000-5, i.e. inheriting the InstanceDeclarations of that Node.</w:t>
            </w:r>
          </w:p>
        </w:tc>
      </w:tr>
      <w:tr w:rsidR="003F3B50" w14:paraId="58A791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E3D351"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2EB713"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3215E9" w14:textId="77777777" w:rsidR="003F3B50" w:rsidRDefault="003E20C7">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407F8CD2"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84A33D2"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B2EFD5" w14:textId="77777777" w:rsidR="003F3B50" w:rsidRDefault="003E20C7">
            <w:pPr>
              <w:pStyle w:val="TableText"/>
            </w:pPr>
            <w:r>
              <w:t>O</w:t>
            </w:r>
          </w:p>
        </w:tc>
      </w:tr>
      <w:tr w:rsidR="003F3B50" w14:paraId="0C8BEA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8A7966"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600276"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4B62D9" w14:textId="77777777" w:rsidR="003F3B50" w:rsidRDefault="003E20C7">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0B1C13F3"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360128"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D737FE" w14:textId="77777777" w:rsidR="003F3B50" w:rsidRDefault="003E20C7">
            <w:pPr>
              <w:pStyle w:val="TableText"/>
            </w:pPr>
            <w:r>
              <w:t>O</w:t>
            </w:r>
          </w:p>
        </w:tc>
      </w:tr>
      <w:tr w:rsidR="003F3B50" w14:paraId="79C99F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B611A2"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CF758D"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DD8C40" w14:textId="77777777" w:rsidR="003F3B50" w:rsidRDefault="003E20C7">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C5A278C"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9AC1DD2"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00D3C9" w14:textId="77777777" w:rsidR="003F3B50" w:rsidRDefault="003E20C7">
            <w:pPr>
              <w:pStyle w:val="TableText"/>
            </w:pPr>
            <w:r>
              <w:t>O</w:t>
            </w:r>
          </w:p>
        </w:tc>
      </w:tr>
      <w:tr w:rsidR="003F3B50" w14:paraId="74C7B6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F26D80"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5F9772"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41E959" w14:textId="77777777" w:rsidR="003F3B50" w:rsidRDefault="003E20C7">
            <w:pPr>
              <w:pStyle w:val="TableTextWithTabs"/>
            </w:pPr>
            <w:r>
              <w:t>EpsgCode</w:t>
            </w:r>
          </w:p>
        </w:tc>
        <w:tc>
          <w:tcPr>
            <w:tcW w:w="1275" w:type="dxa"/>
            <w:tcBorders>
              <w:top w:val="single" w:sz="4" w:space="0" w:color="auto"/>
              <w:left w:val="single" w:sz="4" w:space="0" w:color="auto"/>
              <w:bottom w:val="single" w:sz="4" w:space="0" w:color="auto"/>
              <w:right w:val="single" w:sz="4" w:space="0" w:color="auto"/>
            </w:tcBorders>
          </w:tcPr>
          <w:p w14:paraId="76A1DB9D" w14:textId="77777777" w:rsidR="003F3B50" w:rsidRDefault="003E20C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A72FF89"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C1FB04" w14:textId="77777777" w:rsidR="003F3B50" w:rsidRDefault="003E20C7">
            <w:pPr>
              <w:pStyle w:val="TableText"/>
            </w:pPr>
            <w:r>
              <w:t>O</w:t>
            </w:r>
          </w:p>
        </w:tc>
      </w:tr>
      <w:tr w:rsidR="003F3B50" w14:paraId="1C22A7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C0655B"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FD18C4"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AC06B2" w14:textId="77777777" w:rsidR="003F3B50" w:rsidRDefault="003E20C7">
            <w:pPr>
              <w:pStyle w:val="TableTextWithTabs"/>
            </w:pPr>
            <w:r>
              <w:t>TangentPlane</w:t>
            </w:r>
          </w:p>
        </w:tc>
        <w:tc>
          <w:tcPr>
            <w:tcW w:w="1275" w:type="dxa"/>
            <w:tcBorders>
              <w:top w:val="single" w:sz="4" w:space="0" w:color="auto"/>
              <w:left w:val="single" w:sz="4" w:space="0" w:color="auto"/>
              <w:bottom w:val="single" w:sz="4" w:space="0" w:color="auto"/>
              <w:right w:val="single" w:sz="4" w:space="0" w:color="auto"/>
            </w:tcBorders>
          </w:tcPr>
          <w:p w14:paraId="4D89BF4B"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87C77EA"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11136B" w14:textId="77777777" w:rsidR="003F3B50" w:rsidRDefault="003E20C7">
            <w:pPr>
              <w:pStyle w:val="TableText"/>
            </w:pPr>
            <w:r>
              <w:t>O</w:t>
            </w:r>
          </w:p>
        </w:tc>
      </w:tr>
      <w:tr w:rsidR="003F3B50" w14:paraId="709A6EF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79B825" w14:textId="77777777" w:rsidR="003F3B50" w:rsidRDefault="003E20C7">
            <w:pPr>
              <w:pStyle w:val="TableText"/>
            </w:pPr>
            <w:r>
              <w:rPr>
                <w:b/>
              </w:rPr>
              <w:t>Conformance Units</w:t>
            </w:r>
          </w:p>
        </w:tc>
      </w:tr>
      <w:tr w:rsidR="003F3B50" w14:paraId="5746CF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9F8F3B" w14:textId="77777777" w:rsidR="003F3B50" w:rsidRDefault="003E20C7">
            <w:pPr>
              <w:pStyle w:val="TableText"/>
            </w:pPr>
            <w:r>
              <w:t>OUS-AppliedSchemas</w:t>
            </w:r>
          </w:p>
        </w:tc>
      </w:tr>
      <w:tr w:rsidR="003F3B50" w14:paraId="4957FE4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29C182B" w14:textId="77777777" w:rsidR="003F3B50" w:rsidRDefault="003E20C7">
            <w:pPr>
              <w:pStyle w:val="TableText"/>
            </w:pPr>
            <w:r>
              <w:t>OUS-Georeferencing</w:t>
            </w:r>
          </w:p>
        </w:tc>
      </w:tr>
    </w:tbl>
    <w:p w14:paraId="4FC34076" w14:textId="77777777" w:rsidR="003F3B50" w:rsidRDefault="003F3B50">
      <w:pPr>
        <w:pStyle w:val="spacer"/>
      </w:pPr>
    </w:p>
    <w:p w14:paraId="108CD812" w14:textId="77777777" w:rsidR="003F3B50" w:rsidRDefault="003E20C7">
      <w:pPr>
        <w:pStyle w:val="Heading2"/>
      </w:pPr>
      <w:bookmarkStart w:id="304" w:name="_Clause_c7_7"/>
      <w:bookmarkStart w:id="305" w:name="_Toc236232926"/>
      <w:r>
        <w:t>UsdGeomImageableType</w:t>
      </w:r>
      <w:bookmarkEnd w:id="304"/>
      <w:bookmarkEnd w:id="305"/>
    </w:p>
    <w:p w14:paraId="0649DEEB" w14:textId="77777777" w:rsidR="003F3B50" w:rsidRDefault="003E20C7">
      <w:pPr>
        <w:pStyle w:val="PARAGRAPH"/>
      </w:pPr>
      <w:r>
        <w:t>Abstract USD imageable prim base.</w:t>
      </w:r>
    </w:p>
    <w:p w14:paraId="5AF98F92" w14:textId="7509EFAC" w:rsidR="003F3B50" w:rsidRDefault="003E20C7">
      <w:pPr>
        <w:pStyle w:val="TABLE-title"/>
      </w:pPr>
      <w:bookmarkStart w:id="306" w:name="_Tab_c7_7_def"/>
      <w:bookmarkStart w:id="307" w:name="_Toc236233010"/>
      <w:r>
        <w:t xml:space="preserve">Table </w:t>
      </w:r>
      <w:r>
        <w:fldChar w:fldCharType="begin"/>
      </w:r>
      <w:r>
        <w:instrText xml:space="preserve"> SEQ Table \* ARABIC </w:instrText>
      </w:r>
      <w:r>
        <w:fldChar w:fldCharType="separate"/>
      </w:r>
      <w:r w:rsidR="004614CB">
        <w:rPr>
          <w:noProof/>
        </w:rPr>
        <w:t>24</w:t>
      </w:r>
      <w:r>
        <w:fldChar w:fldCharType="end"/>
      </w:r>
      <w:r>
        <w:t xml:space="preserve"> – UsdGeomImageableType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6D00446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05C8B4"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F1741C" w14:textId="77777777" w:rsidR="003F3B50" w:rsidRDefault="003E20C7">
            <w:pPr>
              <w:pStyle w:val="TableText"/>
            </w:pPr>
            <w:r>
              <w:rPr>
                <w:b/>
              </w:rPr>
              <w:t>Value</w:t>
            </w:r>
          </w:p>
        </w:tc>
      </w:tr>
      <w:tr w:rsidR="003F3B50" w14:paraId="4288049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E4C91A9"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7CD870" w14:textId="77777777" w:rsidR="003F3B50" w:rsidRDefault="003E20C7">
            <w:pPr>
              <w:pStyle w:val="TableText"/>
            </w:pPr>
            <w:r>
              <w:t>1:UsdGeomImageableType</w:t>
            </w:r>
          </w:p>
        </w:tc>
      </w:tr>
      <w:tr w:rsidR="003F3B50" w14:paraId="627C6C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24449B"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568D9E8" w14:textId="77777777" w:rsidR="003F3B50" w:rsidRDefault="003E20C7">
            <w:pPr>
              <w:pStyle w:val="TableText"/>
            </w:pPr>
            <w:r>
              <w:t>True</w:t>
            </w:r>
          </w:p>
        </w:tc>
      </w:tr>
      <w:tr w:rsidR="003F3B50" w14:paraId="3B07726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7C8CC"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8F1466"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E0E622C"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D91903"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A15890"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CF694D" w14:textId="77777777" w:rsidR="003F3B50" w:rsidRDefault="003E20C7">
            <w:pPr>
              <w:pStyle w:val="TableText"/>
            </w:pPr>
            <w:r>
              <w:rPr>
                <w:b/>
              </w:rPr>
              <w:t>Other</w:t>
            </w:r>
          </w:p>
        </w:tc>
      </w:tr>
      <w:tr w:rsidR="003F3B50" w14:paraId="15B2DA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BCEBE8" w14:textId="77777777" w:rsidR="003F3B50" w:rsidRDefault="003E20C7">
            <w:pPr>
              <w:pStyle w:val="TableText"/>
            </w:pPr>
            <w:r>
              <w:t>Subtype of the UsdTypedType defined in OPC 10000-5, i.e. inheriting the InstanceDeclarations of that Node.</w:t>
            </w:r>
          </w:p>
        </w:tc>
      </w:tr>
      <w:tr w:rsidR="003F3B50" w14:paraId="653FD0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83BB0A"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AB252F"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BE388B" w14:textId="77777777" w:rsidR="003F3B50" w:rsidRDefault="003E20C7">
            <w:pPr>
              <w:pStyle w:val="TableTextWithTabs"/>
            </w:pPr>
            <w:r>
              <w:t>Visibility</w:t>
            </w:r>
          </w:p>
        </w:tc>
        <w:tc>
          <w:tcPr>
            <w:tcW w:w="1275" w:type="dxa"/>
            <w:tcBorders>
              <w:top w:val="single" w:sz="4" w:space="0" w:color="auto"/>
              <w:left w:val="single" w:sz="4" w:space="0" w:color="auto"/>
              <w:bottom w:val="single" w:sz="4" w:space="0" w:color="auto"/>
              <w:right w:val="single" w:sz="4" w:space="0" w:color="auto"/>
            </w:tcBorders>
          </w:tcPr>
          <w:p w14:paraId="218BF661"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1779E77"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06E9B0" w14:textId="77777777" w:rsidR="003F3B50" w:rsidRDefault="003E20C7">
            <w:pPr>
              <w:pStyle w:val="TableText"/>
            </w:pPr>
            <w:r>
              <w:t>O</w:t>
            </w:r>
          </w:p>
        </w:tc>
      </w:tr>
      <w:tr w:rsidR="003F3B50" w14:paraId="286C77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1EE350"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034F8D"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0FA5BF" w14:textId="77777777" w:rsidR="003F3B50" w:rsidRDefault="003E20C7">
            <w:pPr>
              <w:pStyle w:val="TableTextWithTabs"/>
            </w:pPr>
            <w:r>
              <w:t>Purpose</w:t>
            </w:r>
          </w:p>
        </w:tc>
        <w:tc>
          <w:tcPr>
            <w:tcW w:w="1275" w:type="dxa"/>
            <w:tcBorders>
              <w:top w:val="single" w:sz="4" w:space="0" w:color="auto"/>
              <w:left w:val="single" w:sz="4" w:space="0" w:color="auto"/>
              <w:bottom w:val="single" w:sz="4" w:space="0" w:color="auto"/>
              <w:right w:val="single" w:sz="4" w:space="0" w:color="auto"/>
            </w:tcBorders>
          </w:tcPr>
          <w:p w14:paraId="4D565BD7"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50E1D94"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15B69" w14:textId="77777777" w:rsidR="003F3B50" w:rsidRDefault="003E20C7">
            <w:pPr>
              <w:pStyle w:val="TableText"/>
            </w:pPr>
            <w:r>
              <w:t>O</w:t>
            </w:r>
          </w:p>
        </w:tc>
      </w:tr>
      <w:tr w:rsidR="003F3B50" w14:paraId="0D18B6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3CD733" w14:textId="77777777" w:rsidR="003F3B50" w:rsidRDefault="003E20C7">
            <w:pPr>
              <w:pStyle w:val="TableText"/>
            </w:pPr>
            <w:r>
              <w:rPr>
                <w:b/>
              </w:rPr>
              <w:t>Conformance Units</w:t>
            </w:r>
          </w:p>
        </w:tc>
      </w:tr>
      <w:tr w:rsidR="003F3B50" w14:paraId="780D18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246A42" w14:textId="77777777" w:rsidR="003F3B50" w:rsidRDefault="003E20C7">
            <w:pPr>
              <w:pStyle w:val="TableText"/>
            </w:pPr>
            <w:r>
              <w:t>OUS-TypedSchemas</w:t>
            </w:r>
          </w:p>
        </w:tc>
      </w:tr>
    </w:tbl>
    <w:p w14:paraId="298229B8" w14:textId="77777777" w:rsidR="003F3B50" w:rsidRDefault="003F3B50">
      <w:pPr>
        <w:pStyle w:val="spacer"/>
      </w:pPr>
    </w:p>
    <w:p w14:paraId="018747CC" w14:textId="77777777" w:rsidR="003F3B50" w:rsidRDefault="003E20C7">
      <w:pPr>
        <w:pStyle w:val="Heading2"/>
      </w:pPr>
      <w:bookmarkStart w:id="308" w:name="_Clause_c7_8"/>
      <w:bookmarkStart w:id="309" w:name="_Toc236232927"/>
      <w:r>
        <w:t>UsdGeomXformableType</w:t>
      </w:r>
      <w:bookmarkEnd w:id="308"/>
      <w:bookmarkEnd w:id="309"/>
    </w:p>
    <w:p w14:paraId="3DDA0951" w14:textId="77777777" w:rsidR="003F3B50" w:rsidRDefault="003E20C7">
      <w:pPr>
        <w:pStyle w:val="PARAGRAPH"/>
      </w:pPr>
      <w:r>
        <w:t>Abstract USD xformable prim base.</w:t>
      </w:r>
    </w:p>
    <w:p w14:paraId="70A448B5" w14:textId="718E9C3B" w:rsidR="003F3B50" w:rsidRDefault="003E20C7">
      <w:pPr>
        <w:pStyle w:val="TABLE-title"/>
      </w:pPr>
      <w:bookmarkStart w:id="310" w:name="_Tab_c7_8_def"/>
      <w:bookmarkStart w:id="311" w:name="_Toc236233011"/>
      <w:r>
        <w:t xml:space="preserve">Table </w:t>
      </w:r>
      <w:r>
        <w:fldChar w:fldCharType="begin"/>
      </w:r>
      <w:r>
        <w:instrText xml:space="preserve"> SEQ Table \* ARABIC </w:instrText>
      </w:r>
      <w:r>
        <w:fldChar w:fldCharType="separate"/>
      </w:r>
      <w:r w:rsidR="004614CB">
        <w:rPr>
          <w:noProof/>
        </w:rPr>
        <w:t>25</w:t>
      </w:r>
      <w:r>
        <w:fldChar w:fldCharType="end"/>
      </w:r>
      <w:r>
        <w:t xml:space="preserve"> – UsdGeomXformableType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2EEEC1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9863CB7"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D42726" w14:textId="77777777" w:rsidR="003F3B50" w:rsidRDefault="003E20C7">
            <w:pPr>
              <w:pStyle w:val="TableText"/>
            </w:pPr>
            <w:r>
              <w:rPr>
                <w:b/>
              </w:rPr>
              <w:t>Value</w:t>
            </w:r>
          </w:p>
        </w:tc>
      </w:tr>
      <w:tr w:rsidR="003F3B50" w14:paraId="63C022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88276DD"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016BF92" w14:textId="77777777" w:rsidR="003F3B50" w:rsidRDefault="003E20C7">
            <w:pPr>
              <w:pStyle w:val="TableText"/>
            </w:pPr>
            <w:r>
              <w:t>1:UsdGeomXformableType</w:t>
            </w:r>
          </w:p>
        </w:tc>
      </w:tr>
      <w:tr w:rsidR="003F3B50" w14:paraId="4C02C4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DCAE8"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98E1D32" w14:textId="77777777" w:rsidR="003F3B50" w:rsidRDefault="003E20C7">
            <w:pPr>
              <w:pStyle w:val="TableText"/>
            </w:pPr>
            <w:r>
              <w:t>True</w:t>
            </w:r>
          </w:p>
        </w:tc>
      </w:tr>
      <w:tr w:rsidR="003F3B50" w14:paraId="1906497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14305CB"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4202E2"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754C2D"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F83D67"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A587733"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EE1D71D" w14:textId="77777777" w:rsidR="003F3B50" w:rsidRDefault="003E20C7">
            <w:pPr>
              <w:pStyle w:val="TableText"/>
            </w:pPr>
            <w:r>
              <w:rPr>
                <w:b/>
              </w:rPr>
              <w:t>Other</w:t>
            </w:r>
          </w:p>
        </w:tc>
      </w:tr>
      <w:tr w:rsidR="003F3B50" w14:paraId="5739AA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3DB446" w14:textId="77777777" w:rsidR="003F3B50" w:rsidRDefault="003E20C7">
            <w:pPr>
              <w:pStyle w:val="TableText"/>
            </w:pPr>
            <w:r>
              <w:t>Subtype of the UsdGeomImageableType defined in OPC 10000-5, i.e. inheriting the InstanceDeclarations of that Node.</w:t>
            </w:r>
          </w:p>
        </w:tc>
      </w:tr>
      <w:tr w:rsidR="003F3B50" w14:paraId="04E6DD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F73EE"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EF5AE3"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7E7FBE" w14:textId="77777777" w:rsidR="003F3B50" w:rsidRDefault="003E20C7">
            <w:pPr>
              <w:pStyle w:val="TableTextWithTabs"/>
            </w:pPr>
            <w:r>
              <w:t>XformOpOrder</w:t>
            </w:r>
          </w:p>
        </w:tc>
        <w:tc>
          <w:tcPr>
            <w:tcW w:w="1275" w:type="dxa"/>
            <w:tcBorders>
              <w:top w:val="single" w:sz="4" w:space="0" w:color="auto"/>
              <w:left w:val="single" w:sz="4" w:space="0" w:color="auto"/>
              <w:bottom w:val="single" w:sz="4" w:space="0" w:color="auto"/>
              <w:right w:val="single" w:sz="4" w:space="0" w:color="auto"/>
            </w:tcBorders>
          </w:tcPr>
          <w:p w14:paraId="6EF78E96"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A26065B"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CEA043" w14:textId="77777777" w:rsidR="003F3B50" w:rsidRDefault="003E20C7">
            <w:pPr>
              <w:pStyle w:val="TableText"/>
            </w:pPr>
            <w:r>
              <w:t>O</w:t>
            </w:r>
          </w:p>
        </w:tc>
      </w:tr>
      <w:tr w:rsidR="003F3B50" w14:paraId="69F7C5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7CFCCFD" w14:textId="77777777" w:rsidR="003F3B50" w:rsidRDefault="003E20C7">
            <w:pPr>
              <w:pStyle w:val="TableText"/>
            </w:pPr>
            <w:r>
              <w:rPr>
                <w:b/>
              </w:rPr>
              <w:t>Conformance Units</w:t>
            </w:r>
          </w:p>
        </w:tc>
      </w:tr>
      <w:tr w:rsidR="003F3B50" w14:paraId="2ACBF7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58E812" w14:textId="77777777" w:rsidR="003F3B50" w:rsidRDefault="003E20C7">
            <w:pPr>
              <w:pStyle w:val="TableText"/>
            </w:pPr>
            <w:r>
              <w:t>OUS-TypedSchemas</w:t>
            </w:r>
          </w:p>
        </w:tc>
      </w:tr>
    </w:tbl>
    <w:p w14:paraId="6DD802C5" w14:textId="77777777" w:rsidR="003F3B50" w:rsidRDefault="003F3B50">
      <w:pPr>
        <w:pStyle w:val="spacer"/>
      </w:pPr>
    </w:p>
    <w:p w14:paraId="12EF4132" w14:textId="77777777" w:rsidR="003F3B50" w:rsidRDefault="003E20C7">
      <w:pPr>
        <w:pStyle w:val="Heading2"/>
      </w:pPr>
      <w:bookmarkStart w:id="312" w:name="_Clause_c7_9"/>
      <w:bookmarkStart w:id="313" w:name="_Toc236232928"/>
      <w:r>
        <w:t>UsdGeomXformType</w:t>
      </w:r>
      <w:bookmarkEnd w:id="312"/>
      <w:bookmarkEnd w:id="313"/>
    </w:p>
    <w:p w14:paraId="7FA4D7ED" w14:textId="77777777" w:rsidR="003F3B50" w:rsidRDefault="003E20C7">
      <w:pPr>
        <w:pStyle w:val="PARAGRAPH"/>
      </w:pPr>
      <w:r>
        <w:t>USD Xform prim.</w:t>
      </w:r>
    </w:p>
    <w:p w14:paraId="71FCAB36" w14:textId="3FB3FA52" w:rsidR="003F3B50" w:rsidRDefault="003E20C7">
      <w:pPr>
        <w:pStyle w:val="TABLE-title"/>
      </w:pPr>
      <w:bookmarkStart w:id="314" w:name="_Tab_c7_9_def"/>
      <w:bookmarkStart w:id="315" w:name="_Toc236233012"/>
      <w:r>
        <w:lastRenderedPageBreak/>
        <w:t xml:space="preserve">Table </w:t>
      </w:r>
      <w:r>
        <w:fldChar w:fldCharType="begin"/>
      </w:r>
      <w:r>
        <w:instrText xml:space="preserve"> SEQ Table \* ARABIC </w:instrText>
      </w:r>
      <w:r>
        <w:fldChar w:fldCharType="separate"/>
      </w:r>
      <w:r w:rsidR="004614CB">
        <w:rPr>
          <w:noProof/>
        </w:rPr>
        <w:t>26</w:t>
      </w:r>
      <w:r>
        <w:fldChar w:fldCharType="end"/>
      </w:r>
      <w:r>
        <w:t xml:space="preserve"> – UsdGeomXformType definition</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3DFD03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412A3C"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FFDFDC4" w14:textId="77777777" w:rsidR="003F3B50" w:rsidRDefault="003E20C7">
            <w:pPr>
              <w:pStyle w:val="TableText"/>
            </w:pPr>
            <w:r>
              <w:rPr>
                <w:b/>
              </w:rPr>
              <w:t>Value</w:t>
            </w:r>
          </w:p>
        </w:tc>
      </w:tr>
      <w:tr w:rsidR="003F3B50" w14:paraId="373EDC8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E8F2587"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49F885B" w14:textId="77777777" w:rsidR="003F3B50" w:rsidRDefault="003E20C7">
            <w:pPr>
              <w:pStyle w:val="TableText"/>
            </w:pPr>
            <w:r>
              <w:t>1:UsdGeomXformType</w:t>
            </w:r>
          </w:p>
        </w:tc>
      </w:tr>
      <w:tr w:rsidR="003F3B50" w14:paraId="0D6A4D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9E2BB7"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FFBFB5" w14:textId="77777777" w:rsidR="003F3B50" w:rsidRDefault="003E20C7">
            <w:pPr>
              <w:pStyle w:val="TableText"/>
            </w:pPr>
            <w:r>
              <w:t>False</w:t>
            </w:r>
          </w:p>
        </w:tc>
      </w:tr>
      <w:tr w:rsidR="003F3B50" w14:paraId="6CE336D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278AA5"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FEBC91"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94AF97"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720EE13"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5A44EA"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12A225" w14:textId="77777777" w:rsidR="003F3B50" w:rsidRDefault="003E20C7">
            <w:pPr>
              <w:pStyle w:val="TableText"/>
            </w:pPr>
            <w:r>
              <w:rPr>
                <w:b/>
              </w:rPr>
              <w:t>Other</w:t>
            </w:r>
          </w:p>
        </w:tc>
      </w:tr>
      <w:tr w:rsidR="003F3B50" w14:paraId="0B9CA6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BAAD71" w14:textId="77777777" w:rsidR="003F3B50" w:rsidRDefault="003E20C7">
            <w:pPr>
              <w:pStyle w:val="TableText"/>
            </w:pPr>
            <w:r>
              <w:t>Subtype of the UsdGeomXformableType defined in OPC 10000-5, i.e. inheriting the InstanceDeclarations of that Node.</w:t>
            </w:r>
          </w:p>
        </w:tc>
      </w:tr>
      <w:tr w:rsidR="003F3B50" w14:paraId="429849A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B930F8" w14:textId="77777777" w:rsidR="003F3B50" w:rsidRDefault="003E20C7">
            <w:pPr>
              <w:pStyle w:val="TableText"/>
            </w:pPr>
            <w:r>
              <w:rPr>
                <w:b/>
              </w:rPr>
              <w:t>Conformance Units</w:t>
            </w:r>
          </w:p>
        </w:tc>
      </w:tr>
      <w:tr w:rsidR="003F3B50" w14:paraId="644EBC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4F326F" w14:textId="77777777" w:rsidR="003F3B50" w:rsidRDefault="003E20C7">
            <w:pPr>
              <w:pStyle w:val="TableText"/>
            </w:pPr>
            <w:r>
              <w:t>OUS-TypedSchemas</w:t>
            </w:r>
          </w:p>
        </w:tc>
      </w:tr>
    </w:tbl>
    <w:p w14:paraId="3B9684E9" w14:textId="77777777" w:rsidR="003F3B50" w:rsidRDefault="003F3B50">
      <w:pPr>
        <w:pStyle w:val="spacer"/>
      </w:pPr>
    </w:p>
    <w:p w14:paraId="1875A1B5" w14:textId="77777777" w:rsidR="003F3B50" w:rsidRDefault="003E20C7">
      <w:pPr>
        <w:pStyle w:val="Heading2"/>
      </w:pPr>
      <w:bookmarkStart w:id="316" w:name="_Clause_c7_10"/>
      <w:bookmarkStart w:id="317" w:name="_Toc236232929"/>
      <w:r>
        <w:t>UsdGeomScopeType</w:t>
      </w:r>
      <w:bookmarkEnd w:id="316"/>
      <w:bookmarkEnd w:id="317"/>
    </w:p>
    <w:p w14:paraId="73C96608" w14:textId="77777777" w:rsidR="003F3B50" w:rsidRDefault="003E20C7">
      <w:pPr>
        <w:pStyle w:val="PARAGRAPH"/>
      </w:pPr>
      <w:r>
        <w:t>USD Scope prim.</w:t>
      </w:r>
    </w:p>
    <w:p w14:paraId="105C337A" w14:textId="5BFE43DF" w:rsidR="003F3B50" w:rsidRDefault="003E20C7">
      <w:pPr>
        <w:pStyle w:val="TABLE-title"/>
      </w:pPr>
      <w:bookmarkStart w:id="318" w:name="_Tab_c7_10_def"/>
      <w:bookmarkStart w:id="319" w:name="_Toc236233013"/>
      <w:r>
        <w:t xml:space="preserve">Table </w:t>
      </w:r>
      <w:r>
        <w:fldChar w:fldCharType="begin"/>
      </w:r>
      <w:r>
        <w:instrText xml:space="preserve"> SEQ Table \* ARABIC </w:instrText>
      </w:r>
      <w:r>
        <w:fldChar w:fldCharType="separate"/>
      </w:r>
      <w:r w:rsidR="004614CB">
        <w:rPr>
          <w:noProof/>
        </w:rPr>
        <w:t>27</w:t>
      </w:r>
      <w:r>
        <w:fldChar w:fldCharType="end"/>
      </w:r>
      <w:r>
        <w:t xml:space="preserve"> – UsdGeomScopeType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4AF1C62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2F7875"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CEFA2" w14:textId="77777777" w:rsidR="003F3B50" w:rsidRDefault="003E20C7">
            <w:pPr>
              <w:pStyle w:val="TableText"/>
            </w:pPr>
            <w:r>
              <w:rPr>
                <w:b/>
              </w:rPr>
              <w:t>Value</w:t>
            </w:r>
          </w:p>
        </w:tc>
      </w:tr>
      <w:tr w:rsidR="003F3B50" w14:paraId="24EDCAC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4AED9B"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8A1253" w14:textId="77777777" w:rsidR="003F3B50" w:rsidRDefault="003E20C7">
            <w:pPr>
              <w:pStyle w:val="TableText"/>
            </w:pPr>
            <w:r>
              <w:t>1:UsdGeomScopeType</w:t>
            </w:r>
          </w:p>
        </w:tc>
      </w:tr>
      <w:tr w:rsidR="003F3B50" w14:paraId="692046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8F8DA"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EBFA4C1" w14:textId="77777777" w:rsidR="003F3B50" w:rsidRDefault="003E20C7">
            <w:pPr>
              <w:pStyle w:val="TableText"/>
            </w:pPr>
            <w:r>
              <w:t>False</w:t>
            </w:r>
          </w:p>
        </w:tc>
      </w:tr>
      <w:tr w:rsidR="003F3B50" w14:paraId="222FB15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4218AE"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0B999AA"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48C90D"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55DDB3"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32709A7"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BA9F52D" w14:textId="77777777" w:rsidR="003F3B50" w:rsidRDefault="003E20C7">
            <w:pPr>
              <w:pStyle w:val="TableText"/>
            </w:pPr>
            <w:r>
              <w:rPr>
                <w:b/>
              </w:rPr>
              <w:t>Other</w:t>
            </w:r>
          </w:p>
        </w:tc>
      </w:tr>
      <w:tr w:rsidR="003F3B50" w14:paraId="40AD74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B22E78" w14:textId="77777777" w:rsidR="003F3B50" w:rsidRDefault="003E20C7">
            <w:pPr>
              <w:pStyle w:val="TableText"/>
            </w:pPr>
            <w:r>
              <w:t>Subtype of the UsdGeomImageableType defined in OPC 10000-5, i.e. inheriting the InstanceDeclarations of that Node.</w:t>
            </w:r>
          </w:p>
        </w:tc>
      </w:tr>
      <w:tr w:rsidR="003F3B50" w14:paraId="442193B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559AD4" w14:textId="77777777" w:rsidR="003F3B50" w:rsidRDefault="003E20C7">
            <w:pPr>
              <w:pStyle w:val="TableText"/>
            </w:pPr>
            <w:r>
              <w:rPr>
                <w:b/>
              </w:rPr>
              <w:t>Conformance Units</w:t>
            </w:r>
          </w:p>
        </w:tc>
      </w:tr>
      <w:tr w:rsidR="003F3B50" w14:paraId="54F9AF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2C2E51" w14:textId="77777777" w:rsidR="003F3B50" w:rsidRDefault="003E20C7">
            <w:pPr>
              <w:pStyle w:val="TableText"/>
            </w:pPr>
            <w:r>
              <w:t>OUS-TypedSchemas</w:t>
            </w:r>
          </w:p>
        </w:tc>
      </w:tr>
    </w:tbl>
    <w:p w14:paraId="09D50F96" w14:textId="77777777" w:rsidR="003F3B50" w:rsidRDefault="003F3B50">
      <w:pPr>
        <w:pStyle w:val="spacer"/>
      </w:pPr>
    </w:p>
    <w:p w14:paraId="4DC3A683" w14:textId="77777777" w:rsidR="003F3B50" w:rsidRDefault="003E20C7">
      <w:pPr>
        <w:pStyle w:val="Heading2"/>
      </w:pPr>
      <w:bookmarkStart w:id="320" w:name="_Clause_c7_11"/>
      <w:bookmarkStart w:id="321" w:name="_Toc236232930"/>
      <w:r>
        <w:t>UsdGeomGprimType</w:t>
      </w:r>
      <w:bookmarkEnd w:id="320"/>
      <w:bookmarkEnd w:id="321"/>
    </w:p>
    <w:p w14:paraId="65D7D232" w14:textId="77777777" w:rsidR="003F3B50" w:rsidRDefault="003E20C7">
      <w:pPr>
        <w:pStyle w:val="PARAGRAPH"/>
      </w:pPr>
      <w:r>
        <w:t>Abstract USD geometric prim base.</w:t>
      </w:r>
    </w:p>
    <w:p w14:paraId="23A7A381" w14:textId="344E74E8" w:rsidR="003F3B50" w:rsidRDefault="003E20C7">
      <w:pPr>
        <w:pStyle w:val="TABLE-title"/>
      </w:pPr>
      <w:bookmarkStart w:id="322" w:name="_Tab_c7_11_def"/>
      <w:bookmarkStart w:id="323" w:name="_Toc236233014"/>
      <w:r>
        <w:t xml:space="preserve">Table </w:t>
      </w:r>
      <w:r>
        <w:fldChar w:fldCharType="begin"/>
      </w:r>
      <w:r>
        <w:instrText xml:space="preserve"> SEQ Table \* ARABIC </w:instrText>
      </w:r>
      <w:r>
        <w:fldChar w:fldCharType="separate"/>
      </w:r>
      <w:r w:rsidR="004614CB">
        <w:rPr>
          <w:noProof/>
        </w:rPr>
        <w:t>28</w:t>
      </w:r>
      <w:r>
        <w:fldChar w:fldCharType="end"/>
      </w:r>
      <w:r>
        <w:t xml:space="preserve"> – UsdGeomGprimType definition</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53CD71C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1384F72"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84CC27A" w14:textId="77777777" w:rsidR="003F3B50" w:rsidRDefault="003E20C7">
            <w:pPr>
              <w:pStyle w:val="TableText"/>
            </w:pPr>
            <w:r>
              <w:rPr>
                <w:b/>
              </w:rPr>
              <w:t>Value</w:t>
            </w:r>
          </w:p>
        </w:tc>
      </w:tr>
      <w:tr w:rsidR="003F3B50" w14:paraId="7242FD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B91ABC5"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774FF3" w14:textId="77777777" w:rsidR="003F3B50" w:rsidRDefault="003E20C7">
            <w:pPr>
              <w:pStyle w:val="TableText"/>
            </w:pPr>
            <w:r>
              <w:t>1:UsdGeomGprimType</w:t>
            </w:r>
          </w:p>
        </w:tc>
      </w:tr>
      <w:tr w:rsidR="003F3B50" w14:paraId="73C474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092079"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C2F75BB" w14:textId="77777777" w:rsidR="003F3B50" w:rsidRDefault="003E20C7">
            <w:pPr>
              <w:pStyle w:val="TableText"/>
            </w:pPr>
            <w:r>
              <w:t>True</w:t>
            </w:r>
          </w:p>
        </w:tc>
      </w:tr>
      <w:tr w:rsidR="003F3B50" w14:paraId="6793A1A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2B55BBD"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8D3F66"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C5E872"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67346AF"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F6BAFA5"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3E2163" w14:textId="77777777" w:rsidR="003F3B50" w:rsidRDefault="003E20C7">
            <w:pPr>
              <w:pStyle w:val="TableText"/>
            </w:pPr>
            <w:r>
              <w:rPr>
                <w:b/>
              </w:rPr>
              <w:t>Other</w:t>
            </w:r>
          </w:p>
        </w:tc>
      </w:tr>
      <w:tr w:rsidR="003F3B50" w14:paraId="7411AE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ACDFC7" w14:textId="77777777" w:rsidR="003F3B50" w:rsidRDefault="003E20C7">
            <w:pPr>
              <w:pStyle w:val="TableText"/>
            </w:pPr>
            <w:r>
              <w:t>Subtype of the UsdGeomXformableType defined in OPC 10000-5, i.e. inheriting the InstanceDeclarations of that Node.</w:t>
            </w:r>
          </w:p>
        </w:tc>
      </w:tr>
      <w:tr w:rsidR="003F3B50" w14:paraId="3EA645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6FDD69"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8DEAFA"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7C2687" w14:textId="77777777" w:rsidR="003F3B50" w:rsidRDefault="003E20C7">
            <w:pPr>
              <w:pStyle w:val="TableTextWithTabs"/>
            </w:pPr>
            <w:r>
              <w:t>DisplayColor</w:t>
            </w:r>
          </w:p>
        </w:tc>
        <w:tc>
          <w:tcPr>
            <w:tcW w:w="1275" w:type="dxa"/>
            <w:tcBorders>
              <w:top w:val="single" w:sz="4" w:space="0" w:color="auto"/>
              <w:left w:val="single" w:sz="4" w:space="0" w:color="auto"/>
              <w:bottom w:val="single" w:sz="4" w:space="0" w:color="auto"/>
              <w:right w:val="single" w:sz="4" w:space="0" w:color="auto"/>
            </w:tcBorders>
          </w:tcPr>
          <w:p w14:paraId="7FDEDB3C" w14:textId="77777777" w:rsidR="003F3B50" w:rsidRDefault="003E20C7">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238D96F7"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E5597A" w14:textId="77777777" w:rsidR="003F3B50" w:rsidRDefault="003E20C7">
            <w:pPr>
              <w:pStyle w:val="TableText"/>
            </w:pPr>
            <w:r>
              <w:t>O</w:t>
            </w:r>
          </w:p>
        </w:tc>
      </w:tr>
      <w:tr w:rsidR="003F3B50" w14:paraId="062568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BEA792"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2F4FC7"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144090" w14:textId="77777777" w:rsidR="003F3B50" w:rsidRDefault="003E20C7">
            <w:pPr>
              <w:pStyle w:val="TableTextWithTabs"/>
            </w:pPr>
            <w:r>
              <w:t>DisplayOpacity</w:t>
            </w:r>
          </w:p>
        </w:tc>
        <w:tc>
          <w:tcPr>
            <w:tcW w:w="1275" w:type="dxa"/>
            <w:tcBorders>
              <w:top w:val="single" w:sz="4" w:space="0" w:color="auto"/>
              <w:left w:val="single" w:sz="4" w:space="0" w:color="auto"/>
              <w:bottom w:val="single" w:sz="4" w:space="0" w:color="auto"/>
              <w:right w:val="single" w:sz="4" w:space="0" w:color="auto"/>
            </w:tcBorders>
          </w:tcPr>
          <w:p w14:paraId="59FDA1C9" w14:textId="77777777" w:rsidR="003F3B50" w:rsidRDefault="003E20C7">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234952D"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4BD489" w14:textId="77777777" w:rsidR="003F3B50" w:rsidRDefault="003E20C7">
            <w:pPr>
              <w:pStyle w:val="TableText"/>
            </w:pPr>
            <w:r>
              <w:t>O</w:t>
            </w:r>
          </w:p>
        </w:tc>
      </w:tr>
      <w:tr w:rsidR="003F3B50" w14:paraId="16141F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365DA7"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B3B38D"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FBE091" w14:textId="77777777" w:rsidR="003F3B50" w:rsidRDefault="003E20C7">
            <w:pPr>
              <w:pStyle w:val="TableTextWithTabs"/>
            </w:pPr>
            <w:r>
              <w:t>DoubleSided</w:t>
            </w:r>
          </w:p>
        </w:tc>
        <w:tc>
          <w:tcPr>
            <w:tcW w:w="1275" w:type="dxa"/>
            <w:tcBorders>
              <w:top w:val="single" w:sz="4" w:space="0" w:color="auto"/>
              <w:left w:val="single" w:sz="4" w:space="0" w:color="auto"/>
              <w:bottom w:val="single" w:sz="4" w:space="0" w:color="auto"/>
              <w:right w:val="single" w:sz="4" w:space="0" w:color="auto"/>
            </w:tcBorders>
          </w:tcPr>
          <w:p w14:paraId="75E30B4A" w14:textId="77777777" w:rsidR="003F3B50" w:rsidRDefault="003E20C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2351650"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A5BB6C" w14:textId="77777777" w:rsidR="003F3B50" w:rsidRDefault="003E20C7">
            <w:pPr>
              <w:pStyle w:val="TableText"/>
            </w:pPr>
            <w:r>
              <w:t>O</w:t>
            </w:r>
          </w:p>
        </w:tc>
      </w:tr>
      <w:tr w:rsidR="003F3B50" w14:paraId="61C9572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0B9E6C" w14:textId="77777777" w:rsidR="003F3B50" w:rsidRDefault="003E20C7">
            <w:pPr>
              <w:pStyle w:val="TableText"/>
            </w:pPr>
            <w:r>
              <w:rPr>
                <w:b/>
              </w:rPr>
              <w:t>Conformance Units</w:t>
            </w:r>
          </w:p>
        </w:tc>
      </w:tr>
      <w:tr w:rsidR="003F3B50" w14:paraId="286CD6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2206D5" w14:textId="77777777" w:rsidR="003F3B50" w:rsidRDefault="003E20C7">
            <w:pPr>
              <w:pStyle w:val="TableText"/>
            </w:pPr>
            <w:r>
              <w:t>OUS-TypedSchemas</w:t>
            </w:r>
          </w:p>
        </w:tc>
      </w:tr>
    </w:tbl>
    <w:p w14:paraId="72744E49" w14:textId="77777777" w:rsidR="003F3B50" w:rsidRDefault="003F3B50">
      <w:pPr>
        <w:pStyle w:val="spacer"/>
      </w:pPr>
    </w:p>
    <w:p w14:paraId="72EC437F" w14:textId="77777777" w:rsidR="003F3B50" w:rsidRDefault="003E20C7">
      <w:pPr>
        <w:pStyle w:val="Heading2"/>
      </w:pPr>
      <w:bookmarkStart w:id="324" w:name="_Clause_c7_12"/>
      <w:bookmarkStart w:id="325" w:name="_Toc236232931"/>
      <w:r>
        <w:t>UsdGeomMeshType</w:t>
      </w:r>
      <w:bookmarkEnd w:id="324"/>
      <w:bookmarkEnd w:id="325"/>
    </w:p>
    <w:p w14:paraId="6CE65E70" w14:textId="77777777" w:rsidR="003F3B50" w:rsidRDefault="003E20C7">
      <w:pPr>
        <w:pStyle w:val="PARAGRAPH"/>
      </w:pPr>
      <w:r>
        <w:t>USD Mesh prim.</w:t>
      </w:r>
    </w:p>
    <w:p w14:paraId="5CC1DFE7" w14:textId="20C08F2B" w:rsidR="003F3B50" w:rsidRDefault="003E20C7">
      <w:pPr>
        <w:pStyle w:val="TABLE-title"/>
      </w:pPr>
      <w:bookmarkStart w:id="326" w:name="_Tab_c7_12_def"/>
      <w:bookmarkStart w:id="327" w:name="_Toc236233015"/>
      <w:r>
        <w:lastRenderedPageBreak/>
        <w:t xml:space="preserve">Table </w:t>
      </w:r>
      <w:r>
        <w:fldChar w:fldCharType="begin"/>
      </w:r>
      <w:r>
        <w:instrText xml:space="preserve"> SEQ Table \* ARABIC </w:instrText>
      </w:r>
      <w:r>
        <w:fldChar w:fldCharType="separate"/>
      </w:r>
      <w:r w:rsidR="004614CB">
        <w:rPr>
          <w:noProof/>
        </w:rPr>
        <w:t>29</w:t>
      </w:r>
      <w:r>
        <w:fldChar w:fldCharType="end"/>
      </w:r>
      <w:r>
        <w:t xml:space="preserve"> – UsdGeomMeshType definition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192CC76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4B78C71"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9397A0" w14:textId="77777777" w:rsidR="003F3B50" w:rsidRDefault="003E20C7">
            <w:pPr>
              <w:pStyle w:val="TableText"/>
            </w:pPr>
            <w:r>
              <w:rPr>
                <w:b/>
              </w:rPr>
              <w:t>Value</w:t>
            </w:r>
          </w:p>
        </w:tc>
      </w:tr>
      <w:tr w:rsidR="003F3B50" w14:paraId="3980C0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EA213D"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0A2029" w14:textId="77777777" w:rsidR="003F3B50" w:rsidRDefault="003E20C7">
            <w:pPr>
              <w:pStyle w:val="TableText"/>
            </w:pPr>
            <w:r>
              <w:t>1:UsdGeomMeshType</w:t>
            </w:r>
          </w:p>
        </w:tc>
      </w:tr>
      <w:tr w:rsidR="003F3B50" w14:paraId="661880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66C9A5"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52872C" w14:textId="77777777" w:rsidR="003F3B50" w:rsidRDefault="003E20C7">
            <w:pPr>
              <w:pStyle w:val="TableText"/>
            </w:pPr>
            <w:r>
              <w:t>False</w:t>
            </w:r>
          </w:p>
        </w:tc>
      </w:tr>
      <w:tr w:rsidR="003F3B50" w14:paraId="3C2C67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0EF599"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F0D7DB"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95CE43"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16DB25"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CE20F7A"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78B109" w14:textId="77777777" w:rsidR="003F3B50" w:rsidRDefault="003E20C7">
            <w:pPr>
              <w:pStyle w:val="TableText"/>
            </w:pPr>
            <w:r>
              <w:rPr>
                <w:b/>
              </w:rPr>
              <w:t>Other</w:t>
            </w:r>
          </w:p>
        </w:tc>
      </w:tr>
      <w:tr w:rsidR="003F3B50" w14:paraId="460622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8CAE44" w14:textId="77777777" w:rsidR="003F3B50" w:rsidRDefault="003E20C7">
            <w:pPr>
              <w:pStyle w:val="TableText"/>
            </w:pPr>
            <w:r>
              <w:t>Subtype of the UsdGeomGprimType defined in OPC 10000-5, i.e. inheriting the InstanceDeclarations of that Node.</w:t>
            </w:r>
          </w:p>
        </w:tc>
      </w:tr>
      <w:tr w:rsidR="003F3B50" w14:paraId="63205D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6ED9A3"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A03886"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A565B1" w14:textId="77777777" w:rsidR="003F3B50" w:rsidRDefault="003E20C7">
            <w:pPr>
              <w:pStyle w:val="TableTextWithTabs"/>
            </w:pPr>
            <w:r>
              <w:t>Points</w:t>
            </w:r>
          </w:p>
        </w:tc>
        <w:tc>
          <w:tcPr>
            <w:tcW w:w="1275" w:type="dxa"/>
            <w:tcBorders>
              <w:top w:val="single" w:sz="4" w:space="0" w:color="auto"/>
              <w:left w:val="single" w:sz="4" w:space="0" w:color="auto"/>
              <w:bottom w:val="single" w:sz="4" w:space="0" w:color="auto"/>
              <w:right w:val="single" w:sz="4" w:space="0" w:color="auto"/>
            </w:tcBorders>
          </w:tcPr>
          <w:p w14:paraId="603AF830" w14:textId="77777777" w:rsidR="003F3B50" w:rsidRDefault="003E20C7">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1502ED1"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20D88D" w14:textId="77777777" w:rsidR="003F3B50" w:rsidRDefault="003E20C7">
            <w:pPr>
              <w:pStyle w:val="TableText"/>
            </w:pPr>
            <w:r>
              <w:t>O</w:t>
            </w:r>
          </w:p>
        </w:tc>
      </w:tr>
      <w:tr w:rsidR="003F3B50" w14:paraId="5BA4DF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BAA336"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143B7C"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3B0168" w14:textId="77777777" w:rsidR="003F3B50" w:rsidRDefault="003E20C7">
            <w:pPr>
              <w:pStyle w:val="TableTextWithTabs"/>
            </w:pPr>
            <w:r>
              <w:t>FaceVertexCounts</w:t>
            </w:r>
          </w:p>
        </w:tc>
        <w:tc>
          <w:tcPr>
            <w:tcW w:w="1275" w:type="dxa"/>
            <w:tcBorders>
              <w:top w:val="single" w:sz="4" w:space="0" w:color="auto"/>
              <w:left w:val="single" w:sz="4" w:space="0" w:color="auto"/>
              <w:bottom w:val="single" w:sz="4" w:space="0" w:color="auto"/>
              <w:right w:val="single" w:sz="4" w:space="0" w:color="auto"/>
            </w:tcBorders>
          </w:tcPr>
          <w:p w14:paraId="2BB1A1EA" w14:textId="77777777" w:rsidR="003F3B50" w:rsidRDefault="003E20C7">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589D4B26"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58D30A" w14:textId="77777777" w:rsidR="003F3B50" w:rsidRDefault="003E20C7">
            <w:pPr>
              <w:pStyle w:val="TableText"/>
            </w:pPr>
            <w:r>
              <w:t>O</w:t>
            </w:r>
          </w:p>
        </w:tc>
      </w:tr>
      <w:tr w:rsidR="003F3B50" w14:paraId="6CE1D7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10CD2D"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9C2F89"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D85BBB" w14:textId="77777777" w:rsidR="003F3B50" w:rsidRDefault="003E20C7">
            <w:pPr>
              <w:pStyle w:val="TableTextWithTabs"/>
            </w:pPr>
            <w:r>
              <w:t>FaceVertexIndices</w:t>
            </w:r>
          </w:p>
        </w:tc>
        <w:tc>
          <w:tcPr>
            <w:tcW w:w="1275" w:type="dxa"/>
            <w:tcBorders>
              <w:top w:val="single" w:sz="4" w:space="0" w:color="auto"/>
              <w:left w:val="single" w:sz="4" w:space="0" w:color="auto"/>
              <w:bottom w:val="single" w:sz="4" w:space="0" w:color="auto"/>
              <w:right w:val="single" w:sz="4" w:space="0" w:color="auto"/>
            </w:tcBorders>
          </w:tcPr>
          <w:p w14:paraId="73440147" w14:textId="77777777" w:rsidR="003F3B50" w:rsidRDefault="003E20C7">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12F1F3A9"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1D5F67" w14:textId="77777777" w:rsidR="003F3B50" w:rsidRDefault="003E20C7">
            <w:pPr>
              <w:pStyle w:val="TableText"/>
            </w:pPr>
            <w:r>
              <w:t>O</w:t>
            </w:r>
          </w:p>
        </w:tc>
      </w:tr>
      <w:tr w:rsidR="003F3B50" w14:paraId="6524487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F121E61" w14:textId="77777777" w:rsidR="003F3B50" w:rsidRDefault="003E20C7">
            <w:pPr>
              <w:pStyle w:val="TableText"/>
            </w:pPr>
            <w:r>
              <w:rPr>
                <w:b/>
              </w:rPr>
              <w:t>Conformance Units</w:t>
            </w:r>
          </w:p>
        </w:tc>
      </w:tr>
      <w:tr w:rsidR="003F3B50" w14:paraId="00FE62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FD56F9" w14:textId="77777777" w:rsidR="003F3B50" w:rsidRDefault="003E20C7">
            <w:pPr>
              <w:pStyle w:val="TableText"/>
            </w:pPr>
            <w:r>
              <w:t>OUS-TypedSchemas</w:t>
            </w:r>
          </w:p>
        </w:tc>
      </w:tr>
    </w:tbl>
    <w:p w14:paraId="3A13C75F" w14:textId="77777777" w:rsidR="003F3B50" w:rsidRDefault="003F3B50">
      <w:pPr>
        <w:pStyle w:val="spacer"/>
      </w:pPr>
    </w:p>
    <w:p w14:paraId="23D44914" w14:textId="77777777" w:rsidR="003F3B50" w:rsidRDefault="003E20C7">
      <w:pPr>
        <w:pStyle w:val="Heading2"/>
      </w:pPr>
      <w:bookmarkStart w:id="328" w:name="_Clause_c7_13"/>
      <w:bookmarkStart w:id="329" w:name="_Toc236232932"/>
      <w:r>
        <w:t>UsdGeomCylinderType</w:t>
      </w:r>
      <w:bookmarkEnd w:id="328"/>
      <w:bookmarkEnd w:id="329"/>
    </w:p>
    <w:p w14:paraId="220440BC" w14:textId="77777777" w:rsidR="003F3B50" w:rsidRDefault="003E20C7">
      <w:pPr>
        <w:pStyle w:val="PARAGRAPH"/>
      </w:pPr>
      <w:r>
        <w:t>USD Cylinder prim.</w:t>
      </w:r>
    </w:p>
    <w:p w14:paraId="1834362E" w14:textId="3225F4CA" w:rsidR="003F3B50" w:rsidRDefault="003E20C7">
      <w:pPr>
        <w:pStyle w:val="TABLE-title"/>
      </w:pPr>
      <w:bookmarkStart w:id="330" w:name="_Tab_c7_13_def"/>
      <w:bookmarkStart w:id="331" w:name="_Toc236233016"/>
      <w:r>
        <w:t xml:space="preserve">Table </w:t>
      </w:r>
      <w:r>
        <w:fldChar w:fldCharType="begin"/>
      </w:r>
      <w:r>
        <w:instrText xml:space="preserve"> SEQ Table \* ARABIC </w:instrText>
      </w:r>
      <w:r>
        <w:fldChar w:fldCharType="separate"/>
      </w:r>
      <w:r w:rsidR="004614CB">
        <w:rPr>
          <w:noProof/>
        </w:rPr>
        <w:t>30</w:t>
      </w:r>
      <w:r>
        <w:fldChar w:fldCharType="end"/>
      </w:r>
      <w:r>
        <w:t xml:space="preserve"> – UsdGeomCylinderType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5A5837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0F39EF"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2E5AA5" w14:textId="77777777" w:rsidR="003F3B50" w:rsidRDefault="003E20C7">
            <w:pPr>
              <w:pStyle w:val="TableText"/>
            </w:pPr>
            <w:r>
              <w:rPr>
                <w:b/>
              </w:rPr>
              <w:t>Value</w:t>
            </w:r>
          </w:p>
        </w:tc>
      </w:tr>
      <w:tr w:rsidR="003F3B50" w14:paraId="6DD570C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4674AE"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F6EC55" w14:textId="77777777" w:rsidR="003F3B50" w:rsidRDefault="003E20C7">
            <w:pPr>
              <w:pStyle w:val="TableText"/>
            </w:pPr>
            <w:r>
              <w:t>1:UsdGeomCylinderType</w:t>
            </w:r>
          </w:p>
        </w:tc>
      </w:tr>
      <w:tr w:rsidR="003F3B50" w14:paraId="1C2C1A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53DAA8"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BF83593" w14:textId="77777777" w:rsidR="003F3B50" w:rsidRDefault="003E20C7">
            <w:pPr>
              <w:pStyle w:val="TableText"/>
            </w:pPr>
            <w:r>
              <w:t>False</w:t>
            </w:r>
          </w:p>
        </w:tc>
      </w:tr>
      <w:tr w:rsidR="003F3B50" w14:paraId="0BB2319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FCA3C6"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23C709"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977186"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0EADF92"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D8FBF3A"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EA7F014" w14:textId="77777777" w:rsidR="003F3B50" w:rsidRDefault="003E20C7">
            <w:pPr>
              <w:pStyle w:val="TableText"/>
            </w:pPr>
            <w:r>
              <w:rPr>
                <w:b/>
              </w:rPr>
              <w:t>Other</w:t>
            </w:r>
          </w:p>
        </w:tc>
      </w:tr>
      <w:tr w:rsidR="003F3B50" w14:paraId="6405DE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245CB8" w14:textId="77777777" w:rsidR="003F3B50" w:rsidRDefault="003E20C7">
            <w:pPr>
              <w:pStyle w:val="TableText"/>
            </w:pPr>
            <w:r>
              <w:t>Subtype of the UsdGeomGprimType defined in OPC 10000-5, i.e. inheriting the InstanceDeclarations of that Node.</w:t>
            </w:r>
          </w:p>
        </w:tc>
      </w:tr>
      <w:tr w:rsidR="003F3B50" w14:paraId="10DE05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451883"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CA3635"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8E2FD9" w14:textId="77777777" w:rsidR="003F3B50" w:rsidRDefault="003E20C7">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1ECE7233"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0FFC440"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18AE28" w14:textId="77777777" w:rsidR="003F3B50" w:rsidRDefault="003E20C7">
            <w:pPr>
              <w:pStyle w:val="TableText"/>
            </w:pPr>
            <w:r>
              <w:t>O</w:t>
            </w:r>
          </w:p>
        </w:tc>
      </w:tr>
      <w:tr w:rsidR="003F3B50" w14:paraId="79BD9D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8133B4"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A95595"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45231F" w14:textId="77777777" w:rsidR="003F3B50" w:rsidRDefault="003E20C7">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05614EFB"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1FAA2F"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08CFD" w14:textId="77777777" w:rsidR="003F3B50" w:rsidRDefault="003E20C7">
            <w:pPr>
              <w:pStyle w:val="TableText"/>
            </w:pPr>
            <w:r>
              <w:t>O</w:t>
            </w:r>
          </w:p>
        </w:tc>
      </w:tr>
      <w:tr w:rsidR="003F3B50" w14:paraId="2A9361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4D49E4"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18B43B"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C6ED6A" w14:textId="77777777" w:rsidR="003F3B50" w:rsidRDefault="003E20C7">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528EB4E8"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7BEF7FF"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3CC662" w14:textId="77777777" w:rsidR="003F3B50" w:rsidRDefault="003E20C7">
            <w:pPr>
              <w:pStyle w:val="TableText"/>
            </w:pPr>
            <w:r>
              <w:t>O</w:t>
            </w:r>
          </w:p>
        </w:tc>
      </w:tr>
      <w:tr w:rsidR="003F3B50" w14:paraId="779D373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1B4118" w14:textId="77777777" w:rsidR="003F3B50" w:rsidRDefault="003E20C7">
            <w:pPr>
              <w:pStyle w:val="TableText"/>
            </w:pPr>
            <w:r>
              <w:rPr>
                <w:b/>
              </w:rPr>
              <w:t>Conformance Units</w:t>
            </w:r>
          </w:p>
        </w:tc>
      </w:tr>
      <w:tr w:rsidR="003F3B50" w14:paraId="7AD427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5B4E35" w14:textId="77777777" w:rsidR="003F3B50" w:rsidRDefault="003E20C7">
            <w:pPr>
              <w:pStyle w:val="TableText"/>
            </w:pPr>
            <w:r>
              <w:t>OUS-TypedSchemas</w:t>
            </w:r>
          </w:p>
        </w:tc>
      </w:tr>
    </w:tbl>
    <w:p w14:paraId="37F7DC87" w14:textId="77777777" w:rsidR="003F3B50" w:rsidRDefault="003F3B50">
      <w:pPr>
        <w:pStyle w:val="spacer"/>
      </w:pPr>
    </w:p>
    <w:p w14:paraId="3AD3FFAF" w14:textId="77777777" w:rsidR="003F3B50" w:rsidRDefault="003E20C7">
      <w:pPr>
        <w:pStyle w:val="Heading2"/>
      </w:pPr>
      <w:bookmarkStart w:id="332" w:name="_Clause_c7_14"/>
      <w:bookmarkStart w:id="333" w:name="_Toc236232933"/>
      <w:r>
        <w:t>UsdGeomSphereType</w:t>
      </w:r>
      <w:bookmarkEnd w:id="332"/>
      <w:bookmarkEnd w:id="333"/>
    </w:p>
    <w:p w14:paraId="7204B1D7" w14:textId="77777777" w:rsidR="003F3B50" w:rsidRDefault="003E20C7">
      <w:pPr>
        <w:pStyle w:val="PARAGRAPH"/>
      </w:pPr>
      <w:r>
        <w:t>USD Sphere prim.</w:t>
      </w:r>
    </w:p>
    <w:p w14:paraId="39277A12" w14:textId="43084CF7" w:rsidR="003F3B50" w:rsidRDefault="003E20C7">
      <w:pPr>
        <w:pStyle w:val="TABLE-title"/>
      </w:pPr>
      <w:bookmarkStart w:id="334" w:name="_Tab_c7_14_def"/>
      <w:bookmarkStart w:id="335" w:name="_Toc236233017"/>
      <w:r>
        <w:t xml:space="preserve">Table </w:t>
      </w:r>
      <w:r>
        <w:fldChar w:fldCharType="begin"/>
      </w:r>
      <w:r>
        <w:instrText xml:space="preserve"> SEQ Table \* ARABIC </w:instrText>
      </w:r>
      <w:r>
        <w:fldChar w:fldCharType="separate"/>
      </w:r>
      <w:r w:rsidR="004614CB">
        <w:rPr>
          <w:noProof/>
        </w:rPr>
        <w:t>31</w:t>
      </w:r>
      <w:r>
        <w:fldChar w:fldCharType="end"/>
      </w:r>
      <w:r>
        <w:t xml:space="preserve"> – UsdGeomSphereType definition</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67C4F99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A82CCD8"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F95F2C" w14:textId="77777777" w:rsidR="003F3B50" w:rsidRDefault="003E20C7">
            <w:pPr>
              <w:pStyle w:val="TableText"/>
            </w:pPr>
            <w:r>
              <w:rPr>
                <w:b/>
              </w:rPr>
              <w:t>Value</w:t>
            </w:r>
          </w:p>
        </w:tc>
      </w:tr>
      <w:tr w:rsidR="003F3B50" w14:paraId="3D47E8B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A90C0D"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240068C" w14:textId="77777777" w:rsidR="003F3B50" w:rsidRDefault="003E20C7">
            <w:pPr>
              <w:pStyle w:val="TableText"/>
            </w:pPr>
            <w:r>
              <w:t>1:UsdGeomSphereType</w:t>
            </w:r>
          </w:p>
        </w:tc>
      </w:tr>
      <w:tr w:rsidR="003F3B50" w14:paraId="6FC96A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B6EB94"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784A5C" w14:textId="77777777" w:rsidR="003F3B50" w:rsidRDefault="003E20C7">
            <w:pPr>
              <w:pStyle w:val="TableText"/>
            </w:pPr>
            <w:r>
              <w:t>False</w:t>
            </w:r>
          </w:p>
        </w:tc>
      </w:tr>
      <w:tr w:rsidR="003F3B50" w14:paraId="466AAA2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109ACC"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10F3830"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EB4621"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E3EC5"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EB0327"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FE4C51C" w14:textId="77777777" w:rsidR="003F3B50" w:rsidRDefault="003E20C7">
            <w:pPr>
              <w:pStyle w:val="TableText"/>
            </w:pPr>
            <w:r>
              <w:rPr>
                <w:b/>
              </w:rPr>
              <w:t>Other</w:t>
            </w:r>
          </w:p>
        </w:tc>
      </w:tr>
      <w:tr w:rsidR="003F3B50" w14:paraId="6BD46E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0D5722" w14:textId="77777777" w:rsidR="003F3B50" w:rsidRDefault="003E20C7">
            <w:pPr>
              <w:pStyle w:val="TableText"/>
            </w:pPr>
            <w:r>
              <w:t>Subtype of the UsdGeomGprimType defined in OPC 10000-5, i.e. inheriting the InstanceDeclarations of that Node.</w:t>
            </w:r>
          </w:p>
        </w:tc>
      </w:tr>
      <w:tr w:rsidR="003F3B50" w14:paraId="5C0771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907824"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5DECCB"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522147" w14:textId="77777777" w:rsidR="003F3B50" w:rsidRDefault="003E20C7">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33D3929C"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6AC4123"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4BCD15" w14:textId="77777777" w:rsidR="003F3B50" w:rsidRDefault="003E20C7">
            <w:pPr>
              <w:pStyle w:val="TableText"/>
            </w:pPr>
            <w:r>
              <w:t>O</w:t>
            </w:r>
          </w:p>
        </w:tc>
      </w:tr>
      <w:tr w:rsidR="003F3B50" w14:paraId="2223170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9FD109" w14:textId="77777777" w:rsidR="003F3B50" w:rsidRDefault="003E20C7">
            <w:pPr>
              <w:pStyle w:val="TableText"/>
            </w:pPr>
            <w:r>
              <w:rPr>
                <w:b/>
              </w:rPr>
              <w:t>Conformance Units</w:t>
            </w:r>
          </w:p>
        </w:tc>
      </w:tr>
      <w:tr w:rsidR="003F3B50" w14:paraId="73B962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37D37E" w14:textId="77777777" w:rsidR="003F3B50" w:rsidRDefault="003E20C7">
            <w:pPr>
              <w:pStyle w:val="TableText"/>
            </w:pPr>
            <w:r>
              <w:t>OUS-TypedSchemas</w:t>
            </w:r>
          </w:p>
        </w:tc>
      </w:tr>
    </w:tbl>
    <w:p w14:paraId="29F4D39D" w14:textId="77777777" w:rsidR="003F3B50" w:rsidRDefault="003F3B50">
      <w:pPr>
        <w:pStyle w:val="spacer"/>
      </w:pPr>
    </w:p>
    <w:p w14:paraId="3066FDFC" w14:textId="77777777" w:rsidR="003F3B50" w:rsidRDefault="003E20C7">
      <w:pPr>
        <w:pStyle w:val="Heading2"/>
      </w:pPr>
      <w:bookmarkStart w:id="336" w:name="_Clause_c7_15"/>
      <w:bookmarkStart w:id="337" w:name="_Toc236232934"/>
      <w:r>
        <w:t>UsdGeomCubeType</w:t>
      </w:r>
      <w:bookmarkEnd w:id="336"/>
      <w:bookmarkEnd w:id="337"/>
    </w:p>
    <w:p w14:paraId="7A2A7F1D" w14:textId="77777777" w:rsidR="003F3B50" w:rsidRDefault="003E20C7">
      <w:pPr>
        <w:pStyle w:val="PARAGRAPH"/>
      </w:pPr>
      <w:r>
        <w:t>USD Cube prim.</w:t>
      </w:r>
    </w:p>
    <w:p w14:paraId="4B5B822E" w14:textId="3331B05B" w:rsidR="003F3B50" w:rsidRDefault="003E20C7">
      <w:pPr>
        <w:pStyle w:val="TABLE-title"/>
      </w:pPr>
      <w:bookmarkStart w:id="338" w:name="_Tab_c7_15_def"/>
      <w:bookmarkStart w:id="339" w:name="_Toc236233018"/>
      <w:r>
        <w:lastRenderedPageBreak/>
        <w:t xml:space="preserve">Table </w:t>
      </w:r>
      <w:r>
        <w:fldChar w:fldCharType="begin"/>
      </w:r>
      <w:r>
        <w:instrText xml:space="preserve"> SEQ Table \* ARABIC </w:instrText>
      </w:r>
      <w:r>
        <w:fldChar w:fldCharType="separate"/>
      </w:r>
      <w:r w:rsidR="004614CB">
        <w:rPr>
          <w:noProof/>
        </w:rPr>
        <w:t>32</w:t>
      </w:r>
      <w:r>
        <w:fldChar w:fldCharType="end"/>
      </w:r>
      <w:r>
        <w:t xml:space="preserve"> – UsdGeomCubeType definition</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2A52A99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9E084A"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9B0AFBD" w14:textId="77777777" w:rsidR="003F3B50" w:rsidRDefault="003E20C7">
            <w:pPr>
              <w:pStyle w:val="TableText"/>
            </w:pPr>
            <w:r>
              <w:rPr>
                <w:b/>
              </w:rPr>
              <w:t>Value</w:t>
            </w:r>
          </w:p>
        </w:tc>
      </w:tr>
      <w:tr w:rsidR="003F3B50" w14:paraId="62DB7DE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4208EF"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5DA04D" w14:textId="77777777" w:rsidR="003F3B50" w:rsidRDefault="003E20C7">
            <w:pPr>
              <w:pStyle w:val="TableText"/>
            </w:pPr>
            <w:r>
              <w:t>1:UsdGeomCubeType</w:t>
            </w:r>
          </w:p>
        </w:tc>
      </w:tr>
      <w:tr w:rsidR="003F3B50" w14:paraId="23548E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797E74"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F4EDD2" w14:textId="77777777" w:rsidR="003F3B50" w:rsidRDefault="003E20C7">
            <w:pPr>
              <w:pStyle w:val="TableText"/>
            </w:pPr>
            <w:r>
              <w:t>False</w:t>
            </w:r>
          </w:p>
        </w:tc>
      </w:tr>
      <w:tr w:rsidR="003F3B50" w14:paraId="049FFED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DF1255B"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3316F6"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049B6E"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CBB06A"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3BAA40"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FF27A1" w14:textId="77777777" w:rsidR="003F3B50" w:rsidRDefault="003E20C7">
            <w:pPr>
              <w:pStyle w:val="TableText"/>
            </w:pPr>
            <w:r>
              <w:rPr>
                <w:b/>
              </w:rPr>
              <w:t>Other</w:t>
            </w:r>
          </w:p>
        </w:tc>
      </w:tr>
      <w:tr w:rsidR="003F3B50" w14:paraId="476C44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FF5BAA" w14:textId="77777777" w:rsidR="003F3B50" w:rsidRDefault="003E20C7">
            <w:pPr>
              <w:pStyle w:val="TableText"/>
            </w:pPr>
            <w:r>
              <w:t>Subtype of the UsdGeomGprimType defined in OPC 10000-5, i.e. inheriting the InstanceDeclarations of that Node.</w:t>
            </w:r>
          </w:p>
        </w:tc>
      </w:tr>
      <w:tr w:rsidR="003F3B50" w14:paraId="54CBA2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7A8E05"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A7289D"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CDDDDD" w14:textId="77777777" w:rsidR="003F3B50" w:rsidRDefault="003E20C7">
            <w:pPr>
              <w:pStyle w:val="TableTextWithTabs"/>
            </w:pPr>
            <w:r>
              <w:t>Size</w:t>
            </w:r>
          </w:p>
        </w:tc>
        <w:tc>
          <w:tcPr>
            <w:tcW w:w="1275" w:type="dxa"/>
            <w:tcBorders>
              <w:top w:val="single" w:sz="4" w:space="0" w:color="auto"/>
              <w:left w:val="single" w:sz="4" w:space="0" w:color="auto"/>
              <w:bottom w:val="single" w:sz="4" w:space="0" w:color="auto"/>
              <w:right w:val="single" w:sz="4" w:space="0" w:color="auto"/>
            </w:tcBorders>
          </w:tcPr>
          <w:p w14:paraId="72C51E0E"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F1EF6D3"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EFBA52" w14:textId="77777777" w:rsidR="003F3B50" w:rsidRDefault="003E20C7">
            <w:pPr>
              <w:pStyle w:val="TableText"/>
            </w:pPr>
            <w:r>
              <w:t>O</w:t>
            </w:r>
          </w:p>
        </w:tc>
      </w:tr>
      <w:tr w:rsidR="003F3B50" w14:paraId="09330FD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1574EB" w14:textId="77777777" w:rsidR="003F3B50" w:rsidRDefault="003E20C7">
            <w:pPr>
              <w:pStyle w:val="TableText"/>
            </w:pPr>
            <w:r>
              <w:rPr>
                <w:b/>
              </w:rPr>
              <w:t>Conformance Units</w:t>
            </w:r>
          </w:p>
        </w:tc>
      </w:tr>
      <w:tr w:rsidR="003F3B50" w14:paraId="2B5BCA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F2CAD4" w14:textId="77777777" w:rsidR="003F3B50" w:rsidRDefault="003E20C7">
            <w:pPr>
              <w:pStyle w:val="TableText"/>
            </w:pPr>
            <w:r>
              <w:t>OUS-TypedSchemas</w:t>
            </w:r>
          </w:p>
        </w:tc>
      </w:tr>
    </w:tbl>
    <w:p w14:paraId="7B812079" w14:textId="77777777" w:rsidR="003F3B50" w:rsidRDefault="003F3B50">
      <w:pPr>
        <w:pStyle w:val="spacer"/>
      </w:pPr>
    </w:p>
    <w:p w14:paraId="23C7ACA8" w14:textId="77777777" w:rsidR="003F3B50" w:rsidRDefault="003E20C7">
      <w:pPr>
        <w:pStyle w:val="Heading2"/>
      </w:pPr>
      <w:bookmarkStart w:id="340" w:name="_Clause_c7_16"/>
      <w:bookmarkStart w:id="341" w:name="_Toc236232935"/>
      <w:r>
        <w:t>UsdGeomConeType</w:t>
      </w:r>
      <w:bookmarkEnd w:id="340"/>
      <w:bookmarkEnd w:id="341"/>
    </w:p>
    <w:p w14:paraId="3E3775AF" w14:textId="77777777" w:rsidR="003F3B50" w:rsidRDefault="003E20C7">
      <w:pPr>
        <w:pStyle w:val="PARAGRAPH"/>
      </w:pPr>
      <w:r>
        <w:t>USD Cone prim.</w:t>
      </w:r>
    </w:p>
    <w:p w14:paraId="70AA8D71" w14:textId="1B7CC4CC" w:rsidR="003F3B50" w:rsidRDefault="003E20C7">
      <w:pPr>
        <w:pStyle w:val="TABLE-title"/>
      </w:pPr>
      <w:bookmarkStart w:id="342" w:name="_Tab_c7_16_def"/>
      <w:bookmarkStart w:id="343" w:name="_Toc236233019"/>
      <w:r>
        <w:t xml:space="preserve">Table </w:t>
      </w:r>
      <w:r>
        <w:fldChar w:fldCharType="begin"/>
      </w:r>
      <w:r>
        <w:instrText xml:space="preserve"> SEQ Table \* ARABIC </w:instrText>
      </w:r>
      <w:r>
        <w:fldChar w:fldCharType="separate"/>
      </w:r>
      <w:r w:rsidR="004614CB">
        <w:rPr>
          <w:noProof/>
        </w:rPr>
        <w:t>33</w:t>
      </w:r>
      <w:r>
        <w:fldChar w:fldCharType="end"/>
      </w:r>
      <w:r>
        <w:t xml:space="preserve"> – UsdGeomConeType definition</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661CAEA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012435"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8D6DE57" w14:textId="77777777" w:rsidR="003F3B50" w:rsidRDefault="003E20C7">
            <w:pPr>
              <w:pStyle w:val="TableText"/>
            </w:pPr>
            <w:r>
              <w:rPr>
                <w:b/>
              </w:rPr>
              <w:t>Value</w:t>
            </w:r>
          </w:p>
        </w:tc>
      </w:tr>
      <w:tr w:rsidR="003F3B50" w14:paraId="283AAF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5664BCF"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077350A" w14:textId="77777777" w:rsidR="003F3B50" w:rsidRDefault="003E20C7">
            <w:pPr>
              <w:pStyle w:val="TableText"/>
            </w:pPr>
            <w:r>
              <w:t>1:UsdGeomConeType</w:t>
            </w:r>
          </w:p>
        </w:tc>
      </w:tr>
      <w:tr w:rsidR="003F3B50" w14:paraId="7CAB2B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7540F9"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4A83B3" w14:textId="77777777" w:rsidR="003F3B50" w:rsidRDefault="003E20C7">
            <w:pPr>
              <w:pStyle w:val="TableText"/>
            </w:pPr>
            <w:r>
              <w:t>False</w:t>
            </w:r>
          </w:p>
        </w:tc>
      </w:tr>
      <w:tr w:rsidR="003F3B50" w14:paraId="7BE3EB6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B41739"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EBB7C2"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F53CFB"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31492C"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D0C43E"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05859E" w14:textId="77777777" w:rsidR="003F3B50" w:rsidRDefault="003E20C7">
            <w:pPr>
              <w:pStyle w:val="TableText"/>
            </w:pPr>
            <w:r>
              <w:rPr>
                <w:b/>
              </w:rPr>
              <w:t>Other</w:t>
            </w:r>
          </w:p>
        </w:tc>
      </w:tr>
      <w:tr w:rsidR="003F3B50" w14:paraId="1F4E21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CB4CCC" w14:textId="77777777" w:rsidR="003F3B50" w:rsidRDefault="003E20C7">
            <w:pPr>
              <w:pStyle w:val="TableText"/>
            </w:pPr>
            <w:r>
              <w:t>Subtype of the UsdGeomGprimType defined in OPC 10000-5, i.e. inheriting the InstanceDeclarations of that Node.</w:t>
            </w:r>
          </w:p>
        </w:tc>
      </w:tr>
      <w:tr w:rsidR="003F3B50" w14:paraId="3C6FEF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09A8A"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5BED"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046AFD" w14:textId="77777777" w:rsidR="003F3B50" w:rsidRDefault="003E20C7">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3F894839"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0A48428"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6EB705" w14:textId="77777777" w:rsidR="003F3B50" w:rsidRDefault="003E20C7">
            <w:pPr>
              <w:pStyle w:val="TableText"/>
            </w:pPr>
            <w:r>
              <w:t>O</w:t>
            </w:r>
          </w:p>
        </w:tc>
      </w:tr>
      <w:tr w:rsidR="003F3B50" w14:paraId="7ACFB8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3243A0"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5927AA"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539D19" w14:textId="77777777" w:rsidR="003F3B50" w:rsidRDefault="003E20C7">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39BE70C5"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9F9013F"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B1A9E6" w14:textId="77777777" w:rsidR="003F3B50" w:rsidRDefault="003E20C7">
            <w:pPr>
              <w:pStyle w:val="TableText"/>
            </w:pPr>
            <w:r>
              <w:t>O</w:t>
            </w:r>
          </w:p>
        </w:tc>
      </w:tr>
      <w:tr w:rsidR="003F3B50" w14:paraId="1A8D28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E58EBF"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A1E844"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5838FD" w14:textId="77777777" w:rsidR="003F3B50" w:rsidRDefault="003E20C7">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038F3C46"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907EE5F"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507B0B" w14:textId="77777777" w:rsidR="003F3B50" w:rsidRDefault="003E20C7">
            <w:pPr>
              <w:pStyle w:val="TableText"/>
            </w:pPr>
            <w:r>
              <w:t>O</w:t>
            </w:r>
          </w:p>
        </w:tc>
      </w:tr>
      <w:tr w:rsidR="003F3B50" w14:paraId="21B7EA8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4DA4CC" w14:textId="77777777" w:rsidR="003F3B50" w:rsidRDefault="003E20C7">
            <w:pPr>
              <w:pStyle w:val="TableText"/>
            </w:pPr>
            <w:r>
              <w:rPr>
                <w:b/>
              </w:rPr>
              <w:t>Conformance Units</w:t>
            </w:r>
          </w:p>
        </w:tc>
      </w:tr>
      <w:tr w:rsidR="003F3B50" w14:paraId="29E59C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ACC3F0" w14:textId="77777777" w:rsidR="003F3B50" w:rsidRDefault="003E20C7">
            <w:pPr>
              <w:pStyle w:val="TableText"/>
            </w:pPr>
            <w:r>
              <w:t>OUS-TypedSchemas</w:t>
            </w:r>
          </w:p>
        </w:tc>
      </w:tr>
    </w:tbl>
    <w:p w14:paraId="68C2795A" w14:textId="77777777" w:rsidR="003F3B50" w:rsidRDefault="003F3B50">
      <w:pPr>
        <w:pStyle w:val="spacer"/>
      </w:pPr>
    </w:p>
    <w:p w14:paraId="07B66D8E" w14:textId="77777777" w:rsidR="003F3B50" w:rsidRDefault="003E20C7">
      <w:pPr>
        <w:pStyle w:val="Heading2"/>
      </w:pPr>
      <w:bookmarkStart w:id="344" w:name="_Clause_c7_17"/>
      <w:bookmarkStart w:id="345" w:name="_Toc236232936"/>
      <w:r>
        <w:t>UsdGeomCapsuleType</w:t>
      </w:r>
      <w:bookmarkEnd w:id="344"/>
      <w:bookmarkEnd w:id="345"/>
    </w:p>
    <w:p w14:paraId="7C959DB9" w14:textId="77777777" w:rsidR="003F3B50" w:rsidRDefault="003E20C7">
      <w:pPr>
        <w:pStyle w:val="PARAGRAPH"/>
      </w:pPr>
      <w:r>
        <w:t>USD Capsule prim.</w:t>
      </w:r>
    </w:p>
    <w:p w14:paraId="12D0CACE" w14:textId="4932C50B" w:rsidR="003F3B50" w:rsidRDefault="003E20C7">
      <w:pPr>
        <w:pStyle w:val="TABLE-title"/>
      </w:pPr>
      <w:bookmarkStart w:id="346" w:name="_Tab_c7_17_def"/>
      <w:bookmarkStart w:id="347" w:name="_Toc236233020"/>
      <w:r>
        <w:t xml:space="preserve">Table </w:t>
      </w:r>
      <w:r>
        <w:fldChar w:fldCharType="begin"/>
      </w:r>
      <w:r>
        <w:instrText xml:space="preserve"> SEQ Table \* ARABIC </w:instrText>
      </w:r>
      <w:r>
        <w:fldChar w:fldCharType="separate"/>
      </w:r>
      <w:r w:rsidR="004614CB">
        <w:rPr>
          <w:noProof/>
        </w:rPr>
        <w:t>34</w:t>
      </w:r>
      <w:r>
        <w:fldChar w:fldCharType="end"/>
      </w:r>
      <w:r>
        <w:t xml:space="preserve"> – UsdGeomCapsuleType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5457906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00F967"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6CE9F1" w14:textId="77777777" w:rsidR="003F3B50" w:rsidRDefault="003E20C7">
            <w:pPr>
              <w:pStyle w:val="TableText"/>
            </w:pPr>
            <w:r>
              <w:rPr>
                <w:b/>
              </w:rPr>
              <w:t>Value</w:t>
            </w:r>
          </w:p>
        </w:tc>
      </w:tr>
      <w:tr w:rsidR="003F3B50" w14:paraId="74CB49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E4B8EB1"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ADFCE1" w14:textId="77777777" w:rsidR="003F3B50" w:rsidRDefault="003E20C7">
            <w:pPr>
              <w:pStyle w:val="TableText"/>
            </w:pPr>
            <w:r>
              <w:t>1:UsdGeomCapsuleType</w:t>
            </w:r>
          </w:p>
        </w:tc>
      </w:tr>
      <w:tr w:rsidR="003F3B50" w14:paraId="1A7155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C09D4D"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F5CA1" w14:textId="77777777" w:rsidR="003F3B50" w:rsidRDefault="003E20C7">
            <w:pPr>
              <w:pStyle w:val="TableText"/>
            </w:pPr>
            <w:r>
              <w:t>False</w:t>
            </w:r>
          </w:p>
        </w:tc>
      </w:tr>
      <w:tr w:rsidR="003F3B50" w14:paraId="7CCBCE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DD33CF"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9192FDE"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4E1CCF"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DB3FDC7"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1B8732"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1E6313" w14:textId="77777777" w:rsidR="003F3B50" w:rsidRDefault="003E20C7">
            <w:pPr>
              <w:pStyle w:val="TableText"/>
            </w:pPr>
            <w:r>
              <w:rPr>
                <w:b/>
              </w:rPr>
              <w:t>Other</w:t>
            </w:r>
          </w:p>
        </w:tc>
      </w:tr>
      <w:tr w:rsidR="003F3B50" w14:paraId="313D42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CD6F8D" w14:textId="77777777" w:rsidR="003F3B50" w:rsidRDefault="003E20C7">
            <w:pPr>
              <w:pStyle w:val="TableText"/>
            </w:pPr>
            <w:r>
              <w:t>Subtype of the UsdGeomGprimType defined in OPC 10000-5, i.e. inheriting the InstanceDeclarations of that Node.</w:t>
            </w:r>
          </w:p>
        </w:tc>
      </w:tr>
      <w:tr w:rsidR="003F3B50" w14:paraId="02044B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3F20A1"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D36F9F"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6DE3E7" w14:textId="77777777" w:rsidR="003F3B50" w:rsidRDefault="003E20C7">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2CCF725"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324BAA"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8D9118" w14:textId="77777777" w:rsidR="003F3B50" w:rsidRDefault="003E20C7">
            <w:pPr>
              <w:pStyle w:val="TableText"/>
            </w:pPr>
            <w:r>
              <w:t>O</w:t>
            </w:r>
          </w:p>
        </w:tc>
      </w:tr>
      <w:tr w:rsidR="003F3B50" w14:paraId="3160B8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DE5656"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A31C46"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80A416" w14:textId="77777777" w:rsidR="003F3B50" w:rsidRDefault="003E20C7">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6723C717"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299BB29"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ADECC3" w14:textId="77777777" w:rsidR="003F3B50" w:rsidRDefault="003E20C7">
            <w:pPr>
              <w:pStyle w:val="TableText"/>
            </w:pPr>
            <w:r>
              <w:t>O</w:t>
            </w:r>
          </w:p>
        </w:tc>
      </w:tr>
      <w:tr w:rsidR="003F3B50" w14:paraId="47A83C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98A0E7"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61ADA4"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4F1963" w14:textId="77777777" w:rsidR="003F3B50" w:rsidRDefault="003E20C7">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438DB645"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E963D99"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C5E9D4" w14:textId="77777777" w:rsidR="003F3B50" w:rsidRDefault="003E20C7">
            <w:pPr>
              <w:pStyle w:val="TableText"/>
            </w:pPr>
            <w:r>
              <w:t>O</w:t>
            </w:r>
          </w:p>
        </w:tc>
      </w:tr>
      <w:tr w:rsidR="003F3B50" w14:paraId="38A7BBD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1DA74B" w14:textId="77777777" w:rsidR="003F3B50" w:rsidRDefault="003E20C7">
            <w:pPr>
              <w:pStyle w:val="TableText"/>
            </w:pPr>
            <w:r>
              <w:rPr>
                <w:b/>
              </w:rPr>
              <w:t>Conformance Units</w:t>
            </w:r>
          </w:p>
        </w:tc>
      </w:tr>
      <w:tr w:rsidR="003F3B50" w14:paraId="276BD9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F0267" w14:textId="77777777" w:rsidR="003F3B50" w:rsidRDefault="003E20C7">
            <w:pPr>
              <w:pStyle w:val="TableText"/>
            </w:pPr>
            <w:r>
              <w:t>OUS-TypedSchemas</w:t>
            </w:r>
          </w:p>
        </w:tc>
      </w:tr>
    </w:tbl>
    <w:p w14:paraId="6F793533" w14:textId="77777777" w:rsidR="003F3B50" w:rsidRDefault="003F3B50">
      <w:pPr>
        <w:pStyle w:val="spacer"/>
      </w:pPr>
    </w:p>
    <w:p w14:paraId="17FAC909" w14:textId="77777777" w:rsidR="003F3B50" w:rsidRDefault="003E20C7">
      <w:pPr>
        <w:pStyle w:val="Heading2"/>
      </w:pPr>
      <w:bookmarkStart w:id="348" w:name="_Clause_c7_18"/>
      <w:bookmarkStart w:id="349" w:name="_Toc236232937"/>
      <w:r>
        <w:t>UsdShadeMaterialType</w:t>
      </w:r>
      <w:bookmarkEnd w:id="348"/>
      <w:bookmarkEnd w:id="349"/>
    </w:p>
    <w:p w14:paraId="0AFF1A24" w14:textId="77777777" w:rsidR="003F3B50" w:rsidRDefault="003E20C7">
      <w:pPr>
        <w:pStyle w:val="PARAGRAPH"/>
      </w:pPr>
      <w:r>
        <w:t>USD Shade material prim hook.</w:t>
      </w:r>
    </w:p>
    <w:p w14:paraId="779A8F92" w14:textId="10D7D32D" w:rsidR="003F3B50" w:rsidRDefault="003E20C7">
      <w:pPr>
        <w:pStyle w:val="TABLE-title"/>
      </w:pPr>
      <w:bookmarkStart w:id="350" w:name="_Tab_c7_18_def"/>
      <w:bookmarkStart w:id="351" w:name="_Toc236233021"/>
      <w:r>
        <w:lastRenderedPageBreak/>
        <w:t xml:space="preserve">Table </w:t>
      </w:r>
      <w:r>
        <w:fldChar w:fldCharType="begin"/>
      </w:r>
      <w:r>
        <w:instrText xml:space="preserve"> SEQ Table \* ARABIC </w:instrText>
      </w:r>
      <w:r>
        <w:fldChar w:fldCharType="separate"/>
      </w:r>
      <w:r w:rsidR="004614CB">
        <w:rPr>
          <w:noProof/>
        </w:rPr>
        <w:t>35</w:t>
      </w:r>
      <w:r>
        <w:fldChar w:fldCharType="end"/>
      </w:r>
      <w:r>
        <w:t xml:space="preserve"> – UsdShadeMaterialType definition</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2076BDE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82D297"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8D5E31D" w14:textId="77777777" w:rsidR="003F3B50" w:rsidRDefault="003E20C7">
            <w:pPr>
              <w:pStyle w:val="TableText"/>
            </w:pPr>
            <w:r>
              <w:rPr>
                <w:b/>
              </w:rPr>
              <w:t>Value</w:t>
            </w:r>
          </w:p>
        </w:tc>
      </w:tr>
      <w:tr w:rsidR="003F3B50" w14:paraId="4E9F620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60361E"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08BF4B" w14:textId="77777777" w:rsidR="003F3B50" w:rsidRDefault="003E20C7">
            <w:pPr>
              <w:pStyle w:val="TableText"/>
            </w:pPr>
            <w:r>
              <w:t>1:UsdShadeMaterialType</w:t>
            </w:r>
          </w:p>
        </w:tc>
      </w:tr>
      <w:tr w:rsidR="003F3B50" w14:paraId="7C1D3C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0B92D"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4CDF3F" w14:textId="77777777" w:rsidR="003F3B50" w:rsidRDefault="003E20C7">
            <w:pPr>
              <w:pStyle w:val="TableText"/>
            </w:pPr>
            <w:r>
              <w:t>False</w:t>
            </w:r>
          </w:p>
        </w:tc>
      </w:tr>
      <w:tr w:rsidR="003F3B50" w14:paraId="1D692AB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B7C737"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623E8F"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06A28F"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96FAAD"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1B9791"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924B8D" w14:textId="77777777" w:rsidR="003F3B50" w:rsidRDefault="003E20C7">
            <w:pPr>
              <w:pStyle w:val="TableText"/>
            </w:pPr>
            <w:r>
              <w:rPr>
                <w:b/>
              </w:rPr>
              <w:t>Other</w:t>
            </w:r>
          </w:p>
        </w:tc>
      </w:tr>
      <w:tr w:rsidR="003F3B50" w14:paraId="70DE27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9803FE" w14:textId="77777777" w:rsidR="003F3B50" w:rsidRDefault="003E20C7">
            <w:pPr>
              <w:pStyle w:val="TableText"/>
            </w:pPr>
            <w:r>
              <w:t>Subtype of the UsdTypedType defined in OPC 10000-5, i.e. inheriting the InstanceDeclarations of that Node.</w:t>
            </w:r>
          </w:p>
        </w:tc>
      </w:tr>
      <w:tr w:rsidR="003F3B50" w14:paraId="74CCAF3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5ABA459" w14:textId="77777777" w:rsidR="003F3B50" w:rsidRDefault="003E20C7">
            <w:pPr>
              <w:pStyle w:val="TableText"/>
            </w:pPr>
            <w:r>
              <w:rPr>
                <w:b/>
              </w:rPr>
              <w:t>Conformance Units</w:t>
            </w:r>
          </w:p>
        </w:tc>
      </w:tr>
      <w:tr w:rsidR="003F3B50" w14:paraId="533F3E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69C1DD" w14:textId="77777777" w:rsidR="003F3B50" w:rsidRDefault="003E20C7">
            <w:pPr>
              <w:pStyle w:val="TableText"/>
            </w:pPr>
            <w:r>
              <w:t>OUS-TypedSchemas</w:t>
            </w:r>
          </w:p>
        </w:tc>
      </w:tr>
    </w:tbl>
    <w:p w14:paraId="3C417780" w14:textId="77777777" w:rsidR="003F3B50" w:rsidRDefault="003F3B50">
      <w:pPr>
        <w:pStyle w:val="spacer"/>
      </w:pPr>
    </w:p>
    <w:p w14:paraId="36924EF4" w14:textId="77777777" w:rsidR="003F3B50" w:rsidRDefault="003E20C7">
      <w:pPr>
        <w:pStyle w:val="Heading2"/>
      </w:pPr>
      <w:bookmarkStart w:id="352" w:name="_Clause_c7_19"/>
      <w:bookmarkStart w:id="353" w:name="_Toc236232938"/>
      <w:r>
        <w:t>UsdShadeShaderType</w:t>
      </w:r>
      <w:bookmarkEnd w:id="352"/>
      <w:bookmarkEnd w:id="353"/>
    </w:p>
    <w:p w14:paraId="25EBBE3C" w14:textId="77777777" w:rsidR="003F3B50" w:rsidRDefault="003E20C7">
      <w:pPr>
        <w:pStyle w:val="PARAGRAPH"/>
      </w:pPr>
      <w:r>
        <w:t>USD Shade shader prim hook.</w:t>
      </w:r>
    </w:p>
    <w:p w14:paraId="5FEDC43C" w14:textId="4922FF67" w:rsidR="003F3B50" w:rsidRDefault="003E20C7">
      <w:pPr>
        <w:pStyle w:val="TABLE-title"/>
      </w:pPr>
      <w:bookmarkStart w:id="354" w:name="_Tab_c7_19_def"/>
      <w:bookmarkStart w:id="355" w:name="_Toc236233022"/>
      <w:r>
        <w:t xml:space="preserve">Table </w:t>
      </w:r>
      <w:r>
        <w:fldChar w:fldCharType="begin"/>
      </w:r>
      <w:r>
        <w:instrText xml:space="preserve"> SEQ Table \* ARABIC </w:instrText>
      </w:r>
      <w:r>
        <w:fldChar w:fldCharType="separate"/>
      </w:r>
      <w:r w:rsidR="004614CB">
        <w:rPr>
          <w:noProof/>
        </w:rPr>
        <w:t>36</w:t>
      </w:r>
      <w:r>
        <w:fldChar w:fldCharType="end"/>
      </w:r>
      <w:r>
        <w:t xml:space="preserve"> – UsdShadeShaderType definition</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7E44B30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8E13BA"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97AFEB" w14:textId="77777777" w:rsidR="003F3B50" w:rsidRDefault="003E20C7">
            <w:pPr>
              <w:pStyle w:val="TableText"/>
            </w:pPr>
            <w:r>
              <w:rPr>
                <w:b/>
              </w:rPr>
              <w:t>Value</w:t>
            </w:r>
          </w:p>
        </w:tc>
      </w:tr>
      <w:tr w:rsidR="003F3B50" w14:paraId="5B56A8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95A3AF"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B53FA1" w14:textId="77777777" w:rsidR="003F3B50" w:rsidRDefault="003E20C7">
            <w:pPr>
              <w:pStyle w:val="TableText"/>
            </w:pPr>
            <w:r>
              <w:t>1:UsdShadeShaderType</w:t>
            </w:r>
          </w:p>
        </w:tc>
      </w:tr>
      <w:tr w:rsidR="003F3B50" w14:paraId="500D90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96ABD9"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4B6278" w14:textId="77777777" w:rsidR="003F3B50" w:rsidRDefault="003E20C7">
            <w:pPr>
              <w:pStyle w:val="TableText"/>
            </w:pPr>
            <w:r>
              <w:t>False</w:t>
            </w:r>
          </w:p>
        </w:tc>
      </w:tr>
      <w:tr w:rsidR="003F3B50" w14:paraId="60B4D52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5E0EB0"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A66363A"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E3B2310"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DBD0E67"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DE6D59"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15A056" w14:textId="77777777" w:rsidR="003F3B50" w:rsidRDefault="003E20C7">
            <w:pPr>
              <w:pStyle w:val="TableText"/>
            </w:pPr>
            <w:r>
              <w:rPr>
                <w:b/>
              </w:rPr>
              <w:t>Other</w:t>
            </w:r>
          </w:p>
        </w:tc>
      </w:tr>
      <w:tr w:rsidR="003F3B50" w14:paraId="7D91CA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4618E03" w14:textId="77777777" w:rsidR="003F3B50" w:rsidRDefault="003E20C7">
            <w:pPr>
              <w:pStyle w:val="TableText"/>
            </w:pPr>
            <w:r>
              <w:t>Subtype of the UsdTypedType defined in OPC 10000-5, i.e. inheriting the InstanceDeclarations of that Node.</w:t>
            </w:r>
          </w:p>
        </w:tc>
      </w:tr>
      <w:tr w:rsidR="003F3B50" w14:paraId="7E239B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23BF84"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7712E1"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1C191B" w14:textId="77777777" w:rsidR="003F3B50" w:rsidRDefault="003E20C7">
            <w:pPr>
              <w:pStyle w:val="TableTextWithTabs"/>
            </w:pPr>
            <w:r>
              <w:t>Info_Id</w:t>
            </w:r>
          </w:p>
        </w:tc>
        <w:tc>
          <w:tcPr>
            <w:tcW w:w="1275" w:type="dxa"/>
            <w:tcBorders>
              <w:top w:val="single" w:sz="4" w:space="0" w:color="auto"/>
              <w:left w:val="single" w:sz="4" w:space="0" w:color="auto"/>
              <w:bottom w:val="single" w:sz="4" w:space="0" w:color="auto"/>
              <w:right w:val="single" w:sz="4" w:space="0" w:color="auto"/>
            </w:tcBorders>
          </w:tcPr>
          <w:p w14:paraId="0EFBF2B5"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29AD1AF"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6B0ECD" w14:textId="77777777" w:rsidR="003F3B50" w:rsidRDefault="003E20C7">
            <w:pPr>
              <w:pStyle w:val="TableText"/>
            </w:pPr>
            <w:r>
              <w:t>O</w:t>
            </w:r>
          </w:p>
        </w:tc>
      </w:tr>
      <w:tr w:rsidR="003F3B50" w14:paraId="3F779EA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0E6CFB" w14:textId="77777777" w:rsidR="003F3B50" w:rsidRDefault="003E20C7">
            <w:pPr>
              <w:pStyle w:val="TableText"/>
            </w:pPr>
            <w:r>
              <w:rPr>
                <w:b/>
              </w:rPr>
              <w:t>Conformance Units</w:t>
            </w:r>
          </w:p>
        </w:tc>
      </w:tr>
      <w:tr w:rsidR="003F3B50" w14:paraId="0EA508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0DE207" w14:textId="77777777" w:rsidR="003F3B50" w:rsidRDefault="003E20C7">
            <w:pPr>
              <w:pStyle w:val="TableText"/>
            </w:pPr>
            <w:r>
              <w:t>OUS-TypedSchemas</w:t>
            </w:r>
          </w:p>
        </w:tc>
      </w:tr>
    </w:tbl>
    <w:p w14:paraId="6C3D33A3" w14:textId="77777777" w:rsidR="003F3B50" w:rsidRDefault="003F3B50">
      <w:pPr>
        <w:pStyle w:val="spacer"/>
      </w:pPr>
    </w:p>
    <w:p w14:paraId="02F2EC1B" w14:textId="77777777" w:rsidR="003F3B50" w:rsidRDefault="003E20C7">
      <w:pPr>
        <w:pStyle w:val="Heading2"/>
      </w:pPr>
      <w:bookmarkStart w:id="356" w:name="_Clause_c7_20"/>
      <w:bookmarkStart w:id="357" w:name="_Toc236232939"/>
      <w:r>
        <w:t>UsdVariantSetType</w:t>
      </w:r>
      <w:bookmarkEnd w:id="356"/>
      <w:bookmarkEnd w:id="357"/>
    </w:p>
    <w:p w14:paraId="3C586CE6" w14:textId="77777777" w:rsidR="003F3B50" w:rsidRDefault="003E20C7">
      <w:pPr>
        <w:pStyle w:val="PARAGRAPH"/>
      </w:pPr>
      <w:r>
        <w:t>USD variant set materialization.</w:t>
      </w:r>
    </w:p>
    <w:p w14:paraId="27568A07" w14:textId="3C22C2D3" w:rsidR="003F3B50" w:rsidRDefault="003E20C7">
      <w:pPr>
        <w:pStyle w:val="TABLE-title"/>
      </w:pPr>
      <w:bookmarkStart w:id="358" w:name="_Tab_c7_20_def"/>
      <w:bookmarkStart w:id="359" w:name="_Toc236233023"/>
      <w:r>
        <w:t xml:space="preserve">Table </w:t>
      </w:r>
      <w:r>
        <w:fldChar w:fldCharType="begin"/>
      </w:r>
      <w:r>
        <w:instrText xml:space="preserve"> SEQ Table \* ARABIC </w:instrText>
      </w:r>
      <w:r>
        <w:fldChar w:fldCharType="separate"/>
      </w:r>
      <w:r w:rsidR="004614CB">
        <w:rPr>
          <w:noProof/>
        </w:rPr>
        <w:t>37</w:t>
      </w:r>
      <w:r>
        <w:fldChar w:fldCharType="end"/>
      </w:r>
      <w:r>
        <w:t xml:space="preserve"> – UsdVariantSetType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299AC9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F9EA30"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99FD64" w14:textId="77777777" w:rsidR="003F3B50" w:rsidRDefault="003E20C7">
            <w:pPr>
              <w:pStyle w:val="TableText"/>
            </w:pPr>
            <w:r>
              <w:rPr>
                <w:b/>
              </w:rPr>
              <w:t>Value</w:t>
            </w:r>
          </w:p>
        </w:tc>
      </w:tr>
      <w:tr w:rsidR="003F3B50" w14:paraId="779E5C6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23FB3CD"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E18B00" w14:textId="77777777" w:rsidR="003F3B50" w:rsidRDefault="003E20C7">
            <w:pPr>
              <w:pStyle w:val="TableText"/>
            </w:pPr>
            <w:r>
              <w:t>1:UsdVariantSetType</w:t>
            </w:r>
          </w:p>
        </w:tc>
      </w:tr>
      <w:tr w:rsidR="003F3B50" w14:paraId="4D36B9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4CFB93"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5BE395" w14:textId="77777777" w:rsidR="003F3B50" w:rsidRDefault="003E20C7">
            <w:pPr>
              <w:pStyle w:val="TableText"/>
            </w:pPr>
            <w:r>
              <w:t>False</w:t>
            </w:r>
          </w:p>
        </w:tc>
      </w:tr>
      <w:tr w:rsidR="003F3B50" w14:paraId="39389C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6E8CB8"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1943F6"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511B65"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594C23E"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6EC821E"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487837" w14:textId="77777777" w:rsidR="003F3B50" w:rsidRDefault="003E20C7">
            <w:pPr>
              <w:pStyle w:val="TableText"/>
            </w:pPr>
            <w:r>
              <w:rPr>
                <w:b/>
              </w:rPr>
              <w:t>Other</w:t>
            </w:r>
          </w:p>
        </w:tc>
      </w:tr>
      <w:tr w:rsidR="003F3B50" w14:paraId="1A7BD9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C9DEF9" w14:textId="77777777" w:rsidR="003F3B50" w:rsidRDefault="003E20C7">
            <w:pPr>
              <w:pStyle w:val="TableText"/>
            </w:pPr>
            <w:r>
              <w:t>Subtype of the 0:BaseObjectType defined in OPC 10000-5, i.e. inheriting the InstanceDeclarations of that Node.</w:t>
            </w:r>
          </w:p>
        </w:tc>
      </w:tr>
      <w:tr w:rsidR="003F3B50" w14:paraId="1DE7CD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545560"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5C1518"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A23606" w14:textId="77777777" w:rsidR="003F3B50" w:rsidRDefault="003E20C7">
            <w:pPr>
              <w:pStyle w:val="TableTextWithTabs"/>
            </w:pPr>
            <w:r>
              <w:t>SetName</w:t>
            </w:r>
          </w:p>
        </w:tc>
        <w:tc>
          <w:tcPr>
            <w:tcW w:w="1275" w:type="dxa"/>
            <w:tcBorders>
              <w:top w:val="single" w:sz="4" w:space="0" w:color="auto"/>
              <w:left w:val="single" w:sz="4" w:space="0" w:color="auto"/>
              <w:bottom w:val="single" w:sz="4" w:space="0" w:color="auto"/>
              <w:right w:val="single" w:sz="4" w:space="0" w:color="auto"/>
            </w:tcBorders>
          </w:tcPr>
          <w:p w14:paraId="0EFF6B22" w14:textId="77777777" w:rsidR="003F3B50" w:rsidRDefault="003E20C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BDC0DA"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9C72AA" w14:textId="77777777" w:rsidR="003F3B50" w:rsidRDefault="003E20C7">
            <w:pPr>
              <w:pStyle w:val="TableText"/>
            </w:pPr>
            <w:r>
              <w:t>O</w:t>
            </w:r>
          </w:p>
        </w:tc>
      </w:tr>
      <w:tr w:rsidR="003F3B50" w14:paraId="1BB188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B74D5A"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1F6842"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EFA1C4" w14:textId="77777777" w:rsidR="003F3B50" w:rsidRDefault="003E20C7">
            <w:pPr>
              <w:pStyle w:val="TableTextWithTabs"/>
            </w:pPr>
            <w:r>
              <w:t>Selection</w:t>
            </w:r>
          </w:p>
        </w:tc>
        <w:tc>
          <w:tcPr>
            <w:tcW w:w="1275" w:type="dxa"/>
            <w:tcBorders>
              <w:top w:val="single" w:sz="4" w:space="0" w:color="auto"/>
              <w:left w:val="single" w:sz="4" w:space="0" w:color="auto"/>
              <w:bottom w:val="single" w:sz="4" w:space="0" w:color="auto"/>
              <w:right w:val="single" w:sz="4" w:space="0" w:color="auto"/>
            </w:tcBorders>
          </w:tcPr>
          <w:p w14:paraId="021DA45D"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6373430"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D9FC51" w14:textId="77777777" w:rsidR="003F3B50" w:rsidRDefault="003E20C7">
            <w:pPr>
              <w:pStyle w:val="TableText"/>
            </w:pPr>
            <w:r>
              <w:t>O</w:t>
            </w:r>
          </w:p>
        </w:tc>
      </w:tr>
      <w:tr w:rsidR="003F3B50" w14:paraId="429DB8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E047E5" w14:textId="77777777" w:rsidR="003F3B50" w:rsidRDefault="003E20C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B32DFB4" w14:textId="77777777" w:rsidR="003F3B50" w:rsidRDefault="003E20C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9BCC91E" w14:textId="77777777" w:rsidR="003F3B50" w:rsidRDefault="003E20C7">
            <w:pPr>
              <w:pStyle w:val="TableTextWithTabs"/>
            </w:pPr>
            <w:r>
              <w:t>&lt;Variant&gt;</w:t>
            </w:r>
          </w:p>
        </w:tc>
        <w:tc>
          <w:tcPr>
            <w:tcW w:w="1275" w:type="dxa"/>
            <w:tcBorders>
              <w:top w:val="single" w:sz="4" w:space="0" w:color="auto"/>
              <w:left w:val="single" w:sz="4" w:space="0" w:color="auto"/>
              <w:bottom w:val="single" w:sz="4" w:space="0" w:color="auto"/>
              <w:right w:val="single" w:sz="4" w:space="0" w:color="auto"/>
            </w:tcBorders>
          </w:tcPr>
          <w:p w14:paraId="3A7C5DBD" w14:textId="77777777" w:rsidR="003F3B50" w:rsidRDefault="003F3B50">
            <w:pPr>
              <w:pStyle w:val="TableText"/>
            </w:pPr>
          </w:p>
        </w:tc>
        <w:tc>
          <w:tcPr>
            <w:tcW w:w="1843" w:type="dxa"/>
            <w:tcBorders>
              <w:top w:val="single" w:sz="4" w:space="0" w:color="auto"/>
              <w:left w:val="single" w:sz="4" w:space="0" w:color="auto"/>
              <w:bottom w:val="single" w:sz="4" w:space="0" w:color="auto"/>
              <w:right w:val="single" w:sz="4" w:space="0" w:color="auto"/>
            </w:tcBorders>
          </w:tcPr>
          <w:p w14:paraId="5024ED55" w14:textId="77777777" w:rsidR="003F3B50" w:rsidRDefault="003E20C7">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33B1AF45" w14:textId="77777777" w:rsidR="003F3B50" w:rsidRDefault="003E20C7">
            <w:pPr>
              <w:pStyle w:val="TableText"/>
            </w:pPr>
            <w:r>
              <w:t>OP</w:t>
            </w:r>
          </w:p>
        </w:tc>
      </w:tr>
      <w:tr w:rsidR="003F3B50" w14:paraId="0ACB88F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B3E100" w14:textId="77777777" w:rsidR="003F3B50" w:rsidRDefault="003E20C7">
            <w:pPr>
              <w:pStyle w:val="TableText"/>
            </w:pPr>
            <w:r>
              <w:rPr>
                <w:b/>
              </w:rPr>
              <w:t>Conformance Units</w:t>
            </w:r>
          </w:p>
        </w:tc>
      </w:tr>
      <w:tr w:rsidR="003F3B50" w14:paraId="2A9130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52BFB4" w14:textId="77777777" w:rsidR="003F3B50" w:rsidRDefault="003E20C7">
            <w:pPr>
              <w:pStyle w:val="TableText"/>
            </w:pPr>
            <w:r>
              <w:t>OUS-CompositionProvenance</w:t>
            </w:r>
          </w:p>
        </w:tc>
      </w:tr>
    </w:tbl>
    <w:p w14:paraId="1F0E304A" w14:textId="77777777" w:rsidR="003F3B50" w:rsidRDefault="003F3B50">
      <w:pPr>
        <w:pStyle w:val="spacer"/>
      </w:pPr>
    </w:p>
    <w:p w14:paraId="7E5F51F5" w14:textId="77777777" w:rsidR="003F3B50" w:rsidRDefault="003E20C7">
      <w:pPr>
        <w:pStyle w:val="Heading2"/>
      </w:pPr>
      <w:bookmarkStart w:id="360" w:name="_Clause_c7_21"/>
      <w:bookmarkStart w:id="361" w:name="_Toc236232940"/>
      <w:r>
        <w:t>UsdApiSchemaType</w:t>
      </w:r>
      <w:bookmarkEnd w:id="360"/>
      <w:bookmarkEnd w:id="361"/>
    </w:p>
    <w:p w14:paraId="29D8245C" w14:textId="77777777" w:rsidR="003F3B50" w:rsidRDefault="003E20C7">
      <w:pPr>
        <w:pStyle w:val="PARAGRAPH"/>
      </w:pPr>
      <w:r>
        <w:t>Base for applied USD API schema AddIns. Concrete, because §8.4 requires an unknown applied schema to degrade to a UsdApiSchemaType AddIn carrying its SchemaName rather than being dropped; vendors still subtype it (§8.2).</w:t>
      </w:r>
    </w:p>
    <w:p w14:paraId="63F796BD" w14:textId="741D4F52" w:rsidR="003F3B50" w:rsidRDefault="003E20C7">
      <w:pPr>
        <w:pStyle w:val="TABLE-title"/>
      </w:pPr>
      <w:bookmarkStart w:id="362" w:name="_Tab_c7_21_def"/>
      <w:bookmarkStart w:id="363" w:name="_Toc236233024"/>
      <w:r>
        <w:lastRenderedPageBreak/>
        <w:t xml:space="preserve">Table </w:t>
      </w:r>
      <w:r>
        <w:fldChar w:fldCharType="begin"/>
      </w:r>
      <w:r>
        <w:instrText xml:space="preserve"> SEQ Table \* ARABIC </w:instrText>
      </w:r>
      <w:r>
        <w:fldChar w:fldCharType="separate"/>
      </w:r>
      <w:r w:rsidR="004614CB">
        <w:rPr>
          <w:noProof/>
        </w:rPr>
        <w:t>38</w:t>
      </w:r>
      <w:r>
        <w:fldChar w:fldCharType="end"/>
      </w:r>
      <w:r>
        <w:t xml:space="preserve"> – UsdApiSchemaType definition</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6A092FE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5ECF24"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3D62EE" w14:textId="77777777" w:rsidR="003F3B50" w:rsidRDefault="003E20C7">
            <w:pPr>
              <w:pStyle w:val="TableText"/>
            </w:pPr>
            <w:r>
              <w:rPr>
                <w:b/>
              </w:rPr>
              <w:t>Value</w:t>
            </w:r>
          </w:p>
        </w:tc>
      </w:tr>
      <w:tr w:rsidR="003F3B50" w14:paraId="248B9AC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7FC340"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7264A3" w14:textId="77777777" w:rsidR="003F3B50" w:rsidRDefault="003E20C7">
            <w:pPr>
              <w:pStyle w:val="TableText"/>
            </w:pPr>
            <w:r>
              <w:t>1:UsdApiSchemaType</w:t>
            </w:r>
          </w:p>
        </w:tc>
      </w:tr>
      <w:tr w:rsidR="003F3B50" w14:paraId="0562F2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BCBA47"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542F94D" w14:textId="77777777" w:rsidR="003F3B50" w:rsidRDefault="003E20C7">
            <w:pPr>
              <w:pStyle w:val="TableText"/>
            </w:pPr>
            <w:r>
              <w:t>False</w:t>
            </w:r>
          </w:p>
        </w:tc>
      </w:tr>
      <w:tr w:rsidR="003F3B50" w14:paraId="5396C9B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ED29A7"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63BD58"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638BFE"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FE83DE"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D158109"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04289C" w14:textId="77777777" w:rsidR="003F3B50" w:rsidRDefault="003E20C7">
            <w:pPr>
              <w:pStyle w:val="TableText"/>
            </w:pPr>
            <w:r>
              <w:rPr>
                <w:b/>
              </w:rPr>
              <w:t>Other</w:t>
            </w:r>
          </w:p>
        </w:tc>
      </w:tr>
      <w:tr w:rsidR="003F3B50" w14:paraId="4DF592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C4E0EC" w14:textId="77777777" w:rsidR="003F3B50" w:rsidRDefault="003E20C7">
            <w:pPr>
              <w:pStyle w:val="TableText"/>
            </w:pPr>
            <w:r>
              <w:t>Subtype of the 0:BaseObjectType defined in OPC 10000-5, i.e. inheriting the InstanceDeclarations of that Node.</w:t>
            </w:r>
          </w:p>
        </w:tc>
      </w:tr>
      <w:tr w:rsidR="003F3B50" w14:paraId="75E3AA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F2DD83"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8E446"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CA2AAC" w14:textId="77777777" w:rsidR="003F3B50" w:rsidRDefault="003E20C7">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35D3C8C6"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8CA27ED"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6A7A54" w14:textId="77777777" w:rsidR="003F3B50" w:rsidRDefault="003E20C7">
            <w:pPr>
              <w:pStyle w:val="TableText"/>
            </w:pPr>
            <w:r>
              <w:t>O</w:t>
            </w:r>
          </w:p>
        </w:tc>
      </w:tr>
      <w:tr w:rsidR="003F3B50" w14:paraId="43EC50E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0098A2" w14:textId="77777777" w:rsidR="003F3B50" w:rsidRDefault="003E20C7">
            <w:pPr>
              <w:pStyle w:val="TableText"/>
            </w:pPr>
            <w:r>
              <w:rPr>
                <w:b/>
              </w:rPr>
              <w:t>Conformance Units</w:t>
            </w:r>
          </w:p>
        </w:tc>
      </w:tr>
      <w:tr w:rsidR="003F3B50" w14:paraId="7C54D8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E85D6C" w14:textId="77777777" w:rsidR="003F3B50" w:rsidRDefault="003E20C7">
            <w:pPr>
              <w:pStyle w:val="TableText"/>
            </w:pPr>
            <w:r>
              <w:t>OUS-AppliedSchemas</w:t>
            </w:r>
          </w:p>
        </w:tc>
      </w:tr>
    </w:tbl>
    <w:p w14:paraId="5DF7A9F8" w14:textId="77777777" w:rsidR="003F3B50" w:rsidRDefault="003F3B50">
      <w:pPr>
        <w:pStyle w:val="spacer"/>
      </w:pPr>
    </w:p>
    <w:p w14:paraId="01406FD5" w14:textId="77777777" w:rsidR="003F3B50" w:rsidRDefault="003E20C7">
      <w:pPr>
        <w:pStyle w:val="Heading2"/>
      </w:pPr>
      <w:bookmarkStart w:id="364" w:name="_Clause_c7_22"/>
      <w:bookmarkStart w:id="365" w:name="_Toc236232941"/>
      <w:r>
        <w:t>UsdCollectionAPIType</w:t>
      </w:r>
      <w:bookmarkEnd w:id="364"/>
      <w:bookmarkEnd w:id="365"/>
    </w:p>
    <w:p w14:paraId="200EDE9A" w14:textId="77777777" w:rsidR="003F3B50" w:rsidRDefault="003E20C7">
      <w:pPr>
        <w:pStyle w:val="PARAGRAPH"/>
      </w:pPr>
      <w:r>
        <w:t>USD CollectionAPI applied API schema.</w:t>
      </w:r>
    </w:p>
    <w:p w14:paraId="757E7177" w14:textId="0B37D0F6" w:rsidR="003F3B50" w:rsidRDefault="003E20C7">
      <w:pPr>
        <w:pStyle w:val="TABLE-title"/>
      </w:pPr>
      <w:bookmarkStart w:id="366" w:name="_Tab_c7_22_def"/>
      <w:bookmarkStart w:id="367" w:name="_Toc236233025"/>
      <w:r>
        <w:t xml:space="preserve">Table </w:t>
      </w:r>
      <w:r>
        <w:fldChar w:fldCharType="begin"/>
      </w:r>
      <w:r>
        <w:instrText xml:space="preserve"> SEQ Table \* ARABIC </w:instrText>
      </w:r>
      <w:r>
        <w:fldChar w:fldCharType="separate"/>
      </w:r>
      <w:r w:rsidR="004614CB">
        <w:rPr>
          <w:noProof/>
        </w:rPr>
        <w:t>39</w:t>
      </w:r>
      <w:r>
        <w:fldChar w:fldCharType="end"/>
      </w:r>
      <w:r>
        <w:t xml:space="preserve"> – UsdCollectionAPIType definition</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787897C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D3DE6D"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08C4F3" w14:textId="77777777" w:rsidR="003F3B50" w:rsidRDefault="003E20C7">
            <w:pPr>
              <w:pStyle w:val="TableText"/>
            </w:pPr>
            <w:r>
              <w:rPr>
                <w:b/>
              </w:rPr>
              <w:t>Value</w:t>
            </w:r>
          </w:p>
        </w:tc>
      </w:tr>
      <w:tr w:rsidR="003F3B50" w14:paraId="06C13D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64D204"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D9B9FF" w14:textId="77777777" w:rsidR="003F3B50" w:rsidRDefault="003E20C7">
            <w:pPr>
              <w:pStyle w:val="TableText"/>
            </w:pPr>
            <w:r>
              <w:t>1:UsdCollectionAPIType</w:t>
            </w:r>
          </w:p>
        </w:tc>
      </w:tr>
      <w:tr w:rsidR="003F3B50" w14:paraId="177C01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655892"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03BD24" w14:textId="77777777" w:rsidR="003F3B50" w:rsidRDefault="003E20C7">
            <w:pPr>
              <w:pStyle w:val="TableText"/>
            </w:pPr>
            <w:r>
              <w:t>False</w:t>
            </w:r>
          </w:p>
        </w:tc>
      </w:tr>
      <w:tr w:rsidR="003F3B50" w14:paraId="793C163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B59C78F"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E496DC7"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20520F1"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CD997E"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F862561"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54D354" w14:textId="77777777" w:rsidR="003F3B50" w:rsidRDefault="003E20C7">
            <w:pPr>
              <w:pStyle w:val="TableText"/>
            </w:pPr>
            <w:r>
              <w:rPr>
                <w:b/>
              </w:rPr>
              <w:t>Other</w:t>
            </w:r>
          </w:p>
        </w:tc>
      </w:tr>
      <w:tr w:rsidR="003F3B50" w14:paraId="2105DE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2DB1AC" w14:textId="77777777" w:rsidR="003F3B50" w:rsidRDefault="003E20C7">
            <w:pPr>
              <w:pStyle w:val="TableText"/>
            </w:pPr>
            <w:r>
              <w:t>Subtype of the UsdApiSchemaType defined in OPC 10000-5, i.e. inheriting the InstanceDeclarations of that Node.</w:t>
            </w:r>
          </w:p>
        </w:tc>
      </w:tr>
      <w:tr w:rsidR="003F3B50" w14:paraId="7FDF07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23F534"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82C858"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4CCCEE" w14:textId="77777777" w:rsidR="003F3B50" w:rsidRDefault="003E20C7">
            <w:pPr>
              <w:pStyle w:val="TableTextWithTabs"/>
            </w:pPr>
            <w:r>
              <w:t>ExpansionRule</w:t>
            </w:r>
          </w:p>
        </w:tc>
        <w:tc>
          <w:tcPr>
            <w:tcW w:w="1275" w:type="dxa"/>
            <w:tcBorders>
              <w:top w:val="single" w:sz="4" w:space="0" w:color="auto"/>
              <w:left w:val="single" w:sz="4" w:space="0" w:color="auto"/>
              <w:bottom w:val="single" w:sz="4" w:space="0" w:color="auto"/>
              <w:right w:val="single" w:sz="4" w:space="0" w:color="auto"/>
            </w:tcBorders>
          </w:tcPr>
          <w:p w14:paraId="4C5EB521"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85797C4"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661FCF" w14:textId="77777777" w:rsidR="003F3B50" w:rsidRDefault="003E20C7">
            <w:pPr>
              <w:pStyle w:val="TableText"/>
            </w:pPr>
            <w:r>
              <w:t>O</w:t>
            </w:r>
          </w:p>
        </w:tc>
      </w:tr>
      <w:tr w:rsidR="003F3B50" w14:paraId="00BF1B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2A5959"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B267CD"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44ED5B" w14:textId="77777777" w:rsidR="003F3B50" w:rsidRDefault="003E20C7">
            <w:pPr>
              <w:pStyle w:val="TableTextWithTabs"/>
            </w:pPr>
            <w:r>
              <w:t>IncludesTargets</w:t>
            </w:r>
          </w:p>
        </w:tc>
        <w:tc>
          <w:tcPr>
            <w:tcW w:w="1275" w:type="dxa"/>
            <w:tcBorders>
              <w:top w:val="single" w:sz="4" w:space="0" w:color="auto"/>
              <w:left w:val="single" w:sz="4" w:space="0" w:color="auto"/>
              <w:bottom w:val="single" w:sz="4" w:space="0" w:color="auto"/>
              <w:right w:val="single" w:sz="4" w:space="0" w:color="auto"/>
            </w:tcBorders>
          </w:tcPr>
          <w:p w14:paraId="27527348" w14:textId="77777777" w:rsidR="003F3B50" w:rsidRDefault="003E20C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11D65FA"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DDF2F8" w14:textId="77777777" w:rsidR="003F3B50" w:rsidRDefault="003E20C7">
            <w:pPr>
              <w:pStyle w:val="TableText"/>
            </w:pPr>
            <w:r>
              <w:t>O</w:t>
            </w:r>
          </w:p>
        </w:tc>
      </w:tr>
      <w:tr w:rsidR="003F3B50" w14:paraId="7D7107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B8D25"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B2A3E8"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46A399" w14:textId="77777777" w:rsidR="003F3B50" w:rsidRDefault="003E20C7">
            <w:pPr>
              <w:pStyle w:val="TableTextWithTabs"/>
            </w:pPr>
            <w:r>
              <w:t>ExcludesTargets</w:t>
            </w:r>
          </w:p>
        </w:tc>
        <w:tc>
          <w:tcPr>
            <w:tcW w:w="1275" w:type="dxa"/>
            <w:tcBorders>
              <w:top w:val="single" w:sz="4" w:space="0" w:color="auto"/>
              <w:left w:val="single" w:sz="4" w:space="0" w:color="auto"/>
              <w:bottom w:val="single" w:sz="4" w:space="0" w:color="auto"/>
              <w:right w:val="single" w:sz="4" w:space="0" w:color="auto"/>
            </w:tcBorders>
          </w:tcPr>
          <w:p w14:paraId="6AFECD6A" w14:textId="77777777" w:rsidR="003F3B50" w:rsidRDefault="003E20C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C1B5B7D"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919E41" w14:textId="77777777" w:rsidR="003F3B50" w:rsidRDefault="003E20C7">
            <w:pPr>
              <w:pStyle w:val="TableText"/>
            </w:pPr>
            <w:r>
              <w:t>O</w:t>
            </w:r>
          </w:p>
        </w:tc>
      </w:tr>
      <w:tr w:rsidR="003F3B50" w14:paraId="0A3E60B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30ABDE" w14:textId="77777777" w:rsidR="003F3B50" w:rsidRDefault="003E20C7">
            <w:pPr>
              <w:pStyle w:val="TableText"/>
            </w:pPr>
            <w:r>
              <w:rPr>
                <w:b/>
              </w:rPr>
              <w:t>Conformance Units</w:t>
            </w:r>
          </w:p>
        </w:tc>
      </w:tr>
      <w:tr w:rsidR="003F3B50" w14:paraId="1AA465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10B960" w14:textId="77777777" w:rsidR="003F3B50" w:rsidRDefault="003E20C7">
            <w:pPr>
              <w:pStyle w:val="TableText"/>
            </w:pPr>
            <w:r>
              <w:t>OUS-AppliedSchemas</w:t>
            </w:r>
          </w:p>
        </w:tc>
      </w:tr>
    </w:tbl>
    <w:p w14:paraId="2FD6C03C" w14:textId="77777777" w:rsidR="003F3B50" w:rsidRDefault="003F3B50">
      <w:pPr>
        <w:pStyle w:val="spacer"/>
      </w:pPr>
    </w:p>
    <w:p w14:paraId="5C998461" w14:textId="77777777" w:rsidR="003F3B50" w:rsidRDefault="003E20C7">
      <w:pPr>
        <w:pStyle w:val="Heading2"/>
      </w:pPr>
      <w:bookmarkStart w:id="368" w:name="_Clause_c7_23"/>
      <w:bookmarkStart w:id="369" w:name="_Toc236232942"/>
      <w:r>
        <w:t>UsdGlobeAnchorApiType</w:t>
      </w:r>
      <w:bookmarkEnd w:id="368"/>
      <w:bookmarkEnd w:id="369"/>
    </w:p>
    <w:p w14:paraId="08785B21" w14:textId="77777777" w:rsidR="003F3B50" w:rsidRDefault="003E20C7">
      <w:pPr>
        <w:pStyle w:val="PARAGRAPH"/>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p w14:paraId="0C4CA4F5" w14:textId="2C89566B" w:rsidR="003F3B50" w:rsidRDefault="003E20C7">
      <w:pPr>
        <w:pStyle w:val="TABLE-title"/>
      </w:pPr>
      <w:bookmarkStart w:id="370" w:name="_Tab_c7_23_def"/>
      <w:bookmarkStart w:id="371" w:name="_Toc236233026"/>
      <w:r>
        <w:t xml:space="preserve">Table </w:t>
      </w:r>
      <w:r>
        <w:fldChar w:fldCharType="begin"/>
      </w:r>
      <w:r>
        <w:instrText xml:space="preserve"> SEQ Table \* ARABIC </w:instrText>
      </w:r>
      <w:r>
        <w:fldChar w:fldCharType="separate"/>
      </w:r>
      <w:r w:rsidR="004614CB">
        <w:rPr>
          <w:noProof/>
        </w:rPr>
        <w:t>40</w:t>
      </w:r>
      <w:r>
        <w:fldChar w:fldCharType="end"/>
      </w:r>
      <w:r>
        <w:t xml:space="preserve"> – UsdGlobeAnchorApiType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2809E01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6105AC"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2379F0" w14:textId="77777777" w:rsidR="003F3B50" w:rsidRDefault="003E20C7">
            <w:pPr>
              <w:pStyle w:val="TableText"/>
            </w:pPr>
            <w:r>
              <w:rPr>
                <w:b/>
              </w:rPr>
              <w:t>Value</w:t>
            </w:r>
          </w:p>
        </w:tc>
      </w:tr>
      <w:tr w:rsidR="003F3B50" w14:paraId="36DC02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E71F49"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6A80531" w14:textId="77777777" w:rsidR="003F3B50" w:rsidRDefault="003E20C7">
            <w:pPr>
              <w:pStyle w:val="TableText"/>
            </w:pPr>
            <w:r>
              <w:t>1:UsdGlobeAnchorApiType</w:t>
            </w:r>
          </w:p>
        </w:tc>
      </w:tr>
      <w:tr w:rsidR="003F3B50" w14:paraId="13EB87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4CE007"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D3B384B" w14:textId="77777777" w:rsidR="003F3B50" w:rsidRDefault="003E20C7">
            <w:pPr>
              <w:pStyle w:val="TableText"/>
            </w:pPr>
            <w:r>
              <w:t>False</w:t>
            </w:r>
          </w:p>
        </w:tc>
      </w:tr>
      <w:tr w:rsidR="003F3B50" w14:paraId="0F03C6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BD6686"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130522"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B8DD1D"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0793CE"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BDF963"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15239B" w14:textId="77777777" w:rsidR="003F3B50" w:rsidRDefault="003E20C7">
            <w:pPr>
              <w:pStyle w:val="TableText"/>
            </w:pPr>
            <w:r>
              <w:rPr>
                <w:b/>
              </w:rPr>
              <w:t>Other</w:t>
            </w:r>
          </w:p>
        </w:tc>
      </w:tr>
      <w:tr w:rsidR="003F3B50" w14:paraId="755CE0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E5EA5E" w14:textId="77777777" w:rsidR="003F3B50" w:rsidRDefault="003E20C7">
            <w:pPr>
              <w:pStyle w:val="TableText"/>
            </w:pPr>
            <w:r>
              <w:t>Subtype of the UsdApiSchemaType defined in OPC 10000-5, i.e. inheriting the InstanceDeclarations of that Node.</w:t>
            </w:r>
          </w:p>
        </w:tc>
      </w:tr>
      <w:tr w:rsidR="003F3B50" w14:paraId="0DBFA0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18C6FA"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962149"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87DDC4" w14:textId="77777777" w:rsidR="003F3B50" w:rsidRDefault="003E20C7">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25535F6D"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A80AD6C"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89AD07" w14:textId="77777777" w:rsidR="003F3B50" w:rsidRDefault="003E20C7">
            <w:pPr>
              <w:pStyle w:val="TableText"/>
            </w:pPr>
            <w:r>
              <w:t>O</w:t>
            </w:r>
          </w:p>
        </w:tc>
      </w:tr>
      <w:tr w:rsidR="003F3B50" w14:paraId="45317D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6F3A35"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18AE6A"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E7E3F6" w14:textId="77777777" w:rsidR="003F3B50" w:rsidRDefault="003E20C7">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01212AD7"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0751EBE"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295868" w14:textId="77777777" w:rsidR="003F3B50" w:rsidRDefault="003E20C7">
            <w:pPr>
              <w:pStyle w:val="TableText"/>
            </w:pPr>
            <w:r>
              <w:t>O</w:t>
            </w:r>
          </w:p>
        </w:tc>
      </w:tr>
      <w:tr w:rsidR="003F3B50" w14:paraId="67FAEE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972B73"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6A9872"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6713B2" w14:textId="77777777" w:rsidR="003F3B50" w:rsidRDefault="003E20C7">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116B7C0B" w14:textId="77777777" w:rsidR="003F3B50" w:rsidRDefault="003E20C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3826672"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A102F3" w14:textId="77777777" w:rsidR="003F3B50" w:rsidRDefault="003E20C7">
            <w:pPr>
              <w:pStyle w:val="TableText"/>
            </w:pPr>
            <w:r>
              <w:t>O</w:t>
            </w:r>
          </w:p>
        </w:tc>
      </w:tr>
      <w:tr w:rsidR="003F3B50" w14:paraId="6E67C54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9AD19A" w14:textId="77777777" w:rsidR="003F3B50" w:rsidRDefault="003E20C7">
            <w:pPr>
              <w:pStyle w:val="TableText"/>
            </w:pPr>
            <w:r>
              <w:rPr>
                <w:b/>
              </w:rPr>
              <w:t>Conformance Units</w:t>
            </w:r>
          </w:p>
        </w:tc>
      </w:tr>
      <w:tr w:rsidR="003F3B50" w14:paraId="39EC03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827CF" w14:textId="77777777" w:rsidR="003F3B50" w:rsidRDefault="003E20C7">
            <w:pPr>
              <w:pStyle w:val="TableText"/>
            </w:pPr>
            <w:r>
              <w:t>OUS-AppliedSchemas</w:t>
            </w:r>
          </w:p>
        </w:tc>
      </w:tr>
      <w:tr w:rsidR="003F3B50" w14:paraId="21B9C2C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E417F34" w14:textId="77777777" w:rsidR="003F3B50" w:rsidRDefault="003E20C7">
            <w:pPr>
              <w:pStyle w:val="TableText"/>
            </w:pPr>
            <w:r>
              <w:t>OUS-Georeferencing</w:t>
            </w:r>
          </w:p>
        </w:tc>
      </w:tr>
    </w:tbl>
    <w:p w14:paraId="6E726B23" w14:textId="77777777" w:rsidR="003F3B50" w:rsidRDefault="003F3B50">
      <w:pPr>
        <w:pStyle w:val="spacer"/>
      </w:pPr>
    </w:p>
    <w:p w14:paraId="368520EA" w14:textId="77777777" w:rsidR="003F3B50" w:rsidRDefault="003E20C7">
      <w:pPr>
        <w:pStyle w:val="Heading1"/>
      </w:pPr>
      <w:bookmarkStart w:id="372" w:name="_Clause_c8"/>
      <w:bookmarkStart w:id="373" w:name="_Toc236232943"/>
      <w:r>
        <w:t>OPC UA VariableTypes</w:t>
      </w:r>
      <w:bookmarkEnd w:id="372"/>
      <w:bookmarkEnd w:id="373"/>
    </w:p>
    <w:p w14:paraId="2C4C8CF2" w14:textId="76FBD9DE" w:rsidR="003F3B50" w:rsidRDefault="003E20C7">
      <w:pPr>
        <w:pStyle w:val="PARAGRAPH"/>
      </w:pPr>
      <w:r>
        <w:t xml:space="preserve">The materialized attribute. Its </w:t>
      </w:r>
      <w:r>
        <w:rPr>
          <w:rStyle w:val="VARIABLE"/>
        </w:rPr>
        <w:t>Value</w:t>
      </w:r>
      <w:r>
        <w:t xml:space="preserve"> is the resolved attribute value; its DataType/ValueRank are chosen per the value-type map (</w:t>
      </w:r>
      <w:r>
        <w:fldChar w:fldCharType="begin"/>
      </w:r>
      <w:r>
        <w:instrText xml:space="preserve"> REF _Clause_c6_5_2 \r \h </w:instrText>
      </w:r>
      <w:r>
        <w:fldChar w:fldCharType="separate"/>
      </w:r>
      <w:r w:rsidR="004614CB">
        <w:t>6.5.2</w:t>
      </w:r>
      <w:r>
        <w:fldChar w:fldCharType="end"/>
      </w:r>
      <w:r>
        <w:t xml:space="preserve">) — for a role-carrying USD value type the DataType is the corresponding </w:t>
      </w:r>
      <w:r>
        <w:rPr>
          <w:b/>
        </w:rPr>
        <w:t>semantic subtype of the built-in</w:t>
      </w:r>
      <w:r>
        <w:t xml:space="preserve"> (</w:t>
      </w:r>
      <w:r>
        <w:fldChar w:fldCharType="begin"/>
      </w:r>
      <w:r>
        <w:instrText xml:space="preserve"> REF _Clause_c9 \r \h </w:instrText>
      </w:r>
      <w:r>
        <w:fldChar w:fldCharType="separate"/>
      </w:r>
      <w:r w:rsidR="004614CB">
        <w:t>9</w:t>
      </w:r>
      <w:r>
        <w:fldChar w:fldCharType="end"/>
      </w:r>
      <w:r>
        <w:t xml:space="preserve">) so the role is discoverable from the type system. Optional Property members: </w:t>
      </w:r>
      <w:r>
        <w:rPr>
          <w:rStyle w:val="VARIABLE"/>
        </w:rPr>
        <w:t>UsdTypeName</w:t>
      </w:r>
      <w:r>
        <w:t xml:space="preserve"> (the exact </w:t>
      </w:r>
      <w:r>
        <w:rPr>
          <w:rStyle w:val="VARIABLE"/>
        </w:rPr>
        <w:t>SdfValueTypeName</w:t>
      </w:r>
      <w:r>
        <w:t xml:space="preserve">, e.g. </w:t>
      </w:r>
      <w:r>
        <w:rPr>
          <w:rStyle w:val="VARIABLE"/>
        </w:rPr>
        <w:t>float3</w:t>
      </w:r>
      <w:r>
        <w:t xml:space="preserve">, </w:t>
      </w:r>
      <w:r>
        <w:rPr>
          <w:rStyle w:val="VARIABLE"/>
        </w:rPr>
        <w:t>token</w:t>
      </w:r>
      <w:r>
        <w:t xml:space="preserve">, </w:t>
      </w:r>
      <w:r>
        <w:rPr>
          <w:rStyle w:val="VARIABLE"/>
        </w:rPr>
        <w:t>asset</w:t>
      </w:r>
      <w:r>
        <w:t xml:space="preserve">, </w:t>
      </w:r>
      <w:r>
        <w:rPr>
          <w:rStyle w:val="VARIABLE"/>
        </w:rPr>
        <w:t>color3f[]</w:t>
      </w:r>
      <w:r>
        <w:t xml:space="preserve">, retained as a fidelity annotation of the precise spelling), </w:t>
      </w:r>
      <w:r>
        <w:rPr>
          <w:rStyle w:val="VARIABLE"/>
        </w:rPr>
        <w:t>Variability</w:t>
      </w:r>
      <w:r>
        <w:t xml:space="preserve"> (</w:t>
      </w:r>
      <w:r>
        <w:rPr>
          <w:rStyle w:val="VARIABLE"/>
        </w:rPr>
        <w:t>UsdVariabilityEnum</w:t>
      </w:r>
      <w:r>
        <w:t xml:space="preserve">), </w:t>
      </w:r>
      <w:r>
        <w:rPr>
          <w:rStyle w:val="VARIABLE"/>
        </w:rPr>
        <w:t>Custom</w:t>
      </w:r>
      <w:r>
        <w:t xml:space="preserve">, </w:t>
      </w:r>
      <w:r>
        <w:rPr>
          <w:rStyle w:val="VARIABLE"/>
        </w:rPr>
        <w:t>Namespace</w:t>
      </w:r>
      <w:r>
        <w:t xml:space="preserve"> (property namespace, e.g. </w:t>
      </w:r>
      <w:r>
        <w:rPr>
          <w:rStyle w:val="VARIABLE"/>
        </w:rPr>
        <w:t>primvars</w:t>
      </w:r>
      <w:r>
        <w:t xml:space="preserve">, </w:t>
      </w:r>
      <w:r>
        <w:rPr>
          <w:rStyle w:val="VARIABLE"/>
        </w:rPr>
        <w:t>xformOp</w:t>
      </w:r>
      <w:r>
        <w:t xml:space="preserve">), </w:t>
      </w:r>
      <w:r>
        <w:rPr>
          <w:rStyle w:val="VARIABLE"/>
        </w:rPr>
        <w:lastRenderedPageBreak/>
        <w:t>Interpolation</w:t>
      </w:r>
      <w:r>
        <w:t xml:space="preserve">, and </w:t>
      </w:r>
      <w:r>
        <w:rPr>
          <w:rStyle w:val="VARIABLE"/>
        </w:rPr>
        <w:t>ConnectionPaths</w:t>
      </w:r>
      <w:r>
        <w:t xml:space="preserve"> (ordered </w:t>
      </w:r>
      <w:r>
        <w:rPr>
          <w:rStyle w:val="VARIABLE"/>
        </w:rPr>
        <w:t>String[]</w:t>
      </w:r>
      <w:r>
        <w:t xml:space="preserve">). Attribute </w:t>
      </w:r>
      <w:r>
        <w:rPr>
          <w:b/>
        </w:rPr>
        <w:t>connections</w:t>
      </w:r>
      <w:r>
        <w:t xml:space="preserve"> are expressed as </w:t>
      </w:r>
      <w:r>
        <w:rPr>
          <w:rStyle w:val="VARIABLE"/>
        </w:rPr>
        <w:t>UsdConnection</w:t>
      </w:r>
      <w:r>
        <w:t xml:space="preserve"> references to the connected attribute(s), and — exactly as </w:t>
      </w:r>
      <w:r>
        <w:rPr>
          <w:rStyle w:val="VARIABLE"/>
        </w:rPr>
        <w:t>UsdRelationshipType</w:t>
      </w:r>
      <w:r>
        <w:t xml:space="preserve"> pairs </w:t>
      </w:r>
      <w:r>
        <w:rPr>
          <w:rStyle w:val="VARIABLE"/>
        </w:rPr>
        <w:t>Targets</w:t>
      </w:r>
      <w:r>
        <w:t xml:space="preserve"> with </w:t>
      </w:r>
      <w:r>
        <w:rPr>
          <w:rStyle w:val="VARIABLE"/>
        </w:rPr>
        <w:t>TargetPaths</w:t>
      </w:r>
      <w:r>
        <w:t xml:space="preserve"> (</w:t>
      </w:r>
      <w:r>
        <w:fldChar w:fldCharType="begin"/>
      </w:r>
      <w:r>
        <w:instrText xml:space="preserve"> REF _Clause_c7_4 \r \h </w:instrText>
      </w:r>
      <w:r>
        <w:fldChar w:fldCharType="separate"/>
      </w:r>
      <w:r w:rsidR="004614CB">
        <w:t>7.4</w:t>
      </w:r>
      <w:r>
        <w:fldChar w:fldCharType="end"/>
      </w:r>
      <w:r>
        <w:t xml:space="preserve">) — the ordered </w:t>
      </w:r>
      <w:r>
        <w:rPr>
          <w:rStyle w:val="VARIABLE"/>
        </w:rPr>
        <w:t>ConnectionPaths</w:t>
      </w:r>
      <w:r>
        <w:t xml:space="preserve"> carry the authored SdfPath strings. Both are needed: a connection whose target lies outside the materialized subtree has no node to point at, so without </w:t>
      </w:r>
      <w:r>
        <w:rPr>
          <w:rStyle w:val="VARIABLE"/>
        </w:rPr>
        <w:t>ConnectionPaths</w:t>
      </w:r>
      <w:r>
        <w:t xml:space="preserve"> it could not be exported, and the reference set alone does not preserve authored order.</w:t>
      </w:r>
    </w:p>
    <w:p w14:paraId="0FC7F4E3" w14:textId="77777777" w:rsidR="003F3B50" w:rsidRDefault="003E20C7">
      <w:pPr>
        <w:pStyle w:val="Heading2"/>
      </w:pPr>
      <w:bookmarkStart w:id="374" w:name="_Clause_c8_1"/>
      <w:bookmarkStart w:id="375" w:name="_Toc236232944"/>
      <w:r>
        <w:t>UsdAttributeType</w:t>
      </w:r>
      <w:bookmarkEnd w:id="374"/>
      <w:bookmarkEnd w:id="375"/>
    </w:p>
    <w:p w14:paraId="050A5B32" w14:textId="77777777" w:rsidR="003F3B50" w:rsidRDefault="003E20C7">
      <w:pPr>
        <w:pStyle w:val="PARAGRAPH"/>
      </w:pPr>
      <w:r>
        <w:t>USD attribute value variable. The runtime DataType and ValueRank reflect the composed Sdf value type.</w:t>
      </w:r>
    </w:p>
    <w:p w14:paraId="79593F83" w14:textId="6DF49588" w:rsidR="003F3B50" w:rsidRDefault="003E20C7">
      <w:pPr>
        <w:pStyle w:val="TABLE-title"/>
      </w:pPr>
      <w:bookmarkStart w:id="376" w:name="_Tab_c8_1_def"/>
      <w:bookmarkStart w:id="377" w:name="_Toc236233027"/>
      <w:r>
        <w:t xml:space="preserve">Table </w:t>
      </w:r>
      <w:r>
        <w:fldChar w:fldCharType="begin"/>
      </w:r>
      <w:r>
        <w:instrText xml:space="preserve"> SEQ Table \* ARABIC </w:instrText>
      </w:r>
      <w:r>
        <w:fldChar w:fldCharType="separate"/>
      </w:r>
      <w:r w:rsidR="004614CB">
        <w:rPr>
          <w:noProof/>
        </w:rPr>
        <w:t>41</w:t>
      </w:r>
      <w:r>
        <w:fldChar w:fldCharType="end"/>
      </w:r>
      <w:r>
        <w:t xml:space="preserve"> – UsdAttributeType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3521CB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E68730"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DD2D5A" w14:textId="77777777" w:rsidR="003F3B50" w:rsidRDefault="003E20C7">
            <w:pPr>
              <w:pStyle w:val="TableText"/>
            </w:pPr>
            <w:r>
              <w:rPr>
                <w:b/>
              </w:rPr>
              <w:t>Value</w:t>
            </w:r>
          </w:p>
        </w:tc>
      </w:tr>
      <w:tr w:rsidR="003F3B50" w14:paraId="113FE78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90BBE3"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84EB34" w14:textId="77777777" w:rsidR="003F3B50" w:rsidRDefault="003E20C7">
            <w:pPr>
              <w:pStyle w:val="TableText"/>
            </w:pPr>
            <w:r>
              <w:t>1:UsdAttributeType</w:t>
            </w:r>
          </w:p>
        </w:tc>
      </w:tr>
      <w:tr w:rsidR="003F3B50" w14:paraId="2E629A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A31F3B"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BF202D0" w14:textId="77777777" w:rsidR="003F3B50" w:rsidRDefault="003E20C7">
            <w:pPr>
              <w:pStyle w:val="TableText"/>
            </w:pPr>
            <w:r>
              <w:t>False</w:t>
            </w:r>
          </w:p>
        </w:tc>
      </w:tr>
      <w:tr w:rsidR="003F3B50" w14:paraId="0BC81B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BB44A0" w14:textId="77777777" w:rsidR="003F3B50" w:rsidRDefault="003E20C7">
            <w:pPr>
              <w:pStyle w:val="TableText"/>
            </w:pPr>
            <w:r>
              <w:t>ValueRank</w:t>
            </w:r>
          </w:p>
        </w:tc>
        <w:tc>
          <w:tcPr>
            <w:tcW w:w="7230" w:type="dxa"/>
            <w:gridSpan w:val="5"/>
            <w:tcBorders>
              <w:top w:val="single" w:sz="4" w:space="0" w:color="auto"/>
              <w:left w:val="single" w:sz="4" w:space="0" w:color="auto"/>
              <w:bottom w:val="single" w:sz="4" w:space="0" w:color="auto"/>
              <w:right w:val="single" w:sz="4" w:space="0" w:color="auto"/>
            </w:tcBorders>
          </w:tcPr>
          <w:p w14:paraId="0644784F" w14:textId="77777777" w:rsidR="003F3B50" w:rsidRDefault="003E20C7">
            <w:pPr>
              <w:pStyle w:val="TableText"/>
            </w:pPr>
            <w:r>
              <w:t>-2</w:t>
            </w:r>
          </w:p>
        </w:tc>
      </w:tr>
      <w:tr w:rsidR="003F3B50" w14:paraId="0A0BDC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D135A9" w14:textId="77777777" w:rsidR="003F3B50" w:rsidRDefault="003E20C7">
            <w:pPr>
              <w:pStyle w:val="TableText"/>
            </w:pPr>
            <w:r>
              <w:t>DataType</w:t>
            </w:r>
          </w:p>
        </w:tc>
        <w:tc>
          <w:tcPr>
            <w:tcW w:w="7230" w:type="dxa"/>
            <w:gridSpan w:val="5"/>
            <w:tcBorders>
              <w:top w:val="single" w:sz="4" w:space="0" w:color="auto"/>
              <w:left w:val="single" w:sz="4" w:space="0" w:color="auto"/>
              <w:bottom w:val="single" w:sz="4" w:space="0" w:color="auto"/>
              <w:right w:val="single" w:sz="4" w:space="0" w:color="auto"/>
            </w:tcBorders>
          </w:tcPr>
          <w:p w14:paraId="7304610B" w14:textId="77777777" w:rsidR="003F3B50" w:rsidRDefault="003E20C7">
            <w:pPr>
              <w:pStyle w:val="TableText"/>
            </w:pPr>
            <w:r>
              <w:t>0:BaseDataType</w:t>
            </w:r>
          </w:p>
        </w:tc>
      </w:tr>
      <w:tr w:rsidR="003F3B50" w14:paraId="514AA33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0C9961"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64DED3"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C53486"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7CB381"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FEFF88"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9DC991" w14:textId="77777777" w:rsidR="003F3B50" w:rsidRDefault="003E20C7">
            <w:pPr>
              <w:pStyle w:val="TableText"/>
            </w:pPr>
            <w:r>
              <w:rPr>
                <w:b/>
              </w:rPr>
              <w:t>Other</w:t>
            </w:r>
          </w:p>
        </w:tc>
      </w:tr>
      <w:tr w:rsidR="003F3B50" w14:paraId="4C316E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6581CD" w14:textId="77777777" w:rsidR="003F3B50" w:rsidRDefault="003E20C7">
            <w:pPr>
              <w:pStyle w:val="TableText"/>
            </w:pPr>
            <w:r>
              <w:t>Subtype of the 0:BaseDataVariableType defined in OPC 10000-5, i.e. inheriting the InstanceDeclarations of that Node.</w:t>
            </w:r>
          </w:p>
        </w:tc>
      </w:tr>
      <w:tr w:rsidR="003F3B50" w14:paraId="225D30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5A23CE"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1C646F"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45E4EB" w14:textId="77777777" w:rsidR="003F3B50" w:rsidRDefault="003E20C7">
            <w:pPr>
              <w:pStyle w:val="TableTextWithTabs"/>
            </w:pPr>
            <w:r>
              <w:t>UsdTypeName</w:t>
            </w:r>
          </w:p>
        </w:tc>
        <w:tc>
          <w:tcPr>
            <w:tcW w:w="1275" w:type="dxa"/>
            <w:tcBorders>
              <w:top w:val="single" w:sz="4" w:space="0" w:color="auto"/>
              <w:left w:val="single" w:sz="4" w:space="0" w:color="auto"/>
              <w:bottom w:val="single" w:sz="4" w:space="0" w:color="auto"/>
              <w:right w:val="single" w:sz="4" w:space="0" w:color="auto"/>
            </w:tcBorders>
          </w:tcPr>
          <w:p w14:paraId="606BE91B"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6DA9391"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5BE497" w14:textId="77777777" w:rsidR="003F3B50" w:rsidRDefault="003E20C7">
            <w:pPr>
              <w:pStyle w:val="TableText"/>
            </w:pPr>
            <w:r>
              <w:t>O</w:t>
            </w:r>
          </w:p>
        </w:tc>
      </w:tr>
      <w:tr w:rsidR="003F3B50" w14:paraId="093653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0EE8F8"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0C6723"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DD52B3" w14:textId="77777777" w:rsidR="003F3B50" w:rsidRDefault="003E20C7">
            <w:pPr>
              <w:pStyle w:val="TableTextWithTabs"/>
            </w:pPr>
            <w:r>
              <w:t>Variability</w:t>
            </w:r>
          </w:p>
        </w:tc>
        <w:tc>
          <w:tcPr>
            <w:tcW w:w="1275" w:type="dxa"/>
            <w:tcBorders>
              <w:top w:val="single" w:sz="4" w:space="0" w:color="auto"/>
              <w:left w:val="single" w:sz="4" w:space="0" w:color="auto"/>
              <w:bottom w:val="single" w:sz="4" w:space="0" w:color="auto"/>
              <w:right w:val="single" w:sz="4" w:space="0" w:color="auto"/>
            </w:tcBorders>
          </w:tcPr>
          <w:p w14:paraId="0EBA8495" w14:textId="77777777" w:rsidR="003F3B50" w:rsidRDefault="003E20C7">
            <w:pPr>
              <w:pStyle w:val="TableText"/>
            </w:pPr>
            <w:r>
              <w:t>UsdVariabilityEnum</w:t>
            </w:r>
          </w:p>
        </w:tc>
        <w:tc>
          <w:tcPr>
            <w:tcW w:w="1843" w:type="dxa"/>
            <w:tcBorders>
              <w:top w:val="single" w:sz="4" w:space="0" w:color="auto"/>
              <w:left w:val="single" w:sz="4" w:space="0" w:color="auto"/>
              <w:bottom w:val="single" w:sz="4" w:space="0" w:color="auto"/>
              <w:right w:val="single" w:sz="4" w:space="0" w:color="auto"/>
            </w:tcBorders>
          </w:tcPr>
          <w:p w14:paraId="247CFCA8"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F5792B" w14:textId="77777777" w:rsidR="003F3B50" w:rsidRDefault="003E20C7">
            <w:pPr>
              <w:pStyle w:val="TableText"/>
            </w:pPr>
            <w:r>
              <w:t>O</w:t>
            </w:r>
          </w:p>
        </w:tc>
      </w:tr>
      <w:tr w:rsidR="003F3B50" w14:paraId="317766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1CA078"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44DC68"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6031" w14:textId="77777777" w:rsidR="003F3B50" w:rsidRDefault="003E20C7">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3F1F0C8C" w14:textId="77777777" w:rsidR="003F3B50" w:rsidRDefault="003E20C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5311B0C"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E75A12" w14:textId="77777777" w:rsidR="003F3B50" w:rsidRDefault="003E20C7">
            <w:pPr>
              <w:pStyle w:val="TableText"/>
            </w:pPr>
            <w:r>
              <w:t>O</w:t>
            </w:r>
          </w:p>
        </w:tc>
      </w:tr>
      <w:tr w:rsidR="003F3B50" w14:paraId="09DC8E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917C7F"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61F433"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E1F6C2" w14:textId="77777777" w:rsidR="003F3B50" w:rsidRDefault="003E20C7">
            <w:pPr>
              <w:pStyle w:val="TableTextWithTabs"/>
            </w:pPr>
            <w:r>
              <w:t>Namespace</w:t>
            </w:r>
          </w:p>
        </w:tc>
        <w:tc>
          <w:tcPr>
            <w:tcW w:w="1275" w:type="dxa"/>
            <w:tcBorders>
              <w:top w:val="single" w:sz="4" w:space="0" w:color="auto"/>
              <w:left w:val="single" w:sz="4" w:space="0" w:color="auto"/>
              <w:bottom w:val="single" w:sz="4" w:space="0" w:color="auto"/>
              <w:right w:val="single" w:sz="4" w:space="0" w:color="auto"/>
            </w:tcBorders>
          </w:tcPr>
          <w:p w14:paraId="43C44D17"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CCE3250"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6D016C" w14:textId="77777777" w:rsidR="003F3B50" w:rsidRDefault="003E20C7">
            <w:pPr>
              <w:pStyle w:val="TableText"/>
            </w:pPr>
            <w:r>
              <w:t>O</w:t>
            </w:r>
          </w:p>
        </w:tc>
      </w:tr>
      <w:tr w:rsidR="003F3B50" w14:paraId="274C26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5AB28D"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80C967"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BB49C3" w14:textId="77777777" w:rsidR="003F3B50" w:rsidRDefault="003E20C7">
            <w:pPr>
              <w:pStyle w:val="TableTextWithTabs"/>
            </w:pPr>
            <w:r>
              <w:t>Interpolation</w:t>
            </w:r>
          </w:p>
        </w:tc>
        <w:tc>
          <w:tcPr>
            <w:tcW w:w="1275" w:type="dxa"/>
            <w:tcBorders>
              <w:top w:val="single" w:sz="4" w:space="0" w:color="auto"/>
              <w:left w:val="single" w:sz="4" w:space="0" w:color="auto"/>
              <w:bottom w:val="single" w:sz="4" w:space="0" w:color="auto"/>
              <w:right w:val="single" w:sz="4" w:space="0" w:color="auto"/>
            </w:tcBorders>
          </w:tcPr>
          <w:p w14:paraId="7A099368" w14:textId="77777777" w:rsidR="003F3B50" w:rsidRDefault="003E20C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C68E741"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7C86CC" w14:textId="77777777" w:rsidR="003F3B50" w:rsidRDefault="003E20C7">
            <w:pPr>
              <w:pStyle w:val="TableText"/>
            </w:pPr>
            <w:r>
              <w:t>O</w:t>
            </w:r>
          </w:p>
        </w:tc>
      </w:tr>
      <w:tr w:rsidR="003F3B50" w14:paraId="54CABF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669B9D"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6C93A1"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6846CD" w14:textId="77777777" w:rsidR="003F3B50" w:rsidRDefault="003E20C7">
            <w:pPr>
              <w:pStyle w:val="TableTextWithTabs"/>
            </w:pPr>
            <w:r>
              <w:t>ConnectionPaths</w:t>
            </w:r>
          </w:p>
        </w:tc>
        <w:tc>
          <w:tcPr>
            <w:tcW w:w="1275" w:type="dxa"/>
            <w:tcBorders>
              <w:top w:val="single" w:sz="4" w:space="0" w:color="auto"/>
              <w:left w:val="single" w:sz="4" w:space="0" w:color="auto"/>
              <w:bottom w:val="single" w:sz="4" w:space="0" w:color="auto"/>
              <w:right w:val="single" w:sz="4" w:space="0" w:color="auto"/>
            </w:tcBorders>
          </w:tcPr>
          <w:p w14:paraId="197112F9" w14:textId="77777777" w:rsidR="003F3B50" w:rsidRDefault="003E20C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F18E89"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F5DA76" w14:textId="77777777" w:rsidR="003F3B50" w:rsidRDefault="003E20C7">
            <w:pPr>
              <w:pStyle w:val="TableText"/>
            </w:pPr>
            <w:r>
              <w:t>O</w:t>
            </w:r>
          </w:p>
        </w:tc>
      </w:tr>
      <w:tr w:rsidR="003F3B50" w14:paraId="590B12C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273AE5" w14:textId="77777777" w:rsidR="003F3B50" w:rsidRDefault="003E20C7">
            <w:pPr>
              <w:pStyle w:val="TableText"/>
            </w:pPr>
            <w:r>
              <w:rPr>
                <w:b/>
              </w:rPr>
              <w:t>Conformance Units</w:t>
            </w:r>
          </w:p>
        </w:tc>
      </w:tr>
      <w:tr w:rsidR="003F3B50" w14:paraId="498D21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DBF686" w14:textId="77777777" w:rsidR="003F3B50" w:rsidRDefault="003E20C7">
            <w:pPr>
              <w:pStyle w:val="TableText"/>
            </w:pPr>
            <w:r>
              <w:t>OUS-SceneStructure</w:t>
            </w:r>
          </w:p>
        </w:tc>
      </w:tr>
      <w:tr w:rsidR="003F3B50" w14:paraId="0ACA276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642C69C" w14:textId="77777777" w:rsidR="003F3B50" w:rsidRDefault="003E20C7">
            <w:pPr>
              <w:pStyle w:val="TableText"/>
            </w:pPr>
            <w:r>
              <w:t>OUS-LiveAttributes</w:t>
            </w:r>
          </w:p>
        </w:tc>
      </w:tr>
    </w:tbl>
    <w:p w14:paraId="0855DD35" w14:textId="77777777" w:rsidR="003F3B50" w:rsidRDefault="003F3B50">
      <w:pPr>
        <w:pStyle w:val="spacer"/>
      </w:pPr>
    </w:p>
    <w:p w14:paraId="6113DE5E" w14:textId="77777777" w:rsidR="003F3B50" w:rsidRDefault="003E20C7">
      <w:pPr>
        <w:pStyle w:val="Heading1"/>
      </w:pPr>
      <w:bookmarkStart w:id="378" w:name="_Clause_c9"/>
      <w:bookmarkStart w:id="379" w:name="_Toc236232945"/>
      <w:r>
        <w:t>OPC UA DataTypes</w:t>
      </w:r>
      <w:bookmarkEnd w:id="378"/>
      <w:bookmarkEnd w:id="379"/>
    </w:p>
    <w:p w14:paraId="5246AB1E" w14:textId="77777777" w:rsidR="003F3B50" w:rsidRDefault="003E20C7">
      <w:pPr>
        <w:pStyle w:val="Heading2"/>
      </w:pPr>
      <w:bookmarkStart w:id="380" w:name="_Clause_c9_1"/>
      <w:bookmarkStart w:id="381" w:name="_Toc236232946"/>
      <w:r>
        <w:t>UsdSpecifierEnum</w:t>
      </w:r>
      <w:bookmarkEnd w:id="380"/>
      <w:bookmarkEnd w:id="381"/>
    </w:p>
    <w:p w14:paraId="7C1F781C" w14:textId="77777777" w:rsidR="003F3B50" w:rsidRDefault="003E20C7">
      <w:pPr>
        <w:pStyle w:val="PARAGRAPH"/>
      </w:pPr>
      <w:r>
        <w:t>USD prim specifier kind.</w:t>
      </w:r>
    </w:p>
    <w:p w14:paraId="5E4FBEAF" w14:textId="0CBA18D7" w:rsidR="003F3B50" w:rsidRDefault="003E20C7">
      <w:pPr>
        <w:pStyle w:val="TABLE-title"/>
      </w:pPr>
      <w:bookmarkStart w:id="382" w:name="_Tab_c9_1_items_items"/>
      <w:bookmarkStart w:id="383" w:name="_Toc236233028"/>
      <w:r>
        <w:t xml:space="preserve">Table </w:t>
      </w:r>
      <w:r>
        <w:fldChar w:fldCharType="begin"/>
      </w:r>
      <w:r>
        <w:instrText xml:space="preserve"> SEQ Table \* ARABIC </w:instrText>
      </w:r>
      <w:r>
        <w:fldChar w:fldCharType="separate"/>
      </w:r>
      <w:r w:rsidR="004614CB">
        <w:rPr>
          <w:noProof/>
        </w:rPr>
        <w:t>42</w:t>
      </w:r>
      <w:r>
        <w:fldChar w:fldCharType="end"/>
      </w:r>
      <w:r>
        <w:t xml:space="preserve"> – UsdSpecifierEnum Items</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F3B50" w14:paraId="2F2E39C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4532ACC" w14:textId="77777777" w:rsidR="003F3B50" w:rsidRDefault="003E20C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59DAB2C" w14:textId="77777777" w:rsidR="003F3B50" w:rsidRDefault="003E20C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BCB9BC" w14:textId="77777777" w:rsidR="003F3B50" w:rsidRDefault="003E20C7">
            <w:pPr>
              <w:pStyle w:val="TableText"/>
            </w:pPr>
            <w:r>
              <w:rPr>
                <w:b/>
              </w:rPr>
              <w:t>Description</w:t>
            </w:r>
          </w:p>
        </w:tc>
      </w:tr>
      <w:tr w:rsidR="003F3B50" w14:paraId="056E86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6BC1B8" w14:textId="77777777" w:rsidR="003F3B50" w:rsidRDefault="003E20C7">
            <w:pPr>
              <w:pStyle w:val="TableText"/>
            </w:pPr>
            <w:r>
              <w:t>Def</w:t>
            </w:r>
          </w:p>
        </w:tc>
        <w:tc>
          <w:tcPr>
            <w:tcW w:w="1200" w:type="dxa"/>
            <w:tcBorders>
              <w:top w:val="single" w:sz="4" w:space="0" w:color="auto"/>
              <w:left w:val="single" w:sz="4" w:space="0" w:color="auto"/>
              <w:bottom w:val="single" w:sz="4" w:space="0" w:color="auto"/>
              <w:right w:val="single" w:sz="4" w:space="0" w:color="auto"/>
            </w:tcBorders>
          </w:tcPr>
          <w:p w14:paraId="0FF36053" w14:textId="77777777" w:rsidR="003F3B50" w:rsidRDefault="003E20C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6C317A3" w14:textId="77777777" w:rsidR="003F3B50" w:rsidRDefault="003F3B50">
            <w:pPr>
              <w:pStyle w:val="TableText"/>
            </w:pPr>
          </w:p>
        </w:tc>
      </w:tr>
      <w:tr w:rsidR="003F3B50" w14:paraId="31A934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2FB416" w14:textId="77777777" w:rsidR="003F3B50" w:rsidRDefault="003E20C7">
            <w:pPr>
              <w:pStyle w:val="TableText"/>
            </w:pPr>
            <w:r>
              <w:t>Over</w:t>
            </w:r>
          </w:p>
        </w:tc>
        <w:tc>
          <w:tcPr>
            <w:tcW w:w="1200" w:type="dxa"/>
            <w:tcBorders>
              <w:top w:val="single" w:sz="4" w:space="0" w:color="auto"/>
              <w:left w:val="single" w:sz="4" w:space="0" w:color="auto"/>
              <w:bottom w:val="single" w:sz="4" w:space="0" w:color="auto"/>
              <w:right w:val="single" w:sz="4" w:space="0" w:color="auto"/>
            </w:tcBorders>
          </w:tcPr>
          <w:p w14:paraId="4D1CBBE2" w14:textId="77777777" w:rsidR="003F3B50" w:rsidRDefault="003E20C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260ABBC" w14:textId="77777777" w:rsidR="003F3B50" w:rsidRDefault="003F3B50">
            <w:pPr>
              <w:pStyle w:val="TableText"/>
            </w:pPr>
          </w:p>
        </w:tc>
      </w:tr>
      <w:tr w:rsidR="003F3B50" w14:paraId="2DCE38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610619" w14:textId="77777777" w:rsidR="003F3B50" w:rsidRDefault="003E20C7">
            <w:pPr>
              <w:pStyle w:val="TableText"/>
            </w:pPr>
            <w:r>
              <w:t>Class</w:t>
            </w:r>
          </w:p>
        </w:tc>
        <w:tc>
          <w:tcPr>
            <w:tcW w:w="1200" w:type="dxa"/>
            <w:tcBorders>
              <w:top w:val="single" w:sz="4" w:space="0" w:color="auto"/>
              <w:left w:val="single" w:sz="4" w:space="0" w:color="auto"/>
              <w:bottom w:val="single" w:sz="4" w:space="0" w:color="auto"/>
              <w:right w:val="single" w:sz="4" w:space="0" w:color="auto"/>
            </w:tcBorders>
          </w:tcPr>
          <w:p w14:paraId="7C33D348" w14:textId="77777777" w:rsidR="003F3B50" w:rsidRDefault="003E20C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B3D6811" w14:textId="77777777" w:rsidR="003F3B50" w:rsidRDefault="003F3B50">
            <w:pPr>
              <w:pStyle w:val="TableText"/>
            </w:pPr>
          </w:p>
        </w:tc>
      </w:tr>
    </w:tbl>
    <w:p w14:paraId="5B4F0F9C" w14:textId="77777777" w:rsidR="003F3B50" w:rsidRDefault="003F3B50">
      <w:pPr>
        <w:pStyle w:val="spacer"/>
      </w:pPr>
    </w:p>
    <w:p w14:paraId="0316C305" w14:textId="67773E02" w:rsidR="003F3B50" w:rsidRDefault="003E20C7">
      <w:pPr>
        <w:pStyle w:val="TABLE-title"/>
      </w:pPr>
      <w:bookmarkStart w:id="384" w:name="_Tab_c9_1_def"/>
      <w:bookmarkStart w:id="385" w:name="_Toc236233029"/>
      <w:r>
        <w:t xml:space="preserve">Table </w:t>
      </w:r>
      <w:r>
        <w:fldChar w:fldCharType="begin"/>
      </w:r>
      <w:r>
        <w:instrText xml:space="preserve"> SEQ Table \* ARABIC </w:instrText>
      </w:r>
      <w:r>
        <w:fldChar w:fldCharType="separate"/>
      </w:r>
      <w:r w:rsidR="004614CB">
        <w:rPr>
          <w:noProof/>
        </w:rPr>
        <w:t>43</w:t>
      </w:r>
      <w:r>
        <w:fldChar w:fldCharType="end"/>
      </w:r>
      <w:r>
        <w:t xml:space="preserve"> – UsdSpecifierEnum definition</w:t>
      </w:r>
      <w:bookmarkEnd w:id="384"/>
      <w:bookmarkEnd w:id="3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76B3F8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444726"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6A365B" w14:textId="77777777" w:rsidR="003F3B50" w:rsidRDefault="003E20C7">
            <w:pPr>
              <w:pStyle w:val="TableText"/>
            </w:pPr>
            <w:r>
              <w:rPr>
                <w:b/>
              </w:rPr>
              <w:t>Value</w:t>
            </w:r>
          </w:p>
        </w:tc>
      </w:tr>
      <w:tr w:rsidR="003F3B50" w14:paraId="5FDDE4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4B96D8"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E6C9F0" w14:textId="77777777" w:rsidR="003F3B50" w:rsidRDefault="003E20C7">
            <w:pPr>
              <w:pStyle w:val="TableText"/>
            </w:pPr>
            <w:r>
              <w:t>1:UsdSpecifierEnum</w:t>
            </w:r>
          </w:p>
        </w:tc>
      </w:tr>
      <w:tr w:rsidR="003F3B50" w14:paraId="2E9812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964333"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59CE207" w14:textId="77777777" w:rsidR="003F3B50" w:rsidRDefault="003E20C7">
            <w:pPr>
              <w:pStyle w:val="TableText"/>
            </w:pPr>
            <w:r>
              <w:t>False</w:t>
            </w:r>
          </w:p>
        </w:tc>
      </w:tr>
      <w:tr w:rsidR="003F3B50" w14:paraId="2EB5F86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1C6134"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C9C8B5"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257FCE"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A4B038"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091887"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FFED81F" w14:textId="77777777" w:rsidR="003F3B50" w:rsidRDefault="003E20C7">
            <w:pPr>
              <w:pStyle w:val="TableText"/>
            </w:pPr>
            <w:r>
              <w:rPr>
                <w:b/>
              </w:rPr>
              <w:t>Other</w:t>
            </w:r>
          </w:p>
        </w:tc>
      </w:tr>
      <w:tr w:rsidR="003F3B50" w14:paraId="0B34CA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064FEC" w14:textId="77777777" w:rsidR="003F3B50" w:rsidRDefault="003E20C7">
            <w:pPr>
              <w:pStyle w:val="TableText"/>
            </w:pPr>
            <w:r>
              <w:t>Subtype of the 0:Enumeration defined in OPC 10000-5, i.e. inheriting the InstanceDeclarations of that Node.</w:t>
            </w:r>
          </w:p>
        </w:tc>
      </w:tr>
      <w:tr w:rsidR="003F3B50" w14:paraId="196A2E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6B28F"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3CCE32"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BF417D" w14:textId="77777777" w:rsidR="003F3B50" w:rsidRDefault="003E20C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940236A" w14:textId="77777777" w:rsidR="003F3B50" w:rsidRDefault="003E20C7">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0C9B6C88"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9F5AC6" w14:textId="77777777" w:rsidR="003F3B50" w:rsidRDefault="003E20C7">
            <w:pPr>
              <w:pStyle w:val="TableText"/>
            </w:pPr>
            <w:r>
              <w:t>M</w:t>
            </w:r>
          </w:p>
        </w:tc>
      </w:tr>
      <w:tr w:rsidR="003F3B50" w14:paraId="0B19BA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E81E4" w14:textId="77777777" w:rsidR="003F3B50" w:rsidRDefault="003E20C7">
            <w:pPr>
              <w:pStyle w:val="TableText"/>
            </w:pPr>
            <w:r>
              <w:rPr>
                <w:b/>
              </w:rPr>
              <w:t>Conformance Units</w:t>
            </w:r>
          </w:p>
        </w:tc>
      </w:tr>
      <w:tr w:rsidR="003F3B50" w14:paraId="4D964D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1F51E9" w14:textId="77777777" w:rsidR="003F3B50" w:rsidRDefault="003E20C7">
            <w:pPr>
              <w:pStyle w:val="TableText"/>
            </w:pPr>
            <w:r>
              <w:t>OUS-SceneStructure</w:t>
            </w:r>
          </w:p>
        </w:tc>
      </w:tr>
    </w:tbl>
    <w:p w14:paraId="1A36A2DB" w14:textId="77777777" w:rsidR="003F3B50" w:rsidRDefault="003F3B50">
      <w:pPr>
        <w:pStyle w:val="spacer"/>
      </w:pPr>
    </w:p>
    <w:p w14:paraId="3D127789" w14:textId="77777777" w:rsidR="003F3B50" w:rsidRDefault="003E20C7">
      <w:pPr>
        <w:pStyle w:val="Heading2"/>
      </w:pPr>
      <w:bookmarkStart w:id="386" w:name="_Clause_c9_2"/>
      <w:bookmarkStart w:id="387" w:name="_Toc236232947"/>
      <w:r>
        <w:lastRenderedPageBreak/>
        <w:t>UsdVariabilityEnum</w:t>
      </w:r>
      <w:bookmarkEnd w:id="386"/>
      <w:bookmarkEnd w:id="387"/>
    </w:p>
    <w:p w14:paraId="0880A3A8" w14:textId="77777777" w:rsidR="003F3B50" w:rsidRDefault="003E20C7">
      <w:pPr>
        <w:pStyle w:val="PARAGRAPH"/>
      </w:pPr>
      <w:r>
        <w:t>USD attribute variability.</w:t>
      </w:r>
    </w:p>
    <w:p w14:paraId="4A131230" w14:textId="2023E5AE" w:rsidR="003F3B50" w:rsidRDefault="003E20C7">
      <w:pPr>
        <w:pStyle w:val="TABLE-title"/>
      </w:pPr>
      <w:bookmarkStart w:id="388" w:name="_Tab_c9_2_items_items"/>
      <w:bookmarkStart w:id="389" w:name="_Toc236233030"/>
      <w:r>
        <w:t xml:space="preserve">Table </w:t>
      </w:r>
      <w:r>
        <w:fldChar w:fldCharType="begin"/>
      </w:r>
      <w:r>
        <w:instrText xml:space="preserve"> SEQ Table \* ARABIC </w:instrText>
      </w:r>
      <w:r>
        <w:fldChar w:fldCharType="separate"/>
      </w:r>
      <w:r w:rsidR="004614CB">
        <w:rPr>
          <w:noProof/>
        </w:rPr>
        <w:t>44</w:t>
      </w:r>
      <w:r>
        <w:fldChar w:fldCharType="end"/>
      </w:r>
      <w:r>
        <w:t xml:space="preserve"> – UsdVariabilityEnum Items</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F3B50" w14:paraId="530412A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AD9114" w14:textId="77777777" w:rsidR="003F3B50" w:rsidRDefault="003E20C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5A39DB6" w14:textId="77777777" w:rsidR="003F3B50" w:rsidRDefault="003E20C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0E602BE" w14:textId="77777777" w:rsidR="003F3B50" w:rsidRDefault="003E20C7">
            <w:pPr>
              <w:pStyle w:val="TableText"/>
            </w:pPr>
            <w:r>
              <w:rPr>
                <w:b/>
              </w:rPr>
              <w:t>Description</w:t>
            </w:r>
          </w:p>
        </w:tc>
      </w:tr>
      <w:tr w:rsidR="003F3B50" w14:paraId="485081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4BA1FF" w14:textId="77777777" w:rsidR="003F3B50" w:rsidRDefault="003E20C7">
            <w:pPr>
              <w:pStyle w:val="TableText"/>
            </w:pPr>
            <w:r>
              <w:t>Varying</w:t>
            </w:r>
          </w:p>
        </w:tc>
        <w:tc>
          <w:tcPr>
            <w:tcW w:w="1200" w:type="dxa"/>
            <w:tcBorders>
              <w:top w:val="single" w:sz="4" w:space="0" w:color="auto"/>
              <w:left w:val="single" w:sz="4" w:space="0" w:color="auto"/>
              <w:bottom w:val="single" w:sz="4" w:space="0" w:color="auto"/>
              <w:right w:val="single" w:sz="4" w:space="0" w:color="auto"/>
            </w:tcBorders>
          </w:tcPr>
          <w:p w14:paraId="1692A8FA" w14:textId="77777777" w:rsidR="003F3B50" w:rsidRDefault="003E20C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3694388" w14:textId="77777777" w:rsidR="003F3B50" w:rsidRDefault="003F3B50">
            <w:pPr>
              <w:pStyle w:val="TableText"/>
            </w:pPr>
          </w:p>
        </w:tc>
      </w:tr>
      <w:tr w:rsidR="003F3B50" w14:paraId="1E3771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864966" w14:textId="77777777" w:rsidR="003F3B50" w:rsidRDefault="003E20C7">
            <w:pPr>
              <w:pStyle w:val="TableText"/>
            </w:pPr>
            <w:r>
              <w:t>Uniform</w:t>
            </w:r>
          </w:p>
        </w:tc>
        <w:tc>
          <w:tcPr>
            <w:tcW w:w="1200" w:type="dxa"/>
            <w:tcBorders>
              <w:top w:val="single" w:sz="4" w:space="0" w:color="auto"/>
              <w:left w:val="single" w:sz="4" w:space="0" w:color="auto"/>
              <w:bottom w:val="single" w:sz="4" w:space="0" w:color="auto"/>
              <w:right w:val="single" w:sz="4" w:space="0" w:color="auto"/>
            </w:tcBorders>
          </w:tcPr>
          <w:p w14:paraId="61BAA5B8" w14:textId="77777777" w:rsidR="003F3B50" w:rsidRDefault="003E20C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74719D" w14:textId="77777777" w:rsidR="003F3B50" w:rsidRDefault="003F3B50">
            <w:pPr>
              <w:pStyle w:val="TableText"/>
            </w:pPr>
          </w:p>
        </w:tc>
      </w:tr>
    </w:tbl>
    <w:p w14:paraId="50175531" w14:textId="77777777" w:rsidR="003F3B50" w:rsidRDefault="003F3B50">
      <w:pPr>
        <w:pStyle w:val="spacer"/>
      </w:pPr>
    </w:p>
    <w:p w14:paraId="2A2C1DF5" w14:textId="0FB3E313" w:rsidR="003F3B50" w:rsidRDefault="003E20C7">
      <w:pPr>
        <w:pStyle w:val="TABLE-title"/>
      </w:pPr>
      <w:bookmarkStart w:id="390" w:name="_Tab_c9_2_def"/>
      <w:bookmarkStart w:id="391" w:name="_Toc236233031"/>
      <w:r>
        <w:t xml:space="preserve">Table </w:t>
      </w:r>
      <w:r>
        <w:fldChar w:fldCharType="begin"/>
      </w:r>
      <w:r>
        <w:instrText xml:space="preserve"> SEQ Table \* ARABIC </w:instrText>
      </w:r>
      <w:r>
        <w:fldChar w:fldCharType="separate"/>
      </w:r>
      <w:r w:rsidR="004614CB">
        <w:rPr>
          <w:noProof/>
        </w:rPr>
        <w:t>45</w:t>
      </w:r>
      <w:r>
        <w:fldChar w:fldCharType="end"/>
      </w:r>
      <w:r>
        <w:t xml:space="preserve"> – UsdVariabilityEnum definition</w:t>
      </w:r>
      <w:bookmarkEnd w:id="390"/>
      <w:bookmarkEnd w:id="3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16C907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85FBB8"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416B922" w14:textId="77777777" w:rsidR="003F3B50" w:rsidRDefault="003E20C7">
            <w:pPr>
              <w:pStyle w:val="TableText"/>
            </w:pPr>
            <w:r>
              <w:rPr>
                <w:b/>
              </w:rPr>
              <w:t>Value</w:t>
            </w:r>
          </w:p>
        </w:tc>
      </w:tr>
      <w:tr w:rsidR="003F3B50" w14:paraId="11B7719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2E8B4F"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A31DB4" w14:textId="77777777" w:rsidR="003F3B50" w:rsidRDefault="003E20C7">
            <w:pPr>
              <w:pStyle w:val="TableText"/>
            </w:pPr>
            <w:r>
              <w:t>1:UsdVariabilityEnum</w:t>
            </w:r>
          </w:p>
        </w:tc>
      </w:tr>
      <w:tr w:rsidR="003F3B50" w14:paraId="63666A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8D503F"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94C6909" w14:textId="77777777" w:rsidR="003F3B50" w:rsidRDefault="003E20C7">
            <w:pPr>
              <w:pStyle w:val="TableText"/>
            </w:pPr>
            <w:r>
              <w:t>False</w:t>
            </w:r>
          </w:p>
        </w:tc>
      </w:tr>
      <w:tr w:rsidR="003F3B50" w14:paraId="48370E2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121C07"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CA27F6"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6BE61A"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675634"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62CBCE"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31592D" w14:textId="77777777" w:rsidR="003F3B50" w:rsidRDefault="003E20C7">
            <w:pPr>
              <w:pStyle w:val="TableText"/>
            </w:pPr>
            <w:r>
              <w:rPr>
                <w:b/>
              </w:rPr>
              <w:t>Other</w:t>
            </w:r>
          </w:p>
        </w:tc>
      </w:tr>
      <w:tr w:rsidR="003F3B50" w14:paraId="05E737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26E336" w14:textId="77777777" w:rsidR="003F3B50" w:rsidRDefault="003E20C7">
            <w:pPr>
              <w:pStyle w:val="TableText"/>
            </w:pPr>
            <w:r>
              <w:t>Subtype of the 0:Enumeration defined in OPC 10000-5, i.e. inheriting the InstanceDeclarations of that Node.</w:t>
            </w:r>
          </w:p>
        </w:tc>
      </w:tr>
      <w:tr w:rsidR="003F3B50" w14:paraId="3D5F7D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4736C3"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0C843C"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39E599" w14:textId="77777777" w:rsidR="003F3B50" w:rsidRDefault="003E20C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02A010B" w14:textId="77777777" w:rsidR="003F3B50" w:rsidRDefault="003E20C7">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3676AA09"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65E71A" w14:textId="77777777" w:rsidR="003F3B50" w:rsidRDefault="003E20C7">
            <w:pPr>
              <w:pStyle w:val="TableText"/>
            </w:pPr>
            <w:r>
              <w:t>M</w:t>
            </w:r>
          </w:p>
        </w:tc>
      </w:tr>
      <w:tr w:rsidR="003F3B50" w14:paraId="71FE5AB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4C524F" w14:textId="77777777" w:rsidR="003F3B50" w:rsidRDefault="003E20C7">
            <w:pPr>
              <w:pStyle w:val="TableText"/>
            </w:pPr>
            <w:r>
              <w:rPr>
                <w:b/>
              </w:rPr>
              <w:t>Conformance Units</w:t>
            </w:r>
          </w:p>
        </w:tc>
      </w:tr>
      <w:tr w:rsidR="003F3B50" w14:paraId="432AD9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EA28C5" w14:textId="77777777" w:rsidR="003F3B50" w:rsidRDefault="003E20C7">
            <w:pPr>
              <w:pStyle w:val="TableText"/>
            </w:pPr>
            <w:r>
              <w:t>OUS-SceneStructure</w:t>
            </w:r>
          </w:p>
        </w:tc>
      </w:tr>
    </w:tbl>
    <w:p w14:paraId="5DF129FD" w14:textId="77777777" w:rsidR="003F3B50" w:rsidRDefault="003F3B50">
      <w:pPr>
        <w:pStyle w:val="spacer"/>
      </w:pPr>
    </w:p>
    <w:p w14:paraId="07E4BD6F" w14:textId="77777777" w:rsidR="003F3B50" w:rsidRDefault="003E20C7">
      <w:pPr>
        <w:pStyle w:val="Heading2"/>
      </w:pPr>
      <w:bookmarkStart w:id="392" w:name="_Clause_c9_3"/>
      <w:bookmarkStart w:id="393" w:name="_Toc236232948"/>
      <w:r>
        <w:t>UsdPrimKindEnum</w:t>
      </w:r>
      <w:bookmarkEnd w:id="392"/>
      <w:bookmarkEnd w:id="393"/>
    </w:p>
    <w:p w14:paraId="6D43FBBA" w14:textId="77777777" w:rsidR="003F3B50" w:rsidRDefault="003E20C7">
      <w:pPr>
        <w:pStyle w:val="PARAGRAPH"/>
      </w:pPr>
      <w:r>
        <w:t>USD model kind metadata.</w:t>
      </w:r>
    </w:p>
    <w:p w14:paraId="641CF572" w14:textId="515EA363" w:rsidR="003F3B50" w:rsidRDefault="003E20C7">
      <w:pPr>
        <w:pStyle w:val="TABLE-title"/>
      </w:pPr>
      <w:bookmarkStart w:id="394" w:name="_Tab_c9_3_items_items"/>
      <w:bookmarkStart w:id="395" w:name="_Toc236233032"/>
      <w:r>
        <w:t xml:space="preserve">Table </w:t>
      </w:r>
      <w:r>
        <w:fldChar w:fldCharType="begin"/>
      </w:r>
      <w:r>
        <w:instrText xml:space="preserve"> SEQ Table \* ARABIC </w:instrText>
      </w:r>
      <w:r>
        <w:fldChar w:fldCharType="separate"/>
      </w:r>
      <w:r w:rsidR="004614CB">
        <w:rPr>
          <w:noProof/>
        </w:rPr>
        <w:t>46</w:t>
      </w:r>
      <w:r>
        <w:fldChar w:fldCharType="end"/>
      </w:r>
      <w:r>
        <w:t xml:space="preserve"> – UsdPrimKindEnum Items</w:t>
      </w:r>
      <w:bookmarkEnd w:id="394"/>
      <w:bookmarkEnd w:id="3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F3B50" w14:paraId="1BAEFDD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600FF63" w14:textId="77777777" w:rsidR="003F3B50" w:rsidRDefault="003E20C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52652A" w14:textId="77777777" w:rsidR="003F3B50" w:rsidRDefault="003E20C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6FFBAD4" w14:textId="77777777" w:rsidR="003F3B50" w:rsidRDefault="003E20C7">
            <w:pPr>
              <w:pStyle w:val="TableText"/>
            </w:pPr>
            <w:r>
              <w:rPr>
                <w:b/>
              </w:rPr>
              <w:t>Description</w:t>
            </w:r>
          </w:p>
        </w:tc>
      </w:tr>
      <w:tr w:rsidR="003F3B50" w14:paraId="260664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4C8B4E" w14:textId="77777777" w:rsidR="003F3B50" w:rsidRDefault="003E20C7">
            <w:pPr>
              <w:pStyle w:val="TableText"/>
            </w:pPr>
            <w:r>
              <w:t>Unspecified</w:t>
            </w:r>
          </w:p>
        </w:tc>
        <w:tc>
          <w:tcPr>
            <w:tcW w:w="1200" w:type="dxa"/>
            <w:tcBorders>
              <w:top w:val="single" w:sz="4" w:space="0" w:color="auto"/>
              <w:left w:val="single" w:sz="4" w:space="0" w:color="auto"/>
              <w:bottom w:val="single" w:sz="4" w:space="0" w:color="auto"/>
              <w:right w:val="single" w:sz="4" w:space="0" w:color="auto"/>
            </w:tcBorders>
          </w:tcPr>
          <w:p w14:paraId="4A88E848" w14:textId="77777777" w:rsidR="003F3B50" w:rsidRDefault="003E20C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143EDCC" w14:textId="77777777" w:rsidR="003F3B50" w:rsidRDefault="003F3B50">
            <w:pPr>
              <w:pStyle w:val="TableText"/>
            </w:pPr>
          </w:p>
        </w:tc>
      </w:tr>
      <w:tr w:rsidR="003F3B50" w14:paraId="79AC08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3F0877" w14:textId="77777777" w:rsidR="003F3B50" w:rsidRDefault="003E20C7">
            <w:pPr>
              <w:pStyle w:val="TableText"/>
            </w:pPr>
            <w:r>
              <w:t>Model</w:t>
            </w:r>
          </w:p>
        </w:tc>
        <w:tc>
          <w:tcPr>
            <w:tcW w:w="1200" w:type="dxa"/>
            <w:tcBorders>
              <w:top w:val="single" w:sz="4" w:space="0" w:color="auto"/>
              <w:left w:val="single" w:sz="4" w:space="0" w:color="auto"/>
              <w:bottom w:val="single" w:sz="4" w:space="0" w:color="auto"/>
              <w:right w:val="single" w:sz="4" w:space="0" w:color="auto"/>
            </w:tcBorders>
          </w:tcPr>
          <w:p w14:paraId="33349FF3" w14:textId="77777777" w:rsidR="003F3B50" w:rsidRDefault="003E20C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4E8FFDA" w14:textId="77777777" w:rsidR="003F3B50" w:rsidRDefault="003F3B50">
            <w:pPr>
              <w:pStyle w:val="TableText"/>
            </w:pPr>
          </w:p>
        </w:tc>
      </w:tr>
      <w:tr w:rsidR="003F3B50" w14:paraId="0FF639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C02A08" w14:textId="77777777" w:rsidR="003F3B50" w:rsidRDefault="003E20C7">
            <w:pPr>
              <w:pStyle w:val="TableText"/>
            </w:pPr>
            <w:r>
              <w:t>Group</w:t>
            </w:r>
          </w:p>
        </w:tc>
        <w:tc>
          <w:tcPr>
            <w:tcW w:w="1200" w:type="dxa"/>
            <w:tcBorders>
              <w:top w:val="single" w:sz="4" w:space="0" w:color="auto"/>
              <w:left w:val="single" w:sz="4" w:space="0" w:color="auto"/>
              <w:bottom w:val="single" w:sz="4" w:space="0" w:color="auto"/>
              <w:right w:val="single" w:sz="4" w:space="0" w:color="auto"/>
            </w:tcBorders>
          </w:tcPr>
          <w:p w14:paraId="02196B86" w14:textId="77777777" w:rsidR="003F3B50" w:rsidRDefault="003E20C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43E9566" w14:textId="77777777" w:rsidR="003F3B50" w:rsidRDefault="003F3B50">
            <w:pPr>
              <w:pStyle w:val="TableText"/>
            </w:pPr>
          </w:p>
        </w:tc>
      </w:tr>
      <w:tr w:rsidR="003F3B50" w14:paraId="212C12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166231" w14:textId="77777777" w:rsidR="003F3B50" w:rsidRDefault="003E20C7">
            <w:pPr>
              <w:pStyle w:val="TableText"/>
            </w:pPr>
            <w:r>
              <w:t>Assembly</w:t>
            </w:r>
          </w:p>
        </w:tc>
        <w:tc>
          <w:tcPr>
            <w:tcW w:w="1200" w:type="dxa"/>
            <w:tcBorders>
              <w:top w:val="single" w:sz="4" w:space="0" w:color="auto"/>
              <w:left w:val="single" w:sz="4" w:space="0" w:color="auto"/>
              <w:bottom w:val="single" w:sz="4" w:space="0" w:color="auto"/>
              <w:right w:val="single" w:sz="4" w:space="0" w:color="auto"/>
            </w:tcBorders>
          </w:tcPr>
          <w:p w14:paraId="19C1F7A0" w14:textId="77777777" w:rsidR="003F3B50" w:rsidRDefault="003E20C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145787C" w14:textId="77777777" w:rsidR="003F3B50" w:rsidRDefault="003F3B50">
            <w:pPr>
              <w:pStyle w:val="TableText"/>
            </w:pPr>
          </w:p>
        </w:tc>
      </w:tr>
      <w:tr w:rsidR="003F3B50" w14:paraId="6ACA4B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C3109C" w14:textId="77777777" w:rsidR="003F3B50" w:rsidRDefault="003E20C7">
            <w:pPr>
              <w:pStyle w:val="TableText"/>
            </w:pPr>
            <w:r>
              <w:t>Component</w:t>
            </w:r>
          </w:p>
        </w:tc>
        <w:tc>
          <w:tcPr>
            <w:tcW w:w="1200" w:type="dxa"/>
            <w:tcBorders>
              <w:top w:val="single" w:sz="4" w:space="0" w:color="auto"/>
              <w:left w:val="single" w:sz="4" w:space="0" w:color="auto"/>
              <w:bottom w:val="single" w:sz="4" w:space="0" w:color="auto"/>
              <w:right w:val="single" w:sz="4" w:space="0" w:color="auto"/>
            </w:tcBorders>
          </w:tcPr>
          <w:p w14:paraId="00610199" w14:textId="77777777" w:rsidR="003F3B50" w:rsidRDefault="003E20C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48704A7" w14:textId="77777777" w:rsidR="003F3B50" w:rsidRDefault="003F3B50">
            <w:pPr>
              <w:pStyle w:val="TableText"/>
            </w:pPr>
          </w:p>
        </w:tc>
      </w:tr>
      <w:tr w:rsidR="003F3B50" w14:paraId="18C69D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C88E6A" w14:textId="77777777" w:rsidR="003F3B50" w:rsidRDefault="003E20C7">
            <w:pPr>
              <w:pStyle w:val="TableText"/>
            </w:pPr>
            <w:r>
              <w:t>Subcomponent</w:t>
            </w:r>
          </w:p>
        </w:tc>
        <w:tc>
          <w:tcPr>
            <w:tcW w:w="1200" w:type="dxa"/>
            <w:tcBorders>
              <w:top w:val="single" w:sz="4" w:space="0" w:color="auto"/>
              <w:left w:val="single" w:sz="4" w:space="0" w:color="auto"/>
              <w:bottom w:val="single" w:sz="4" w:space="0" w:color="auto"/>
              <w:right w:val="single" w:sz="4" w:space="0" w:color="auto"/>
            </w:tcBorders>
          </w:tcPr>
          <w:p w14:paraId="420C62FB" w14:textId="77777777" w:rsidR="003F3B50" w:rsidRDefault="003E20C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03E155E" w14:textId="77777777" w:rsidR="003F3B50" w:rsidRDefault="003F3B50">
            <w:pPr>
              <w:pStyle w:val="TableText"/>
            </w:pPr>
          </w:p>
        </w:tc>
      </w:tr>
    </w:tbl>
    <w:p w14:paraId="168F563F" w14:textId="77777777" w:rsidR="003F3B50" w:rsidRDefault="003F3B50">
      <w:pPr>
        <w:pStyle w:val="spacer"/>
      </w:pPr>
    </w:p>
    <w:p w14:paraId="13EC6C7B" w14:textId="6321A4B8" w:rsidR="003F3B50" w:rsidRDefault="003E20C7">
      <w:pPr>
        <w:pStyle w:val="TABLE-title"/>
      </w:pPr>
      <w:bookmarkStart w:id="396" w:name="_Tab_c9_3_def"/>
      <w:bookmarkStart w:id="397" w:name="_Toc236233033"/>
      <w:r>
        <w:t xml:space="preserve">Table </w:t>
      </w:r>
      <w:r>
        <w:fldChar w:fldCharType="begin"/>
      </w:r>
      <w:r>
        <w:instrText xml:space="preserve"> SEQ Table \* ARABIC </w:instrText>
      </w:r>
      <w:r>
        <w:fldChar w:fldCharType="separate"/>
      </w:r>
      <w:r w:rsidR="004614CB">
        <w:rPr>
          <w:noProof/>
        </w:rPr>
        <w:t>47</w:t>
      </w:r>
      <w:r>
        <w:fldChar w:fldCharType="end"/>
      </w:r>
      <w:r>
        <w:t xml:space="preserve"> – UsdPrimKindEnum definition</w:t>
      </w:r>
      <w:bookmarkEnd w:id="396"/>
      <w:bookmarkEnd w:id="3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12891A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0A69FF"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914822" w14:textId="77777777" w:rsidR="003F3B50" w:rsidRDefault="003E20C7">
            <w:pPr>
              <w:pStyle w:val="TableText"/>
            </w:pPr>
            <w:r>
              <w:rPr>
                <w:b/>
              </w:rPr>
              <w:t>Value</w:t>
            </w:r>
          </w:p>
        </w:tc>
      </w:tr>
      <w:tr w:rsidR="003F3B50" w14:paraId="4C16882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0D59A70"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92997A" w14:textId="77777777" w:rsidR="003F3B50" w:rsidRDefault="003E20C7">
            <w:pPr>
              <w:pStyle w:val="TableText"/>
            </w:pPr>
            <w:r>
              <w:t>1:UsdPrimKindEnum</w:t>
            </w:r>
          </w:p>
        </w:tc>
      </w:tr>
      <w:tr w:rsidR="003F3B50" w14:paraId="609968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7322A8"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05479F" w14:textId="77777777" w:rsidR="003F3B50" w:rsidRDefault="003E20C7">
            <w:pPr>
              <w:pStyle w:val="TableText"/>
            </w:pPr>
            <w:r>
              <w:t>False</w:t>
            </w:r>
          </w:p>
        </w:tc>
      </w:tr>
      <w:tr w:rsidR="003F3B50" w14:paraId="119301F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41D9CF"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4DC3A0"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569A7A"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87133DA"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DF2403"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755D8E" w14:textId="77777777" w:rsidR="003F3B50" w:rsidRDefault="003E20C7">
            <w:pPr>
              <w:pStyle w:val="TableText"/>
            </w:pPr>
            <w:r>
              <w:rPr>
                <w:b/>
              </w:rPr>
              <w:t>Other</w:t>
            </w:r>
          </w:p>
        </w:tc>
      </w:tr>
      <w:tr w:rsidR="003F3B50" w14:paraId="63F1F7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BEC0A9" w14:textId="77777777" w:rsidR="003F3B50" w:rsidRDefault="003E20C7">
            <w:pPr>
              <w:pStyle w:val="TableText"/>
            </w:pPr>
            <w:r>
              <w:t>Subtype of the 0:Enumeration defined in OPC 10000-5, i.e. inheriting the InstanceDeclarations of that Node.</w:t>
            </w:r>
          </w:p>
        </w:tc>
      </w:tr>
      <w:tr w:rsidR="003F3B50" w14:paraId="231351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A25766"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FFB68C"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0B1889" w14:textId="77777777" w:rsidR="003F3B50" w:rsidRDefault="003E20C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FB92D63" w14:textId="77777777" w:rsidR="003F3B50" w:rsidRDefault="003E20C7">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5E0F2533"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13077F" w14:textId="77777777" w:rsidR="003F3B50" w:rsidRDefault="003E20C7">
            <w:pPr>
              <w:pStyle w:val="TableText"/>
            </w:pPr>
            <w:r>
              <w:t>M</w:t>
            </w:r>
          </w:p>
        </w:tc>
      </w:tr>
      <w:tr w:rsidR="003F3B50" w14:paraId="180439B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1E1479" w14:textId="77777777" w:rsidR="003F3B50" w:rsidRDefault="003E20C7">
            <w:pPr>
              <w:pStyle w:val="TableText"/>
            </w:pPr>
            <w:r>
              <w:rPr>
                <w:b/>
              </w:rPr>
              <w:t>Conformance Units</w:t>
            </w:r>
          </w:p>
        </w:tc>
      </w:tr>
      <w:tr w:rsidR="003F3B50" w14:paraId="0530BE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277141" w14:textId="77777777" w:rsidR="003F3B50" w:rsidRDefault="003E20C7">
            <w:pPr>
              <w:pStyle w:val="TableText"/>
            </w:pPr>
            <w:r>
              <w:t>OUS-SceneStructure</w:t>
            </w:r>
          </w:p>
        </w:tc>
      </w:tr>
    </w:tbl>
    <w:p w14:paraId="3A187A29" w14:textId="77777777" w:rsidR="003F3B50" w:rsidRDefault="003F3B50">
      <w:pPr>
        <w:pStyle w:val="spacer"/>
      </w:pPr>
    </w:p>
    <w:p w14:paraId="5813535B" w14:textId="77777777" w:rsidR="003F3B50" w:rsidRDefault="003E20C7">
      <w:pPr>
        <w:pStyle w:val="Heading2"/>
      </w:pPr>
      <w:bookmarkStart w:id="398" w:name="_Clause_c9_4"/>
      <w:bookmarkStart w:id="399" w:name="_Toc236232949"/>
      <w:r>
        <w:t>UsdListOpTypeEnum</w:t>
      </w:r>
      <w:bookmarkEnd w:id="398"/>
      <w:bookmarkEnd w:id="399"/>
    </w:p>
    <w:p w14:paraId="7871A970" w14:textId="77777777" w:rsidR="003F3B50" w:rsidRDefault="003E20C7">
      <w:pPr>
        <w:pStyle w:val="PARAGRAPH"/>
      </w:pPr>
      <w:r>
        <w:t>USD list operation position/type.</w:t>
      </w:r>
    </w:p>
    <w:p w14:paraId="3B7E36A8" w14:textId="77A7529D" w:rsidR="003F3B50" w:rsidRDefault="003E20C7">
      <w:pPr>
        <w:pStyle w:val="TABLE-title"/>
      </w:pPr>
      <w:bookmarkStart w:id="400" w:name="_Tab_c9_4_items_items"/>
      <w:bookmarkStart w:id="401" w:name="_Toc236233034"/>
      <w:r>
        <w:lastRenderedPageBreak/>
        <w:t xml:space="preserve">Table </w:t>
      </w:r>
      <w:r>
        <w:fldChar w:fldCharType="begin"/>
      </w:r>
      <w:r>
        <w:instrText xml:space="preserve"> SEQ Table \* ARABIC </w:instrText>
      </w:r>
      <w:r>
        <w:fldChar w:fldCharType="separate"/>
      </w:r>
      <w:r w:rsidR="004614CB">
        <w:rPr>
          <w:noProof/>
        </w:rPr>
        <w:t>48</w:t>
      </w:r>
      <w:r>
        <w:fldChar w:fldCharType="end"/>
      </w:r>
      <w:r>
        <w:t xml:space="preserve"> – UsdListOpTypeEnum Items</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F3B50" w14:paraId="0CD6AFC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03A65E" w14:textId="77777777" w:rsidR="003F3B50" w:rsidRDefault="003E20C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B124E19" w14:textId="77777777" w:rsidR="003F3B50" w:rsidRDefault="003E20C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4AE8EE" w14:textId="77777777" w:rsidR="003F3B50" w:rsidRDefault="003E20C7">
            <w:pPr>
              <w:pStyle w:val="TableText"/>
            </w:pPr>
            <w:r>
              <w:rPr>
                <w:b/>
              </w:rPr>
              <w:t>Description</w:t>
            </w:r>
          </w:p>
        </w:tc>
      </w:tr>
      <w:tr w:rsidR="003F3B50" w14:paraId="12A38C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2148EB" w14:textId="77777777" w:rsidR="003F3B50" w:rsidRDefault="003E20C7">
            <w:pPr>
              <w:pStyle w:val="TableText"/>
            </w:pPr>
            <w:r>
              <w:t>Explicit</w:t>
            </w:r>
          </w:p>
        </w:tc>
        <w:tc>
          <w:tcPr>
            <w:tcW w:w="1200" w:type="dxa"/>
            <w:tcBorders>
              <w:top w:val="single" w:sz="4" w:space="0" w:color="auto"/>
              <w:left w:val="single" w:sz="4" w:space="0" w:color="auto"/>
              <w:bottom w:val="single" w:sz="4" w:space="0" w:color="auto"/>
              <w:right w:val="single" w:sz="4" w:space="0" w:color="auto"/>
            </w:tcBorders>
          </w:tcPr>
          <w:p w14:paraId="4EF735FD" w14:textId="77777777" w:rsidR="003F3B50" w:rsidRDefault="003E20C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CDF03D9" w14:textId="77777777" w:rsidR="003F3B50" w:rsidRDefault="003F3B50">
            <w:pPr>
              <w:pStyle w:val="TableText"/>
            </w:pPr>
          </w:p>
        </w:tc>
      </w:tr>
      <w:tr w:rsidR="003F3B50" w14:paraId="5B9DD8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641116" w14:textId="77777777" w:rsidR="003F3B50" w:rsidRDefault="003E20C7">
            <w:pPr>
              <w:pStyle w:val="TableText"/>
            </w:pPr>
            <w:r>
              <w:t>Prepend</w:t>
            </w:r>
          </w:p>
        </w:tc>
        <w:tc>
          <w:tcPr>
            <w:tcW w:w="1200" w:type="dxa"/>
            <w:tcBorders>
              <w:top w:val="single" w:sz="4" w:space="0" w:color="auto"/>
              <w:left w:val="single" w:sz="4" w:space="0" w:color="auto"/>
              <w:bottom w:val="single" w:sz="4" w:space="0" w:color="auto"/>
              <w:right w:val="single" w:sz="4" w:space="0" w:color="auto"/>
            </w:tcBorders>
          </w:tcPr>
          <w:p w14:paraId="44F050A9" w14:textId="77777777" w:rsidR="003F3B50" w:rsidRDefault="003E20C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2532ACD" w14:textId="77777777" w:rsidR="003F3B50" w:rsidRDefault="003F3B50">
            <w:pPr>
              <w:pStyle w:val="TableText"/>
            </w:pPr>
          </w:p>
        </w:tc>
      </w:tr>
      <w:tr w:rsidR="003F3B50" w14:paraId="7DE76A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7F2BE1" w14:textId="77777777" w:rsidR="003F3B50" w:rsidRDefault="003E20C7">
            <w:pPr>
              <w:pStyle w:val="TableText"/>
            </w:pPr>
            <w:r>
              <w:t>Append</w:t>
            </w:r>
          </w:p>
        </w:tc>
        <w:tc>
          <w:tcPr>
            <w:tcW w:w="1200" w:type="dxa"/>
            <w:tcBorders>
              <w:top w:val="single" w:sz="4" w:space="0" w:color="auto"/>
              <w:left w:val="single" w:sz="4" w:space="0" w:color="auto"/>
              <w:bottom w:val="single" w:sz="4" w:space="0" w:color="auto"/>
              <w:right w:val="single" w:sz="4" w:space="0" w:color="auto"/>
            </w:tcBorders>
          </w:tcPr>
          <w:p w14:paraId="16C33BE5" w14:textId="77777777" w:rsidR="003F3B50" w:rsidRDefault="003E20C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ADD7BE8" w14:textId="77777777" w:rsidR="003F3B50" w:rsidRDefault="003F3B50">
            <w:pPr>
              <w:pStyle w:val="TableText"/>
            </w:pPr>
          </w:p>
        </w:tc>
      </w:tr>
      <w:tr w:rsidR="003F3B50" w14:paraId="30C2C7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F01D1C" w14:textId="77777777" w:rsidR="003F3B50" w:rsidRDefault="003E20C7">
            <w:pPr>
              <w:pStyle w:val="TableText"/>
            </w:pPr>
            <w:r>
              <w:t>Delete</w:t>
            </w:r>
          </w:p>
        </w:tc>
        <w:tc>
          <w:tcPr>
            <w:tcW w:w="1200" w:type="dxa"/>
            <w:tcBorders>
              <w:top w:val="single" w:sz="4" w:space="0" w:color="auto"/>
              <w:left w:val="single" w:sz="4" w:space="0" w:color="auto"/>
              <w:bottom w:val="single" w:sz="4" w:space="0" w:color="auto"/>
              <w:right w:val="single" w:sz="4" w:space="0" w:color="auto"/>
            </w:tcBorders>
          </w:tcPr>
          <w:p w14:paraId="63998C51" w14:textId="77777777" w:rsidR="003F3B50" w:rsidRDefault="003E20C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4A8F4C4" w14:textId="77777777" w:rsidR="003F3B50" w:rsidRDefault="003F3B50">
            <w:pPr>
              <w:pStyle w:val="TableText"/>
            </w:pPr>
          </w:p>
        </w:tc>
      </w:tr>
      <w:tr w:rsidR="003F3B50" w14:paraId="380CF3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7C2523" w14:textId="77777777" w:rsidR="003F3B50" w:rsidRDefault="003E20C7">
            <w:pPr>
              <w:pStyle w:val="TableText"/>
            </w:pPr>
            <w:r>
              <w:t>Ordered</w:t>
            </w:r>
          </w:p>
        </w:tc>
        <w:tc>
          <w:tcPr>
            <w:tcW w:w="1200" w:type="dxa"/>
            <w:tcBorders>
              <w:top w:val="single" w:sz="4" w:space="0" w:color="auto"/>
              <w:left w:val="single" w:sz="4" w:space="0" w:color="auto"/>
              <w:bottom w:val="single" w:sz="4" w:space="0" w:color="auto"/>
              <w:right w:val="single" w:sz="4" w:space="0" w:color="auto"/>
            </w:tcBorders>
          </w:tcPr>
          <w:p w14:paraId="24A99458" w14:textId="77777777" w:rsidR="003F3B50" w:rsidRDefault="003E20C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8ACCBA3" w14:textId="77777777" w:rsidR="003F3B50" w:rsidRDefault="003F3B50">
            <w:pPr>
              <w:pStyle w:val="TableText"/>
            </w:pPr>
          </w:p>
        </w:tc>
      </w:tr>
    </w:tbl>
    <w:p w14:paraId="63EAF892" w14:textId="77777777" w:rsidR="003F3B50" w:rsidRDefault="003F3B50">
      <w:pPr>
        <w:pStyle w:val="spacer"/>
      </w:pPr>
    </w:p>
    <w:p w14:paraId="484EE2C3" w14:textId="1AE61681" w:rsidR="003F3B50" w:rsidRDefault="003E20C7">
      <w:pPr>
        <w:pStyle w:val="TABLE-title"/>
      </w:pPr>
      <w:bookmarkStart w:id="402" w:name="_Tab_c9_4_def"/>
      <w:bookmarkStart w:id="403" w:name="_Toc236233035"/>
      <w:r>
        <w:t xml:space="preserve">Table </w:t>
      </w:r>
      <w:r>
        <w:fldChar w:fldCharType="begin"/>
      </w:r>
      <w:r>
        <w:instrText xml:space="preserve"> SEQ Table \* ARABIC </w:instrText>
      </w:r>
      <w:r>
        <w:fldChar w:fldCharType="separate"/>
      </w:r>
      <w:r w:rsidR="004614CB">
        <w:rPr>
          <w:noProof/>
        </w:rPr>
        <w:t>49</w:t>
      </w:r>
      <w:r>
        <w:fldChar w:fldCharType="end"/>
      </w:r>
      <w:r>
        <w:t xml:space="preserve"> – UsdListOpTypeEnum definition</w:t>
      </w:r>
      <w:bookmarkEnd w:id="402"/>
      <w:bookmarkEnd w:id="4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6B1C8C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5E37FF"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96ED5A" w14:textId="77777777" w:rsidR="003F3B50" w:rsidRDefault="003E20C7">
            <w:pPr>
              <w:pStyle w:val="TableText"/>
            </w:pPr>
            <w:r>
              <w:rPr>
                <w:b/>
              </w:rPr>
              <w:t>Value</w:t>
            </w:r>
          </w:p>
        </w:tc>
      </w:tr>
      <w:tr w:rsidR="003F3B50" w14:paraId="0EF370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59599E"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BCFD38C" w14:textId="77777777" w:rsidR="003F3B50" w:rsidRDefault="003E20C7">
            <w:pPr>
              <w:pStyle w:val="TableText"/>
            </w:pPr>
            <w:r>
              <w:t>1:UsdListOpTypeEnum</w:t>
            </w:r>
          </w:p>
        </w:tc>
      </w:tr>
      <w:tr w:rsidR="003F3B50" w14:paraId="53E210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3C8674"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8FED946" w14:textId="77777777" w:rsidR="003F3B50" w:rsidRDefault="003E20C7">
            <w:pPr>
              <w:pStyle w:val="TableText"/>
            </w:pPr>
            <w:r>
              <w:t>False</w:t>
            </w:r>
          </w:p>
        </w:tc>
      </w:tr>
      <w:tr w:rsidR="003F3B50" w14:paraId="501E865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A75455"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5B084A"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59B655"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7B49E3E"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7276F51"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E63225" w14:textId="77777777" w:rsidR="003F3B50" w:rsidRDefault="003E20C7">
            <w:pPr>
              <w:pStyle w:val="TableText"/>
            </w:pPr>
            <w:r>
              <w:rPr>
                <w:b/>
              </w:rPr>
              <w:t>Other</w:t>
            </w:r>
          </w:p>
        </w:tc>
      </w:tr>
      <w:tr w:rsidR="003F3B50" w14:paraId="5997FB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157E38" w14:textId="77777777" w:rsidR="003F3B50" w:rsidRDefault="003E20C7">
            <w:pPr>
              <w:pStyle w:val="TableText"/>
            </w:pPr>
            <w:r>
              <w:t>Subtype of the 0:Enumeration defined in OPC 10000-5, i.e. inheriting the InstanceDeclarations of that Node.</w:t>
            </w:r>
          </w:p>
        </w:tc>
      </w:tr>
      <w:tr w:rsidR="003F3B50" w14:paraId="4998B1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94FFE1"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292392"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4660CA" w14:textId="77777777" w:rsidR="003F3B50" w:rsidRDefault="003E20C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CFC33E5" w14:textId="77777777" w:rsidR="003F3B50" w:rsidRDefault="003E20C7">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225FC49D"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068E94" w14:textId="77777777" w:rsidR="003F3B50" w:rsidRDefault="003E20C7">
            <w:pPr>
              <w:pStyle w:val="TableText"/>
            </w:pPr>
            <w:r>
              <w:t>M</w:t>
            </w:r>
          </w:p>
        </w:tc>
      </w:tr>
      <w:tr w:rsidR="003F3B50" w14:paraId="2532D2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EE11F0" w14:textId="77777777" w:rsidR="003F3B50" w:rsidRDefault="003E20C7">
            <w:pPr>
              <w:pStyle w:val="TableText"/>
            </w:pPr>
            <w:r>
              <w:rPr>
                <w:b/>
              </w:rPr>
              <w:t>Conformance Units</w:t>
            </w:r>
          </w:p>
        </w:tc>
      </w:tr>
      <w:tr w:rsidR="003F3B50" w14:paraId="2A7A6B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D34E95" w14:textId="77777777" w:rsidR="003F3B50" w:rsidRDefault="003E20C7">
            <w:pPr>
              <w:pStyle w:val="TableText"/>
            </w:pPr>
            <w:r>
              <w:t>OUS-CompositionProvenance</w:t>
            </w:r>
          </w:p>
        </w:tc>
      </w:tr>
    </w:tbl>
    <w:p w14:paraId="3570FD72" w14:textId="77777777" w:rsidR="003F3B50" w:rsidRDefault="003F3B50">
      <w:pPr>
        <w:pStyle w:val="spacer"/>
      </w:pPr>
    </w:p>
    <w:p w14:paraId="4AB7C2AC" w14:textId="77777777" w:rsidR="003F3B50" w:rsidRDefault="003E20C7">
      <w:pPr>
        <w:pStyle w:val="Heading2"/>
      </w:pPr>
      <w:bookmarkStart w:id="404" w:name="_Clause_c9_5"/>
      <w:bookmarkStart w:id="405" w:name="_Toc236232950"/>
      <w:r>
        <w:t>UsdArcKindEnum</w:t>
      </w:r>
      <w:bookmarkEnd w:id="404"/>
      <w:bookmarkEnd w:id="405"/>
    </w:p>
    <w:p w14:paraId="06B42C89" w14:textId="77777777" w:rsidR="003F3B50" w:rsidRDefault="003E20C7">
      <w:pPr>
        <w:pStyle w:val="PARAGRAPH"/>
      </w:pPr>
      <w:r>
        <w:t>USD composition arc kind.</w:t>
      </w:r>
    </w:p>
    <w:p w14:paraId="491D3466" w14:textId="4E194591" w:rsidR="003F3B50" w:rsidRDefault="003E20C7">
      <w:pPr>
        <w:pStyle w:val="TABLE-title"/>
      </w:pPr>
      <w:bookmarkStart w:id="406" w:name="_Tab_c9_5_items_items"/>
      <w:bookmarkStart w:id="407" w:name="_Toc236233036"/>
      <w:r>
        <w:t xml:space="preserve">Table </w:t>
      </w:r>
      <w:r>
        <w:fldChar w:fldCharType="begin"/>
      </w:r>
      <w:r>
        <w:instrText xml:space="preserve"> SEQ Table \* ARABIC </w:instrText>
      </w:r>
      <w:r>
        <w:fldChar w:fldCharType="separate"/>
      </w:r>
      <w:r w:rsidR="004614CB">
        <w:rPr>
          <w:noProof/>
        </w:rPr>
        <w:t>50</w:t>
      </w:r>
      <w:r>
        <w:fldChar w:fldCharType="end"/>
      </w:r>
      <w:r>
        <w:t xml:space="preserve"> – UsdArcKindEnum Items</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F3B50" w14:paraId="05E8D59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070027A" w14:textId="77777777" w:rsidR="003F3B50" w:rsidRDefault="003E20C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41BB87E" w14:textId="77777777" w:rsidR="003F3B50" w:rsidRDefault="003E20C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681A021" w14:textId="77777777" w:rsidR="003F3B50" w:rsidRDefault="003E20C7">
            <w:pPr>
              <w:pStyle w:val="TableText"/>
            </w:pPr>
            <w:r>
              <w:rPr>
                <w:b/>
              </w:rPr>
              <w:t>Description</w:t>
            </w:r>
          </w:p>
        </w:tc>
      </w:tr>
      <w:tr w:rsidR="003F3B50" w14:paraId="3E4546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563C19" w14:textId="77777777" w:rsidR="003F3B50" w:rsidRDefault="003E20C7">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174C60CE" w14:textId="77777777" w:rsidR="003F3B50" w:rsidRDefault="003E20C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82A6A84" w14:textId="77777777" w:rsidR="003F3B50" w:rsidRDefault="003F3B50">
            <w:pPr>
              <w:pStyle w:val="TableText"/>
            </w:pPr>
          </w:p>
        </w:tc>
      </w:tr>
      <w:tr w:rsidR="003F3B50" w14:paraId="116F71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A25910" w14:textId="77777777" w:rsidR="003F3B50" w:rsidRDefault="003E20C7">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293F6214" w14:textId="77777777" w:rsidR="003F3B50" w:rsidRDefault="003E20C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FA253A2" w14:textId="77777777" w:rsidR="003F3B50" w:rsidRDefault="003F3B50">
            <w:pPr>
              <w:pStyle w:val="TableText"/>
            </w:pPr>
          </w:p>
        </w:tc>
      </w:tr>
      <w:tr w:rsidR="003F3B50" w14:paraId="190B2A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6D9A5D" w14:textId="77777777" w:rsidR="003F3B50" w:rsidRDefault="003E20C7">
            <w:pPr>
              <w:pStyle w:val="TableText"/>
            </w:pPr>
            <w:r>
              <w:t>Inherit</w:t>
            </w:r>
          </w:p>
        </w:tc>
        <w:tc>
          <w:tcPr>
            <w:tcW w:w="1200" w:type="dxa"/>
            <w:tcBorders>
              <w:top w:val="single" w:sz="4" w:space="0" w:color="auto"/>
              <w:left w:val="single" w:sz="4" w:space="0" w:color="auto"/>
              <w:bottom w:val="single" w:sz="4" w:space="0" w:color="auto"/>
              <w:right w:val="single" w:sz="4" w:space="0" w:color="auto"/>
            </w:tcBorders>
          </w:tcPr>
          <w:p w14:paraId="36C7DA45" w14:textId="77777777" w:rsidR="003F3B50" w:rsidRDefault="003E20C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C0D65E7" w14:textId="77777777" w:rsidR="003F3B50" w:rsidRDefault="003F3B50">
            <w:pPr>
              <w:pStyle w:val="TableText"/>
            </w:pPr>
          </w:p>
        </w:tc>
      </w:tr>
      <w:tr w:rsidR="003F3B50" w14:paraId="6C0D5A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7508A8" w14:textId="77777777" w:rsidR="003F3B50" w:rsidRDefault="003E20C7">
            <w:pPr>
              <w:pStyle w:val="TableText"/>
            </w:pPr>
            <w:r>
              <w:t>Specialize</w:t>
            </w:r>
          </w:p>
        </w:tc>
        <w:tc>
          <w:tcPr>
            <w:tcW w:w="1200" w:type="dxa"/>
            <w:tcBorders>
              <w:top w:val="single" w:sz="4" w:space="0" w:color="auto"/>
              <w:left w:val="single" w:sz="4" w:space="0" w:color="auto"/>
              <w:bottom w:val="single" w:sz="4" w:space="0" w:color="auto"/>
              <w:right w:val="single" w:sz="4" w:space="0" w:color="auto"/>
            </w:tcBorders>
          </w:tcPr>
          <w:p w14:paraId="10D9F23F" w14:textId="77777777" w:rsidR="003F3B50" w:rsidRDefault="003E20C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42F0CDE" w14:textId="77777777" w:rsidR="003F3B50" w:rsidRDefault="003F3B50">
            <w:pPr>
              <w:pStyle w:val="TableText"/>
            </w:pPr>
          </w:p>
        </w:tc>
      </w:tr>
      <w:tr w:rsidR="003F3B50" w14:paraId="41F7BC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443714" w14:textId="77777777" w:rsidR="003F3B50" w:rsidRDefault="003E20C7">
            <w:pPr>
              <w:pStyle w:val="TableText"/>
            </w:pPr>
            <w:r>
              <w:t>VariantSet</w:t>
            </w:r>
          </w:p>
        </w:tc>
        <w:tc>
          <w:tcPr>
            <w:tcW w:w="1200" w:type="dxa"/>
            <w:tcBorders>
              <w:top w:val="single" w:sz="4" w:space="0" w:color="auto"/>
              <w:left w:val="single" w:sz="4" w:space="0" w:color="auto"/>
              <w:bottom w:val="single" w:sz="4" w:space="0" w:color="auto"/>
              <w:right w:val="single" w:sz="4" w:space="0" w:color="auto"/>
            </w:tcBorders>
          </w:tcPr>
          <w:p w14:paraId="6F01E76F" w14:textId="77777777" w:rsidR="003F3B50" w:rsidRDefault="003E20C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718801D" w14:textId="77777777" w:rsidR="003F3B50" w:rsidRDefault="003F3B50">
            <w:pPr>
              <w:pStyle w:val="TableText"/>
            </w:pPr>
          </w:p>
        </w:tc>
      </w:tr>
      <w:tr w:rsidR="003F3B50" w14:paraId="404756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154C71" w14:textId="77777777" w:rsidR="003F3B50" w:rsidRDefault="003E20C7">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442262F1" w14:textId="77777777" w:rsidR="003F3B50" w:rsidRDefault="003E20C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3A93DC" w14:textId="77777777" w:rsidR="003F3B50" w:rsidRDefault="003F3B50">
            <w:pPr>
              <w:pStyle w:val="TableText"/>
            </w:pPr>
          </w:p>
        </w:tc>
      </w:tr>
      <w:tr w:rsidR="003F3B50" w14:paraId="62CCEE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D72EDC" w14:textId="77777777" w:rsidR="003F3B50" w:rsidRDefault="003E20C7">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592D691D" w14:textId="77777777" w:rsidR="003F3B50" w:rsidRDefault="003E20C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E266A68" w14:textId="77777777" w:rsidR="003F3B50" w:rsidRDefault="003F3B50">
            <w:pPr>
              <w:pStyle w:val="TableText"/>
            </w:pPr>
          </w:p>
        </w:tc>
      </w:tr>
    </w:tbl>
    <w:p w14:paraId="6AEE177A" w14:textId="77777777" w:rsidR="003F3B50" w:rsidRDefault="003F3B50">
      <w:pPr>
        <w:pStyle w:val="spacer"/>
      </w:pPr>
    </w:p>
    <w:p w14:paraId="4B0783FA" w14:textId="5140B38C" w:rsidR="003F3B50" w:rsidRDefault="003E20C7">
      <w:pPr>
        <w:pStyle w:val="TABLE-title"/>
      </w:pPr>
      <w:bookmarkStart w:id="408" w:name="_Tab_c9_5_def"/>
      <w:bookmarkStart w:id="409" w:name="_Toc236233037"/>
      <w:r>
        <w:t xml:space="preserve">Table </w:t>
      </w:r>
      <w:r>
        <w:fldChar w:fldCharType="begin"/>
      </w:r>
      <w:r>
        <w:instrText xml:space="preserve"> SEQ Table \* ARABIC </w:instrText>
      </w:r>
      <w:r>
        <w:fldChar w:fldCharType="separate"/>
      </w:r>
      <w:r w:rsidR="004614CB">
        <w:rPr>
          <w:noProof/>
        </w:rPr>
        <w:t>51</w:t>
      </w:r>
      <w:r>
        <w:fldChar w:fldCharType="end"/>
      </w:r>
      <w:r>
        <w:t xml:space="preserve"> – UsdArcKindEnum definition</w:t>
      </w:r>
      <w:bookmarkEnd w:id="408"/>
      <w:bookmarkEnd w:id="4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44930BC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A5EF3F2"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17ADC" w14:textId="77777777" w:rsidR="003F3B50" w:rsidRDefault="003E20C7">
            <w:pPr>
              <w:pStyle w:val="TableText"/>
            </w:pPr>
            <w:r>
              <w:rPr>
                <w:b/>
              </w:rPr>
              <w:t>Value</w:t>
            </w:r>
          </w:p>
        </w:tc>
      </w:tr>
      <w:tr w:rsidR="003F3B50" w14:paraId="1F5205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37EAE5"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3B3AF7" w14:textId="77777777" w:rsidR="003F3B50" w:rsidRDefault="003E20C7">
            <w:pPr>
              <w:pStyle w:val="TableText"/>
            </w:pPr>
            <w:r>
              <w:t>1:UsdArcKindEnum</w:t>
            </w:r>
          </w:p>
        </w:tc>
      </w:tr>
      <w:tr w:rsidR="003F3B50" w14:paraId="099EC4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AABFD2"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8DA279" w14:textId="77777777" w:rsidR="003F3B50" w:rsidRDefault="003E20C7">
            <w:pPr>
              <w:pStyle w:val="TableText"/>
            </w:pPr>
            <w:r>
              <w:t>False</w:t>
            </w:r>
          </w:p>
        </w:tc>
      </w:tr>
      <w:tr w:rsidR="003F3B50" w14:paraId="64616C6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F32203"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6C8AC1"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13FAC2"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7CCDA"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CAA216"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B8E622" w14:textId="77777777" w:rsidR="003F3B50" w:rsidRDefault="003E20C7">
            <w:pPr>
              <w:pStyle w:val="TableText"/>
            </w:pPr>
            <w:r>
              <w:rPr>
                <w:b/>
              </w:rPr>
              <w:t>Other</w:t>
            </w:r>
          </w:p>
        </w:tc>
      </w:tr>
      <w:tr w:rsidR="003F3B50" w14:paraId="02F82D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88CB9E" w14:textId="77777777" w:rsidR="003F3B50" w:rsidRDefault="003E20C7">
            <w:pPr>
              <w:pStyle w:val="TableText"/>
            </w:pPr>
            <w:r>
              <w:t>Subtype of the 0:Enumeration defined in OPC 10000-5, i.e. inheriting the InstanceDeclarations of that Node.</w:t>
            </w:r>
          </w:p>
        </w:tc>
      </w:tr>
      <w:tr w:rsidR="003F3B50" w14:paraId="44A7D1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B4F08" w14:textId="77777777" w:rsidR="003F3B50" w:rsidRDefault="003E20C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43944A" w14:textId="77777777" w:rsidR="003F3B50" w:rsidRDefault="003E20C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9CB610" w14:textId="77777777" w:rsidR="003F3B50" w:rsidRDefault="003E20C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D015093" w14:textId="77777777" w:rsidR="003F3B50" w:rsidRDefault="003E20C7">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667D07F1" w14:textId="77777777" w:rsidR="003F3B50" w:rsidRDefault="003E20C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A6A228" w14:textId="77777777" w:rsidR="003F3B50" w:rsidRDefault="003E20C7">
            <w:pPr>
              <w:pStyle w:val="TableText"/>
            </w:pPr>
            <w:r>
              <w:t>M</w:t>
            </w:r>
          </w:p>
        </w:tc>
      </w:tr>
      <w:tr w:rsidR="003F3B50" w14:paraId="071CBD8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102307" w14:textId="77777777" w:rsidR="003F3B50" w:rsidRDefault="003E20C7">
            <w:pPr>
              <w:pStyle w:val="TableText"/>
            </w:pPr>
            <w:r>
              <w:rPr>
                <w:b/>
              </w:rPr>
              <w:t>Conformance Units</w:t>
            </w:r>
          </w:p>
        </w:tc>
      </w:tr>
      <w:tr w:rsidR="003F3B50" w14:paraId="2D9AEBE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9FB2CA" w14:textId="77777777" w:rsidR="003F3B50" w:rsidRDefault="003E20C7">
            <w:pPr>
              <w:pStyle w:val="TableText"/>
            </w:pPr>
            <w:r>
              <w:t>OUS-CompositionProvenance</w:t>
            </w:r>
          </w:p>
        </w:tc>
      </w:tr>
    </w:tbl>
    <w:p w14:paraId="2B5945A7" w14:textId="77777777" w:rsidR="003F3B50" w:rsidRDefault="003F3B50">
      <w:pPr>
        <w:pStyle w:val="spacer"/>
      </w:pPr>
    </w:p>
    <w:p w14:paraId="1AD1E2C0" w14:textId="77777777" w:rsidR="003F3B50" w:rsidRDefault="003E20C7">
      <w:pPr>
        <w:pStyle w:val="Heading2"/>
      </w:pPr>
      <w:bookmarkStart w:id="410" w:name="_Clause_c9_6"/>
      <w:bookmarkStart w:id="411" w:name="_Toc236232951"/>
      <w:r>
        <w:t>UsdToken</w:t>
      </w:r>
      <w:bookmarkEnd w:id="410"/>
      <w:bookmarkEnd w:id="411"/>
    </w:p>
    <w:p w14:paraId="00F49361" w14:textId="77777777" w:rsidR="003F3B50" w:rsidRDefault="003E20C7">
      <w:pPr>
        <w:pStyle w:val="PARAGRAPH"/>
      </w:pPr>
      <w:r>
        <w:t>USD token value represented as a UA String subtype.</w:t>
      </w:r>
    </w:p>
    <w:p w14:paraId="41C6A97C" w14:textId="78C001BE" w:rsidR="003F3B50" w:rsidRDefault="003E20C7">
      <w:pPr>
        <w:pStyle w:val="TABLE-title"/>
      </w:pPr>
      <w:bookmarkStart w:id="412" w:name="_Tab_c9_6_def"/>
      <w:bookmarkStart w:id="413" w:name="_Toc236233038"/>
      <w:r>
        <w:lastRenderedPageBreak/>
        <w:t xml:space="preserve">Table </w:t>
      </w:r>
      <w:r>
        <w:fldChar w:fldCharType="begin"/>
      </w:r>
      <w:r>
        <w:instrText xml:space="preserve"> SEQ Table \* ARABIC </w:instrText>
      </w:r>
      <w:r>
        <w:fldChar w:fldCharType="separate"/>
      </w:r>
      <w:r w:rsidR="004614CB">
        <w:rPr>
          <w:noProof/>
        </w:rPr>
        <w:t>52</w:t>
      </w:r>
      <w:r>
        <w:fldChar w:fldCharType="end"/>
      </w:r>
      <w:r>
        <w:t xml:space="preserve"> – UsdToken definition</w:t>
      </w:r>
      <w:bookmarkEnd w:id="412"/>
      <w:bookmarkEnd w:id="4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527652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60CB31"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0179B" w14:textId="77777777" w:rsidR="003F3B50" w:rsidRDefault="003E20C7">
            <w:pPr>
              <w:pStyle w:val="TableText"/>
            </w:pPr>
            <w:r>
              <w:rPr>
                <w:b/>
              </w:rPr>
              <w:t>Value</w:t>
            </w:r>
          </w:p>
        </w:tc>
      </w:tr>
      <w:tr w:rsidR="003F3B50" w14:paraId="5DFB88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03788A8"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826223" w14:textId="77777777" w:rsidR="003F3B50" w:rsidRDefault="003E20C7">
            <w:pPr>
              <w:pStyle w:val="TableText"/>
            </w:pPr>
            <w:r>
              <w:t>1:UsdToken</w:t>
            </w:r>
          </w:p>
        </w:tc>
      </w:tr>
      <w:tr w:rsidR="003F3B50" w14:paraId="6EFD87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6EB8E"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5775B7D" w14:textId="77777777" w:rsidR="003F3B50" w:rsidRDefault="003E20C7">
            <w:pPr>
              <w:pStyle w:val="TableText"/>
            </w:pPr>
            <w:r>
              <w:t>False</w:t>
            </w:r>
          </w:p>
        </w:tc>
      </w:tr>
      <w:tr w:rsidR="003F3B50" w14:paraId="408CF6B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F31EF5D"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9B871C5"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F141C6"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750D0A"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8216BD"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AF5641" w14:textId="77777777" w:rsidR="003F3B50" w:rsidRDefault="003E20C7">
            <w:pPr>
              <w:pStyle w:val="TableText"/>
            </w:pPr>
            <w:r>
              <w:rPr>
                <w:b/>
              </w:rPr>
              <w:t>Other</w:t>
            </w:r>
          </w:p>
        </w:tc>
      </w:tr>
      <w:tr w:rsidR="003F3B50" w14:paraId="45AD50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E1DB77" w14:textId="77777777" w:rsidR="003F3B50" w:rsidRDefault="003E20C7">
            <w:pPr>
              <w:pStyle w:val="TableText"/>
            </w:pPr>
            <w:r>
              <w:t>Subtype of the 0:String defined in OPC 10000-5, i.e. inheriting the InstanceDeclarations of that Node.</w:t>
            </w:r>
          </w:p>
        </w:tc>
      </w:tr>
      <w:tr w:rsidR="003F3B50" w14:paraId="47F7D62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ED8AF0" w14:textId="77777777" w:rsidR="003F3B50" w:rsidRDefault="003E20C7">
            <w:pPr>
              <w:pStyle w:val="TableText"/>
            </w:pPr>
            <w:r>
              <w:rPr>
                <w:b/>
              </w:rPr>
              <w:t>Conformance Units</w:t>
            </w:r>
          </w:p>
        </w:tc>
      </w:tr>
      <w:tr w:rsidR="003F3B50" w14:paraId="034248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E07702" w14:textId="77777777" w:rsidR="003F3B50" w:rsidRDefault="003E20C7">
            <w:pPr>
              <w:pStyle w:val="TableText"/>
            </w:pPr>
            <w:r>
              <w:t>OUS-SceneStructure</w:t>
            </w:r>
          </w:p>
        </w:tc>
      </w:tr>
      <w:tr w:rsidR="003F3B50" w14:paraId="3905A35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0E2D4AD" w14:textId="77777777" w:rsidR="003F3B50" w:rsidRDefault="003E20C7">
            <w:pPr>
              <w:pStyle w:val="TableText"/>
            </w:pPr>
            <w:r>
              <w:t>OUS-Conversion</w:t>
            </w:r>
          </w:p>
        </w:tc>
      </w:tr>
    </w:tbl>
    <w:p w14:paraId="28588E83" w14:textId="77777777" w:rsidR="003F3B50" w:rsidRDefault="003F3B50">
      <w:pPr>
        <w:pStyle w:val="spacer"/>
      </w:pPr>
    </w:p>
    <w:p w14:paraId="685FF0C2" w14:textId="77777777" w:rsidR="003F3B50" w:rsidRDefault="003E20C7">
      <w:pPr>
        <w:pStyle w:val="Heading2"/>
      </w:pPr>
      <w:bookmarkStart w:id="414" w:name="_Clause_c9_7"/>
      <w:bookmarkStart w:id="415" w:name="_Toc236232952"/>
      <w:r>
        <w:t>UsdAssetPath</w:t>
      </w:r>
      <w:bookmarkEnd w:id="414"/>
      <w:bookmarkEnd w:id="415"/>
    </w:p>
    <w:p w14:paraId="43A43305" w14:textId="77777777" w:rsidR="003F3B50" w:rsidRDefault="003E20C7">
      <w:pPr>
        <w:pStyle w:val="PARAGRAPH"/>
      </w:pPr>
      <w:r>
        <w:t>USD asset path represented as a UA String subtype.</w:t>
      </w:r>
    </w:p>
    <w:p w14:paraId="0D4619EA" w14:textId="29F5E28B" w:rsidR="003F3B50" w:rsidRDefault="003E20C7">
      <w:pPr>
        <w:pStyle w:val="TABLE-title"/>
      </w:pPr>
      <w:bookmarkStart w:id="416" w:name="_Tab_c9_7_def"/>
      <w:bookmarkStart w:id="417" w:name="_Toc236233039"/>
      <w:r>
        <w:t xml:space="preserve">Table </w:t>
      </w:r>
      <w:r>
        <w:fldChar w:fldCharType="begin"/>
      </w:r>
      <w:r>
        <w:instrText xml:space="preserve"> SEQ Table \* ARABIC </w:instrText>
      </w:r>
      <w:r>
        <w:fldChar w:fldCharType="separate"/>
      </w:r>
      <w:r w:rsidR="004614CB">
        <w:rPr>
          <w:noProof/>
        </w:rPr>
        <w:t>53</w:t>
      </w:r>
      <w:r>
        <w:fldChar w:fldCharType="end"/>
      </w:r>
      <w:r>
        <w:t xml:space="preserve"> – UsdAssetPath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03B2EC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55CEA57"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96FE9E" w14:textId="77777777" w:rsidR="003F3B50" w:rsidRDefault="003E20C7">
            <w:pPr>
              <w:pStyle w:val="TableText"/>
            </w:pPr>
            <w:r>
              <w:rPr>
                <w:b/>
              </w:rPr>
              <w:t>Value</w:t>
            </w:r>
          </w:p>
        </w:tc>
      </w:tr>
      <w:tr w:rsidR="003F3B50" w14:paraId="04312AC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2CD8A6"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800AF6" w14:textId="77777777" w:rsidR="003F3B50" w:rsidRDefault="003E20C7">
            <w:pPr>
              <w:pStyle w:val="TableText"/>
            </w:pPr>
            <w:r>
              <w:t>1:UsdAssetPath</w:t>
            </w:r>
          </w:p>
        </w:tc>
      </w:tr>
      <w:tr w:rsidR="003F3B50" w14:paraId="3D2320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41FF1C"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7E4BC93" w14:textId="77777777" w:rsidR="003F3B50" w:rsidRDefault="003E20C7">
            <w:pPr>
              <w:pStyle w:val="TableText"/>
            </w:pPr>
            <w:r>
              <w:t>False</w:t>
            </w:r>
          </w:p>
        </w:tc>
      </w:tr>
      <w:tr w:rsidR="003F3B50" w14:paraId="4587409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9D0B71"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CCB35C"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E09AAEF"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3EF7CD9"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956B92"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4C989A" w14:textId="77777777" w:rsidR="003F3B50" w:rsidRDefault="003E20C7">
            <w:pPr>
              <w:pStyle w:val="TableText"/>
            </w:pPr>
            <w:r>
              <w:rPr>
                <w:b/>
              </w:rPr>
              <w:t>Other</w:t>
            </w:r>
          </w:p>
        </w:tc>
      </w:tr>
      <w:tr w:rsidR="003F3B50" w14:paraId="084891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C67377" w14:textId="77777777" w:rsidR="003F3B50" w:rsidRDefault="003E20C7">
            <w:pPr>
              <w:pStyle w:val="TableText"/>
            </w:pPr>
            <w:r>
              <w:t>Subtype of the 0:String defined in OPC 10000-5, i.e. inheriting the InstanceDeclarations of that Node.</w:t>
            </w:r>
          </w:p>
        </w:tc>
      </w:tr>
      <w:tr w:rsidR="003F3B50" w14:paraId="01B7851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FF9301" w14:textId="77777777" w:rsidR="003F3B50" w:rsidRDefault="003E20C7">
            <w:pPr>
              <w:pStyle w:val="TableText"/>
            </w:pPr>
            <w:r>
              <w:rPr>
                <w:b/>
              </w:rPr>
              <w:t>Conformance Units</w:t>
            </w:r>
          </w:p>
        </w:tc>
      </w:tr>
      <w:tr w:rsidR="003F3B50" w14:paraId="799103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79F3F5" w14:textId="77777777" w:rsidR="003F3B50" w:rsidRDefault="003E20C7">
            <w:pPr>
              <w:pStyle w:val="TableText"/>
            </w:pPr>
            <w:r>
              <w:t>OUS-SceneStructure</w:t>
            </w:r>
          </w:p>
        </w:tc>
      </w:tr>
      <w:tr w:rsidR="003F3B50" w14:paraId="0A3A80A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B2FF799" w14:textId="77777777" w:rsidR="003F3B50" w:rsidRDefault="003E20C7">
            <w:pPr>
              <w:pStyle w:val="TableText"/>
            </w:pPr>
            <w:r>
              <w:t>OUS-Conversion</w:t>
            </w:r>
          </w:p>
        </w:tc>
      </w:tr>
    </w:tbl>
    <w:p w14:paraId="01653E04" w14:textId="77777777" w:rsidR="003F3B50" w:rsidRDefault="003F3B50">
      <w:pPr>
        <w:pStyle w:val="spacer"/>
      </w:pPr>
    </w:p>
    <w:p w14:paraId="2408C24C" w14:textId="77777777" w:rsidR="003F3B50" w:rsidRDefault="003E20C7">
      <w:pPr>
        <w:pStyle w:val="Heading2"/>
      </w:pPr>
      <w:bookmarkStart w:id="418" w:name="_Clause_c9_8"/>
      <w:bookmarkStart w:id="419" w:name="_Toc236232953"/>
      <w:r>
        <w:t>UsdTimeCode</w:t>
      </w:r>
      <w:bookmarkEnd w:id="418"/>
      <w:bookmarkEnd w:id="419"/>
    </w:p>
    <w:p w14:paraId="7F12A2D7" w14:textId="77777777" w:rsidR="003F3B50" w:rsidRDefault="003E20C7">
      <w:pPr>
        <w:pStyle w:val="PARAGRAPH"/>
      </w:pPr>
      <w:r>
        <w:t>USD time code represented as a UA Double subtype.</w:t>
      </w:r>
    </w:p>
    <w:p w14:paraId="08FE1785" w14:textId="6DD7BF5C" w:rsidR="003F3B50" w:rsidRDefault="003E20C7">
      <w:pPr>
        <w:pStyle w:val="TABLE-title"/>
      </w:pPr>
      <w:bookmarkStart w:id="420" w:name="_Tab_c9_8_def"/>
      <w:bookmarkStart w:id="421" w:name="_Toc236233040"/>
      <w:r>
        <w:t xml:space="preserve">Table </w:t>
      </w:r>
      <w:r>
        <w:fldChar w:fldCharType="begin"/>
      </w:r>
      <w:r>
        <w:instrText xml:space="preserve"> SEQ Table \* ARABIC </w:instrText>
      </w:r>
      <w:r>
        <w:fldChar w:fldCharType="separate"/>
      </w:r>
      <w:r w:rsidR="004614CB">
        <w:rPr>
          <w:noProof/>
        </w:rPr>
        <w:t>54</w:t>
      </w:r>
      <w:r>
        <w:fldChar w:fldCharType="end"/>
      </w:r>
      <w:r>
        <w:t xml:space="preserve"> – UsdTimeCode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172FB4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D8F980"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E84F1C" w14:textId="77777777" w:rsidR="003F3B50" w:rsidRDefault="003E20C7">
            <w:pPr>
              <w:pStyle w:val="TableText"/>
            </w:pPr>
            <w:r>
              <w:rPr>
                <w:b/>
              </w:rPr>
              <w:t>Value</w:t>
            </w:r>
          </w:p>
        </w:tc>
      </w:tr>
      <w:tr w:rsidR="003F3B50" w14:paraId="4949910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1BFAA5"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6B5930" w14:textId="77777777" w:rsidR="003F3B50" w:rsidRDefault="003E20C7">
            <w:pPr>
              <w:pStyle w:val="TableText"/>
            </w:pPr>
            <w:r>
              <w:t>1:UsdTimeCode</w:t>
            </w:r>
          </w:p>
        </w:tc>
      </w:tr>
      <w:tr w:rsidR="003F3B50" w14:paraId="05F55C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4EA16D"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93962F" w14:textId="77777777" w:rsidR="003F3B50" w:rsidRDefault="003E20C7">
            <w:pPr>
              <w:pStyle w:val="TableText"/>
            </w:pPr>
            <w:r>
              <w:t>False</w:t>
            </w:r>
          </w:p>
        </w:tc>
      </w:tr>
      <w:tr w:rsidR="003F3B50" w14:paraId="74921C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0F4C749"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8E0D91"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AB498C"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31397A"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76F150"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14446F" w14:textId="77777777" w:rsidR="003F3B50" w:rsidRDefault="003E20C7">
            <w:pPr>
              <w:pStyle w:val="TableText"/>
            </w:pPr>
            <w:r>
              <w:rPr>
                <w:b/>
              </w:rPr>
              <w:t>Other</w:t>
            </w:r>
          </w:p>
        </w:tc>
      </w:tr>
      <w:tr w:rsidR="003F3B50" w14:paraId="56D112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6BCE2B" w14:textId="77777777" w:rsidR="003F3B50" w:rsidRDefault="003E20C7">
            <w:pPr>
              <w:pStyle w:val="TableText"/>
            </w:pPr>
            <w:r>
              <w:t>Subtype of the 0:Double defined in OPC 10000-5, i.e. inheriting the InstanceDeclarations of that Node.</w:t>
            </w:r>
          </w:p>
        </w:tc>
      </w:tr>
      <w:tr w:rsidR="003F3B50" w14:paraId="6E1CBB0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AD582E" w14:textId="77777777" w:rsidR="003F3B50" w:rsidRDefault="003E20C7">
            <w:pPr>
              <w:pStyle w:val="TableText"/>
            </w:pPr>
            <w:r>
              <w:rPr>
                <w:b/>
              </w:rPr>
              <w:t>Conformance Units</w:t>
            </w:r>
          </w:p>
        </w:tc>
      </w:tr>
      <w:tr w:rsidR="003F3B50" w14:paraId="49D9CC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408922" w14:textId="77777777" w:rsidR="003F3B50" w:rsidRDefault="003E20C7">
            <w:pPr>
              <w:pStyle w:val="TableText"/>
            </w:pPr>
            <w:r>
              <w:t>OUS-SceneStructure</w:t>
            </w:r>
          </w:p>
        </w:tc>
      </w:tr>
      <w:tr w:rsidR="003F3B50" w14:paraId="4D9760B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37A8043" w14:textId="77777777" w:rsidR="003F3B50" w:rsidRDefault="003E20C7">
            <w:pPr>
              <w:pStyle w:val="TableText"/>
            </w:pPr>
            <w:r>
              <w:t>OUS-Conversion</w:t>
            </w:r>
          </w:p>
        </w:tc>
      </w:tr>
    </w:tbl>
    <w:p w14:paraId="4366D055" w14:textId="77777777" w:rsidR="003F3B50" w:rsidRDefault="003F3B50">
      <w:pPr>
        <w:pStyle w:val="spacer"/>
      </w:pPr>
    </w:p>
    <w:p w14:paraId="5A532405" w14:textId="77777777" w:rsidR="003F3B50" w:rsidRDefault="003E20C7">
      <w:pPr>
        <w:pStyle w:val="Heading2"/>
      </w:pPr>
      <w:bookmarkStart w:id="422" w:name="_Clause_c9_9"/>
      <w:bookmarkStart w:id="423" w:name="_Toc236232954"/>
      <w:r>
        <w:t>UsdColor3f</w:t>
      </w:r>
      <w:bookmarkEnd w:id="422"/>
      <w:bookmarkEnd w:id="423"/>
    </w:p>
    <w:p w14:paraId="4299B72C" w14:textId="77777777" w:rsidR="003F3B50" w:rsidRDefault="003E20C7">
      <w:pPr>
        <w:pStyle w:val="PARAGRAPH"/>
      </w:pPr>
      <w:r>
        <w:t>USD color3f value (RGB float triple); UA Float subtype carried as a 3-element Float array.</w:t>
      </w:r>
    </w:p>
    <w:p w14:paraId="1E14E748" w14:textId="015FD5FF" w:rsidR="003F3B50" w:rsidRDefault="003E20C7">
      <w:pPr>
        <w:pStyle w:val="TABLE-title"/>
      </w:pPr>
      <w:bookmarkStart w:id="424" w:name="_Tab_c9_9_def"/>
      <w:bookmarkStart w:id="425" w:name="_Toc236233041"/>
      <w:r>
        <w:t xml:space="preserve">Table </w:t>
      </w:r>
      <w:r>
        <w:fldChar w:fldCharType="begin"/>
      </w:r>
      <w:r>
        <w:instrText xml:space="preserve"> SEQ Table \* ARABIC </w:instrText>
      </w:r>
      <w:r>
        <w:fldChar w:fldCharType="separate"/>
      </w:r>
      <w:r w:rsidR="004614CB">
        <w:rPr>
          <w:noProof/>
        </w:rPr>
        <w:t>55</w:t>
      </w:r>
      <w:r>
        <w:fldChar w:fldCharType="end"/>
      </w:r>
      <w:r>
        <w:t xml:space="preserve"> – UsdColor3f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677484B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F975E5"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2CA9A2" w14:textId="77777777" w:rsidR="003F3B50" w:rsidRDefault="003E20C7">
            <w:pPr>
              <w:pStyle w:val="TableText"/>
            </w:pPr>
            <w:r>
              <w:rPr>
                <w:b/>
              </w:rPr>
              <w:t>Value</w:t>
            </w:r>
          </w:p>
        </w:tc>
      </w:tr>
      <w:tr w:rsidR="003F3B50" w14:paraId="35E90D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144AA7"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180D145" w14:textId="77777777" w:rsidR="003F3B50" w:rsidRDefault="003E20C7">
            <w:pPr>
              <w:pStyle w:val="TableText"/>
            </w:pPr>
            <w:r>
              <w:t>1:UsdColor3f</w:t>
            </w:r>
          </w:p>
        </w:tc>
      </w:tr>
      <w:tr w:rsidR="003F3B50" w14:paraId="33BB24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B4BB68"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8865015" w14:textId="77777777" w:rsidR="003F3B50" w:rsidRDefault="003E20C7">
            <w:pPr>
              <w:pStyle w:val="TableText"/>
            </w:pPr>
            <w:r>
              <w:t>False</w:t>
            </w:r>
          </w:p>
        </w:tc>
      </w:tr>
      <w:tr w:rsidR="003F3B50" w14:paraId="1BD603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74FBED"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F1855E"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9651EB"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D19E6E"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B7B7C2"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7114020" w14:textId="77777777" w:rsidR="003F3B50" w:rsidRDefault="003E20C7">
            <w:pPr>
              <w:pStyle w:val="TableText"/>
            </w:pPr>
            <w:r>
              <w:rPr>
                <w:b/>
              </w:rPr>
              <w:t>Other</w:t>
            </w:r>
          </w:p>
        </w:tc>
      </w:tr>
      <w:tr w:rsidR="003F3B50" w14:paraId="2916AE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5A23A7" w14:textId="77777777" w:rsidR="003F3B50" w:rsidRDefault="003E20C7">
            <w:pPr>
              <w:pStyle w:val="TableText"/>
            </w:pPr>
            <w:r>
              <w:t>Subtype of the 0:Float defined in OPC 10000-5, i.e. inheriting the InstanceDeclarations of that Node.</w:t>
            </w:r>
          </w:p>
        </w:tc>
      </w:tr>
      <w:tr w:rsidR="003F3B50" w14:paraId="717E46C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2340EA" w14:textId="77777777" w:rsidR="003F3B50" w:rsidRDefault="003E20C7">
            <w:pPr>
              <w:pStyle w:val="TableText"/>
            </w:pPr>
            <w:r>
              <w:rPr>
                <w:b/>
              </w:rPr>
              <w:t>Conformance Units</w:t>
            </w:r>
          </w:p>
        </w:tc>
      </w:tr>
      <w:tr w:rsidR="003F3B50" w14:paraId="7905AF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46EC845" w14:textId="77777777" w:rsidR="003F3B50" w:rsidRDefault="003E20C7">
            <w:pPr>
              <w:pStyle w:val="TableText"/>
            </w:pPr>
            <w:r>
              <w:t>OUS-SceneStructure</w:t>
            </w:r>
          </w:p>
        </w:tc>
      </w:tr>
      <w:tr w:rsidR="003F3B50" w14:paraId="41D2CF8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A2C5557" w14:textId="77777777" w:rsidR="003F3B50" w:rsidRDefault="003E20C7">
            <w:pPr>
              <w:pStyle w:val="TableText"/>
            </w:pPr>
            <w:r>
              <w:t>OUS-Conversion</w:t>
            </w:r>
          </w:p>
        </w:tc>
      </w:tr>
    </w:tbl>
    <w:p w14:paraId="4F7087F2" w14:textId="77777777" w:rsidR="003F3B50" w:rsidRDefault="003F3B50">
      <w:pPr>
        <w:pStyle w:val="spacer"/>
      </w:pPr>
    </w:p>
    <w:p w14:paraId="2B1C2C34" w14:textId="77777777" w:rsidR="003F3B50" w:rsidRDefault="003E20C7">
      <w:pPr>
        <w:pStyle w:val="Heading2"/>
      </w:pPr>
      <w:bookmarkStart w:id="426" w:name="_Clause_c9_10"/>
      <w:bookmarkStart w:id="427" w:name="_Toc236232955"/>
      <w:r>
        <w:lastRenderedPageBreak/>
        <w:t>UsdNormal3f</w:t>
      </w:r>
      <w:bookmarkEnd w:id="426"/>
      <w:bookmarkEnd w:id="427"/>
    </w:p>
    <w:p w14:paraId="72D87FD5" w14:textId="77777777" w:rsidR="003F3B50" w:rsidRDefault="003E20C7">
      <w:pPr>
        <w:pStyle w:val="PARAGRAPH"/>
      </w:pPr>
      <w:r>
        <w:t>USD normal3f value (float triple); UA Float subtype carried as a 3-element Float array.</w:t>
      </w:r>
    </w:p>
    <w:p w14:paraId="76AD1060" w14:textId="27DD1E67" w:rsidR="003F3B50" w:rsidRDefault="003E20C7">
      <w:pPr>
        <w:pStyle w:val="TABLE-title"/>
      </w:pPr>
      <w:bookmarkStart w:id="428" w:name="_Tab_c9_10_def"/>
      <w:bookmarkStart w:id="429" w:name="_Toc236233042"/>
      <w:r>
        <w:t xml:space="preserve">Table </w:t>
      </w:r>
      <w:r>
        <w:fldChar w:fldCharType="begin"/>
      </w:r>
      <w:r>
        <w:instrText xml:space="preserve"> SEQ Table \* ARABIC </w:instrText>
      </w:r>
      <w:r>
        <w:fldChar w:fldCharType="separate"/>
      </w:r>
      <w:r w:rsidR="004614CB">
        <w:rPr>
          <w:noProof/>
        </w:rPr>
        <w:t>56</w:t>
      </w:r>
      <w:r>
        <w:fldChar w:fldCharType="end"/>
      </w:r>
      <w:r>
        <w:t xml:space="preserve"> – UsdNormal3f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1932BB2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5A38C5"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40CE2E" w14:textId="77777777" w:rsidR="003F3B50" w:rsidRDefault="003E20C7">
            <w:pPr>
              <w:pStyle w:val="TableText"/>
            </w:pPr>
            <w:r>
              <w:rPr>
                <w:b/>
              </w:rPr>
              <w:t>Value</w:t>
            </w:r>
          </w:p>
        </w:tc>
      </w:tr>
      <w:tr w:rsidR="003F3B50" w14:paraId="06F4A2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42144B"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114E45" w14:textId="77777777" w:rsidR="003F3B50" w:rsidRDefault="003E20C7">
            <w:pPr>
              <w:pStyle w:val="TableText"/>
            </w:pPr>
            <w:r>
              <w:t>1:UsdNormal3f</w:t>
            </w:r>
          </w:p>
        </w:tc>
      </w:tr>
      <w:tr w:rsidR="003F3B50" w14:paraId="5E75A9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1593D7"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5A05B" w14:textId="77777777" w:rsidR="003F3B50" w:rsidRDefault="003E20C7">
            <w:pPr>
              <w:pStyle w:val="TableText"/>
            </w:pPr>
            <w:r>
              <w:t>False</w:t>
            </w:r>
          </w:p>
        </w:tc>
      </w:tr>
      <w:tr w:rsidR="003F3B50" w14:paraId="0669DB3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F99F3D"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5EDCE0"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4C3E90"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8F534"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DB38C07"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0FD4F6" w14:textId="77777777" w:rsidR="003F3B50" w:rsidRDefault="003E20C7">
            <w:pPr>
              <w:pStyle w:val="TableText"/>
            </w:pPr>
            <w:r>
              <w:rPr>
                <w:b/>
              </w:rPr>
              <w:t>Other</w:t>
            </w:r>
          </w:p>
        </w:tc>
      </w:tr>
      <w:tr w:rsidR="003F3B50" w14:paraId="131209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0B1ADB" w14:textId="77777777" w:rsidR="003F3B50" w:rsidRDefault="003E20C7">
            <w:pPr>
              <w:pStyle w:val="TableText"/>
            </w:pPr>
            <w:r>
              <w:t>Subtype of the 0:Float defined in OPC 10000-5, i.e. inheriting the InstanceDeclarations of that Node.</w:t>
            </w:r>
          </w:p>
        </w:tc>
      </w:tr>
      <w:tr w:rsidR="003F3B50" w14:paraId="74F852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04E600" w14:textId="77777777" w:rsidR="003F3B50" w:rsidRDefault="003E20C7">
            <w:pPr>
              <w:pStyle w:val="TableText"/>
            </w:pPr>
            <w:r>
              <w:rPr>
                <w:b/>
              </w:rPr>
              <w:t>Conformance Units</w:t>
            </w:r>
          </w:p>
        </w:tc>
      </w:tr>
      <w:tr w:rsidR="003F3B50" w14:paraId="0F3368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9278DB" w14:textId="77777777" w:rsidR="003F3B50" w:rsidRDefault="003E20C7">
            <w:pPr>
              <w:pStyle w:val="TableText"/>
            </w:pPr>
            <w:r>
              <w:t>OUS-SceneStructure</w:t>
            </w:r>
          </w:p>
        </w:tc>
      </w:tr>
      <w:tr w:rsidR="003F3B50" w14:paraId="5447280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233B22C" w14:textId="77777777" w:rsidR="003F3B50" w:rsidRDefault="003E20C7">
            <w:pPr>
              <w:pStyle w:val="TableText"/>
            </w:pPr>
            <w:r>
              <w:t>OUS-Conversion</w:t>
            </w:r>
          </w:p>
        </w:tc>
      </w:tr>
    </w:tbl>
    <w:p w14:paraId="48D7CA3E" w14:textId="77777777" w:rsidR="003F3B50" w:rsidRDefault="003F3B50">
      <w:pPr>
        <w:pStyle w:val="spacer"/>
      </w:pPr>
    </w:p>
    <w:p w14:paraId="197698B9" w14:textId="77777777" w:rsidR="003F3B50" w:rsidRDefault="003E20C7">
      <w:pPr>
        <w:pStyle w:val="Heading2"/>
      </w:pPr>
      <w:bookmarkStart w:id="430" w:name="_Clause_c9_11"/>
      <w:bookmarkStart w:id="431" w:name="_Toc236232956"/>
      <w:r>
        <w:t>UsdPoint3f</w:t>
      </w:r>
      <w:bookmarkEnd w:id="430"/>
      <w:bookmarkEnd w:id="431"/>
    </w:p>
    <w:p w14:paraId="75CDAFC5" w14:textId="77777777" w:rsidR="003F3B50" w:rsidRDefault="003E20C7">
      <w:pPr>
        <w:pStyle w:val="PARAGRAPH"/>
      </w:pPr>
      <w:r>
        <w:t>USD point3f value (float triple); UA Float subtype carried as a 3-element Float array.</w:t>
      </w:r>
    </w:p>
    <w:p w14:paraId="6EDD0C1A" w14:textId="25C27714" w:rsidR="003F3B50" w:rsidRDefault="003E20C7">
      <w:pPr>
        <w:pStyle w:val="TABLE-title"/>
      </w:pPr>
      <w:bookmarkStart w:id="432" w:name="_Tab_c9_11_def"/>
      <w:bookmarkStart w:id="433" w:name="_Toc236233043"/>
      <w:r>
        <w:t xml:space="preserve">Table </w:t>
      </w:r>
      <w:r>
        <w:fldChar w:fldCharType="begin"/>
      </w:r>
      <w:r>
        <w:instrText xml:space="preserve"> SEQ Table \* ARABIC </w:instrText>
      </w:r>
      <w:r>
        <w:fldChar w:fldCharType="separate"/>
      </w:r>
      <w:r w:rsidR="004614CB">
        <w:rPr>
          <w:noProof/>
        </w:rPr>
        <w:t>57</w:t>
      </w:r>
      <w:r>
        <w:fldChar w:fldCharType="end"/>
      </w:r>
      <w:r>
        <w:t xml:space="preserve"> – UsdPoint3f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116660D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26453F"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43B48D9" w14:textId="77777777" w:rsidR="003F3B50" w:rsidRDefault="003E20C7">
            <w:pPr>
              <w:pStyle w:val="TableText"/>
            </w:pPr>
            <w:r>
              <w:rPr>
                <w:b/>
              </w:rPr>
              <w:t>Value</w:t>
            </w:r>
          </w:p>
        </w:tc>
      </w:tr>
      <w:tr w:rsidR="003F3B50" w14:paraId="549E06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F9DA778"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2E6322" w14:textId="77777777" w:rsidR="003F3B50" w:rsidRDefault="003E20C7">
            <w:pPr>
              <w:pStyle w:val="TableText"/>
            </w:pPr>
            <w:r>
              <w:t>1:UsdPoint3f</w:t>
            </w:r>
          </w:p>
        </w:tc>
      </w:tr>
      <w:tr w:rsidR="003F3B50" w14:paraId="55F54A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6E9BDA"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5DD65C" w14:textId="77777777" w:rsidR="003F3B50" w:rsidRDefault="003E20C7">
            <w:pPr>
              <w:pStyle w:val="TableText"/>
            </w:pPr>
            <w:r>
              <w:t>False</w:t>
            </w:r>
          </w:p>
        </w:tc>
      </w:tr>
      <w:tr w:rsidR="003F3B50" w14:paraId="22EE2A4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E487F8D"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521E0F"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581D7C"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6FF796"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C7A11A7"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041D8A" w14:textId="77777777" w:rsidR="003F3B50" w:rsidRDefault="003E20C7">
            <w:pPr>
              <w:pStyle w:val="TableText"/>
            </w:pPr>
            <w:r>
              <w:rPr>
                <w:b/>
              </w:rPr>
              <w:t>Other</w:t>
            </w:r>
          </w:p>
        </w:tc>
      </w:tr>
      <w:tr w:rsidR="003F3B50" w14:paraId="250964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D9867E" w14:textId="77777777" w:rsidR="003F3B50" w:rsidRDefault="003E20C7">
            <w:pPr>
              <w:pStyle w:val="TableText"/>
            </w:pPr>
            <w:r>
              <w:t>Subtype of the 0:Float defined in OPC 10000-5, i.e. inheriting the InstanceDeclarations of that Node.</w:t>
            </w:r>
          </w:p>
        </w:tc>
      </w:tr>
      <w:tr w:rsidR="003F3B50" w14:paraId="24CD03E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5966E3" w14:textId="77777777" w:rsidR="003F3B50" w:rsidRDefault="003E20C7">
            <w:pPr>
              <w:pStyle w:val="TableText"/>
            </w:pPr>
            <w:r>
              <w:rPr>
                <w:b/>
              </w:rPr>
              <w:t>Conformance Units</w:t>
            </w:r>
          </w:p>
        </w:tc>
      </w:tr>
      <w:tr w:rsidR="003F3B50" w14:paraId="0A0BB7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1BB56B" w14:textId="77777777" w:rsidR="003F3B50" w:rsidRDefault="003E20C7">
            <w:pPr>
              <w:pStyle w:val="TableText"/>
            </w:pPr>
            <w:r>
              <w:t>OUS-SceneStructure</w:t>
            </w:r>
          </w:p>
        </w:tc>
      </w:tr>
      <w:tr w:rsidR="003F3B50" w14:paraId="4DF63E0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E884CC6" w14:textId="77777777" w:rsidR="003F3B50" w:rsidRDefault="003E20C7">
            <w:pPr>
              <w:pStyle w:val="TableText"/>
            </w:pPr>
            <w:r>
              <w:t>OUS-Conversion</w:t>
            </w:r>
          </w:p>
        </w:tc>
      </w:tr>
    </w:tbl>
    <w:p w14:paraId="7AB6037B" w14:textId="77777777" w:rsidR="003F3B50" w:rsidRDefault="003F3B50">
      <w:pPr>
        <w:pStyle w:val="spacer"/>
      </w:pPr>
    </w:p>
    <w:p w14:paraId="33B07255" w14:textId="77777777" w:rsidR="003F3B50" w:rsidRDefault="003E20C7">
      <w:pPr>
        <w:pStyle w:val="Heading2"/>
      </w:pPr>
      <w:bookmarkStart w:id="434" w:name="_Clause_c9_12"/>
      <w:bookmarkStart w:id="435" w:name="_Toc236232957"/>
      <w:r>
        <w:t>UsdVector3f</w:t>
      </w:r>
      <w:bookmarkEnd w:id="434"/>
      <w:bookmarkEnd w:id="435"/>
    </w:p>
    <w:p w14:paraId="131EE90B" w14:textId="77777777" w:rsidR="003F3B50" w:rsidRDefault="003E20C7">
      <w:pPr>
        <w:pStyle w:val="PARAGRAPH"/>
      </w:pPr>
      <w:r>
        <w:t>USD vector3f value (float triple); UA Float subtype carried as a 3-element Float array.</w:t>
      </w:r>
    </w:p>
    <w:p w14:paraId="23DF0D62" w14:textId="65FEB820" w:rsidR="003F3B50" w:rsidRDefault="003E20C7">
      <w:pPr>
        <w:pStyle w:val="TABLE-title"/>
      </w:pPr>
      <w:bookmarkStart w:id="436" w:name="_Tab_c9_12_def"/>
      <w:bookmarkStart w:id="437" w:name="_Toc236233044"/>
      <w:r>
        <w:t xml:space="preserve">Table </w:t>
      </w:r>
      <w:r>
        <w:fldChar w:fldCharType="begin"/>
      </w:r>
      <w:r>
        <w:instrText xml:space="preserve"> SEQ Table \* ARABIC </w:instrText>
      </w:r>
      <w:r>
        <w:fldChar w:fldCharType="separate"/>
      </w:r>
      <w:r w:rsidR="004614CB">
        <w:rPr>
          <w:noProof/>
        </w:rPr>
        <w:t>58</w:t>
      </w:r>
      <w:r>
        <w:fldChar w:fldCharType="end"/>
      </w:r>
      <w:r>
        <w:t xml:space="preserve"> – UsdVector3f definition</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3A64145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113FE5"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CCFF1F" w14:textId="77777777" w:rsidR="003F3B50" w:rsidRDefault="003E20C7">
            <w:pPr>
              <w:pStyle w:val="TableText"/>
            </w:pPr>
            <w:r>
              <w:rPr>
                <w:b/>
              </w:rPr>
              <w:t>Value</w:t>
            </w:r>
          </w:p>
        </w:tc>
      </w:tr>
      <w:tr w:rsidR="003F3B50" w14:paraId="295A90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6C28EA"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C6A6968" w14:textId="77777777" w:rsidR="003F3B50" w:rsidRDefault="003E20C7">
            <w:pPr>
              <w:pStyle w:val="TableText"/>
            </w:pPr>
            <w:r>
              <w:t>1:UsdVector3f</w:t>
            </w:r>
          </w:p>
        </w:tc>
      </w:tr>
      <w:tr w:rsidR="003F3B50" w14:paraId="33E760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1D008"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346884A" w14:textId="77777777" w:rsidR="003F3B50" w:rsidRDefault="003E20C7">
            <w:pPr>
              <w:pStyle w:val="TableText"/>
            </w:pPr>
            <w:r>
              <w:t>False</w:t>
            </w:r>
          </w:p>
        </w:tc>
      </w:tr>
      <w:tr w:rsidR="003F3B50" w14:paraId="660A71D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E68B5B0"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EFBFA"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3E573E6"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9BFC60"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2D9CBB"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E29211" w14:textId="77777777" w:rsidR="003F3B50" w:rsidRDefault="003E20C7">
            <w:pPr>
              <w:pStyle w:val="TableText"/>
            </w:pPr>
            <w:r>
              <w:rPr>
                <w:b/>
              </w:rPr>
              <w:t>Other</w:t>
            </w:r>
          </w:p>
        </w:tc>
      </w:tr>
      <w:tr w:rsidR="003F3B50" w14:paraId="264F61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BD1806" w14:textId="77777777" w:rsidR="003F3B50" w:rsidRDefault="003E20C7">
            <w:pPr>
              <w:pStyle w:val="TableText"/>
            </w:pPr>
            <w:r>
              <w:t>Subtype of the 0:Float defined in OPC 10000-5, i.e. inheriting the InstanceDeclarations of that Node.</w:t>
            </w:r>
          </w:p>
        </w:tc>
      </w:tr>
      <w:tr w:rsidR="003F3B50" w14:paraId="237F8E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58108B" w14:textId="77777777" w:rsidR="003F3B50" w:rsidRDefault="003E20C7">
            <w:pPr>
              <w:pStyle w:val="TableText"/>
            </w:pPr>
            <w:r>
              <w:rPr>
                <w:b/>
              </w:rPr>
              <w:t>Conformance Units</w:t>
            </w:r>
          </w:p>
        </w:tc>
      </w:tr>
      <w:tr w:rsidR="003F3B50" w14:paraId="09E13C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96DE76" w14:textId="77777777" w:rsidR="003F3B50" w:rsidRDefault="003E20C7">
            <w:pPr>
              <w:pStyle w:val="TableText"/>
            </w:pPr>
            <w:r>
              <w:t>OUS-SceneStructure</w:t>
            </w:r>
          </w:p>
        </w:tc>
      </w:tr>
      <w:tr w:rsidR="003F3B50" w14:paraId="1F3B01F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0D4CFF7" w14:textId="77777777" w:rsidR="003F3B50" w:rsidRDefault="003E20C7">
            <w:pPr>
              <w:pStyle w:val="TableText"/>
            </w:pPr>
            <w:r>
              <w:t>OUS-Conversion</w:t>
            </w:r>
          </w:p>
        </w:tc>
      </w:tr>
    </w:tbl>
    <w:p w14:paraId="35C6FBEE" w14:textId="77777777" w:rsidR="003F3B50" w:rsidRDefault="003F3B50">
      <w:pPr>
        <w:pStyle w:val="spacer"/>
      </w:pPr>
    </w:p>
    <w:p w14:paraId="2DBBB0D4" w14:textId="77777777" w:rsidR="003F3B50" w:rsidRDefault="003E20C7">
      <w:pPr>
        <w:pStyle w:val="Heading2"/>
      </w:pPr>
      <w:bookmarkStart w:id="438" w:name="_Clause_c9_13"/>
      <w:bookmarkStart w:id="439" w:name="_Toc236232958"/>
      <w:r>
        <w:t>UsdTexCoord2f</w:t>
      </w:r>
      <w:bookmarkEnd w:id="438"/>
      <w:bookmarkEnd w:id="439"/>
    </w:p>
    <w:p w14:paraId="147B86EA" w14:textId="77777777" w:rsidR="003F3B50" w:rsidRDefault="003E20C7">
      <w:pPr>
        <w:pStyle w:val="PARAGRAPH"/>
      </w:pPr>
      <w:r>
        <w:t>USD texCoord2f value (float pair); UA Float subtype carried as a 2-element Float array.</w:t>
      </w:r>
    </w:p>
    <w:p w14:paraId="61F386F0" w14:textId="0976E871" w:rsidR="003F3B50" w:rsidRDefault="003E20C7">
      <w:pPr>
        <w:pStyle w:val="TABLE-title"/>
      </w:pPr>
      <w:bookmarkStart w:id="440" w:name="_Tab_c9_13_def"/>
      <w:bookmarkStart w:id="441" w:name="_Toc236233045"/>
      <w:r>
        <w:lastRenderedPageBreak/>
        <w:t xml:space="preserve">Table </w:t>
      </w:r>
      <w:r>
        <w:fldChar w:fldCharType="begin"/>
      </w:r>
      <w:r>
        <w:instrText xml:space="preserve"> SEQ Table \* ARABIC </w:instrText>
      </w:r>
      <w:r>
        <w:fldChar w:fldCharType="separate"/>
      </w:r>
      <w:r w:rsidR="004614CB">
        <w:rPr>
          <w:noProof/>
        </w:rPr>
        <w:t>59</w:t>
      </w:r>
      <w:r>
        <w:fldChar w:fldCharType="end"/>
      </w:r>
      <w:r>
        <w:t xml:space="preserve"> – UsdTexCoord2f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21F4DF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68C8D69"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919E862" w14:textId="77777777" w:rsidR="003F3B50" w:rsidRDefault="003E20C7">
            <w:pPr>
              <w:pStyle w:val="TableText"/>
            </w:pPr>
            <w:r>
              <w:rPr>
                <w:b/>
              </w:rPr>
              <w:t>Value</w:t>
            </w:r>
          </w:p>
        </w:tc>
      </w:tr>
      <w:tr w:rsidR="003F3B50" w14:paraId="152AE08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2A55AB"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255B42" w14:textId="77777777" w:rsidR="003F3B50" w:rsidRDefault="003E20C7">
            <w:pPr>
              <w:pStyle w:val="TableText"/>
            </w:pPr>
            <w:r>
              <w:t>1:UsdTexCoord2f</w:t>
            </w:r>
          </w:p>
        </w:tc>
      </w:tr>
      <w:tr w:rsidR="003F3B50" w14:paraId="2FAFE9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F43D96"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EB7337" w14:textId="77777777" w:rsidR="003F3B50" w:rsidRDefault="003E20C7">
            <w:pPr>
              <w:pStyle w:val="TableText"/>
            </w:pPr>
            <w:r>
              <w:t>False</w:t>
            </w:r>
          </w:p>
        </w:tc>
      </w:tr>
      <w:tr w:rsidR="003F3B50" w14:paraId="7474202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A8ADE60"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C81CAE4"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514147"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422054"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DF00B1"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2A7FC3" w14:textId="77777777" w:rsidR="003F3B50" w:rsidRDefault="003E20C7">
            <w:pPr>
              <w:pStyle w:val="TableText"/>
            </w:pPr>
            <w:r>
              <w:rPr>
                <w:b/>
              </w:rPr>
              <w:t>Other</w:t>
            </w:r>
          </w:p>
        </w:tc>
      </w:tr>
      <w:tr w:rsidR="003F3B50" w14:paraId="629571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032B00" w14:textId="77777777" w:rsidR="003F3B50" w:rsidRDefault="003E20C7">
            <w:pPr>
              <w:pStyle w:val="TableText"/>
            </w:pPr>
            <w:r>
              <w:t>Subtype of the 0:Float defined in OPC 10000-5, i.e. inheriting the InstanceDeclarations of that Node.</w:t>
            </w:r>
          </w:p>
        </w:tc>
      </w:tr>
      <w:tr w:rsidR="003F3B50" w14:paraId="51821AB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412DAE" w14:textId="77777777" w:rsidR="003F3B50" w:rsidRDefault="003E20C7">
            <w:pPr>
              <w:pStyle w:val="TableText"/>
            </w:pPr>
            <w:r>
              <w:rPr>
                <w:b/>
              </w:rPr>
              <w:t>Conformance Units</w:t>
            </w:r>
          </w:p>
        </w:tc>
      </w:tr>
      <w:tr w:rsidR="003F3B50" w14:paraId="0C8D11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48BD26" w14:textId="77777777" w:rsidR="003F3B50" w:rsidRDefault="003E20C7">
            <w:pPr>
              <w:pStyle w:val="TableText"/>
            </w:pPr>
            <w:r>
              <w:t>OUS-SceneStructure</w:t>
            </w:r>
          </w:p>
        </w:tc>
      </w:tr>
      <w:tr w:rsidR="003F3B50" w14:paraId="1ED8770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ADCACA8" w14:textId="77777777" w:rsidR="003F3B50" w:rsidRDefault="003E20C7">
            <w:pPr>
              <w:pStyle w:val="TableText"/>
            </w:pPr>
            <w:r>
              <w:t>OUS-Conversion</w:t>
            </w:r>
          </w:p>
        </w:tc>
      </w:tr>
    </w:tbl>
    <w:p w14:paraId="715B4B1D" w14:textId="77777777" w:rsidR="003F3B50" w:rsidRDefault="003F3B50">
      <w:pPr>
        <w:pStyle w:val="spacer"/>
      </w:pPr>
    </w:p>
    <w:p w14:paraId="565D963D" w14:textId="77777777" w:rsidR="003F3B50" w:rsidRDefault="003E20C7">
      <w:pPr>
        <w:pStyle w:val="Heading2"/>
      </w:pPr>
      <w:bookmarkStart w:id="442" w:name="_Clause_c9_14"/>
      <w:bookmarkStart w:id="443" w:name="_Toc236232959"/>
      <w:r>
        <w:t>UsdQuatf</w:t>
      </w:r>
      <w:bookmarkEnd w:id="442"/>
      <w:bookmarkEnd w:id="443"/>
    </w:p>
    <w:p w14:paraId="5F5981FE" w14:textId="77777777" w:rsidR="003F3B50" w:rsidRDefault="003E20C7">
      <w:pPr>
        <w:pStyle w:val="PARAGRAPH"/>
      </w:pPr>
      <w:r>
        <w:t>USD quatf value (float quaternion); UA Float subtype carried as a 4-element Float array.</w:t>
      </w:r>
    </w:p>
    <w:p w14:paraId="07DCD354" w14:textId="6EA8696F" w:rsidR="003F3B50" w:rsidRDefault="003E20C7">
      <w:pPr>
        <w:pStyle w:val="TABLE-title"/>
      </w:pPr>
      <w:bookmarkStart w:id="444" w:name="_Tab_c9_14_def"/>
      <w:bookmarkStart w:id="445" w:name="_Toc236233046"/>
      <w:r>
        <w:t xml:space="preserve">Table </w:t>
      </w:r>
      <w:r>
        <w:fldChar w:fldCharType="begin"/>
      </w:r>
      <w:r>
        <w:instrText xml:space="preserve"> SEQ Table \* ARABIC </w:instrText>
      </w:r>
      <w:r>
        <w:fldChar w:fldCharType="separate"/>
      </w:r>
      <w:r w:rsidR="004614CB">
        <w:rPr>
          <w:noProof/>
        </w:rPr>
        <w:t>60</w:t>
      </w:r>
      <w:r>
        <w:fldChar w:fldCharType="end"/>
      </w:r>
      <w:r>
        <w:t xml:space="preserve"> – UsdQuatf definition</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0B89D83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A40021"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A5B7D2" w14:textId="77777777" w:rsidR="003F3B50" w:rsidRDefault="003E20C7">
            <w:pPr>
              <w:pStyle w:val="TableText"/>
            </w:pPr>
            <w:r>
              <w:rPr>
                <w:b/>
              </w:rPr>
              <w:t>Value</w:t>
            </w:r>
          </w:p>
        </w:tc>
      </w:tr>
      <w:tr w:rsidR="003F3B50" w14:paraId="3E71634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238A985"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2CC309B" w14:textId="77777777" w:rsidR="003F3B50" w:rsidRDefault="003E20C7">
            <w:pPr>
              <w:pStyle w:val="TableText"/>
            </w:pPr>
            <w:r>
              <w:t>1:UsdQuatf</w:t>
            </w:r>
          </w:p>
        </w:tc>
      </w:tr>
      <w:tr w:rsidR="003F3B50" w14:paraId="4916F7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F99041"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1FC6B5" w14:textId="77777777" w:rsidR="003F3B50" w:rsidRDefault="003E20C7">
            <w:pPr>
              <w:pStyle w:val="TableText"/>
            </w:pPr>
            <w:r>
              <w:t>False</w:t>
            </w:r>
          </w:p>
        </w:tc>
      </w:tr>
      <w:tr w:rsidR="003F3B50" w14:paraId="2124EEB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1B28BC"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9F67841"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704C26"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2263547"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D6DF14"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38C686" w14:textId="77777777" w:rsidR="003F3B50" w:rsidRDefault="003E20C7">
            <w:pPr>
              <w:pStyle w:val="TableText"/>
            </w:pPr>
            <w:r>
              <w:rPr>
                <w:b/>
              </w:rPr>
              <w:t>Other</w:t>
            </w:r>
          </w:p>
        </w:tc>
      </w:tr>
      <w:tr w:rsidR="003F3B50" w14:paraId="5FA565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E72C90" w14:textId="77777777" w:rsidR="003F3B50" w:rsidRDefault="003E20C7">
            <w:pPr>
              <w:pStyle w:val="TableText"/>
            </w:pPr>
            <w:r>
              <w:t>Subtype of the 0:Float defined in OPC 10000-5, i.e. inheriting the InstanceDeclarations of that Node.</w:t>
            </w:r>
          </w:p>
        </w:tc>
      </w:tr>
      <w:tr w:rsidR="003F3B50" w14:paraId="19F248F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73C9378" w14:textId="77777777" w:rsidR="003F3B50" w:rsidRDefault="003E20C7">
            <w:pPr>
              <w:pStyle w:val="TableText"/>
            </w:pPr>
            <w:r>
              <w:rPr>
                <w:b/>
              </w:rPr>
              <w:t>Conformance Units</w:t>
            </w:r>
          </w:p>
        </w:tc>
      </w:tr>
      <w:tr w:rsidR="003F3B50" w14:paraId="3D6406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E54A65" w14:textId="77777777" w:rsidR="003F3B50" w:rsidRDefault="003E20C7">
            <w:pPr>
              <w:pStyle w:val="TableText"/>
            </w:pPr>
            <w:r>
              <w:t>OUS-SceneStructure</w:t>
            </w:r>
          </w:p>
        </w:tc>
      </w:tr>
      <w:tr w:rsidR="003F3B50" w14:paraId="45B4CCF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16473A1" w14:textId="77777777" w:rsidR="003F3B50" w:rsidRDefault="003E20C7">
            <w:pPr>
              <w:pStyle w:val="TableText"/>
            </w:pPr>
            <w:r>
              <w:t>OUS-Conversion</w:t>
            </w:r>
          </w:p>
        </w:tc>
      </w:tr>
    </w:tbl>
    <w:p w14:paraId="44271124" w14:textId="77777777" w:rsidR="003F3B50" w:rsidRDefault="003F3B50">
      <w:pPr>
        <w:pStyle w:val="spacer"/>
      </w:pPr>
    </w:p>
    <w:p w14:paraId="29C978E2" w14:textId="77777777" w:rsidR="003F3B50" w:rsidRDefault="003E20C7">
      <w:pPr>
        <w:pStyle w:val="Heading2"/>
      </w:pPr>
      <w:bookmarkStart w:id="446" w:name="_Clause_c9_15"/>
      <w:bookmarkStart w:id="447" w:name="_Toc236232960"/>
      <w:r>
        <w:t>UsdQuatd</w:t>
      </w:r>
      <w:bookmarkEnd w:id="446"/>
      <w:bookmarkEnd w:id="447"/>
    </w:p>
    <w:p w14:paraId="312F31AC" w14:textId="77777777" w:rsidR="003F3B50" w:rsidRDefault="003E20C7">
      <w:pPr>
        <w:pStyle w:val="PARAGRAPH"/>
      </w:pPr>
      <w:r>
        <w:t>USD quatd value (double quaternion); UA Double subtype carried as a 4-element Double array.</w:t>
      </w:r>
    </w:p>
    <w:p w14:paraId="7A915678" w14:textId="7FA297DF" w:rsidR="003F3B50" w:rsidRDefault="003E20C7">
      <w:pPr>
        <w:pStyle w:val="TABLE-title"/>
      </w:pPr>
      <w:bookmarkStart w:id="448" w:name="_Tab_c9_15_def"/>
      <w:bookmarkStart w:id="449" w:name="_Toc236233047"/>
      <w:r>
        <w:t xml:space="preserve">Table </w:t>
      </w:r>
      <w:r>
        <w:fldChar w:fldCharType="begin"/>
      </w:r>
      <w:r>
        <w:instrText xml:space="preserve"> SEQ Table \* ARABIC </w:instrText>
      </w:r>
      <w:r>
        <w:fldChar w:fldCharType="separate"/>
      </w:r>
      <w:r w:rsidR="004614CB">
        <w:rPr>
          <w:noProof/>
        </w:rPr>
        <w:t>61</w:t>
      </w:r>
      <w:r>
        <w:fldChar w:fldCharType="end"/>
      </w:r>
      <w:r>
        <w:t xml:space="preserve"> – UsdQuatd definition</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69ED88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AF2245"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DC28177" w14:textId="77777777" w:rsidR="003F3B50" w:rsidRDefault="003E20C7">
            <w:pPr>
              <w:pStyle w:val="TableText"/>
            </w:pPr>
            <w:r>
              <w:rPr>
                <w:b/>
              </w:rPr>
              <w:t>Value</w:t>
            </w:r>
          </w:p>
        </w:tc>
      </w:tr>
      <w:tr w:rsidR="003F3B50" w14:paraId="1FE10D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90C6CE"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527B895" w14:textId="77777777" w:rsidR="003F3B50" w:rsidRDefault="003E20C7">
            <w:pPr>
              <w:pStyle w:val="TableText"/>
            </w:pPr>
            <w:r>
              <w:t>1:UsdQuatd</w:t>
            </w:r>
          </w:p>
        </w:tc>
      </w:tr>
      <w:tr w:rsidR="003F3B50" w14:paraId="1E0C0E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D3FF94"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B008571" w14:textId="77777777" w:rsidR="003F3B50" w:rsidRDefault="003E20C7">
            <w:pPr>
              <w:pStyle w:val="TableText"/>
            </w:pPr>
            <w:r>
              <w:t>False</w:t>
            </w:r>
          </w:p>
        </w:tc>
      </w:tr>
      <w:tr w:rsidR="003F3B50" w14:paraId="2F1E073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F86C5CE"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05F440F"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1C2AD38"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7C18E9"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7D46329"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ECDE6F" w14:textId="77777777" w:rsidR="003F3B50" w:rsidRDefault="003E20C7">
            <w:pPr>
              <w:pStyle w:val="TableText"/>
            </w:pPr>
            <w:r>
              <w:rPr>
                <w:b/>
              </w:rPr>
              <w:t>Other</w:t>
            </w:r>
          </w:p>
        </w:tc>
      </w:tr>
      <w:tr w:rsidR="003F3B50" w14:paraId="500779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06A57D" w14:textId="77777777" w:rsidR="003F3B50" w:rsidRDefault="003E20C7">
            <w:pPr>
              <w:pStyle w:val="TableText"/>
            </w:pPr>
            <w:r>
              <w:t>Subtype of the 0:Double defined in OPC 10000-5, i.e. inheriting the InstanceDeclarations of that Node.</w:t>
            </w:r>
          </w:p>
        </w:tc>
      </w:tr>
      <w:tr w:rsidR="003F3B50" w14:paraId="2FBE3C2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C1ED6D" w14:textId="77777777" w:rsidR="003F3B50" w:rsidRDefault="003E20C7">
            <w:pPr>
              <w:pStyle w:val="TableText"/>
            </w:pPr>
            <w:r>
              <w:rPr>
                <w:b/>
              </w:rPr>
              <w:t>Conformance Units</w:t>
            </w:r>
          </w:p>
        </w:tc>
      </w:tr>
      <w:tr w:rsidR="003F3B50" w14:paraId="642A46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165792" w14:textId="77777777" w:rsidR="003F3B50" w:rsidRDefault="003E20C7">
            <w:pPr>
              <w:pStyle w:val="TableText"/>
            </w:pPr>
            <w:r>
              <w:t>OUS-SceneStructure</w:t>
            </w:r>
          </w:p>
        </w:tc>
      </w:tr>
      <w:tr w:rsidR="003F3B50" w14:paraId="30C8899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4E8C489" w14:textId="77777777" w:rsidR="003F3B50" w:rsidRDefault="003E20C7">
            <w:pPr>
              <w:pStyle w:val="TableText"/>
            </w:pPr>
            <w:r>
              <w:t>OUS-Conversion</w:t>
            </w:r>
          </w:p>
        </w:tc>
      </w:tr>
    </w:tbl>
    <w:p w14:paraId="1854680A" w14:textId="77777777" w:rsidR="003F3B50" w:rsidRDefault="003F3B50">
      <w:pPr>
        <w:pStyle w:val="spacer"/>
      </w:pPr>
    </w:p>
    <w:p w14:paraId="792801D9" w14:textId="77777777" w:rsidR="003F3B50" w:rsidRDefault="003E20C7">
      <w:pPr>
        <w:pStyle w:val="Heading2"/>
      </w:pPr>
      <w:bookmarkStart w:id="450" w:name="_Clause_c9_16"/>
      <w:bookmarkStart w:id="451" w:name="_Toc236232961"/>
      <w:r>
        <w:t>UsdMatrix4d</w:t>
      </w:r>
      <w:bookmarkEnd w:id="450"/>
      <w:bookmarkEnd w:id="451"/>
    </w:p>
    <w:p w14:paraId="0EDBE735" w14:textId="77777777" w:rsidR="003F3B50" w:rsidRDefault="003E20C7">
      <w:pPr>
        <w:pStyle w:val="PARAGRAPH"/>
      </w:pPr>
      <w:r>
        <w:t>USD matrix4d value (row-major); UA Double subtype carried as a 16-element Double array.</w:t>
      </w:r>
    </w:p>
    <w:p w14:paraId="25419C05" w14:textId="46D05E03" w:rsidR="003F3B50" w:rsidRDefault="003E20C7">
      <w:pPr>
        <w:pStyle w:val="TABLE-title"/>
      </w:pPr>
      <w:bookmarkStart w:id="452" w:name="_Tab_c9_16_def"/>
      <w:bookmarkStart w:id="453" w:name="_Toc236233048"/>
      <w:r>
        <w:t xml:space="preserve">Table </w:t>
      </w:r>
      <w:r>
        <w:fldChar w:fldCharType="begin"/>
      </w:r>
      <w:r>
        <w:instrText xml:space="preserve"> SEQ Table \* ARABIC </w:instrText>
      </w:r>
      <w:r>
        <w:fldChar w:fldCharType="separate"/>
      </w:r>
      <w:r w:rsidR="004614CB">
        <w:rPr>
          <w:noProof/>
        </w:rPr>
        <w:t>62</w:t>
      </w:r>
      <w:r>
        <w:fldChar w:fldCharType="end"/>
      </w:r>
      <w:r>
        <w:t xml:space="preserve"> – UsdMatrix4d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20C383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0B3565"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0C4BC5" w14:textId="77777777" w:rsidR="003F3B50" w:rsidRDefault="003E20C7">
            <w:pPr>
              <w:pStyle w:val="TableText"/>
            </w:pPr>
            <w:r>
              <w:rPr>
                <w:b/>
              </w:rPr>
              <w:t>Value</w:t>
            </w:r>
          </w:p>
        </w:tc>
      </w:tr>
      <w:tr w:rsidR="003F3B50" w14:paraId="1D741AD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98DBE3"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E3835C9" w14:textId="77777777" w:rsidR="003F3B50" w:rsidRDefault="003E20C7">
            <w:pPr>
              <w:pStyle w:val="TableText"/>
            </w:pPr>
            <w:r>
              <w:t>1:UsdMatrix4d</w:t>
            </w:r>
          </w:p>
        </w:tc>
      </w:tr>
      <w:tr w:rsidR="003F3B50" w14:paraId="619088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367423"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61227DF" w14:textId="77777777" w:rsidR="003F3B50" w:rsidRDefault="003E20C7">
            <w:pPr>
              <w:pStyle w:val="TableText"/>
            </w:pPr>
            <w:r>
              <w:t>False</w:t>
            </w:r>
          </w:p>
        </w:tc>
      </w:tr>
      <w:tr w:rsidR="003F3B50" w14:paraId="00EFCBB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E2C48C"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9AE26A"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ECAEC9"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8FA35CA"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EE6398"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6F9690" w14:textId="77777777" w:rsidR="003F3B50" w:rsidRDefault="003E20C7">
            <w:pPr>
              <w:pStyle w:val="TableText"/>
            </w:pPr>
            <w:r>
              <w:rPr>
                <w:b/>
              </w:rPr>
              <w:t>Other</w:t>
            </w:r>
          </w:p>
        </w:tc>
      </w:tr>
      <w:tr w:rsidR="003F3B50" w14:paraId="228DA7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66BDD7" w14:textId="77777777" w:rsidR="003F3B50" w:rsidRDefault="003E20C7">
            <w:pPr>
              <w:pStyle w:val="TableText"/>
            </w:pPr>
            <w:r>
              <w:t>Subtype of the 0:Double defined in OPC 10000-5, i.e. inheriting the InstanceDeclarations of that Node.</w:t>
            </w:r>
          </w:p>
        </w:tc>
      </w:tr>
      <w:tr w:rsidR="003F3B50" w14:paraId="7844C0E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F6CB411" w14:textId="77777777" w:rsidR="003F3B50" w:rsidRDefault="003E20C7">
            <w:pPr>
              <w:pStyle w:val="TableText"/>
            </w:pPr>
            <w:r>
              <w:rPr>
                <w:b/>
              </w:rPr>
              <w:t>Conformance Units</w:t>
            </w:r>
          </w:p>
        </w:tc>
      </w:tr>
      <w:tr w:rsidR="003F3B50" w14:paraId="038CDC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A98CD8" w14:textId="77777777" w:rsidR="003F3B50" w:rsidRDefault="003E20C7">
            <w:pPr>
              <w:pStyle w:val="TableText"/>
            </w:pPr>
            <w:r>
              <w:t>OUS-SceneStructure</w:t>
            </w:r>
          </w:p>
        </w:tc>
      </w:tr>
      <w:tr w:rsidR="003F3B50" w14:paraId="20584AF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DF08CD9" w14:textId="77777777" w:rsidR="003F3B50" w:rsidRDefault="003E20C7">
            <w:pPr>
              <w:pStyle w:val="TableText"/>
            </w:pPr>
            <w:r>
              <w:t>OUS-Conversion</w:t>
            </w:r>
          </w:p>
        </w:tc>
      </w:tr>
    </w:tbl>
    <w:p w14:paraId="7640B00E" w14:textId="77777777" w:rsidR="003F3B50" w:rsidRDefault="003F3B50">
      <w:pPr>
        <w:pStyle w:val="spacer"/>
      </w:pPr>
    </w:p>
    <w:p w14:paraId="2AAF107C" w14:textId="77777777" w:rsidR="003F3B50" w:rsidRDefault="003E20C7">
      <w:pPr>
        <w:pStyle w:val="Heading2"/>
      </w:pPr>
      <w:bookmarkStart w:id="454" w:name="_Clause_c9_17"/>
      <w:bookmarkStart w:id="455" w:name="_Toc236232962"/>
      <w:r>
        <w:lastRenderedPageBreak/>
        <w:t>UsdLayerOffset</w:t>
      </w:r>
      <w:bookmarkEnd w:id="454"/>
      <w:bookmarkEnd w:id="455"/>
    </w:p>
    <w:p w14:paraId="19182138" w14:textId="77777777" w:rsidR="003F3B50" w:rsidRDefault="003E20C7">
      <w:pPr>
        <w:pStyle w:val="PARAGRAPH"/>
      </w:pPr>
      <w:r>
        <w:t>USD layer offset and scale.</w:t>
      </w:r>
    </w:p>
    <w:p w14:paraId="4DBF0F59" w14:textId="07955FD7" w:rsidR="003F3B50" w:rsidRDefault="003E20C7">
      <w:pPr>
        <w:pStyle w:val="TABLE-title"/>
      </w:pPr>
      <w:bookmarkStart w:id="456" w:name="_Tab_c9_17_items_items"/>
      <w:bookmarkStart w:id="457" w:name="_Toc236233049"/>
      <w:r>
        <w:t xml:space="preserve">Table </w:t>
      </w:r>
      <w:r>
        <w:fldChar w:fldCharType="begin"/>
      </w:r>
      <w:r>
        <w:instrText xml:space="preserve"> SEQ Table \* ARABIC </w:instrText>
      </w:r>
      <w:r>
        <w:fldChar w:fldCharType="separate"/>
      </w:r>
      <w:r w:rsidR="004614CB">
        <w:rPr>
          <w:noProof/>
        </w:rPr>
        <w:t>63</w:t>
      </w:r>
      <w:r>
        <w:fldChar w:fldCharType="end"/>
      </w:r>
      <w:r>
        <w:t xml:space="preserve"> – UsdLayerOffset Items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F3B50" w14:paraId="4A17623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5BCB767" w14:textId="77777777" w:rsidR="003F3B50" w:rsidRDefault="003E20C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3D4BDBE" w14:textId="77777777" w:rsidR="003F3B50" w:rsidRDefault="003E20C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7FD4E7" w14:textId="77777777" w:rsidR="003F3B50" w:rsidRDefault="003E20C7">
            <w:pPr>
              <w:pStyle w:val="TableText"/>
            </w:pPr>
            <w:r>
              <w:rPr>
                <w:b/>
              </w:rPr>
              <w:t>Description</w:t>
            </w:r>
          </w:p>
        </w:tc>
      </w:tr>
      <w:tr w:rsidR="003F3B50" w14:paraId="454C85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1F5F3F" w14:textId="77777777" w:rsidR="003F3B50" w:rsidRDefault="003E20C7">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1495E57B" w14:textId="77777777" w:rsidR="003F3B50" w:rsidRDefault="003F3B50">
            <w:pPr>
              <w:pStyle w:val="TableText"/>
            </w:pPr>
          </w:p>
        </w:tc>
        <w:tc>
          <w:tcPr>
            <w:tcW w:w="5526" w:type="dxa"/>
            <w:tcBorders>
              <w:top w:val="single" w:sz="4" w:space="0" w:color="auto"/>
              <w:left w:val="single" w:sz="4" w:space="0" w:color="auto"/>
              <w:bottom w:val="single" w:sz="4" w:space="0" w:color="auto"/>
              <w:right w:val="single" w:sz="4" w:space="0" w:color="auto"/>
            </w:tcBorders>
          </w:tcPr>
          <w:p w14:paraId="5591613F" w14:textId="77777777" w:rsidR="003F3B50" w:rsidRDefault="003F3B50">
            <w:pPr>
              <w:pStyle w:val="TableText"/>
            </w:pPr>
          </w:p>
        </w:tc>
      </w:tr>
      <w:tr w:rsidR="003F3B50" w14:paraId="67EF30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A0E083" w14:textId="77777777" w:rsidR="003F3B50" w:rsidRDefault="003E20C7">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6DD1C985" w14:textId="77777777" w:rsidR="003F3B50" w:rsidRDefault="003F3B50">
            <w:pPr>
              <w:pStyle w:val="TableText"/>
            </w:pPr>
          </w:p>
        </w:tc>
        <w:tc>
          <w:tcPr>
            <w:tcW w:w="5526" w:type="dxa"/>
            <w:tcBorders>
              <w:top w:val="single" w:sz="4" w:space="0" w:color="auto"/>
              <w:left w:val="single" w:sz="4" w:space="0" w:color="auto"/>
              <w:bottom w:val="single" w:sz="4" w:space="0" w:color="auto"/>
              <w:right w:val="single" w:sz="4" w:space="0" w:color="auto"/>
            </w:tcBorders>
          </w:tcPr>
          <w:p w14:paraId="242CDB8B" w14:textId="77777777" w:rsidR="003F3B50" w:rsidRDefault="003F3B50">
            <w:pPr>
              <w:pStyle w:val="TableText"/>
            </w:pPr>
          </w:p>
        </w:tc>
      </w:tr>
    </w:tbl>
    <w:p w14:paraId="5E227428" w14:textId="77777777" w:rsidR="003F3B50" w:rsidRDefault="003F3B50">
      <w:pPr>
        <w:pStyle w:val="spacer"/>
      </w:pPr>
    </w:p>
    <w:p w14:paraId="6ACF0E33" w14:textId="6C5C3EBD" w:rsidR="003F3B50" w:rsidRDefault="003E20C7">
      <w:pPr>
        <w:pStyle w:val="TABLE-title"/>
      </w:pPr>
      <w:bookmarkStart w:id="458" w:name="_Tab_c9_17_def"/>
      <w:bookmarkStart w:id="459" w:name="_Toc236233050"/>
      <w:r>
        <w:t xml:space="preserve">Table </w:t>
      </w:r>
      <w:r>
        <w:fldChar w:fldCharType="begin"/>
      </w:r>
      <w:r>
        <w:instrText xml:space="preserve"> SEQ Table \* ARABIC </w:instrText>
      </w:r>
      <w:r>
        <w:fldChar w:fldCharType="separate"/>
      </w:r>
      <w:r w:rsidR="004614CB">
        <w:rPr>
          <w:noProof/>
        </w:rPr>
        <w:t>64</w:t>
      </w:r>
      <w:r>
        <w:fldChar w:fldCharType="end"/>
      </w:r>
      <w:r>
        <w:t xml:space="preserve"> – UsdLayerOffset definition</w:t>
      </w:r>
      <w:bookmarkEnd w:id="458"/>
      <w:bookmarkEnd w:id="4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28A1F1B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60BB68"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24871" w14:textId="77777777" w:rsidR="003F3B50" w:rsidRDefault="003E20C7">
            <w:pPr>
              <w:pStyle w:val="TableText"/>
            </w:pPr>
            <w:r>
              <w:rPr>
                <w:b/>
              </w:rPr>
              <w:t>Value</w:t>
            </w:r>
          </w:p>
        </w:tc>
      </w:tr>
      <w:tr w:rsidR="003F3B50" w14:paraId="05BC82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C2CB13"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6F590B0" w14:textId="77777777" w:rsidR="003F3B50" w:rsidRDefault="003E20C7">
            <w:pPr>
              <w:pStyle w:val="TableText"/>
            </w:pPr>
            <w:r>
              <w:t>1:UsdLayerOffset</w:t>
            </w:r>
          </w:p>
        </w:tc>
      </w:tr>
      <w:tr w:rsidR="003F3B50" w14:paraId="57B510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DEF5E6"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8C480E" w14:textId="77777777" w:rsidR="003F3B50" w:rsidRDefault="003E20C7">
            <w:pPr>
              <w:pStyle w:val="TableText"/>
            </w:pPr>
            <w:r>
              <w:t>False</w:t>
            </w:r>
          </w:p>
        </w:tc>
      </w:tr>
      <w:tr w:rsidR="003F3B50" w14:paraId="6CDBCDB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3BBA43"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658398"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761D3B"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4C576B"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C28ECC"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AECE360" w14:textId="77777777" w:rsidR="003F3B50" w:rsidRDefault="003E20C7">
            <w:pPr>
              <w:pStyle w:val="TableText"/>
            </w:pPr>
            <w:r>
              <w:rPr>
                <w:b/>
              </w:rPr>
              <w:t>Other</w:t>
            </w:r>
          </w:p>
        </w:tc>
      </w:tr>
      <w:tr w:rsidR="003F3B50" w14:paraId="24030A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6FB86D" w14:textId="77777777" w:rsidR="003F3B50" w:rsidRDefault="003E20C7">
            <w:pPr>
              <w:pStyle w:val="TableText"/>
            </w:pPr>
            <w:r>
              <w:t>Subtype of the 0:Structure defined in OPC 10000-5, i.e. inheriting the InstanceDeclarations of that Node.</w:t>
            </w:r>
          </w:p>
        </w:tc>
      </w:tr>
      <w:tr w:rsidR="003F3B50" w14:paraId="50439F7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B42030" w14:textId="77777777" w:rsidR="003F3B50" w:rsidRDefault="003E20C7">
            <w:pPr>
              <w:pStyle w:val="TableText"/>
            </w:pPr>
            <w:r>
              <w:rPr>
                <w:b/>
              </w:rPr>
              <w:t>Conformance Units</w:t>
            </w:r>
          </w:p>
        </w:tc>
      </w:tr>
      <w:tr w:rsidR="003F3B50" w14:paraId="6DED17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4868E6" w14:textId="77777777" w:rsidR="003F3B50" w:rsidRDefault="003E20C7">
            <w:pPr>
              <w:pStyle w:val="TableText"/>
            </w:pPr>
            <w:r>
              <w:t>OUS-CompositionProvenance</w:t>
            </w:r>
          </w:p>
        </w:tc>
      </w:tr>
    </w:tbl>
    <w:p w14:paraId="3BBA8BF3" w14:textId="77777777" w:rsidR="003F3B50" w:rsidRDefault="003F3B50">
      <w:pPr>
        <w:pStyle w:val="spacer"/>
      </w:pPr>
    </w:p>
    <w:p w14:paraId="7E97C882" w14:textId="77777777" w:rsidR="003F3B50" w:rsidRDefault="003E20C7">
      <w:pPr>
        <w:pStyle w:val="Heading2"/>
      </w:pPr>
      <w:bookmarkStart w:id="460" w:name="_Clause_c9_18"/>
      <w:bookmarkStart w:id="461" w:name="_Toc236232963"/>
      <w:r>
        <w:t>UsdReferenceSpec</w:t>
      </w:r>
      <w:bookmarkEnd w:id="460"/>
      <w:bookmarkEnd w:id="461"/>
    </w:p>
    <w:p w14:paraId="1FF41E43" w14:textId="77777777" w:rsidR="003F3B50" w:rsidRDefault="003E20C7">
      <w:pPr>
        <w:pStyle w:val="PARAGRAPH"/>
      </w:pPr>
      <w:r>
        <w:t>USD reference specification.</w:t>
      </w:r>
    </w:p>
    <w:p w14:paraId="7339ADB4" w14:textId="03247C91" w:rsidR="003F3B50" w:rsidRDefault="003E20C7">
      <w:pPr>
        <w:pStyle w:val="TABLE-title"/>
      </w:pPr>
      <w:bookmarkStart w:id="462" w:name="_Tab_c9_18_items_items"/>
      <w:bookmarkStart w:id="463" w:name="_Toc236233051"/>
      <w:r>
        <w:t xml:space="preserve">Table </w:t>
      </w:r>
      <w:r>
        <w:fldChar w:fldCharType="begin"/>
      </w:r>
      <w:r>
        <w:instrText xml:space="preserve"> SEQ Table \* ARABIC </w:instrText>
      </w:r>
      <w:r>
        <w:fldChar w:fldCharType="separate"/>
      </w:r>
      <w:r w:rsidR="004614CB">
        <w:rPr>
          <w:noProof/>
        </w:rPr>
        <w:t>65</w:t>
      </w:r>
      <w:r>
        <w:fldChar w:fldCharType="end"/>
      </w:r>
      <w:r>
        <w:t xml:space="preserve"> – UsdReferenceSpec Items</w:t>
      </w:r>
      <w:bookmarkEnd w:id="462"/>
      <w:bookmarkEnd w:id="4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F3B50" w14:paraId="256803D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6C9C988" w14:textId="77777777" w:rsidR="003F3B50" w:rsidRDefault="003E20C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64512B1" w14:textId="77777777" w:rsidR="003F3B50" w:rsidRDefault="003E20C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2EAD131" w14:textId="77777777" w:rsidR="003F3B50" w:rsidRDefault="003E20C7">
            <w:pPr>
              <w:pStyle w:val="TableText"/>
            </w:pPr>
            <w:r>
              <w:rPr>
                <w:b/>
              </w:rPr>
              <w:t>Description</w:t>
            </w:r>
          </w:p>
        </w:tc>
      </w:tr>
      <w:tr w:rsidR="003F3B50" w14:paraId="503C20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67398D" w14:textId="77777777" w:rsidR="003F3B50" w:rsidRDefault="003E20C7">
            <w:pPr>
              <w:pStyle w:val="TableText"/>
            </w:pPr>
            <w:r>
              <w:t>AssetPath</w:t>
            </w:r>
          </w:p>
        </w:tc>
        <w:tc>
          <w:tcPr>
            <w:tcW w:w="1200" w:type="dxa"/>
            <w:tcBorders>
              <w:top w:val="single" w:sz="4" w:space="0" w:color="auto"/>
              <w:left w:val="single" w:sz="4" w:space="0" w:color="auto"/>
              <w:bottom w:val="single" w:sz="4" w:space="0" w:color="auto"/>
              <w:right w:val="single" w:sz="4" w:space="0" w:color="auto"/>
            </w:tcBorders>
          </w:tcPr>
          <w:p w14:paraId="6D179AC8" w14:textId="77777777" w:rsidR="003F3B50" w:rsidRDefault="003F3B50">
            <w:pPr>
              <w:pStyle w:val="TableText"/>
            </w:pPr>
          </w:p>
        </w:tc>
        <w:tc>
          <w:tcPr>
            <w:tcW w:w="5526" w:type="dxa"/>
            <w:tcBorders>
              <w:top w:val="single" w:sz="4" w:space="0" w:color="auto"/>
              <w:left w:val="single" w:sz="4" w:space="0" w:color="auto"/>
              <w:bottom w:val="single" w:sz="4" w:space="0" w:color="auto"/>
              <w:right w:val="single" w:sz="4" w:space="0" w:color="auto"/>
            </w:tcBorders>
          </w:tcPr>
          <w:p w14:paraId="3D99CC37" w14:textId="77777777" w:rsidR="003F3B50" w:rsidRDefault="003F3B50">
            <w:pPr>
              <w:pStyle w:val="TableText"/>
            </w:pPr>
          </w:p>
        </w:tc>
      </w:tr>
      <w:tr w:rsidR="003F3B50" w14:paraId="4CBCBC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BCF212" w14:textId="77777777" w:rsidR="003F3B50" w:rsidRDefault="003E20C7">
            <w:pPr>
              <w:pStyle w:val="TableText"/>
            </w:pPr>
            <w:r>
              <w:t>PrimPath</w:t>
            </w:r>
          </w:p>
        </w:tc>
        <w:tc>
          <w:tcPr>
            <w:tcW w:w="1200" w:type="dxa"/>
            <w:tcBorders>
              <w:top w:val="single" w:sz="4" w:space="0" w:color="auto"/>
              <w:left w:val="single" w:sz="4" w:space="0" w:color="auto"/>
              <w:bottom w:val="single" w:sz="4" w:space="0" w:color="auto"/>
              <w:right w:val="single" w:sz="4" w:space="0" w:color="auto"/>
            </w:tcBorders>
          </w:tcPr>
          <w:p w14:paraId="449F62BF" w14:textId="77777777" w:rsidR="003F3B50" w:rsidRDefault="003F3B50">
            <w:pPr>
              <w:pStyle w:val="TableText"/>
            </w:pPr>
          </w:p>
        </w:tc>
        <w:tc>
          <w:tcPr>
            <w:tcW w:w="5526" w:type="dxa"/>
            <w:tcBorders>
              <w:top w:val="single" w:sz="4" w:space="0" w:color="auto"/>
              <w:left w:val="single" w:sz="4" w:space="0" w:color="auto"/>
              <w:bottom w:val="single" w:sz="4" w:space="0" w:color="auto"/>
              <w:right w:val="single" w:sz="4" w:space="0" w:color="auto"/>
            </w:tcBorders>
          </w:tcPr>
          <w:p w14:paraId="319C1ACB" w14:textId="77777777" w:rsidR="003F3B50" w:rsidRDefault="003F3B50">
            <w:pPr>
              <w:pStyle w:val="TableText"/>
            </w:pPr>
          </w:p>
        </w:tc>
      </w:tr>
      <w:tr w:rsidR="003F3B50" w14:paraId="44BF9F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9F3E5E" w14:textId="77777777" w:rsidR="003F3B50" w:rsidRDefault="003E20C7">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1B289037" w14:textId="77777777" w:rsidR="003F3B50" w:rsidRDefault="003F3B50">
            <w:pPr>
              <w:pStyle w:val="TableText"/>
            </w:pPr>
          </w:p>
        </w:tc>
        <w:tc>
          <w:tcPr>
            <w:tcW w:w="5526" w:type="dxa"/>
            <w:tcBorders>
              <w:top w:val="single" w:sz="4" w:space="0" w:color="auto"/>
              <w:left w:val="single" w:sz="4" w:space="0" w:color="auto"/>
              <w:bottom w:val="single" w:sz="4" w:space="0" w:color="auto"/>
              <w:right w:val="single" w:sz="4" w:space="0" w:color="auto"/>
            </w:tcBorders>
          </w:tcPr>
          <w:p w14:paraId="7E314F64" w14:textId="77777777" w:rsidR="003F3B50" w:rsidRDefault="003F3B50">
            <w:pPr>
              <w:pStyle w:val="TableText"/>
            </w:pPr>
          </w:p>
        </w:tc>
      </w:tr>
      <w:tr w:rsidR="003F3B50" w14:paraId="29DA16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484268" w14:textId="77777777" w:rsidR="003F3B50" w:rsidRDefault="003E20C7">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1D28309A" w14:textId="77777777" w:rsidR="003F3B50" w:rsidRDefault="003F3B50">
            <w:pPr>
              <w:pStyle w:val="TableText"/>
            </w:pPr>
          </w:p>
        </w:tc>
        <w:tc>
          <w:tcPr>
            <w:tcW w:w="5526" w:type="dxa"/>
            <w:tcBorders>
              <w:top w:val="single" w:sz="4" w:space="0" w:color="auto"/>
              <w:left w:val="single" w:sz="4" w:space="0" w:color="auto"/>
              <w:bottom w:val="single" w:sz="4" w:space="0" w:color="auto"/>
              <w:right w:val="single" w:sz="4" w:space="0" w:color="auto"/>
            </w:tcBorders>
          </w:tcPr>
          <w:p w14:paraId="29DD4CDA" w14:textId="77777777" w:rsidR="003F3B50" w:rsidRDefault="003F3B50">
            <w:pPr>
              <w:pStyle w:val="TableText"/>
            </w:pPr>
          </w:p>
        </w:tc>
      </w:tr>
    </w:tbl>
    <w:p w14:paraId="2EAE1967" w14:textId="77777777" w:rsidR="003F3B50" w:rsidRDefault="003F3B50">
      <w:pPr>
        <w:pStyle w:val="spacer"/>
      </w:pPr>
    </w:p>
    <w:p w14:paraId="68114AB3" w14:textId="16D01530" w:rsidR="003F3B50" w:rsidRDefault="003E20C7">
      <w:pPr>
        <w:pStyle w:val="TABLE-title"/>
      </w:pPr>
      <w:bookmarkStart w:id="464" w:name="_Tab_c9_18_def"/>
      <w:bookmarkStart w:id="465" w:name="_Toc236233052"/>
      <w:r>
        <w:t xml:space="preserve">Table </w:t>
      </w:r>
      <w:r>
        <w:fldChar w:fldCharType="begin"/>
      </w:r>
      <w:r>
        <w:instrText xml:space="preserve"> SEQ Table \* ARABIC </w:instrText>
      </w:r>
      <w:r>
        <w:fldChar w:fldCharType="separate"/>
      </w:r>
      <w:r w:rsidR="004614CB">
        <w:rPr>
          <w:noProof/>
        </w:rPr>
        <w:t>66</w:t>
      </w:r>
      <w:r>
        <w:fldChar w:fldCharType="end"/>
      </w:r>
      <w:r>
        <w:t xml:space="preserve"> – UsdReferenceSpec definition</w:t>
      </w:r>
      <w:bookmarkEnd w:id="464"/>
      <w:bookmarkEnd w:id="4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5BBFDDF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A6B9D66"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2533C" w14:textId="77777777" w:rsidR="003F3B50" w:rsidRDefault="003E20C7">
            <w:pPr>
              <w:pStyle w:val="TableText"/>
            </w:pPr>
            <w:r>
              <w:rPr>
                <w:b/>
              </w:rPr>
              <w:t>Value</w:t>
            </w:r>
          </w:p>
        </w:tc>
      </w:tr>
      <w:tr w:rsidR="003F3B50" w14:paraId="063CF4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B33D45"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9427986" w14:textId="77777777" w:rsidR="003F3B50" w:rsidRDefault="003E20C7">
            <w:pPr>
              <w:pStyle w:val="TableText"/>
            </w:pPr>
            <w:r>
              <w:t>1:UsdReferenceSpec</w:t>
            </w:r>
          </w:p>
        </w:tc>
      </w:tr>
      <w:tr w:rsidR="003F3B50" w14:paraId="2FCF12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77F9E3"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4BA72B2" w14:textId="77777777" w:rsidR="003F3B50" w:rsidRDefault="003E20C7">
            <w:pPr>
              <w:pStyle w:val="TableText"/>
            </w:pPr>
            <w:r>
              <w:t>False</w:t>
            </w:r>
          </w:p>
        </w:tc>
      </w:tr>
      <w:tr w:rsidR="003F3B50" w14:paraId="66E12F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179B1F"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A6C4BC"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D63D49"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F9DCF5"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9E68C2"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25DECD" w14:textId="77777777" w:rsidR="003F3B50" w:rsidRDefault="003E20C7">
            <w:pPr>
              <w:pStyle w:val="TableText"/>
            </w:pPr>
            <w:r>
              <w:rPr>
                <w:b/>
              </w:rPr>
              <w:t>Other</w:t>
            </w:r>
          </w:p>
        </w:tc>
      </w:tr>
      <w:tr w:rsidR="003F3B50" w14:paraId="381E7F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F83537" w14:textId="77777777" w:rsidR="003F3B50" w:rsidRDefault="003E20C7">
            <w:pPr>
              <w:pStyle w:val="TableText"/>
            </w:pPr>
            <w:r>
              <w:t>Subtype of the 0:Structure defined in OPC 10000-5, i.e. inheriting the InstanceDeclarations of that Node.</w:t>
            </w:r>
          </w:p>
        </w:tc>
      </w:tr>
      <w:tr w:rsidR="003F3B50" w14:paraId="077D3E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1EBE75" w14:textId="77777777" w:rsidR="003F3B50" w:rsidRDefault="003E20C7">
            <w:pPr>
              <w:pStyle w:val="TableText"/>
            </w:pPr>
            <w:r>
              <w:rPr>
                <w:b/>
              </w:rPr>
              <w:t>Conformance Units</w:t>
            </w:r>
          </w:p>
        </w:tc>
      </w:tr>
      <w:tr w:rsidR="003F3B50" w14:paraId="5E0E76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DA918B" w14:textId="77777777" w:rsidR="003F3B50" w:rsidRDefault="003E20C7">
            <w:pPr>
              <w:pStyle w:val="TableText"/>
            </w:pPr>
            <w:r>
              <w:t>OUS-CompositionProvenance</w:t>
            </w:r>
          </w:p>
        </w:tc>
      </w:tr>
    </w:tbl>
    <w:p w14:paraId="6BEED4A7" w14:textId="77777777" w:rsidR="003F3B50" w:rsidRDefault="003F3B50">
      <w:pPr>
        <w:pStyle w:val="spacer"/>
      </w:pPr>
    </w:p>
    <w:p w14:paraId="44610540" w14:textId="77777777" w:rsidR="003F3B50" w:rsidRDefault="003E20C7">
      <w:pPr>
        <w:pStyle w:val="Heading2"/>
      </w:pPr>
      <w:bookmarkStart w:id="466" w:name="_Clause_c9_19"/>
      <w:bookmarkStart w:id="467" w:name="_Toc236232964"/>
      <w:r>
        <w:t>UsdVariantSelection</w:t>
      </w:r>
      <w:bookmarkEnd w:id="466"/>
      <w:bookmarkEnd w:id="467"/>
    </w:p>
    <w:p w14:paraId="59134862" w14:textId="77777777" w:rsidR="003F3B50" w:rsidRDefault="003E20C7">
      <w:pPr>
        <w:pStyle w:val="PARAGRAPH"/>
      </w:pPr>
      <w:r>
        <w:t>USD variant set selection.</w:t>
      </w:r>
    </w:p>
    <w:p w14:paraId="53CCB32A" w14:textId="6653F633" w:rsidR="003F3B50" w:rsidRDefault="003E20C7">
      <w:pPr>
        <w:pStyle w:val="TABLE-title"/>
      </w:pPr>
      <w:bookmarkStart w:id="468" w:name="_Tab_c9_19_items_items"/>
      <w:bookmarkStart w:id="469" w:name="_Toc236233053"/>
      <w:r>
        <w:t xml:space="preserve">Table </w:t>
      </w:r>
      <w:r>
        <w:fldChar w:fldCharType="begin"/>
      </w:r>
      <w:r>
        <w:instrText xml:space="preserve"> SEQ Table \* ARABIC </w:instrText>
      </w:r>
      <w:r>
        <w:fldChar w:fldCharType="separate"/>
      </w:r>
      <w:r w:rsidR="004614CB">
        <w:rPr>
          <w:noProof/>
        </w:rPr>
        <w:t>67</w:t>
      </w:r>
      <w:r>
        <w:fldChar w:fldCharType="end"/>
      </w:r>
      <w:r>
        <w:t xml:space="preserve"> – UsdVariantSelection Items</w:t>
      </w:r>
      <w:bookmarkEnd w:id="468"/>
      <w:bookmarkEnd w:id="4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F3B50" w14:paraId="7CE8FC6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F022ABF" w14:textId="77777777" w:rsidR="003F3B50" w:rsidRDefault="003E20C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12ECF15" w14:textId="77777777" w:rsidR="003F3B50" w:rsidRDefault="003E20C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BCB2F79" w14:textId="77777777" w:rsidR="003F3B50" w:rsidRDefault="003E20C7">
            <w:pPr>
              <w:pStyle w:val="TableText"/>
            </w:pPr>
            <w:r>
              <w:rPr>
                <w:b/>
              </w:rPr>
              <w:t>Description</w:t>
            </w:r>
          </w:p>
        </w:tc>
      </w:tr>
      <w:tr w:rsidR="003F3B50" w14:paraId="5565C3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293978" w14:textId="77777777" w:rsidR="003F3B50" w:rsidRDefault="003E20C7">
            <w:pPr>
              <w:pStyle w:val="TableText"/>
            </w:pPr>
            <w:r>
              <w:t>SetName</w:t>
            </w:r>
          </w:p>
        </w:tc>
        <w:tc>
          <w:tcPr>
            <w:tcW w:w="1200" w:type="dxa"/>
            <w:tcBorders>
              <w:top w:val="single" w:sz="4" w:space="0" w:color="auto"/>
              <w:left w:val="single" w:sz="4" w:space="0" w:color="auto"/>
              <w:bottom w:val="single" w:sz="4" w:space="0" w:color="auto"/>
              <w:right w:val="single" w:sz="4" w:space="0" w:color="auto"/>
            </w:tcBorders>
          </w:tcPr>
          <w:p w14:paraId="758E6FE8" w14:textId="77777777" w:rsidR="003F3B50" w:rsidRDefault="003F3B50">
            <w:pPr>
              <w:pStyle w:val="TableText"/>
            </w:pPr>
          </w:p>
        </w:tc>
        <w:tc>
          <w:tcPr>
            <w:tcW w:w="5526" w:type="dxa"/>
            <w:tcBorders>
              <w:top w:val="single" w:sz="4" w:space="0" w:color="auto"/>
              <w:left w:val="single" w:sz="4" w:space="0" w:color="auto"/>
              <w:bottom w:val="single" w:sz="4" w:space="0" w:color="auto"/>
              <w:right w:val="single" w:sz="4" w:space="0" w:color="auto"/>
            </w:tcBorders>
          </w:tcPr>
          <w:p w14:paraId="746803C6" w14:textId="77777777" w:rsidR="003F3B50" w:rsidRDefault="003F3B50">
            <w:pPr>
              <w:pStyle w:val="TableText"/>
            </w:pPr>
          </w:p>
        </w:tc>
      </w:tr>
      <w:tr w:rsidR="003F3B50" w14:paraId="277E56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12C010" w14:textId="77777777" w:rsidR="003F3B50" w:rsidRDefault="003E20C7">
            <w:pPr>
              <w:pStyle w:val="TableText"/>
            </w:pPr>
            <w:r>
              <w:t>VariantName</w:t>
            </w:r>
          </w:p>
        </w:tc>
        <w:tc>
          <w:tcPr>
            <w:tcW w:w="1200" w:type="dxa"/>
            <w:tcBorders>
              <w:top w:val="single" w:sz="4" w:space="0" w:color="auto"/>
              <w:left w:val="single" w:sz="4" w:space="0" w:color="auto"/>
              <w:bottom w:val="single" w:sz="4" w:space="0" w:color="auto"/>
              <w:right w:val="single" w:sz="4" w:space="0" w:color="auto"/>
            </w:tcBorders>
          </w:tcPr>
          <w:p w14:paraId="365F0B91" w14:textId="77777777" w:rsidR="003F3B50" w:rsidRDefault="003F3B50">
            <w:pPr>
              <w:pStyle w:val="TableText"/>
            </w:pPr>
          </w:p>
        </w:tc>
        <w:tc>
          <w:tcPr>
            <w:tcW w:w="5526" w:type="dxa"/>
            <w:tcBorders>
              <w:top w:val="single" w:sz="4" w:space="0" w:color="auto"/>
              <w:left w:val="single" w:sz="4" w:space="0" w:color="auto"/>
              <w:bottom w:val="single" w:sz="4" w:space="0" w:color="auto"/>
              <w:right w:val="single" w:sz="4" w:space="0" w:color="auto"/>
            </w:tcBorders>
          </w:tcPr>
          <w:p w14:paraId="774B86C6" w14:textId="77777777" w:rsidR="003F3B50" w:rsidRDefault="003F3B50">
            <w:pPr>
              <w:pStyle w:val="TableText"/>
            </w:pPr>
          </w:p>
        </w:tc>
      </w:tr>
    </w:tbl>
    <w:p w14:paraId="34CD821A" w14:textId="77777777" w:rsidR="003F3B50" w:rsidRDefault="003F3B50">
      <w:pPr>
        <w:pStyle w:val="spacer"/>
      </w:pPr>
    </w:p>
    <w:p w14:paraId="4B04FAB5" w14:textId="1E39B175" w:rsidR="003F3B50" w:rsidRDefault="003E20C7">
      <w:pPr>
        <w:pStyle w:val="TABLE-title"/>
      </w:pPr>
      <w:bookmarkStart w:id="470" w:name="_Tab_c9_19_def"/>
      <w:bookmarkStart w:id="471" w:name="_Toc236233054"/>
      <w:r>
        <w:lastRenderedPageBreak/>
        <w:t xml:space="preserve">Table </w:t>
      </w:r>
      <w:r>
        <w:fldChar w:fldCharType="begin"/>
      </w:r>
      <w:r>
        <w:instrText xml:space="preserve"> SEQ Table \* ARABIC </w:instrText>
      </w:r>
      <w:r>
        <w:fldChar w:fldCharType="separate"/>
      </w:r>
      <w:r w:rsidR="004614CB">
        <w:rPr>
          <w:noProof/>
        </w:rPr>
        <w:t>68</w:t>
      </w:r>
      <w:r>
        <w:fldChar w:fldCharType="end"/>
      </w:r>
      <w:r>
        <w:t xml:space="preserve"> – UsdVariantSelection definition</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51DC15E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912D4BD"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78081E" w14:textId="77777777" w:rsidR="003F3B50" w:rsidRDefault="003E20C7">
            <w:pPr>
              <w:pStyle w:val="TableText"/>
            </w:pPr>
            <w:r>
              <w:rPr>
                <w:b/>
              </w:rPr>
              <w:t>Value</w:t>
            </w:r>
          </w:p>
        </w:tc>
      </w:tr>
      <w:tr w:rsidR="003F3B50" w14:paraId="5EC46B9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402E50"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3D67D0" w14:textId="77777777" w:rsidR="003F3B50" w:rsidRDefault="003E20C7">
            <w:pPr>
              <w:pStyle w:val="TableText"/>
            </w:pPr>
            <w:r>
              <w:t>1:UsdVariantSelection</w:t>
            </w:r>
          </w:p>
        </w:tc>
      </w:tr>
      <w:tr w:rsidR="003F3B50" w14:paraId="0C15D5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61105F"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BDD80B" w14:textId="77777777" w:rsidR="003F3B50" w:rsidRDefault="003E20C7">
            <w:pPr>
              <w:pStyle w:val="TableText"/>
            </w:pPr>
            <w:r>
              <w:t>False</w:t>
            </w:r>
          </w:p>
        </w:tc>
      </w:tr>
      <w:tr w:rsidR="003F3B50" w14:paraId="43CF1FA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9BDA6C"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1734A1"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F4AE4B3"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346332"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FCE4989"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7E7D479" w14:textId="77777777" w:rsidR="003F3B50" w:rsidRDefault="003E20C7">
            <w:pPr>
              <w:pStyle w:val="TableText"/>
            </w:pPr>
            <w:r>
              <w:rPr>
                <w:b/>
              </w:rPr>
              <w:t>Other</w:t>
            </w:r>
          </w:p>
        </w:tc>
      </w:tr>
      <w:tr w:rsidR="003F3B50" w14:paraId="4E4ECB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FDAFD0" w14:textId="77777777" w:rsidR="003F3B50" w:rsidRDefault="003E20C7">
            <w:pPr>
              <w:pStyle w:val="TableText"/>
            </w:pPr>
            <w:r>
              <w:t>Subtype of the 0:Structure defined in OPC 10000-5, i.e. inheriting the InstanceDeclarations of that Node.</w:t>
            </w:r>
          </w:p>
        </w:tc>
      </w:tr>
      <w:tr w:rsidR="003F3B50" w14:paraId="45C983C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E4C0E9" w14:textId="77777777" w:rsidR="003F3B50" w:rsidRDefault="003E20C7">
            <w:pPr>
              <w:pStyle w:val="TableText"/>
            </w:pPr>
            <w:r>
              <w:rPr>
                <w:b/>
              </w:rPr>
              <w:t>Conformance Units</w:t>
            </w:r>
          </w:p>
        </w:tc>
      </w:tr>
      <w:tr w:rsidR="003F3B50" w14:paraId="4BE765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D27BE2" w14:textId="77777777" w:rsidR="003F3B50" w:rsidRDefault="003E20C7">
            <w:pPr>
              <w:pStyle w:val="TableText"/>
            </w:pPr>
            <w:r>
              <w:t>OUS-CompositionProvenance</w:t>
            </w:r>
          </w:p>
        </w:tc>
      </w:tr>
    </w:tbl>
    <w:p w14:paraId="0722E033" w14:textId="77777777" w:rsidR="003F3B50" w:rsidRDefault="003F3B50">
      <w:pPr>
        <w:pStyle w:val="spacer"/>
      </w:pPr>
    </w:p>
    <w:p w14:paraId="5FFFC99C" w14:textId="77777777" w:rsidR="003F3B50" w:rsidRDefault="003E20C7">
      <w:pPr>
        <w:pStyle w:val="Heading1"/>
      </w:pPr>
      <w:bookmarkStart w:id="472" w:name="_Clause_c10"/>
      <w:bookmarkStart w:id="473" w:name="_Toc236232965"/>
      <w:r>
        <w:t>OPC UA ReferenceTypes</w:t>
      </w:r>
      <w:bookmarkEnd w:id="472"/>
      <w:bookmarkEnd w:id="473"/>
    </w:p>
    <w:p w14:paraId="72E651A4" w14:textId="77777777" w:rsidR="003F3B50" w:rsidRDefault="003E20C7">
      <w:pPr>
        <w:pStyle w:val="Heading2"/>
      </w:pPr>
      <w:bookmarkStart w:id="474" w:name="_Clause_c10_1"/>
      <w:bookmarkStart w:id="475" w:name="_Toc236232966"/>
      <w:r>
        <w:t>UsdRelationshipTarget</w:t>
      </w:r>
      <w:bookmarkEnd w:id="474"/>
      <w:bookmarkEnd w:id="475"/>
    </w:p>
    <w:p w14:paraId="08D6F6F8" w14:textId="77777777" w:rsidR="003F3B50" w:rsidRDefault="003E20C7">
      <w:pPr>
        <w:pStyle w:val="PARAGRAPH"/>
      </w:pPr>
      <w:r>
        <w:t>Browsable relationship edge from a prim or relationship to its target prim.</w:t>
      </w:r>
    </w:p>
    <w:p w14:paraId="39CD3B45" w14:textId="4564C8AB" w:rsidR="003F3B50" w:rsidRDefault="003E20C7">
      <w:pPr>
        <w:pStyle w:val="TABLE-title"/>
      </w:pPr>
      <w:bookmarkStart w:id="476" w:name="_Tab_c10_1_def"/>
      <w:bookmarkStart w:id="477" w:name="_Toc236233055"/>
      <w:r>
        <w:t xml:space="preserve">Table </w:t>
      </w:r>
      <w:r>
        <w:fldChar w:fldCharType="begin"/>
      </w:r>
      <w:r>
        <w:instrText xml:space="preserve"> SEQ Table \* ARABIC </w:instrText>
      </w:r>
      <w:r>
        <w:fldChar w:fldCharType="separate"/>
      </w:r>
      <w:r w:rsidR="004614CB">
        <w:rPr>
          <w:noProof/>
        </w:rPr>
        <w:t>69</w:t>
      </w:r>
      <w:r>
        <w:fldChar w:fldCharType="end"/>
      </w:r>
      <w:r>
        <w:t xml:space="preserve"> – UsdRelationshipTarget definition</w:t>
      </w:r>
      <w:bookmarkEnd w:id="476"/>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31DE34A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67A23B"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FC774F1" w14:textId="77777777" w:rsidR="003F3B50" w:rsidRDefault="003E20C7">
            <w:pPr>
              <w:pStyle w:val="TableText"/>
            </w:pPr>
            <w:r>
              <w:rPr>
                <w:b/>
              </w:rPr>
              <w:t>Value</w:t>
            </w:r>
          </w:p>
        </w:tc>
      </w:tr>
      <w:tr w:rsidR="003F3B50" w14:paraId="6FCB78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96516B"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BE478C" w14:textId="77777777" w:rsidR="003F3B50" w:rsidRDefault="003E20C7">
            <w:pPr>
              <w:pStyle w:val="TableText"/>
            </w:pPr>
            <w:r>
              <w:t>1:UsdRelationshipTarget</w:t>
            </w:r>
          </w:p>
        </w:tc>
      </w:tr>
      <w:tr w:rsidR="003F3B50" w14:paraId="7209E9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96AB0"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4AED40D" w14:textId="77777777" w:rsidR="003F3B50" w:rsidRDefault="003E20C7">
            <w:pPr>
              <w:pStyle w:val="TableText"/>
            </w:pPr>
            <w:r>
              <w:t>False</w:t>
            </w:r>
          </w:p>
        </w:tc>
      </w:tr>
      <w:tr w:rsidR="003F3B50" w14:paraId="0A0EDA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BA5" w14:textId="77777777" w:rsidR="003F3B50" w:rsidRDefault="003E20C7">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42E2A05" w14:textId="77777777" w:rsidR="003F3B50" w:rsidRDefault="003E20C7">
            <w:pPr>
              <w:pStyle w:val="TableText"/>
            </w:pPr>
            <w:r>
              <w:t>UsdRelationshipTargetOf</w:t>
            </w:r>
          </w:p>
        </w:tc>
      </w:tr>
      <w:tr w:rsidR="003F3B50" w14:paraId="4CBFFC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E83AD8" w14:textId="77777777" w:rsidR="003F3B50" w:rsidRDefault="003E20C7">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626776A" w14:textId="77777777" w:rsidR="003F3B50" w:rsidRDefault="003E20C7">
            <w:pPr>
              <w:pStyle w:val="TableText"/>
            </w:pPr>
            <w:r>
              <w:t>False</w:t>
            </w:r>
          </w:p>
        </w:tc>
      </w:tr>
      <w:tr w:rsidR="003F3B50" w14:paraId="5D6E0E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C4A19F3"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D26B19"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63869B"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52FD10F"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7403BD"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C05AF4" w14:textId="77777777" w:rsidR="003F3B50" w:rsidRDefault="003E20C7">
            <w:pPr>
              <w:pStyle w:val="TableText"/>
            </w:pPr>
            <w:r>
              <w:rPr>
                <w:b/>
              </w:rPr>
              <w:t>Other</w:t>
            </w:r>
          </w:p>
        </w:tc>
      </w:tr>
      <w:tr w:rsidR="003F3B50" w14:paraId="60789C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368426" w14:textId="77777777" w:rsidR="003F3B50" w:rsidRDefault="003E20C7">
            <w:pPr>
              <w:pStyle w:val="TableText"/>
            </w:pPr>
            <w:r>
              <w:t>Subtype of the 0:NonHierarchicalReferences defined in OPC 10000-5, i.e. inheriting the InstanceDeclarations of that Node.</w:t>
            </w:r>
          </w:p>
        </w:tc>
      </w:tr>
      <w:tr w:rsidR="003F3B50" w14:paraId="45F4403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1B3CB2" w14:textId="77777777" w:rsidR="003F3B50" w:rsidRDefault="003E20C7">
            <w:pPr>
              <w:pStyle w:val="TableText"/>
            </w:pPr>
            <w:r>
              <w:rPr>
                <w:b/>
              </w:rPr>
              <w:t>Conformance Units</w:t>
            </w:r>
          </w:p>
        </w:tc>
      </w:tr>
      <w:tr w:rsidR="003F3B50" w14:paraId="1BB4A3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509017" w14:textId="77777777" w:rsidR="003F3B50" w:rsidRDefault="003E20C7">
            <w:pPr>
              <w:pStyle w:val="TableText"/>
            </w:pPr>
            <w:r>
              <w:t>OUS-SceneStructure</w:t>
            </w:r>
          </w:p>
        </w:tc>
      </w:tr>
    </w:tbl>
    <w:p w14:paraId="7BFE2EA4" w14:textId="77777777" w:rsidR="003F3B50" w:rsidRDefault="003F3B50">
      <w:pPr>
        <w:pStyle w:val="spacer"/>
      </w:pPr>
    </w:p>
    <w:p w14:paraId="61504AFA" w14:textId="77777777" w:rsidR="003F3B50" w:rsidRDefault="003E20C7">
      <w:pPr>
        <w:pStyle w:val="Heading2"/>
      </w:pPr>
      <w:bookmarkStart w:id="478" w:name="_Clause_c10_2"/>
      <w:bookmarkStart w:id="479" w:name="_Toc236232967"/>
      <w:r>
        <w:t>UsdConnection</w:t>
      </w:r>
      <w:bookmarkEnd w:id="478"/>
      <w:bookmarkEnd w:id="479"/>
    </w:p>
    <w:p w14:paraId="60594D55" w14:textId="77777777" w:rsidR="003F3B50" w:rsidRDefault="003E20C7">
      <w:pPr>
        <w:pStyle w:val="PARAGRAPH"/>
      </w:pPr>
      <w:r>
        <w:t>Browsable USD attribute-connection edge.</w:t>
      </w:r>
    </w:p>
    <w:p w14:paraId="5CF8A106" w14:textId="0C504AE7" w:rsidR="003F3B50" w:rsidRDefault="003E20C7">
      <w:pPr>
        <w:pStyle w:val="TABLE-title"/>
      </w:pPr>
      <w:bookmarkStart w:id="480" w:name="_Tab_c10_2_def"/>
      <w:bookmarkStart w:id="481" w:name="_Toc236233056"/>
      <w:r>
        <w:t xml:space="preserve">Table </w:t>
      </w:r>
      <w:r>
        <w:fldChar w:fldCharType="begin"/>
      </w:r>
      <w:r>
        <w:instrText xml:space="preserve"> SEQ Table \* ARABIC </w:instrText>
      </w:r>
      <w:r>
        <w:fldChar w:fldCharType="separate"/>
      </w:r>
      <w:r w:rsidR="004614CB">
        <w:rPr>
          <w:noProof/>
        </w:rPr>
        <w:t>70</w:t>
      </w:r>
      <w:r>
        <w:fldChar w:fldCharType="end"/>
      </w:r>
      <w:r>
        <w:t xml:space="preserve"> – UsdConnection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F3B50" w14:paraId="65D4290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4659A4" w14:textId="77777777" w:rsidR="003F3B50" w:rsidRDefault="003E20C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E9C916" w14:textId="77777777" w:rsidR="003F3B50" w:rsidRDefault="003E20C7">
            <w:pPr>
              <w:pStyle w:val="TableText"/>
            </w:pPr>
            <w:r>
              <w:rPr>
                <w:b/>
              </w:rPr>
              <w:t>Value</w:t>
            </w:r>
          </w:p>
        </w:tc>
      </w:tr>
      <w:tr w:rsidR="003F3B50" w14:paraId="0F2FF4E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7370228" w14:textId="77777777" w:rsidR="003F3B50" w:rsidRDefault="003E20C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5A81BD" w14:textId="77777777" w:rsidR="003F3B50" w:rsidRDefault="003E20C7">
            <w:pPr>
              <w:pStyle w:val="TableText"/>
            </w:pPr>
            <w:r>
              <w:t>1:UsdConnection</w:t>
            </w:r>
          </w:p>
        </w:tc>
      </w:tr>
      <w:tr w:rsidR="003F3B50" w14:paraId="730F43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D2C8BD" w14:textId="77777777" w:rsidR="003F3B50" w:rsidRDefault="003E20C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6BC271" w14:textId="77777777" w:rsidR="003F3B50" w:rsidRDefault="003E20C7">
            <w:pPr>
              <w:pStyle w:val="TableText"/>
            </w:pPr>
            <w:r>
              <w:t>False</w:t>
            </w:r>
          </w:p>
        </w:tc>
      </w:tr>
      <w:tr w:rsidR="003F3B50" w14:paraId="67718B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9735BA" w14:textId="77777777" w:rsidR="003F3B50" w:rsidRDefault="003E20C7">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2F4E13B" w14:textId="77777777" w:rsidR="003F3B50" w:rsidRDefault="003E20C7">
            <w:pPr>
              <w:pStyle w:val="TableText"/>
            </w:pPr>
            <w:r>
              <w:t>UsdConnectionOf</w:t>
            </w:r>
          </w:p>
        </w:tc>
      </w:tr>
      <w:tr w:rsidR="003F3B50" w14:paraId="219A51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F8B30E" w14:textId="77777777" w:rsidR="003F3B50" w:rsidRDefault="003E20C7">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4F9E386" w14:textId="77777777" w:rsidR="003F3B50" w:rsidRDefault="003E20C7">
            <w:pPr>
              <w:pStyle w:val="TableText"/>
            </w:pPr>
            <w:r>
              <w:t>False</w:t>
            </w:r>
          </w:p>
        </w:tc>
      </w:tr>
      <w:tr w:rsidR="003F3B50" w14:paraId="3C0584E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83313A6" w14:textId="77777777" w:rsidR="003F3B50" w:rsidRDefault="003E20C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A85989B" w14:textId="77777777" w:rsidR="003F3B50" w:rsidRDefault="003E20C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C28DC" w14:textId="77777777" w:rsidR="003F3B50" w:rsidRDefault="003E20C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8F83C64" w14:textId="77777777" w:rsidR="003F3B50" w:rsidRDefault="003E20C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319235" w14:textId="77777777" w:rsidR="003F3B50" w:rsidRDefault="003E20C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C2D8D7" w14:textId="77777777" w:rsidR="003F3B50" w:rsidRDefault="003E20C7">
            <w:pPr>
              <w:pStyle w:val="TableText"/>
            </w:pPr>
            <w:r>
              <w:rPr>
                <w:b/>
              </w:rPr>
              <w:t>Other</w:t>
            </w:r>
          </w:p>
        </w:tc>
      </w:tr>
      <w:tr w:rsidR="003F3B50" w14:paraId="5625CF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C94340" w14:textId="77777777" w:rsidR="003F3B50" w:rsidRDefault="003E20C7">
            <w:pPr>
              <w:pStyle w:val="TableText"/>
            </w:pPr>
            <w:r>
              <w:t>Subtype of the 0:NonHierarchicalReferences defined in OPC 10000-5, i.e. inheriting the InstanceDeclarations of that Node.</w:t>
            </w:r>
          </w:p>
        </w:tc>
      </w:tr>
      <w:tr w:rsidR="003F3B50" w14:paraId="0681ED8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8AFFBF" w14:textId="77777777" w:rsidR="003F3B50" w:rsidRDefault="003E20C7">
            <w:pPr>
              <w:pStyle w:val="TableText"/>
            </w:pPr>
            <w:r>
              <w:rPr>
                <w:b/>
              </w:rPr>
              <w:t>Conformance Units</w:t>
            </w:r>
          </w:p>
        </w:tc>
      </w:tr>
      <w:tr w:rsidR="003F3B50" w14:paraId="54BDD6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82DF50" w14:textId="77777777" w:rsidR="003F3B50" w:rsidRDefault="003E20C7">
            <w:pPr>
              <w:pStyle w:val="TableText"/>
            </w:pPr>
            <w:r>
              <w:t>OUS-SceneStructure</w:t>
            </w:r>
          </w:p>
        </w:tc>
      </w:tr>
    </w:tbl>
    <w:p w14:paraId="11DBEA6A" w14:textId="77777777" w:rsidR="003F3B50" w:rsidRDefault="003F3B50">
      <w:pPr>
        <w:pStyle w:val="spacer"/>
      </w:pPr>
    </w:p>
    <w:p w14:paraId="3BC1B8B8" w14:textId="12BB010D" w:rsidR="005E69BD" w:rsidRPr="00EC120D" w:rsidRDefault="006235B1" w:rsidP="002E7A22">
      <w:pPr>
        <w:pStyle w:val="Heading1"/>
        <w:pageBreakBefore/>
      </w:pPr>
      <w:bookmarkStart w:id="482" w:name="_Ref37835213"/>
      <w:bookmarkStart w:id="483" w:name="_Toc184117007"/>
      <w:bookmarkStart w:id="484" w:name="_Ref85018491"/>
      <w:bookmarkStart w:id="485" w:name="_Clause_c11"/>
      <w:bookmarkStart w:id="486" w:name="_Toc236232968"/>
      <w:r w:rsidRPr="00EC120D">
        <w:lastRenderedPageBreak/>
        <w:t>Profiles and conformance units</w:t>
      </w:r>
      <w:bookmarkEnd w:id="482"/>
      <w:bookmarkEnd w:id="483"/>
      <w:bookmarkEnd w:id="484"/>
      <w:bookmarkEnd w:id="485"/>
      <w:bookmarkEnd w:id="486"/>
    </w:p>
    <w:p w14:paraId="3CBC912A" w14:textId="24F8DA95" w:rsidR="003F3B50" w:rsidRDefault="003E20C7">
      <w:pPr>
        <w:pStyle w:val="TABLE-title"/>
      </w:pPr>
      <w:bookmarkStart w:id="487" w:name="_Tab_profiles_and_conformance_units_tab1"/>
      <w:bookmarkStart w:id="488" w:name="_Toc236233057"/>
      <w:r>
        <w:t xml:space="preserve">Table </w:t>
      </w:r>
      <w:r>
        <w:fldChar w:fldCharType="begin"/>
      </w:r>
      <w:r>
        <w:instrText xml:space="preserve"> SEQ Table \* ARABIC </w:instrText>
      </w:r>
      <w:r>
        <w:fldChar w:fldCharType="separate"/>
      </w:r>
      <w:r w:rsidR="004614CB">
        <w:rPr>
          <w:noProof/>
        </w:rPr>
        <w:t>71</w:t>
      </w:r>
      <w:r>
        <w:fldChar w:fldCharType="end"/>
      </w:r>
      <w:r>
        <w:t xml:space="preserve"> – Profiles and conformance units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F3B50" w14:paraId="452C911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919DBFD" w14:textId="77777777" w:rsidR="003F3B50" w:rsidRDefault="003E20C7">
            <w:pPr>
              <w:pStyle w:val="TableText"/>
            </w:pPr>
            <w:r>
              <w:t>CU</w:t>
            </w:r>
          </w:p>
        </w:tc>
        <w:tc>
          <w:tcPr>
            <w:tcW w:w="4463" w:type="dxa"/>
            <w:tcBorders>
              <w:top w:val="single" w:sz="4" w:space="0" w:color="auto"/>
              <w:left w:val="single" w:sz="4" w:space="0" w:color="auto"/>
              <w:bottom w:val="double" w:sz="4" w:space="0" w:color="auto"/>
              <w:right w:val="single" w:sz="4" w:space="0" w:color="auto"/>
            </w:tcBorders>
          </w:tcPr>
          <w:p w14:paraId="601949AE" w14:textId="77777777" w:rsidR="003F3B50" w:rsidRDefault="003E20C7">
            <w:pPr>
              <w:pStyle w:val="TableText"/>
            </w:pPr>
            <w:r>
              <w:t>Requirement</w:t>
            </w:r>
          </w:p>
        </w:tc>
      </w:tr>
      <w:tr w:rsidR="003F3B50" w14:paraId="5B4651C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C638DA" w14:textId="77777777" w:rsidR="003F3B50" w:rsidRDefault="003E20C7">
            <w:pPr>
              <w:pStyle w:val="TableText"/>
            </w:pPr>
            <w:r>
              <w:rPr>
                <w:b/>
              </w:rPr>
              <w:t>OUS-SceneStructure</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247FF0D1" w14:textId="433AA932" w:rsidR="003F3B50" w:rsidRDefault="003E20C7">
            <w:pPr>
              <w:pStyle w:val="TableText"/>
            </w:pPr>
            <w:r>
              <w:t xml:space="preserve">Expose materialized stages as </w:t>
            </w:r>
            <w:r>
              <w:rPr>
                <w:rStyle w:val="VARIABLE"/>
              </w:rPr>
              <w:t>UsdStageType</w:t>
            </w:r>
            <w:r>
              <w:t xml:space="preserve">; materialize the prim tree, attributes (with </w:t>
            </w:r>
            <w:r>
              <w:rPr>
                <w:rStyle w:val="VARIABLE"/>
              </w:rPr>
              <w:t>UsdTypeName</w:t>
            </w:r>
            <w:r>
              <w:t xml:space="preserve">), and relationships per </w:t>
            </w:r>
            <w:r>
              <w:fldChar w:fldCharType="begin"/>
            </w:r>
            <w:r>
              <w:instrText xml:space="preserve"> REF _Clause_c6_4 \r \h </w:instrText>
            </w:r>
            <w:r>
              <w:fldChar w:fldCharType="separate"/>
            </w:r>
            <w:r w:rsidR="004614CB">
              <w:t>6.4</w:t>
            </w:r>
            <w:r>
              <w:fldChar w:fldCharType="end"/>
            </w:r>
            <w:r>
              <w:t>–</w:t>
            </w:r>
            <w:r>
              <w:fldChar w:fldCharType="begin"/>
            </w:r>
            <w:r>
              <w:instrText xml:space="preserve"> REF _Clause_c6_5 \r \h </w:instrText>
            </w:r>
            <w:r>
              <w:fldChar w:fldCharType="separate"/>
            </w:r>
            <w:r w:rsidR="004614CB">
              <w:t>6.5</w:t>
            </w:r>
            <w:r>
              <w:fldChar w:fldCharType="end"/>
            </w:r>
            <w:r>
              <w:t>.</w:t>
            </w:r>
          </w:p>
        </w:tc>
      </w:tr>
      <w:tr w:rsidR="003F3B50" w14:paraId="32247B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BCF114" w14:textId="77777777" w:rsidR="003F3B50" w:rsidRDefault="003E20C7">
            <w:pPr>
              <w:pStyle w:val="TableText"/>
            </w:pPr>
            <w:r>
              <w:rPr>
                <w:b/>
              </w:rPr>
              <w:t>OUS-CompositionProvenance</w:t>
            </w:r>
          </w:p>
        </w:tc>
        <w:tc>
          <w:tcPr>
            <w:tcW w:w="4463" w:type="dxa"/>
            <w:tcBorders>
              <w:top w:val="single" w:sz="4" w:space="0" w:color="auto"/>
              <w:left w:val="single" w:sz="4" w:space="0" w:color="auto"/>
              <w:bottom w:val="single" w:sz="4" w:space="0" w:color="auto"/>
              <w:right w:val="single" w:sz="4" w:space="0" w:color="auto"/>
            </w:tcBorders>
          </w:tcPr>
          <w:p w14:paraId="72794A4E" w14:textId="41F0C9AC" w:rsidR="003F3B50" w:rsidRDefault="003E20C7">
            <w:pPr>
              <w:pStyle w:val="TableText"/>
            </w:pPr>
            <w:r>
              <w:t xml:space="preserve">Populate </w:t>
            </w:r>
            <w:r>
              <w:rPr>
                <w:rStyle w:val="VARIABLE"/>
              </w:rPr>
              <w:t>Composition/</w:t>
            </w:r>
            <w:r>
              <w:t xml:space="preserve"> arcs and </w:t>
            </w:r>
            <w:r>
              <w:rPr>
                <w:rStyle w:val="VARIABLE"/>
              </w:rPr>
              <w:t>VariantSets/</w:t>
            </w:r>
            <w:r>
              <w:t xml:space="preserve"> per </w:t>
            </w:r>
            <w:r>
              <w:fldChar w:fldCharType="begin"/>
            </w:r>
            <w:r>
              <w:instrText xml:space="preserve"> REF _Clause_c7_5 \r \h </w:instrText>
            </w:r>
            <w:r>
              <w:fldChar w:fldCharType="separate"/>
            </w:r>
            <w:r w:rsidR="004614CB">
              <w:t>7.5</w:t>
            </w:r>
            <w:r>
              <w:fldChar w:fldCharType="end"/>
            </w:r>
            <w:r>
              <w:t xml:space="preserve">, </w:t>
            </w:r>
            <w:r>
              <w:fldChar w:fldCharType="begin"/>
            </w:r>
            <w:r>
              <w:instrText xml:space="preserve"> REF _Clause_c6_6_4 \r \h </w:instrText>
            </w:r>
            <w:r>
              <w:fldChar w:fldCharType="separate"/>
            </w:r>
            <w:r w:rsidR="004614CB">
              <w:t>6.6.4</w:t>
            </w:r>
            <w:r>
              <w:fldChar w:fldCharType="end"/>
            </w:r>
            <w:r>
              <w:t>.</w:t>
            </w:r>
          </w:p>
        </w:tc>
      </w:tr>
      <w:tr w:rsidR="003F3B50" w14:paraId="1993D3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A131B6" w14:textId="77777777" w:rsidR="003F3B50" w:rsidRDefault="003E20C7">
            <w:pPr>
              <w:pStyle w:val="TableText"/>
            </w:pPr>
            <w:r>
              <w:rPr>
                <w:b/>
              </w:rPr>
              <w:t>OUS-TypedSchemas</w:t>
            </w:r>
          </w:p>
        </w:tc>
        <w:tc>
          <w:tcPr>
            <w:tcW w:w="4463" w:type="dxa"/>
            <w:tcBorders>
              <w:top w:val="single" w:sz="4" w:space="0" w:color="auto"/>
              <w:left w:val="single" w:sz="4" w:space="0" w:color="auto"/>
              <w:bottom w:val="single" w:sz="4" w:space="0" w:color="auto"/>
              <w:right w:val="single" w:sz="4" w:space="0" w:color="auto"/>
            </w:tcBorders>
          </w:tcPr>
          <w:p w14:paraId="0EFCF6C6" w14:textId="3C0A240C" w:rsidR="003F3B50" w:rsidRDefault="003E20C7">
            <w:pPr>
              <w:pStyle w:val="TableText"/>
            </w:pPr>
            <w:r>
              <w:t xml:space="preserve">Materialize known typed prims as the UsdGeom subtypes of </w:t>
            </w:r>
            <w:r>
              <w:fldChar w:fldCharType="begin"/>
            </w:r>
            <w:r>
              <w:instrText xml:space="preserve"> REF _Clause_c7_3 \r \h </w:instrText>
            </w:r>
            <w:r>
              <w:fldChar w:fldCharType="separate"/>
            </w:r>
            <w:r w:rsidR="004614CB">
              <w:t>7.3</w:t>
            </w:r>
            <w:r>
              <w:fldChar w:fldCharType="end"/>
            </w:r>
            <w:r>
              <w:t xml:space="preserve">; unknown → fallback </w:t>
            </w:r>
            <w:r>
              <w:fldChar w:fldCharType="begin"/>
            </w:r>
            <w:r>
              <w:instrText xml:space="preserve"> REF _Clause_c6_7_4 \r \h </w:instrText>
            </w:r>
            <w:r>
              <w:fldChar w:fldCharType="separate"/>
            </w:r>
            <w:r w:rsidR="004614CB">
              <w:t>6.7.4</w:t>
            </w:r>
            <w:r>
              <w:fldChar w:fldCharType="end"/>
            </w:r>
            <w:r>
              <w:t>.</w:t>
            </w:r>
          </w:p>
        </w:tc>
      </w:tr>
      <w:tr w:rsidR="003F3B50" w14:paraId="15968B0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2EA9EA" w14:textId="77777777" w:rsidR="003F3B50" w:rsidRDefault="003E20C7">
            <w:pPr>
              <w:pStyle w:val="TableText"/>
            </w:pPr>
            <w:r>
              <w:rPr>
                <w:b/>
              </w:rPr>
              <w:t>OUS-AppliedSchemas</w:t>
            </w:r>
          </w:p>
        </w:tc>
        <w:tc>
          <w:tcPr>
            <w:tcW w:w="4463" w:type="dxa"/>
            <w:tcBorders>
              <w:top w:val="single" w:sz="4" w:space="0" w:color="auto"/>
              <w:left w:val="single" w:sz="4" w:space="0" w:color="auto"/>
              <w:bottom w:val="single" w:sz="4" w:space="0" w:color="auto"/>
              <w:right w:val="single" w:sz="4" w:space="0" w:color="auto"/>
            </w:tcBorders>
          </w:tcPr>
          <w:p w14:paraId="34394EF3" w14:textId="7A6499F2" w:rsidR="003F3B50" w:rsidRDefault="003E20C7">
            <w:pPr>
              <w:pStyle w:val="TableText"/>
            </w:pPr>
            <w:r>
              <w:t xml:space="preserve">Materialize applied API schemas as AddIns/Interfaces per </w:t>
            </w:r>
            <w:r>
              <w:fldChar w:fldCharType="begin"/>
            </w:r>
            <w:r>
              <w:instrText xml:space="preserve"> REF _Clause_c7_5 \r \h </w:instrText>
            </w:r>
            <w:r>
              <w:fldChar w:fldCharType="separate"/>
            </w:r>
            <w:r w:rsidR="004614CB">
              <w:t>7.5</w:t>
            </w:r>
            <w:r>
              <w:fldChar w:fldCharType="end"/>
            </w:r>
            <w:r>
              <w:t xml:space="preserve">, </w:t>
            </w:r>
            <w:r>
              <w:fldChar w:fldCharType="begin"/>
            </w:r>
            <w:r>
              <w:instrText xml:space="preserve"> REF _Clause_c6_7_2 \r \h </w:instrText>
            </w:r>
            <w:r>
              <w:fldChar w:fldCharType="separate"/>
            </w:r>
            <w:r w:rsidR="004614CB">
              <w:t>6.7.2</w:t>
            </w:r>
            <w:r>
              <w:fldChar w:fldCharType="end"/>
            </w:r>
            <w:r>
              <w:t>.</w:t>
            </w:r>
          </w:p>
        </w:tc>
      </w:tr>
      <w:tr w:rsidR="003F3B50" w14:paraId="4254B5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617C90" w14:textId="77777777" w:rsidR="003F3B50" w:rsidRDefault="003E20C7">
            <w:pPr>
              <w:pStyle w:val="TableText"/>
            </w:pPr>
            <w:r>
              <w:rPr>
                <w:b/>
              </w:rPr>
              <w:t>OUS-Georeferencing</w:t>
            </w:r>
          </w:p>
        </w:tc>
        <w:tc>
          <w:tcPr>
            <w:tcW w:w="4463" w:type="dxa"/>
            <w:tcBorders>
              <w:top w:val="single" w:sz="4" w:space="0" w:color="auto"/>
              <w:left w:val="single" w:sz="4" w:space="0" w:color="auto"/>
              <w:bottom w:val="single" w:sz="4" w:space="0" w:color="auto"/>
              <w:right w:val="single" w:sz="4" w:space="0" w:color="auto"/>
            </w:tcBorders>
          </w:tcPr>
          <w:p w14:paraId="75F49067" w14:textId="232E9A86" w:rsidR="003F3B50" w:rsidRDefault="003E20C7">
            <w:pPr>
              <w:pStyle w:val="TableText"/>
            </w:pPr>
            <w:r>
              <w:t xml:space="preserve">Materialize georeference/globe-anchor API schemas per </w:t>
            </w:r>
            <w:r>
              <w:fldChar w:fldCharType="begin"/>
            </w:r>
            <w:r>
              <w:instrText xml:space="preserve"> REF _Clause_c7_6 \r \h </w:instrText>
            </w:r>
            <w:r>
              <w:fldChar w:fldCharType="separate"/>
            </w:r>
            <w:r w:rsidR="004614CB">
              <w:t>7.6</w:t>
            </w:r>
            <w:r>
              <w:fldChar w:fldCharType="end"/>
            </w:r>
            <w:r>
              <w:t xml:space="preserve"> — the portable </w:t>
            </w:r>
            <w:r>
              <w:rPr>
                <w:rStyle w:val="VARIABLE"/>
              </w:rPr>
              <w:t>UsdGeoreferenceApiType</w:t>
            </w:r>
            <w:r>
              <w:t>/</w:t>
            </w:r>
            <w:r>
              <w:rPr>
                <w:rStyle w:val="VARIABLE"/>
              </w:rPr>
              <w:t>UsdGlobeAnchorApiType</w:t>
            </w:r>
            <w:r>
              <w:t xml:space="preserve">, and vendor schemas (Cesium/NVIDIA) as AddIns/typed prims per </w:t>
            </w:r>
            <w:r>
              <w:fldChar w:fldCharType="begin"/>
            </w:r>
            <w:r>
              <w:instrText xml:space="preserve"> REF _Clause_c6_7 \r \h </w:instrText>
            </w:r>
            <w:r>
              <w:fldChar w:fldCharType="separate"/>
            </w:r>
            <w:r w:rsidR="004614CB">
              <w:t>6.7</w:t>
            </w:r>
            <w:r>
              <w:fldChar w:fldCharType="end"/>
            </w:r>
            <w:r>
              <w:t xml:space="preserve"> (Annex C).</w:t>
            </w:r>
          </w:p>
        </w:tc>
      </w:tr>
      <w:tr w:rsidR="003F3B50" w14:paraId="695200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C11A19" w14:textId="77777777" w:rsidR="003F3B50" w:rsidRDefault="003E20C7">
            <w:pPr>
              <w:pStyle w:val="TableText"/>
            </w:pPr>
            <w:r>
              <w:rPr>
                <w:b/>
              </w:rPr>
              <w:t>OUS-LiveAttributes</w:t>
            </w:r>
          </w:p>
        </w:tc>
        <w:tc>
          <w:tcPr>
            <w:tcW w:w="4463" w:type="dxa"/>
            <w:tcBorders>
              <w:top w:val="single" w:sz="4" w:space="0" w:color="auto"/>
              <w:left w:val="single" w:sz="4" w:space="0" w:color="auto"/>
              <w:bottom w:val="single" w:sz="4" w:space="0" w:color="auto"/>
              <w:right w:val="single" w:sz="4" w:space="0" w:color="auto"/>
            </w:tcBorders>
          </w:tcPr>
          <w:p w14:paraId="79130273" w14:textId="455B2F82" w:rsidR="003F3B50" w:rsidRDefault="003E20C7">
            <w:pPr>
              <w:pStyle w:val="TableText"/>
            </w:pPr>
            <w:r>
              <w:t xml:space="preserve">Mode-A live attribute Values and, where retained, HistoricalAccess time samples per </w:t>
            </w:r>
            <w:r>
              <w:fldChar w:fldCharType="begin"/>
            </w:r>
            <w:r>
              <w:instrText xml:space="preserve"> REF _Clause_c6_8 \r \h </w:instrText>
            </w:r>
            <w:r>
              <w:fldChar w:fldCharType="separate"/>
            </w:r>
            <w:r w:rsidR="004614CB">
              <w:t>6.8</w:t>
            </w:r>
            <w:r>
              <w:fldChar w:fldCharType="end"/>
            </w:r>
            <w:r>
              <w:t>.</w:t>
            </w:r>
          </w:p>
        </w:tc>
      </w:tr>
      <w:tr w:rsidR="003F3B50" w14:paraId="170C86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D79E9B" w14:textId="77777777" w:rsidR="003F3B50" w:rsidRDefault="003E20C7">
            <w:pPr>
              <w:pStyle w:val="TableText"/>
            </w:pPr>
            <w:r>
              <w:rPr>
                <w:b/>
              </w:rPr>
              <w:t>OUS-Conversion</w:t>
            </w:r>
          </w:p>
        </w:tc>
        <w:tc>
          <w:tcPr>
            <w:tcW w:w="4463" w:type="dxa"/>
            <w:tcBorders>
              <w:top w:val="single" w:sz="4" w:space="0" w:color="auto"/>
              <w:left w:val="single" w:sz="4" w:space="0" w:color="auto"/>
              <w:bottom w:val="single" w:sz="4" w:space="0" w:color="auto"/>
              <w:right w:val="single" w:sz="4" w:space="0" w:color="auto"/>
            </w:tcBorders>
          </w:tcPr>
          <w:p w14:paraId="2FEC4B2B" w14:textId="6C261F5C" w:rsidR="003F3B50" w:rsidRDefault="003E20C7">
            <w:pPr>
              <w:pStyle w:val="TableText"/>
            </w:pPr>
            <w:r>
              <w:t xml:space="preserve">Bidirectional </w:t>
            </w:r>
            <w:r>
              <w:rPr>
                <w:rStyle w:val="VARIABLE"/>
              </w:rPr>
              <w:t>.usd</w:t>
            </w:r>
            <w:r>
              <w:t xml:space="preserve">↔address-space per </w:t>
            </w:r>
            <w:r>
              <w:fldChar w:fldCharType="begin"/>
            </w:r>
            <w:r>
              <w:instrText xml:space="preserve"> REF _Clause_c6_6 \r \h </w:instrText>
            </w:r>
            <w:r>
              <w:fldChar w:fldCharType="separate"/>
            </w:r>
            <w:r w:rsidR="004614CB">
              <w:t>6.6</w:t>
            </w:r>
            <w:r>
              <w:fldChar w:fldCharType="end"/>
            </w:r>
            <w:r>
              <w:t xml:space="preserve"> with the </w:t>
            </w:r>
            <w:r>
              <w:fldChar w:fldCharType="begin"/>
            </w:r>
            <w:r>
              <w:instrText xml:space="preserve"> REF _Clause_c6_6_4 \r \h </w:instrText>
            </w:r>
            <w:r>
              <w:fldChar w:fldCharType="separate"/>
            </w:r>
            <w:r w:rsidR="004614CB">
              <w:t>6.6.4</w:t>
            </w:r>
            <w:r>
              <w:fldChar w:fldCharType="end"/>
            </w:r>
            <w:r>
              <w:t xml:space="preserve"> round-trip contract.</w:t>
            </w:r>
          </w:p>
        </w:tc>
      </w:tr>
      <w:tr w:rsidR="003F3B50" w14:paraId="1159D55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932943" w14:textId="77777777" w:rsidR="003F3B50" w:rsidRDefault="003E20C7">
            <w:pPr>
              <w:pStyle w:val="TableText"/>
            </w:pPr>
            <w:r>
              <w:rPr>
                <w:b/>
              </w:rPr>
              <w:t>OUS-Part1Interop</w:t>
            </w:r>
          </w:p>
        </w:tc>
        <w:tc>
          <w:tcPr>
            <w:tcW w:w="4463" w:type="dxa"/>
            <w:tcBorders>
              <w:top w:val="single" w:sz="4" w:space="0" w:color="auto"/>
              <w:left w:val="single" w:sz="4" w:space="0" w:color="auto"/>
              <w:bottom w:val="single" w:sz="4" w:space="0" w:color="auto"/>
              <w:right w:val="single" w:sz="4" w:space="0" w:color="auto"/>
            </w:tcBorders>
          </w:tcPr>
          <w:p w14:paraId="66A2DF35" w14:textId="77777777" w:rsidR="003F3B50" w:rsidRDefault="003E20C7">
            <w:pPr>
              <w:pStyle w:val="TableText"/>
            </w:pPr>
            <w:r>
              <w:t xml:space="preserve">Discovery under </w:t>
            </w:r>
            <w:r>
              <w:rPr>
                <w:rStyle w:val="VARIABLE"/>
              </w:rPr>
              <w:t>Server/OpenUSD/Stages</w:t>
            </w:r>
            <w:r>
              <w:t xml:space="preserve"> and Part 1 bindings targeting Part 2 attributes per Annex C.</w:t>
            </w:r>
          </w:p>
        </w:tc>
      </w:tr>
    </w:tbl>
    <w:p w14:paraId="3E5B13D9" w14:textId="77777777" w:rsidR="003F3B50" w:rsidRDefault="003F3B50">
      <w:pPr>
        <w:pStyle w:val="spacer"/>
      </w:pPr>
    </w:p>
    <w:p w14:paraId="4715351D" w14:textId="77777777" w:rsidR="003F3B50" w:rsidRDefault="003E20C7">
      <w:pPr>
        <w:pStyle w:val="PARAGRAPH"/>
      </w:pPr>
      <w:r>
        <w:t>Each CU is independent and additive; a Server implements only what it needs (</w:t>
      </w:r>
      <w:r>
        <w:rPr>
          <w:rStyle w:val="VARIABLE"/>
        </w:rPr>
        <w:t>OUS-SceneStructure</w:t>
      </w:r>
      <w:r>
        <w:t xml:space="preserve"> is the baseline). The </w:t>
      </w:r>
      <w:r>
        <w:rPr>
          <w:rStyle w:val="VARIABLE"/>
        </w:rPr>
        <w:t>OUS</w:t>
      </w:r>
      <w:r>
        <w:t xml:space="preserve"> prefix is the short name of this specification, so a conformance unit identifier is unique across companion specifications.</w:t>
      </w:r>
    </w:p>
    <w:p w14:paraId="13A365BE" w14:textId="77777777" w:rsidR="003F3B50" w:rsidRDefault="003E20C7">
      <w:pPr>
        <w:pStyle w:val="Heading1"/>
      </w:pPr>
      <w:bookmarkStart w:id="489" w:name="_Clause_c12"/>
      <w:bookmarkStart w:id="490" w:name="_Toc236232969"/>
      <w:r>
        <w:t>Namespaces</w:t>
      </w:r>
      <w:bookmarkEnd w:id="489"/>
      <w:bookmarkEnd w:id="490"/>
    </w:p>
    <w:p w14:paraId="7E82D315" w14:textId="77777777" w:rsidR="003F3B50" w:rsidRDefault="003E20C7">
      <w:pPr>
        <w:pStyle w:val="Heading2"/>
      </w:pPr>
      <w:bookmarkStart w:id="491" w:name="_Clause_c12_1"/>
      <w:bookmarkStart w:id="492" w:name="_Ref127248897"/>
      <w:bookmarkStart w:id="493" w:name="_Toc236232970"/>
      <w:r>
        <w:t>Namespace metadata</w:t>
      </w:r>
      <w:bookmarkEnd w:id="491"/>
      <w:bookmarkEnd w:id="492"/>
      <w:bookmarkEnd w:id="493"/>
    </w:p>
    <w:p w14:paraId="7BE8BB25" w14:textId="77777777" w:rsidR="003F3B50" w:rsidRDefault="003E20C7">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2A6077A6" w14:textId="77777777" w:rsidR="003F3B50" w:rsidRDefault="003E20C7">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51DAE2DC" w14:textId="7B6B1EDC" w:rsidR="003F3B50" w:rsidRDefault="003E20C7">
      <w:pPr>
        <w:pStyle w:val="TABLE-title"/>
      </w:pPr>
      <w:bookmarkStart w:id="494" w:name="_Tab_namespace_metadata_tab1"/>
      <w:bookmarkStart w:id="495" w:name="_Ref16863029"/>
      <w:bookmarkStart w:id="496" w:name="_Toc236233058"/>
      <w:r>
        <w:t xml:space="preserve">Table </w:t>
      </w:r>
      <w:r>
        <w:fldChar w:fldCharType="begin"/>
      </w:r>
      <w:r>
        <w:instrText xml:space="preserve"> SEQ Table \* ARABIC </w:instrText>
      </w:r>
      <w:r>
        <w:fldChar w:fldCharType="separate"/>
      </w:r>
      <w:r w:rsidR="004614CB">
        <w:rPr>
          <w:noProof/>
        </w:rPr>
        <w:t>72</w:t>
      </w:r>
      <w:r>
        <w:fldChar w:fldCharType="end"/>
      </w:r>
      <w:r>
        <w:t xml:space="preserve"> – NamespaceMetadata Object for this document</w:t>
      </w:r>
      <w:bookmarkEnd w:id="494"/>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3F3B50" w14:paraId="6A8B0EDE"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553DFDAB" w14:textId="77777777" w:rsidR="003F3B50" w:rsidRDefault="003E20C7">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46396A9A" w14:textId="77777777" w:rsidR="003F3B50" w:rsidRDefault="003E20C7">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BB7BDA" w14:textId="77777777" w:rsidR="003F3B50" w:rsidRDefault="003E20C7">
            <w:pPr>
              <w:pStyle w:val="TableText"/>
            </w:pPr>
            <w:r>
              <w:t>Value</w:t>
            </w:r>
          </w:p>
        </w:tc>
      </w:tr>
      <w:tr w:rsidR="003F3B50" w14:paraId="23EB01E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3C64F16" w14:textId="77777777" w:rsidR="003F3B50" w:rsidRDefault="003E20C7">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19D4E32D" w14:textId="77777777" w:rsidR="003F3B50" w:rsidRDefault="003E20C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71BE348" w14:textId="77777777" w:rsidR="003F3B50" w:rsidRDefault="003E20C7">
            <w:pPr>
              <w:pStyle w:val="TableText"/>
            </w:pPr>
            <w:r>
              <w:t>http://opcfoundation.org/UA/OpenUSD/Scene/</w:t>
            </w:r>
          </w:p>
        </w:tc>
      </w:tr>
      <w:tr w:rsidR="003F3B50" w14:paraId="26081D5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B485A3" w14:textId="77777777" w:rsidR="003F3B50" w:rsidRDefault="003E20C7">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6D7770B7" w14:textId="77777777" w:rsidR="003F3B50" w:rsidRDefault="003E20C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A2C06A8" w14:textId="77777777" w:rsidR="003F3B50" w:rsidRDefault="003E20C7">
            <w:pPr>
              <w:pStyle w:val="TableText"/>
            </w:pPr>
            <w:r>
              <w:t>0.4.0</w:t>
            </w:r>
          </w:p>
        </w:tc>
      </w:tr>
      <w:tr w:rsidR="003F3B50" w14:paraId="4C6507E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05A894B" w14:textId="77777777" w:rsidR="003F3B50" w:rsidRDefault="003E20C7">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4C51D14C" w14:textId="77777777" w:rsidR="003F3B50" w:rsidRDefault="003E20C7">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79D71C49" w14:textId="77777777" w:rsidR="003F3B50" w:rsidRDefault="003E20C7">
            <w:pPr>
              <w:pStyle w:val="TableText"/>
            </w:pPr>
            <w:r>
              <w:t>2026-07-29</w:t>
            </w:r>
          </w:p>
        </w:tc>
      </w:tr>
      <w:tr w:rsidR="003F3B50" w14:paraId="49B1A05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AEC9AE8" w14:textId="77777777" w:rsidR="003F3B50" w:rsidRDefault="003E20C7">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41FF9165" w14:textId="77777777" w:rsidR="003F3B50" w:rsidRDefault="003E20C7">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0479A4BD" w14:textId="77777777" w:rsidR="003F3B50" w:rsidRDefault="003E20C7">
            <w:pPr>
              <w:pStyle w:val="TableText"/>
            </w:pPr>
            <w:r>
              <w:t>False</w:t>
            </w:r>
          </w:p>
        </w:tc>
      </w:tr>
      <w:tr w:rsidR="003F3B50" w14:paraId="035D0DE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E6197A7" w14:textId="77777777" w:rsidR="003F3B50" w:rsidRDefault="003E20C7">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4103BE48" w14:textId="77777777" w:rsidR="003F3B50" w:rsidRDefault="003E20C7">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47A7971D" w14:textId="77777777" w:rsidR="003F3B50" w:rsidRDefault="003E20C7">
            <w:pPr>
              <w:pStyle w:val="TableText"/>
            </w:pPr>
            <w:r>
              <w:t>0 (Numeric)</w:t>
            </w:r>
          </w:p>
        </w:tc>
      </w:tr>
      <w:tr w:rsidR="003F3B50" w14:paraId="5A13BDA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3EB0CA5" w14:textId="77777777" w:rsidR="003F3B50" w:rsidRDefault="003E20C7">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B50D27D" w14:textId="77777777" w:rsidR="003F3B50" w:rsidRDefault="003E20C7">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36A7AFE5" w14:textId="77777777" w:rsidR="003F3B50" w:rsidRDefault="003E20C7">
            <w:pPr>
              <w:pStyle w:val="TableText"/>
            </w:pPr>
            <w:r>
              <w:t>1001:9999</w:t>
            </w:r>
          </w:p>
        </w:tc>
      </w:tr>
      <w:tr w:rsidR="003F3B50" w14:paraId="7FC3767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25FAB3A" w14:textId="77777777" w:rsidR="003F3B50" w:rsidRDefault="003E20C7">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6B3897B3" w14:textId="77777777" w:rsidR="003F3B50" w:rsidRDefault="003E20C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520A0BD" w14:textId="77777777" w:rsidR="003F3B50" w:rsidRDefault="003E20C7">
            <w:pPr>
              <w:pStyle w:val="TableText"/>
            </w:pPr>
            <w:r>
              <w:t>--</w:t>
            </w:r>
          </w:p>
        </w:tc>
      </w:tr>
    </w:tbl>
    <w:p w14:paraId="08A453D4" w14:textId="77777777" w:rsidR="003F3B50" w:rsidRDefault="003F3B50">
      <w:pPr>
        <w:pStyle w:val="spacer"/>
      </w:pPr>
    </w:p>
    <w:p w14:paraId="2330A018" w14:textId="77777777" w:rsidR="003F3B50" w:rsidRDefault="003E20C7">
      <w:pPr>
        <w:pStyle w:val="PARAGRAPH"/>
      </w:pPr>
      <w:r>
        <w:t>The IsNamespaceSubset Property is False because the UANodeSet XML file contains the complete namespace. A Server exposing only a subset sets it to True.</w:t>
      </w:r>
    </w:p>
    <w:p w14:paraId="1B7A756A" w14:textId="77777777" w:rsidR="003F3B50" w:rsidRDefault="003E20C7">
      <w:pPr>
        <w:pStyle w:val="Heading2"/>
      </w:pPr>
      <w:bookmarkStart w:id="497" w:name="_Clause_c12_2"/>
      <w:bookmarkStart w:id="498" w:name="_Ref55114991"/>
      <w:bookmarkStart w:id="499" w:name="_Toc236232971"/>
      <w:r>
        <w:lastRenderedPageBreak/>
        <w:t>Handling of OPC UA namespaces</w:t>
      </w:r>
      <w:bookmarkEnd w:id="497"/>
      <w:bookmarkEnd w:id="498"/>
      <w:bookmarkEnd w:id="499"/>
    </w:p>
    <w:p w14:paraId="43F71BEE" w14:textId="77777777" w:rsidR="003F3B50" w:rsidRDefault="003E20C7">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79F74AAE" w14:textId="5A80F923" w:rsidR="003F3B50" w:rsidRDefault="003E20C7">
      <w:pPr>
        <w:pStyle w:val="TABLE-title"/>
      </w:pPr>
      <w:bookmarkStart w:id="500" w:name="_Tab_handling_of_opc_ua_namespaces_tab1"/>
      <w:bookmarkStart w:id="501" w:name="_Toc236233059"/>
      <w:r>
        <w:t xml:space="preserve">Table </w:t>
      </w:r>
      <w:r>
        <w:fldChar w:fldCharType="begin"/>
      </w:r>
      <w:r>
        <w:instrText xml:space="preserve"> SEQ Table \* ARABIC </w:instrText>
      </w:r>
      <w:r>
        <w:fldChar w:fldCharType="separate"/>
      </w:r>
      <w:r w:rsidR="004614CB">
        <w:rPr>
          <w:noProof/>
        </w:rPr>
        <w:t>73</w:t>
      </w:r>
      <w:r>
        <w:fldChar w:fldCharType="end"/>
      </w:r>
      <w:r>
        <w:t xml:space="preserve"> – Namespaces used in an OpenUSD Server</w:t>
      </w:r>
      <w:bookmarkEnd w:id="500"/>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3F3B50" w14:paraId="3A47DCA8"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1EF8F185" w14:textId="77777777" w:rsidR="003F3B50" w:rsidRDefault="003E20C7">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4F563BFB" w14:textId="77777777" w:rsidR="003F3B50" w:rsidRDefault="003E20C7">
            <w:pPr>
              <w:pStyle w:val="TableText"/>
            </w:pPr>
            <w:r>
              <w:t>Description</w:t>
            </w:r>
          </w:p>
        </w:tc>
      </w:tr>
      <w:tr w:rsidR="003F3B50" w14:paraId="67F8405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1E8F604" w14:textId="77777777" w:rsidR="003F3B50" w:rsidRDefault="003E20C7">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132E141" w14:textId="77777777" w:rsidR="003F3B50" w:rsidRDefault="003E20C7">
            <w:pPr>
              <w:pStyle w:val="TableText"/>
            </w:pPr>
            <w:r>
              <w:t>Namespace for NodeIds and BrowseNames defined in the OPC UA specification (OPC 10000-3, OPC 10000-5).</w:t>
            </w:r>
          </w:p>
        </w:tc>
      </w:tr>
      <w:tr w:rsidR="003F3B50" w14:paraId="77B98B8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CA5A79" w14:textId="77777777" w:rsidR="003F3B50" w:rsidRDefault="003E20C7">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22FDA542" w14:textId="77777777" w:rsidR="003F3B50" w:rsidRDefault="003E20C7">
            <w:pPr>
              <w:pStyle w:val="TableText"/>
            </w:pPr>
            <w:r>
              <w:t>Namespace for Nodes defined in the local Server. This namespace shall have index 1.</w:t>
            </w:r>
          </w:p>
        </w:tc>
      </w:tr>
      <w:tr w:rsidR="003F3B50" w14:paraId="0E3F3E0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42A7683" w14:textId="77777777" w:rsidR="003F3B50" w:rsidRDefault="003E20C7">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0C11498C" w14:textId="77777777" w:rsidR="003F3B50" w:rsidRDefault="003E20C7">
            <w:pPr>
              <w:pStyle w:val="TableText"/>
            </w:pPr>
            <w:r>
              <w:t>Namespace of the RequiredModel that carries the abstract registry base types this document extends.</w:t>
            </w:r>
          </w:p>
        </w:tc>
      </w:tr>
      <w:tr w:rsidR="003F3B50" w14:paraId="2D07394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B3C496C" w14:textId="77777777" w:rsidR="003F3B50" w:rsidRDefault="003E20C7">
            <w:pPr>
              <w:pStyle w:val="TableText"/>
            </w:pPr>
            <w:r>
              <w:t>http://opcfoundation.org/UA/OpenUSD/Scene/</w:t>
            </w:r>
          </w:p>
        </w:tc>
        <w:tc>
          <w:tcPr>
            <w:tcW w:w="5526" w:type="dxa"/>
            <w:tcBorders>
              <w:top w:val="single" w:sz="4" w:space="0" w:color="auto"/>
              <w:left w:val="single" w:sz="4" w:space="0" w:color="auto"/>
              <w:bottom w:val="single" w:sz="4" w:space="0" w:color="auto"/>
              <w:right w:val="single" w:sz="4" w:space="0" w:color="auto"/>
            </w:tcBorders>
          </w:tcPr>
          <w:p w14:paraId="42D97FC3" w14:textId="77777777" w:rsidR="003F3B50" w:rsidRDefault="003E20C7">
            <w:pPr>
              <w:pStyle w:val="TableText"/>
            </w:pPr>
            <w:r>
              <w:t>Namespace for NodeIds and BrowseNames defined in this document.</w:t>
            </w:r>
          </w:p>
        </w:tc>
      </w:tr>
      <w:tr w:rsidR="003F3B50" w14:paraId="5DFA41B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92D1FAE" w14:textId="77777777" w:rsidR="003F3B50" w:rsidRDefault="003E20C7">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2325033F" w14:textId="77777777" w:rsidR="003F3B50" w:rsidRDefault="003E20C7">
            <w:pPr>
              <w:pStyle w:val="TableText"/>
            </w:pPr>
            <w:r>
              <w:t>A Server may provide vendor-specific types derived from the types defined in this document, in one or more additional namespaces.</w:t>
            </w:r>
          </w:p>
        </w:tc>
      </w:tr>
    </w:tbl>
    <w:p w14:paraId="64B88576" w14:textId="77777777" w:rsidR="003F3B50" w:rsidRDefault="003F3B50">
      <w:pPr>
        <w:pStyle w:val="spacer"/>
      </w:pPr>
    </w:p>
    <w:p w14:paraId="15E4FA9A" w14:textId="77777777" w:rsidR="003F3B50" w:rsidRDefault="003E20C7">
      <w:pPr>
        <w:pStyle w:val="PARAGRAPH"/>
      </w:pPr>
      <w:r>
        <w:t>The following table lists the namespaces and their indexes used for BrowseNames in this document. The default namespace of this document is not listed, because every BrowseName without a prefix uses it.</w:t>
      </w:r>
    </w:p>
    <w:p w14:paraId="0C6EADA8" w14:textId="182973EF" w:rsidR="003F3B50" w:rsidRDefault="003E20C7">
      <w:pPr>
        <w:pStyle w:val="TABLE-title"/>
      </w:pPr>
      <w:bookmarkStart w:id="502" w:name="_Tab_handling_of_opc_ua_namespaces_tab2"/>
      <w:bookmarkStart w:id="503" w:name="_Ref16577438"/>
      <w:bookmarkStart w:id="504" w:name="_Toc236233060"/>
      <w:r>
        <w:t xml:space="preserve">Table </w:t>
      </w:r>
      <w:r>
        <w:fldChar w:fldCharType="begin"/>
      </w:r>
      <w:r>
        <w:instrText xml:space="preserve"> SEQ Table \* ARABIC </w:instrText>
      </w:r>
      <w:r>
        <w:fldChar w:fldCharType="separate"/>
      </w:r>
      <w:r w:rsidR="004614CB">
        <w:rPr>
          <w:noProof/>
        </w:rPr>
        <w:t>74</w:t>
      </w:r>
      <w:r>
        <w:fldChar w:fldCharType="end"/>
      </w:r>
      <w:r>
        <w:t xml:space="preserve"> – Namespaces used in this document</w:t>
      </w:r>
      <w:bookmarkEnd w:id="502"/>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3F3B50" w14:paraId="477D2980"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0D08B2FE" w14:textId="77777777" w:rsidR="003F3B50" w:rsidRDefault="003E20C7">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21C76D27" w14:textId="77777777" w:rsidR="003F3B50" w:rsidRDefault="003E20C7">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7AB33174" w14:textId="77777777" w:rsidR="003F3B50" w:rsidRDefault="003E20C7">
            <w:pPr>
              <w:pStyle w:val="TableText"/>
            </w:pPr>
            <w:r>
              <w:t>Example</w:t>
            </w:r>
          </w:p>
        </w:tc>
      </w:tr>
      <w:tr w:rsidR="003F3B50" w14:paraId="30DF0EF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27ADDECE" w14:textId="77777777" w:rsidR="003F3B50" w:rsidRDefault="003E20C7">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54494D5E" w14:textId="77777777" w:rsidR="003F3B50" w:rsidRDefault="003E20C7">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1B29E265" w14:textId="77777777" w:rsidR="003F3B50" w:rsidRDefault="003E20C7">
            <w:pPr>
              <w:pStyle w:val="TableText"/>
            </w:pPr>
            <w:r>
              <w:t>0:EngineeringUnits</w:t>
            </w:r>
          </w:p>
        </w:tc>
      </w:tr>
      <w:tr w:rsidR="003F3B50" w14:paraId="0011737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84DDE23" w14:textId="77777777" w:rsidR="003F3B50" w:rsidRDefault="003E20C7">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E4FDEB2" w14:textId="77777777" w:rsidR="003F3B50" w:rsidRDefault="003E20C7">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91F47C7" w14:textId="77777777" w:rsidR="003F3B50" w:rsidRDefault="003E20C7">
            <w:pPr>
              <w:pStyle w:val="TableText"/>
            </w:pPr>
            <w:r>
              <w:t>1:ResourceType</w:t>
            </w:r>
          </w:p>
        </w:tc>
      </w:tr>
    </w:tbl>
    <w:p w14:paraId="38874B5C" w14:textId="77777777" w:rsidR="003F3B50" w:rsidRDefault="003F3B50">
      <w:pPr>
        <w:pStyle w:val="spacer"/>
      </w:pPr>
    </w:p>
    <w:p w14:paraId="4AC1323A" w14:textId="76AB9FC4" w:rsidR="00F95EC5" w:rsidRPr="00EC120D" w:rsidRDefault="00F95EC5" w:rsidP="00F95EC5">
      <w:pPr>
        <w:pStyle w:val="ANNEXtitle"/>
      </w:pPr>
      <w:r w:rsidRPr="00EC120D">
        <w:lastRenderedPageBreak/>
        <w:br/>
      </w:r>
      <w:bookmarkStart w:id="505" w:name="_Toc355080571"/>
      <w:bookmarkStart w:id="506" w:name="_Toc358798318"/>
      <w:bookmarkStart w:id="507" w:name="_Toc358802876"/>
      <w:bookmarkStart w:id="508" w:name="_Toc358803017"/>
      <w:bookmarkStart w:id="509" w:name="_Toc359335763"/>
      <w:bookmarkStart w:id="510" w:name="_Ref37835123"/>
      <w:bookmarkStart w:id="511" w:name="_Toc184117011"/>
      <w:bookmarkStart w:id="512" w:name="_Toc236232972"/>
      <w:r w:rsidRPr="00EC120D">
        <w:rPr>
          <w:b w:val="0"/>
        </w:rPr>
        <w:t>(normative)</w:t>
      </w:r>
      <w:r w:rsidR="00153F7F" w:rsidRPr="00EC120D">
        <w:rPr>
          <w:b w:val="0"/>
        </w:rPr>
        <w:t xml:space="preserve"> </w:t>
      </w:r>
      <w:r w:rsidR="00546837" w:rsidRPr="00EC120D">
        <w:rPr>
          <w:b w:val="0"/>
        </w:rPr>
        <w:br/>
      </w:r>
      <w:r w:rsidRPr="00EC120D">
        <w:rPr>
          <w:b w:val="0"/>
        </w:rPr>
        <w:br/>
      </w:r>
      <w:bookmarkEnd w:id="505"/>
      <w:bookmarkEnd w:id="506"/>
      <w:bookmarkEnd w:id="507"/>
      <w:bookmarkEnd w:id="508"/>
      <w:bookmarkEnd w:id="509"/>
      <w:r w:rsidR="006235B1" w:rsidRPr="00EC120D">
        <w:rPr>
          <w:color w:val="FF0000"/>
        </w:rPr>
        <w:t>OpenUSD</w:t>
      </w:r>
      <w:r w:rsidR="006235B1" w:rsidRPr="00EC120D">
        <w:t xml:space="preserve"> namespace and mappings</w:t>
      </w:r>
      <w:bookmarkEnd w:id="510"/>
      <w:bookmarkEnd w:id="511"/>
      <w:bookmarkEnd w:id="512"/>
    </w:p>
    <w:p w14:paraId="70B0B150" w14:textId="0224F181" w:rsidR="00F95EC5" w:rsidRPr="00EC120D" w:rsidRDefault="003E3B96" w:rsidP="00F95EC5">
      <w:pPr>
        <w:pStyle w:val="ANNEX-heading1"/>
      </w:pPr>
      <w:bookmarkStart w:id="513" w:name="_Toc442691956"/>
      <w:bookmarkStart w:id="514" w:name="_Toc29912017"/>
      <w:bookmarkStart w:id="515" w:name="_Toc184117012"/>
      <w:bookmarkStart w:id="516" w:name="_Hlk127250868"/>
      <w:bookmarkStart w:id="517" w:name="_Toc236232973"/>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513"/>
      <w:bookmarkEnd w:id="514"/>
      <w:bookmarkEnd w:id="515"/>
      <w:bookmarkEnd w:id="517"/>
    </w:p>
    <w:p w14:paraId="28AAC82D" w14:textId="77777777" w:rsidR="00324AC6" w:rsidRPr="00EC120D" w:rsidRDefault="00324AC6" w:rsidP="00324AC6">
      <w:pPr>
        <w:pStyle w:val="spacer"/>
      </w:pPr>
    </w:p>
    <w:p w14:paraId="1DA69E48" w14:textId="24D19082"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4614CB" w:rsidRPr="004614CB">
        <w:rPr>
          <w:color w:val="CC3300"/>
        </w:rPr>
        <w:t>OPC 10000-6,</w:t>
      </w:r>
      <w:r w:rsidR="004614CB">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://opcfoundation.org/UA/OUS/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tag:opcfoundation.org,yyyy-MM:UA:OUS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4C8F30AD"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OUS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4614CB">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9F35D09"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1" w:history="1">
        <w:r w:rsidRPr="00621FAB">
          <w:rPr>
            <w:color w:val="0033CC"/>
            <w:sz w:val="18"/>
            <w:szCs w:val="18"/>
            <w:lang w:eastAsia="ja-JP"/>
          </w:rPr>
          <w:t>https://reference.opcfoundation.org/nodesets?u=http://opcfoundation.org/UA/OpenUSD/Scene/</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OUS</w:t>
      </w:r>
      <w:r w:rsidRPr="00EC3C71">
        <w:t>/</w:t>
      </w:r>
    </w:p>
    <w:p w14:paraId="7568F3A8" w14:textId="4CAA8BC3"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2"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http://opcfoundation.org/UA/OpenUSD/Scene/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http://opcfoundation.org/UA/OpenUSD/Scene/</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http://opcfoundation.org/UA/OpenUSD/Scene/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A9245B9"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4614CB">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http://opcfoundation.org/UA/OpenUSD/Scene/</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Opc.Ua.OUS.NodeIds.csv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Opc.Ua.OUS.NodeSet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1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18" w:name="_Toc217732200"/>
      <w:bookmarkStart w:id="519" w:name="_Toc217789981"/>
      <w:bookmarkStart w:id="520" w:name="_Toc217732201"/>
      <w:bookmarkStart w:id="521" w:name="_Toc217789982"/>
      <w:bookmarkStart w:id="522" w:name="_Toc217732203"/>
      <w:bookmarkStart w:id="523" w:name="_Toc217789984"/>
      <w:bookmarkStart w:id="524" w:name="_Toc184117013"/>
      <w:bookmarkStart w:id="525" w:name="_Toc236232974"/>
      <w:bookmarkEnd w:id="518"/>
      <w:bookmarkEnd w:id="519"/>
      <w:bookmarkEnd w:id="520"/>
      <w:bookmarkEnd w:id="521"/>
      <w:bookmarkEnd w:id="522"/>
      <w:bookmarkEnd w:id="523"/>
      <w:r w:rsidRPr="00EC120D">
        <w:t>Capability identifier</w:t>
      </w:r>
      <w:bookmarkEnd w:id="524"/>
      <w:bookmarkEnd w:id="525"/>
    </w:p>
    <w:p w14:paraId="0D3974F6" w14:textId="55AE6018"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26" w:name="OLE_LINK16"/>
      <w:bookmarkStart w:id="527" w:name="OLE_LINK17"/>
      <w:bookmarkStart w:id="528" w:name="OLE_LINK18"/>
      <w:r w:rsidRPr="00EC120D">
        <w:rPr>
          <w:i/>
          <w:color w:val="CC3300"/>
        </w:rPr>
        <w:t>ServerCapabilityIdentifiers</w:t>
      </w:r>
      <w:r w:rsidRPr="00EC120D">
        <w:rPr>
          <w:color w:val="CC3300"/>
        </w:rPr>
        <w:t xml:space="preserve"> </w:t>
      </w:r>
      <w:bookmarkEnd w:id="526"/>
      <w:bookmarkEnd w:id="527"/>
      <w:bookmarkEnd w:id="528"/>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4614CB">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7ADDD23"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OUS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4614CB">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OUS</w:t>
      </w:r>
    </w:p>
    <w:p w14:paraId="6204D615" w14:textId="77777777" w:rsidR="00D83AA6" w:rsidRPr="004C388A" w:rsidRDefault="00D83AA6" w:rsidP="00FC03D7">
      <w:pPr>
        <w:pStyle w:val="PARAGRAPH"/>
        <w:spacing w:before="0"/>
        <w:rPr>
          <w:rStyle w:val="Hyperlink"/>
          <w:sz w:val="16"/>
        </w:rPr>
      </w:pPr>
    </w:p>
    <w:p w14:paraId="3962EBEE" w14:textId="77777777" w:rsidR="003F3B50" w:rsidRDefault="003E20C7">
      <w:pPr>
        <w:pStyle w:val="ANNEX-heading1"/>
      </w:pPr>
      <w:bookmarkStart w:id="529" w:name="_Toc236232975"/>
      <w:r>
        <w:t>Node reference</w:t>
      </w:r>
      <w:bookmarkEnd w:id="529"/>
    </w:p>
    <w:p w14:paraId="2301D2F8" w14:textId="77777777" w:rsidR="003F3B50" w:rsidRDefault="003E20C7">
      <w:pPr>
        <w:pStyle w:val="PARAGRAPH"/>
      </w:pPr>
      <w:r>
        <w:t>The following table lists every Node this document defines, with the provisional NodeId assigned by the generator. It is generated from the UANodeSet and is informative for navigation; the UANodeSet is authoritative.</w:t>
      </w:r>
    </w:p>
    <w:p w14:paraId="18072ED7" w14:textId="615A4F35" w:rsidR="003F3B50" w:rsidRDefault="003E20C7">
      <w:pPr>
        <w:pStyle w:val="TABLE-title"/>
      </w:pPr>
      <w:bookmarkStart w:id="530" w:name="_Tab_annex_a_nodes"/>
      <w:bookmarkStart w:id="531" w:name="_Toc236233061"/>
      <w:r>
        <w:lastRenderedPageBreak/>
        <w:t xml:space="preserve">Table </w:t>
      </w:r>
      <w:r>
        <w:fldChar w:fldCharType="begin"/>
      </w:r>
      <w:r>
        <w:instrText xml:space="preserve"> SEQ Table \* ARABIC </w:instrText>
      </w:r>
      <w:r>
        <w:fldChar w:fldCharType="separate"/>
      </w:r>
      <w:r w:rsidR="004614CB">
        <w:rPr>
          <w:noProof/>
        </w:rPr>
        <w:t>75</w:t>
      </w:r>
      <w:r>
        <w:fldChar w:fldCharType="end"/>
      </w:r>
      <w:r>
        <w:t xml:space="preserve"> – Nodes defined by this document</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3F3B50" w14:paraId="43062918"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669CB12A" w14:textId="77777777" w:rsidR="003F3B50" w:rsidRDefault="003E20C7">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244587E7" w14:textId="77777777" w:rsidR="003F3B50" w:rsidRDefault="003E20C7">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1A7B751F" w14:textId="77777777" w:rsidR="003F3B50" w:rsidRDefault="003E20C7">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0D48F5B0" w14:textId="77777777" w:rsidR="003F3B50" w:rsidRDefault="003E20C7">
            <w:pPr>
              <w:pStyle w:val="TableText"/>
            </w:pPr>
            <w:r>
              <w:rPr>
                <w:b/>
              </w:rPr>
              <w:t>Description</w:t>
            </w:r>
          </w:p>
        </w:tc>
      </w:tr>
      <w:tr w:rsidR="003F3B50" w14:paraId="3946D5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63547C" w14:textId="77777777" w:rsidR="003F3B50" w:rsidRDefault="003E20C7">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23ACFFED" w14:textId="77777777" w:rsidR="003F3B50" w:rsidRDefault="003E20C7">
            <w:pPr>
              <w:pStyle w:val="TableText"/>
            </w:pPr>
            <w:r>
              <w:t>UsdSpecifierEnum</w:t>
            </w:r>
          </w:p>
        </w:tc>
        <w:tc>
          <w:tcPr>
            <w:tcW w:w="1400" w:type="dxa"/>
            <w:tcBorders>
              <w:top w:val="single" w:sz="4" w:space="0" w:color="auto"/>
              <w:left w:val="single" w:sz="4" w:space="0" w:color="auto"/>
              <w:bottom w:val="single" w:sz="4" w:space="0" w:color="auto"/>
              <w:right w:val="single" w:sz="4" w:space="0" w:color="auto"/>
            </w:tcBorders>
          </w:tcPr>
          <w:p w14:paraId="3EE2E9A2"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229D115" w14:textId="77777777" w:rsidR="003F3B50" w:rsidRDefault="003E20C7">
            <w:pPr>
              <w:pStyle w:val="TableText"/>
            </w:pPr>
            <w:r>
              <w:t>USD prim specifier kind.</w:t>
            </w:r>
          </w:p>
        </w:tc>
      </w:tr>
      <w:tr w:rsidR="003F3B50" w14:paraId="47CE3E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72513A" w14:textId="77777777" w:rsidR="003F3B50" w:rsidRDefault="003E20C7">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55A2FEE0" w14:textId="77777777" w:rsidR="003F3B50" w:rsidRDefault="003E20C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18CB49"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3BAFA5" w14:textId="77777777" w:rsidR="003F3B50" w:rsidRDefault="003F3B50">
            <w:pPr>
              <w:pStyle w:val="TableText"/>
            </w:pPr>
          </w:p>
        </w:tc>
      </w:tr>
      <w:tr w:rsidR="003F3B50" w14:paraId="121698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2DB050" w14:textId="77777777" w:rsidR="003F3B50" w:rsidRDefault="003E20C7">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49D1C1E2" w14:textId="77777777" w:rsidR="003F3B50" w:rsidRDefault="003E20C7">
            <w:pPr>
              <w:pStyle w:val="TableText"/>
            </w:pPr>
            <w:r>
              <w:t>UsdVariabilityEnum</w:t>
            </w:r>
          </w:p>
        </w:tc>
        <w:tc>
          <w:tcPr>
            <w:tcW w:w="1400" w:type="dxa"/>
            <w:tcBorders>
              <w:top w:val="single" w:sz="4" w:space="0" w:color="auto"/>
              <w:left w:val="single" w:sz="4" w:space="0" w:color="auto"/>
              <w:bottom w:val="single" w:sz="4" w:space="0" w:color="auto"/>
              <w:right w:val="single" w:sz="4" w:space="0" w:color="auto"/>
            </w:tcBorders>
          </w:tcPr>
          <w:p w14:paraId="0F07C642"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84D8C92" w14:textId="77777777" w:rsidR="003F3B50" w:rsidRDefault="003E20C7">
            <w:pPr>
              <w:pStyle w:val="TableText"/>
            </w:pPr>
            <w:r>
              <w:t>USD attribute variability.</w:t>
            </w:r>
          </w:p>
        </w:tc>
      </w:tr>
      <w:tr w:rsidR="003F3B50" w14:paraId="19CA9F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64492" w14:textId="77777777" w:rsidR="003F3B50" w:rsidRDefault="003E20C7">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27E13A21" w14:textId="77777777" w:rsidR="003F3B50" w:rsidRDefault="003E20C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67FDA76"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EC8581" w14:textId="77777777" w:rsidR="003F3B50" w:rsidRDefault="003F3B50">
            <w:pPr>
              <w:pStyle w:val="TableText"/>
            </w:pPr>
          </w:p>
        </w:tc>
      </w:tr>
      <w:tr w:rsidR="003F3B50" w14:paraId="042066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4C179F" w14:textId="77777777" w:rsidR="003F3B50" w:rsidRDefault="003E20C7">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3B32D92C" w14:textId="77777777" w:rsidR="003F3B50" w:rsidRDefault="003E20C7">
            <w:pPr>
              <w:pStyle w:val="TableText"/>
            </w:pPr>
            <w:r>
              <w:t>UsdPrimKindEnum</w:t>
            </w:r>
          </w:p>
        </w:tc>
        <w:tc>
          <w:tcPr>
            <w:tcW w:w="1400" w:type="dxa"/>
            <w:tcBorders>
              <w:top w:val="single" w:sz="4" w:space="0" w:color="auto"/>
              <w:left w:val="single" w:sz="4" w:space="0" w:color="auto"/>
              <w:bottom w:val="single" w:sz="4" w:space="0" w:color="auto"/>
              <w:right w:val="single" w:sz="4" w:space="0" w:color="auto"/>
            </w:tcBorders>
          </w:tcPr>
          <w:p w14:paraId="28C23F7B"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F0A2B00" w14:textId="77777777" w:rsidR="003F3B50" w:rsidRDefault="003E20C7">
            <w:pPr>
              <w:pStyle w:val="TableText"/>
            </w:pPr>
            <w:r>
              <w:t>USD model kind metadata.</w:t>
            </w:r>
          </w:p>
        </w:tc>
      </w:tr>
      <w:tr w:rsidR="003F3B50" w14:paraId="1E3AE7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FFC1D9" w14:textId="77777777" w:rsidR="003F3B50" w:rsidRDefault="003E20C7">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13BC93CD" w14:textId="77777777" w:rsidR="003F3B50" w:rsidRDefault="003E20C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47EDD83"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04D3B7" w14:textId="77777777" w:rsidR="003F3B50" w:rsidRDefault="003F3B50">
            <w:pPr>
              <w:pStyle w:val="TableText"/>
            </w:pPr>
          </w:p>
        </w:tc>
      </w:tr>
      <w:tr w:rsidR="003F3B50" w14:paraId="5792B6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65EEF" w14:textId="77777777" w:rsidR="003F3B50" w:rsidRDefault="003E20C7">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5934EB1D" w14:textId="77777777" w:rsidR="003F3B50" w:rsidRDefault="003E20C7">
            <w:pPr>
              <w:pStyle w:val="TableText"/>
            </w:pPr>
            <w:r>
              <w:t>UsdListOpTypeEnum</w:t>
            </w:r>
          </w:p>
        </w:tc>
        <w:tc>
          <w:tcPr>
            <w:tcW w:w="1400" w:type="dxa"/>
            <w:tcBorders>
              <w:top w:val="single" w:sz="4" w:space="0" w:color="auto"/>
              <w:left w:val="single" w:sz="4" w:space="0" w:color="auto"/>
              <w:bottom w:val="single" w:sz="4" w:space="0" w:color="auto"/>
              <w:right w:val="single" w:sz="4" w:space="0" w:color="auto"/>
            </w:tcBorders>
          </w:tcPr>
          <w:p w14:paraId="5E2C8DC7"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E47E7C1" w14:textId="77777777" w:rsidR="003F3B50" w:rsidRDefault="003E20C7">
            <w:pPr>
              <w:pStyle w:val="TableText"/>
            </w:pPr>
            <w:r>
              <w:t>USD list operation position/type.</w:t>
            </w:r>
          </w:p>
        </w:tc>
      </w:tr>
      <w:tr w:rsidR="003F3B50" w14:paraId="582525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7008D2" w14:textId="77777777" w:rsidR="003F3B50" w:rsidRDefault="003E20C7">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0F0F1C3C" w14:textId="77777777" w:rsidR="003F3B50" w:rsidRDefault="003E20C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1BAE943"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93836A" w14:textId="77777777" w:rsidR="003F3B50" w:rsidRDefault="003F3B50">
            <w:pPr>
              <w:pStyle w:val="TableText"/>
            </w:pPr>
          </w:p>
        </w:tc>
      </w:tr>
      <w:tr w:rsidR="003F3B50" w14:paraId="7B5901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165E69" w14:textId="77777777" w:rsidR="003F3B50" w:rsidRDefault="003E20C7">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0930B9E4" w14:textId="77777777" w:rsidR="003F3B50" w:rsidRDefault="003E20C7">
            <w:pPr>
              <w:pStyle w:val="TableText"/>
            </w:pPr>
            <w:r>
              <w:t>UsdArcKindEnum</w:t>
            </w:r>
          </w:p>
        </w:tc>
        <w:tc>
          <w:tcPr>
            <w:tcW w:w="1400" w:type="dxa"/>
            <w:tcBorders>
              <w:top w:val="single" w:sz="4" w:space="0" w:color="auto"/>
              <w:left w:val="single" w:sz="4" w:space="0" w:color="auto"/>
              <w:bottom w:val="single" w:sz="4" w:space="0" w:color="auto"/>
              <w:right w:val="single" w:sz="4" w:space="0" w:color="auto"/>
            </w:tcBorders>
          </w:tcPr>
          <w:p w14:paraId="2D5807D7"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5319CCC" w14:textId="77777777" w:rsidR="003F3B50" w:rsidRDefault="003E20C7">
            <w:pPr>
              <w:pStyle w:val="TableText"/>
            </w:pPr>
            <w:r>
              <w:t>USD composition arc kind.</w:t>
            </w:r>
          </w:p>
        </w:tc>
      </w:tr>
      <w:tr w:rsidR="003F3B50" w14:paraId="0C128B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A89D1A" w14:textId="77777777" w:rsidR="003F3B50" w:rsidRDefault="003E20C7">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7F9FBBFE" w14:textId="77777777" w:rsidR="003F3B50" w:rsidRDefault="003E20C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DFBFF67"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81DD46" w14:textId="77777777" w:rsidR="003F3B50" w:rsidRDefault="003F3B50">
            <w:pPr>
              <w:pStyle w:val="TableText"/>
            </w:pPr>
          </w:p>
        </w:tc>
      </w:tr>
      <w:tr w:rsidR="003F3B50" w14:paraId="558C9B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7F0C90" w14:textId="77777777" w:rsidR="003F3B50" w:rsidRDefault="003E20C7">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2B11C056" w14:textId="77777777" w:rsidR="003F3B50" w:rsidRDefault="003E20C7">
            <w:pPr>
              <w:pStyle w:val="TableText"/>
            </w:pPr>
            <w:r>
              <w:t>UsdToken</w:t>
            </w:r>
          </w:p>
        </w:tc>
        <w:tc>
          <w:tcPr>
            <w:tcW w:w="1400" w:type="dxa"/>
            <w:tcBorders>
              <w:top w:val="single" w:sz="4" w:space="0" w:color="auto"/>
              <w:left w:val="single" w:sz="4" w:space="0" w:color="auto"/>
              <w:bottom w:val="single" w:sz="4" w:space="0" w:color="auto"/>
              <w:right w:val="single" w:sz="4" w:space="0" w:color="auto"/>
            </w:tcBorders>
          </w:tcPr>
          <w:p w14:paraId="630C7CC8"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11BE0D1" w14:textId="77777777" w:rsidR="003F3B50" w:rsidRDefault="003E20C7">
            <w:pPr>
              <w:pStyle w:val="TableText"/>
            </w:pPr>
            <w:r>
              <w:t>USD token value represented as a UA String subtype.</w:t>
            </w:r>
          </w:p>
        </w:tc>
      </w:tr>
      <w:tr w:rsidR="003F3B50" w14:paraId="16720E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1D447" w14:textId="77777777" w:rsidR="003F3B50" w:rsidRDefault="003E20C7">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0E79623E" w14:textId="77777777" w:rsidR="003F3B50" w:rsidRDefault="003E20C7">
            <w:pPr>
              <w:pStyle w:val="TableText"/>
            </w:pPr>
            <w:r>
              <w:t>UsdAssetPath</w:t>
            </w:r>
          </w:p>
        </w:tc>
        <w:tc>
          <w:tcPr>
            <w:tcW w:w="1400" w:type="dxa"/>
            <w:tcBorders>
              <w:top w:val="single" w:sz="4" w:space="0" w:color="auto"/>
              <w:left w:val="single" w:sz="4" w:space="0" w:color="auto"/>
              <w:bottom w:val="single" w:sz="4" w:space="0" w:color="auto"/>
              <w:right w:val="single" w:sz="4" w:space="0" w:color="auto"/>
            </w:tcBorders>
          </w:tcPr>
          <w:p w14:paraId="61BA8BB6"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8E9EE1" w14:textId="77777777" w:rsidR="003F3B50" w:rsidRDefault="003E20C7">
            <w:pPr>
              <w:pStyle w:val="TableText"/>
            </w:pPr>
            <w:r>
              <w:t>USD asset path represented as a UA String subtype.</w:t>
            </w:r>
          </w:p>
        </w:tc>
      </w:tr>
      <w:tr w:rsidR="003F3B50" w14:paraId="5D1BDE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ED259" w14:textId="77777777" w:rsidR="003F3B50" w:rsidRDefault="003E20C7">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3DC86E2F" w14:textId="77777777" w:rsidR="003F3B50" w:rsidRDefault="003E20C7">
            <w:pPr>
              <w:pStyle w:val="TableText"/>
            </w:pPr>
            <w:r>
              <w:t>UsdTimeCode</w:t>
            </w:r>
          </w:p>
        </w:tc>
        <w:tc>
          <w:tcPr>
            <w:tcW w:w="1400" w:type="dxa"/>
            <w:tcBorders>
              <w:top w:val="single" w:sz="4" w:space="0" w:color="auto"/>
              <w:left w:val="single" w:sz="4" w:space="0" w:color="auto"/>
              <w:bottom w:val="single" w:sz="4" w:space="0" w:color="auto"/>
              <w:right w:val="single" w:sz="4" w:space="0" w:color="auto"/>
            </w:tcBorders>
          </w:tcPr>
          <w:p w14:paraId="4D37D059"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140C6E9" w14:textId="77777777" w:rsidR="003F3B50" w:rsidRDefault="003E20C7">
            <w:pPr>
              <w:pStyle w:val="TableText"/>
            </w:pPr>
            <w:r>
              <w:t>USD time code represented as a UA Double subtype.</w:t>
            </w:r>
          </w:p>
        </w:tc>
      </w:tr>
      <w:tr w:rsidR="003F3B50" w14:paraId="03711A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212595" w14:textId="77777777" w:rsidR="003F3B50" w:rsidRDefault="003E20C7">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3FAB8EB5" w14:textId="77777777" w:rsidR="003F3B50" w:rsidRDefault="003E20C7">
            <w:pPr>
              <w:pStyle w:val="TableText"/>
            </w:pPr>
            <w:r>
              <w:t>UsdColor3f</w:t>
            </w:r>
          </w:p>
        </w:tc>
        <w:tc>
          <w:tcPr>
            <w:tcW w:w="1400" w:type="dxa"/>
            <w:tcBorders>
              <w:top w:val="single" w:sz="4" w:space="0" w:color="auto"/>
              <w:left w:val="single" w:sz="4" w:space="0" w:color="auto"/>
              <w:bottom w:val="single" w:sz="4" w:space="0" w:color="auto"/>
              <w:right w:val="single" w:sz="4" w:space="0" w:color="auto"/>
            </w:tcBorders>
          </w:tcPr>
          <w:p w14:paraId="338E9DD5"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149B353" w14:textId="77777777" w:rsidR="003F3B50" w:rsidRDefault="003E20C7">
            <w:pPr>
              <w:pStyle w:val="TableText"/>
            </w:pPr>
            <w:r>
              <w:t>USD color3f value (RGB float triple); UA Float subtype carried as a 3-element Float array.</w:t>
            </w:r>
          </w:p>
        </w:tc>
      </w:tr>
      <w:tr w:rsidR="003F3B50" w14:paraId="29F5C2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05019" w14:textId="77777777" w:rsidR="003F3B50" w:rsidRDefault="003E20C7">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7DDD9565" w14:textId="77777777" w:rsidR="003F3B50" w:rsidRDefault="003E20C7">
            <w:pPr>
              <w:pStyle w:val="TableText"/>
            </w:pPr>
            <w:r>
              <w:t>UsdNormal3f</w:t>
            </w:r>
          </w:p>
        </w:tc>
        <w:tc>
          <w:tcPr>
            <w:tcW w:w="1400" w:type="dxa"/>
            <w:tcBorders>
              <w:top w:val="single" w:sz="4" w:space="0" w:color="auto"/>
              <w:left w:val="single" w:sz="4" w:space="0" w:color="auto"/>
              <w:bottom w:val="single" w:sz="4" w:space="0" w:color="auto"/>
              <w:right w:val="single" w:sz="4" w:space="0" w:color="auto"/>
            </w:tcBorders>
          </w:tcPr>
          <w:p w14:paraId="38B93B17"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51CB919" w14:textId="77777777" w:rsidR="003F3B50" w:rsidRDefault="003E20C7">
            <w:pPr>
              <w:pStyle w:val="TableText"/>
            </w:pPr>
            <w:r>
              <w:t>USD normal3f value (float triple); UA Float subtype carried as a 3-element Float array.</w:t>
            </w:r>
          </w:p>
        </w:tc>
      </w:tr>
      <w:tr w:rsidR="003F3B50" w14:paraId="566EEB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31DC31" w14:textId="77777777" w:rsidR="003F3B50" w:rsidRDefault="003E20C7">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17D92DE7" w14:textId="77777777" w:rsidR="003F3B50" w:rsidRDefault="003E20C7">
            <w:pPr>
              <w:pStyle w:val="TableText"/>
            </w:pPr>
            <w:r>
              <w:t>UsdPoint3f</w:t>
            </w:r>
          </w:p>
        </w:tc>
        <w:tc>
          <w:tcPr>
            <w:tcW w:w="1400" w:type="dxa"/>
            <w:tcBorders>
              <w:top w:val="single" w:sz="4" w:space="0" w:color="auto"/>
              <w:left w:val="single" w:sz="4" w:space="0" w:color="auto"/>
              <w:bottom w:val="single" w:sz="4" w:space="0" w:color="auto"/>
              <w:right w:val="single" w:sz="4" w:space="0" w:color="auto"/>
            </w:tcBorders>
          </w:tcPr>
          <w:p w14:paraId="01C2B231"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53AA8EA" w14:textId="77777777" w:rsidR="003F3B50" w:rsidRDefault="003E20C7">
            <w:pPr>
              <w:pStyle w:val="TableText"/>
            </w:pPr>
            <w:r>
              <w:t>USD point3f value (float triple); UA Float subtype carried as a 3-element Float array.</w:t>
            </w:r>
          </w:p>
        </w:tc>
      </w:tr>
      <w:tr w:rsidR="003F3B50" w14:paraId="3ECAAC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5923A9" w14:textId="77777777" w:rsidR="003F3B50" w:rsidRDefault="003E20C7">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0EBA04D5" w14:textId="77777777" w:rsidR="003F3B50" w:rsidRDefault="003E20C7">
            <w:pPr>
              <w:pStyle w:val="TableText"/>
            </w:pPr>
            <w:r>
              <w:t>UsdVector3f</w:t>
            </w:r>
          </w:p>
        </w:tc>
        <w:tc>
          <w:tcPr>
            <w:tcW w:w="1400" w:type="dxa"/>
            <w:tcBorders>
              <w:top w:val="single" w:sz="4" w:space="0" w:color="auto"/>
              <w:left w:val="single" w:sz="4" w:space="0" w:color="auto"/>
              <w:bottom w:val="single" w:sz="4" w:space="0" w:color="auto"/>
              <w:right w:val="single" w:sz="4" w:space="0" w:color="auto"/>
            </w:tcBorders>
          </w:tcPr>
          <w:p w14:paraId="11580B5D"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B8BA29" w14:textId="77777777" w:rsidR="003F3B50" w:rsidRDefault="003E20C7">
            <w:pPr>
              <w:pStyle w:val="TableText"/>
            </w:pPr>
            <w:r>
              <w:t>USD vector3f value (float triple); UA Float subtype carried as a 3-element Float array.</w:t>
            </w:r>
          </w:p>
        </w:tc>
      </w:tr>
      <w:tr w:rsidR="003F3B50" w14:paraId="2B2760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525DAE" w14:textId="77777777" w:rsidR="003F3B50" w:rsidRDefault="003E20C7">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72E08F76" w14:textId="77777777" w:rsidR="003F3B50" w:rsidRDefault="003E20C7">
            <w:pPr>
              <w:pStyle w:val="TableText"/>
            </w:pPr>
            <w:r>
              <w:t>UsdTexCoord2f</w:t>
            </w:r>
          </w:p>
        </w:tc>
        <w:tc>
          <w:tcPr>
            <w:tcW w:w="1400" w:type="dxa"/>
            <w:tcBorders>
              <w:top w:val="single" w:sz="4" w:space="0" w:color="auto"/>
              <w:left w:val="single" w:sz="4" w:space="0" w:color="auto"/>
              <w:bottom w:val="single" w:sz="4" w:space="0" w:color="auto"/>
              <w:right w:val="single" w:sz="4" w:space="0" w:color="auto"/>
            </w:tcBorders>
          </w:tcPr>
          <w:p w14:paraId="2BEC8500"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B71EDA" w14:textId="77777777" w:rsidR="003F3B50" w:rsidRDefault="003E20C7">
            <w:pPr>
              <w:pStyle w:val="TableText"/>
            </w:pPr>
            <w:r>
              <w:t>USD texCoord2f value (float pair); UA Float subtype carried as a 2-element Float array.</w:t>
            </w:r>
          </w:p>
        </w:tc>
      </w:tr>
      <w:tr w:rsidR="003F3B50" w14:paraId="6C3FCE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ACBC2E" w14:textId="77777777" w:rsidR="003F3B50" w:rsidRDefault="003E20C7">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1DBBE95C" w14:textId="77777777" w:rsidR="003F3B50" w:rsidRDefault="003E20C7">
            <w:pPr>
              <w:pStyle w:val="TableText"/>
            </w:pPr>
            <w:r>
              <w:t>UsdQuatf</w:t>
            </w:r>
          </w:p>
        </w:tc>
        <w:tc>
          <w:tcPr>
            <w:tcW w:w="1400" w:type="dxa"/>
            <w:tcBorders>
              <w:top w:val="single" w:sz="4" w:space="0" w:color="auto"/>
              <w:left w:val="single" w:sz="4" w:space="0" w:color="auto"/>
              <w:bottom w:val="single" w:sz="4" w:space="0" w:color="auto"/>
              <w:right w:val="single" w:sz="4" w:space="0" w:color="auto"/>
            </w:tcBorders>
          </w:tcPr>
          <w:p w14:paraId="4CF42E2F"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E9CB104" w14:textId="77777777" w:rsidR="003F3B50" w:rsidRDefault="003E20C7">
            <w:pPr>
              <w:pStyle w:val="TableText"/>
            </w:pPr>
            <w:r>
              <w:t>USD quatf value (float quaternion); UA Float subtype carried as a 4-element Float array.</w:t>
            </w:r>
          </w:p>
        </w:tc>
      </w:tr>
      <w:tr w:rsidR="003F3B50" w14:paraId="5F77B6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E2F658" w14:textId="77777777" w:rsidR="003F3B50" w:rsidRDefault="003E20C7">
            <w:pPr>
              <w:pStyle w:val="TableText"/>
            </w:pPr>
            <w:r>
              <w:t>ns=1;i=3019</w:t>
            </w:r>
          </w:p>
        </w:tc>
        <w:tc>
          <w:tcPr>
            <w:tcW w:w="2600" w:type="dxa"/>
            <w:tcBorders>
              <w:top w:val="single" w:sz="4" w:space="0" w:color="auto"/>
              <w:left w:val="single" w:sz="4" w:space="0" w:color="auto"/>
              <w:bottom w:val="single" w:sz="4" w:space="0" w:color="auto"/>
              <w:right w:val="single" w:sz="4" w:space="0" w:color="auto"/>
            </w:tcBorders>
          </w:tcPr>
          <w:p w14:paraId="2C117DFD" w14:textId="77777777" w:rsidR="003F3B50" w:rsidRDefault="003E20C7">
            <w:pPr>
              <w:pStyle w:val="TableText"/>
            </w:pPr>
            <w:r>
              <w:t>UsdQuatd</w:t>
            </w:r>
          </w:p>
        </w:tc>
        <w:tc>
          <w:tcPr>
            <w:tcW w:w="1400" w:type="dxa"/>
            <w:tcBorders>
              <w:top w:val="single" w:sz="4" w:space="0" w:color="auto"/>
              <w:left w:val="single" w:sz="4" w:space="0" w:color="auto"/>
              <w:bottom w:val="single" w:sz="4" w:space="0" w:color="auto"/>
              <w:right w:val="single" w:sz="4" w:space="0" w:color="auto"/>
            </w:tcBorders>
          </w:tcPr>
          <w:p w14:paraId="361B1B97"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8FE510A" w14:textId="77777777" w:rsidR="003F3B50" w:rsidRDefault="003E20C7">
            <w:pPr>
              <w:pStyle w:val="TableText"/>
            </w:pPr>
            <w:r>
              <w:t>USD quatd value (double quaternion); UA Double subtype carried as a 4-element Double array.</w:t>
            </w:r>
          </w:p>
        </w:tc>
      </w:tr>
      <w:tr w:rsidR="003F3B50" w14:paraId="27F469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A75CEC" w14:textId="77777777" w:rsidR="003F3B50" w:rsidRDefault="003E20C7">
            <w:pPr>
              <w:pStyle w:val="TableText"/>
            </w:pPr>
            <w:r>
              <w:t>ns=1;i=3020</w:t>
            </w:r>
          </w:p>
        </w:tc>
        <w:tc>
          <w:tcPr>
            <w:tcW w:w="2600" w:type="dxa"/>
            <w:tcBorders>
              <w:top w:val="single" w:sz="4" w:space="0" w:color="auto"/>
              <w:left w:val="single" w:sz="4" w:space="0" w:color="auto"/>
              <w:bottom w:val="single" w:sz="4" w:space="0" w:color="auto"/>
              <w:right w:val="single" w:sz="4" w:space="0" w:color="auto"/>
            </w:tcBorders>
          </w:tcPr>
          <w:p w14:paraId="45A46FF3" w14:textId="77777777" w:rsidR="003F3B50" w:rsidRDefault="003E20C7">
            <w:pPr>
              <w:pStyle w:val="TableText"/>
            </w:pPr>
            <w:r>
              <w:t>UsdMatrix4d</w:t>
            </w:r>
          </w:p>
        </w:tc>
        <w:tc>
          <w:tcPr>
            <w:tcW w:w="1400" w:type="dxa"/>
            <w:tcBorders>
              <w:top w:val="single" w:sz="4" w:space="0" w:color="auto"/>
              <w:left w:val="single" w:sz="4" w:space="0" w:color="auto"/>
              <w:bottom w:val="single" w:sz="4" w:space="0" w:color="auto"/>
              <w:right w:val="single" w:sz="4" w:space="0" w:color="auto"/>
            </w:tcBorders>
          </w:tcPr>
          <w:p w14:paraId="5067892E"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F0683A0" w14:textId="77777777" w:rsidR="003F3B50" w:rsidRDefault="003E20C7">
            <w:pPr>
              <w:pStyle w:val="TableText"/>
            </w:pPr>
            <w:r>
              <w:t>USD matrix4d value (row-major); UA Double subtype carried as a 16-element Double array.</w:t>
            </w:r>
          </w:p>
        </w:tc>
      </w:tr>
      <w:tr w:rsidR="003F3B50" w14:paraId="3DAE31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8A5978" w14:textId="77777777" w:rsidR="003F3B50" w:rsidRDefault="003E20C7">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6497458E" w14:textId="77777777" w:rsidR="003F3B50" w:rsidRDefault="003E20C7">
            <w:pPr>
              <w:pStyle w:val="TableText"/>
            </w:pPr>
            <w:r>
              <w:t>UsdLayerOffset</w:t>
            </w:r>
          </w:p>
        </w:tc>
        <w:tc>
          <w:tcPr>
            <w:tcW w:w="1400" w:type="dxa"/>
            <w:tcBorders>
              <w:top w:val="single" w:sz="4" w:space="0" w:color="auto"/>
              <w:left w:val="single" w:sz="4" w:space="0" w:color="auto"/>
              <w:bottom w:val="single" w:sz="4" w:space="0" w:color="auto"/>
              <w:right w:val="single" w:sz="4" w:space="0" w:color="auto"/>
            </w:tcBorders>
          </w:tcPr>
          <w:p w14:paraId="1A54472F"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E3B8D73" w14:textId="77777777" w:rsidR="003F3B50" w:rsidRDefault="003E20C7">
            <w:pPr>
              <w:pStyle w:val="TableText"/>
            </w:pPr>
            <w:r>
              <w:t>USD layer offset and scale.</w:t>
            </w:r>
          </w:p>
        </w:tc>
      </w:tr>
      <w:tr w:rsidR="003F3B50" w14:paraId="61DE0F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A127E5" w14:textId="77777777" w:rsidR="003F3B50" w:rsidRDefault="003E20C7">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67845DE5" w14:textId="77777777" w:rsidR="003F3B50" w:rsidRDefault="003E20C7">
            <w:pPr>
              <w:pStyle w:val="TableText"/>
            </w:pPr>
            <w:r>
              <w:t>UsdReferenceSpec</w:t>
            </w:r>
          </w:p>
        </w:tc>
        <w:tc>
          <w:tcPr>
            <w:tcW w:w="1400" w:type="dxa"/>
            <w:tcBorders>
              <w:top w:val="single" w:sz="4" w:space="0" w:color="auto"/>
              <w:left w:val="single" w:sz="4" w:space="0" w:color="auto"/>
              <w:bottom w:val="single" w:sz="4" w:space="0" w:color="auto"/>
              <w:right w:val="single" w:sz="4" w:space="0" w:color="auto"/>
            </w:tcBorders>
          </w:tcPr>
          <w:p w14:paraId="5C1314FF"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3196FAC" w14:textId="77777777" w:rsidR="003F3B50" w:rsidRDefault="003E20C7">
            <w:pPr>
              <w:pStyle w:val="TableText"/>
            </w:pPr>
            <w:r>
              <w:t>USD reference specification.</w:t>
            </w:r>
          </w:p>
        </w:tc>
      </w:tr>
      <w:tr w:rsidR="003F3B50" w14:paraId="0FBDE0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F418FA" w14:textId="77777777" w:rsidR="003F3B50" w:rsidRDefault="003E20C7">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156EEB97" w14:textId="77777777" w:rsidR="003F3B50" w:rsidRDefault="003E20C7">
            <w:pPr>
              <w:pStyle w:val="TableText"/>
            </w:pPr>
            <w:r>
              <w:t>UsdVariantSelection</w:t>
            </w:r>
          </w:p>
        </w:tc>
        <w:tc>
          <w:tcPr>
            <w:tcW w:w="1400" w:type="dxa"/>
            <w:tcBorders>
              <w:top w:val="single" w:sz="4" w:space="0" w:color="auto"/>
              <w:left w:val="single" w:sz="4" w:space="0" w:color="auto"/>
              <w:bottom w:val="single" w:sz="4" w:space="0" w:color="auto"/>
              <w:right w:val="single" w:sz="4" w:space="0" w:color="auto"/>
            </w:tcBorders>
          </w:tcPr>
          <w:p w14:paraId="5B50BF3E" w14:textId="77777777" w:rsidR="003F3B50" w:rsidRDefault="003E20C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3C5A0FD" w14:textId="77777777" w:rsidR="003F3B50" w:rsidRDefault="003E20C7">
            <w:pPr>
              <w:pStyle w:val="TableText"/>
            </w:pPr>
            <w:r>
              <w:t>USD variant set selection.</w:t>
            </w:r>
          </w:p>
        </w:tc>
      </w:tr>
      <w:tr w:rsidR="003F3B50" w14:paraId="2894FD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4FF481" w14:textId="77777777" w:rsidR="003F3B50" w:rsidRDefault="003E20C7">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5063ADC3" w14:textId="77777777" w:rsidR="003F3B50" w:rsidRDefault="003E20C7">
            <w:pPr>
              <w:pStyle w:val="TableText"/>
            </w:pPr>
            <w:r>
              <w:t>UsdRelationshipTarget</w:t>
            </w:r>
          </w:p>
        </w:tc>
        <w:tc>
          <w:tcPr>
            <w:tcW w:w="1400" w:type="dxa"/>
            <w:tcBorders>
              <w:top w:val="single" w:sz="4" w:space="0" w:color="auto"/>
              <w:left w:val="single" w:sz="4" w:space="0" w:color="auto"/>
              <w:bottom w:val="single" w:sz="4" w:space="0" w:color="auto"/>
              <w:right w:val="single" w:sz="4" w:space="0" w:color="auto"/>
            </w:tcBorders>
          </w:tcPr>
          <w:p w14:paraId="1B0DF4D3" w14:textId="77777777" w:rsidR="003F3B50" w:rsidRDefault="003E20C7">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01760B1D" w14:textId="77777777" w:rsidR="003F3B50" w:rsidRDefault="003E20C7">
            <w:pPr>
              <w:pStyle w:val="TableText"/>
            </w:pPr>
            <w:r>
              <w:t>Browsable relationship edge from a prim or relationship to its target prim.</w:t>
            </w:r>
          </w:p>
        </w:tc>
      </w:tr>
      <w:tr w:rsidR="003F3B50" w14:paraId="638F58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CBFB2B" w14:textId="77777777" w:rsidR="003F3B50" w:rsidRDefault="003E20C7">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0A6F9686" w14:textId="77777777" w:rsidR="003F3B50" w:rsidRDefault="003E20C7">
            <w:pPr>
              <w:pStyle w:val="TableText"/>
            </w:pPr>
            <w:r>
              <w:t>UsdConnection</w:t>
            </w:r>
          </w:p>
        </w:tc>
        <w:tc>
          <w:tcPr>
            <w:tcW w:w="1400" w:type="dxa"/>
            <w:tcBorders>
              <w:top w:val="single" w:sz="4" w:space="0" w:color="auto"/>
              <w:left w:val="single" w:sz="4" w:space="0" w:color="auto"/>
              <w:bottom w:val="single" w:sz="4" w:space="0" w:color="auto"/>
              <w:right w:val="single" w:sz="4" w:space="0" w:color="auto"/>
            </w:tcBorders>
          </w:tcPr>
          <w:p w14:paraId="75EE5224" w14:textId="77777777" w:rsidR="003F3B50" w:rsidRDefault="003E20C7">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2D22983" w14:textId="77777777" w:rsidR="003F3B50" w:rsidRDefault="003E20C7">
            <w:pPr>
              <w:pStyle w:val="TableText"/>
            </w:pPr>
            <w:r>
              <w:t>Browsable USD attribute-connection edge.</w:t>
            </w:r>
          </w:p>
        </w:tc>
      </w:tr>
      <w:tr w:rsidR="003F3B50" w14:paraId="04BAE0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3BA92" w14:textId="77777777" w:rsidR="003F3B50" w:rsidRDefault="003E20C7">
            <w:pPr>
              <w:pStyle w:val="TableText"/>
            </w:pPr>
            <w:r>
              <w:t>ns=1;i=2001</w:t>
            </w:r>
          </w:p>
        </w:tc>
        <w:tc>
          <w:tcPr>
            <w:tcW w:w="2600" w:type="dxa"/>
            <w:tcBorders>
              <w:top w:val="single" w:sz="4" w:space="0" w:color="auto"/>
              <w:left w:val="single" w:sz="4" w:space="0" w:color="auto"/>
              <w:bottom w:val="single" w:sz="4" w:space="0" w:color="auto"/>
              <w:right w:val="single" w:sz="4" w:space="0" w:color="auto"/>
            </w:tcBorders>
          </w:tcPr>
          <w:p w14:paraId="60291C2C" w14:textId="77777777" w:rsidR="003F3B50" w:rsidRDefault="003E20C7">
            <w:pPr>
              <w:pStyle w:val="TableText"/>
            </w:pPr>
            <w:r>
              <w:t>UsdAttributeType</w:t>
            </w:r>
          </w:p>
        </w:tc>
        <w:tc>
          <w:tcPr>
            <w:tcW w:w="1400" w:type="dxa"/>
            <w:tcBorders>
              <w:top w:val="single" w:sz="4" w:space="0" w:color="auto"/>
              <w:left w:val="single" w:sz="4" w:space="0" w:color="auto"/>
              <w:bottom w:val="single" w:sz="4" w:space="0" w:color="auto"/>
              <w:right w:val="single" w:sz="4" w:space="0" w:color="auto"/>
            </w:tcBorders>
          </w:tcPr>
          <w:p w14:paraId="242AB979" w14:textId="77777777" w:rsidR="003F3B50" w:rsidRDefault="003E20C7">
            <w:pPr>
              <w:pStyle w:val="TableText"/>
            </w:pPr>
            <w:r>
              <w:t>VariableType</w:t>
            </w:r>
          </w:p>
        </w:tc>
        <w:tc>
          <w:tcPr>
            <w:tcW w:w="3426" w:type="dxa"/>
            <w:tcBorders>
              <w:top w:val="single" w:sz="4" w:space="0" w:color="auto"/>
              <w:left w:val="single" w:sz="4" w:space="0" w:color="auto"/>
              <w:bottom w:val="single" w:sz="4" w:space="0" w:color="auto"/>
              <w:right w:val="single" w:sz="4" w:space="0" w:color="auto"/>
            </w:tcBorders>
          </w:tcPr>
          <w:p w14:paraId="161A299B" w14:textId="77777777" w:rsidR="003F3B50" w:rsidRDefault="003E20C7">
            <w:pPr>
              <w:pStyle w:val="TableText"/>
            </w:pPr>
            <w:r>
              <w:t>USD attribute value variable. The runtime DataType and ValueRank reflect the composed Sdf value type.</w:t>
            </w:r>
          </w:p>
        </w:tc>
      </w:tr>
      <w:tr w:rsidR="003F3B50" w14:paraId="5E3B7D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37C38C" w14:textId="77777777" w:rsidR="003F3B50" w:rsidRDefault="003E20C7">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46557C1E" w14:textId="77777777" w:rsidR="003F3B50" w:rsidRDefault="003E20C7">
            <w:pPr>
              <w:pStyle w:val="TableText"/>
            </w:pPr>
            <w:r>
              <w:t>UsdTypeName</w:t>
            </w:r>
          </w:p>
        </w:tc>
        <w:tc>
          <w:tcPr>
            <w:tcW w:w="1400" w:type="dxa"/>
            <w:tcBorders>
              <w:top w:val="single" w:sz="4" w:space="0" w:color="auto"/>
              <w:left w:val="single" w:sz="4" w:space="0" w:color="auto"/>
              <w:bottom w:val="single" w:sz="4" w:space="0" w:color="auto"/>
              <w:right w:val="single" w:sz="4" w:space="0" w:color="auto"/>
            </w:tcBorders>
          </w:tcPr>
          <w:p w14:paraId="588775D2"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BFDAD8" w14:textId="77777777" w:rsidR="003F3B50" w:rsidRDefault="003E20C7">
            <w:pPr>
              <w:pStyle w:val="TableText"/>
            </w:pPr>
            <w:r>
              <w:t>Exact SdfValueTypeName, e.g. 'float3', 'token', 'asset', or 'color3f[]'.</w:t>
            </w:r>
          </w:p>
        </w:tc>
      </w:tr>
      <w:tr w:rsidR="003F3B50" w14:paraId="629D86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44986" w14:textId="77777777" w:rsidR="003F3B50" w:rsidRDefault="003E20C7">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75C56820" w14:textId="77777777" w:rsidR="003F3B50" w:rsidRDefault="003E20C7">
            <w:pPr>
              <w:pStyle w:val="TableText"/>
            </w:pPr>
            <w:r>
              <w:t>Variability</w:t>
            </w:r>
          </w:p>
        </w:tc>
        <w:tc>
          <w:tcPr>
            <w:tcW w:w="1400" w:type="dxa"/>
            <w:tcBorders>
              <w:top w:val="single" w:sz="4" w:space="0" w:color="auto"/>
              <w:left w:val="single" w:sz="4" w:space="0" w:color="auto"/>
              <w:bottom w:val="single" w:sz="4" w:space="0" w:color="auto"/>
              <w:right w:val="single" w:sz="4" w:space="0" w:color="auto"/>
            </w:tcBorders>
          </w:tcPr>
          <w:p w14:paraId="31389AA6"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19211" w14:textId="77777777" w:rsidR="003F3B50" w:rsidRDefault="003E20C7">
            <w:pPr>
              <w:pStyle w:val="TableText"/>
            </w:pPr>
            <w:r>
              <w:t>USD attribute variability.</w:t>
            </w:r>
          </w:p>
        </w:tc>
      </w:tr>
      <w:tr w:rsidR="003F3B50" w14:paraId="5BEEB2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2F14F9" w14:textId="77777777" w:rsidR="003F3B50" w:rsidRDefault="003E20C7">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394479C3" w14:textId="77777777" w:rsidR="003F3B50" w:rsidRDefault="003E20C7">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12FFF77F"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C68BD2" w14:textId="77777777" w:rsidR="003F3B50" w:rsidRDefault="003E20C7">
            <w:pPr>
              <w:pStyle w:val="TableText"/>
            </w:pPr>
            <w:r>
              <w:t>True if the attribute is a custom USD attribute.</w:t>
            </w:r>
          </w:p>
        </w:tc>
      </w:tr>
      <w:tr w:rsidR="003F3B50" w14:paraId="43B188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33A633" w14:textId="77777777" w:rsidR="003F3B50" w:rsidRDefault="003E20C7">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B7BE984" w14:textId="77777777" w:rsidR="003F3B50" w:rsidRDefault="003E20C7">
            <w:pPr>
              <w:pStyle w:val="TableText"/>
            </w:pPr>
            <w:r>
              <w:t>Namespace</w:t>
            </w:r>
          </w:p>
        </w:tc>
        <w:tc>
          <w:tcPr>
            <w:tcW w:w="1400" w:type="dxa"/>
            <w:tcBorders>
              <w:top w:val="single" w:sz="4" w:space="0" w:color="auto"/>
              <w:left w:val="single" w:sz="4" w:space="0" w:color="auto"/>
              <w:bottom w:val="single" w:sz="4" w:space="0" w:color="auto"/>
              <w:right w:val="single" w:sz="4" w:space="0" w:color="auto"/>
            </w:tcBorders>
          </w:tcPr>
          <w:p w14:paraId="4BBA3183"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0A5026" w14:textId="77777777" w:rsidR="003F3B50" w:rsidRDefault="003E20C7">
            <w:pPr>
              <w:pStyle w:val="TableText"/>
            </w:pPr>
            <w:r>
              <w:t>Attribute namespace, e.g. 'primvars' or 'xformOp'.</w:t>
            </w:r>
          </w:p>
        </w:tc>
      </w:tr>
      <w:tr w:rsidR="003F3B50" w14:paraId="2F2CCA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C73BFC" w14:textId="77777777" w:rsidR="003F3B50" w:rsidRDefault="003E20C7">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5254DAA2" w14:textId="77777777" w:rsidR="003F3B50" w:rsidRDefault="003E20C7">
            <w:pPr>
              <w:pStyle w:val="TableText"/>
            </w:pPr>
            <w:r>
              <w:t>Interpolation</w:t>
            </w:r>
          </w:p>
        </w:tc>
        <w:tc>
          <w:tcPr>
            <w:tcW w:w="1400" w:type="dxa"/>
            <w:tcBorders>
              <w:top w:val="single" w:sz="4" w:space="0" w:color="auto"/>
              <w:left w:val="single" w:sz="4" w:space="0" w:color="auto"/>
              <w:bottom w:val="single" w:sz="4" w:space="0" w:color="auto"/>
              <w:right w:val="single" w:sz="4" w:space="0" w:color="auto"/>
            </w:tcBorders>
          </w:tcPr>
          <w:p w14:paraId="1C545983"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FAB634" w14:textId="77777777" w:rsidR="003F3B50" w:rsidRDefault="003E20C7">
            <w:pPr>
              <w:pStyle w:val="TableText"/>
            </w:pPr>
            <w:r>
              <w:t>Interpolation metadata for primvars and similar authored values.</w:t>
            </w:r>
          </w:p>
        </w:tc>
      </w:tr>
      <w:tr w:rsidR="003F3B50" w14:paraId="12720C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0A382" w14:textId="77777777" w:rsidR="003F3B50" w:rsidRDefault="003E20C7">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503D96C8" w14:textId="77777777" w:rsidR="003F3B50" w:rsidRDefault="003E20C7">
            <w:pPr>
              <w:pStyle w:val="TableText"/>
            </w:pPr>
            <w:r>
              <w:t>UsdStageType</w:t>
            </w:r>
          </w:p>
        </w:tc>
        <w:tc>
          <w:tcPr>
            <w:tcW w:w="1400" w:type="dxa"/>
            <w:tcBorders>
              <w:top w:val="single" w:sz="4" w:space="0" w:color="auto"/>
              <w:left w:val="single" w:sz="4" w:space="0" w:color="auto"/>
              <w:bottom w:val="single" w:sz="4" w:space="0" w:color="auto"/>
              <w:right w:val="single" w:sz="4" w:space="0" w:color="auto"/>
            </w:tcBorders>
          </w:tcPr>
          <w:p w14:paraId="65CE475A"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943996" w14:textId="77777777" w:rsidR="003F3B50" w:rsidRDefault="003E20C7">
            <w:pPr>
              <w:pStyle w:val="TableText"/>
            </w:pPr>
            <w:r>
              <w:t>A materialized composed OpenUSD stage.</w:t>
            </w:r>
          </w:p>
        </w:tc>
      </w:tr>
      <w:tr w:rsidR="003F3B50" w14:paraId="2FBB90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6CD58" w14:textId="77777777" w:rsidR="003F3B50" w:rsidRDefault="003E20C7">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4EE07C5D" w14:textId="77777777" w:rsidR="003F3B50" w:rsidRDefault="003E20C7">
            <w:pPr>
              <w:pStyle w:val="TableText"/>
            </w:pPr>
            <w:r>
              <w:t>DefaultPrim</w:t>
            </w:r>
          </w:p>
        </w:tc>
        <w:tc>
          <w:tcPr>
            <w:tcW w:w="1400" w:type="dxa"/>
            <w:tcBorders>
              <w:top w:val="single" w:sz="4" w:space="0" w:color="auto"/>
              <w:left w:val="single" w:sz="4" w:space="0" w:color="auto"/>
              <w:bottom w:val="single" w:sz="4" w:space="0" w:color="auto"/>
              <w:right w:val="single" w:sz="4" w:space="0" w:color="auto"/>
            </w:tcBorders>
          </w:tcPr>
          <w:p w14:paraId="150FDBFF"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7781CE" w14:textId="77777777" w:rsidR="003F3B50" w:rsidRDefault="003E20C7">
            <w:pPr>
              <w:pStyle w:val="TableText"/>
            </w:pPr>
            <w:r>
              <w:t>Default prim token.</w:t>
            </w:r>
          </w:p>
        </w:tc>
      </w:tr>
      <w:tr w:rsidR="003F3B50" w14:paraId="535D7D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9808F6" w14:textId="77777777" w:rsidR="003F3B50" w:rsidRDefault="003E20C7">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689C98AF" w14:textId="77777777" w:rsidR="003F3B50" w:rsidRDefault="003E20C7">
            <w:pPr>
              <w:pStyle w:val="TableText"/>
            </w:pPr>
            <w:r>
              <w:t>UpAxis</w:t>
            </w:r>
          </w:p>
        </w:tc>
        <w:tc>
          <w:tcPr>
            <w:tcW w:w="1400" w:type="dxa"/>
            <w:tcBorders>
              <w:top w:val="single" w:sz="4" w:space="0" w:color="auto"/>
              <w:left w:val="single" w:sz="4" w:space="0" w:color="auto"/>
              <w:bottom w:val="single" w:sz="4" w:space="0" w:color="auto"/>
              <w:right w:val="single" w:sz="4" w:space="0" w:color="auto"/>
            </w:tcBorders>
          </w:tcPr>
          <w:p w14:paraId="5A9A712D"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F4B1FF" w14:textId="77777777" w:rsidR="003F3B50" w:rsidRDefault="003E20C7">
            <w:pPr>
              <w:pStyle w:val="TableText"/>
            </w:pPr>
            <w:r>
              <w:t>Stage up axis token.</w:t>
            </w:r>
          </w:p>
        </w:tc>
      </w:tr>
      <w:tr w:rsidR="003F3B50" w14:paraId="625B5B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B76AF1" w14:textId="77777777" w:rsidR="003F3B50" w:rsidRDefault="003E20C7">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4B8E6815" w14:textId="77777777" w:rsidR="003F3B50" w:rsidRDefault="003E20C7">
            <w:pPr>
              <w:pStyle w:val="TableText"/>
            </w:pPr>
            <w:r>
              <w:t>MetersPerUnit</w:t>
            </w:r>
          </w:p>
        </w:tc>
        <w:tc>
          <w:tcPr>
            <w:tcW w:w="1400" w:type="dxa"/>
            <w:tcBorders>
              <w:top w:val="single" w:sz="4" w:space="0" w:color="auto"/>
              <w:left w:val="single" w:sz="4" w:space="0" w:color="auto"/>
              <w:bottom w:val="single" w:sz="4" w:space="0" w:color="auto"/>
              <w:right w:val="single" w:sz="4" w:space="0" w:color="auto"/>
            </w:tcBorders>
          </w:tcPr>
          <w:p w14:paraId="313BC0E0"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6323A5" w14:textId="77777777" w:rsidR="003F3B50" w:rsidRDefault="003E20C7">
            <w:pPr>
              <w:pStyle w:val="TableText"/>
            </w:pPr>
            <w:r>
              <w:t>Stage meters-per-unit metadata.</w:t>
            </w:r>
          </w:p>
        </w:tc>
      </w:tr>
      <w:tr w:rsidR="003F3B50" w14:paraId="7D0238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DA4F19" w14:textId="77777777" w:rsidR="003F3B50" w:rsidRDefault="003E20C7">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03196733" w14:textId="77777777" w:rsidR="003F3B50" w:rsidRDefault="003E20C7">
            <w:pPr>
              <w:pStyle w:val="TableText"/>
            </w:pPr>
            <w:r>
              <w:t>KilogramsPerUnit</w:t>
            </w:r>
          </w:p>
        </w:tc>
        <w:tc>
          <w:tcPr>
            <w:tcW w:w="1400" w:type="dxa"/>
            <w:tcBorders>
              <w:top w:val="single" w:sz="4" w:space="0" w:color="auto"/>
              <w:left w:val="single" w:sz="4" w:space="0" w:color="auto"/>
              <w:bottom w:val="single" w:sz="4" w:space="0" w:color="auto"/>
              <w:right w:val="single" w:sz="4" w:space="0" w:color="auto"/>
            </w:tcBorders>
          </w:tcPr>
          <w:p w14:paraId="0098BF56"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F0F55F" w14:textId="77777777" w:rsidR="003F3B50" w:rsidRDefault="003E20C7">
            <w:pPr>
              <w:pStyle w:val="TableText"/>
            </w:pPr>
            <w:r>
              <w:t>Stage kilograms-per-unit metadata.</w:t>
            </w:r>
          </w:p>
        </w:tc>
      </w:tr>
      <w:tr w:rsidR="003F3B50" w14:paraId="50346A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2BB783" w14:textId="77777777" w:rsidR="003F3B50" w:rsidRDefault="003E20C7">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7D2BF022" w14:textId="77777777" w:rsidR="003F3B50" w:rsidRDefault="003E20C7">
            <w:pPr>
              <w:pStyle w:val="TableText"/>
            </w:pPr>
            <w:r>
              <w:t>TimeCodesPerSecond</w:t>
            </w:r>
          </w:p>
        </w:tc>
        <w:tc>
          <w:tcPr>
            <w:tcW w:w="1400" w:type="dxa"/>
            <w:tcBorders>
              <w:top w:val="single" w:sz="4" w:space="0" w:color="auto"/>
              <w:left w:val="single" w:sz="4" w:space="0" w:color="auto"/>
              <w:bottom w:val="single" w:sz="4" w:space="0" w:color="auto"/>
              <w:right w:val="single" w:sz="4" w:space="0" w:color="auto"/>
            </w:tcBorders>
          </w:tcPr>
          <w:p w14:paraId="19A83680"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3F8093" w14:textId="77777777" w:rsidR="003F3B50" w:rsidRDefault="003E20C7">
            <w:pPr>
              <w:pStyle w:val="TableText"/>
            </w:pPr>
            <w:r>
              <w:t>Stage time-codes-per-second metadata.</w:t>
            </w:r>
          </w:p>
        </w:tc>
      </w:tr>
      <w:tr w:rsidR="003F3B50" w14:paraId="3489A9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E4E94B" w14:textId="77777777" w:rsidR="003F3B50" w:rsidRDefault="003E20C7">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39D68D1B" w14:textId="77777777" w:rsidR="003F3B50" w:rsidRDefault="003E20C7">
            <w:pPr>
              <w:pStyle w:val="TableText"/>
            </w:pPr>
            <w:r>
              <w:t>StartTimeCode</w:t>
            </w:r>
          </w:p>
        </w:tc>
        <w:tc>
          <w:tcPr>
            <w:tcW w:w="1400" w:type="dxa"/>
            <w:tcBorders>
              <w:top w:val="single" w:sz="4" w:space="0" w:color="auto"/>
              <w:left w:val="single" w:sz="4" w:space="0" w:color="auto"/>
              <w:bottom w:val="single" w:sz="4" w:space="0" w:color="auto"/>
              <w:right w:val="single" w:sz="4" w:space="0" w:color="auto"/>
            </w:tcBorders>
          </w:tcPr>
          <w:p w14:paraId="76F01AC0"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3F1EB3" w14:textId="77777777" w:rsidR="003F3B50" w:rsidRDefault="003E20C7">
            <w:pPr>
              <w:pStyle w:val="TableText"/>
            </w:pPr>
            <w:r>
              <w:t>Stage start time code.</w:t>
            </w:r>
          </w:p>
        </w:tc>
      </w:tr>
      <w:tr w:rsidR="003F3B50" w14:paraId="765628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26FA1E" w14:textId="77777777" w:rsidR="003F3B50" w:rsidRDefault="003E20C7">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125612B0" w14:textId="77777777" w:rsidR="003F3B50" w:rsidRDefault="003E20C7">
            <w:pPr>
              <w:pStyle w:val="TableText"/>
            </w:pPr>
            <w:r>
              <w:t>EndTimeCode</w:t>
            </w:r>
          </w:p>
        </w:tc>
        <w:tc>
          <w:tcPr>
            <w:tcW w:w="1400" w:type="dxa"/>
            <w:tcBorders>
              <w:top w:val="single" w:sz="4" w:space="0" w:color="auto"/>
              <w:left w:val="single" w:sz="4" w:space="0" w:color="auto"/>
              <w:bottom w:val="single" w:sz="4" w:space="0" w:color="auto"/>
              <w:right w:val="single" w:sz="4" w:space="0" w:color="auto"/>
            </w:tcBorders>
          </w:tcPr>
          <w:p w14:paraId="0B17AFD9"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C1DD5E" w14:textId="77777777" w:rsidR="003F3B50" w:rsidRDefault="003E20C7">
            <w:pPr>
              <w:pStyle w:val="TableText"/>
            </w:pPr>
            <w:r>
              <w:t>Stage end time code.</w:t>
            </w:r>
          </w:p>
        </w:tc>
      </w:tr>
      <w:tr w:rsidR="003F3B50" w14:paraId="631C98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51308D" w14:textId="77777777" w:rsidR="003F3B50" w:rsidRDefault="003E20C7">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5FC06D28" w14:textId="77777777" w:rsidR="003F3B50" w:rsidRDefault="003E20C7">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742892DC"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970160" w14:textId="77777777" w:rsidR="003F3B50" w:rsidRDefault="003E20C7">
            <w:pPr>
              <w:pStyle w:val="TableText"/>
            </w:pPr>
            <w:r>
              <w:t>Root layer identifier.</w:t>
            </w:r>
          </w:p>
        </w:tc>
      </w:tr>
      <w:tr w:rsidR="003F3B50" w14:paraId="1B88BE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994F6" w14:textId="77777777" w:rsidR="003F3B50" w:rsidRDefault="003E20C7">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7F748E16" w14:textId="77777777" w:rsidR="003F3B50" w:rsidRDefault="003E20C7">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357BD156"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1AA715" w14:textId="77777777" w:rsidR="003F3B50" w:rsidRDefault="003E20C7">
            <w:pPr>
              <w:pStyle w:val="TableText"/>
            </w:pPr>
            <w:r>
              <w:t>Stage documentation metadata.</w:t>
            </w:r>
          </w:p>
        </w:tc>
      </w:tr>
      <w:tr w:rsidR="003F3B50" w14:paraId="1049AE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000CBC" w14:textId="77777777" w:rsidR="003F3B50" w:rsidRDefault="003E20C7">
            <w:pPr>
              <w:pStyle w:val="TableText"/>
            </w:pPr>
            <w:r>
              <w:lastRenderedPageBreak/>
              <w:t>ns=1;i=1002</w:t>
            </w:r>
          </w:p>
        </w:tc>
        <w:tc>
          <w:tcPr>
            <w:tcW w:w="2600" w:type="dxa"/>
            <w:tcBorders>
              <w:top w:val="single" w:sz="4" w:space="0" w:color="auto"/>
              <w:left w:val="single" w:sz="4" w:space="0" w:color="auto"/>
              <w:bottom w:val="single" w:sz="4" w:space="0" w:color="auto"/>
              <w:right w:val="single" w:sz="4" w:space="0" w:color="auto"/>
            </w:tcBorders>
          </w:tcPr>
          <w:p w14:paraId="64F56DE6" w14:textId="77777777" w:rsidR="003F3B50" w:rsidRDefault="003E20C7">
            <w:pPr>
              <w:pStyle w:val="TableText"/>
            </w:pPr>
            <w:r>
              <w:t>UsdPrimType</w:t>
            </w:r>
          </w:p>
        </w:tc>
        <w:tc>
          <w:tcPr>
            <w:tcW w:w="1400" w:type="dxa"/>
            <w:tcBorders>
              <w:top w:val="single" w:sz="4" w:space="0" w:color="auto"/>
              <w:left w:val="single" w:sz="4" w:space="0" w:color="auto"/>
              <w:bottom w:val="single" w:sz="4" w:space="0" w:color="auto"/>
              <w:right w:val="single" w:sz="4" w:space="0" w:color="auto"/>
            </w:tcBorders>
          </w:tcPr>
          <w:p w14:paraId="3685F615"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3E6230" w14:textId="77777777" w:rsidR="003F3B50" w:rsidRDefault="003E20C7">
            <w:pPr>
              <w:pStyle w:val="TableText"/>
            </w:pPr>
            <w:r>
              <w:t>A materialized composed USD prim (untyped/over base).</w:t>
            </w:r>
          </w:p>
        </w:tc>
      </w:tr>
      <w:tr w:rsidR="003F3B50" w14:paraId="31955C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A99734" w14:textId="77777777" w:rsidR="003F3B50" w:rsidRDefault="003E20C7">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061A8BB9" w14:textId="77777777" w:rsidR="003F3B50" w:rsidRDefault="003E20C7">
            <w:pPr>
              <w:pStyle w:val="TableText"/>
            </w:pPr>
            <w:r>
              <w:t>Specifier</w:t>
            </w:r>
          </w:p>
        </w:tc>
        <w:tc>
          <w:tcPr>
            <w:tcW w:w="1400" w:type="dxa"/>
            <w:tcBorders>
              <w:top w:val="single" w:sz="4" w:space="0" w:color="auto"/>
              <w:left w:val="single" w:sz="4" w:space="0" w:color="auto"/>
              <w:bottom w:val="single" w:sz="4" w:space="0" w:color="auto"/>
              <w:right w:val="single" w:sz="4" w:space="0" w:color="auto"/>
            </w:tcBorders>
          </w:tcPr>
          <w:p w14:paraId="436EE5FD"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79F414" w14:textId="77777777" w:rsidR="003F3B50" w:rsidRDefault="003E20C7">
            <w:pPr>
              <w:pStyle w:val="TableText"/>
            </w:pPr>
            <w:r>
              <w:t>Prim specifier.</w:t>
            </w:r>
          </w:p>
        </w:tc>
      </w:tr>
      <w:tr w:rsidR="003F3B50" w14:paraId="329D2D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0DBE9C" w14:textId="77777777" w:rsidR="003F3B50" w:rsidRDefault="003E20C7">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0C563187" w14:textId="77777777" w:rsidR="003F3B50" w:rsidRDefault="003E20C7">
            <w:pPr>
              <w:pStyle w:val="TableText"/>
            </w:pPr>
            <w:r>
              <w:t>TypeName</w:t>
            </w:r>
          </w:p>
        </w:tc>
        <w:tc>
          <w:tcPr>
            <w:tcW w:w="1400" w:type="dxa"/>
            <w:tcBorders>
              <w:top w:val="single" w:sz="4" w:space="0" w:color="auto"/>
              <w:left w:val="single" w:sz="4" w:space="0" w:color="auto"/>
              <w:bottom w:val="single" w:sz="4" w:space="0" w:color="auto"/>
              <w:right w:val="single" w:sz="4" w:space="0" w:color="auto"/>
            </w:tcBorders>
          </w:tcPr>
          <w:p w14:paraId="61B6CD20"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E83099" w14:textId="77777777" w:rsidR="003F3B50" w:rsidRDefault="003E20C7">
            <w:pPr>
              <w:pStyle w:val="TableText"/>
            </w:pPr>
            <w:r>
              <w:t>Composed USD type name token.</w:t>
            </w:r>
          </w:p>
        </w:tc>
      </w:tr>
      <w:tr w:rsidR="003F3B50" w14:paraId="38AF57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EB6CD9" w14:textId="77777777" w:rsidR="003F3B50" w:rsidRDefault="003E20C7">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2CBB9CFF" w14:textId="77777777" w:rsidR="003F3B50" w:rsidRDefault="003E20C7">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3482A626"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CCC89" w14:textId="77777777" w:rsidR="003F3B50" w:rsidRDefault="003E20C7">
            <w:pPr>
              <w:pStyle w:val="TableText"/>
            </w:pPr>
            <w:r>
              <w:t>Model kind metadata.</w:t>
            </w:r>
          </w:p>
        </w:tc>
      </w:tr>
      <w:tr w:rsidR="003F3B50" w14:paraId="6793FE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B2DD8F" w14:textId="77777777" w:rsidR="003F3B50" w:rsidRDefault="003E20C7">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1DEA9057" w14:textId="77777777" w:rsidR="003F3B50" w:rsidRDefault="003E20C7">
            <w:pPr>
              <w:pStyle w:val="TableText"/>
            </w:pPr>
            <w:r>
              <w:t>Active</w:t>
            </w:r>
          </w:p>
        </w:tc>
        <w:tc>
          <w:tcPr>
            <w:tcW w:w="1400" w:type="dxa"/>
            <w:tcBorders>
              <w:top w:val="single" w:sz="4" w:space="0" w:color="auto"/>
              <w:left w:val="single" w:sz="4" w:space="0" w:color="auto"/>
              <w:bottom w:val="single" w:sz="4" w:space="0" w:color="auto"/>
              <w:right w:val="single" w:sz="4" w:space="0" w:color="auto"/>
            </w:tcBorders>
          </w:tcPr>
          <w:p w14:paraId="4AB027D5"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4E221" w14:textId="77777777" w:rsidR="003F3B50" w:rsidRDefault="003E20C7">
            <w:pPr>
              <w:pStyle w:val="TableText"/>
            </w:pPr>
            <w:r>
              <w:t>Whether the prim is active.</w:t>
            </w:r>
          </w:p>
        </w:tc>
      </w:tr>
      <w:tr w:rsidR="003F3B50" w14:paraId="62C6E0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90BD66" w14:textId="77777777" w:rsidR="003F3B50" w:rsidRDefault="003E20C7">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52BEC693" w14:textId="77777777" w:rsidR="003F3B50" w:rsidRDefault="003E20C7">
            <w:pPr>
              <w:pStyle w:val="TableText"/>
            </w:pPr>
            <w:r>
              <w:t>Instanceable</w:t>
            </w:r>
          </w:p>
        </w:tc>
        <w:tc>
          <w:tcPr>
            <w:tcW w:w="1400" w:type="dxa"/>
            <w:tcBorders>
              <w:top w:val="single" w:sz="4" w:space="0" w:color="auto"/>
              <w:left w:val="single" w:sz="4" w:space="0" w:color="auto"/>
              <w:bottom w:val="single" w:sz="4" w:space="0" w:color="auto"/>
              <w:right w:val="single" w:sz="4" w:space="0" w:color="auto"/>
            </w:tcBorders>
          </w:tcPr>
          <w:p w14:paraId="7BD4CB0B"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7E5670" w14:textId="77777777" w:rsidR="003F3B50" w:rsidRDefault="003E20C7">
            <w:pPr>
              <w:pStyle w:val="TableText"/>
            </w:pPr>
            <w:r>
              <w:t>Whether the prim is instanceable.</w:t>
            </w:r>
          </w:p>
        </w:tc>
      </w:tr>
      <w:tr w:rsidR="003F3B50" w14:paraId="642A79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ABEC34" w14:textId="77777777" w:rsidR="003F3B50" w:rsidRDefault="003E20C7">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1891296F" w14:textId="77777777" w:rsidR="003F3B50" w:rsidRDefault="003E20C7">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13EF570E"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EB6264" w14:textId="77777777" w:rsidR="003F3B50" w:rsidRDefault="003E20C7">
            <w:pPr>
              <w:pStyle w:val="TableText"/>
            </w:pPr>
            <w:r>
              <w:t>Prim documentation metadata.</w:t>
            </w:r>
          </w:p>
        </w:tc>
      </w:tr>
      <w:tr w:rsidR="003F3B50" w14:paraId="2F2D5A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93A27B" w14:textId="77777777" w:rsidR="003F3B50" w:rsidRDefault="003E20C7">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56CD236C" w14:textId="77777777" w:rsidR="003F3B50" w:rsidRDefault="003E20C7">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16D4BECD" w14:textId="77777777" w:rsidR="003F3B50" w:rsidRDefault="003E20C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A88CC5" w14:textId="77777777" w:rsidR="003F3B50" w:rsidRDefault="003E20C7">
            <w:pPr>
              <w:pStyle w:val="TableText"/>
            </w:pPr>
            <w:r>
              <w:t>Composed root prims of the materialized stage.</w:t>
            </w:r>
          </w:p>
        </w:tc>
      </w:tr>
      <w:tr w:rsidR="003F3B50" w14:paraId="55AC24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FB8085" w14:textId="77777777" w:rsidR="003F3B50" w:rsidRDefault="003E20C7">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407E75F0" w14:textId="77777777" w:rsidR="003F3B50" w:rsidRDefault="003E20C7">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4E7F4956" w14:textId="77777777" w:rsidR="003F3B50" w:rsidRDefault="003E20C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42D3738" w14:textId="77777777" w:rsidR="003F3B50" w:rsidRDefault="003E20C7">
            <w:pPr>
              <w:pStyle w:val="TableText"/>
            </w:pPr>
            <w:r>
              <w:t>Child prims of this composed prim.</w:t>
            </w:r>
          </w:p>
        </w:tc>
      </w:tr>
      <w:tr w:rsidR="003F3B50" w14:paraId="3417B5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EFF637" w14:textId="77777777" w:rsidR="003F3B50" w:rsidRDefault="003E20C7">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5BC5809C" w14:textId="77777777" w:rsidR="003F3B50" w:rsidRDefault="003E20C7">
            <w:pPr>
              <w:pStyle w:val="TableText"/>
            </w:pPr>
            <w:r>
              <w:t>&lt;UsdAttribute&gt;</w:t>
            </w:r>
          </w:p>
        </w:tc>
        <w:tc>
          <w:tcPr>
            <w:tcW w:w="1400" w:type="dxa"/>
            <w:tcBorders>
              <w:top w:val="single" w:sz="4" w:space="0" w:color="auto"/>
              <w:left w:val="single" w:sz="4" w:space="0" w:color="auto"/>
              <w:bottom w:val="single" w:sz="4" w:space="0" w:color="auto"/>
              <w:right w:val="single" w:sz="4" w:space="0" w:color="auto"/>
            </w:tcBorders>
          </w:tcPr>
          <w:p w14:paraId="42E3B857"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3A903" w14:textId="77777777" w:rsidR="003F3B50" w:rsidRDefault="003E20C7">
            <w:pPr>
              <w:pStyle w:val="TableText"/>
            </w:pPr>
            <w:r>
              <w:t>USD attributes authored on this prim.</w:t>
            </w:r>
          </w:p>
        </w:tc>
      </w:tr>
      <w:tr w:rsidR="003F3B50" w14:paraId="58E930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AA2248" w14:textId="77777777" w:rsidR="003F3B50" w:rsidRDefault="003E20C7">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75F1E2F1" w14:textId="77777777" w:rsidR="003F3B50" w:rsidRDefault="003E20C7">
            <w:pPr>
              <w:pStyle w:val="TableText"/>
            </w:pPr>
            <w:r>
              <w:t>&lt;UsdRelationship&gt;</w:t>
            </w:r>
          </w:p>
        </w:tc>
        <w:tc>
          <w:tcPr>
            <w:tcW w:w="1400" w:type="dxa"/>
            <w:tcBorders>
              <w:top w:val="single" w:sz="4" w:space="0" w:color="auto"/>
              <w:left w:val="single" w:sz="4" w:space="0" w:color="auto"/>
              <w:bottom w:val="single" w:sz="4" w:space="0" w:color="auto"/>
              <w:right w:val="single" w:sz="4" w:space="0" w:color="auto"/>
            </w:tcBorders>
          </w:tcPr>
          <w:p w14:paraId="5B9C3FFE" w14:textId="77777777" w:rsidR="003F3B50" w:rsidRDefault="003E20C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44FEAA3" w14:textId="77777777" w:rsidR="003F3B50" w:rsidRDefault="003E20C7">
            <w:pPr>
              <w:pStyle w:val="TableText"/>
            </w:pPr>
            <w:r>
              <w:t>USD relationships authored on this prim.</w:t>
            </w:r>
          </w:p>
        </w:tc>
      </w:tr>
      <w:tr w:rsidR="003F3B50" w14:paraId="18465C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ECFA92" w14:textId="77777777" w:rsidR="003F3B50" w:rsidRDefault="003E20C7">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1255550F" w14:textId="77777777" w:rsidR="003F3B50" w:rsidRDefault="003E20C7">
            <w:pPr>
              <w:pStyle w:val="TableText"/>
            </w:pPr>
            <w:r>
              <w:t>AppliedSchemas</w:t>
            </w:r>
          </w:p>
        </w:tc>
        <w:tc>
          <w:tcPr>
            <w:tcW w:w="1400" w:type="dxa"/>
            <w:tcBorders>
              <w:top w:val="single" w:sz="4" w:space="0" w:color="auto"/>
              <w:left w:val="single" w:sz="4" w:space="0" w:color="auto"/>
              <w:bottom w:val="single" w:sz="4" w:space="0" w:color="auto"/>
              <w:right w:val="single" w:sz="4" w:space="0" w:color="auto"/>
            </w:tcBorders>
          </w:tcPr>
          <w:p w14:paraId="6EACE5C1" w14:textId="77777777" w:rsidR="003F3B50" w:rsidRDefault="003E20C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F71DFD" w14:textId="77777777" w:rsidR="003F3B50" w:rsidRDefault="003E20C7">
            <w:pPr>
              <w:pStyle w:val="TableText"/>
            </w:pPr>
            <w:r>
              <w:t>Applied API schema AddIns for this prim.</w:t>
            </w:r>
          </w:p>
        </w:tc>
      </w:tr>
      <w:tr w:rsidR="003F3B50" w14:paraId="7E374D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681790" w14:textId="77777777" w:rsidR="003F3B50" w:rsidRDefault="003E20C7">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5A5CC7E0" w14:textId="77777777" w:rsidR="003F3B50" w:rsidRDefault="003E20C7">
            <w:pPr>
              <w:pStyle w:val="TableText"/>
            </w:pPr>
            <w:r>
              <w:t>Composition</w:t>
            </w:r>
          </w:p>
        </w:tc>
        <w:tc>
          <w:tcPr>
            <w:tcW w:w="1400" w:type="dxa"/>
            <w:tcBorders>
              <w:top w:val="single" w:sz="4" w:space="0" w:color="auto"/>
              <w:left w:val="single" w:sz="4" w:space="0" w:color="auto"/>
              <w:bottom w:val="single" w:sz="4" w:space="0" w:color="auto"/>
              <w:right w:val="single" w:sz="4" w:space="0" w:color="auto"/>
            </w:tcBorders>
          </w:tcPr>
          <w:p w14:paraId="346CD10A" w14:textId="77777777" w:rsidR="003F3B50" w:rsidRDefault="003E20C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D9C3F5A" w14:textId="77777777" w:rsidR="003F3B50" w:rsidRDefault="003E20C7">
            <w:pPr>
              <w:pStyle w:val="TableText"/>
            </w:pPr>
            <w:r>
              <w:t>Composition arcs contributing to this prim.</w:t>
            </w:r>
          </w:p>
        </w:tc>
      </w:tr>
      <w:tr w:rsidR="003F3B50" w14:paraId="1C204B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B4EB44" w14:textId="77777777" w:rsidR="003F3B50" w:rsidRDefault="003E20C7">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79B260D9" w14:textId="77777777" w:rsidR="003F3B50" w:rsidRDefault="003E20C7">
            <w:pPr>
              <w:pStyle w:val="TableText"/>
            </w:pPr>
            <w:r>
              <w:t>VariantSets</w:t>
            </w:r>
          </w:p>
        </w:tc>
        <w:tc>
          <w:tcPr>
            <w:tcW w:w="1400" w:type="dxa"/>
            <w:tcBorders>
              <w:top w:val="single" w:sz="4" w:space="0" w:color="auto"/>
              <w:left w:val="single" w:sz="4" w:space="0" w:color="auto"/>
              <w:bottom w:val="single" w:sz="4" w:space="0" w:color="auto"/>
              <w:right w:val="single" w:sz="4" w:space="0" w:color="auto"/>
            </w:tcBorders>
          </w:tcPr>
          <w:p w14:paraId="4B3A5A2B" w14:textId="77777777" w:rsidR="003F3B50" w:rsidRDefault="003E20C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A20ED9" w14:textId="77777777" w:rsidR="003F3B50" w:rsidRDefault="003E20C7">
            <w:pPr>
              <w:pStyle w:val="TableText"/>
            </w:pPr>
            <w:r>
              <w:t>Variant sets authored or composed for this prim.</w:t>
            </w:r>
          </w:p>
        </w:tc>
      </w:tr>
      <w:tr w:rsidR="003F3B50" w14:paraId="72B0CC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FEA329" w14:textId="77777777" w:rsidR="003F3B50" w:rsidRDefault="003E20C7">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4CC60DF2" w14:textId="77777777" w:rsidR="003F3B50" w:rsidRDefault="003E20C7">
            <w:pPr>
              <w:pStyle w:val="TableText"/>
            </w:pPr>
            <w:r>
              <w:t>Metadata</w:t>
            </w:r>
          </w:p>
        </w:tc>
        <w:tc>
          <w:tcPr>
            <w:tcW w:w="1400" w:type="dxa"/>
            <w:tcBorders>
              <w:top w:val="single" w:sz="4" w:space="0" w:color="auto"/>
              <w:left w:val="single" w:sz="4" w:space="0" w:color="auto"/>
              <w:bottom w:val="single" w:sz="4" w:space="0" w:color="auto"/>
              <w:right w:val="single" w:sz="4" w:space="0" w:color="auto"/>
            </w:tcBorders>
          </w:tcPr>
          <w:p w14:paraId="6511E3A4" w14:textId="77777777" w:rsidR="003F3B50" w:rsidRDefault="003E20C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56E58A" w14:textId="77777777" w:rsidR="003F3B50" w:rsidRDefault="003E20C7">
            <w:pPr>
              <w:pStyle w:val="TableText"/>
            </w:pPr>
            <w:r>
              <w:t>Arbitrary metadata Property variables for this prim.</w:t>
            </w:r>
          </w:p>
        </w:tc>
      </w:tr>
      <w:tr w:rsidR="003F3B50" w14:paraId="67A1B0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A61853" w14:textId="77777777" w:rsidR="003F3B50" w:rsidRDefault="003E20C7">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15FFDCAE" w14:textId="77777777" w:rsidR="003F3B50" w:rsidRDefault="003E20C7">
            <w:pPr>
              <w:pStyle w:val="TableText"/>
            </w:pPr>
            <w:r>
              <w:t>UsdTypedType</w:t>
            </w:r>
          </w:p>
        </w:tc>
        <w:tc>
          <w:tcPr>
            <w:tcW w:w="1400" w:type="dxa"/>
            <w:tcBorders>
              <w:top w:val="single" w:sz="4" w:space="0" w:color="auto"/>
              <w:left w:val="single" w:sz="4" w:space="0" w:color="auto"/>
              <w:bottom w:val="single" w:sz="4" w:space="0" w:color="auto"/>
              <w:right w:val="single" w:sz="4" w:space="0" w:color="auto"/>
            </w:tcBorders>
          </w:tcPr>
          <w:p w14:paraId="13C1BF5A"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6A5C2" w14:textId="77777777" w:rsidR="003F3B50" w:rsidRDefault="003E20C7">
            <w:pPr>
              <w:pStyle w:val="TableText"/>
            </w:pPr>
            <w:r>
              <w:t>Typed (IsA-schema) prim base.</w:t>
            </w:r>
          </w:p>
        </w:tc>
      </w:tr>
      <w:tr w:rsidR="003F3B50" w14:paraId="54514D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002B4E" w14:textId="77777777" w:rsidR="003F3B50" w:rsidRDefault="003E20C7">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3E8A2DBF" w14:textId="77777777" w:rsidR="003F3B50" w:rsidRDefault="003E20C7">
            <w:pPr>
              <w:pStyle w:val="TableText"/>
            </w:pPr>
            <w:r>
              <w:t>UsdGeomImageableType</w:t>
            </w:r>
          </w:p>
        </w:tc>
        <w:tc>
          <w:tcPr>
            <w:tcW w:w="1400" w:type="dxa"/>
            <w:tcBorders>
              <w:top w:val="single" w:sz="4" w:space="0" w:color="auto"/>
              <w:left w:val="single" w:sz="4" w:space="0" w:color="auto"/>
              <w:bottom w:val="single" w:sz="4" w:space="0" w:color="auto"/>
              <w:right w:val="single" w:sz="4" w:space="0" w:color="auto"/>
            </w:tcBorders>
          </w:tcPr>
          <w:p w14:paraId="5609CD21"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10F5589" w14:textId="77777777" w:rsidR="003F3B50" w:rsidRDefault="003E20C7">
            <w:pPr>
              <w:pStyle w:val="TableText"/>
            </w:pPr>
            <w:r>
              <w:t>Abstract USD imageable prim base.</w:t>
            </w:r>
          </w:p>
        </w:tc>
      </w:tr>
      <w:tr w:rsidR="003F3B50" w14:paraId="677463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2458F2" w14:textId="77777777" w:rsidR="003F3B50" w:rsidRDefault="003E20C7">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637510F5" w14:textId="77777777" w:rsidR="003F3B50" w:rsidRDefault="003E20C7">
            <w:pPr>
              <w:pStyle w:val="TableText"/>
            </w:pPr>
            <w:r>
              <w:t>Visibility</w:t>
            </w:r>
          </w:p>
        </w:tc>
        <w:tc>
          <w:tcPr>
            <w:tcW w:w="1400" w:type="dxa"/>
            <w:tcBorders>
              <w:top w:val="single" w:sz="4" w:space="0" w:color="auto"/>
              <w:left w:val="single" w:sz="4" w:space="0" w:color="auto"/>
              <w:bottom w:val="single" w:sz="4" w:space="0" w:color="auto"/>
              <w:right w:val="single" w:sz="4" w:space="0" w:color="auto"/>
            </w:tcBorders>
          </w:tcPr>
          <w:p w14:paraId="1D186710"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6A568" w14:textId="77777777" w:rsidR="003F3B50" w:rsidRDefault="003E20C7">
            <w:pPr>
              <w:pStyle w:val="TableText"/>
            </w:pPr>
            <w:r>
              <w:t>Visibility token.</w:t>
            </w:r>
          </w:p>
        </w:tc>
      </w:tr>
      <w:tr w:rsidR="003F3B50" w14:paraId="7974AB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15E0A5" w14:textId="77777777" w:rsidR="003F3B50" w:rsidRDefault="003E20C7">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1D581AAC" w14:textId="77777777" w:rsidR="003F3B50" w:rsidRDefault="003E20C7">
            <w:pPr>
              <w:pStyle w:val="TableText"/>
            </w:pPr>
            <w:r>
              <w:t>Purpose</w:t>
            </w:r>
          </w:p>
        </w:tc>
        <w:tc>
          <w:tcPr>
            <w:tcW w:w="1400" w:type="dxa"/>
            <w:tcBorders>
              <w:top w:val="single" w:sz="4" w:space="0" w:color="auto"/>
              <w:left w:val="single" w:sz="4" w:space="0" w:color="auto"/>
              <w:bottom w:val="single" w:sz="4" w:space="0" w:color="auto"/>
              <w:right w:val="single" w:sz="4" w:space="0" w:color="auto"/>
            </w:tcBorders>
          </w:tcPr>
          <w:p w14:paraId="5803EE5B"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DC09E7" w14:textId="77777777" w:rsidR="003F3B50" w:rsidRDefault="003E20C7">
            <w:pPr>
              <w:pStyle w:val="TableText"/>
            </w:pPr>
            <w:r>
              <w:t>Purpose token.</w:t>
            </w:r>
          </w:p>
        </w:tc>
      </w:tr>
      <w:tr w:rsidR="003F3B50" w14:paraId="0B0ECF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E50DE6" w14:textId="77777777" w:rsidR="003F3B50" w:rsidRDefault="003E20C7">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6D52D857" w14:textId="77777777" w:rsidR="003F3B50" w:rsidRDefault="003E20C7">
            <w:pPr>
              <w:pStyle w:val="TableText"/>
            </w:pPr>
            <w:r>
              <w:t>UsdGeomXformableType</w:t>
            </w:r>
          </w:p>
        </w:tc>
        <w:tc>
          <w:tcPr>
            <w:tcW w:w="1400" w:type="dxa"/>
            <w:tcBorders>
              <w:top w:val="single" w:sz="4" w:space="0" w:color="auto"/>
              <w:left w:val="single" w:sz="4" w:space="0" w:color="auto"/>
              <w:bottom w:val="single" w:sz="4" w:space="0" w:color="auto"/>
              <w:right w:val="single" w:sz="4" w:space="0" w:color="auto"/>
            </w:tcBorders>
          </w:tcPr>
          <w:p w14:paraId="1E426CC1"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52F85C" w14:textId="77777777" w:rsidR="003F3B50" w:rsidRDefault="003E20C7">
            <w:pPr>
              <w:pStyle w:val="TableText"/>
            </w:pPr>
            <w:r>
              <w:t>Abstract USD xformable prim base.</w:t>
            </w:r>
          </w:p>
        </w:tc>
      </w:tr>
      <w:tr w:rsidR="003F3B50" w14:paraId="092A14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494799" w14:textId="77777777" w:rsidR="003F3B50" w:rsidRDefault="003E20C7">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604C8B27" w14:textId="77777777" w:rsidR="003F3B50" w:rsidRDefault="003E20C7">
            <w:pPr>
              <w:pStyle w:val="TableText"/>
            </w:pPr>
            <w:r>
              <w:t>XformOpOrder</w:t>
            </w:r>
          </w:p>
        </w:tc>
        <w:tc>
          <w:tcPr>
            <w:tcW w:w="1400" w:type="dxa"/>
            <w:tcBorders>
              <w:top w:val="single" w:sz="4" w:space="0" w:color="auto"/>
              <w:left w:val="single" w:sz="4" w:space="0" w:color="auto"/>
              <w:bottom w:val="single" w:sz="4" w:space="0" w:color="auto"/>
              <w:right w:val="single" w:sz="4" w:space="0" w:color="auto"/>
            </w:tcBorders>
          </w:tcPr>
          <w:p w14:paraId="73833773"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F32048" w14:textId="77777777" w:rsidR="003F3B50" w:rsidRDefault="003E20C7">
            <w:pPr>
              <w:pStyle w:val="TableText"/>
            </w:pPr>
            <w:r>
              <w:t>Ordered xformOp token array.</w:t>
            </w:r>
          </w:p>
        </w:tc>
      </w:tr>
      <w:tr w:rsidR="003F3B50" w14:paraId="5A16E7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4FB214" w14:textId="77777777" w:rsidR="003F3B50" w:rsidRDefault="003E20C7">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426F7910" w14:textId="77777777" w:rsidR="003F3B50" w:rsidRDefault="003E20C7">
            <w:pPr>
              <w:pStyle w:val="TableText"/>
            </w:pPr>
            <w:r>
              <w:t>UsdGeomXformType</w:t>
            </w:r>
          </w:p>
        </w:tc>
        <w:tc>
          <w:tcPr>
            <w:tcW w:w="1400" w:type="dxa"/>
            <w:tcBorders>
              <w:top w:val="single" w:sz="4" w:space="0" w:color="auto"/>
              <w:left w:val="single" w:sz="4" w:space="0" w:color="auto"/>
              <w:bottom w:val="single" w:sz="4" w:space="0" w:color="auto"/>
              <w:right w:val="single" w:sz="4" w:space="0" w:color="auto"/>
            </w:tcBorders>
          </w:tcPr>
          <w:p w14:paraId="498445CF"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76FEB9" w14:textId="77777777" w:rsidR="003F3B50" w:rsidRDefault="003E20C7">
            <w:pPr>
              <w:pStyle w:val="TableText"/>
            </w:pPr>
            <w:r>
              <w:t>USD Xform prim.</w:t>
            </w:r>
          </w:p>
        </w:tc>
      </w:tr>
      <w:tr w:rsidR="003F3B50" w14:paraId="72CF66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CD7972" w14:textId="77777777" w:rsidR="003F3B50" w:rsidRDefault="003E20C7">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54B8E347" w14:textId="77777777" w:rsidR="003F3B50" w:rsidRDefault="003E20C7">
            <w:pPr>
              <w:pStyle w:val="TableText"/>
            </w:pPr>
            <w:r>
              <w:t>UsdGeomScopeType</w:t>
            </w:r>
          </w:p>
        </w:tc>
        <w:tc>
          <w:tcPr>
            <w:tcW w:w="1400" w:type="dxa"/>
            <w:tcBorders>
              <w:top w:val="single" w:sz="4" w:space="0" w:color="auto"/>
              <w:left w:val="single" w:sz="4" w:space="0" w:color="auto"/>
              <w:bottom w:val="single" w:sz="4" w:space="0" w:color="auto"/>
              <w:right w:val="single" w:sz="4" w:space="0" w:color="auto"/>
            </w:tcBorders>
          </w:tcPr>
          <w:p w14:paraId="53F404F7"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6F6054" w14:textId="77777777" w:rsidR="003F3B50" w:rsidRDefault="003E20C7">
            <w:pPr>
              <w:pStyle w:val="TableText"/>
            </w:pPr>
            <w:r>
              <w:t>USD Scope prim.</w:t>
            </w:r>
          </w:p>
        </w:tc>
      </w:tr>
      <w:tr w:rsidR="003F3B50" w14:paraId="3A631E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91DEF8" w14:textId="77777777" w:rsidR="003F3B50" w:rsidRDefault="003E20C7">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0C239B8D" w14:textId="77777777" w:rsidR="003F3B50" w:rsidRDefault="003E20C7">
            <w:pPr>
              <w:pStyle w:val="TableText"/>
            </w:pPr>
            <w:r>
              <w:t>UsdGeomGprimType</w:t>
            </w:r>
          </w:p>
        </w:tc>
        <w:tc>
          <w:tcPr>
            <w:tcW w:w="1400" w:type="dxa"/>
            <w:tcBorders>
              <w:top w:val="single" w:sz="4" w:space="0" w:color="auto"/>
              <w:left w:val="single" w:sz="4" w:space="0" w:color="auto"/>
              <w:bottom w:val="single" w:sz="4" w:space="0" w:color="auto"/>
              <w:right w:val="single" w:sz="4" w:space="0" w:color="auto"/>
            </w:tcBorders>
          </w:tcPr>
          <w:p w14:paraId="4D132053"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1CC0184" w14:textId="77777777" w:rsidR="003F3B50" w:rsidRDefault="003E20C7">
            <w:pPr>
              <w:pStyle w:val="TableText"/>
            </w:pPr>
            <w:r>
              <w:t>Abstract USD geometric prim base.</w:t>
            </w:r>
          </w:p>
        </w:tc>
      </w:tr>
      <w:tr w:rsidR="003F3B50" w14:paraId="6744F2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FACFA" w14:textId="77777777" w:rsidR="003F3B50" w:rsidRDefault="003E20C7">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2DEB9D3B" w14:textId="77777777" w:rsidR="003F3B50" w:rsidRDefault="003E20C7">
            <w:pPr>
              <w:pStyle w:val="TableText"/>
            </w:pPr>
            <w:r>
              <w:t>DisplayColor</w:t>
            </w:r>
          </w:p>
        </w:tc>
        <w:tc>
          <w:tcPr>
            <w:tcW w:w="1400" w:type="dxa"/>
            <w:tcBorders>
              <w:top w:val="single" w:sz="4" w:space="0" w:color="auto"/>
              <w:left w:val="single" w:sz="4" w:space="0" w:color="auto"/>
              <w:bottom w:val="single" w:sz="4" w:space="0" w:color="auto"/>
              <w:right w:val="single" w:sz="4" w:space="0" w:color="auto"/>
            </w:tcBorders>
          </w:tcPr>
          <w:p w14:paraId="42FBB2EE"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0C2DC6" w14:textId="77777777" w:rsidR="003F3B50" w:rsidRDefault="003E20C7">
            <w:pPr>
              <w:pStyle w:val="TableText"/>
            </w:pPr>
            <w:r>
              <w:t>Display color array (color3f[]).</w:t>
            </w:r>
          </w:p>
        </w:tc>
      </w:tr>
      <w:tr w:rsidR="003F3B50" w14:paraId="2411DC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9DB18" w14:textId="77777777" w:rsidR="003F3B50" w:rsidRDefault="003E20C7">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09F719B0" w14:textId="77777777" w:rsidR="003F3B50" w:rsidRDefault="003E20C7">
            <w:pPr>
              <w:pStyle w:val="TableText"/>
            </w:pPr>
            <w:r>
              <w:t>DisplayOpacity</w:t>
            </w:r>
          </w:p>
        </w:tc>
        <w:tc>
          <w:tcPr>
            <w:tcW w:w="1400" w:type="dxa"/>
            <w:tcBorders>
              <w:top w:val="single" w:sz="4" w:space="0" w:color="auto"/>
              <w:left w:val="single" w:sz="4" w:space="0" w:color="auto"/>
              <w:bottom w:val="single" w:sz="4" w:space="0" w:color="auto"/>
              <w:right w:val="single" w:sz="4" w:space="0" w:color="auto"/>
            </w:tcBorders>
          </w:tcPr>
          <w:p w14:paraId="67A132FA"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2D89F2" w14:textId="77777777" w:rsidR="003F3B50" w:rsidRDefault="003E20C7">
            <w:pPr>
              <w:pStyle w:val="TableText"/>
            </w:pPr>
            <w:r>
              <w:t>Display opacity array.</w:t>
            </w:r>
          </w:p>
        </w:tc>
      </w:tr>
      <w:tr w:rsidR="003F3B50" w14:paraId="1C4652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4C0242" w14:textId="77777777" w:rsidR="003F3B50" w:rsidRDefault="003E20C7">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6AFF9243" w14:textId="77777777" w:rsidR="003F3B50" w:rsidRDefault="003E20C7">
            <w:pPr>
              <w:pStyle w:val="TableText"/>
            </w:pPr>
            <w:r>
              <w:t>DoubleSided</w:t>
            </w:r>
          </w:p>
        </w:tc>
        <w:tc>
          <w:tcPr>
            <w:tcW w:w="1400" w:type="dxa"/>
            <w:tcBorders>
              <w:top w:val="single" w:sz="4" w:space="0" w:color="auto"/>
              <w:left w:val="single" w:sz="4" w:space="0" w:color="auto"/>
              <w:bottom w:val="single" w:sz="4" w:space="0" w:color="auto"/>
              <w:right w:val="single" w:sz="4" w:space="0" w:color="auto"/>
            </w:tcBorders>
          </w:tcPr>
          <w:p w14:paraId="699B10F2"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E5F072" w14:textId="77777777" w:rsidR="003F3B50" w:rsidRDefault="003E20C7">
            <w:pPr>
              <w:pStyle w:val="TableText"/>
            </w:pPr>
            <w:r>
              <w:t>Double-sided rendering hint.</w:t>
            </w:r>
          </w:p>
        </w:tc>
      </w:tr>
      <w:tr w:rsidR="003F3B50" w14:paraId="5CE5C4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C99A9F" w14:textId="77777777" w:rsidR="003F3B50" w:rsidRDefault="003E20C7">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613DAF69" w14:textId="77777777" w:rsidR="003F3B50" w:rsidRDefault="003E20C7">
            <w:pPr>
              <w:pStyle w:val="TableText"/>
            </w:pPr>
            <w:r>
              <w:t>UsdGeomMeshType</w:t>
            </w:r>
          </w:p>
        </w:tc>
        <w:tc>
          <w:tcPr>
            <w:tcW w:w="1400" w:type="dxa"/>
            <w:tcBorders>
              <w:top w:val="single" w:sz="4" w:space="0" w:color="auto"/>
              <w:left w:val="single" w:sz="4" w:space="0" w:color="auto"/>
              <w:bottom w:val="single" w:sz="4" w:space="0" w:color="auto"/>
              <w:right w:val="single" w:sz="4" w:space="0" w:color="auto"/>
            </w:tcBorders>
          </w:tcPr>
          <w:p w14:paraId="167F2D55"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7FAD5B8" w14:textId="77777777" w:rsidR="003F3B50" w:rsidRDefault="003E20C7">
            <w:pPr>
              <w:pStyle w:val="TableText"/>
            </w:pPr>
            <w:r>
              <w:t>USD Mesh prim.</w:t>
            </w:r>
          </w:p>
        </w:tc>
      </w:tr>
      <w:tr w:rsidR="003F3B50" w14:paraId="39D7E5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AC1448" w14:textId="77777777" w:rsidR="003F3B50" w:rsidRDefault="003E20C7">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6592F3D5" w14:textId="77777777" w:rsidR="003F3B50" w:rsidRDefault="003E20C7">
            <w:pPr>
              <w:pStyle w:val="TableText"/>
            </w:pPr>
            <w:r>
              <w:t>Points</w:t>
            </w:r>
          </w:p>
        </w:tc>
        <w:tc>
          <w:tcPr>
            <w:tcW w:w="1400" w:type="dxa"/>
            <w:tcBorders>
              <w:top w:val="single" w:sz="4" w:space="0" w:color="auto"/>
              <w:left w:val="single" w:sz="4" w:space="0" w:color="auto"/>
              <w:bottom w:val="single" w:sz="4" w:space="0" w:color="auto"/>
              <w:right w:val="single" w:sz="4" w:space="0" w:color="auto"/>
            </w:tcBorders>
          </w:tcPr>
          <w:p w14:paraId="51A11EF3"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2D31B0" w14:textId="77777777" w:rsidR="003F3B50" w:rsidRDefault="003E20C7">
            <w:pPr>
              <w:pStyle w:val="TableText"/>
            </w:pPr>
            <w:r>
              <w:t>Mesh points array.</w:t>
            </w:r>
          </w:p>
        </w:tc>
      </w:tr>
      <w:tr w:rsidR="003F3B50" w14:paraId="203A54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8C8B63" w14:textId="77777777" w:rsidR="003F3B50" w:rsidRDefault="003E20C7">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6CCC22AA" w14:textId="77777777" w:rsidR="003F3B50" w:rsidRDefault="003E20C7">
            <w:pPr>
              <w:pStyle w:val="TableText"/>
            </w:pPr>
            <w:r>
              <w:t>FaceVertexCounts</w:t>
            </w:r>
          </w:p>
        </w:tc>
        <w:tc>
          <w:tcPr>
            <w:tcW w:w="1400" w:type="dxa"/>
            <w:tcBorders>
              <w:top w:val="single" w:sz="4" w:space="0" w:color="auto"/>
              <w:left w:val="single" w:sz="4" w:space="0" w:color="auto"/>
              <w:bottom w:val="single" w:sz="4" w:space="0" w:color="auto"/>
              <w:right w:val="single" w:sz="4" w:space="0" w:color="auto"/>
            </w:tcBorders>
          </w:tcPr>
          <w:p w14:paraId="6E5ABB75"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D66055" w14:textId="77777777" w:rsidR="003F3B50" w:rsidRDefault="003E20C7">
            <w:pPr>
              <w:pStyle w:val="TableText"/>
            </w:pPr>
            <w:r>
              <w:t>Mesh face vertex counts.</w:t>
            </w:r>
          </w:p>
        </w:tc>
      </w:tr>
      <w:tr w:rsidR="003F3B50" w14:paraId="257345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D5FCF8" w14:textId="77777777" w:rsidR="003F3B50" w:rsidRDefault="003E20C7">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4456A4C3" w14:textId="77777777" w:rsidR="003F3B50" w:rsidRDefault="003E20C7">
            <w:pPr>
              <w:pStyle w:val="TableText"/>
            </w:pPr>
            <w:r>
              <w:t>FaceVertexIndices</w:t>
            </w:r>
          </w:p>
        </w:tc>
        <w:tc>
          <w:tcPr>
            <w:tcW w:w="1400" w:type="dxa"/>
            <w:tcBorders>
              <w:top w:val="single" w:sz="4" w:space="0" w:color="auto"/>
              <w:left w:val="single" w:sz="4" w:space="0" w:color="auto"/>
              <w:bottom w:val="single" w:sz="4" w:space="0" w:color="auto"/>
              <w:right w:val="single" w:sz="4" w:space="0" w:color="auto"/>
            </w:tcBorders>
          </w:tcPr>
          <w:p w14:paraId="4AFBB19E"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D9E001" w14:textId="77777777" w:rsidR="003F3B50" w:rsidRDefault="003E20C7">
            <w:pPr>
              <w:pStyle w:val="TableText"/>
            </w:pPr>
            <w:r>
              <w:t>Mesh face vertex indices.</w:t>
            </w:r>
          </w:p>
        </w:tc>
      </w:tr>
      <w:tr w:rsidR="003F3B50" w14:paraId="2CF52A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3F2A9A" w14:textId="77777777" w:rsidR="003F3B50" w:rsidRDefault="003E20C7">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5C5238A0" w14:textId="77777777" w:rsidR="003F3B50" w:rsidRDefault="003E20C7">
            <w:pPr>
              <w:pStyle w:val="TableText"/>
            </w:pPr>
            <w:r>
              <w:t>UsdGeomCylinderType</w:t>
            </w:r>
          </w:p>
        </w:tc>
        <w:tc>
          <w:tcPr>
            <w:tcW w:w="1400" w:type="dxa"/>
            <w:tcBorders>
              <w:top w:val="single" w:sz="4" w:space="0" w:color="auto"/>
              <w:left w:val="single" w:sz="4" w:space="0" w:color="auto"/>
              <w:bottom w:val="single" w:sz="4" w:space="0" w:color="auto"/>
              <w:right w:val="single" w:sz="4" w:space="0" w:color="auto"/>
            </w:tcBorders>
          </w:tcPr>
          <w:p w14:paraId="5953346E"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80F45C9" w14:textId="77777777" w:rsidR="003F3B50" w:rsidRDefault="003E20C7">
            <w:pPr>
              <w:pStyle w:val="TableText"/>
            </w:pPr>
            <w:r>
              <w:t>USD Cylinder prim.</w:t>
            </w:r>
          </w:p>
        </w:tc>
      </w:tr>
      <w:tr w:rsidR="003F3B50" w14:paraId="04BF55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6A7656" w14:textId="77777777" w:rsidR="003F3B50" w:rsidRDefault="003E20C7">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134AA50D" w14:textId="77777777" w:rsidR="003F3B50" w:rsidRDefault="003E20C7">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31AA951A"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26D4D1" w14:textId="77777777" w:rsidR="003F3B50" w:rsidRDefault="003E20C7">
            <w:pPr>
              <w:pStyle w:val="TableText"/>
            </w:pPr>
            <w:r>
              <w:t>Cylinder height.</w:t>
            </w:r>
          </w:p>
        </w:tc>
      </w:tr>
      <w:tr w:rsidR="003F3B50" w14:paraId="27013F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5241FF" w14:textId="77777777" w:rsidR="003F3B50" w:rsidRDefault="003E20C7">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5DBA95DF" w14:textId="77777777" w:rsidR="003F3B50" w:rsidRDefault="003E20C7">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5A147BBB"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DB881A" w14:textId="77777777" w:rsidR="003F3B50" w:rsidRDefault="003E20C7">
            <w:pPr>
              <w:pStyle w:val="TableText"/>
            </w:pPr>
            <w:r>
              <w:t>Cylinder radius.</w:t>
            </w:r>
          </w:p>
        </w:tc>
      </w:tr>
      <w:tr w:rsidR="003F3B50" w14:paraId="6C3275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DF0410" w14:textId="77777777" w:rsidR="003F3B50" w:rsidRDefault="003E20C7">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07ABD36D" w14:textId="77777777" w:rsidR="003F3B50" w:rsidRDefault="003E20C7">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65DAA894"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822783" w14:textId="77777777" w:rsidR="003F3B50" w:rsidRDefault="003E20C7">
            <w:pPr>
              <w:pStyle w:val="TableText"/>
            </w:pPr>
            <w:r>
              <w:t>Cylinder axis token.</w:t>
            </w:r>
          </w:p>
        </w:tc>
      </w:tr>
      <w:tr w:rsidR="003F3B50" w14:paraId="739706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DB2FB1" w14:textId="77777777" w:rsidR="003F3B50" w:rsidRDefault="003E20C7">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01C19250" w14:textId="77777777" w:rsidR="003F3B50" w:rsidRDefault="003E20C7">
            <w:pPr>
              <w:pStyle w:val="TableText"/>
            </w:pPr>
            <w:r>
              <w:t>UsdGeomSphereType</w:t>
            </w:r>
          </w:p>
        </w:tc>
        <w:tc>
          <w:tcPr>
            <w:tcW w:w="1400" w:type="dxa"/>
            <w:tcBorders>
              <w:top w:val="single" w:sz="4" w:space="0" w:color="auto"/>
              <w:left w:val="single" w:sz="4" w:space="0" w:color="auto"/>
              <w:bottom w:val="single" w:sz="4" w:space="0" w:color="auto"/>
              <w:right w:val="single" w:sz="4" w:space="0" w:color="auto"/>
            </w:tcBorders>
          </w:tcPr>
          <w:p w14:paraId="7A16C7F2"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019AA8" w14:textId="77777777" w:rsidR="003F3B50" w:rsidRDefault="003E20C7">
            <w:pPr>
              <w:pStyle w:val="TableText"/>
            </w:pPr>
            <w:r>
              <w:t>USD Sphere prim.</w:t>
            </w:r>
          </w:p>
        </w:tc>
      </w:tr>
      <w:tr w:rsidR="003F3B50" w14:paraId="158ED6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E73CE4" w14:textId="77777777" w:rsidR="003F3B50" w:rsidRDefault="003E20C7">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5917B2FF" w14:textId="77777777" w:rsidR="003F3B50" w:rsidRDefault="003E20C7">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7D3AB501"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ED56F" w14:textId="77777777" w:rsidR="003F3B50" w:rsidRDefault="003E20C7">
            <w:pPr>
              <w:pStyle w:val="TableText"/>
            </w:pPr>
            <w:r>
              <w:t>Sphere radius.</w:t>
            </w:r>
          </w:p>
        </w:tc>
      </w:tr>
      <w:tr w:rsidR="003F3B50" w14:paraId="673B12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D0310E" w14:textId="77777777" w:rsidR="003F3B50" w:rsidRDefault="003E20C7">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04F6A242" w14:textId="77777777" w:rsidR="003F3B50" w:rsidRDefault="003E20C7">
            <w:pPr>
              <w:pStyle w:val="TableText"/>
            </w:pPr>
            <w:r>
              <w:t>UsdGeomCubeType</w:t>
            </w:r>
          </w:p>
        </w:tc>
        <w:tc>
          <w:tcPr>
            <w:tcW w:w="1400" w:type="dxa"/>
            <w:tcBorders>
              <w:top w:val="single" w:sz="4" w:space="0" w:color="auto"/>
              <w:left w:val="single" w:sz="4" w:space="0" w:color="auto"/>
              <w:bottom w:val="single" w:sz="4" w:space="0" w:color="auto"/>
              <w:right w:val="single" w:sz="4" w:space="0" w:color="auto"/>
            </w:tcBorders>
          </w:tcPr>
          <w:p w14:paraId="04BB6BFD"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52A6A41" w14:textId="77777777" w:rsidR="003F3B50" w:rsidRDefault="003E20C7">
            <w:pPr>
              <w:pStyle w:val="TableText"/>
            </w:pPr>
            <w:r>
              <w:t>USD Cube prim.</w:t>
            </w:r>
          </w:p>
        </w:tc>
      </w:tr>
      <w:tr w:rsidR="003F3B50" w14:paraId="7BDAF8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523410" w14:textId="77777777" w:rsidR="003F3B50" w:rsidRDefault="003E20C7">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4CA43077" w14:textId="77777777" w:rsidR="003F3B50" w:rsidRDefault="003E20C7">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51E41939"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A8914D" w14:textId="77777777" w:rsidR="003F3B50" w:rsidRDefault="003E20C7">
            <w:pPr>
              <w:pStyle w:val="TableText"/>
            </w:pPr>
            <w:r>
              <w:t>Cube size.</w:t>
            </w:r>
          </w:p>
        </w:tc>
      </w:tr>
      <w:tr w:rsidR="003F3B50" w14:paraId="0A0F38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7D7723" w14:textId="77777777" w:rsidR="003F3B50" w:rsidRDefault="003E20C7">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5A504BC3" w14:textId="77777777" w:rsidR="003F3B50" w:rsidRDefault="003E20C7">
            <w:pPr>
              <w:pStyle w:val="TableText"/>
            </w:pPr>
            <w:r>
              <w:t>UsdGeomConeType</w:t>
            </w:r>
          </w:p>
        </w:tc>
        <w:tc>
          <w:tcPr>
            <w:tcW w:w="1400" w:type="dxa"/>
            <w:tcBorders>
              <w:top w:val="single" w:sz="4" w:space="0" w:color="auto"/>
              <w:left w:val="single" w:sz="4" w:space="0" w:color="auto"/>
              <w:bottom w:val="single" w:sz="4" w:space="0" w:color="auto"/>
              <w:right w:val="single" w:sz="4" w:space="0" w:color="auto"/>
            </w:tcBorders>
          </w:tcPr>
          <w:p w14:paraId="55774DB5"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CECF8BC" w14:textId="77777777" w:rsidR="003F3B50" w:rsidRDefault="003E20C7">
            <w:pPr>
              <w:pStyle w:val="TableText"/>
            </w:pPr>
            <w:r>
              <w:t>USD Cone prim.</w:t>
            </w:r>
          </w:p>
        </w:tc>
      </w:tr>
      <w:tr w:rsidR="003F3B50" w14:paraId="59AFC5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EF2942" w14:textId="77777777" w:rsidR="003F3B50" w:rsidRDefault="003E20C7">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660E6932" w14:textId="77777777" w:rsidR="003F3B50" w:rsidRDefault="003E20C7">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51E6810C"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F19A0E" w14:textId="77777777" w:rsidR="003F3B50" w:rsidRDefault="003E20C7">
            <w:pPr>
              <w:pStyle w:val="TableText"/>
            </w:pPr>
            <w:r>
              <w:t>Cone height.</w:t>
            </w:r>
          </w:p>
        </w:tc>
      </w:tr>
      <w:tr w:rsidR="003F3B50" w14:paraId="313A37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425F92" w14:textId="77777777" w:rsidR="003F3B50" w:rsidRDefault="003E20C7">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58593170" w14:textId="77777777" w:rsidR="003F3B50" w:rsidRDefault="003E20C7">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70CA87E0"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CB95B0" w14:textId="77777777" w:rsidR="003F3B50" w:rsidRDefault="003E20C7">
            <w:pPr>
              <w:pStyle w:val="TableText"/>
            </w:pPr>
            <w:r>
              <w:t>Cone radius.</w:t>
            </w:r>
          </w:p>
        </w:tc>
      </w:tr>
      <w:tr w:rsidR="003F3B50" w14:paraId="08C2C7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6C9302" w14:textId="77777777" w:rsidR="003F3B50" w:rsidRDefault="003E20C7">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5D5081BA" w14:textId="77777777" w:rsidR="003F3B50" w:rsidRDefault="003E20C7">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748D99C7"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5165FE" w14:textId="77777777" w:rsidR="003F3B50" w:rsidRDefault="003E20C7">
            <w:pPr>
              <w:pStyle w:val="TableText"/>
            </w:pPr>
            <w:r>
              <w:t>Cone axis token.</w:t>
            </w:r>
          </w:p>
        </w:tc>
      </w:tr>
      <w:tr w:rsidR="003F3B50" w14:paraId="21406A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6B2CB9" w14:textId="77777777" w:rsidR="003F3B50" w:rsidRDefault="003E20C7">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319F7ECA" w14:textId="77777777" w:rsidR="003F3B50" w:rsidRDefault="003E20C7">
            <w:pPr>
              <w:pStyle w:val="TableText"/>
            </w:pPr>
            <w:r>
              <w:t>UsdGeomCapsuleType</w:t>
            </w:r>
          </w:p>
        </w:tc>
        <w:tc>
          <w:tcPr>
            <w:tcW w:w="1400" w:type="dxa"/>
            <w:tcBorders>
              <w:top w:val="single" w:sz="4" w:space="0" w:color="auto"/>
              <w:left w:val="single" w:sz="4" w:space="0" w:color="auto"/>
              <w:bottom w:val="single" w:sz="4" w:space="0" w:color="auto"/>
              <w:right w:val="single" w:sz="4" w:space="0" w:color="auto"/>
            </w:tcBorders>
          </w:tcPr>
          <w:p w14:paraId="4ECFCD18"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4FBF706" w14:textId="77777777" w:rsidR="003F3B50" w:rsidRDefault="003E20C7">
            <w:pPr>
              <w:pStyle w:val="TableText"/>
            </w:pPr>
            <w:r>
              <w:t>USD Capsule prim.</w:t>
            </w:r>
          </w:p>
        </w:tc>
      </w:tr>
      <w:tr w:rsidR="003F3B50" w14:paraId="4C8310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4F5C6C" w14:textId="77777777" w:rsidR="003F3B50" w:rsidRDefault="003E20C7">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2997C6A" w14:textId="77777777" w:rsidR="003F3B50" w:rsidRDefault="003E20C7">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3546DEE7"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E20913" w14:textId="77777777" w:rsidR="003F3B50" w:rsidRDefault="003E20C7">
            <w:pPr>
              <w:pStyle w:val="TableText"/>
            </w:pPr>
            <w:r>
              <w:t>Capsule height.</w:t>
            </w:r>
          </w:p>
        </w:tc>
      </w:tr>
      <w:tr w:rsidR="003F3B50" w14:paraId="4CC4F4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29FA85" w14:textId="77777777" w:rsidR="003F3B50" w:rsidRDefault="003E20C7">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747CA82A" w14:textId="77777777" w:rsidR="003F3B50" w:rsidRDefault="003E20C7">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6D4C4A04"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077E9" w14:textId="77777777" w:rsidR="003F3B50" w:rsidRDefault="003E20C7">
            <w:pPr>
              <w:pStyle w:val="TableText"/>
            </w:pPr>
            <w:r>
              <w:t>Capsule radius.</w:t>
            </w:r>
          </w:p>
        </w:tc>
      </w:tr>
      <w:tr w:rsidR="003F3B50" w14:paraId="51BE16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DADD1E" w14:textId="77777777" w:rsidR="003F3B50" w:rsidRDefault="003E20C7">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7961A5A1" w14:textId="77777777" w:rsidR="003F3B50" w:rsidRDefault="003E20C7">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321C1A9C"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3595BB" w14:textId="77777777" w:rsidR="003F3B50" w:rsidRDefault="003E20C7">
            <w:pPr>
              <w:pStyle w:val="TableText"/>
            </w:pPr>
            <w:r>
              <w:t>Capsule axis token.</w:t>
            </w:r>
          </w:p>
        </w:tc>
      </w:tr>
      <w:tr w:rsidR="003F3B50" w14:paraId="38E7D0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74F81F" w14:textId="77777777" w:rsidR="003F3B50" w:rsidRDefault="003E20C7">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165F7443" w14:textId="77777777" w:rsidR="003F3B50" w:rsidRDefault="003E20C7">
            <w:pPr>
              <w:pStyle w:val="TableText"/>
            </w:pPr>
            <w:r>
              <w:t>UsdShadeMaterialType</w:t>
            </w:r>
          </w:p>
        </w:tc>
        <w:tc>
          <w:tcPr>
            <w:tcW w:w="1400" w:type="dxa"/>
            <w:tcBorders>
              <w:top w:val="single" w:sz="4" w:space="0" w:color="auto"/>
              <w:left w:val="single" w:sz="4" w:space="0" w:color="auto"/>
              <w:bottom w:val="single" w:sz="4" w:space="0" w:color="auto"/>
              <w:right w:val="single" w:sz="4" w:space="0" w:color="auto"/>
            </w:tcBorders>
          </w:tcPr>
          <w:p w14:paraId="66FBEE40"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9F00B21" w14:textId="77777777" w:rsidR="003F3B50" w:rsidRDefault="003E20C7">
            <w:pPr>
              <w:pStyle w:val="TableText"/>
            </w:pPr>
            <w:r>
              <w:t>USD Shade material prim hook.</w:t>
            </w:r>
          </w:p>
        </w:tc>
      </w:tr>
      <w:tr w:rsidR="003F3B50" w14:paraId="14F353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42EE58" w14:textId="77777777" w:rsidR="003F3B50" w:rsidRDefault="003E20C7">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12BE6895" w14:textId="77777777" w:rsidR="003F3B50" w:rsidRDefault="003E20C7">
            <w:pPr>
              <w:pStyle w:val="TableText"/>
            </w:pPr>
            <w:r>
              <w:t>UsdShadeShaderType</w:t>
            </w:r>
          </w:p>
        </w:tc>
        <w:tc>
          <w:tcPr>
            <w:tcW w:w="1400" w:type="dxa"/>
            <w:tcBorders>
              <w:top w:val="single" w:sz="4" w:space="0" w:color="auto"/>
              <w:left w:val="single" w:sz="4" w:space="0" w:color="auto"/>
              <w:bottom w:val="single" w:sz="4" w:space="0" w:color="auto"/>
              <w:right w:val="single" w:sz="4" w:space="0" w:color="auto"/>
            </w:tcBorders>
          </w:tcPr>
          <w:p w14:paraId="2DBEE1F7"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EEF7F4D" w14:textId="77777777" w:rsidR="003F3B50" w:rsidRDefault="003E20C7">
            <w:pPr>
              <w:pStyle w:val="TableText"/>
            </w:pPr>
            <w:r>
              <w:t>USD Shade shader prim hook.</w:t>
            </w:r>
          </w:p>
        </w:tc>
      </w:tr>
      <w:tr w:rsidR="003F3B50" w14:paraId="732888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E2234E" w14:textId="77777777" w:rsidR="003F3B50" w:rsidRDefault="003E20C7">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5F7146A5" w14:textId="77777777" w:rsidR="003F3B50" w:rsidRDefault="003E20C7">
            <w:pPr>
              <w:pStyle w:val="TableText"/>
            </w:pPr>
            <w:r>
              <w:t>Info_Id</w:t>
            </w:r>
          </w:p>
        </w:tc>
        <w:tc>
          <w:tcPr>
            <w:tcW w:w="1400" w:type="dxa"/>
            <w:tcBorders>
              <w:top w:val="single" w:sz="4" w:space="0" w:color="auto"/>
              <w:left w:val="single" w:sz="4" w:space="0" w:color="auto"/>
              <w:bottom w:val="single" w:sz="4" w:space="0" w:color="auto"/>
              <w:right w:val="single" w:sz="4" w:space="0" w:color="auto"/>
            </w:tcBorders>
          </w:tcPr>
          <w:p w14:paraId="17B00395"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862439" w14:textId="77777777" w:rsidR="003F3B50" w:rsidRDefault="003E20C7">
            <w:pPr>
              <w:pStyle w:val="TableText"/>
            </w:pPr>
            <w:r>
              <w:t>Shader implementation identifier token.</w:t>
            </w:r>
          </w:p>
        </w:tc>
      </w:tr>
      <w:tr w:rsidR="003F3B50" w14:paraId="7FABAA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01095F" w14:textId="77777777" w:rsidR="003F3B50" w:rsidRDefault="003E20C7">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43D16BD6" w14:textId="77777777" w:rsidR="003F3B50" w:rsidRDefault="003E20C7">
            <w:pPr>
              <w:pStyle w:val="TableText"/>
            </w:pPr>
            <w:r>
              <w:t>UsdRelationshipType</w:t>
            </w:r>
          </w:p>
        </w:tc>
        <w:tc>
          <w:tcPr>
            <w:tcW w:w="1400" w:type="dxa"/>
            <w:tcBorders>
              <w:top w:val="single" w:sz="4" w:space="0" w:color="auto"/>
              <w:left w:val="single" w:sz="4" w:space="0" w:color="auto"/>
              <w:bottom w:val="single" w:sz="4" w:space="0" w:color="auto"/>
              <w:right w:val="single" w:sz="4" w:space="0" w:color="auto"/>
            </w:tcBorders>
          </w:tcPr>
          <w:p w14:paraId="5422C0FD"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452985B" w14:textId="77777777" w:rsidR="003F3B50" w:rsidRDefault="003E20C7">
            <w:pPr>
              <w:pStyle w:val="TableText"/>
            </w:pPr>
            <w:r>
              <w:t>USD relationship object.</w:t>
            </w:r>
          </w:p>
        </w:tc>
      </w:tr>
      <w:tr w:rsidR="003F3B50" w14:paraId="0B3EBA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C67E8E" w14:textId="77777777" w:rsidR="003F3B50" w:rsidRDefault="003E20C7">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14F1F61D" w14:textId="77777777" w:rsidR="003F3B50" w:rsidRDefault="003E20C7">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217B7900"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DDACE6" w14:textId="77777777" w:rsidR="003F3B50" w:rsidRDefault="003E20C7">
            <w:pPr>
              <w:pStyle w:val="TableText"/>
            </w:pPr>
            <w:r>
              <w:t>True if this is a custom relationship.</w:t>
            </w:r>
          </w:p>
        </w:tc>
      </w:tr>
      <w:tr w:rsidR="003F3B50" w14:paraId="513DB1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804E37" w14:textId="77777777" w:rsidR="003F3B50" w:rsidRDefault="003E20C7">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554551F2" w14:textId="77777777" w:rsidR="003F3B50" w:rsidRDefault="003E20C7">
            <w:pPr>
              <w:pStyle w:val="TableText"/>
            </w:pPr>
            <w:r>
              <w:t>Targets</w:t>
            </w:r>
          </w:p>
        </w:tc>
        <w:tc>
          <w:tcPr>
            <w:tcW w:w="1400" w:type="dxa"/>
            <w:tcBorders>
              <w:top w:val="single" w:sz="4" w:space="0" w:color="auto"/>
              <w:left w:val="single" w:sz="4" w:space="0" w:color="auto"/>
              <w:bottom w:val="single" w:sz="4" w:space="0" w:color="auto"/>
              <w:right w:val="single" w:sz="4" w:space="0" w:color="auto"/>
            </w:tcBorders>
          </w:tcPr>
          <w:p w14:paraId="5F659312"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C7FCE5" w14:textId="77777777" w:rsidR="003F3B50" w:rsidRDefault="003E20C7">
            <w:pPr>
              <w:pStyle w:val="TableText"/>
            </w:pPr>
            <w:r>
              <w:t>Ordered target NodeId list.</w:t>
            </w:r>
          </w:p>
        </w:tc>
      </w:tr>
      <w:tr w:rsidR="003F3B50" w14:paraId="67C8F0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CEC926" w14:textId="77777777" w:rsidR="003F3B50" w:rsidRDefault="003E20C7">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06078E40" w14:textId="77777777" w:rsidR="003F3B50" w:rsidRDefault="003E20C7">
            <w:pPr>
              <w:pStyle w:val="TableText"/>
            </w:pPr>
            <w:r>
              <w:t>TargetPaths</w:t>
            </w:r>
          </w:p>
        </w:tc>
        <w:tc>
          <w:tcPr>
            <w:tcW w:w="1400" w:type="dxa"/>
            <w:tcBorders>
              <w:top w:val="single" w:sz="4" w:space="0" w:color="auto"/>
              <w:left w:val="single" w:sz="4" w:space="0" w:color="auto"/>
              <w:bottom w:val="single" w:sz="4" w:space="0" w:color="auto"/>
              <w:right w:val="single" w:sz="4" w:space="0" w:color="auto"/>
            </w:tcBorders>
          </w:tcPr>
          <w:p w14:paraId="6AE8DFC0"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DCB2ED" w14:textId="77777777" w:rsidR="003F3B50" w:rsidRDefault="003E20C7">
            <w:pPr>
              <w:pStyle w:val="TableText"/>
            </w:pPr>
            <w:r>
              <w:t>Ordered SdfPath target strings for fidelity.</w:t>
            </w:r>
          </w:p>
        </w:tc>
      </w:tr>
      <w:tr w:rsidR="003F3B50" w14:paraId="1082AB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BBBC79" w14:textId="77777777" w:rsidR="003F3B50" w:rsidRDefault="003E20C7">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173A2DA6" w14:textId="77777777" w:rsidR="003F3B50" w:rsidRDefault="003E20C7">
            <w:pPr>
              <w:pStyle w:val="TableText"/>
            </w:pPr>
            <w:r>
              <w:t>UsdVariantSetType</w:t>
            </w:r>
          </w:p>
        </w:tc>
        <w:tc>
          <w:tcPr>
            <w:tcW w:w="1400" w:type="dxa"/>
            <w:tcBorders>
              <w:top w:val="single" w:sz="4" w:space="0" w:color="auto"/>
              <w:left w:val="single" w:sz="4" w:space="0" w:color="auto"/>
              <w:bottom w:val="single" w:sz="4" w:space="0" w:color="auto"/>
              <w:right w:val="single" w:sz="4" w:space="0" w:color="auto"/>
            </w:tcBorders>
          </w:tcPr>
          <w:p w14:paraId="2DF5FBEB"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0CE2C34" w14:textId="77777777" w:rsidR="003F3B50" w:rsidRDefault="003E20C7">
            <w:pPr>
              <w:pStyle w:val="TableText"/>
            </w:pPr>
            <w:r>
              <w:t>USD variant set materialization.</w:t>
            </w:r>
          </w:p>
        </w:tc>
      </w:tr>
      <w:tr w:rsidR="003F3B50" w14:paraId="2B98A4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066478" w14:textId="77777777" w:rsidR="003F3B50" w:rsidRDefault="003E20C7">
            <w:pPr>
              <w:pStyle w:val="TableText"/>
            </w:pPr>
            <w:r>
              <w:lastRenderedPageBreak/>
              <w:t>ns=1;i=6053</w:t>
            </w:r>
          </w:p>
        </w:tc>
        <w:tc>
          <w:tcPr>
            <w:tcW w:w="2600" w:type="dxa"/>
            <w:tcBorders>
              <w:top w:val="single" w:sz="4" w:space="0" w:color="auto"/>
              <w:left w:val="single" w:sz="4" w:space="0" w:color="auto"/>
              <w:bottom w:val="single" w:sz="4" w:space="0" w:color="auto"/>
              <w:right w:val="single" w:sz="4" w:space="0" w:color="auto"/>
            </w:tcBorders>
          </w:tcPr>
          <w:p w14:paraId="10490685" w14:textId="77777777" w:rsidR="003F3B50" w:rsidRDefault="003E20C7">
            <w:pPr>
              <w:pStyle w:val="TableText"/>
            </w:pPr>
            <w:r>
              <w:t>SetName</w:t>
            </w:r>
          </w:p>
        </w:tc>
        <w:tc>
          <w:tcPr>
            <w:tcW w:w="1400" w:type="dxa"/>
            <w:tcBorders>
              <w:top w:val="single" w:sz="4" w:space="0" w:color="auto"/>
              <w:left w:val="single" w:sz="4" w:space="0" w:color="auto"/>
              <w:bottom w:val="single" w:sz="4" w:space="0" w:color="auto"/>
              <w:right w:val="single" w:sz="4" w:space="0" w:color="auto"/>
            </w:tcBorders>
          </w:tcPr>
          <w:p w14:paraId="5C8BD543"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8154A1" w14:textId="77777777" w:rsidR="003F3B50" w:rsidRDefault="003E20C7">
            <w:pPr>
              <w:pStyle w:val="TableText"/>
            </w:pPr>
            <w:r>
              <w:t>Variant set name.</w:t>
            </w:r>
          </w:p>
        </w:tc>
      </w:tr>
      <w:tr w:rsidR="003F3B50" w14:paraId="3A8D40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2EC0D" w14:textId="77777777" w:rsidR="003F3B50" w:rsidRDefault="003E20C7">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175668B8" w14:textId="77777777" w:rsidR="003F3B50" w:rsidRDefault="003E20C7">
            <w:pPr>
              <w:pStyle w:val="TableText"/>
            </w:pPr>
            <w:r>
              <w:t>Selection</w:t>
            </w:r>
          </w:p>
        </w:tc>
        <w:tc>
          <w:tcPr>
            <w:tcW w:w="1400" w:type="dxa"/>
            <w:tcBorders>
              <w:top w:val="single" w:sz="4" w:space="0" w:color="auto"/>
              <w:left w:val="single" w:sz="4" w:space="0" w:color="auto"/>
              <w:bottom w:val="single" w:sz="4" w:space="0" w:color="auto"/>
              <w:right w:val="single" w:sz="4" w:space="0" w:color="auto"/>
            </w:tcBorders>
          </w:tcPr>
          <w:p w14:paraId="68FC24F2"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224A68" w14:textId="77777777" w:rsidR="003F3B50" w:rsidRDefault="003E20C7">
            <w:pPr>
              <w:pStyle w:val="TableText"/>
            </w:pPr>
            <w:r>
              <w:t>Selected variant token.</w:t>
            </w:r>
          </w:p>
        </w:tc>
      </w:tr>
      <w:tr w:rsidR="003F3B50" w14:paraId="1686A6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E63070" w14:textId="77777777" w:rsidR="003F3B50" w:rsidRDefault="003E20C7">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34DD0F15" w14:textId="77777777" w:rsidR="003F3B50" w:rsidRDefault="003E20C7">
            <w:pPr>
              <w:pStyle w:val="TableText"/>
            </w:pPr>
            <w:r>
              <w:t>&lt;Variant&gt;</w:t>
            </w:r>
          </w:p>
        </w:tc>
        <w:tc>
          <w:tcPr>
            <w:tcW w:w="1400" w:type="dxa"/>
            <w:tcBorders>
              <w:top w:val="single" w:sz="4" w:space="0" w:color="auto"/>
              <w:left w:val="single" w:sz="4" w:space="0" w:color="auto"/>
              <w:bottom w:val="single" w:sz="4" w:space="0" w:color="auto"/>
              <w:right w:val="single" w:sz="4" w:space="0" w:color="auto"/>
            </w:tcBorders>
          </w:tcPr>
          <w:p w14:paraId="1F985CAB" w14:textId="77777777" w:rsidR="003F3B50" w:rsidRDefault="003E20C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27BCE7" w14:textId="77777777" w:rsidR="003F3B50" w:rsidRDefault="003E20C7">
            <w:pPr>
              <w:pStyle w:val="TableText"/>
            </w:pPr>
            <w:r>
              <w:t>Variant branch holding prim overrides.</w:t>
            </w:r>
          </w:p>
        </w:tc>
      </w:tr>
      <w:tr w:rsidR="003F3B50" w14:paraId="1DF308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BE0CF0" w14:textId="77777777" w:rsidR="003F3B50" w:rsidRDefault="003E20C7">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04033A4B" w14:textId="77777777" w:rsidR="003F3B50" w:rsidRDefault="003E20C7">
            <w:pPr>
              <w:pStyle w:val="TableText"/>
            </w:pPr>
            <w:r>
              <w:t>UsdCompositionArcType</w:t>
            </w:r>
          </w:p>
        </w:tc>
        <w:tc>
          <w:tcPr>
            <w:tcW w:w="1400" w:type="dxa"/>
            <w:tcBorders>
              <w:top w:val="single" w:sz="4" w:space="0" w:color="auto"/>
              <w:left w:val="single" w:sz="4" w:space="0" w:color="auto"/>
              <w:bottom w:val="single" w:sz="4" w:space="0" w:color="auto"/>
              <w:right w:val="single" w:sz="4" w:space="0" w:color="auto"/>
            </w:tcBorders>
          </w:tcPr>
          <w:p w14:paraId="0AE00054"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E794904" w14:textId="77777777" w:rsidR="003F3B50" w:rsidRDefault="003E20C7">
            <w:pPr>
              <w:pStyle w:val="TableText"/>
            </w:pPr>
            <w:r>
              <w:t>USD composition arc materialization.</w:t>
            </w:r>
          </w:p>
        </w:tc>
      </w:tr>
      <w:tr w:rsidR="003F3B50" w14:paraId="7AB1E0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9ECABA" w14:textId="77777777" w:rsidR="003F3B50" w:rsidRDefault="003E20C7">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59D40AED" w14:textId="77777777" w:rsidR="003F3B50" w:rsidRDefault="003E20C7">
            <w:pPr>
              <w:pStyle w:val="TableText"/>
            </w:pPr>
            <w:r>
              <w:t>ArcKind</w:t>
            </w:r>
          </w:p>
        </w:tc>
        <w:tc>
          <w:tcPr>
            <w:tcW w:w="1400" w:type="dxa"/>
            <w:tcBorders>
              <w:top w:val="single" w:sz="4" w:space="0" w:color="auto"/>
              <w:left w:val="single" w:sz="4" w:space="0" w:color="auto"/>
              <w:bottom w:val="single" w:sz="4" w:space="0" w:color="auto"/>
              <w:right w:val="single" w:sz="4" w:space="0" w:color="auto"/>
            </w:tcBorders>
          </w:tcPr>
          <w:p w14:paraId="36B3F945"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6E975F" w14:textId="77777777" w:rsidR="003F3B50" w:rsidRDefault="003E20C7">
            <w:pPr>
              <w:pStyle w:val="TableText"/>
            </w:pPr>
            <w:r>
              <w:t>Composition arc kind.</w:t>
            </w:r>
          </w:p>
        </w:tc>
      </w:tr>
      <w:tr w:rsidR="003F3B50" w14:paraId="35886E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CD93F" w14:textId="77777777" w:rsidR="003F3B50" w:rsidRDefault="003E20C7">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5D56F1DE" w14:textId="77777777" w:rsidR="003F3B50" w:rsidRDefault="003E20C7">
            <w:pPr>
              <w:pStyle w:val="TableText"/>
            </w:pPr>
            <w:r>
              <w:t>AssetPath</w:t>
            </w:r>
          </w:p>
        </w:tc>
        <w:tc>
          <w:tcPr>
            <w:tcW w:w="1400" w:type="dxa"/>
            <w:tcBorders>
              <w:top w:val="single" w:sz="4" w:space="0" w:color="auto"/>
              <w:left w:val="single" w:sz="4" w:space="0" w:color="auto"/>
              <w:bottom w:val="single" w:sz="4" w:space="0" w:color="auto"/>
              <w:right w:val="single" w:sz="4" w:space="0" w:color="auto"/>
            </w:tcBorders>
          </w:tcPr>
          <w:p w14:paraId="6B89C363"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19A2D4" w14:textId="77777777" w:rsidR="003F3B50" w:rsidRDefault="003E20C7">
            <w:pPr>
              <w:pStyle w:val="TableText"/>
            </w:pPr>
            <w:r>
              <w:t>Referenced or payload asset path.</w:t>
            </w:r>
          </w:p>
        </w:tc>
      </w:tr>
      <w:tr w:rsidR="003F3B50" w14:paraId="3C958F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F90D98" w14:textId="77777777" w:rsidR="003F3B50" w:rsidRDefault="003E20C7">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668B6359" w14:textId="77777777" w:rsidR="003F3B50" w:rsidRDefault="003E20C7">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0C6F3317"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07A018" w14:textId="77777777" w:rsidR="003F3B50" w:rsidRDefault="003E20C7">
            <w:pPr>
              <w:pStyle w:val="TableText"/>
            </w:pPr>
            <w:r>
              <w:t>Target prim path.</w:t>
            </w:r>
          </w:p>
        </w:tc>
      </w:tr>
      <w:tr w:rsidR="003F3B50" w14:paraId="6CE15E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9D2FB3" w14:textId="77777777" w:rsidR="003F3B50" w:rsidRDefault="003E20C7">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393BC14A" w14:textId="77777777" w:rsidR="003F3B50" w:rsidRDefault="003E20C7">
            <w:pPr>
              <w:pStyle w:val="TableText"/>
            </w:pPr>
            <w:r>
              <w:t>ListPosition</w:t>
            </w:r>
          </w:p>
        </w:tc>
        <w:tc>
          <w:tcPr>
            <w:tcW w:w="1400" w:type="dxa"/>
            <w:tcBorders>
              <w:top w:val="single" w:sz="4" w:space="0" w:color="auto"/>
              <w:left w:val="single" w:sz="4" w:space="0" w:color="auto"/>
              <w:bottom w:val="single" w:sz="4" w:space="0" w:color="auto"/>
              <w:right w:val="single" w:sz="4" w:space="0" w:color="auto"/>
            </w:tcBorders>
          </w:tcPr>
          <w:p w14:paraId="447316DD"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40F41B" w14:textId="77777777" w:rsidR="003F3B50" w:rsidRDefault="003E20C7">
            <w:pPr>
              <w:pStyle w:val="TableText"/>
            </w:pPr>
            <w:r>
              <w:t>List operation position/type.</w:t>
            </w:r>
          </w:p>
        </w:tc>
      </w:tr>
      <w:tr w:rsidR="003F3B50" w14:paraId="422D6D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FE40F4" w14:textId="77777777" w:rsidR="003F3B50" w:rsidRDefault="003E20C7">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610E94E6" w14:textId="77777777" w:rsidR="003F3B50" w:rsidRDefault="003E20C7">
            <w:pPr>
              <w:pStyle w:val="TableText"/>
            </w:pPr>
            <w:r>
              <w:t>VariantSet</w:t>
            </w:r>
          </w:p>
        </w:tc>
        <w:tc>
          <w:tcPr>
            <w:tcW w:w="1400" w:type="dxa"/>
            <w:tcBorders>
              <w:top w:val="single" w:sz="4" w:space="0" w:color="auto"/>
              <w:left w:val="single" w:sz="4" w:space="0" w:color="auto"/>
              <w:bottom w:val="single" w:sz="4" w:space="0" w:color="auto"/>
              <w:right w:val="single" w:sz="4" w:space="0" w:color="auto"/>
            </w:tcBorders>
          </w:tcPr>
          <w:p w14:paraId="0773279B"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C315EF" w14:textId="77777777" w:rsidR="003F3B50" w:rsidRDefault="003E20C7">
            <w:pPr>
              <w:pStyle w:val="TableText"/>
            </w:pPr>
            <w:r>
              <w:t>Variant set name for variant arcs.</w:t>
            </w:r>
          </w:p>
        </w:tc>
      </w:tr>
      <w:tr w:rsidR="003F3B50" w14:paraId="195C3E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D2AFD8" w14:textId="77777777" w:rsidR="003F3B50" w:rsidRDefault="003E20C7">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24B0D7D3" w14:textId="77777777" w:rsidR="003F3B50" w:rsidRDefault="003E20C7">
            <w:pPr>
              <w:pStyle w:val="TableText"/>
            </w:pPr>
            <w:r>
              <w:t>VariantSelection</w:t>
            </w:r>
          </w:p>
        </w:tc>
        <w:tc>
          <w:tcPr>
            <w:tcW w:w="1400" w:type="dxa"/>
            <w:tcBorders>
              <w:top w:val="single" w:sz="4" w:space="0" w:color="auto"/>
              <w:left w:val="single" w:sz="4" w:space="0" w:color="auto"/>
              <w:bottom w:val="single" w:sz="4" w:space="0" w:color="auto"/>
              <w:right w:val="single" w:sz="4" w:space="0" w:color="auto"/>
            </w:tcBorders>
          </w:tcPr>
          <w:p w14:paraId="2F5471C6"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9D94A4" w14:textId="77777777" w:rsidR="003F3B50" w:rsidRDefault="003E20C7">
            <w:pPr>
              <w:pStyle w:val="TableText"/>
            </w:pPr>
            <w:r>
              <w:t>Variant selection name.</w:t>
            </w:r>
          </w:p>
        </w:tc>
      </w:tr>
      <w:tr w:rsidR="003F3B50" w14:paraId="5448A9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C391D2" w14:textId="77777777" w:rsidR="003F3B50" w:rsidRDefault="003E20C7">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23BDD685" w14:textId="77777777" w:rsidR="003F3B50" w:rsidRDefault="003E20C7">
            <w:pPr>
              <w:pStyle w:val="TableText"/>
            </w:pPr>
            <w:r>
              <w:t>UsdApiSchemaType</w:t>
            </w:r>
          </w:p>
        </w:tc>
        <w:tc>
          <w:tcPr>
            <w:tcW w:w="1400" w:type="dxa"/>
            <w:tcBorders>
              <w:top w:val="single" w:sz="4" w:space="0" w:color="auto"/>
              <w:left w:val="single" w:sz="4" w:space="0" w:color="auto"/>
              <w:bottom w:val="single" w:sz="4" w:space="0" w:color="auto"/>
              <w:right w:val="single" w:sz="4" w:space="0" w:color="auto"/>
            </w:tcBorders>
          </w:tcPr>
          <w:p w14:paraId="44DB6CC2"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0E8210C" w14:textId="77777777" w:rsidR="003F3B50" w:rsidRDefault="003E20C7">
            <w:pPr>
              <w:pStyle w:val="TableText"/>
            </w:pPr>
            <w:r>
              <w:t>Base for applied USD API schema AddIns. Concrete, because §8.4 requires an unknown applied schema to degrade to a UsdApiSchemaType AddIn carrying its SchemaName rather than being dropped; vendors still subtype it (§8.2).</w:t>
            </w:r>
          </w:p>
        </w:tc>
      </w:tr>
      <w:tr w:rsidR="003F3B50" w14:paraId="71EE51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A0E215" w14:textId="77777777" w:rsidR="003F3B50" w:rsidRDefault="003E20C7">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710DE983" w14:textId="77777777" w:rsidR="003F3B50" w:rsidRDefault="003E20C7">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3DC43509"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338126" w14:textId="77777777" w:rsidR="003F3B50" w:rsidRDefault="003E20C7">
            <w:pPr>
              <w:pStyle w:val="TableText"/>
            </w:pPr>
            <w:r>
              <w:t>Applied API schema name.</w:t>
            </w:r>
          </w:p>
        </w:tc>
      </w:tr>
      <w:tr w:rsidR="003F3B50" w14:paraId="00230A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B35BD5" w14:textId="77777777" w:rsidR="003F3B50" w:rsidRDefault="003E20C7">
            <w:pPr>
              <w:pStyle w:val="TableText"/>
            </w:pPr>
            <w:r>
              <w:t>ns=1;i=1021</w:t>
            </w:r>
          </w:p>
        </w:tc>
        <w:tc>
          <w:tcPr>
            <w:tcW w:w="2600" w:type="dxa"/>
            <w:tcBorders>
              <w:top w:val="single" w:sz="4" w:space="0" w:color="auto"/>
              <w:left w:val="single" w:sz="4" w:space="0" w:color="auto"/>
              <w:bottom w:val="single" w:sz="4" w:space="0" w:color="auto"/>
              <w:right w:val="single" w:sz="4" w:space="0" w:color="auto"/>
            </w:tcBorders>
          </w:tcPr>
          <w:p w14:paraId="21D6E381" w14:textId="77777777" w:rsidR="003F3B50" w:rsidRDefault="003E20C7">
            <w:pPr>
              <w:pStyle w:val="TableText"/>
            </w:pPr>
            <w:r>
              <w:t>UsdCollectionAPIType</w:t>
            </w:r>
          </w:p>
        </w:tc>
        <w:tc>
          <w:tcPr>
            <w:tcW w:w="1400" w:type="dxa"/>
            <w:tcBorders>
              <w:top w:val="single" w:sz="4" w:space="0" w:color="auto"/>
              <w:left w:val="single" w:sz="4" w:space="0" w:color="auto"/>
              <w:bottom w:val="single" w:sz="4" w:space="0" w:color="auto"/>
              <w:right w:val="single" w:sz="4" w:space="0" w:color="auto"/>
            </w:tcBorders>
          </w:tcPr>
          <w:p w14:paraId="4BE29FA2"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012E68A" w14:textId="77777777" w:rsidR="003F3B50" w:rsidRDefault="003E20C7">
            <w:pPr>
              <w:pStyle w:val="TableText"/>
            </w:pPr>
            <w:r>
              <w:t>USD CollectionAPI applied API schema.</w:t>
            </w:r>
          </w:p>
        </w:tc>
      </w:tr>
      <w:tr w:rsidR="003F3B50" w14:paraId="278405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45B7B1" w14:textId="77777777" w:rsidR="003F3B50" w:rsidRDefault="003E20C7">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1CA4DDC4" w14:textId="77777777" w:rsidR="003F3B50" w:rsidRDefault="003E20C7">
            <w:pPr>
              <w:pStyle w:val="TableText"/>
            </w:pPr>
            <w:r>
              <w:t>ExpansionRule</w:t>
            </w:r>
          </w:p>
        </w:tc>
        <w:tc>
          <w:tcPr>
            <w:tcW w:w="1400" w:type="dxa"/>
            <w:tcBorders>
              <w:top w:val="single" w:sz="4" w:space="0" w:color="auto"/>
              <w:left w:val="single" w:sz="4" w:space="0" w:color="auto"/>
              <w:bottom w:val="single" w:sz="4" w:space="0" w:color="auto"/>
              <w:right w:val="single" w:sz="4" w:space="0" w:color="auto"/>
            </w:tcBorders>
          </w:tcPr>
          <w:p w14:paraId="7BDC6F9B"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B2917B" w14:textId="77777777" w:rsidR="003F3B50" w:rsidRDefault="003E20C7">
            <w:pPr>
              <w:pStyle w:val="TableText"/>
            </w:pPr>
            <w:r>
              <w:t>Collection expansion rule token.</w:t>
            </w:r>
          </w:p>
        </w:tc>
      </w:tr>
      <w:tr w:rsidR="003F3B50" w14:paraId="369812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D04BF0" w14:textId="77777777" w:rsidR="003F3B50" w:rsidRDefault="003E20C7">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67FDF1E7" w14:textId="77777777" w:rsidR="003F3B50" w:rsidRDefault="003E20C7">
            <w:pPr>
              <w:pStyle w:val="TableText"/>
            </w:pPr>
            <w:r>
              <w:t>IncludesTargets</w:t>
            </w:r>
          </w:p>
        </w:tc>
        <w:tc>
          <w:tcPr>
            <w:tcW w:w="1400" w:type="dxa"/>
            <w:tcBorders>
              <w:top w:val="single" w:sz="4" w:space="0" w:color="auto"/>
              <w:left w:val="single" w:sz="4" w:space="0" w:color="auto"/>
              <w:bottom w:val="single" w:sz="4" w:space="0" w:color="auto"/>
              <w:right w:val="single" w:sz="4" w:space="0" w:color="auto"/>
            </w:tcBorders>
          </w:tcPr>
          <w:p w14:paraId="14362235"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CB0552" w14:textId="77777777" w:rsidR="003F3B50" w:rsidRDefault="003E20C7">
            <w:pPr>
              <w:pStyle w:val="TableText"/>
            </w:pPr>
            <w:r>
              <w:t>Included target NodeIds.</w:t>
            </w:r>
          </w:p>
        </w:tc>
      </w:tr>
      <w:tr w:rsidR="003F3B50" w14:paraId="6C9B0D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00033B" w14:textId="77777777" w:rsidR="003F3B50" w:rsidRDefault="003E20C7">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32889ED7" w14:textId="77777777" w:rsidR="003F3B50" w:rsidRDefault="003E20C7">
            <w:pPr>
              <w:pStyle w:val="TableText"/>
            </w:pPr>
            <w:r>
              <w:t>ExcludesTargets</w:t>
            </w:r>
          </w:p>
        </w:tc>
        <w:tc>
          <w:tcPr>
            <w:tcW w:w="1400" w:type="dxa"/>
            <w:tcBorders>
              <w:top w:val="single" w:sz="4" w:space="0" w:color="auto"/>
              <w:left w:val="single" w:sz="4" w:space="0" w:color="auto"/>
              <w:bottom w:val="single" w:sz="4" w:space="0" w:color="auto"/>
              <w:right w:val="single" w:sz="4" w:space="0" w:color="auto"/>
            </w:tcBorders>
          </w:tcPr>
          <w:p w14:paraId="3E425E9F"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34D34E" w14:textId="77777777" w:rsidR="003F3B50" w:rsidRDefault="003E20C7">
            <w:pPr>
              <w:pStyle w:val="TableText"/>
            </w:pPr>
            <w:r>
              <w:t>Excluded target NodeIds.</w:t>
            </w:r>
          </w:p>
        </w:tc>
      </w:tr>
      <w:tr w:rsidR="003F3B50" w14:paraId="35E421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3BB3A" w14:textId="77777777" w:rsidR="003F3B50" w:rsidRDefault="003E20C7">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0E426CE0" w14:textId="77777777" w:rsidR="003F3B50" w:rsidRDefault="003E20C7">
            <w:pPr>
              <w:pStyle w:val="TableText"/>
            </w:pPr>
            <w:r>
              <w:t>UsdGeoreferenceApiType</w:t>
            </w:r>
          </w:p>
        </w:tc>
        <w:tc>
          <w:tcPr>
            <w:tcW w:w="1400" w:type="dxa"/>
            <w:tcBorders>
              <w:top w:val="single" w:sz="4" w:space="0" w:color="auto"/>
              <w:left w:val="single" w:sz="4" w:space="0" w:color="auto"/>
              <w:bottom w:val="single" w:sz="4" w:space="0" w:color="auto"/>
              <w:right w:val="single" w:sz="4" w:space="0" w:color="auto"/>
            </w:tcBorders>
          </w:tcPr>
          <w:p w14:paraId="255787D2"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A0250D7" w14:textId="77777777" w:rsidR="003F3B50" w:rsidRDefault="003E20C7">
            <w:pPr>
              <w:pStyle w:val="TableText"/>
            </w:pPr>
            <w:r>
              <w:t>Portable stage georeference applied API schema: the geodetic origin that anchors the stage's local Cartesian frame to the globe. Vendor-neutral materialization of Cesium CesiumGeoreferencePrim / NVIDIA WGS84ReferencePositionAPI; maps to OPC UA GPOS (OPC 10000-211) GlobalPosition + GroundControlPoints (Annex B).</w:t>
            </w:r>
          </w:p>
        </w:tc>
      </w:tr>
      <w:tr w:rsidR="003F3B50" w14:paraId="0692D7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F432B8" w14:textId="77777777" w:rsidR="003F3B50" w:rsidRDefault="003E20C7">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324A73FE" w14:textId="77777777" w:rsidR="003F3B50" w:rsidRDefault="003E20C7">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6D50A51F"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DB8BE6" w14:textId="77777777" w:rsidR="003F3B50" w:rsidRDefault="003E20C7">
            <w:pPr>
              <w:pStyle w:val="TableText"/>
            </w:pPr>
            <w:r>
              <w:t>Origin latitude in decimal degrees (WGS84 unless EpsgCode indicates otherwise).</w:t>
            </w:r>
          </w:p>
        </w:tc>
      </w:tr>
      <w:tr w:rsidR="003F3B50" w14:paraId="12B719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59F877" w14:textId="77777777" w:rsidR="003F3B50" w:rsidRDefault="003E20C7">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789DCB1D" w14:textId="77777777" w:rsidR="003F3B50" w:rsidRDefault="003E20C7">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5886083A"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F67A1B" w14:textId="77777777" w:rsidR="003F3B50" w:rsidRDefault="003E20C7">
            <w:pPr>
              <w:pStyle w:val="TableText"/>
            </w:pPr>
            <w:r>
              <w:t>Origin longitude in decimal degrees.</w:t>
            </w:r>
          </w:p>
        </w:tc>
      </w:tr>
      <w:tr w:rsidR="003F3B50" w14:paraId="70169F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698052" w14:textId="77777777" w:rsidR="003F3B50" w:rsidRDefault="003E20C7">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0B6C959F" w14:textId="77777777" w:rsidR="003F3B50" w:rsidRDefault="003E20C7">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5FB4A158"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9E89BB" w14:textId="77777777" w:rsidR="003F3B50" w:rsidRDefault="003E20C7">
            <w:pPr>
              <w:pStyle w:val="TableText"/>
            </w:pPr>
            <w:r>
              <w:t>Origin height above the ellipsoid in metres.</w:t>
            </w:r>
          </w:p>
        </w:tc>
      </w:tr>
      <w:tr w:rsidR="003F3B50" w14:paraId="5D9068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FE5A23" w14:textId="77777777" w:rsidR="003F3B50" w:rsidRDefault="003E20C7">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6ED4CD8C" w14:textId="77777777" w:rsidR="003F3B50" w:rsidRDefault="003E20C7">
            <w:pPr>
              <w:pStyle w:val="TableText"/>
            </w:pPr>
            <w:r>
              <w:t>EpsgCode</w:t>
            </w:r>
          </w:p>
        </w:tc>
        <w:tc>
          <w:tcPr>
            <w:tcW w:w="1400" w:type="dxa"/>
            <w:tcBorders>
              <w:top w:val="single" w:sz="4" w:space="0" w:color="auto"/>
              <w:left w:val="single" w:sz="4" w:space="0" w:color="auto"/>
              <w:bottom w:val="single" w:sz="4" w:space="0" w:color="auto"/>
              <w:right w:val="single" w:sz="4" w:space="0" w:color="auto"/>
            </w:tcBorders>
          </w:tcPr>
          <w:p w14:paraId="74DE7615"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64F825" w14:textId="77777777" w:rsidR="003F3B50" w:rsidRDefault="003E20C7">
            <w:pPr>
              <w:pStyle w:val="TableText"/>
            </w:pPr>
            <w:r>
              <w:t>EPSG coordinate reference system code (0 = local, 4326 = WGS84/GPS).</w:t>
            </w:r>
          </w:p>
        </w:tc>
      </w:tr>
      <w:tr w:rsidR="003F3B50" w14:paraId="5737A2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FE290B" w14:textId="77777777" w:rsidR="003F3B50" w:rsidRDefault="003E20C7">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3C794105" w14:textId="77777777" w:rsidR="003F3B50" w:rsidRDefault="003E20C7">
            <w:pPr>
              <w:pStyle w:val="TableText"/>
            </w:pPr>
            <w:r>
              <w:t>TangentPlane</w:t>
            </w:r>
          </w:p>
        </w:tc>
        <w:tc>
          <w:tcPr>
            <w:tcW w:w="1400" w:type="dxa"/>
            <w:tcBorders>
              <w:top w:val="single" w:sz="4" w:space="0" w:color="auto"/>
              <w:left w:val="single" w:sz="4" w:space="0" w:color="auto"/>
              <w:bottom w:val="single" w:sz="4" w:space="0" w:color="auto"/>
              <w:right w:val="single" w:sz="4" w:space="0" w:color="auto"/>
            </w:tcBorders>
          </w:tcPr>
          <w:p w14:paraId="12C0353C"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C6FF28" w14:textId="77777777" w:rsidR="003F3B50" w:rsidRDefault="003E20C7">
            <w:pPr>
              <w:pStyle w:val="TableText"/>
            </w:pPr>
            <w:r>
              <w:t>Local tangent-plane convention token (e.g. ENU or NED).</w:t>
            </w:r>
          </w:p>
        </w:tc>
      </w:tr>
      <w:tr w:rsidR="003F3B50" w14:paraId="6BAA5A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6F992F" w14:textId="77777777" w:rsidR="003F3B50" w:rsidRDefault="003E20C7">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30544996" w14:textId="77777777" w:rsidR="003F3B50" w:rsidRDefault="003E20C7">
            <w:pPr>
              <w:pStyle w:val="TableText"/>
            </w:pPr>
            <w:r>
              <w:t>UsdGlobeAnchorApiType</w:t>
            </w:r>
          </w:p>
        </w:tc>
        <w:tc>
          <w:tcPr>
            <w:tcW w:w="1400" w:type="dxa"/>
            <w:tcBorders>
              <w:top w:val="single" w:sz="4" w:space="0" w:color="auto"/>
              <w:left w:val="single" w:sz="4" w:space="0" w:color="auto"/>
              <w:bottom w:val="single" w:sz="4" w:space="0" w:color="auto"/>
              <w:right w:val="single" w:sz="4" w:space="0" w:color="auto"/>
            </w:tcBorders>
          </w:tcPr>
          <w:p w14:paraId="2C97CB19" w14:textId="77777777" w:rsidR="003F3B50" w:rsidRDefault="003E20C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6573C1F" w14:textId="77777777" w:rsidR="003F3B50" w:rsidRDefault="003E20C7">
            <w:pPr>
              <w:pStyle w:val="TableText"/>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tc>
      </w:tr>
      <w:tr w:rsidR="003F3B50" w14:paraId="78A5AA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5A5BBD" w14:textId="77777777" w:rsidR="003F3B50" w:rsidRDefault="003E20C7">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027E1823" w14:textId="77777777" w:rsidR="003F3B50" w:rsidRDefault="003E20C7">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3A70AC37"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8B937C" w14:textId="77777777" w:rsidR="003F3B50" w:rsidRDefault="003E20C7">
            <w:pPr>
              <w:pStyle w:val="TableText"/>
            </w:pPr>
            <w:r>
              <w:t>Prim latitude in decimal degrees.</w:t>
            </w:r>
          </w:p>
        </w:tc>
      </w:tr>
      <w:tr w:rsidR="003F3B50" w14:paraId="645C9C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C1E4" w14:textId="77777777" w:rsidR="003F3B50" w:rsidRDefault="003E20C7">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0753FE4E" w14:textId="77777777" w:rsidR="003F3B50" w:rsidRDefault="003E20C7">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3C4FABD6"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7FFEBE" w14:textId="77777777" w:rsidR="003F3B50" w:rsidRDefault="003E20C7">
            <w:pPr>
              <w:pStyle w:val="TableText"/>
            </w:pPr>
            <w:r>
              <w:t>Prim longitude in decimal degrees.</w:t>
            </w:r>
          </w:p>
        </w:tc>
      </w:tr>
      <w:tr w:rsidR="003F3B50" w14:paraId="048788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E28223" w14:textId="77777777" w:rsidR="003F3B50" w:rsidRDefault="003E20C7">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3FA75879" w14:textId="77777777" w:rsidR="003F3B50" w:rsidRDefault="003E20C7">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1F9F90B"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D3E1BB" w14:textId="77777777" w:rsidR="003F3B50" w:rsidRDefault="003E20C7">
            <w:pPr>
              <w:pStyle w:val="TableText"/>
            </w:pPr>
            <w:r>
              <w:t>Prim height above the ellipsoid in metres.</w:t>
            </w:r>
          </w:p>
        </w:tc>
      </w:tr>
      <w:tr w:rsidR="003F3B50" w14:paraId="0DF669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84CC7" w14:textId="77777777" w:rsidR="003F3B50" w:rsidRDefault="003E20C7">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2DF65013" w14:textId="77777777" w:rsidR="003F3B50" w:rsidRDefault="003E20C7">
            <w:pPr>
              <w:pStyle w:val="TableText"/>
            </w:pPr>
            <w:r>
              <w:t>&lt;UsdApiSchema&gt;</w:t>
            </w:r>
          </w:p>
        </w:tc>
        <w:tc>
          <w:tcPr>
            <w:tcW w:w="1400" w:type="dxa"/>
            <w:tcBorders>
              <w:top w:val="single" w:sz="4" w:space="0" w:color="auto"/>
              <w:left w:val="single" w:sz="4" w:space="0" w:color="auto"/>
              <w:bottom w:val="single" w:sz="4" w:space="0" w:color="auto"/>
              <w:right w:val="single" w:sz="4" w:space="0" w:color="auto"/>
            </w:tcBorders>
          </w:tcPr>
          <w:p w14:paraId="5D6AC450" w14:textId="77777777" w:rsidR="003F3B50" w:rsidRDefault="003E20C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3FA21FA" w14:textId="77777777" w:rsidR="003F3B50" w:rsidRDefault="003E20C7">
            <w:pPr>
              <w:pStyle w:val="TableText"/>
            </w:pPr>
            <w:r>
              <w:t>Applied API schema AddIn instances.</w:t>
            </w:r>
          </w:p>
        </w:tc>
      </w:tr>
      <w:tr w:rsidR="003F3B50" w14:paraId="6B16D8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440D92" w14:textId="77777777" w:rsidR="003F3B50" w:rsidRDefault="003E20C7">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6AC96890" w14:textId="77777777" w:rsidR="003F3B50" w:rsidRDefault="003E20C7">
            <w:pPr>
              <w:pStyle w:val="TableText"/>
            </w:pPr>
            <w:r>
              <w:t>&lt;UsdCompositionArc&gt;</w:t>
            </w:r>
          </w:p>
        </w:tc>
        <w:tc>
          <w:tcPr>
            <w:tcW w:w="1400" w:type="dxa"/>
            <w:tcBorders>
              <w:top w:val="single" w:sz="4" w:space="0" w:color="auto"/>
              <w:left w:val="single" w:sz="4" w:space="0" w:color="auto"/>
              <w:bottom w:val="single" w:sz="4" w:space="0" w:color="auto"/>
              <w:right w:val="single" w:sz="4" w:space="0" w:color="auto"/>
            </w:tcBorders>
          </w:tcPr>
          <w:p w14:paraId="4BBD43F0" w14:textId="77777777" w:rsidR="003F3B50" w:rsidRDefault="003E20C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6E4301F" w14:textId="77777777" w:rsidR="003F3B50" w:rsidRDefault="003E20C7">
            <w:pPr>
              <w:pStyle w:val="TableText"/>
            </w:pPr>
            <w:r>
              <w:t>Composition arcs contributing opinions.</w:t>
            </w:r>
          </w:p>
        </w:tc>
      </w:tr>
      <w:tr w:rsidR="003F3B50" w14:paraId="385101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72D18F" w14:textId="77777777" w:rsidR="003F3B50" w:rsidRDefault="003E20C7">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5DDE51B6" w14:textId="77777777" w:rsidR="003F3B50" w:rsidRDefault="003E20C7">
            <w:pPr>
              <w:pStyle w:val="TableText"/>
            </w:pPr>
            <w:r>
              <w:t>&lt;UsdVariantSet&gt;</w:t>
            </w:r>
          </w:p>
        </w:tc>
        <w:tc>
          <w:tcPr>
            <w:tcW w:w="1400" w:type="dxa"/>
            <w:tcBorders>
              <w:top w:val="single" w:sz="4" w:space="0" w:color="auto"/>
              <w:left w:val="single" w:sz="4" w:space="0" w:color="auto"/>
              <w:bottom w:val="single" w:sz="4" w:space="0" w:color="auto"/>
              <w:right w:val="single" w:sz="4" w:space="0" w:color="auto"/>
            </w:tcBorders>
          </w:tcPr>
          <w:p w14:paraId="34F18923" w14:textId="77777777" w:rsidR="003F3B50" w:rsidRDefault="003E20C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126CB46" w14:textId="77777777" w:rsidR="003F3B50" w:rsidRDefault="003E20C7">
            <w:pPr>
              <w:pStyle w:val="TableText"/>
            </w:pPr>
            <w:r>
              <w:t>Variant sets available on this prim.</w:t>
            </w:r>
          </w:p>
        </w:tc>
      </w:tr>
      <w:tr w:rsidR="003F3B50" w14:paraId="7FA0E5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F6A0C" w14:textId="77777777" w:rsidR="003F3B50" w:rsidRDefault="003E20C7">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48540DE6" w14:textId="77777777" w:rsidR="003F3B50" w:rsidRDefault="003E20C7">
            <w:pPr>
              <w:pStyle w:val="TableText"/>
            </w:pPr>
            <w:r>
              <w:t>&lt;Metadata&gt;</w:t>
            </w:r>
          </w:p>
        </w:tc>
        <w:tc>
          <w:tcPr>
            <w:tcW w:w="1400" w:type="dxa"/>
            <w:tcBorders>
              <w:top w:val="single" w:sz="4" w:space="0" w:color="auto"/>
              <w:left w:val="single" w:sz="4" w:space="0" w:color="auto"/>
              <w:bottom w:val="single" w:sz="4" w:space="0" w:color="auto"/>
              <w:right w:val="single" w:sz="4" w:space="0" w:color="auto"/>
            </w:tcBorders>
          </w:tcPr>
          <w:p w14:paraId="5BA60B97"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17944C" w14:textId="77777777" w:rsidR="003F3B50" w:rsidRDefault="003E20C7">
            <w:pPr>
              <w:pStyle w:val="TableText"/>
            </w:pPr>
            <w:r>
              <w:t>Arbitrary metadata properties.</w:t>
            </w:r>
          </w:p>
        </w:tc>
      </w:tr>
      <w:tr w:rsidR="003F3B50" w14:paraId="2C3F01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8E5AD1" w14:textId="77777777" w:rsidR="003F3B50" w:rsidRDefault="003E20C7">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223EE410" w14:textId="77777777" w:rsidR="003F3B50" w:rsidRDefault="003E20C7">
            <w:pPr>
              <w:pStyle w:val="TableText"/>
            </w:pPr>
            <w:r>
              <w:t>ConnectionPaths</w:t>
            </w:r>
          </w:p>
        </w:tc>
        <w:tc>
          <w:tcPr>
            <w:tcW w:w="1400" w:type="dxa"/>
            <w:tcBorders>
              <w:top w:val="single" w:sz="4" w:space="0" w:color="auto"/>
              <w:left w:val="single" w:sz="4" w:space="0" w:color="auto"/>
              <w:bottom w:val="single" w:sz="4" w:space="0" w:color="auto"/>
              <w:right w:val="single" w:sz="4" w:space="0" w:color="auto"/>
            </w:tcBorders>
          </w:tcPr>
          <w:p w14:paraId="61BFEF03" w14:textId="77777777" w:rsidR="003F3B50" w:rsidRDefault="003E20C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411E95" w14:textId="77777777" w:rsidR="003F3B50" w:rsidRDefault="003E20C7">
            <w:pPr>
              <w:pStyle w:val="TableText"/>
            </w:pPr>
            <w:r>
              <w:t>Ordered SdfPath strings of the attribute's authored connections, the connection counterpart of UsdRelationshipType.TargetPaths: a connection whose target lies outside the materialized subtree has no browsable UsdConnection edge, and without this member it could not be exported.</w:t>
            </w:r>
          </w:p>
        </w:tc>
      </w:tr>
    </w:tbl>
    <w:p w14:paraId="0827E2B6" w14:textId="77777777" w:rsidR="003F3B50" w:rsidRDefault="003F3B50">
      <w:pPr>
        <w:pStyle w:val="spacer"/>
      </w:pPr>
    </w:p>
    <w:p w14:paraId="7D312798" w14:textId="77777777" w:rsidR="003F3B50" w:rsidRDefault="003E20C7">
      <w:pPr>
        <w:pStyle w:val="ANNEXtitle"/>
      </w:pPr>
      <w:bookmarkStart w:id="532" w:name="_Annex_cB"/>
      <w:bookmarkStart w:id="533" w:name="_Toc236232976"/>
      <w:r>
        <w:lastRenderedPageBreak/>
        <w:t>(informative)</w:t>
      </w:r>
      <w:r>
        <w:br/>
      </w:r>
      <w:r>
        <w:br/>
        <w:t>Relationship to Part 1</w:t>
      </w:r>
      <w:bookmarkEnd w:id="532"/>
      <w:bookmarkEnd w:id="533"/>
    </w:p>
    <w:p w14:paraId="61C8FD5C" w14:textId="77777777" w:rsidR="003F3B50" w:rsidRDefault="003E20C7">
      <w:pPr>
        <w:pStyle w:val="PARAGRAPH"/>
      </w:pPr>
      <w:r>
        <w:t>Part 2 is additive and self-contained, but designed to interoperate with Part 1:</w:t>
      </w:r>
    </w:p>
    <w:p w14:paraId="76AC9819" w14:textId="77777777" w:rsidR="003F3B50" w:rsidRDefault="003E20C7">
      <w:pPr>
        <w:pStyle w:val="ListBullet"/>
        <w:numPr>
          <w:ilvl w:val="0"/>
          <w:numId w:val="21"/>
        </w:numPr>
      </w:pPr>
      <w:r>
        <w:rPr>
          <w:b/>
        </w:rPr>
        <w:t>Binding target.</w:t>
      </w:r>
      <w:r>
        <w:t xml:space="preserve"> A Part 1 live binding may resolve its </w:t>
      </w:r>
      <w:r>
        <w:rPr>
          <w:b/>
        </w:rPr>
        <w:t>target</w:t>
      </w:r>
      <w:r>
        <w:t xml:space="preserve"> to a Part 2 attribute Variable instead of an external-stage attribute — the materialized scene becomes the binding sink, and Part 1's discovery/conversion/quality machinery applies unchanged. Part 1 carries this two ways: the optional </w:t>
      </w:r>
      <w:r>
        <w:rPr>
          <w:rStyle w:val="VARIABLE"/>
        </w:rPr>
        <w:t>TargetNodeId</w:t>
      </w:r>
      <w:r>
        <w:t xml:space="preserve"> names the materialized </w:t>
      </w:r>
      <w:r>
        <w:rPr>
          <w:rStyle w:val="VARIABLE"/>
        </w:rPr>
        <w:t>UsdAttributeType</w:t>
      </w:r>
      <w:r>
        <w:t xml:space="preserve"> Variable directly, and the mandatory </w:t>
      </w:r>
      <w:r>
        <w:rPr>
          <w:rStyle w:val="VARIABLE"/>
        </w:rPr>
        <w:t>TargetStage</w:t>
      </w:r>
      <w:r>
        <w:t>/</w:t>
      </w:r>
      <w:r>
        <w:rPr>
          <w:rStyle w:val="VARIABLE"/>
        </w:rPr>
        <w:t>TargetPrimPath</w:t>
      </w:r>
      <w:r>
        <w:t>/</w:t>
      </w:r>
      <w:r>
        <w:rPr>
          <w:rStyle w:val="VARIABLE"/>
        </w:rPr>
        <w:t>TargetPropertyName</w:t>
      </w:r>
      <w:r>
        <w:t xml:space="preserve"> triple resolves to the same Variable by BrowseName path (with </w:t>
      </w:r>
      <w:r>
        <w:rPr>
          <w:rStyle w:val="VARIABLE"/>
        </w:rPr>
        <w:t>TargetStage</w:t>
      </w:r>
      <w:r>
        <w:t xml:space="preserve"> naming this model's </w:t>
      </w:r>
      <w:r>
        <w:rPr>
          <w:rStyle w:val="VARIABLE"/>
        </w:rPr>
        <w:t>UsdStageType</w:t>
      </w:r>
      <w:r>
        <w:t xml:space="preserve">). A Server </w:t>
      </w:r>
      <w:r>
        <w:rPr>
          <w:b/>
        </w:rPr>
        <w:t>should</w:t>
      </w:r>
      <w:r>
        <w:t xml:space="preserve"> author both so path-resolving and NodeId-resolving connectors agree.</w:t>
      </w:r>
    </w:p>
    <w:p w14:paraId="5653E394" w14:textId="77777777" w:rsidR="003F3B50" w:rsidRDefault="003E20C7">
      <w:pPr>
        <w:pStyle w:val="ListBullet"/>
        <w:numPr>
          <w:ilvl w:val="0"/>
          <w:numId w:val="21"/>
        </w:numPr>
      </w:pPr>
      <w:r>
        <w:rPr>
          <w:b/>
        </w:rPr>
        <w:t>Binding source.</w:t>
      </w:r>
      <w:r>
        <w:t xml:space="preserve"> A Part 2 attribute may be the </w:t>
      </w:r>
      <w:r>
        <w:rPr>
          <w:b/>
        </w:rPr>
        <w:t>source</w:t>
      </w:r>
      <w:r>
        <w:t xml:space="preserve"> a Part 1 binding reads (e.g. to mirror the materialized scene onto an external stage).</w:t>
      </w:r>
    </w:p>
    <w:p w14:paraId="6B4E7F34" w14:textId="77777777" w:rsidR="003F3B50" w:rsidRDefault="003E20C7">
      <w:pPr>
        <w:pStyle w:val="ListBullet"/>
        <w:numPr>
          <w:ilvl w:val="0"/>
          <w:numId w:val="21"/>
        </w:numPr>
      </w:pPr>
      <w:r>
        <w:rPr>
          <w:b/>
        </w:rPr>
        <w:t>Discovery.</w:t>
      </w:r>
      <w:r>
        <w:t xml:space="preserve"> A materialized </w:t>
      </w:r>
      <w:r>
        <w:rPr>
          <w:rStyle w:val="VARIABLE"/>
        </w:rPr>
        <w:t>UsdStageType</w:t>
      </w:r>
      <w:r>
        <w:t xml:space="preserve"> may be organized under Part 1's </w:t>
      </w:r>
      <w:r>
        <w:rPr>
          <w:rStyle w:val="VARIABLE"/>
        </w:rPr>
        <w:t>Server/OpenUSD/Stages</w:t>
      </w:r>
      <w:r>
        <w:t>, so one connector discovers both the external-stage bindings and the in-server materialized stages.</w:t>
      </w:r>
    </w:p>
    <w:p w14:paraId="3D72D0F2" w14:textId="77777777" w:rsidR="003F3B50" w:rsidRDefault="003E20C7">
      <w:pPr>
        <w:pStyle w:val="ListBullet"/>
        <w:numPr>
          <w:ilvl w:val="0"/>
          <w:numId w:val="21"/>
        </w:numPr>
      </w:pPr>
      <w:r>
        <w:rPr>
          <w:b/>
        </w:rPr>
        <w:t>Identity.</w:t>
      </w:r>
      <w:r>
        <w:t xml:space="preserve"> A Part 1 </w:t>
      </w:r>
      <w:r>
        <w:rPr>
          <w:rStyle w:val="VARIABLE"/>
        </w:rPr>
        <w:t>OpenUsdRepresentation.PrimPath</w:t>
      </w:r>
      <w:r>
        <w:t xml:space="preserve"> and a Part 2 prim node identify the same prim on the same stage, so a client can pivot from an OPC UA domain Object (Pump, Robot axis) to its materialized prim and back.</w:t>
      </w:r>
    </w:p>
    <w:p w14:paraId="78C6B2D8" w14:textId="4452977E" w:rsidR="003F3B50" w:rsidRDefault="003E20C7">
      <w:pPr>
        <w:pStyle w:val="ListBullet"/>
        <w:numPr>
          <w:ilvl w:val="0"/>
          <w:numId w:val="21"/>
        </w:numPr>
      </w:pPr>
      <w:r>
        <w:rPr>
          <w:b/>
        </w:rPr>
        <w:t>Artifacts.</w:t>
      </w:r>
      <w:r>
        <w:t xml:space="preserve"> Part 1 serves USD content from an </w:t>
      </w:r>
      <w:r>
        <w:rPr>
          <w:b/>
        </w:rPr>
        <w:t>xRegistry artifact registry</w:t>
      </w:r>
      <w:r>
        <w:t xml:space="preserve"> at </w:t>
      </w:r>
      <w:r>
        <w:rPr>
          <w:rStyle w:val="VARIABLE"/>
        </w:rPr>
        <w:t>Server/OpenUSD/Artifacts</w:t>
      </w:r>
      <w:r>
        <w:t xml:space="preserve"> (Part 1 §7.11). Part 2 does </w:t>
      </w:r>
      <w:r>
        <w:rPr>
          <w:b/>
        </w:rPr>
        <w:t>not</w:t>
      </w:r>
      <w:r>
        <w:t xml:space="preserve"> take that dependency: it is base-UA-only and reaches the registry only </w:t>
      </w:r>
      <w:r>
        <w:rPr>
          <w:i/>
        </w:rPr>
        <w:t>indirectly</w:t>
      </w:r>
      <w:r>
        <w:t xml:space="preserve">, when a Server implements both. Where it does, a materialized stage's </w:t>
      </w:r>
      <w:r>
        <w:rPr>
          <w:rStyle w:val="VARIABLE"/>
        </w:rPr>
        <w:t>RootLayerIdentifier</w:t>
      </w:r>
      <w:r>
        <w:t xml:space="preserve"> (</w:t>
      </w:r>
      <w:r>
        <w:fldChar w:fldCharType="begin"/>
      </w:r>
      <w:r>
        <w:instrText xml:space="preserve"> REF _Clause_c7_1 \r \h </w:instrText>
      </w:r>
      <w:r>
        <w:fldChar w:fldCharType="separate"/>
      </w:r>
      <w:r w:rsidR="004614CB">
        <w:t>7.1</w:t>
      </w:r>
      <w:r>
        <w:fldChar w:fldCharType="end"/>
      </w:r>
      <w:r>
        <w:t xml:space="preserve">) is the asset identifier of the registry artifact whose </w:t>
      </w:r>
      <w:r>
        <w:rPr>
          <w:rStyle w:val="VARIABLE"/>
        </w:rPr>
        <w:t>AssetKind</w:t>
      </w:r>
      <w:r>
        <w:t xml:space="preserve"> is </w:t>
      </w:r>
      <w:r>
        <w:rPr>
          <w:rStyle w:val="VARIABLE"/>
        </w:rPr>
        <w:t>RootLayer</w:t>
      </w:r>
      <w:r>
        <w:t xml:space="preserve"> — and because Part 1 makes an artifact's registry </w:t>
      </w:r>
      <w:r>
        <w:rPr>
          <w:rStyle w:val="VARIABLE"/>
        </w:rPr>
        <w:t>ResourceId</w:t>
      </w:r>
      <w:r>
        <w:t xml:space="preserve"> the URL-safe encoding of that identifier (Part 1 §7.11.3), the stage's authored bytes are located by computation rather than by search. A Part 2 Server with no Part 1 registry treats </w:t>
      </w:r>
      <w:r>
        <w:rPr>
          <w:rStyle w:val="VARIABLE"/>
        </w:rPr>
        <w:t>RootLayerIdentifier</w:t>
      </w:r>
      <w:r>
        <w:t xml:space="preserve"> as an opaque provenance string.</w:t>
      </w:r>
    </w:p>
    <w:p w14:paraId="79C80DFD" w14:textId="71006AE1" w:rsidR="003F3B50" w:rsidRDefault="003E20C7">
      <w:pPr>
        <w:pStyle w:val="ListBullet"/>
        <w:numPr>
          <w:ilvl w:val="0"/>
          <w:numId w:val="21"/>
        </w:numPr>
      </w:pPr>
      <w:r>
        <w:rPr>
          <w:b/>
        </w:rPr>
        <w:t>Who drives Mode A.</w:t>
      </w:r>
      <w:r>
        <w:t xml:space="preserve"> A Part 1 </w:t>
      </w:r>
      <w:r>
        <w:rPr>
          <w:i/>
        </w:rPr>
        <w:t>connector</w:t>
      </w:r>
      <w:r>
        <w:t xml:space="preserve"> authors into a USD sink and cannot write an in-server Variable; driving a materialized attribute's </w:t>
      </w:r>
      <w:r>
        <w:rPr>
          <w:rStyle w:val="VARIABLE"/>
        </w:rPr>
        <w:t>Value</w:t>
      </w:r>
      <w:r>
        <w:t xml:space="preserve"> (</w:t>
      </w:r>
      <w:r>
        <w:fldChar w:fldCharType="begin"/>
      </w:r>
      <w:r>
        <w:instrText xml:space="preserve"> REF _Clause_c6_8 \r \h </w:instrText>
      </w:r>
      <w:r>
        <w:fldChar w:fldCharType="separate"/>
      </w:r>
      <w:r w:rsidR="004614CB">
        <w:t>6.8</w:t>
      </w:r>
      <w:r>
        <w:fldChar w:fldCharType="end"/>
      </w:r>
      <w:r>
        <w:t xml:space="preserve"> Mode A) is therefore a </w:t>
      </w:r>
      <w:r>
        <w:rPr>
          <w:b/>
        </w:rPr>
        <w:t>Server-side</w:t>
      </w:r>
      <w:r>
        <w:t xml:space="preserve"> responsibility — a Part 1 binding declares the mapping, the Server (or a server-hosted connector) applies it.</w:t>
      </w:r>
    </w:p>
    <w:p w14:paraId="0ACD9721" w14:textId="77777777" w:rsidR="003F3B50" w:rsidRDefault="003E20C7">
      <w:pPr>
        <w:pStyle w:val="PARAGRAPH"/>
      </w:pPr>
      <w:r>
        <w:t>Neither model requires the other; a Server may implement either alone.</w:t>
      </w:r>
    </w:p>
    <w:p w14:paraId="0C2B75FA" w14:textId="77777777" w:rsidR="003F3B50" w:rsidRDefault="003E20C7">
      <w:pPr>
        <w:pStyle w:val="ANNEXtitle"/>
      </w:pPr>
      <w:bookmarkStart w:id="534" w:name="_Annex_cC"/>
      <w:bookmarkStart w:id="535" w:name="_Toc236232977"/>
      <w:r>
        <w:lastRenderedPageBreak/>
        <w:t>(informative)</w:t>
      </w:r>
      <w:r>
        <w:br/>
      </w:r>
      <w:r>
        <w:br/>
        <w:t>Concrete Cesium for Omniverse georeference mapping</w:t>
      </w:r>
      <w:bookmarkEnd w:id="534"/>
      <w:bookmarkEnd w:id="535"/>
    </w:p>
    <w:p w14:paraId="7A59B901" w14:textId="0672F51D" w:rsidR="003F3B50" w:rsidRDefault="003E20C7">
      <w:pPr>
        <w:pStyle w:val="PARAGRAPH"/>
      </w:pPr>
      <w:r>
        <w:t xml:space="preserve">Core OpenUSD has no geodetic schema, and the Alliance for OpenUSD's native geolocation schema (an AECO Interest Group proposal to the Geometry Working Group, tracked in the OpenUSD-proposals repository) is, as of this draft, still in progress and unratified. Georeferencing today is therefore done with extension schemas. This annex shows exactly how a </w:t>
      </w:r>
      <w:r>
        <w:rPr>
          <w:b/>
        </w:rPr>
        <w:t>Cesium for Omniverse</w:t>
      </w:r>
      <w:r>
        <w:t xml:space="preserve"> georeferenced stage materializes and how it relates to the portable georeference schemas of </w:t>
      </w:r>
      <w:r>
        <w:fldChar w:fldCharType="begin"/>
      </w:r>
      <w:r>
        <w:instrText xml:space="preserve"> REF _Clause_c7_6 \r \h </w:instrText>
      </w:r>
      <w:r>
        <w:fldChar w:fldCharType="separate"/>
      </w:r>
      <w:r w:rsidR="004614CB">
        <w:t>7.6</w:t>
      </w:r>
      <w:r>
        <w:fldChar w:fldCharType="end"/>
      </w:r>
      <w:r>
        <w:t xml:space="preserve">. Cesium georeferences a stage with a </w:t>
      </w:r>
      <w:r>
        <w:rPr>
          <w:rStyle w:val="VARIABLE"/>
        </w:rPr>
        <w:t>CesiumGeoreferencePrim</w:t>
      </w:r>
      <w:r>
        <w:t xml:space="preserve"> (a typed prim) and anchors individual prims with the </w:t>
      </w:r>
      <w:r>
        <w:rPr>
          <w:rStyle w:val="VARIABLE"/>
        </w:rPr>
        <w:t>CesiumGlobeAnchorAPI</w:t>
      </w:r>
      <w:r>
        <w:t xml:space="preserve"> (an applied API schema).</w:t>
      </w:r>
    </w:p>
    <w:p w14:paraId="5F1B5C9D" w14:textId="77777777" w:rsidR="003F3B50" w:rsidRDefault="003E20C7">
      <w:pPr>
        <w:pStyle w:val="ANNEX-heading1"/>
      </w:pPr>
      <w:bookmarkStart w:id="536" w:name="_Clause_cC_1"/>
      <w:bookmarkStart w:id="537" w:name="_Toc236232978"/>
      <w:r>
        <w:t>CesiumGeoreferencePrim as a UsdTypedType subtype</w:t>
      </w:r>
      <w:bookmarkEnd w:id="536"/>
      <w:bookmarkEnd w:id="537"/>
    </w:p>
    <w:p w14:paraId="37BCD99D" w14:textId="415C89A7" w:rsidR="003F3B50" w:rsidRDefault="003E20C7">
      <w:pPr>
        <w:pStyle w:val="PARAGRAPH"/>
      </w:pPr>
      <w:r>
        <w:t xml:space="preserve">A vendor typed prim materializes as an ObjectType subtyping </w:t>
      </w:r>
      <w:r>
        <w:rPr>
          <w:rStyle w:val="VARIABLE"/>
        </w:rPr>
        <w:t>UsdTypedType</w:t>
      </w:r>
      <w:r>
        <w:t xml:space="preserve"> (</w:t>
      </w:r>
      <w:r>
        <w:fldChar w:fldCharType="begin"/>
      </w:r>
      <w:r>
        <w:instrText xml:space="preserve"> REF _Clause_c6_7_1 \r \h </w:instrText>
      </w:r>
      <w:r>
        <w:fldChar w:fldCharType="separate"/>
      </w:r>
      <w:r w:rsidR="004614CB">
        <w:t>6.7.1</w:t>
      </w:r>
      <w:r>
        <w:fldChar w:fldCharType="end"/>
      </w:r>
      <w:r>
        <w:t xml:space="preserve">); its attributes materialize as </w:t>
      </w:r>
      <w:r>
        <w:rPr>
          <w:rStyle w:val="VARIABLE"/>
        </w:rPr>
        <w:t>UsdAttributeType</w:t>
      </w:r>
      <w:r>
        <w:t xml:space="preserve"> Variables (</w:t>
      </w:r>
      <w:r>
        <w:fldChar w:fldCharType="begin"/>
      </w:r>
      <w:r>
        <w:instrText xml:space="preserve"> REF _Clause_c6_7_1 \r \h </w:instrText>
      </w:r>
      <w:r>
        <w:fldChar w:fldCharType="separate"/>
      </w:r>
      <w:r w:rsidR="004614CB">
        <w:t>6.7.1</w:t>
      </w:r>
      <w:r>
        <w:fldChar w:fldCharType="end"/>
      </w:r>
      <w:r>
        <w:t>):</w:t>
      </w:r>
    </w:p>
    <w:p w14:paraId="62F5290F" w14:textId="39AB0DB4" w:rsidR="003F3B50" w:rsidRDefault="003E20C7">
      <w:pPr>
        <w:pStyle w:val="TABLE-title"/>
      </w:pPr>
      <w:bookmarkStart w:id="538" w:name="_Tab_cesiumgeoreferenceprim_as_a_usdtype"/>
      <w:bookmarkStart w:id="539" w:name="_Toc236233062"/>
      <w:r>
        <w:t xml:space="preserve">Table </w:t>
      </w:r>
      <w:r>
        <w:fldChar w:fldCharType="begin"/>
      </w:r>
      <w:r>
        <w:instrText xml:space="preserve"> SEQ Table \* ARABIC </w:instrText>
      </w:r>
      <w:r>
        <w:fldChar w:fldCharType="separate"/>
      </w:r>
      <w:r w:rsidR="004614CB">
        <w:rPr>
          <w:noProof/>
        </w:rPr>
        <w:t>76</w:t>
      </w:r>
      <w:r>
        <w:fldChar w:fldCharType="end"/>
      </w:r>
      <w:r>
        <w:t xml:space="preserve"> – CesiumGeoreferencePrim as a UsdTypedType subtype</w:t>
      </w:r>
      <w:bookmarkEnd w:id="538"/>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F3B50" w14:paraId="51C84E4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2351A29" w14:textId="77777777" w:rsidR="003F3B50" w:rsidRDefault="003E20C7">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7A397E71" w14:textId="77777777" w:rsidR="003F3B50" w:rsidRDefault="003E20C7">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0AB4B675" w14:textId="77777777" w:rsidR="003F3B50" w:rsidRDefault="003E20C7">
            <w:pPr>
              <w:pStyle w:val="TableText"/>
            </w:pPr>
            <w:r>
              <w:t>Materialized as</w:t>
            </w:r>
          </w:p>
        </w:tc>
      </w:tr>
      <w:tr w:rsidR="003F3B50" w14:paraId="3BF6840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705809" w14:textId="77777777" w:rsidR="003F3B50" w:rsidRDefault="003E20C7">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4CEDFB01" w14:textId="77777777" w:rsidR="003F3B50" w:rsidRDefault="003E20C7">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0C335DF" w14:textId="77777777" w:rsidR="003F3B50" w:rsidRDefault="003E20C7">
            <w:pPr>
              <w:pStyle w:val="TableText"/>
            </w:pPr>
            <w:r>
              <w:rPr>
                <w:rStyle w:val="VARIABLE"/>
              </w:rPr>
              <w:t>UsdAttributeType</w:t>
            </w:r>
            <w:r>
              <w:t xml:space="preserve"> (Double), </w:t>
            </w:r>
            <w:r>
              <w:rPr>
                <w:rStyle w:val="VARIABLE"/>
              </w:rPr>
              <w:t>UsdTypeName = "double"</w:t>
            </w:r>
          </w:p>
        </w:tc>
      </w:tr>
      <w:tr w:rsidR="003F3B50" w14:paraId="3DA0FAB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34D0F8" w14:textId="77777777" w:rsidR="003F3B50" w:rsidRDefault="003E20C7">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3441A9AA" w14:textId="77777777" w:rsidR="003F3B50" w:rsidRDefault="003E20C7">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616A411" w14:textId="77777777" w:rsidR="003F3B50" w:rsidRDefault="003E20C7">
            <w:pPr>
              <w:pStyle w:val="TableText"/>
            </w:pPr>
            <w:r>
              <w:rPr>
                <w:rStyle w:val="VARIABLE"/>
              </w:rPr>
              <w:t>UsdAttributeType</w:t>
            </w:r>
            <w:r>
              <w:t xml:space="preserve"> (Double)</w:t>
            </w:r>
          </w:p>
        </w:tc>
      </w:tr>
      <w:tr w:rsidR="003F3B50" w14:paraId="137F9A4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3BE1BF6" w14:textId="77777777" w:rsidR="003F3B50" w:rsidRDefault="003E20C7">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0F438709" w14:textId="77777777" w:rsidR="003F3B50" w:rsidRDefault="003E20C7">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2CA00F81" w14:textId="77777777" w:rsidR="003F3B50" w:rsidRDefault="003E20C7">
            <w:pPr>
              <w:pStyle w:val="TableText"/>
            </w:pPr>
            <w:r>
              <w:rPr>
                <w:rStyle w:val="VARIABLE"/>
              </w:rPr>
              <w:t>UsdAttributeType</w:t>
            </w:r>
            <w:r>
              <w:t xml:space="preserve"> (Double)</w:t>
            </w:r>
          </w:p>
        </w:tc>
      </w:tr>
      <w:tr w:rsidR="003F3B50" w14:paraId="45E3751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4EB4DE" w14:textId="77777777" w:rsidR="003F3B50" w:rsidRDefault="003E20C7">
            <w:pPr>
              <w:pStyle w:val="TableText"/>
            </w:pPr>
            <w:r>
              <w:rPr>
                <w:rStyle w:val="VARIABLE"/>
              </w:rPr>
              <w:t>ecefToUsdTransform</w:t>
            </w:r>
            <w:r>
              <w:t xml:space="preserve"> (read-only)</w:t>
            </w:r>
          </w:p>
        </w:tc>
        <w:tc>
          <w:tcPr>
            <w:tcW w:w="2975" w:type="dxa"/>
            <w:tcBorders>
              <w:top w:val="single" w:sz="4" w:space="0" w:color="auto"/>
              <w:left w:val="single" w:sz="4" w:space="0" w:color="auto"/>
              <w:bottom w:val="single" w:sz="4" w:space="0" w:color="auto"/>
              <w:right w:val="single" w:sz="4" w:space="0" w:color="auto"/>
            </w:tcBorders>
          </w:tcPr>
          <w:p w14:paraId="637D7406" w14:textId="77777777" w:rsidR="003F3B50" w:rsidRDefault="003E20C7">
            <w:pPr>
              <w:pStyle w:val="TableText"/>
            </w:pPr>
            <w:r>
              <w:rPr>
                <w:rStyle w:val="VARIABLE"/>
              </w:rPr>
              <w:t>matrix4d</w:t>
            </w:r>
          </w:p>
        </w:tc>
        <w:tc>
          <w:tcPr>
            <w:tcW w:w="2976" w:type="dxa"/>
            <w:tcBorders>
              <w:top w:val="single" w:sz="4" w:space="0" w:color="auto"/>
              <w:left w:val="single" w:sz="4" w:space="0" w:color="auto"/>
              <w:bottom w:val="single" w:sz="4" w:space="0" w:color="auto"/>
              <w:right w:val="single" w:sz="4" w:space="0" w:color="auto"/>
            </w:tcBorders>
          </w:tcPr>
          <w:p w14:paraId="5ED9000A" w14:textId="77777777" w:rsidR="003F3B50" w:rsidRDefault="003E20C7">
            <w:pPr>
              <w:pStyle w:val="TableText"/>
            </w:pPr>
            <w:r>
              <w:rPr>
                <w:rStyle w:val="VARIABLE"/>
              </w:rPr>
              <w:t>UsdAttributeType</w:t>
            </w:r>
            <w:r>
              <w:t xml:space="preserve"> (</w:t>
            </w:r>
            <w:r>
              <w:rPr>
                <w:rStyle w:val="VARIABLE"/>
              </w:rPr>
              <w:t>UsdMatrix4d</w:t>
            </w:r>
            <w:r>
              <w:t xml:space="preserve">, </w:t>
            </w:r>
            <w:r>
              <w:rPr>
                <w:rStyle w:val="VARIABLE"/>
              </w:rPr>
              <w:t>Double[16]</w:t>
            </w:r>
            <w:r>
              <w:t>)</w:t>
            </w:r>
          </w:p>
        </w:tc>
      </w:tr>
    </w:tbl>
    <w:p w14:paraId="4210F8E8" w14:textId="77777777" w:rsidR="003F3B50" w:rsidRDefault="003F3B50">
      <w:pPr>
        <w:pStyle w:val="spacer"/>
      </w:pPr>
    </w:p>
    <w:p w14:paraId="2029C389" w14:textId="77777777" w:rsidR="003F3B50" w:rsidRDefault="003E20C7">
      <w:pPr>
        <w:pStyle w:val="ANNEX-heading1"/>
      </w:pPr>
      <w:bookmarkStart w:id="540" w:name="_Clause_cC_2"/>
      <w:bookmarkStart w:id="541" w:name="_Toc236232979"/>
      <w:r>
        <w:t>CesiumGlobeAnchorAPI as a UsdApiSchemaType AddIn</w:t>
      </w:r>
      <w:bookmarkEnd w:id="540"/>
      <w:bookmarkEnd w:id="541"/>
    </w:p>
    <w:p w14:paraId="7D3F1DC8" w14:textId="262AF272" w:rsidR="003F3B50" w:rsidRDefault="003E20C7">
      <w:pPr>
        <w:pStyle w:val="PARAGRAPH"/>
      </w:pPr>
      <w:r>
        <w:t xml:space="preserve">An applied API schema materializes as a </w:t>
      </w:r>
      <w:r>
        <w:rPr>
          <w:rStyle w:val="VARIABLE"/>
        </w:rPr>
        <w:t>UsdApiSchemaType</w:t>
      </w:r>
      <w:r>
        <w:t xml:space="preserve"> AddIn under the prim's </w:t>
      </w:r>
      <w:r>
        <w:rPr>
          <w:rStyle w:val="VARIABLE"/>
        </w:rPr>
        <w:t>AppliedSchemas/</w:t>
      </w:r>
      <w:r>
        <w:t xml:space="preserve"> (</w:t>
      </w:r>
      <w:r>
        <w:fldChar w:fldCharType="begin"/>
      </w:r>
      <w:r>
        <w:instrText xml:space="preserve"> REF _Clause_c6_7_2 \r \h </w:instrText>
      </w:r>
      <w:r>
        <w:fldChar w:fldCharType="separate"/>
      </w:r>
      <w:r w:rsidR="004614CB">
        <w:t>6.7.2</w:t>
      </w:r>
      <w:r>
        <w:fldChar w:fldCharType="end"/>
      </w:r>
      <w:r>
        <w:t xml:space="preserve">, </w:t>
      </w:r>
      <w:r>
        <w:fldChar w:fldCharType="begin"/>
      </w:r>
      <w:r>
        <w:instrText xml:space="preserve"> REF _Clause_c7_5 \r \h </w:instrText>
      </w:r>
      <w:r>
        <w:fldChar w:fldCharType="separate"/>
      </w:r>
      <w:r w:rsidR="004614CB">
        <w:t>7.5</w:t>
      </w:r>
      <w:r>
        <w:fldChar w:fldCharType="end"/>
      </w:r>
      <w:r>
        <w:t>):</w:t>
      </w:r>
    </w:p>
    <w:p w14:paraId="796678A4" w14:textId="66355EEB" w:rsidR="003F3B50" w:rsidRDefault="003E20C7">
      <w:pPr>
        <w:pStyle w:val="TABLE-title"/>
      </w:pPr>
      <w:bookmarkStart w:id="542" w:name="_Tab_cesiumglobeanchorapi_as_a_usdapisch"/>
      <w:bookmarkStart w:id="543" w:name="_Toc236233063"/>
      <w:r>
        <w:t xml:space="preserve">Table </w:t>
      </w:r>
      <w:r>
        <w:fldChar w:fldCharType="begin"/>
      </w:r>
      <w:r>
        <w:instrText xml:space="preserve"> SEQ Table \* ARABIC </w:instrText>
      </w:r>
      <w:r>
        <w:fldChar w:fldCharType="separate"/>
      </w:r>
      <w:r w:rsidR="004614CB">
        <w:rPr>
          <w:noProof/>
        </w:rPr>
        <w:t>77</w:t>
      </w:r>
      <w:r>
        <w:fldChar w:fldCharType="end"/>
      </w:r>
      <w:r>
        <w:t xml:space="preserve"> – CesiumGlobeAnchorAPI as a UsdApiSchemaType AddIn</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F3B50" w14:paraId="03C5A6B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B2F1680" w14:textId="77777777" w:rsidR="003F3B50" w:rsidRDefault="003E20C7">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087F0E23" w14:textId="77777777" w:rsidR="003F3B50" w:rsidRDefault="003E20C7">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0D4DFBE8" w14:textId="77777777" w:rsidR="003F3B50" w:rsidRDefault="003E20C7">
            <w:pPr>
              <w:pStyle w:val="TableText"/>
            </w:pPr>
            <w:r>
              <w:t>Materialized as</w:t>
            </w:r>
          </w:p>
        </w:tc>
      </w:tr>
      <w:tr w:rsidR="003F3B50" w14:paraId="1D68A9C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985247" w14:textId="77777777" w:rsidR="003F3B50" w:rsidRDefault="003E20C7">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7E994B4D" w14:textId="77777777" w:rsidR="003F3B50" w:rsidRDefault="003E20C7">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9EABD2F" w14:textId="77777777" w:rsidR="003F3B50" w:rsidRDefault="003E20C7">
            <w:pPr>
              <w:pStyle w:val="TableText"/>
            </w:pPr>
            <w:r>
              <w:rPr>
                <w:rStyle w:val="VARIABLE"/>
              </w:rPr>
              <w:t>UsdAttributeType</w:t>
            </w:r>
            <w:r>
              <w:t xml:space="preserve"> (Double) on the AddIn</w:t>
            </w:r>
          </w:p>
        </w:tc>
      </w:tr>
      <w:tr w:rsidR="003F3B50" w14:paraId="77C2460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466B92" w14:textId="77777777" w:rsidR="003F3B50" w:rsidRDefault="003E20C7">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4F999AED" w14:textId="77777777" w:rsidR="003F3B50" w:rsidRDefault="003E20C7">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2D95C99" w14:textId="77777777" w:rsidR="003F3B50" w:rsidRDefault="003E20C7">
            <w:pPr>
              <w:pStyle w:val="TableText"/>
            </w:pPr>
            <w:r>
              <w:rPr>
                <w:rStyle w:val="VARIABLE"/>
              </w:rPr>
              <w:t>UsdAttributeType</w:t>
            </w:r>
            <w:r>
              <w:t xml:space="preserve"> (Double)</w:t>
            </w:r>
          </w:p>
        </w:tc>
      </w:tr>
      <w:tr w:rsidR="003F3B50" w14:paraId="1471150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30467D5" w14:textId="77777777" w:rsidR="003F3B50" w:rsidRDefault="003E20C7">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0B103DB5" w14:textId="77777777" w:rsidR="003F3B50" w:rsidRDefault="003E20C7">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091C0ED1" w14:textId="77777777" w:rsidR="003F3B50" w:rsidRDefault="003E20C7">
            <w:pPr>
              <w:pStyle w:val="TableText"/>
            </w:pPr>
            <w:r>
              <w:rPr>
                <w:rStyle w:val="VARIABLE"/>
              </w:rPr>
              <w:t>UsdAttributeType</w:t>
            </w:r>
            <w:r>
              <w:t xml:space="preserve"> (Double)</w:t>
            </w:r>
          </w:p>
        </w:tc>
      </w:tr>
    </w:tbl>
    <w:p w14:paraId="5140BB15" w14:textId="77777777" w:rsidR="003F3B50" w:rsidRDefault="003F3B50">
      <w:pPr>
        <w:pStyle w:val="spacer"/>
      </w:pPr>
    </w:p>
    <w:p w14:paraId="3B55F30A" w14:textId="26A051F5" w:rsidR="003F3B50" w:rsidRDefault="003E20C7">
      <w:pPr>
        <w:pStyle w:val="PARAGRAPH"/>
      </w:pPr>
      <w:r>
        <w:t xml:space="preserve">The materializer </w:t>
      </w:r>
      <w:r>
        <w:rPr>
          <w:b/>
        </w:rPr>
        <w:t>should</w:t>
      </w:r>
      <w:r>
        <w:t xml:space="preserve"> also apply the portable </w:t>
      </w:r>
      <w:r>
        <w:rPr>
          <w:rStyle w:val="VARIABLE"/>
        </w:rPr>
        <w:t>UsdGlobeAnchorApiType</w:t>
      </w:r>
      <w:r>
        <w:t xml:space="preserve"> carrying the same </w:t>
      </w:r>
      <w:r>
        <w:rPr>
          <w:rStyle w:val="VARIABLE"/>
        </w:rPr>
        <w:t>Latitude</w:t>
      </w:r>
      <w:r>
        <w:t>/</w:t>
      </w:r>
      <w:r>
        <w:rPr>
          <w:rStyle w:val="VARIABLE"/>
        </w:rPr>
        <w:t>Longitude</w:t>
      </w:r>
      <w:r>
        <w:t>/</w:t>
      </w:r>
      <w:r>
        <w:rPr>
          <w:rStyle w:val="VARIABLE"/>
        </w:rPr>
        <w:t>Height</w:t>
      </w:r>
      <w:r>
        <w:t>, so a generic client reads the anchor without Cesium-specific knowledge (</w:t>
      </w:r>
      <w:r>
        <w:fldChar w:fldCharType="begin"/>
      </w:r>
      <w:r>
        <w:instrText xml:space="preserve"> REF _Clause_c7_6 \r \h </w:instrText>
      </w:r>
      <w:r>
        <w:fldChar w:fldCharType="separate"/>
      </w:r>
      <w:r w:rsidR="004614CB">
        <w:t>7.6</w:t>
      </w:r>
      <w:r>
        <w:fldChar w:fldCharType="end"/>
      </w:r>
      <w:r>
        <w:t>).</w:t>
      </w:r>
    </w:p>
    <w:p w14:paraId="6B599B60" w14:textId="77777777" w:rsidR="003F3B50" w:rsidRDefault="003E20C7">
      <w:pPr>
        <w:pStyle w:val="ANNEX-heading1"/>
      </w:pPr>
      <w:bookmarkStart w:id="544" w:name="_Clause_cC_3"/>
      <w:bookmarkStart w:id="545" w:name="_Toc236232980"/>
      <w:r>
        <w:t>Worked example</w:t>
      </w:r>
      <w:bookmarkEnd w:id="544"/>
      <w:bookmarkEnd w:id="545"/>
    </w:p>
    <w:p w14:paraId="67AA9C6C" w14:textId="77777777" w:rsidR="003F3B50" w:rsidRDefault="003E20C7">
      <w:pPr>
        <w:pStyle w:val="CODE"/>
      </w:pPr>
      <w:r>
        <w:t>#usda 1.0</w:t>
      </w:r>
    </w:p>
    <w:p w14:paraId="173FC077" w14:textId="77777777" w:rsidR="003F3B50" w:rsidRDefault="003E20C7">
      <w:pPr>
        <w:pStyle w:val="CODE"/>
      </w:pPr>
      <w:r>
        <w:t>( upAxis = "Z"  metersPerUnit = 1.0 )</w:t>
      </w:r>
    </w:p>
    <w:p w14:paraId="03C757EC" w14:textId="77777777" w:rsidR="003F3B50" w:rsidRDefault="003F3B50">
      <w:pPr>
        <w:pStyle w:val="CODE"/>
      </w:pPr>
    </w:p>
    <w:p w14:paraId="11849F2D" w14:textId="77777777" w:rsidR="003F3B50" w:rsidRDefault="003E20C7">
      <w:pPr>
        <w:pStyle w:val="CODE"/>
      </w:pPr>
      <w:r>
        <w:t>def CesiumGeoreferencePrim "World" {</w:t>
      </w:r>
    </w:p>
    <w:p w14:paraId="27DB3BCB" w14:textId="77777777" w:rsidR="003F3B50" w:rsidRDefault="003E20C7">
      <w:pPr>
        <w:pStyle w:val="CODE"/>
      </w:pPr>
      <w:r>
        <w:t xml:space="preserve">    double cesium:anchor:latitude  = 47.6062</w:t>
      </w:r>
    </w:p>
    <w:p w14:paraId="2091A84D" w14:textId="77777777" w:rsidR="003F3B50" w:rsidRDefault="003E20C7">
      <w:pPr>
        <w:pStyle w:val="CODE"/>
      </w:pPr>
      <w:r>
        <w:t xml:space="preserve">    double cesium:anchor:longitude = -122.3321</w:t>
      </w:r>
    </w:p>
    <w:p w14:paraId="0EF24560" w14:textId="77777777" w:rsidR="003F3B50" w:rsidRDefault="003E20C7">
      <w:pPr>
        <w:pStyle w:val="CODE"/>
      </w:pPr>
      <w:r>
        <w:t xml:space="preserve">    double cesium:anchor:height    = 56.0</w:t>
      </w:r>
    </w:p>
    <w:p w14:paraId="7F5C3E93" w14:textId="77777777" w:rsidR="003F3B50" w:rsidRDefault="003F3B50">
      <w:pPr>
        <w:pStyle w:val="CODE"/>
      </w:pPr>
    </w:p>
    <w:p w14:paraId="10D99148" w14:textId="77777777" w:rsidR="003F3B50" w:rsidRDefault="003E20C7">
      <w:pPr>
        <w:pStyle w:val="CODE"/>
      </w:pPr>
      <w:r>
        <w:t xml:space="preserve">    def Xform "AGV_07" ( prepend apiSchemas = ["CesiumGlobeAnchorAPI"] ) {</w:t>
      </w:r>
    </w:p>
    <w:p w14:paraId="05A71EA6" w14:textId="77777777" w:rsidR="003F3B50" w:rsidRDefault="003E20C7">
      <w:pPr>
        <w:pStyle w:val="CODE"/>
      </w:pPr>
      <w:r>
        <w:t xml:space="preserve">        double cesium:anchor:latitude  = 47.6061</w:t>
      </w:r>
    </w:p>
    <w:p w14:paraId="774F6F36" w14:textId="77777777" w:rsidR="003F3B50" w:rsidRDefault="003E20C7">
      <w:pPr>
        <w:pStyle w:val="CODE"/>
      </w:pPr>
      <w:r>
        <w:t xml:space="preserve">        double cesium:anchor:longitude = -122.3319</w:t>
      </w:r>
    </w:p>
    <w:p w14:paraId="3D6A7190" w14:textId="77777777" w:rsidR="003F3B50" w:rsidRDefault="003E20C7">
      <w:pPr>
        <w:pStyle w:val="CODE"/>
      </w:pPr>
      <w:r>
        <w:lastRenderedPageBreak/>
        <w:t xml:space="preserve">        double cesium:anchor:height    = 56.0</w:t>
      </w:r>
    </w:p>
    <w:p w14:paraId="37938066" w14:textId="77777777" w:rsidR="003F3B50" w:rsidRDefault="003E20C7">
      <w:pPr>
        <w:pStyle w:val="CODE"/>
      </w:pPr>
      <w:r>
        <w:t xml:space="preserve">    }</w:t>
      </w:r>
    </w:p>
    <w:p w14:paraId="30B18FCA" w14:textId="77777777" w:rsidR="003F3B50" w:rsidRDefault="003E20C7">
      <w:pPr>
        <w:pStyle w:val="CODE"/>
      </w:pPr>
      <w:r>
        <w:t>}</w:t>
      </w:r>
    </w:p>
    <w:p w14:paraId="26E5FDD8" w14:textId="035AB875" w:rsidR="003F3B50" w:rsidRDefault="003E20C7">
      <w:pPr>
        <w:pStyle w:val="PARAGRAPH"/>
      </w:pPr>
      <w:r>
        <w:rPr>
          <w:rStyle w:val="VARIABLE"/>
        </w:rPr>
        <w:t>CesiumGeoreferencePrim</w:t>
      </w:r>
      <w:r>
        <w:t xml:space="preserve"> is a </w:t>
      </w:r>
      <w:r>
        <w:rPr>
          <w:b/>
        </w:rPr>
        <w:t>typed prim</w:t>
      </w:r>
      <w:r>
        <w:t xml:space="preserve"> (</w:t>
      </w:r>
      <w:r>
        <w:fldChar w:fldCharType="begin"/>
      </w:r>
      <w:r>
        <w:instrText xml:space="preserve"> REF _Clause_c6_7_1 \r \h </w:instrText>
      </w:r>
      <w:r>
        <w:fldChar w:fldCharType="separate"/>
      </w:r>
      <w:r w:rsidR="004614CB">
        <w:t>6.7.1</w:t>
      </w:r>
      <w:r>
        <w:fldChar w:fldCharType="end"/>
      </w:r>
      <w:r>
        <w:t xml:space="preserve">) and </w:t>
      </w:r>
      <w:r>
        <w:rPr>
          <w:rStyle w:val="VARIABLE"/>
        </w:rPr>
        <w:t>CesiumGlobeAnchorAPI</w:t>
      </w:r>
      <w:r>
        <w:t xml:space="preserve"> an </w:t>
      </w:r>
      <w:r>
        <w:rPr>
          <w:b/>
        </w:rPr>
        <w:t>applied API schema</w:t>
      </w:r>
      <w:r>
        <w:t xml:space="preserve"> (</w:t>
      </w:r>
      <w:r>
        <w:fldChar w:fldCharType="begin"/>
      </w:r>
      <w:r>
        <w:instrText xml:space="preserve"> REF _Clause_c6_7_2 \r \h </w:instrText>
      </w:r>
      <w:r>
        <w:fldChar w:fldCharType="separate"/>
      </w:r>
      <w:r w:rsidR="004614CB">
        <w:t>6.7.2</w:t>
      </w:r>
      <w:r>
        <w:fldChar w:fldCharType="end"/>
      </w:r>
      <w:r>
        <w:t xml:space="preserve">), so they are authored differently — the first as the prim's </w:t>
      </w:r>
      <w:r>
        <w:rPr>
          <w:rStyle w:val="VARIABLE"/>
        </w:rPr>
        <w:t>typeName</w:t>
      </w:r>
      <w:r>
        <w:t xml:space="preserve">, the second in </w:t>
      </w:r>
      <w:r>
        <w:rPr>
          <w:rStyle w:val="VARIABLE"/>
        </w:rPr>
        <w:t>apiSchemas</w:t>
      </w:r>
      <w:r>
        <w:t xml:space="preserve">. A materializer </w:t>
      </w:r>
      <w:r>
        <w:rPr>
          <w:b/>
        </w:rPr>
        <w:t>should</w:t>
      </w:r>
      <w:r>
        <w:t xml:space="preserve"> nevertheless recognise a georeference declared either way, since stages in the wild author </w:t>
      </w:r>
      <w:r>
        <w:rPr>
          <w:rStyle w:val="VARIABLE"/>
        </w:rPr>
        <w:t>CesiumGeoreferencePrim</w:t>
      </w:r>
      <w:r>
        <w:t xml:space="preserve"> through </w:t>
      </w:r>
      <w:r>
        <w:rPr>
          <w:rStyle w:val="VARIABLE"/>
        </w:rPr>
        <w:t>apiSchemas</w:t>
      </w:r>
      <w:r>
        <w:t xml:space="preserve"> as well; the portable dual-authoring of </w:t>
      </w:r>
      <w:r>
        <w:fldChar w:fldCharType="begin"/>
      </w:r>
      <w:r>
        <w:instrText xml:space="preserve"> REF _Clause_c7_6 \r \h </w:instrText>
      </w:r>
      <w:r>
        <w:fldChar w:fldCharType="separate"/>
      </w:r>
      <w:r w:rsidR="004614CB">
        <w:t>7.6</w:t>
      </w:r>
      <w:r>
        <w:fldChar w:fldCharType="end"/>
      </w:r>
      <w:r>
        <w:t xml:space="preserve"> applies in both cases.</w:t>
      </w:r>
    </w:p>
    <w:p w14:paraId="6048098E" w14:textId="77777777" w:rsidR="003F3B50" w:rsidRDefault="003E20C7">
      <w:pPr>
        <w:pStyle w:val="PARAGRAPH"/>
      </w:pPr>
      <w:r>
        <w:t>materializes as (abbreviated address space):</w:t>
      </w:r>
    </w:p>
    <w:p w14:paraId="46A36E5E" w14:textId="77777777" w:rsidR="003F3B50" w:rsidRDefault="003E20C7">
      <w:pPr>
        <w:pStyle w:val="CODE"/>
      </w:pPr>
      <w:r>
        <w:t>World : UsdCesiumGeoreferencePrimType (: UsdTypedType)          # vendor typed prim (§6.7.1)</w:t>
      </w:r>
    </w:p>
    <w:p w14:paraId="06CDE791" w14:textId="77777777" w:rsidR="003F3B50" w:rsidRDefault="003E20C7">
      <w:pPr>
        <w:pStyle w:val="CODE"/>
      </w:pPr>
      <w:r>
        <w:t xml:space="preserve">  ├─ cesium:anchor:latitude   : UsdAttributeType = 47.6062</w:t>
      </w:r>
    </w:p>
    <w:p w14:paraId="243949DE" w14:textId="77777777" w:rsidR="003F3B50" w:rsidRDefault="003E20C7">
      <w:pPr>
        <w:pStyle w:val="CODE"/>
      </w:pPr>
      <w:r>
        <w:t xml:space="preserve">  ├─ cesium:anchor:longitude  : UsdAttributeType = -122.3321</w:t>
      </w:r>
    </w:p>
    <w:p w14:paraId="44D39939" w14:textId="77777777" w:rsidR="003F3B50" w:rsidRDefault="003E20C7">
      <w:pPr>
        <w:pStyle w:val="CODE"/>
      </w:pPr>
      <w:r>
        <w:t xml:space="preserve">  ├─ cesium:anchor:height     : UsdAttributeType = 56.0</w:t>
      </w:r>
    </w:p>
    <w:p w14:paraId="04A9F5CE" w14:textId="77777777" w:rsidR="003F3B50" w:rsidRDefault="003E20C7">
      <w:pPr>
        <w:pStyle w:val="CODE"/>
      </w:pPr>
      <w:r>
        <w:t xml:space="preserve">  ├─ AppliedSchemas/ → HasAddIn UsdGeoreferenceApiType          # portable dual-author (§7.6)</w:t>
      </w:r>
    </w:p>
    <w:p w14:paraId="07478800" w14:textId="77777777" w:rsidR="003F3B50" w:rsidRDefault="003E20C7">
      <w:pPr>
        <w:pStyle w:val="CODE"/>
      </w:pPr>
      <w:r>
        <w:t xml:space="preserve">  │     Latitude=47.6062  Longitude=-122.3321  Height=56.0  EpsgCode=4326  TangentPlane="ENU"</w:t>
      </w:r>
    </w:p>
    <w:p w14:paraId="5E392943" w14:textId="77777777" w:rsidR="003F3B50" w:rsidRDefault="003E20C7">
      <w:pPr>
        <w:pStyle w:val="CODE"/>
      </w:pPr>
      <w:r>
        <w:t xml:space="preserve">  └─ HasComponent AGV_07 : UsdGeomXformType</w:t>
      </w:r>
    </w:p>
    <w:p w14:paraId="51F0D132" w14:textId="77777777" w:rsidR="003F3B50" w:rsidRDefault="003E20C7">
      <w:pPr>
        <w:pStyle w:val="CODE"/>
      </w:pPr>
      <w:r>
        <w:t xml:space="preserve">        └─ AppliedSchemas/</w:t>
      </w:r>
    </w:p>
    <w:p w14:paraId="1E964D8C" w14:textId="77777777" w:rsidR="003F3B50" w:rsidRDefault="003E20C7">
      <w:pPr>
        <w:pStyle w:val="CODE"/>
      </w:pPr>
      <w:r>
        <w:t xml:space="preserve">              ├─ HasAddIn UsdCesiumGlobeAnchorAPIType (: UsdApiSchemaType)   # vendor (§6.7.2)</w:t>
      </w:r>
    </w:p>
    <w:p w14:paraId="0729BA4C" w14:textId="77777777" w:rsidR="003F3B50" w:rsidRDefault="003E20C7">
      <w:pPr>
        <w:pStyle w:val="CODE"/>
      </w:pPr>
      <w:r>
        <w:t xml:space="preserve">              │     cesium:anchor:latitude=47.6061 …</w:t>
      </w:r>
    </w:p>
    <w:p w14:paraId="66DC9F31" w14:textId="77777777" w:rsidR="003F3B50" w:rsidRDefault="003E20C7">
      <w:pPr>
        <w:pStyle w:val="CODE"/>
      </w:pPr>
      <w:r>
        <w:t xml:space="preserve">              └─ HasAddIn UsdGlobeAnchorApiType                              # portable (§7.6)</w:t>
      </w:r>
    </w:p>
    <w:p w14:paraId="38D413BC" w14:textId="77777777" w:rsidR="003F3B50" w:rsidRDefault="003E20C7">
      <w:pPr>
        <w:pStyle w:val="CODE"/>
      </w:pPr>
      <w:r>
        <w:t xml:space="preserve">                    Latitude=47.6061  Longitude=-122.3319  Height=56.0</w:t>
      </w:r>
    </w:p>
    <w:p w14:paraId="3B05F395" w14:textId="77777777" w:rsidR="003F3B50" w:rsidRDefault="003E20C7">
      <w:pPr>
        <w:pStyle w:val="ANNEX-heading1"/>
      </w:pPr>
      <w:bookmarkStart w:id="546" w:name="_Clause_cC_4"/>
      <w:bookmarkStart w:id="547" w:name="_Toc236232981"/>
      <w:r>
        <w:t>Round-trip</w:t>
      </w:r>
      <w:bookmarkEnd w:id="546"/>
      <w:bookmarkEnd w:id="547"/>
    </w:p>
    <w:p w14:paraId="6E5E5E43" w14:textId="573BA7C2" w:rsidR="003F3B50" w:rsidRDefault="003E20C7">
      <w:pPr>
        <w:pStyle w:val="PARAGRAPH"/>
      </w:pPr>
      <w:r>
        <w:t>Export reproduces the vendor schema names (</w:t>
      </w:r>
      <w:r>
        <w:rPr>
          <w:rStyle w:val="VARIABLE"/>
        </w:rPr>
        <w:t>CesiumGeoreferencePrim</w:t>
      </w:r>
      <w:r>
        <w:t xml:space="preserve">, </w:t>
      </w:r>
      <w:r>
        <w:rPr>
          <w:rStyle w:val="VARIABLE"/>
        </w:rPr>
        <w:t>CesiumGlobeAnchorAPI</w:t>
      </w:r>
      <w:r>
        <w:t xml:space="preserve">) and attribute values from the materialized nodes; the portable </w:t>
      </w:r>
      <w:r>
        <w:rPr>
          <w:rStyle w:val="VARIABLE"/>
        </w:rPr>
        <w:t>UsdGeoreferenceApiType</w:t>
      </w:r>
      <w:r>
        <w:t xml:space="preserve"> / </w:t>
      </w:r>
      <w:r>
        <w:rPr>
          <w:rStyle w:val="VARIABLE"/>
        </w:rPr>
        <w:t>UsdGlobeAnchorApiType</w:t>
      </w:r>
      <w:r>
        <w:t xml:space="preserve"> AddIns are additive provenance that need not be re-emitted to </w:t>
      </w:r>
      <w:r>
        <w:rPr>
          <w:rStyle w:val="VARIABLE"/>
        </w:rPr>
        <w:t>.usd</w:t>
      </w:r>
      <w:r>
        <w:t xml:space="preserve"> (they carry no opinion the vendor schema does not). The georeference round-trip is therefore composed-scene lossless per </w:t>
      </w:r>
      <w:r>
        <w:fldChar w:fldCharType="begin"/>
      </w:r>
      <w:r>
        <w:instrText xml:space="preserve"> REF _Clause_c6_6_4 \r \h </w:instrText>
      </w:r>
      <w:r>
        <w:fldChar w:fldCharType="separate"/>
      </w:r>
      <w:r w:rsidR="004614CB">
        <w:t>6.6.4</w:t>
      </w:r>
      <w:r>
        <w:fldChar w:fldCharType="end"/>
      </w:r>
      <w:r>
        <w:t xml:space="preserve">, with the local↔global transform recovered from the vendor schema (or recomputed from the portable origin plus the stage </w:t>
      </w:r>
      <w:r>
        <w:rPr>
          <w:rStyle w:val="VARIABLE"/>
        </w:rPr>
        <w:t>metersPerUnit</w:t>
      </w:r>
      <w:r>
        <w:t>/</w:t>
      </w:r>
      <w:r>
        <w:rPr>
          <w:rStyle w:val="VARIABLE"/>
        </w:rPr>
        <w:t>upAxis</w:t>
      </w:r>
      <w:r>
        <w: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44E21" w14:textId="77777777" w:rsidR="003E20C7" w:rsidRDefault="003E20C7">
      <w:r>
        <w:separator/>
      </w:r>
    </w:p>
  </w:endnote>
  <w:endnote w:type="continuationSeparator" w:id="0">
    <w:p w14:paraId="765EE69F" w14:textId="77777777" w:rsidR="003E20C7" w:rsidRDefault="003E20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F9048" w14:textId="77777777" w:rsidR="003E20C7" w:rsidRDefault="003E20C7">
      <w:pPr>
        <w:pStyle w:val="NOTE"/>
        <w:spacing w:after="0"/>
        <w:rPr>
          <w:spacing w:val="0"/>
        </w:rPr>
      </w:pPr>
      <w:r>
        <w:t>—————————</w:t>
      </w:r>
    </w:p>
  </w:footnote>
  <w:footnote w:type="continuationSeparator" w:id="0">
    <w:p w14:paraId="3DDC8C68" w14:textId="77777777" w:rsidR="003E20C7" w:rsidRDefault="003E20C7">
      <w:r>
        <w:continuationSeparator/>
      </w:r>
    </w:p>
  </w:footnote>
  <w:footnote w:type="continuationNotice" w:id="1">
    <w:p w14:paraId="0761B9F6" w14:textId="77777777" w:rsidR="003E20C7" w:rsidRDefault="003E20C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33B6AC5" w:rsidR="00FA04C8" w:rsidRDefault="00FA04C8" w:rsidP="00B419D5">
    <w:pPr>
      <w:pStyle w:val="Header"/>
      <w:tabs>
        <w:tab w:val="clear" w:pos="9072"/>
        <w:tab w:val="left" w:pos="5182"/>
        <w:tab w:val="right" w:pos="9630"/>
      </w:tabs>
    </w:pPr>
    <w:fldSimple w:instr=" DOCPROPERTY  HeaderLeft  \* MERGEFORMAT ">
      <w:r w:rsidR="004614CB">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4614CB">
        <w:t>Draft 0.4.0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AE8A080" w:rsidR="00FA04C8" w:rsidRDefault="00FA04C8">
    <w:pPr>
      <w:pStyle w:val="Header"/>
    </w:pPr>
    <w:fldSimple w:instr=" DOCPROPERTY  HeaderLeft  \* MERGEFORMAT ">
      <w:r w:rsidR="004614CB">
        <w:t>OPC nnnnn-m: OpenUSD Scene Materialization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4614CB">
        <w:t>Draft 0.4.0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14FBBB83" w:rsidR="00FA04C8" w:rsidRDefault="00FA04C8" w:rsidP="00A15705">
    <w:pPr>
      <w:pStyle w:val="Header"/>
      <w:tabs>
        <w:tab w:val="clear" w:pos="9072"/>
        <w:tab w:val="left" w:pos="5182"/>
        <w:tab w:val="right" w:pos="9630"/>
      </w:tabs>
    </w:pPr>
    <w:fldSimple w:instr=" DOCPROPERTY  HeaderRight  \* MERGEFORMAT ">
      <w:r w:rsidR="004614CB">
        <w:t>Draft 0.4.0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4614CB">
        <w:t>OPC nnnnn-m: OpenUSD Scene Materialization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2E9A9D6" w:rsidR="00FA04C8" w:rsidRDefault="00FA04C8" w:rsidP="00A15705">
    <w:pPr>
      <w:pStyle w:val="Header"/>
      <w:tabs>
        <w:tab w:val="clear" w:pos="9072"/>
        <w:tab w:val="left" w:pos="5182"/>
        <w:tab w:val="right" w:pos="9630"/>
      </w:tabs>
    </w:pPr>
    <w:fldSimple w:instr=" DOCPROPERTY  HeaderLeft  \* MERGEFORMAT ">
      <w:r w:rsidR="004614CB">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4614CB">
        <w:t>Draft 0.4.0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6817"/>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0C7"/>
    <w:rsid w:val="003E2EE6"/>
    <w:rsid w:val="003E3B96"/>
    <w:rsid w:val="003F0912"/>
    <w:rsid w:val="003F0FEB"/>
    <w:rsid w:val="003F1340"/>
    <w:rsid w:val="003F1D66"/>
    <w:rsid w:val="003F2A3E"/>
    <w:rsid w:val="003F3B50"/>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4CB"/>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s://reference.opcfoundation.org/nodesets?u=%3cNamespaceUri%3e"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hyperlink" Target="https://reference.opcfoundation.org/nodesets?u=%3cNamespaceUri%3e"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60</Pages>
  <Words>19517</Words>
  <Characters>125498</Characters>
  <Application>Microsoft Office Word</Application>
  <DocSecurity>0</DocSecurity>
  <Lines>4826</Lines>
  <Paragraphs>4028</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140987</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2026-07-29T13:49:00Z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2026-07</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OpenUSD Scene Materialization</vt:lpwstr>
  </property>
  <property fmtid="{D5CDD505-2E9C-101B-9397-08002B2CF9AE}" pid="7" name="Part Number">
    <vt:lpwstr>Part 2</vt:lpwstr>
  </property>
  <property fmtid="{D5CDD505-2E9C-101B-9397-08002B2CF9AE}" pid="8" name="HeaderLeft">
    <vt:lpwstr>OPC nnnnn-m: OpenUSD Scene Materialization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2026-07-29</vt:lpwstr>
  </property>
</Properties>
</file>