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1C4FFEF1"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E973DB">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E973DB" w:rsidRPr="00E973DB">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06DF10D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E973DB">
              <w:rPr>
                <w:rFonts w:asciiTheme="minorHAnsi" w:hAnsiTheme="minorHAnsi" w:cstheme="minorHAnsi"/>
                <w:lang w:val="en-GB"/>
              </w:rPr>
              <w:t xml:space="preserve">OPC UA for </w:t>
            </w:r>
            <w:r w:rsidR="00E973DB" w:rsidRPr="00E973DB">
              <w:rPr>
                <w:rFonts w:asciiTheme="minorHAnsi" w:hAnsiTheme="minorHAnsi" w:cstheme="minorHAnsi"/>
                <w:color w:val="FF0000"/>
                <w:lang w:val="en-GB"/>
              </w:rPr>
              <w:t>xRegistry</w:t>
            </w:r>
            <w:r w:rsidRPr="00EC120D">
              <w:rPr>
                <w:rFonts w:asciiTheme="minorHAnsi" w:hAnsiTheme="minorHAnsi" w:cstheme="minorHAnsi"/>
                <w:lang w:val="en-GB"/>
              </w:rPr>
              <w:fldChar w:fldCharType="end"/>
            </w:r>
          </w:p>
          <w:p w14:paraId="06B274D7" w14:textId="56F76767"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E973DB">
              <w:rPr>
                <w:rFonts w:asciiTheme="minorHAnsi" w:hAnsiTheme="minorHAnsi" w:cstheme="minorHAnsi"/>
                <w:lang w:val="en-GB"/>
              </w:rPr>
              <w:t xml:space="preserve">Part </w:t>
            </w:r>
            <w:r w:rsidR="00E973DB" w:rsidRPr="00E973DB">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E973DB">
              <w:rPr>
                <w:rFonts w:asciiTheme="minorHAnsi" w:hAnsiTheme="minorHAnsi" w:cstheme="minorHAnsi"/>
                <w:color w:val="FF0000"/>
                <w:lang w:val="en-GB"/>
              </w:rPr>
              <w:t>xRegistry</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39748840"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E973DB">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E973DB">
              <w:rPr>
                <w:rFonts w:asciiTheme="minorHAnsi" w:hAnsiTheme="minorHAnsi" w:cstheme="minorHAnsi"/>
                <w:sz w:val="40"/>
                <w:lang w:val="en-GB"/>
              </w:rPr>
              <w:t>0.2.0</w:t>
            </w:r>
            <w:r w:rsidRPr="00EC120D">
              <w:rPr>
                <w:rFonts w:asciiTheme="minorHAnsi" w:hAnsiTheme="minorHAnsi" w:cstheme="minorHAnsi"/>
                <w:sz w:val="40"/>
                <w:lang w:val="en-GB"/>
              </w:rPr>
              <w:fldChar w:fldCharType="end"/>
            </w:r>
          </w:p>
          <w:p w14:paraId="70176A3A" w14:textId="636E3E54"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E973DB">
              <w:rPr>
                <w:rFonts w:asciiTheme="minorHAnsi" w:hAnsiTheme="minorHAnsi" w:cstheme="minorHAnsi"/>
                <w:sz w:val="40"/>
                <w:lang w:val="en-GB"/>
              </w:rPr>
              <w:t>2026-07-29</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738E98BC"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E973DB">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20F4BFF0" w:rsidR="00310476" w:rsidRPr="00EC120D" w:rsidRDefault="0079147C" w:rsidP="00067BE3">
            <w:fldSimple w:instr=" DOCPROPERTY  Title  \* MERGEFORMAT ">
              <w:r w:rsidR="00E973DB">
                <w:t>OPC UA for xRegistry</w:t>
              </w:r>
            </w:fldSimple>
            <w:r w:rsidR="00310476" w:rsidRPr="00EC120D">
              <w:br/>
            </w:r>
            <w:fldSimple w:instr=" DOCPROPERTY  &quot;Part Number&quot;  \* MERGEFORMAT ">
              <w:r w:rsidR="00E973DB">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E973DB">
              <w:rPr>
                <w:bCs/>
              </w:rPr>
              <w:t>xRegistry</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477961B7" w:rsidR="00310476" w:rsidRPr="00EC120D" w:rsidRDefault="0079147C" w:rsidP="00067BE3">
            <w:fldSimple w:instr=" DOCPROPERTY &quot;Date Completed&quot; \* MERGEFORMAT ">
              <w:r w:rsidR="00E973DB">
                <w:t>2026-07-29</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2EC4F06D" w:rsidR="00310476" w:rsidRPr="00EC120D" w:rsidRDefault="0079147C" w:rsidP="00067BE3">
            <w:fldSimple w:instr=" DOCPROPERTY  OPCReleaseType  \* MERGEFORMAT ">
              <w:r w:rsidR="00E973DB">
                <w:t>Draft</w:t>
              </w:r>
            </w:fldSimple>
            <w:fldSimple w:instr=" DOCPROPERTY &quot;OPCVersion&quot;  \* MERGEFORMAT ">
              <w:r w:rsidR="00E973DB">
                <w:t>0.2.0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72F5F1BC"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E973DB">
              <w:rPr>
                <w:noProof/>
                <w:sz w:val="18"/>
              </w:rPr>
              <w:t>OPC-UA-xRegistry.docx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7BBB6AB" w:rsidR="00310476" w:rsidRPr="00EC120D" w:rsidRDefault="0079147C" w:rsidP="00067BE3">
            <w:fldSimple w:instr=" DOCPROPERTY  Company  \* MERGEFORMAT ">
              <w:r w:rsidR="00E973DB">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4ECAB695"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E973DB">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659FC84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0A90FF57"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0A619366"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3C53600A"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621E8432"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49522926"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6DFCFA2B"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ABBE164"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19D190F4"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4B5E5EFC"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7BD72CC9"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40295A07" w14:textId="4328D66E" w:rsidR="00E973DB" w:rsidRDefault="005B335B">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304640" w:history="1">
        <w:r w:rsidR="00E973DB" w:rsidRPr="003B47E3">
          <w:rPr>
            <w:rStyle w:val="Hyperlink"/>
          </w:rPr>
          <w:t>1</w:t>
        </w:r>
        <w:r w:rsidR="00E973DB">
          <w:rPr>
            <w:rFonts w:asciiTheme="minorHAnsi" w:eastAsiaTheme="minorEastAsia" w:hAnsiTheme="minorHAnsi" w:cstheme="minorBidi"/>
            <w:spacing w:val="0"/>
            <w:kern w:val="2"/>
            <w:sz w:val="24"/>
            <w:szCs w:val="24"/>
            <w:lang w:val="en-DE" w:eastAsia="en-DE"/>
            <w14:ligatures w14:val="standardContextual"/>
          </w:rPr>
          <w:tab/>
        </w:r>
        <w:r w:rsidR="00E973DB" w:rsidRPr="003B47E3">
          <w:rPr>
            <w:rStyle w:val="Hyperlink"/>
          </w:rPr>
          <w:t>Scope</w:t>
        </w:r>
        <w:r w:rsidR="00E973DB">
          <w:rPr>
            <w:webHidden/>
          </w:rPr>
          <w:tab/>
        </w:r>
        <w:r w:rsidR="00E973DB">
          <w:rPr>
            <w:webHidden/>
          </w:rPr>
          <w:fldChar w:fldCharType="begin"/>
        </w:r>
        <w:r w:rsidR="00E973DB">
          <w:rPr>
            <w:webHidden/>
          </w:rPr>
          <w:instrText xml:space="preserve"> PAGEREF _Toc236304640 \h </w:instrText>
        </w:r>
        <w:r w:rsidR="00E973DB">
          <w:rPr>
            <w:webHidden/>
          </w:rPr>
        </w:r>
        <w:r w:rsidR="00E973DB">
          <w:rPr>
            <w:webHidden/>
          </w:rPr>
          <w:fldChar w:fldCharType="separate"/>
        </w:r>
        <w:r w:rsidR="00E973DB">
          <w:rPr>
            <w:webHidden/>
          </w:rPr>
          <w:t>9</w:t>
        </w:r>
        <w:r w:rsidR="00E973DB">
          <w:rPr>
            <w:webHidden/>
          </w:rPr>
          <w:fldChar w:fldCharType="end"/>
        </w:r>
      </w:hyperlink>
    </w:p>
    <w:p w14:paraId="0D6F8654" w14:textId="5BEF6097"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41" w:history="1">
        <w:r w:rsidRPr="003B47E3">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Normative references</w:t>
        </w:r>
        <w:r>
          <w:rPr>
            <w:webHidden/>
          </w:rPr>
          <w:tab/>
        </w:r>
        <w:r>
          <w:rPr>
            <w:webHidden/>
          </w:rPr>
          <w:fldChar w:fldCharType="begin"/>
        </w:r>
        <w:r>
          <w:rPr>
            <w:webHidden/>
          </w:rPr>
          <w:instrText xml:space="preserve"> PAGEREF _Toc236304641 \h </w:instrText>
        </w:r>
        <w:r>
          <w:rPr>
            <w:webHidden/>
          </w:rPr>
        </w:r>
        <w:r>
          <w:rPr>
            <w:webHidden/>
          </w:rPr>
          <w:fldChar w:fldCharType="separate"/>
        </w:r>
        <w:r>
          <w:rPr>
            <w:webHidden/>
          </w:rPr>
          <w:t>10</w:t>
        </w:r>
        <w:r>
          <w:rPr>
            <w:webHidden/>
          </w:rPr>
          <w:fldChar w:fldCharType="end"/>
        </w:r>
      </w:hyperlink>
    </w:p>
    <w:p w14:paraId="0A80F872" w14:textId="4557E08F"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42" w:history="1">
        <w:r w:rsidRPr="003B47E3">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Terms, abbreviated terms and conventions</w:t>
        </w:r>
        <w:r>
          <w:rPr>
            <w:webHidden/>
          </w:rPr>
          <w:tab/>
        </w:r>
        <w:r>
          <w:rPr>
            <w:webHidden/>
          </w:rPr>
          <w:fldChar w:fldCharType="begin"/>
        </w:r>
        <w:r>
          <w:rPr>
            <w:webHidden/>
          </w:rPr>
          <w:instrText xml:space="preserve"> PAGEREF _Toc236304642 \h </w:instrText>
        </w:r>
        <w:r>
          <w:rPr>
            <w:webHidden/>
          </w:rPr>
        </w:r>
        <w:r>
          <w:rPr>
            <w:webHidden/>
          </w:rPr>
          <w:fldChar w:fldCharType="separate"/>
        </w:r>
        <w:r>
          <w:rPr>
            <w:webHidden/>
          </w:rPr>
          <w:t>11</w:t>
        </w:r>
        <w:r>
          <w:rPr>
            <w:webHidden/>
          </w:rPr>
          <w:fldChar w:fldCharType="end"/>
        </w:r>
      </w:hyperlink>
    </w:p>
    <w:p w14:paraId="10C7DC2C" w14:textId="7EDB49D0"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3" w:history="1">
        <w:r w:rsidRPr="003B47E3">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Overview</w:t>
        </w:r>
        <w:r>
          <w:rPr>
            <w:webHidden/>
          </w:rPr>
          <w:tab/>
        </w:r>
        <w:r>
          <w:rPr>
            <w:webHidden/>
          </w:rPr>
          <w:fldChar w:fldCharType="begin"/>
        </w:r>
        <w:r>
          <w:rPr>
            <w:webHidden/>
          </w:rPr>
          <w:instrText xml:space="preserve"> PAGEREF _Toc236304643 \h </w:instrText>
        </w:r>
        <w:r>
          <w:rPr>
            <w:webHidden/>
          </w:rPr>
        </w:r>
        <w:r>
          <w:rPr>
            <w:webHidden/>
          </w:rPr>
          <w:fldChar w:fldCharType="separate"/>
        </w:r>
        <w:r>
          <w:rPr>
            <w:webHidden/>
          </w:rPr>
          <w:t>11</w:t>
        </w:r>
        <w:r>
          <w:rPr>
            <w:webHidden/>
          </w:rPr>
          <w:fldChar w:fldCharType="end"/>
        </w:r>
      </w:hyperlink>
    </w:p>
    <w:p w14:paraId="5E5644A5" w14:textId="7B678673"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4" w:history="1">
        <w:r w:rsidRPr="003B47E3">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xRegistry terms</w:t>
        </w:r>
        <w:r>
          <w:rPr>
            <w:webHidden/>
          </w:rPr>
          <w:tab/>
        </w:r>
        <w:r>
          <w:rPr>
            <w:webHidden/>
          </w:rPr>
          <w:fldChar w:fldCharType="begin"/>
        </w:r>
        <w:r>
          <w:rPr>
            <w:webHidden/>
          </w:rPr>
          <w:instrText xml:space="preserve"> PAGEREF _Toc236304644 \h </w:instrText>
        </w:r>
        <w:r>
          <w:rPr>
            <w:webHidden/>
          </w:rPr>
        </w:r>
        <w:r>
          <w:rPr>
            <w:webHidden/>
          </w:rPr>
          <w:fldChar w:fldCharType="separate"/>
        </w:r>
        <w:r>
          <w:rPr>
            <w:webHidden/>
          </w:rPr>
          <w:t>11</w:t>
        </w:r>
        <w:r>
          <w:rPr>
            <w:webHidden/>
          </w:rPr>
          <w:fldChar w:fldCharType="end"/>
        </w:r>
      </w:hyperlink>
    </w:p>
    <w:p w14:paraId="2E9464C7" w14:textId="40005E84"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5" w:history="1">
        <w:r w:rsidRPr="003B47E3">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Abbreviated terms</w:t>
        </w:r>
        <w:r>
          <w:rPr>
            <w:webHidden/>
          </w:rPr>
          <w:tab/>
        </w:r>
        <w:r>
          <w:rPr>
            <w:webHidden/>
          </w:rPr>
          <w:fldChar w:fldCharType="begin"/>
        </w:r>
        <w:r>
          <w:rPr>
            <w:webHidden/>
          </w:rPr>
          <w:instrText xml:space="preserve"> PAGEREF _Toc236304645 \h </w:instrText>
        </w:r>
        <w:r>
          <w:rPr>
            <w:webHidden/>
          </w:rPr>
        </w:r>
        <w:r>
          <w:rPr>
            <w:webHidden/>
          </w:rPr>
          <w:fldChar w:fldCharType="separate"/>
        </w:r>
        <w:r>
          <w:rPr>
            <w:webHidden/>
          </w:rPr>
          <w:t>11</w:t>
        </w:r>
        <w:r>
          <w:rPr>
            <w:webHidden/>
          </w:rPr>
          <w:fldChar w:fldCharType="end"/>
        </w:r>
      </w:hyperlink>
    </w:p>
    <w:p w14:paraId="0DEB0348" w14:textId="771F96F5"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46" w:history="1">
        <w:r w:rsidRPr="003B47E3">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Conventions used in this document</w:t>
        </w:r>
        <w:r>
          <w:rPr>
            <w:webHidden/>
          </w:rPr>
          <w:tab/>
        </w:r>
        <w:r>
          <w:rPr>
            <w:webHidden/>
          </w:rPr>
          <w:fldChar w:fldCharType="begin"/>
        </w:r>
        <w:r>
          <w:rPr>
            <w:webHidden/>
          </w:rPr>
          <w:instrText xml:space="preserve"> PAGEREF _Toc236304646 \h </w:instrText>
        </w:r>
        <w:r>
          <w:rPr>
            <w:webHidden/>
          </w:rPr>
        </w:r>
        <w:r>
          <w:rPr>
            <w:webHidden/>
          </w:rPr>
          <w:fldChar w:fldCharType="separate"/>
        </w:r>
        <w:r>
          <w:rPr>
            <w:webHidden/>
          </w:rPr>
          <w:t>12</w:t>
        </w:r>
        <w:r>
          <w:rPr>
            <w:webHidden/>
          </w:rPr>
          <w:fldChar w:fldCharType="end"/>
        </w:r>
      </w:hyperlink>
    </w:p>
    <w:p w14:paraId="0BE9A498" w14:textId="1DE505F1"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47" w:history="1">
        <w:r w:rsidRPr="003B47E3">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Conventions for Node descriptions</w:t>
        </w:r>
        <w:r>
          <w:rPr>
            <w:webHidden/>
          </w:rPr>
          <w:tab/>
        </w:r>
        <w:r>
          <w:rPr>
            <w:webHidden/>
          </w:rPr>
          <w:fldChar w:fldCharType="begin"/>
        </w:r>
        <w:r>
          <w:rPr>
            <w:webHidden/>
          </w:rPr>
          <w:instrText xml:space="preserve"> PAGEREF _Toc236304647 \h </w:instrText>
        </w:r>
        <w:r>
          <w:rPr>
            <w:webHidden/>
          </w:rPr>
        </w:r>
        <w:r>
          <w:rPr>
            <w:webHidden/>
          </w:rPr>
          <w:fldChar w:fldCharType="separate"/>
        </w:r>
        <w:r>
          <w:rPr>
            <w:webHidden/>
          </w:rPr>
          <w:t>12</w:t>
        </w:r>
        <w:r>
          <w:rPr>
            <w:webHidden/>
          </w:rPr>
          <w:fldChar w:fldCharType="end"/>
        </w:r>
      </w:hyperlink>
    </w:p>
    <w:p w14:paraId="1D5C20FB" w14:textId="04B34850"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48" w:history="1">
        <w:r w:rsidRPr="003B47E3">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NodeIds and BrowseNames</w:t>
        </w:r>
        <w:r>
          <w:rPr>
            <w:webHidden/>
          </w:rPr>
          <w:tab/>
        </w:r>
        <w:r>
          <w:rPr>
            <w:webHidden/>
          </w:rPr>
          <w:fldChar w:fldCharType="begin"/>
        </w:r>
        <w:r>
          <w:rPr>
            <w:webHidden/>
          </w:rPr>
          <w:instrText xml:space="preserve"> PAGEREF _Toc236304648 \h </w:instrText>
        </w:r>
        <w:r>
          <w:rPr>
            <w:webHidden/>
          </w:rPr>
        </w:r>
        <w:r>
          <w:rPr>
            <w:webHidden/>
          </w:rPr>
          <w:fldChar w:fldCharType="separate"/>
        </w:r>
        <w:r>
          <w:rPr>
            <w:webHidden/>
          </w:rPr>
          <w:t>15</w:t>
        </w:r>
        <w:r>
          <w:rPr>
            <w:webHidden/>
          </w:rPr>
          <w:fldChar w:fldCharType="end"/>
        </w:r>
      </w:hyperlink>
    </w:p>
    <w:p w14:paraId="7269F4C7" w14:textId="60DD468C"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49" w:history="1">
        <w:r w:rsidRPr="003B47E3">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Common Attributes</w:t>
        </w:r>
        <w:r>
          <w:rPr>
            <w:webHidden/>
          </w:rPr>
          <w:tab/>
        </w:r>
        <w:r>
          <w:rPr>
            <w:webHidden/>
          </w:rPr>
          <w:fldChar w:fldCharType="begin"/>
        </w:r>
        <w:r>
          <w:rPr>
            <w:webHidden/>
          </w:rPr>
          <w:instrText xml:space="preserve"> PAGEREF _Toc236304649 \h </w:instrText>
        </w:r>
        <w:r>
          <w:rPr>
            <w:webHidden/>
          </w:rPr>
        </w:r>
        <w:r>
          <w:rPr>
            <w:webHidden/>
          </w:rPr>
          <w:fldChar w:fldCharType="separate"/>
        </w:r>
        <w:r>
          <w:rPr>
            <w:webHidden/>
          </w:rPr>
          <w:t>16</w:t>
        </w:r>
        <w:r>
          <w:rPr>
            <w:webHidden/>
          </w:rPr>
          <w:fldChar w:fldCharType="end"/>
        </w:r>
      </w:hyperlink>
    </w:p>
    <w:p w14:paraId="65E06DF4" w14:textId="21AC8F2F"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50" w:history="1">
        <w:r w:rsidRPr="003B47E3">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Structures</w:t>
        </w:r>
        <w:r>
          <w:rPr>
            <w:webHidden/>
          </w:rPr>
          <w:tab/>
        </w:r>
        <w:r>
          <w:rPr>
            <w:webHidden/>
          </w:rPr>
          <w:fldChar w:fldCharType="begin"/>
        </w:r>
        <w:r>
          <w:rPr>
            <w:webHidden/>
          </w:rPr>
          <w:instrText xml:space="preserve"> PAGEREF _Toc236304650 \h </w:instrText>
        </w:r>
        <w:r>
          <w:rPr>
            <w:webHidden/>
          </w:rPr>
        </w:r>
        <w:r>
          <w:rPr>
            <w:webHidden/>
          </w:rPr>
          <w:fldChar w:fldCharType="separate"/>
        </w:r>
        <w:r>
          <w:rPr>
            <w:webHidden/>
          </w:rPr>
          <w:t>18</w:t>
        </w:r>
        <w:r>
          <w:rPr>
            <w:webHidden/>
          </w:rPr>
          <w:fldChar w:fldCharType="end"/>
        </w:r>
      </w:hyperlink>
    </w:p>
    <w:p w14:paraId="6DE706A0" w14:textId="6720F96D"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51" w:history="1">
        <w:r w:rsidRPr="003B47E3">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General information to xRegistry and OPC UA</w:t>
        </w:r>
        <w:r>
          <w:rPr>
            <w:webHidden/>
          </w:rPr>
          <w:tab/>
        </w:r>
        <w:r>
          <w:rPr>
            <w:webHidden/>
          </w:rPr>
          <w:fldChar w:fldCharType="begin"/>
        </w:r>
        <w:r>
          <w:rPr>
            <w:webHidden/>
          </w:rPr>
          <w:instrText xml:space="preserve"> PAGEREF _Toc236304651 \h </w:instrText>
        </w:r>
        <w:r>
          <w:rPr>
            <w:webHidden/>
          </w:rPr>
        </w:r>
        <w:r>
          <w:rPr>
            <w:webHidden/>
          </w:rPr>
          <w:fldChar w:fldCharType="separate"/>
        </w:r>
        <w:r>
          <w:rPr>
            <w:webHidden/>
          </w:rPr>
          <w:t>18</w:t>
        </w:r>
        <w:r>
          <w:rPr>
            <w:webHidden/>
          </w:rPr>
          <w:fldChar w:fldCharType="end"/>
        </w:r>
      </w:hyperlink>
    </w:p>
    <w:p w14:paraId="52F611EC" w14:textId="64F6857E"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2" w:history="1">
        <w:r w:rsidRPr="003B47E3">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Introduction to xRegistry</w:t>
        </w:r>
        <w:r>
          <w:rPr>
            <w:webHidden/>
          </w:rPr>
          <w:tab/>
        </w:r>
        <w:r>
          <w:rPr>
            <w:webHidden/>
          </w:rPr>
          <w:fldChar w:fldCharType="begin"/>
        </w:r>
        <w:r>
          <w:rPr>
            <w:webHidden/>
          </w:rPr>
          <w:instrText xml:space="preserve"> PAGEREF _Toc236304652 \h </w:instrText>
        </w:r>
        <w:r>
          <w:rPr>
            <w:webHidden/>
          </w:rPr>
        </w:r>
        <w:r>
          <w:rPr>
            <w:webHidden/>
          </w:rPr>
          <w:fldChar w:fldCharType="separate"/>
        </w:r>
        <w:r>
          <w:rPr>
            <w:webHidden/>
          </w:rPr>
          <w:t>18</w:t>
        </w:r>
        <w:r>
          <w:rPr>
            <w:webHidden/>
          </w:rPr>
          <w:fldChar w:fldCharType="end"/>
        </w:r>
      </w:hyperlink>
    </w:p>
    <w:p w14:paraId="451A76DB" w14:textId="2C71B19B"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3" w:history="1">
        <w:r w:rsidRPr="003B47E3">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Introduction to OPC Unified Architecture</w:t>
        </w:r>
        <w:r>
          <w:rPr>
            <w:webHidden/>
          </w:rPr>
          <w:tab/>
        </w:r>
        <w:r>
          <w:rPr>
            <w:webHidden/>
          </w:rPr>
          <w:fldChar w:fldCharType="begin"/>
        </w:r>
        <w:r>
          <w:rPr>
            <w:webHidden/>
          </w:rPr>
          <w:instrText xml:space="preserve"> PAGEREF _Toc236304653 \h </w:instrText>
        </w:r>
        <w:r>
          <w:rPr>
            <w:webHidden/>
          </w:rPr>
        </w:r>
        <w:r>
          <w:rPr>
            <w:webHidden/>
          </w:rPr>
          <w:fldChar w:fldCharType="separate"/>
        </w:r>
        <w:r>
          <w:rPr>
            <w:webHidden/>
          </w:rPr>
          <w:t>19</w:t>
        </w:r>
        <w:r>
          <w:rPr>
            <w:webHidden/>
          </w:rPr>
          <w:fldChar w:fldCharType="end"/>
        </w:r>
      </w:hyperlink>
    </w:p>
    <w:p w14:paraId="234E8D85" w14:textId="32B2A789"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54" w:history="1">
        <w:r w:rsidRPr="003B47E3">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What is OPC UA?</w:t>
        </w:r>
        <w:r>
          <w:rPr>
            <w:webHidden/>
          </w:rPr>
          <w:tab/>
        </w:r>
        <w:r>
          <w:rPr>
            <w:webHidden/>
          </w:rPr>
          <w:fldChar w:fldCharType="begin"/>
        </w:r>
        <w:r>
          <w:rPr>
            <w:webHidden/>
          </w:rPr>
          <w:instrText xml:space="preserve"> PAGEREF _Toc236304654 \h </w:instrText>
        </w:r>
        <w:r>
          <w:rPr>
            <w:webHidden/>
          </w:rPr>
        </w:r>
        <w:r>
          <w:rPr>
            <w:webHidden/>
          </w:rPr>
          <w:fldChar w:fldCharType="separate"/>
        </w:r>
        <w:r>
          <w:rPr>
            <w:webHidden/>
          </w:rPr>
          <w:t>19</w:t>
        </w:r>
        <w:r>
          <w:rPr>
            <w:webHidden/>
          </w:rPr>
          <w:fldChar w:fldCharType="end"/>
        </w:r>
      </w:hyperlink>
    </w:p>
    <w:p w14:paraId="1797F89E" w14:textId="33F3341C"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55" w:history="1">
        <w:r w:rsidRPr="003B47E3">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Basics of OPC UA</w:t>
        </w:r>
        <w:r>
          <w:rPr>
            <w:webHidden/>
          </w:rPr>
          <w:tab/>
        </w:r>
        <w:r>
          <w:rPr>
            <w:webHidden/>
          </w:rPr>
          <w:fldChar w:fldCharType="begin"/>
        </w:r>
        <w:r>
          <w:rPr>
            <w:webHidden/>
          </w:rPr>
          <w:instrText xml:space="preserve"> PAGEREF _Toc236304655 \h </w:instrText>
        </w:r>
        <w:r>
          <w:rPr>
            <w:webHidden/>
          </w:rPr>
        </w:r>
        <w:r>
          <w:rPr>
            <w:webHidden/>
          </w:rPr>
          <w:fldChar w:fldCharType="separate"/>
        </w:r>
        <w:r>
          <w:rPr>
            <w:webHidden/>
          </w:rPr>
          <w:t>19</w:t>
        </w:r>
        <w:r>
          <w:rPr>
            <w:webHidden/>
          </w:rPr>
          <w:fldChar w:fldCharType="end"/>
        </w:r>
      </w:hyperlink>
    </w:p>
    <w:p w14:paraId="3C297BF2" w14:textId="17A9DF71"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56" w:history="1">
        <w:r w:rsidRPr="003B47E3">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Information modelling in OPC UA</w:t>
        </w:r>
        <w:r>
          <w:rPr>
            <w:webHidden/>
          </w:rPr>
          <w:tab/>
        </w:r>
        <w:r>
          <w:rPr>
            <w:webHidden/>
          </w:rPr>
          <w:fldChar w:fldCharType="begin"/>
        </w:r>
        <w:r>
          <w:rPr>
            <w:webHidden/>
          </w:rPr>
          <w:instrText xml:space="preserve"> PAGEREF _Toc236304656 \h </w:instrText>
        </w:r>
        <w:r>
          <w:rPr>
            <w:webHidden/>
          </w:rPr>
        </w:r>
        <w:r>
          <w:rPr>
            <w:webHidden/>
          </w:rPr>
          <w:fldChar w:fldCharType="separate"/>
        </w:r>
        <w:r>
          <w:rPr>
            <w:webHidden/>
          </w:rPr>
          <w:t>20</w:t>
        </w:r>
        <w:r>
          <w:rPr>
            <w:webHidden/>
          </w:rPr>
          <w:fldChar w:fldCharType="end"/>
        </w:r>
      </w:hyperlink>
    </w:p>
    <w:p w14:paraId="1E84D5BF" w14:textId="3C77E0BF"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57" w:history="1">
        <w:r w:rsidRPr="003B47E3">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Use cases</w:t>
        </w:r>
        <w:r>
          <w:rPr>
            <w:webHidden/>
          </w:rPr>
          <w:tab/>
        </w:r>
        <w:r>
          <w:rPr>
            <w:webHidden/>
          </w:rPr>
          <w:fldChar w:fldCharType="begin"/>
        </w:r>
        <w:r>
          <w:rPr>
            <w:webHidden/>
          </w:rPr>
          <w:instrText xml:space="preserve"> PAGEREF _Toc236304657 \h </w:instrText>
        </w:r>
        <w:r>
          <w:rPr>
            <w:webHidden/>
          </w:rPr>
        </w:r>
        <w:r>
          <w:rPr>
            <w:webHidden/>
          </w:rPr>
          <w:fldChar w:fldCharType="separate"/>
        </w:r>
        <w:r>
          <w:rPr>
            <w:webHidden/>
          </w:rPr>
          <w:t>24</w:t>
        </w:r>
        <w:r>
          <w:rPr>
            <w:webHidden/>
          </w:rPr>
          <w:fldChar w:fldCharType="end"/>
        </w:r>
      </w:hyperlink>
    </w:p>
    <w:p w14:paraId="6908CA44" w14:textId="3B33DC66"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8" w:history="1">
        <w:r w:rsidRPr="003B47E3">
          <w:rPr>
            <w:rStyle w:val="Hyperlink"/>
          </w:rPr>
          <w:t>5.1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Reading a resource document</w:t>
        </w:r>
        <w:r>
          <w:rPr>
            <w:webHidden/>
          </w:rPr>
          <w:tab/>
        </w:r>
        <w:r>
          <w:rPr>
            <w:webHidden/>
          </w:rPr>
          <w:fldChar w:fldCharType="begin"/>
        </w:r>
        <w:r>
          <w:rPr>
            <w:webHidden/>
          </w:rPr>
          <w:instrText xml:space="preserve"> PAGEREF _Toc236304658 \h </w:instrText>
        </w:r>
        <w:r>
          <w:rPr>
            <w:webHidden/>
          </w:rPr>
        </w:r>
        <w:r>
          <w:rPr>
            <w:webHidden/>
          </w:rPr>
          <w:fldChar w:fldCharType="separate"/>
        </w:r>
        <w:r>
          <w:rPr>
            <w:webHidden/>
          </w:rPr>
          <w:t>24</w:t>
        </w:r>
        <w:r>
          <w:rPr>
            <w:webHidden/>
          </w:rPr>
          <w:fldChar w:fldCharType="end"/>
        </w:r>
      </w:hyperlink>
    </w:p>
    <w:p w14:paraId="1144704B" w14:textId="09C28270"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59" w:history="1">
        <w:r w:rsidRPr="003B47E3">
          <w:rPr>
            <w:rStyle w:val="Hyperlink"/>
          </w:rPr>
          <w:t>5.2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Registering a resource</w:t>
        </w:r>
        <w:r>
          <w:rPr>
            <w:webHidden/>
          </w:rPr>
          <w:tab/>
        </w:r>
        <w:r>
          <w:rPr>
            <w:webHidden/>
          </w:rPr>
          <w:fldChar w:fldCharType="begin"/>
        </w:r>
        <w:r>
          <w:rPr>
            <w:webHidden/>
          </w:rPr>
          <w:instrText xml:space="preserve"> PAGEREF _Toc236304659 \h </w:instrText>
        </w:r>
        <w:r>
          <w:rPr>
            <w:webHidden/>
          </w:rPr>
        </w:r>
        <w:r>
          <w:rPr>
            <w:webHidden/>
          </w:rPr>
          <w:fldChar w:fldCharType="separate"/>
        </w:r>
        <w:r>
          <w:rPr>
            <w:webHidden/>
          </w:rPr>
          <w:t>25</w:t>
        </w:r>
        <w:r>
          <w:rPr>
            <w:webHidden/>
          </w:rPr>
          <w:fldChar w:fldCharType="end"/>
        </w:r>
      </w:hyperlink>
    </w:p>
    <w:p w14:paraId="09949BB5" w14:textId="16873F12"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0" w:history="1">
        <w:r w:rsidRPr="003B47E3">
          <w:rPr>
            <w:rStyle w:val="Hyperlink"/>
          </w:rPr>
          <w:t>5.3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SecureChannel requirements</w:t>
        </w:r>
        <w:r>
          <w:rPr>
            <w:webHidden/>
          </w:rPr>
          <w:tab/>
        </w:r>
        <w:r>
          <w:rPr>
            <w:webHidden/>
          </w:rPr>
          <w:fldChar w:fldCharType="begin"/>
        </w:r>
        <w:r>
          <w:rPr>
            <w:webHidden/>
          </w:rPr>
          <w:instrText xml:space="preserve"> PAGEREF _Toc236304660 \h </w:instrText>
        </w:r>
        <w:r>
          <w:rPr>
            <w:webHidden/>
          </w:rPr>
        </w:r>
        <w:r>
          <w:rPr>
            <w:webHidden/>
          </w:rPr>
          <w:fldChar w:fldCharType="separate"/>
        </w:r>
        <w:r>
          <w:rPr>
            <w:webHidden/>
          </w:rPr>
          <w:t>25</w:t>
        </w:r>
        <w:r>
          <w:rPr>
            <w:webHidden/>
          </w:rPr>
          <w:fldChar w:fldCharType="end"/>
        </w:r>
      </w:hyperlink>
    </w:p>
    <w:p w14:paraId="2526138C" w14:textId="45EF93EF"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61" w:history="1">
        <w:r w:rsidRPr="003B47E3">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xRegistry information model overview</w:t>
        </w:r>
        <w:r>
          <w:rPr>
            <w:webHidden/>
          </w:rPr>
          <w:tab/>
        </w:r>
        <w:r>
          <w:rPr>
            <w:webHidden/>
          </w:rPr>
          <w:fldChar w:fldCharType="begin"/>
        </w:r>
        <w:r>
          <w:rPr>
            <w:webHidden/>
          </w:rPr>
          <w:instrText xml:space="preserve"> PAGEREF _Toc236304661 \h </w:instrText>
        </w:r>
        <w:r>
          <w:rPr>
            <w:webHidden/>
          </w:rPr>
        </w:r>
        <w:r>
          <w:rPr>
            <w:webHidden/>
          </w:rPr>
          <w:fldChar w:fldCharType="separate"/>
        </w:r>
        <w:r>
          <w:rPr>
            <w:webHidden/>
          </w:rPr>
          <w:t>25</w:t>
        </w:r>
        <w:r>
          <w:rPr>
            <w:webHidden/>
          </w:rPr>
          <w:fldChar w:fldCharType="end"/>
        </w:r>
      </w:hyperlink>
    </w:p>
    <w:p w14:paraId="40C89C74" w14:textId="283914E2"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2" w:history="1">
        <w:r w:rsidRPr="003B47E3">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The registry is folders of files</w:t>
        </w:r>
        <w:r>
          <w:rPr>
            <w:webHidden/>
          </w:rPr>
          <w:tab/>
        </w:r>
        <w:r>
          <w:rPr>
            <w:webHidden/>
          </w:rPr>
          <w:fldChar w:fldCharType="begin"/>
        </w:r>
        <w:r>
          <w:rPr>
            <w:webHidden/>
          </w:rPr>
          <w:instrText xml:space="preserve"> PAGEREF _Toc236304662 \h </w:instrText>
        </w:r>
        <w:r>
          <w:rPr>
            <w:webHidden/>
          </w:rPr>
        </w:r>
        <w:r>
          <w:rPr>
            <w:webHidden/>
          </w:rPr>
          <w:fldChar w:fldCharType="separate"/>
        </w:r>
        <w:r>
          <w:rPr>
            <w:webHidden/>
          </w:rPr>
          <w:t>25</w:t>
        </w:r>
        <w:r>
          <w:rPr>
            <w:webHidden/>
          </w:rPr>
          <w:fldChar w:fldCharType="end"/>
        </w:r>
      </w:hyperlink>
    </w:p>
    <w:p w14:paraId="6B26E9A0" w14:textId="0CBA7751"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3" w:history="1">
        <w:r w:rsidRPr="003B47E3">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The three representations</w:t>
        </w:r>
        <w:r>
          <w:rPr>
            <w:webHidden/>
          </w:rPr>
          <w:tab/>
        </w:r>
        <w:r>
          <w:rPr>
            <w:webHidden/>
          </w:rPr>
          <w:fldChar w:fldCharType="begin"/>
        </w:r>
        <w:r>
          <w:rPr>
            <w:webHidden/>
          </w:rPr>
          <w:instrText xml:space="preserve"> PAGEREF _Toc236304663 \h </w:instrText>
        </w:r>
        <w:r>
          <w:rPr>
            <w:webHidden/>
          </w:rPr>
        </w:r>
        <w:r>
          <w:rPr>
            <w:webHidden/>
          </w:rPr>
          <w:fldChar w:fldCharType="separate"/>
        </w:r>
        <w:r>
          <w:rPr>
            <w:webHidden/>
          </w:rPr>
          <w:t>26</w:t>
        </w:r>
        <w:r>
          <w:rPr>
            <w:webHidden/>
          </w:rPr>
          <w:fldChar w:fldCharType="end"/>
        </w:r>
      </w:hyperlink>
    </w:p>
    <w:p w14:paraId="4EDD9702" w14:textId="133EA7F9"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4" w:history="1">
        <w:r w:rsidRPr="003B47E3">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Minimal first</w:t>
        </w:r>
        <w:r>
          <w:rPr>
            <w:webHidden/>
          </w:rPr>
          <w:tab/>
        </w:r>
        <w:r>
          <w:rPr>
            <w:webHidden/>
          </w:rPr>
          <w:fldChar w:fldCharType="begin"/>
        </w:r>
        <w:r>
          <w:rPr>
            <w:webHidden/>
          </w:rPr>
          <w:instrText xml:space="preserve"> PAGEREF _Toc236304664 \h </w:instrText>
        </w:r>
        <w:r>
          <w:rPr>
            <w:webHidden/>
          </w:rPr>
        </w:r>
        <w:r>
          <w:rPr>
            <w:webHidden/>
          </w:rPr>
          <w:fldChar w:fldCharType="separate"/>
        </w:r>
        <w:r>
          <w:rPr>
            <w:webHidden/>
          </w:rPr>
          <w:t>26</w:t>
        </w:r>
        <w:r>
          <w:rPr>
            <w:webHidden/>
          </w:rPr>
          <w:fldChar w:fldCharType="end"/>
        </w:r>
      </w:hyperlink>
    </w:p>
    <w:p w14:paraId="25F7198B" w14:textId="61D37B44"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5" w:history="1">
        <w:r w:rsidRPr="003B47E3">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Organisation of the model</w:t>
        </w:r>
        <w:r>
          <w:rPr>
            <w:webHidden/>
          </w:rPr>
          <w:tab/>
        </w:r>
        <w:r>
          <w:rPr>
            <w:webHidden/>
          </w:rPr>
          <w:fldChar w:fldCharType="begin"/>
        </w:r>
        <w:r>
          <w:rPr>
            <w:webHidden/>
          </w:rPr>
          <w:instrText xml:space="preserve"> PAGEREF _Toc236304665 \h </w:instrText>
        </w:r>
        <w:r>
          <w:rPr>
            <w:webHidden/>
          </w:rPr>
        </w:r>
        <w:r>
          <w:rPr>
            <w:webHidden/>
          </w:rPr>
          <w:fldChar w:fldCharType="separate"/>
        </w:r>
        <w:r>
          <w:rPr>
            <w:webHidden/>
          </w:rPr>
          <w:t>27</w:t>
        </w:r>
        <w:r>
          <w:rPr>
            <w:webHidden/>
          </w:rPr>
          <w:fldChar w:fldCharType="end"/>
        </w:r>
      </w:hyperlink>
    </w:p>
    <w:p w14:paraId="139BBFF7" w14:textId="17ED2C19"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6" w:history="1">
        <w:r w:rsidRPr="003B47E3">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Common xRegistry attributes</w:t>
        </w:r>
        <w:r>
          <w:rPr>
            <w:webHidden/>
          </w:rPr>
          <w:tab/>
        </w:r>
        <w:r>
          <w:rPr>
            <w:webHidden/>
          </w:rPr>
          <w:fldChar w:fldCharType="begin"/>
        </w:r>
        <w:r>
          <w:rPr>
            <w:webHidden/>
          </w:rPr>
          <w:instrText xml:space="preserve"> PAGEREF _Toc236304666 \h </w:instrText>
        </w:r>
        <w:r>
          <w:rPr>
            <w:webHidden/>
          </w:rPr>
        </w:r>
        <w:r>
          <w:rPr>
            <w:webHidden/>
          </w:rPr>
          <w:fldChar w:fldCharType="separate"/>
        </w:r>
        <w:r>
          <w:rPr>
            <w:webHidden/>
          </w:rPr>
          <w:t>27</w:t>
        </w:r>
        <w:r>
          <w:rPr>
            <w:webHidden/>
          </w:rPr>
          <w:fldChar w:fldCharType="end"/>
        </w:r>
      </w:hyperlink>
    </w:p>
    <w:p w14:paraId="592031BC" w14:textId="17147D20"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7" w:history="1">
        <w:r w:rsidRPr="003B47E3">
          <w:rPr>
            <w:rStyle w:val="Hyperlink"/>
          </w:rPr>
          <w:t>6.6</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Auto-bootstrap</w:t>
        </w:r>
        <w:r>
          <w:rPr>
            <w:webHidden/>
          </w:rPr>
          <w:tab/>
        </w:r>
        <w:r>
          <w:rPr>
            <w:webHidden/>
          </w:rPr>
          <w:fldChar w:fldCharType="begin"/>
        </w:r>
        <w:r>
          <w:rPr>
            <w:webHidden/>
          </w:rPr>
          <w:instrText xml:space="preserve"> PAGEREF _Toc236304667 \h </w:instrText>
        </w:r>
        <w:r>
          <w:rPr>
            <w:webHidden/>
          </w:rPr>
        </w:r>
        <w:r>
          <w:rPr>
            <w:webHidden/>
          </w:rPr>
          <w:fldChar w:fldCharType="separate"/>
        </w:r>
        <w:r>
          <w:rPr>
            <w:webHidden/>
          </w:rPr>
          <w:t>27</w:t>
        </w:r>
        <w:r>
          <w:rPr>
            <w:webHidden/>
          </w:rPr>
          <w:fldChar w:fldCharType="end"/>
        </w:r>
      </w:hyperlink>
    </w:p>
    <w:p w14:paraId="4320CC51" w14:textId="0CE6FC23"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8" w:history="1">
        <w:r w:rsidRPr="003B47E3">
          <w:rPr>
            <w:rStyle w:val="Hyperlink"/>
          </w:rPr>
          <w:t>6.7</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Collection ordering</w:t>
        </w:r>
        <w:r>
          <w:rPr>
            <w:webHidden/>
          </w:rPr>
          <w:tab/>
        </w:r>
        <w:r>
          <w:rPr>
            <w:webHidden/>
          </w:rPr>
          <w:fldChar w:fldCharType="begin"/>
        </w:r>
        <w:r>
          <w:rPr>
            <w:webHidden/>
          </w:rPr>
          <w:instrText xml:space="preserve"> PAGEREF _Toc236304668 \h </w:instrText>
        </w:r>
        <w:r>
          <w:rPr>
            <w:webHidden/>
          </w:rPr>
        </w:r>
        <w:r>
          <w:rPr>
            <w:webHidden/>
          </w:rPr>
          <w:fldChar w:fldCharType="separate"/>
        </w:r>
        <w:r>
          <w:rPr>
            <w:webHidden/>
          </w:rPr>
          <w:t>27</w:t>
        </w:r>
        <w:r>
          <w:rPr>
            <w:webHidden/>
          </w:rPr>
          <w:fldChar w:fldCharType="end"/>
        </w:r>
      </w:hyperlink>
    </w:p>
    <w:p w14:paraId="5C4B2327" w14:textId="49DFA909"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69" w:history="1">
        <w:r w:rsidRPr="003B47E3">
          <w:rPr>
            <w:rStyle w:val="Hyperlink"/>
          </w:rPr>
          <w:t>6.8</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The xRegistry API over OPC UA</w:t>
        </w:r>
        <w:r>
          <w:rPr>
            <w:webHidden/>
          </w:rPr>
          <w:tab/>
        </w:r>
        <w:r>
          <w:rPr>
            <w:webHidden/>
          </w:rPr>
          <w:fldChar w:fldCharType="begin"/>
        </w:r>
        <w:r>
          <w:rPr>
            <w:webHidden/>
          </w:rPr>
          <w:instrText xml:space="preserve"> PAGEREF _Toc236304669 \h </w:instrText>
        </w:r>
        <w:r>
          <w:rPr>
            <w:webHidden/>
          </w:rPr>
        </w:r>
        <w:r>
          <w:rPr>
            <w:webHidden/>
          </w:rPr>
          <w:fldChar w:fldCharType="separate"/>
        </w:r>
        <w:r>
          <w:rPr>
            <w:webHidden/>
          </w:rPr>
          <w:t>28</w:t>
        </w:r>
        <w:r>
          <w:rPr>
            <w:webHidden/>
          </w:rPr>
          <w:fldChar w:fldCharType="end"/>
        </w:r>
      </w:hyperlink>
    </w:p>
    <w:p w14:paraId="4990864E" w14:textId="415055C6"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0" w:history="1">
        <w:r w:rsidRPr="003B47E3">
          <w:rPr>
            <w:rStyle w:val="Hyperlink"/>
          </w:rPr>
          <w:t>6.9</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Federation</w:t>
        </w:r>
        <w:r>
          <w:rPr>
            <w:webHidden/>
          </w:rPr>
          <w:tab/>
        </w:r>
        <w:r>
          <w:rPr>
            <w:webHidden/>
          </w:rPr>
          <w:fldChar w:fldCharType="begin"/>
        </w:r>
        <w:r>
          <w:rPr>
            <w:webHidden/>
          </w:rPr>
          <w:instrText xml:space="preserve"> PAGEREF _Toc236304670 \h </w:instrText>
        </w:r>
        <w:r>
          <w:rPr>
            <w:webHidden/>
          </w:rPr>
        </w:r>
        <w:r>
          <w:rPr>
            <w:webHidden/>
          </w:rPr>
          <w:fldChar w:fldCharType="separate"/>
        </w:r>
        <w:r>
          <w:rPr>
            <w:webHidden/>
          </w:rPr>
          <w:t>28</w:t>
        </w:r>
        <w:r>
          <w:rPr>
            <w:webHidden/>
          </w:rPr>
          <w:fldChar w:fldCharType="end"/>
        </w:r>
      </w:hyperlink>
    </w:p>
    <w:p w14:paraId="487D30D5" w14:textId="4CE35195"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71" w:history="1">
        <w:r w:rsidRPr="003B47E3">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OPC UA ObjectTypes</w:t>
        </w:r>
        <w:r>
          <w:rPr>
            <w:webHidden/>
          </w:rPr>
          <w:tab/>
        </w:r>
        <w:r>
          <w:rPr>
            <w:webHidden/>
          </w:rPr>
          <w:fldChar w:fldCharType="begin"/>
        </w:r>
        <w:r>
          <w:rPr>
            <w:webHidden/>
          </w:rPr>
          <w:instrText xml:space="preserve"> PAGEREF _Toc236304671 \h </w:instrText>
        </w:r>
        <w:r>
          <w:rPr>
            <w:webHidden/>
          </w:rPr>
        </w:r>
        <w:r>
          <w:rPr>
            <w:webHidden/>
          </w:rPr>
          <w:fldChar w:fldCharType="separate"/>
        </w:r>
        <w:r>
          <w:rPr>
            <w:webHidden/>
          </w:rPr>
          <w:t>28</w:t>
        </w:r>
        <w:r>
          <w:rPr>
            <w:webHidden/>
          </w:rPr>
          <w:fldChar w:fldCharType="end"/>
        </w:r>
      </w:hyperlink>
    </w:p>
    <w:p w14:paraId="05C734B3" w14:textId="4DFAC445"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2" w:history="1">
        <w:r w:rsidRPr="003B47E3">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RegistryType</w:t>
        </w:r>
        <w:r>
          <w:rPr>
            <w:webHidden/>
          </w:rPr>
          <w:tab/>
        </w:r>
        <w:r>
          <w:rPr>
            <w:webHidden/>
          </w:rPr>
          <w:fldChar w:fldCharType="begin"/>
        </w:r>
        <w:r>
          <w:rPr>
            <w:webHidden/>
          </w:rPr>
          <w:instrText xml:space="preserve"> PAGEREF _Toc236304672 \h </w:instrText>
        </w:r>
        <w:r>
          <w:rPr>
            <w:webHidden/>
          </w:rPr>
        </w:r>
        <w:r>
          <w:rPr>
            <w:webHidden/>
          </w:rPr>
          <w:fldChar w:fldCharType="separate"/>
        </w:r>
        <w:r>
          <w:rPr>
            <w:webHidden/>
          </w:rPr>
          <w:t>28</w:t>
        </w:r>
        <w:r>
          <w:rPr>
            <w:webHidden/>
          </w:rPr>
          <w:fldChar w:fldCharType="end"/>
        </w:r>
      </w:hyperlink>
    </w:p>
    <w:p w14:paraId="463D57EC" w14:textId="7A7C7F29"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73" w:history="1">
        <w:r w:rsidRPr="003B47E3">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CreateGroup</w:t>
        </w:r>
        <w:r>
          <w:rPr>
            <w:webHidden/>
          </w:rPr>
          <w:tab/>
        </w:r>
        <w:r>
          <w:rPr>
            <w:webHidden/>
          </w:rPr>
          <w:fldChar w:fldCharType="begin"/>
        </w:r>
        <w:r>
          <w:rPr>
            <w:webHidden/>
          </w:rPr>
          <w:instrText xml:space="preserve"> PAGEREF _Toc236304673 \h </w:instrText>
        </w:r>
        <w:r>
          <w:rPr>
            <w:webHidden/>
          </w:rPr>
        </w:r>
        <w:r>
          <w:rPr>
            <w:webHidden/>
          </w:rPr>
          <w:fldChar w:fldCharType="separate"/>
        </w:r>
        <w:r>
          <w:rPr>
            <w:webHidden/>
          </w:rPr>
          <w:t>29</w:t>
        </w:r>
        <w:r>
          <w:rPr>
            <w:webHidden/>
          </w:rPr>
          <w:fldChar w:fldCharType="end"/>
        </w:r>
      </w:hyperlink>
    </w:p>
    <w:p w14:paraId="3A62C89C" w14:textId="1CC112F5"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74" w:history="1">
        <w:r w:rsidRPr="003B47E3">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GetOrCreateGroup</w:t>
        </w:r>
        <w:r>
          <w:rPr>
            <w:webHidden/>
          </w:rPr>
          <w:tab/>
        </w:r>
        <w:r>
          <w:rPr>
            <w:webHidden/>
          </w:rPr>
          <w:fldChar w:fldCharType="begin"/>
        </w:r>
        <w:r>
          <w:rPr>
            <w:webHidden/>
          </w:rPr>
          <w:instrText xml:space="preserve"> PAGEREF _Toc236304674 \h </w:instrText>
        </w:r>
        <w:r>
          <w:rPr>
            <w:webHidden/>
          </w:rPr>
        </w:r>
        <w:r>
          <w:rPr>
            <w:webHidden/>
          </w:rPr>
          <w:fldChar w:fldCharType="separate"/>
        </w:r>
        <w:r>
          <w:rPr>
            <w:webHidden/>
          </w:rPr>
          <w:t>30</w:t>
        </w:r>
        <w:r>
          <w:rPr>
            <w:webHidden/>
          </w:rPr>
          <w:fldChar w:fldCharType="end"/>
        </w:r>
      </w:hyperlink>
    </w:p>
    <w:p w14:paraId="7AB6D445" w14:textId="5CEF4D05"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5" w:history="1">
        <w:r w:rsidRPr="003B47E3">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GroupType</w:t>
        </w:r>
        <w:r>
          <w:rPr>
            <w:webHidden/>
          </w:rPr>
          <w:tab/>
        </w:r>
        <w:r>
          <w:rPr>
            <w:webHidden/>
          </w:rPr>
          <w:fldChar w:fldCharType="begin"/>
        </w:r>
        <w:r>
          <w:rPr>
            <w:webHidden/>
          </w:rPr>
          <w:instrText xml:space="preserve"> PAGEREF _Toc236304675 \h </w:instrText>
        </w:r>
        <w:r>
          <w:rPr>
            <w:webHidden/>
          </w:rPr>
        </w:r>
        <w:r>
          <w:rPr>
            <w:webHidden/>
          </w:rPr>
          <w:fldChar w:fldCharType="separate"/>
        </w:r>
        <w:r>
          <w:rPr>
            <w:webHidden/>
          </w:rPr>
          <w:t>30</w:t>
        </w:r>
        <w:r>
          <w:rPr>
            <w:webHidden/>
          </w:rPr>
          <w:fldChar w:fldCharType="end"/>
        </w:r>
      </w:hyperlink>
    </w:p>
    <w:p w14:paraId="52FA65D5" w14:textId="0B9A1C6C"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76" w:history="1">
        <w:r w:rsidRPr="003B47E3">
          <w:rPr>
            <w:rStyle w:val="Hyperlink"/>
          </w:rPr>
          <w:t>7.2.1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CreateResource</w:t>
        </w:r>
        <w:r>
          <w:rPr>
            <w:webHidden/>
          </w:rPr>
          <w:tab/>
        </w:r>
        <w:r>
          <w:rPr>
            <w:webHidden/>
          </w:rPr>
          <w:fldChar w:fldCharType="begin"/>
        </w:r>
        <w:r>
          <w:rPr>
            <w:webHidden/>
          </w:rPr>
          <w:instrText xml:space="preserve"> PAGEREF _Toc236304676 \h </w:instrText>
        </w:r>
        <w:r>
          <w:rPr>
            <w:webHidden/>
          </w:rPr>
        </w:r>
        <w:r>
          <w:rPr>
            <w:webHidden/>
          </w:rPr>
          <w:fldChar w:fldCharType="separate"/>
        </w:r>
        <w:r>
          <w:rPr>
            <w:webHidden/>
          </w:rPr>
          <w:t>31</w:t>
        </w:r>
        <w:r>
          <w:rPr>
            <w:webHidden/>
          </w:rPr>
          <w:fldChar w:fldCharType="end"/>
        </w:r>
      </w:hyperlink>
    </w:p>
    <w:p w14:paraId="6B218580" w14:textId="039F1C26"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77" w:history="1">
        <w:r w:rsidRPr="003B47E3">
          <w:rPr>
            <w:rStyle w:val="Hyperlink"/>
          </w:rPr>
          <w:t>7.2.2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GetOrCreateResource</w:t>
        </w:r>
        <w:r>
          <w:rPr>
            <w:webHidden/>
          </w:rPr>
          <w:tab/>
        </w:r>
        <w:r>
          <w:rPr>
            <w:webHidden/>
          </w:rPr>
          <w:fldChar w:fldCharType="begin"/>
        </w:r>
        <w:r>
          <w:rPr>
            <w:webHidden/>
          </w:rPr>
          <w:instrText xml:space="preserve"> PAGEREF _Toc236304677 \h </w:instrText>
        </w:r>
        <w:r>
          <w:rPr>
            <w:webHidden/>
          </w:rPr>
        </w:r>
        <w:r>
          <w:rPr>
            <w:webHidden/>
          </w:rPr>
          <w:fldChar w:fldCharType="separate"/>
        </w:r>
        <w:r>
          <w:rPr>
            <w:webHidden/>
          </w:rPr>
          <w:t>32</w:t>
        </w:r>
        <w:r>
          <w:rPr>
            <w:webHidden/>
          </w:rPr>
          <w:fldChar w:fldCharType="end"/>
        </w:r>
      </w:hyperlink>
    </w:p>
    <w:p w14:paraId="000B79A3" w14:textId="5EDBEEA5"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78" w:history="1">
        <w:r w:rsidRPr="003B47E3">
          <w:rPr>
            <w:rStyle w:val="Hyperlink"/>
          </w:rPr>
          <w:t>7.2.3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Delete</w:t>
        </w:r>
        <w:r>
          <w:rPr>
            <w:webHidden/>
          </w:rPr>
          <w:tab/>
        </w:r>
        <w:r>
          <w:rPr>
            <w:webHidden/>
          </w:rPr>
          <w:fldChar w:fldCharType="begin"/>
        </w:r>
        <w:r>
          <w:rPr>
            <w:webHidden/>
          </w:rPr>
          <w:instrText xml:space="preserve"> PAGEREF _Toc236304678 \h </w:instrText>
        </w:r>
        <w:r>
          <w:rPr>
            <w:webHidden/>
          </w:rPr>
        </w:r>
        <w:r>
          <w:rPr>
            <w:webHidden/>
          </w:rPr>
          <w:fldChar w:fldCharType="separate"/>
        </w:r>
        <w:r>
          <w:rPr>
            <w:webHidden/>
          </w:rPr>
          <w:t>32</w:t>
        </w:r>
        <w:r>
          <w:rPr>
            <w:webHidden/>
          </w:rPr>
          <w:fldChar w:fldCharType="end"/>
        </w:r>
      </w:hyperlink>
    </w:p>
    <w:p w14:paraId="534618B0" w14:textId="7BC138E1"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79" w:history="1">
        <w:r w:rsidRPr="003B47E3">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ResourceType</w:t>
        </w:r>
        <w:r>
          <w:rPr>
            <w:webHidden/>
          </w:rPr>
          <w:tab/>
        </w:r>
        <w:r>
          <w:rPr>
            <w:webHidden/>
          </w:rPr>
          <w:fldChar w:fldCharType="begin"/>
        </w:r>
        <w:r>
          <w:rPr>
            <w:webHidden/>
          </w:rPr>
          <w:instrText xml:space="preserve"> PAGEREF _Toc236304679 \h </w:instrText>
        </w:r>
        <w:r>
          <w:rPr>
            <w:webHidden/>
          </w:rPr>
        </w:r>
        <w:r>
          <w:rPr>
            <w:webHidden/>
          </w:rPr>
          <w:fldChar w:fldCharType="separate"/>
        </w:r>
        <w:r>
          <w:rPr>
            <w:webHidden/>
          </w:rPr>
          <w:t>33</w:t>
        </w:r>
        <w:r>
          <w:rPr>
            <w:webHidden/>
          </w:rPr>
          <w:fldChar w:fldCharType="end"/>
        </w:r>
      </w:hyperlink>
    </w:p>
    <w:p w14:paraId="432DF3CD" w14:textId="02049206"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80" w:history="1">
        <w:r w:rsidRPr="003B47E3">
          <w:rPr>
            <w:rStyle w:val="Hyperlink"/>
          </w:rPr>
          <w:t>7.3.1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Delete</w:t>
        </w:r>
        <w:r>
          <w:rPr>
            <w:webHidden/>
          </w:rPr>
          <w:tab/>
        </w:r>
        <w:r>
          <w:rPr>
            <w:webHidden/>
          </w:rPr>
          <w:fldChar w:fldCharType="begin"/>
        </w:r>
        <w:r>
          <w:rPr>
            <w:webHidden/>
          </w:rPr>
          <w:instrText xml:space="preserve"> PAGEREF _Toc236304680 \h </w:instrText>
        </w:r>
        <w:r>
          <w:rPr>
            <w:webHidden/>
          </w:rPr>
        </w:r>
        <w:r>
          <w:rPr>
            <w:webHidden/>
          </w:rPr>
          <w:fldChar w:fldCharType="separate"/>
        </w:r>
        <w:r>
          <w:rPr>
            <w:webHidden/>
          </w:rPr>
          <w:t>34</w:t>
        </w:r>
        <w:r>
          <w:rPr>
            <w:webHidden/>
          </w:rPr>
          <w:fldChar w:fldCharType="end"/>
        </w:r>
      </w:hyperlink>
    </w:p>
    <w:p w14:paraId="54EEDB1C" w14:textId="592FBE8E"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1" w:history="1">
        <w:r w:rsidRPr="003B47E3">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AttributesType</w:t>
        </w:r>
        <w:r>
          <w:rPr>
            <w:webHidden/>
          </w:rPr>
          <w:tab/>
        </w:r>
        <w:r>
          <w:rPr>
            <w:webHidden/>
          </w:rPr>
          <w:fldChar w:fldCharType="begin"/>
        </w:r>
        <w:r>
          <w:rPr>
            <w:webHidden/>
          </w:rPr>
          <w:instrText xml:space="preserve"> PAGEREF _Toc236304681 \h </w:instrText>
        </w:r>
        <w:r>
          <w:rPr>
            <w:webHidden/>
          </w:rPr>
        </w:r>
        <w:r>
          <w:rPr>
            <w:webHidden/>
          </w:rPr>
          <w:fldChar w:fldCharType="separate"/>
        </w:r>
        <w:r>
          <w:rPr>
            <w:webHidden/>
          </w:rPr>
          <w:t>35</w:t>
        </w:r>
        <w:r>
          <w:rPr>
            <w:webHidden/>
          </w:rPr>
          <w:fldChar w:fldCharType="end"/>
        </w:r>
      </w:hyperlink>
    </w:p>
    <w:p w14:paraId="6A58A0A1" w14:textId="113BDE77"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82" w:history="1">
        <w:r w:rsidRPr="003B47E3">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AddAttribute</w:t>
        </w:r>
        <w:r>
          <w:rPr>
            <w:webHidden/>
          </w:rPr>
          <w:tab/>
        </w:r>
        <w:r>
          <w:rPr>
            <w:webHidden/>
          </w:rPr>
          <w:fldChar w:fldCharType="begin"/>
        </w:r>
        <w:r>
          <w:rPr>
            <w:webHidden/>
          </w:rPr>
          <w:instrText xml:space="preserve"> PAGEREF _Toc236304682 \h </w:instrText>
        </w:r>
        <w:r>
          <w:rPr>
            <w:webHidden/>
          </w:rPr>
        </w:r>
        <w:r>
          <w:rPr>
            <w:webHidden/>
          </w:rPr>
          <w:fldChar w:fldCharType="separate"/>
        </w:r>
        <w:r>
          <w:rPr>
            <w:webHidden/>
          </w:rPr>
          <w:t>35</w:t>
        </w:r>
        <w:r>
          <w:rPr>
            <w:webHidden/>
          </w:rPr>
          <w:fldChar w:fldCharType="end"/>
        </w:r>
      </w:hyperlink>
    </w:p>
    <w:p w14:paraId="65172A0F" w14:textId="5B4DDC4D" w:rsidR="00E973DB" w:rsidRDefault="00E973DB">
      <w:pPr>
        <w:pStyle w:val="TOC3"/>
        <w:rPr>
          <w:rFonts w:asciiTheme="minorHAnsi" w:eastAsiaTheme="minorEastAsia" w:hAnsiTheme="minorHAnsi" w:cstheme="minorBidi"/>
          <w:spacing w:val="0"/>
          <w:kern w:val="2"/>
          <w:sz w:val="24"/>
          <w:szCs w:val="24"/>
          <w:lang w:val="en-DE" w:eastAsia="en-DE"/>
          <w14:ligatures w14:val="standardContextual"/>
        </w:rPr>
      </w:pPr>
      <w:hyperlink w:anchor="_Toc236304683" w:history="1">
        <w:r w:rsidRPr="003B47E3">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RemoveAttribute</w:t>
        </w:r>
        <w:r>
          <w:rPr>
            <w:webHidden/>
          </w:rPr>
          <w:tab/>
        </w:r>
        <w:r>
          <w:rPr>
            <w:webHidden/>
          </w:rPr>
          <w:fldChar w:fldCharType="begin"/>
        </w:r>
        <w:r>
          <w:rPr>
            <w:webHidden/>
          </w:rPr>
          <w:instrText xml:space="preserve"> PAGEREF _Toc236304683 \h </w:instrText>
        </w:r>
        <w:r>
          <w:rPr>
            <w:webHidden/>
          </w:rPr>
        </w:r>
        <w:r>
          <w:rPr>
            <w:webHidden/>
          </w:rPr>
          <w:fldChar w:fldCharType="separate"/>
        </w:r>
        <w:r>
          <w:rPr>
            <w:webHidden/>
          </w:rPr>
          <w:t>36</w:t>
        </w:r>
        <w:r>
          <w:rPr>
            <w:webHidden/>
          </w:rPr>
          <w:fldChar w:fldCharType="end"/>
        </w:r>
      </w:hyperlink>
    </w:p>
    <w:p w14:paraId="44B57F07" w14:textId="65977E92"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84" w:history="1">
        <w:r w:rsidRPr="003B47E3">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OPC UA DataTypes</w:t>
        </w:r>
        <w:r>
          <w:rPr>
            <w:webHidden/>
          </w:rPr>
          <w:tab/>
        </w:r>
        <w:r>
          <w:rPr>
            <w:webHidden/>
          </w:rPr>
          <w:fldChar w:fldCharType="begin"/>
        </w:r>
        <w:r>
          <w:rPr>
            <w:webHidden/>
          </w:rPr>
          <w:instrText xml:space="preserve"> PAGEREF _Toc236304684 \h </w:instrText>
        </w:r>
        <w:r>
          <w:rPr>
            <w:webHidden/>
          </w:rPr>
        </w:r>
        <w:r>
          <w:rPr>
            <w:webHidden/>
          </w:rPr>
          <w:fldChar w:fldCharType="separate"/>
        </w:r>
        <w:r>
          <w:rPr>
            <w:webHidden/>
          </w:rPr>
          <w:t>36</w:t>
        </w:r>
        <w:r>
          <w:rPr>
            <w:webHidden/>
          </w:rPr>
          <w:fldChar w:fldCharType="end"/>
        </w:r>
      </w:hyperlink>
    </w:p>
    <w:p w14:paraId="01D719DF" w14:textId="409E9886"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5" w:history="1">
        <w:r w:rsidRPr="003B47E3">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RegistryCapabilitiesDataType</w:t>
        </w:r>
        <w:r>
          <w:rPr>
            <w:webHidden/>
          </w:rPr>
          <w:tab/>
        </w:r>
        <w:r>
          <w:rPr>
            <w:webHidden/>
          </w:rPr>
          <w:fldChar w:fldCharType="begin"/>
        </w:r>
        <w:r>
          <w:rPr>
            <w:webHidden/>
          </w:rPr>
          <w:instrText xml:space="preserve"> PAGEREF _Toc236304685 \h </w:instrText>
        </w:r>
        <w:r>
          <w:rPr>
            <w:webHidden/>
          </w:rPr>
        </w:r>
        <w:r>
          <w:rPr>
            <w:webHidden/>
          </w:rPr>
          <w:fldChar w:fldCharType="separate"/>
        </w:r>
        <w:r>
          <w:rPr>
            <w:webHidden/>
          </w:rPr>
          <w:t>37</w:t>
        </w:r>
        <w:r>
          <w:rPr>
            <w:webHidden/>
          </w:rPr>
          <w:fldChar w:fldCharType="end"/>
        </w:r>
      </w:hyperlink>
    </w:p>
    <w:p w14:paraId="340829D3" w14:textId="165BF4A5"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86" w:history="1">
        <w:r w:rsidRPr="003B47E3">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Profiles and conformance units</w:t>
        </w:r>
        <w:r>
          <w:rPr>
            <w:webHidden/>
          </w:rPr>
          <w:tab/>
        </w:r>
        <w:r>
          <w:rPr>
            <w:webHidden/>
          </w:rPr>
          <w:fldChar w:fldCharType="begin"/>
        </w:r>
        <w:r>
          <w:rPr>
            <w:webHidden/>
          </w:rPr>
          <w:instrText xml:space="preserve"> PAGEREF _Toc236304686 \h </w:instrText>
        </w:r>
        <w:r>
          <w:rPr>
            <w:webHidden/>
          </w:rPr>
        </w:r>
        <w:r>
          <w:rPr>
            <w:webHidden/>
          </w:rPr>
          <w:fldChar w:fldCharType="separate"/>
        </w:r>
        <w:r>
          <w:rPr>
            <w:webHidden/>
          </w:rPr>
          <w:t>38</w:t>
        </w:r>
        <w:r>
          <w:rPr>
            <w:webHidden/>
          </w:rPr>
          <w:fldChar w:fldCharType="end"/>
        </w:r>
      </w:hyperlink>
    </w:p>
    <w:p w14:paraId="383944C5" w14:textId="02D84BF2"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87" w:history="1">
        <w:r w:rsidRPr="003B47E3">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Namespaces</w:t>
        </w:r>
        <w:r>
          <w:rPr>
            <w:webHidden/>
          </w:rPr>
          <w:tab/>
        </w:r>
        <w:r>
          <w:rPr>
            <w:webHidden/>
          </w:rPr>
          <w:fldChar w:fldCharType="begin"/>
        </w:r>
        <w:r>
          <w:rPr>
            <w:webHidden/>
          </w:rPr>
          <w:instrText xml:space="preserve"> PAGEREF _Toc236304687 \h </w:instrText>
        </w:r>
        <w:r>
          <w:rPr>
            <w:webHidden/>
          </w:rPr>
        </w:r>
        <w:r>
          <w:rPr>
            <w:webHidden/>
          </w:rPr>
          <w:fldChar w:fldCharType="separate"/>
        </w:r>
        <w:r>
          <w:rPr>
            <w:webHidden/>
          </w:rPr>
          <w:t>38</w:t>
        </w:r>
        <w:r>
          <w:rPr>
            <w:webHidden/>
          </w:rPr>
          <w:fldChar w:fldCharType="end"/>
        </w:r>
      </w:hyperlink>
    </w:p>
    <w:p w14:paraId="080FFE21" w14:textId="1EB083CD"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8" w:history="1">
        <w:r w:rsidRPr="003B47E3">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Namespace metadata</w:t>
        </w:r>
        <w:r>
          <w:rPr>
            <w:webHidden/>
          </w:rPr>
          <w:tab/>
        </w:r>
        <w:r>
          <w:rPr>
            <w:webHidden/>
          </w:rPr>
          <w:fldChar w:fldCharType="begin"/>
        </w:r>
        <w:r>
          <w:rPr>
            <w:webHidden/>
          </w:rPr>
          <w:instrText xml:space="preserve"> PAGEREF _Toc236304688 \h </w:instrText>
        </w:r>
        <w:r>
          <w:rPr>
            <w:webHidden/>
          </w:rPr>
        </w:r>
        <w:r>
          <w:rPr>
            <w:webHidden/>
          </w:rPr>
          <w:fldChar w:fldCharType="separate"/>
        </w:r>
        <w:r>
          <w:rPr>
            <w:webHidden/>
          </w:rPr>
          <w:t>38</w:t>
        </w:r>
        <w:r>
          <w:rPr>
            <w:webHidden/>
          </w:rPr>
          <w:fldChar w:fldCharType="end"/>
        </w:r>
      </w:hyperlink>
    </w:p>
    <w:p w14:paraId="6894F32E" w14:textId="142F3E8B"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89" w:history="1">
        <w:r w:rsidRPr="003B47E3">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Handling of OPC UA namespaces</w:t>
        </w:r>
        <w:r>
          <w:rPr>
            <w:webHidden/>
          </w:rPr>
          <w:tab/>
        </w:r>
        <w:r>
          <w:rPr>
            <w:webHidden/>
          </w:rPr>
          <w:fldChar w:fldCharType="begin"/>
        </w:r>
        <w:r>
          <w:rPr>
            <w:webHidden/>
          </w:rPr>
          <w:instrText xml:space="preserve"> PAGEREF _Toc236304689 \h </w:instrText>
        </w:r>
        <w:r>
          <w:rPr>
            <w:webHidden/>
          </w:rPr>
        </w:r>
        <w:r>
          <w:rPr>
            <w:webHidden/>
          </w:rPr>
          <w:fldChar w:fldCharType="separate"/>
        </w:r>
        <w:r>
          <w:rPr>
            <w:webHidden/>
          </w:rPr>
          <w:t>39</w:t>
        </w:r>
        <w:r>
          <w:rPr>
            <w:webHidden/>
          </w:rPr>
          <w:fldChar w:fldCharType="end"/>
        </w:r>
      </w:hyperlink>
    </w:p>
    <w:p w14:paraId="35421895" w14:textId="6F6CB6EA"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90" w:history="1">
        <w:r w:rsidRPr="003B47E3">
          <w:rPr>
            <w:rStyle w:val="Hyperlink"/>
          </w:rPr>
          <w:t>Annex A (normative)   xRegistry namespace and mappings</w:t>
        </w:r>
        <w:r>
          <w:rPr>
            <w:webHidden/>
          </w:rPr>
          <w:tab/>
        </w:r>
        <w:r>
          <w:rPr>
            <w:webHidden/>
          </w:rPr>
          <w:fldChar w:fldCharType="begin"/>
        </w:r>
        <w:r>
          <w:rPr>
            <w:webHidden/>
          </w:rPr>
          <w:instrText xml:space="preserve"> PAGEREF _Toc236304690 \h </w:instrText>
        </w:r>
        <w:r>
          <w:rPr>
            <w:webHidden/>
          </w:rPr>
        </w:r>
        <w:r>
          <w:rPr>
            <w:webHidden/>
          </w:rPr>
          <w:fldChar w:fldCharType="separate"/>
        </w:r>
        <w:r>
          <w:rPr>
            <w:webHidden/>
          </w:rPr>
          <w:t>40</w:t>
        </w:r>
        <w:r>
          <w:rPr>
            <w:webHidden/>
          </w:rPr>
          <w:fldChar w:fldCharType="end"/>
        </w:r>
      </w:hyperlink>
    </w:p>
    <w:p w14:paraId="43B5E30C" w14:textId="264B820E"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1" w:history="1">
        <w:r w:rsidRPr="003B47E3">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NodeSet and supplementary files for xRegistry Information Model</w:t>
        </w:r>
        <w:r>
          <w:rPr>
            <w:webHidden/>
          </w:rPr>
          <w:tab/>
        </w:r>
        <w:r>
          <w:rPr>
            <w:webHidden/>
          </w:rPr>
          <w:fldChar w:fldCharType="begin"/>
        </w:r>
        <w:r>
          <w:rPr>
            <w:webHidden/>
          </w:rPr>
          <w:instrText xml:space="preserve"> PAGEREF _Toc236304691 \h </w:instrText>
        </w:r>
        <w:r>
          <w:rPr>
            <w:webHidden/>
          </w:rPr>
        </w:r>
        <w:r>
          <w:rPr>
            <w:webHidden/>
          </w:rPr>
          <w:fldChar w:fldCharType="separate"/>
        </w:r>
        <w:r>
          <w:rPr>
            <w:webHidden/>
          </w:rPr>
          <w:t>40</w:t>
        </w:r>
        <w:r>
          <w:rPr>
            <w:webHidden/>
          </w:rPr>
          <w:fldChar w:fldCharType="end"/>
        </w:r>
      </w:hyperlink>
    </w:p>
    <w:p w14:paraId="33D411CF" w14:textId="7534F89F"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2" w:history="1">
        <w:r w:rsidRPr="003B47E3">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Capability identifier</w:t>
        </w:r>
        <w:r>
          <w:rPr>
            <w:webHidden/>
          </w:rPr>
          <w:tab/>
        </w:r>
        <w:r>
          <w:rPr>
            <w:webHidden/>
          </w:rPr>
          <w:fldChar w:fldCharType="begin"/>
        </w:r>
        <w:r>
          <w:rPr>
            <w:webHidden/>
          </w:rPr>
          <w:instrText xml:space="preserve"> PAGEREF _Toc236304692 \h </w:instrText>
        </w:r>
        <w:r>
          <w:rPr>
            <w:webHidden/>
          </w:rPr>
        </w:r>
        <w:r>
          <w:rPr>
            <w:webHidden/>
          </w:rPr>
          <w:fldChar w:fldCharType="separate"/>
        </w:r>
        <w:r>
          <w:rPr>
            <w:webHidden/>
          </w:rPr>
          <w:t>41</w:t>
        </w:r>
        <w:r>
          <w:rPr>
            <w:webHidden/>
          </w:rPr>
          <w:fldChar w:fldCharType="end"/>
        </w:r>
      </w:hyperlink>
    </w:p>
    <w:p w14:paraId="69BC12DB" w14:textId="16BEA97C" w:rsidR="00E973DB" w:rsidRDefault="00E973DB">
      <w:pPr>
        <w:pStyle w:val="TOC2"/>
        <w:rPr>
          <w:rFonts w:asciiTheme="minorHAnsi" w:eastAsiaTheme="minorEastAsia" w:hAnsiTheme="minorHAnsi" w:cstheme="minorBidi"/>
          <w:spacing w:val="0"/>
          <w:kern w:val="2"/>
          <w:sz w:val="24"/>
          <w:szCs w:val="24"/>
          <w:lang w:val="en-DE" w:eastAsia="en-DE"/>
          <w14:ligatures w14:val="standardContextual"/>
        </w:rPr>
      </w:pPr>
      <w:hyperlink w:anchor="_Toc236304693" w:history="1">
        <w:r w:rsidRPr="003B47E3">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3B47E3">
          <w:rPr>
            <w:rStyle w:val="Hyperlink"/>
          </w:rPr>
          <w:t>Node reference</w:t>
        </w:r>
        <w:r>
          <w:rPr>
            <w:webHidden/>
          </w:rPr>
          <w:tab/>
        </w:r>
        <w:r>
          <w:rPr>
            <w:webHidden/>
          </w:rPr>
          <w:fldChar w:fldCharType="begin"/>
        </w:r>
        <w:r>
          <w:rPr>
            <w:webHidden/>
          </w:rPr>
          <w:instrText xml:space="preserve"> PAGEREF _Toc236304693 \h </w:instrText>
        </w:r>
        <w:r>
          <w:rPr>
            <w:webHidden/>
          </w:rPr>
        </w:r>
        <w:r>
          <w:rPr>
            <w:webHidden/>
          </w:rPr>
          <w:fldChar w:fldCharType="separate"/>
        </w:r>
        <w:r>
          <w:rPr>
            <w:webHidden/>
          </w:rPr>
          <w:t>41</w:t>
        </w:r>
        <w:r>
          <w:rPr>
            <w:webHidden/>
          </w:rPr>
          <w:fldChar w:fldCharType="end"/>
        </w:r>
      </w:hyperlink>
    </w:p>
    <w:p w14:paraId="6F2C4189" w14:textId="5282BE5F" w:rsidR="00E973DB" w:rsidRDefault="00E973DB">
      <w:pPr>
        <w:pStyle w:val="TOC1"/>
        <w:rPr>
          <w:rFonts w:asciiTheme="minorHAnsi" w:eastAsiaTheme="minorEastAsia" w:hAnsiTheme="minorHAnsi" w:cstheme="minorBidi"/>
          <w:spacing w:val="0"/>
          <w:kern w:val="2"/>
          <w:sz w:val="24"/>
          <w:szCs w:val="24"/>
          <w:lang w:val="en-DE" w:eastAsia="en-DE"/>
          <w14:ligatures w14:val="standardContextual"/>
        </w:rPr>
      </w:pPr>
      <w:hyperlink w:anchor="_Toc236304694" w:history="1">
        <w:r w:rsidRPr="003B47E3">
          <w:rPr>
            <w:rStyle w:val="Hyperlink"/>
          </w:rPr>
          <w:t>Annex B (informative)  Federation resolution via ExpandedNodeId</w:t>
        </w:r>
        <w:r>
          <w:rPr>
            <w:webHidden/>
          </w:rPr>
          <w:tab/>
        </w:r>
        <w:r>
          <w:rPr>
            <w:webHidden/>
          </w:rPr>
          <w:fldChar w:fldCharType="begin"/>
        </w:r>
        <w:r>
          <w:rPr>
            <w:webHidden/>
          </w:rPr>
          <w:instrText xml:space="preserve"> PAGEREF _Toc236304694 \h </w:instrText>
        </w:r>
        <w:r>
          <w:rPr>
            <w:webHidden/>
          </w:rPr>
        </w:r>
        <w:r>
          <w:rPr>
            <w:webHidden/>
          </w:rPr>
          <w:fldChar w:fldCharType="separate"/>
        </w:r>
        <w:r>
          <w:rPr>
            <w:webHidden/>
          </w:rPr>
          <w:t>47</w:t>
        </w:r>
        <w:r>
          <w:rPr>
            <w:webHidden/>
          </w:rPr>
          <w:fldChar w:fldCharType="end"/>
        </w:r>
      </w:hyperlink>
    </w:p>
    <w:p w14:paraId="473889F2" w14:textId="0FDB06C7" w:rsidR="00FF17EB" w:rsidRDefault="005B335B">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7D785CEB" w14:textId="7CFCFB84" w:rsidR="00E973DB" w:rsidRDefault="005B335B">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304695" w:history="1">
        <w:r w:rsidR="00E973DB" w:rsidRPr="00A208E9">
          <w:rPr>
            <w:rStyle w:val="Hyperlink"/>
          </w:rPr>
          <w:t>Figure 1 – The scope of OPC UA within an enterprise</w:t>
        </w:r>
        <w:r w:rsidR="00E973DB">
          <w:tab/>
        </w:r>
        <w:r w:rsidR="00E973DB">
          <w:fldChar w:fldCharType="begin"/>
        </w:r>
        <w:r w:rsidR="00E973DB">
          <w:instrText xml:space="preserve"> PAGEREF _Toc236304695 \h </w:instrText>
        </w:r>
        <w:r w:rsidR="00E973DB">
          <w:fldChar w:fldCharType="separate"/>
        </w:r>
        <w:r w:rsidR="00E973DB">
          <w:t>20</w:t>
        </w:r>
        <w:r w:rsidR="00E973DB">
          <w:fldChar w:fldCharType="end"/>
        </w:r>
      </w:hyperlink>
    </w:p>
    <w:p w14:paraId="0D91B170" w14:textId="7FAFD5E1"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696" w:history="1">
        <w:r w:rsidRPr="00A208E9">
          <w:rPr>
            <w:rStyle w:val="Hyperlink"/>
          </w:rPr>
          <w:t>Figure 2 – A basic Object in an OPC UA Address Space</w:t>
        </w:r>
        <w:r>
          <w:tab/>
        </w:r>
        <w:r>
          <w:fldChar w:fldCharType="begin"/>
        </w:r>
        <w:r>
          <w:instrText xml:space="preserve"> PAGEREF _Toc236304696 \h </w:instrText>
        </w:r>
        <w:r>
          <w:fldChar w:fldCharType="separate"/>
        </w:r>
        <w:r>
          <w:t>21</w:t>
        </w:r>
        <w:r>
          <w:fldChar w:fldCharType="end"/>
        </w:r>
      </w:hyperlink>
    </w:p>
    <w:p w14:paraId="2950D827" w14:textId="668308A5"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697" w:history="1">
        <w:r w:rsidRPr="00A208E9">
          <w:rPr>
            <w:rStyle w:val="Hyperlink"/>
          </w:rPr>
          <w:t>Figure 3 – The relationship between Type Definitions and Instances</w:t>
        </w:r>
        <w:r>
          <w:tab/>
        </w:r>
        <w:r>
          <w:fldChar w:fldCharType="begin"/>
        </w:r>
        <w:r>
          <w:instrText xml:space="preserve"> PAGEREF _Toc236304697 \h </w:instrText>
        </w:r>
        <w:r>
          <w:fldChar w:fldCharType="separate"/>
        </w:r>
        <w:r>
          <w:t>22</w:t>
        </w:r>
        <w:r>
          <w:fldChar w:fldCharType="end"/>
        </w:r>
      </w:hyperlink>
    </w:p>
    <w:p w14:paraId="1D810811" w14:textId="3E668E14"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698" w:history="1">
        <w:r w:rsidRPr="00A208E9">
          <w:rPr>
            <w:rStyle w:val="Hyperlink"/>
          </w:rPr>
          <w:t>Figure 4 – Examples of References between Objects</w:t>
        </w:r>
        <w:r>
          <w:tab/>
        </w:r>
        <w:r>
          <w:fldChar w:fldCharType="begin"/>
        </w:r>
        <w:r>
          <w:instrText xml:space="preserve"> PAGEREF _Toc236304698 \h </w:instrText>
        </w:r>
        <w:r>
          <w:fldChar w:fldCharType="separate"/>
        </w:r>
        <w:r>
          <w:t>23</w:t>
        </w:r>
        <w:r>
          <w:fldChar w:fldCharType="end"/>
        </w:r>
      </w:hyperlink>
    </w:p>
    <w:p w14:paraId="7A1F3AFB" w14:textId="6F562825"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699" w:history="1">
        <w:r w:rsidRPr="00A208E9">
          <w:rPr>
            <w:rStyle w:val="Hyperlink"/>
          </w:rPr>
          <w:t>Figure 5 – The OPC UA Information Model notation</w:t>
        </w:r>
        <w:r>
          <w:tab/>
        </w:r>
        <w:r>
          <w:fldChar w:fldCharType="begin"/>
        </w:r>
        <w:r>
          <w:instrText xml:space="preserve"> PAGEREF _Toc236304699 \h </w:instrText>
        </w:r>
        <w:r>
          <w:fldChar w:fldCharType="separate"/>
        </w:r>
        <w:r>
          <w:t>23</w:t>
        </w:r>
        <w:r>
          <w:fldChar w:fldCharType="end"/>
        </w:r>
      </w:hyperlink>
    </w:p>
    <w:p w14:paraId="1B26A1FA" w14:textId="0DAC09F8"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0" w:history="1">
        <w:r w:rsidRPr="00A208E9">
          <w:rPr>
            <w:rStyle w:val="Hyperlink"/>
          </w:rPr>
          <w:t>Figure 6 – The registry is folders of files</w:t>
        </w:r>
        <w:r>
          <w:tab/>
        </w:r>
        <w:r>
          <w:fldChar w:fldCharType="begin"/>
        </w:r>
        <w:r>
          <w:instrText xml:space="preserve"> PAGEREF _Toc236304700 \h </w:instrText>
        </w:r>
        <w:r>
          <w:fldChar w:fldCharType="separate"/>
        </w:r>
        <w:r>
          <w:t>26</w:t>
        </w:r>
        <w:r>
          <w:fldChar w:fldCharType="end"/>
        </w:r>
      </w:hyperlink>
    </w:p>
    <w:p w14:paraId="5F10D5B7" w14:textId="3420B1C9" w:rsidR="00FF17EB" w:rsidRDefault="005B335B">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7C7B2B26" w14:textId="585320FB" w:rsidR="00E973DB" w:rsidRDefault="005B335B">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304701" w:history="1">
        <w:r w:rsidR="00E973DB" w:rsidRPr="00704D46">
          <w:rPr>
            <w:rStyle w:val="Hyperlink"/>
          </w:rPr>
          <w:t>Table 1 – Examples of DataTypes</w:t>
        </w:r>
        <w:r w:rsidR="00E973DB">
          <w:tab/>
        </w:r>
        <w:r w:rsidR="00E973DB">
          <w:fldChar w:fldCharType="begin"/>
        </w:r>
        <w:r w:rsidR="00E973DB">
          <w:instrText xml:space="preserve"> PAGEREF _Toc236304701 \h </w:instrText>
        </w:r>
        <w:r w:rsidR="00E973DB">
          <w:fldChar w:fldCharType="separate"/>
        </w:r>
        <w:r w:rsidR="00E973DB">
          <w:t>13</w:t>
        </w:r>
        <w:r w:rsidR="00E973DB">
          <w:fldChar w:fldCharType="end"/>
        </w:r>
      </w:hyperlink>
    </w:p>
    <w:p w14:paraId="1C335282" w14:textId="10E5BEE2"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2" w:history="1">
        <w:r w:rsidRPr="00704D46">
          <w:rPr>
            <w:rStyle w:val="Hyperlink"/>
          </w:rPr>
          <w:t>Table 2 – Type Definition Table</w:t>
        </w:r>
        <w:r>
          <w:tab/>
        </w:r>
        <w:r>
          <w:fldChar w:fldCharType="begin"/>
        </w:r>
        <w:r>
          <w:instrText xml:space="preserve"> PAGEREF _Toc236304702 \h </w:instrText>
        </w:r>
        <w:r>
          <w:fldChar w:fldCharType="separate"/>
        </w:r>
        <w:r>
          <w:t>14</w:t>
        </w:r>
        <w:r>
          <w:fldChar w:fldCharType="end"/>
        </w:r>
      </w:hyperlink>
    </w:p>
    <w:p w14:paraId="77F108E2" w14:textId="081C3BDD"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3" w:history="1">
        <w:r w:rsidRPr="00704D46">
          <w:rPr>
            <w:rStyle w:val="Hyperlink"/>
          </w:rPr>
          <w:t>Table 3 – Examples of Other characteristics</w:t>
        </w:r>
        <w:r>
          <w:tab/>
        </w:r>
        <w:r>
          <w:fldChar w:fldCharType="begin"/>
        </w:r>
        <w:r>
          <w:instrText xml:space="preserve"> PAGEREF _Toc236304703 \h </w:instrText>
        </w:r>
        <w:r>
          <w:fldChar w:fldCharType="separate"/>
        </w:r>
        <w:r>
          <w:t>14</w:t>
        </w:r>
        <w:r>
          <w:fldChar w:fldCharType="end"/>
        </w:r>
      </w:hyperlink>
    </w:p>
    <w:p w14:paraId="74EEC720" w14:textId="03885F44"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4" w:history="1">
        <w:r w:rsidRPr="00704D46">
          <w:rPr>
            <w:rStyle w:val="Hyperlink"/>
          </w:rPr>
          <w:t>Table 4 – &lt;some&gt;Type additional References</w:t>
        </w:r>
        <w:r>
          <w:tab/>
        </w:r>
        <w:r>
          <w:fldChar w:fldCharType="begin"/>
        </w:r>
        <w:r>
          <w:instrText xml:space="preserve"> PAGEREF _Toc236304704 \h </w:instrText>
        </w:r>
        <w:r>
          <w:fldChar w:fldCharType="separate"/>
        </w:r>
        <w:r>
          <w:t>14</w:t>
        </w:r>
        <w:r>
          <w:fldChar w:fldCharType="end"/>
        </w:r>
      </w:hyperlink>
    </w:p>
    <w:p w14:paraId="075A0EBD" w14:textId="2B64190D"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5" w:history="1">
        <w:r w:rsidRPr="00704D46">
          <w:rPr>
            <w:rStyle w:val="Hyperlink"/>
          </w:rPr>
          <w:t>Table 5 – &lt;some&gt;Type additional subcomponents</w:t>
        </w:r>
        <w:r>
          <w:tab/>
        </w:r>
        <w:r>
          <w:fldChar w:fldCharType="begin"/>
        </w:r>
        <w:r>
          <w:instrText xml:space="preserve"> PAGEREF _Toc236304705 \h </w:instrText>
        </w:r>
        <w:r>
          <w:fldChar w:fldCharType="separate"/>
        </w:r>
        <w:r>
          <w:t>15</w:t>
        </w:r>
        <w:r>
          <w:fldChar w:fldCharType="end"/>
        </w:r>
      </w:hyperlink>
    </w:p>
    <w:p w14:paraId="24F422BB" w14:textId="3ECEDA65"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6" w:history="1">
        <w:r w:rsidRPr="00704D46">
          <w:rPr>
            <w:rStyle w:val="Hyperlink"/>
          </w:rPr>
          <w:t>Table 6 – &lt;some&gt;Type Attribute values for child Nodes</w:t>
        </w:r>
        <w:r>
          <w:tab/>
        </w:r>
        <w:r>
          <w:fldChar w:fldCharType="begin"/>
        </w:r>
        <w:r>
          <w:instrText xml:space="preserve"> PAGEREF _Toc236304706 \h </w:instrText>
        </w:r>
        <w:r>
          <w:fldChar w:fldCharType="separate"/>
        </w:r>
        <w:r>
          <w:t>15</w:t>
        </w:r>
        <w:r>
          <w:fldChar w:fldCharType="end"/>
        </w:r>
      </w:hyperlink>
    </w:p>
    <w:p w14:paraId="44E53102" w14:textId="45CA6EB6"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7" w:history="1">
        <w:r w:rsidRPr="00704D46">
          <w:rPr>
            <w:rStyle w:val="Hyperlink"/>
          </w:rPr>
          <w:t>Table 7 – Common Node Attributes</w:t>
        </w:r>
        <w:r>
          <w:tab/>
        </w:r>
        <w:r>
          <w:fldChar w:fldCharType="begin"/>
        </w:r>
        <w:r>
          <w:instrText xml:space="preserve"> PAGEREF _Toc236304707 \h </w:instrText>
        </w:r>
        <w:r>
          <w:fldChar w:fldCharType="separate"/>
        </w:r>
        <w:r>
          <w:t>16</w:t>
        </w:r>
        <w:r>
          <w:fldChar w:fldCharType="end"/>
        </w:r>
      </w:hyperlink>
    </w:p>
    <w:p w14:paraId="2795E1BC" w14:textId="3FF23940"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8" w:history="1">
        <w:r w:rsidRPr="00704D46">
          <w:rPr>
            <w:rStyle w:val="Hyperlink"/>
          </w:rPr>
          <w:t>Table 8 – Common Object Attributes</w:t>
        </w:r>
        <w:r>
          <w:tab/>
        </w:r>
        <w:r>
          <w:fldChar w:fldCharType="begin"/>
        </w:r>
        <w:r>
          <w:instrText xml:space="preserve"> PAGEREF _Toc236304708 \h </w:instrText>
        </w:r>
        <w:r>
          <w:fldChar w:fldCharType="separate"/>
        </w:r>
        <w:r>
          <w:t>17</w:t>
        </w:r>
        <w:r>
          <w:fldChar w:fldCharType="end"/>
        </w:r>
      </w:hyperlink>
    </w:p>
    <w:p w14:paraId="3C01B221" w14:textId="593DF223"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09" w:history="1">
        <w:r w:rsidRPr="00704D46">
          <w:rPr>
            <w:rStyle w:val="Hyperlink"/>
          </w:rPr>
          <w:t>Table 9 – Common Variable Attributes</w:t>
        </w:r>
        <w:r>
          <w:tab/>
        </w:r>
        <w:r>
          <w:fldChar w:fldCharType="begin"/>
        </w:r>
        <w:r>
          <w:instrText xml:space="preserve"> PAGEREF _Toc236304709 \h </w:instrText>
        </w:r>
        <w:r>
          <w:fldChar w:fldCharType="separate"/>
        </w:r>
        <w:r>
          <w:t>17</w:t>
        </w:r>
        <w:r>
          <w:fldChar w:fldCharType="end"/>
        </w:r>
      </w:hyperlink>
    </w:p>
    <w:p w14:paraId="281B64BF" w14:textId="7FD0625E"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0" w:history="1">
        <w:r w:rsidRPr="00704D46">
          <w:rPr>
            <w:rStyle w:val="Hyperlink"/>
          </w:rPr>
          <w:t>Table 10 – Common VariableType Attributes</w:t>
        </w:r>
        <w:r>
          <w:tab/>
        </w:r>
        <w:r>
          <w:fldChar w:fldCharType="begin"/>
        </w:r>
        <w:r>
          <w:instrText xml:space="preserve"> PAGEREF _Toc236304710 \h </w:instrText>
        </w:r>
        <w:r>
          <w:fldChar w:fldCharType="separate"/>
        </w:r>
        <w:r>
          <w:t>17</w:t>
        </w:r>
        <w:r>
          <w:fldChar w:fldCharType="end"/>
        </w:r>
      </w:hyperlink>
    </w:p>
    <w:p w14:paraId="3DF4B52D" w14:textId="4C5FA518"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1" w:history="1">
        <w:r w:rsidRPr="00704D46">
          <w:rPr>
            <w:rStyle w:val="Hyperlink"/>
          </w:rPr>
          <w:t>Table 11 – Common Method Attributes</w:t>
        </w:r>
        <w:r>
          <w:tab/>
        </w:r>
        <w:r>
          <w:fldChar w:fldCharType="begin"/>
        </w:r>
        <w:r>
          <w:instrText xml:space="preserve"> PAGEREF _Toc236304711 \h </w:instrText>
        </w:r>
        <w:r>
          <w:fldChar w:fldCharType="separate"/>
        </w:r>
        <w:r>
          <w:t>17</w:t>
        </w:r>
        <w:r>
          <w:fldChar w:fldCharType="end"/>
        </w:r>
      </w:hyperlink>
    </w:p>
    <w:p w14:paraId="6FD74541" w14:textId="109DAEDD"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2" w:history="1">
        <w:r w:rsidRPr="00704D46">
          <w:rPr>
            <w:rStyle w:val="Hyperlink"/>
          </w:rPr>
          <w:t>Table 12 – Structures without optional fields where none of the fields allow subtypes</w:t>
        </w:r>
        <w:r>
          <w:tab/>
        </w:r>
        <w:r>
          <w:fldChar w:fldCharType="begin"/>
        </w:r>
        <w:r>
          <w:instrText xml:space="preserve"> PAGEREF _Toc236304712 \h </w:instrText>
        </w:r>
        <w:r>
          <w:fldChar w:fldCharType="separate"/>
        </w:r>
        <w:r>
          <w:t>18</w:t>
        </w:r>
        <w:r>
          <w:fldChar w:fldCharType="end"/>
        </w:r>
      </w:hyperlink>
    </w:p>
    <w:p w14:paraId="3088BA83" w14:textId="1237B190"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3" w:history="1">
        <w:r w:rsidRPr="00704D46">
          <w:rPr>
            <w:rStyle w:val="Hyperlink"/>
          </w:rPr>
          <w:t>Table 13 – Structures with optional fields</w:t>
        </w:r>
        <w:r>
          <w:tab/>
        </w:r>
        <w:r>
          <w:fldChar w:fldCharType="begin"/>
        </w:r>
        <w:r>
          <w:instrText xml:space="preserve"> PAGEREF _Toc236304713 \h </w:instrText>
        </w:r>
        <w:r>
          <w:fldChar w:fldCharType="separate"/>
        </w:r>
        <w:r>
          <w:t>18</w:t>
        </w:r>
        <w:r>
          <w:fldChar w:fldCharType="end"/>
        </w:r>
      </w:hyperlink>
    </w:p>
    <w:p w14:paraId="0867FCA6" w14:textId="0847D2C8"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4" w:history="1">
        <w:r w:rsidRPr="00704D46">
          <w:rPr>
            <w:rStyle w:val="Hyperlink"/>
          </w:rPr>
          <w:t>Table 14 – Structures where one or more of the fields allow subtypes</w:t>
        </w:r>
        <w:r>
          <w:tab/>
        </w:r>
        <w:r>
          <w:fldChar w:fldCharType="begin"/>
        </w:r>
        <w:r>
          <w:instrText xml:space="preserve"> PAGEREF _Toc236304714 \h </w:instrText>
        </w:r>
        <w:r>
          <w:fldChar w:fldCharType="separate"/>
        </w:r>
        <w:r>
          <w:t>18</w:t>
        </w:r>
        <w:r>
          <w:fldChar w:fldCharType="end"/>
        </w:r>
      </w:hyperlink>
    </w:p>
    <w:p w14:paraId="1854239B" w14:textId="0434C045"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5" w:history="1">
        <w:r w:rsidRPr="00704D46">
          <w:rPr>
            <w:rStyle w:val="Hyperlink"/>
          </w:rPr>
          <w:t>Table 15 – The three representations</w:t>
        </w:r>
        <w:r>
          <w:tab/>
        </w:r>
        <w:r>
          <w:fldChar w:fldCharType="begin"/>
        </w:r>
        <w:r>
          <w:instrText xml:space="preserve"> PAGEREF _Toc236304715 \h </w:instrText>
        </w:r>
        <w:r>
          <w:fldChar w:fldCharType="separate"/>
        </w:r>
        <w:r>
          <w:t>26</w:t>
        </w:r>
        <w:r>
          <w:fldChar w:fldCharType="end"/>
        </w:r>
      </w:hyperlink>
    </w:p>
    <w:p w14:paraId="6EE6A6BB" w14:textId="5A86666E"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6" w:history="1">
        <w:r w:rsidRPr="00704D46">
          <w:rPr>
            <w:rStyle w:val="Hyperlink"/>
          </w:rPr>
          <w:t>Table 16 – The xRegistry API over OPC UA</w:t>
        </w:r>
        <w:r>
          <w:tab/>
        </w:r>
        <w:r>
          <w:fldChar w:fldCharType="begin"/>
        </w:r>
        <w:r>
          <w:instrText xml:space="preserve"> PAGEREF _Toc236304716 \h </w:instrText>
        </w:r>
        <w:r>
          <w:fldChar w:fldCharType="separate"/>
        </w:r>
        <w:r>
          <w:t>28</w:t>
        </w:r>
        <w:r>
          <w:fldChar w:fldCharType="end"/>
        </w:r>
      </w:hyperlink>
    </w:p>
    <w:p w14:paraId="21974155" w14:textId="36FD78DE"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7" w:history="1">
        <w:r w:rsidRPr="00704D46">
          <w:rPr>
            <w:rStyle w:val="Hyperlink"/>
          </w:rPr>
          <w:t>Table 17 – RegistryType definition</w:t>
        </w:r>
        <w:r>
          <w:tab/>
        </w:r>
        <w:r>
          <w:fldChar w:fldCharType="begin"/>
        </w:r>
        <w:r>
          <w:instrText xml:space="preserve"> PAGEREF _Toc236304717 \h </w:instrText>
        </w:r>
        <w:r>
          <w:fldChar w:fldCharType="separate"/>
        </w:r>
        <w:r>
          <w:t>29</w:t>
        </w:r>
        <w:r>
          <w:fldChar w:fldCharType="end"/>
        </w:r>
      </w:hyperlink>
    </w:p>
    <w:p w14:paraId="42B214D9" w14:textId="2A9C2353"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8" w:history="1">
        <w:r w:rsidRPr="00704D46">
          <w:rPr>
            <w:rStyle w:val="Hyperlink"/>
          </w:rPr>
          <w:t>Table 18 – CreateGroup Method Arguments</w:t>
        </w:r>
        <w:r>
          <w:tab/>
        </w:r>
        <w:r>
          <w:fldChar w:fldCharType="begin"/>
        </w:r>
        <w:r>
          <w:instrText xml:space="preserve"> PAGEREF _Toc236304718 \h </w:instrText>
        </w:r>
        <w:r>
          <w:fldChar w:fldCharType="separate"/>
        </w:r>
        <w:r>
          <w:t>29</w:t>
        </w:r>
        <w:r>
          <w:fldChar w:fldCharType="end"/>
        </w:r>
      </w:hyperlink>
    </w:p>
    <w:p w14:paraId="44D6A0CC" w14:textId="09064036"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19" w:history="1">
        <w:r w:rsidRPr="00704D46">
          <w:rPr>
            <w:rStyle w:val="Hyperlink"/>
          </w:rPr>
          <w:t>Table 19 – CreateGroup Method AddressSpace definition</w:t>
        </w:r>
        <w:r>
          <w:tab/>
        </w:r>
        <w:r>
          <w:fldChar w:fldCharType="begin"/>
        </w:r>
        <w:r>
          <w:instrText xml:space="preserve"> PAGEREF _Toc236304719 \h </w:instrText>
        </w:r>
        <w:r>
          <w:fldChar w:fldCharType="separate"/>
        </w:r>
        <w:r>
          <w:t>29</w:t>
        </w:r>
        <w:r>
          <w:fldChar w:fldCharType="end"/>
        </w:r>
      </w:hyperlink>
    </w:p>
    <w:p w14:paraId="78E39563" w14:textId="7BA0611C"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0" w:history="1">
        <w:r w:rsidRPr="00704D46">
          <w:rPr>
            <w:rStyle w:val="Hyperlink"/>
          </w:rPr>
          <w:t>Table 20 – GetOrCreateGroup Method Arguments</w:t>
        </w:r>
        <w:r>
          <w:tab/>
        </w:r>
        <w:r>
          <w:fldChar w:fldCharType="begin"/>
        </w:r>
        <w:r>
          <w:instrText xml:space="preserve"> PAGEREF _Toc236304720 \h </w:instrText>
        </w:r>
        <w:r>
          <w:fldChar w:fldCharType="separate"/>
        </w:r>
        <w:r>
          <w:t>30</w:t>
        </w:r>
        <w:r>
          <w:fldChar w:fldCharType="end"/>
        </w:r>
      </w:hyperlink>
    </w:p>
    <w:p w14:paraId="4DE6EAA7" w14:textId="55F6401F"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1" w:history="1">
        <w:r w:rsidRPr="00704D46">
          <w:rPr>
            <w:rStyle w:val="Hyperlink"/>
          </w:rPr>
          <w:t>Table 21 – GetOrCreateGroup Method AddressSpace definition</w:t>
        </w:r>
        <w:r>
          <w:tab/>
        </w:r>
        <w:r>
          <w:fldChar w:fldCharType="begin"/>
        </w:r>
        <w:r>
          <w:instrText xml:space="preserve"> PAGEREF _Toc236304721 \h </w:instrText>
        </w:r>
        <w:r>
          <w:fldChar w:fldCharType="separate"/>
        </w:r>
        <w:r>
          <w:t>30</w:t>
        </w:r>
        <w:r>
          <w:fldChar w:fldCharType="end"/>
        </w:r>
      </w:hyperlink>
    </w:p>
    <w:p w14:paraId="2EC4F3E4" w14:textId="1484FE21"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2" w:history="1">
        <w:r w:rsidRPr="00704D46">
          <w:rPr>
            <w:rStyle w:val="Hyperlink"/>
          </w:rPr>
          <w:t>Table 22 – GroupType definition</w:t>
        </w:r>
        <w:r>
          <w:tab/>
        </w:r>
        <w:r>
          <w:fldChar w:fldCharType="begin"/>
        </w:r>
        <w:r>
          <w:instrText xml:space="preserve"> PAGEREF _Toc236304722 \h </w:instrText>
        </w:r>
        <w:r>
          <w:fldChar w:fldCharType="separate"/>
        </w:r>
        <w:r>
          <w:t>31</w:t>
        </w:r>
        <w:r>
          <w:fldChar w:fldCharType="end"/>
        </w:r>
      </w:hyperlink>
    </w:p>
    <w:p w14:paraId="54CD48E5" w14:textId="5ECB90D2"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3" w:history="1">
        <w:r w:rsidRPr="00704D46">
          <w:rPr>
            <w:rStyle w:val="Hyperlink"/>
          </w:rPr>
          <w:t>Table 23 – CreateResource Method Arguments</w:t>
        </w:r>
        <w:r>
          <w:tab/>
        </w:r>
        <w:r>
          <w:fldChar w:fldCharType="begin"/>
        </w:r>
        <w:r>
          <w:instrText xml:space="preserve"> PAGEREF _Toc236304723 \h </w:instrText>
        </w:r>
        <w:r>
          <w:fldChar w:fldCharType="separate"/>
        </w:r>
        <w:r>
          <w:t>31</w:t>
        </w:r>
        <w:r>
          <w:fldChar w:fldCharType="end"/>
        </w:r>
      </w:hyperlink>
    </w:p>
    <w:p w14:paraId="62725594" w14:textId="383BDDFA"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4" w:history="1">
        <w:r w:rsidRPr="00704D46">
          <w:rPr>
            <w:rStyle w:val="Hyperlink"/>
          </w:rPr>
          <w:t>Table 24 – CreateResource Method AddressSpace definition</w:t>
        </w:r>
        <w:r>
          <w:tab/>
        </w:r>
        <w:r>
          <w:fldChar w:fldCharType="begin"/>
        </w:r>
        <w:r>
          <w:instrText xml:space="preserve"> PAGEREF _Toc236304724 \h </w:instrText>
        </w:r>
        <w:r>
          <w:fldChar w:fldCharType="separate"/>
        </w:r>
        <w:r>
          <w:t>32</w:t>
        </w:r>
        <w:r>
          <w:fldChar w:fldCharType="end"/>
        </w:r>
      </w:hyperlink>
    </w:p>
    <w:p w14:paraId="5749E72E" w14:textId="2E90EFED"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5" w:history="1">
        <w:r w:rsidRPr="00704D46">
          <w:rPr>
            <w:rStyle w:val="Hyperlink"/>
          </w:rPr>
          <w:t>Table 25 – GetOrCreateResource Method Arguments</w:t>
        </w:r>
        <w:r>
          <w:tab/>
        </w:r>
        <w:r>
          <w:fldChar w:fldCharType="begin"/>
        </w:r>
        <w:r>
          <w:instrText xml:space="preserve"> PAGEREF _Toc236304725 \h </w:instrText>
        </w:r>
        <w:r>
          <w:fldChar w:fldCharType="separate"/>
        </w:r>
        <w:r>
          <w:t>32</w:t>
        </w:r>
        <w:r>
          <w:fldChar w:fldCharType="end"/>
        </w:r>
      </w:hyperlink>
    </w:p>
    <w:p w14:paraId="4936B670" w14:textId="05E43182"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6" w:history="1">
        <w:r w:rsidRPr="00704D46">
          <w:rPr>
            <w:rStyle w:val="Hyperlink"/>
          </w:rPr>
          <w:t>Table 26 – GetOrCreateResource Method AddressSpace definition</w:t>
        </w:r>
        <w:r>
          <w:tab/>
        </w:r>
        <w:r>
          <w:fldChar w:fldCharType="begin"/>
        </w:r>
        <w:r>
          <w:instrText xml:space="preserve"> PAGEREF _Toc236304726 \h </w:instrText>
        </w:r>
        <w:r>
          <w:fldChar w:fldCharType="separate"/>
        </w:r>
        <w:r>
          <w:t>32</w:t>
        </w:r>
        <w:r>
          <w:fldChar w:fldCharType="end"/>
        </w:r>
      </w:hyperlink>
    </w:p>
    <w:p w14:paraId="5301C1A6" w14:textId="643D7779"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7" w:history="1">
        <w:r w:rsidRPr="00704D46">
          <w:rPr>
            <w:rStyle w:val="Hyperlink"/>
          </w:rPr>
          <w:t>Table 27 – Delete Method Arguments</w:t>
        </w:r>
        <w:r>
          <w:tab/>
        </w:r>
        <w:r>
          <w:fldChar w:fldCharType="begin"/>
        </w:r>
        <w:r>
          <w:instrText xml:space="preserve"> PAGEREF _Toc236304727 \h </w:instrText>
        </w:r>
        <w:r>
          <w:fldChar w:fldCharType="separate"/>
        </w:r>
        <w:r>
          <w:t>33</w:t>
        </w:r>
        <w:r>
          <w:fldChar w:fldCharType="end"/>
        </w:r>
      </w:hyperlink>
    </w:p>
    <w:p w14:paraId="056EEAC7" w14:textId="71A00A2B"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8" w:history="1">
        <w:r w:rsidRPr="00704D46">
          <w:rPr>
            <w:rStyle w:val="Hyperlink"/>
          </w:rPr>
          <w:t>Table 28 – Delete Method AddressSpace definition</w:t>
        </w:r>
        <w:r>
          <w:tab/>
        </w:r>
        <w:r>
          <w:fldChar w:fldCharType="begin"/>
        </w:r>
        <w:r>
          <w:instrText xml:space="preserve"> PAGEREF _Toc236304728 \h </w:instrText>
        </w:r>
        <w:r>
          <w:fldChar w:fldCharType="separate"/>
        </w:r>
        <w:r>
          <w:t>33</w:t>
        </w:r>
        <w:r>
          <w:fldChar w:fldCharType="end"/>
        </w:r>
      </w:hyperlink>
    </w:p>
    <w:p w14:paraId="0B31963C" w14:textId="26E164DA"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29" w:history="1">
        <w:r w:rsidRPr="00704D46">
          <w:rPr>
            <w:rStyle w:val="Hyperlink"/>
          </w:rPr>
          <w:t>Table 29 – ResourceType definition</w:t>
        </w:r>
        <w:r>
          <w:tab/>
        </w:r>
        <w:r>
          <w:fldChar w:fldCharType="begin"/>
        </w:r>
        <w:r>
          <w:instrText xml:space="preserve"> PAGEREF _Toc236304729 \h </w:instrText>
        </w:r>
        <w:r>
          <w:fldChar w:fldCharType="separate"/>
        </w:r>
        <w:r>
          <w:t>34</w:t>
        </w:r>
        <w:r>
          <w:fldChar w:fldCharType="end"/>
        </w:r>
      </w:hyperlink>
    </w:p>
    <w:p w14:paraId="085D2948" w14:textId="42584B86"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0" w:history="1">
        <w:r w:rsidRPr="00704D46">
          <w:rPr>
            <w:rStyle w:val="Hyperlink"/>
          </w:rPr>
          <w:t>Table 30 – Delete Method Arguments</w:t>
        </w:r>
        <w:r>
          <w:tab/>
        </w:r>
        <w:r>
          <w:fldChar w:fldCharType="begin"/>
        </w:r>
        <w:r>
          <w:instrText xml:space="preserve"> PAGEREF _Toc236304730 \h </w:instrText>
        </w:r>
        <w:r>
          <w:fldChar w:fldCharType="separate"/>
        </w:r>
        <w:r>
          <w:t>34</w:t>
        </w:r>
        <w:r>
          <w:fldChar w:fldCharType="end"/>
        </w:r>
      </w:hyperlink>
    </w:p>
    <w:p w14:paraId="79056C72" w14:textId="1633EC72"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1" w:history="1">
        <w:r w:rsidRPr="00704D46">
          <w:rPr>
            <w:rStyle w:val="Hyperlink"/>
          </w:rPr>
          <w:t>Table 31 – Delete Method AddressSpace definition</w:t>
        </w:r>
        <w:r>
          <w:tab/>
        </w:r>
        <w:r>
          <w:fldChar w:fldCharType="begin"/>
        </w:r>
        <w:r>
          <w:instrText xml:space="preserve"> PAGEREF _Toc236304731 \h </w:instrText>
        </w:r>
        <w:r>
          <w:fldChar w:fldCharType="separate"/>
        </w:r>
        <w:r>
          <w:t>34</w:t>
        </w:r>
        <w:r>
          <w:fldChar w:fldCharType="end"/>
        </w:r>
      </w:hyperlink>
    </w:p>
    <w:p w14:paraId="601E4195" w14:textId="3BF56ADE"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2" w:history="1">
        <w:r w:rsidRPr="00704D46">
          <w:rPr>
            <w:rStyle w:val="Hyperlink"/>
          </w:rPr>
          <w:t>Table 32 – AttributesType definition</w:t>
        </w:r>
        <w:r>
          <w:tab/>
        </w:r>
        <w:r>
          <w:fldChar w:fldCharType="begin"/>
        </w:r>
        <w:r>
          <w:instrText xml:space="preserve"> PAGEREF _Toc236304732 \h </w:instrText>
        </w:r>
        <w:r>
          <w:fldChar w:fldCharType="separate"/>
        </w:r>
        <w:r>
          <w:t>35</w:t>
        </w:r>
        <w:r>
          <w:fldChar w:fldCharType="end"/>
        </w:r>
      </w:hyperlink>
    </w:p>
    <w:p w14:paraId="03C6C7D3" w14:textId="2AB71F0F"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3" w:history="1">
        <w:r w:rsidRPr="00704D46">
          <w:rPr>
            <w:rStyle w:val="Hyperlink"/>
          </w:rPr>
          <w:t>Table 33 – AddAttribute Method Arguments</w:t>
        </w:r>
        <w:r>
          <w:tab/>
        </w:r>
        <w:r>
          <w:fldChar w:fldCharType="begin"/>
        </w:r>
        <w:r>
          <w:instrText xml:space="preserve"> PAGEREF _Toc236304733 \h </w:instrText>
        </w:r>
        <w:r>
          <w:fldChar w:fldCharType="separate"/>
        </w:r>
        <w:r>
          <w:t>36</w:t>
        </w:r>
        <w:r>
          <w:fldChar w:fldCharType="end"/>
        </w:r>
      </w:hyperlink>
    </w:p>
    <w:p w14:paraId="7BECA332" w14:textId="097E79DC"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4" w:history="1">
        <w:r w:rsidRPr="00704D46">
          <w:rPr>
            <w:rStyle w:val="Hyperlink"/>
          </w:rPr>
          <w:t>Table 34 – AddAttribute Method AddressSpace definition</w:t>
        </w:r>
        <w:r>
          <w:tab/>
        </w:r>
        <w:r>
          <w:fldChar w:fldCharType="begin"/>
        </w:r>
        <w:r>
          <w:instrText xml:space="preserve"> PAGEREF _Toc236304734 \h </w:instrText>
        </w:r>
        <w:r>
          <w:fldChar w:fldCharType="separate"/>
        </w:r>
        <w:r>
          <w:t>36</w:t>
        </w:r>
        <w:r>
          <w:fldChar w:fldCharType="end"/>
        </w:r>
      </w:hyperlink>
    </w:p>
    <w:p w14:paraId="403DA22F" w14:textId="5EF900BB"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5" w:history="1">
        <w:r w:rsidRPr="00704D46">
          <w:rPr>
            <w:rStyle w:val="Hyperlink"/>
          </w:rPr>
          <w:t>Table 35 – RemoveAttribute Method Arguments</w:t>
        </w:r>
        <w:r>
          <w:tab/>
        </w:r>
        <w:r>
          <w:fldChar w:fldCharType="begin"/>
        </w:r>
        <w:r>
          <w:instrText xml:space="preserve"> PAGEREF _Toc236304735 \h </w:instrText>
        </w:r>
        <w:r>
          <w:fldChar w:fldCharType="separate"/>
        </w:r>
        <w:r>
          <w:t>36</w:t>
        </w:r>
        <w:r>
          <w:fldChar w:fldCharType="end"/>
        </w:r>
      </w:hyperlink>
    </w:p>
    <w:p w14:paraId="1783CA01" w14:textId="72E60658"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6" w:history="1">
        <w:r w:rsidRPr="00704D46">
          <w:rPr>
            <w:rStyle w:val="Hyperlink"/>
          </w:rPr>
          <w:t>Table 36 – RemoveAttribute Method AddressSpace definition</w:t>
        </w:r>
        <w:r>
          <w:tab/>
        </w:r>
        <w:r>
          <w:fldChar w:fldCharType="begin"/>
        </w:r>
        <w:r>
          <w:instrText xml:space="preserve"> PAGEREF _Toc236304736 \h </w:instrText>
        </w:r>
        <w:r>
          <w:fldChar w:fldCharType="separate"/>
        </w:r>
        <w:r>
          <w:t>36</w:t>
        </w:r>
        <w:r>
          <w:fldChar w:fldCharType="end"/>
        </w:r>
      </w:hyperlink>
    </w:p>
    <w:p w14:paraId="35E9558A" w14:textId="5ACAE3A1"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7" w:history="1">
        <w:r w:rsidRPr="00704D46">
          <w:rPr>
            <w:rStyle w:val="Hyperlink"/>
          </w:rPr>
          <w:t>Table 37 – RegistryCapabilitiesDataType Items</w:t>
        </w:r>
        <w:r>
          <w:tab/>
        </w:r>
        <w:r>
          <w:fldChar w:fldCharType="begin"/>
        </w:r>
        <w:r>
          <w:instrText xml:space="preserve"> PAGEREF _Toc236304737 \h </w:instrText>
        </w:r>
        <w:r>
          <w:fldChar w:fldCharType="separate"/>
        </w:r>
        <w:r>
          <w:t>37</w:t>
        </w:r>
        <w:r>
          <w:fldChar w:fldCharType="end"/>
        </w:r>
      </w:hyperlink>
    </w:p>
    <w:p w14:paraId="53836C6B" w14:textId="64877530"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8" w:history="1">
        <w:r w:rsidRPr="00704D46">
          <w:rPr>
            <w:rStyle w:val="Hyperlink"/>
          </w:rPr>
          <w:t>Table 38 – RegistryCapabilitiesDataType definition</w:t>
        </w:r>
        <w:r>
          <w:tab/>
        </w:r>
        <w:r>
          <w:fldChar w:fldCharType="begin"/>
        </w:r>
        <w:r>
          <w:instrText xml:space="preserve"> PAGEREF _Toc236304738 \h </w:instrText>
        </w:r>
        <w:r>
          <w:fldChar w:fldCharType="separate"/>
        </w:r>
        <w:r>
          <w:t>37</w:t>
        </w:r>
        <w:r>
          <w:fldChar w:fldCharType="end"/>
        </w:r>
      </w:hyperlink>
    </w:p>
    <w:p w14:paraId="73E3242D" w14:textId="25AC123E"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39" w:history="1">
        <w:r w:rsidRPr="00704D46">
          <w:rPr>
            <w:rStyle w:val="Hyperlink"/>
          </w:rPr>
          <w:t>Table 39 – Profiles and conformance units</w:t>
        </w:r>
        <w:r>
          <w:tab/>
        </w:r>
        <w:r>
          <w:fldChar w:fldCharType="begin"/>
        </w:r>
        <w:r>
          <w:instrText xml:space="preserve"> PAGEREF _Toc236304739 \h </w:instrText>
        </w:r>
        <w:r>
          <w:fldChar w:fldCharType="separate"/>
        </w:r>
        <w:r>
          <w:t>38</w:t>
        </w:r>
        <w:r>
          <w:fldChar w:fldCharType="end"/>
        </w:r>
      </w:hyperlink>
    </w:p>
    <w:p w14:paraId="6BEFD459" w14:textId="44C58FC5"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0" w:history="1">
        <w:r w:rsidRPr="00704D46">
          <w:rPr>
            <w:rStyle w:val="Hyperlink"/>
          </w:rPr>
          <w:t>Table 40 – NamespaceMetadata Object for this document</w:t>
        </w:r>
        <w:r>
          <w:tab/>
        </w:r>
        <w:r>
          <w:fldChar w:fldCharType="begin"/>
        </w:r>
        <w:r>
          <w:instrText xml:space="preserve"> PAGEREF _Toc236304740 \h </w:instrText>
        </w:r>
        <w:r>
          <w:fldChar w:fldCharType="separate"/>
        </w:r>
        <w:r>
          <w:t>39</w:t>
        </w:r>
        <w:r>
          <w:fldChar w:fldCharType="end"/>
        </w:r>
      </w:hyperlink>
    </w:p>
    <w:p w14:paraId="6AB239DD" w14:textId="4F59654C"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1" w:history="1">
        <w:r w:rsidRPr="00704D46">
          <w:rPr>
            <w:rStyle w:val="Hyperlink"/>
          </w:rPr>
          <w:t>Table 41 – Namespaces used in an OpenUSD Server</w:t>
        </w:r>
        <w:r>
          <w:tab/>
        </w:r>
        <w:r>
          <w:fldChar w:fldCharType="begin"/>
        </w:r>
        <w:r>
          <w:instrText xml:space="preserve"> PAGEREF _Toc236304741 \h </w:instrText>
        </w:r>
        <w:r>
          <w:fldChar w:fldCharType="separate"/>
        </w:r>
        <w:r>
          <w:t>39</w:t>
        </w:r>
        <w:r>
          <w:fldChar w:fldCharType="end"/>
        </w:r>
      </w:hyperlink>
    </w:p>
    <w:p w14:paraId="5262C3E7" w14:textId="331A8AB1"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2" w:history="1">
        <w:r w:rsidRPr="00704D46">
          <w:rPr>
            <w:rStyle w:val="Hyperlink"/>
          </w:rPr>
          <w:t>Table 42 – Namespaces used in this document</w:t>
        </w:r>
        <w:r>
          <w:tab/>
        </w:r>
        <w:r>
          <w:fldChar w:fldCharType="begin"/>
        </w:r>
        <w:r>
          <w:instrText xml:space="preserve"> PAGEREF _Toc236304742 \h </w:instrText>
        </w:r>
        <w:r>
          <w:fldChar w:fldCharType="separate"/>
        </w:r>
        <w:r>
          <w:t>39</w:t>
        </w:r>
        <w:r>
          <w:fldChar w:fldCharType="end"/>
        </w:r>
      </w:hyperlink>
    </w:p>
    <w:p w14:paraId="32024EFC" w14:textId="7E5E307D" w:rsidR="00E973DB" w:rsidRDefault="00E973DB">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304743" w:history="1">
        <w:r w:rsidRPr="00704D46">
          <w:rPr>
            <w:rStyle w:val="Hyperlink"/>
          </w:rPr>
          <w:t>Table 43 – Nodes defined by this document</w:t>
        </w:r>
        <w:r>
          <w:tab/>
        </w:r>
        <w:r>
          <w:fldChar w:fldCharType="begin"/>
        </w:r>
        <w:r>
          <w:instrText xml:space="preserve"> PAGEREF _Toc236304743 \h </w:instrText>
        </w:r>
        <w:r>
          <w:fldChar w:fldCharType="separate"/>
        </w:r>
        <w:r>
          <w:t>42</w:t>
        </w:r>
        <w:r>
          <w:fldChar w:fldCharType="end"/>
        </w:r>
      </w:hyperlink>
    </w:p>
    <w:p w14:paraId="23E3AE4A" w14:textId="1D9CD9C3" w:rsidR="00FF17EB" w:rsidRDefault="005B335B">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xRegistry project</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674B4B21"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FCB58EE"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xRegistry project</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xRegistry project</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xRegistry project</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xRegistry project</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xRegistry project</w:t>
      </w:r>
      <w:r w:rsidRPr="004C388A">
        <w:rPr>
          <w:sz w:val="16"/>
          <w:szCs w:val="16"/>
        </w:rPr>
        <w:t xml:space="preserve"> specifications may require use of an invention covered by patent rights. OPC Foundation or </w:t>
      </w:r>
      <w:r w:rsidRPr="004C388A">
        <w:rPr>
          <w:color w:val="FF0000"/>
          <w:sz w:val="16"/>
          <w:szCs w:val="16"/>
        </w:rPr>
        <w:t>xRegistry project</w:t>
      </w:r>
      <w:r w:rsidRPr="004C388A">
        <w:rPr>
          <w:sz w:val="16"/>
          <w:szCs w:val="16"/>
        </w:rPr>
        <w:t xml:space="preserve"> shall not be responsible for identifying patents for which a license may be required by any OPC or </w:t>
      </w:r>
      <w:r w:rsidRPr="004C388A">
        <w:rPr>
          <w:color w:val="FF0000"/>
          <w:sz w:val="16"/>
          <w:szCs w:val="16"/>
        </w:rPr>
        <w:t>xRegistry project</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xRegistry project</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xRegistry project</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xRegistry project</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xRegistry project</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xRegistry project</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0E1B85B5"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03D96405"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0F6AD018"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00B2877B"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0.2.0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54B6655"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795CDED"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XREGISTRY</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Registry base model</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304640"/>
      <w:r w:rsidRPr="00EC120D">
        <w:t>Scope</w:t>
      </w:r>
      <w:bookmarkEnd w:id="15"/>
      <w:bookmarkEnd w:id="16"/>
      <w:bookmarkEnd w:id="17"/>
      <w:bookmarkEnd w:id="18"/>
      <w:bookmarkEnd w:id="19"/>
      <w:bookmarkEnd w:id="20"/>
      <w:bookmarkEnd w:id="21"/>
      <w:bookmarkEnd w:id="22"/>
    </w:p>
    <w:p w14:paraId="3135E3B4" w14:textId="77777777" w:rsidR="00FF17EB" w:rsidRDefault="005B335B">
      <w:pPr>
        <w:pStyle w:val="PARAGRAPH"/>
      </w:pPr>
      <w:r>
        <w:t>xRegistry</w:t>
      </w:r>
      <w:r>
        <w:t xml:space="preserve"> is a metadata standard for describing registries of related resources — schemas, endpoints, messages, Thing Descriptions and so on — in a uniform way: a </w:t>
      </w:r>
      <w:r>
        <w:rPr>
          <w:b/>
        </w:rPr>
        <w:t>registry</w:t>
      </w:r>
      <w:r>
        <w:t xml:space="preserve"> contains </w:t>
      </w:r>
      <w:r>
        <w:rPr>
          <w:b/>
        </w:rPr>
        <w:t>groups</w:t>
      </w:r>
      <w:r>
        <w:t xml:space="preserve">, a group contains </w:t>
      </w:r>
      <w:r>
        <w:rPr>
          <w:b/>
        </w:rPr>
        <w:t>resources</w:t>
      </w:r>
      <w:r>
        <w:t xml:space="preserve">, and a resource has one or more </w:t>
      </w:r>
      <w:r>
        <w:rPr>
          <w:b/>
        </w:rPr>
        <w:t>versions</w:t>
      </w:r>
      <w:r>
        <w:t xml:space="preserve">, each of which has a </w:t>
      </w:r>
      <w:r>
        <w:rPr>
          <w:b/>
        </w:rPr>
        <w:t>document</w:t>
      </w:r>
      <w:r>
        <w:t xml:space="preserve"> and a set of </w:t>
      </w:r>
      <w:r>
        <w:rPr>
          <w:b/>
        </w:rPr>
        <w:t>attributes</w:t>
      </w:r>
      <w:r>
        <w:t xml:space="preserve">. xRegistry defines the same information in three interchangeable </w:t>
      </w:r>
      <w:r>
        <w:rPr>
          <w:b/>
        </w:rPr>
        <w:t>representations</w:t>
      </w:r>
      <w:r>
        <w:t xml:space="preserve"> (xRegistry primer §7): a directory tree of </w:t>
      </w:r>
      <w:r>
        <w:rPr>
          <w:b/>
        </w:rPr>
        <w:t>files</w:t>
      </w:r>
      <w:r>
        <w:t xml:space="preserve"> (the </w:t>
      </w:r>
      <w:r>
        <w:rPr>
          <w:i/>
        </w:rPr>
        <w:t>static file server</w:t>
      </w:r>
      <w:r>
        <w:t xml:space="preserve">), a live </w:t>
      </w:r>
      <w:r>
        <w:rPr>
          <w:b/>
        </w:rPr>
        <w:t>API server</w:t>
      </w:r>
      <w:r>
        <w:t xml:space="preserve">, and a single serialized </w:t>
      </w:r>
      <w:r>
        <w:rPr>
          <w:b/>
        </w:rPr>
        <w:t>document</w:t>
      </w:r>
      <w:r>
        <w:t>.</w:t>
      </w:r>
    </w:p>
    <w:p w14:paraId="7B6D35FF" w14:textId="77777777" w:rsidR="00FF17EB" w:rsidRDefault="005B335B">
      <w:pPr>
        <w:pStyle w:val="PARAGRAPH"/>
      </w:pPr>
      <w:r>
        <w:t xml:space="preserve">This specification defines </w:t>
      </w:r>
      <w:r>
        <w:rPr>
          <w:i/>
        </w:rPr>
        <w:t>one</w:t>
      </w:r>
      <w:r>
        <w:t xml:space="preserve"> mapping of the generic xRegistry structure onto the OPC UA AddressSpace: a registry and its groups are </w:t>
      </w:r>
      <w:r>
        <w:rPr>
          <w:b/>
        </w:rPr>
        <w:t>folders</w:t>
      </w:r>
      <w:r>
        <w:t xml:space="preserve"> (</w:t>
      </w:r>
      <w:r>
        <w:rPr>
          <w:rStyle w:val="VARIABLE"/>
        </w:rPr>
        <w:t>FolderType</w:t>
      </w:r>
      <w:r>
        <w:t xml:space="preserve">) that organize their members, and each resource/version document </w:t>
      </w:r>
      <w:r>
        <w:rPr>
          <w:i/>
        </w:rPr>
        <w:t>is</w:t>
      </w:r>
      <w:r>
        <w:t xml:space="preserve"> a </w:t>
      </w:r>
      <w:r>
        <w:rPr>
          <w:b/>
        </w:rPr>
        <w:t>file</w:t>
      </w:r>
      <w:r>
        <w:t xml:space="preserve"> (</w:t>
      </w:r>
      <w:r>
        <w:rPr>
          <w:rStyle w:val="VARIABLE"/>
        </w:rPr>
        <w:t>FileType</w:t>
      </w:r>
      <w:r>
        <w:t xml:space="preserve">) so it is downloaded with the standard OPC UA FileTransfer read (OPC 10000-20) — the AddressSpace </w:t>
      </w:r>
      <w:r>
        <w:rPr>
          <w:i/>
        </w:rPr>
        <w:t>is</w:t>
      </w:r>
      <w:r>
        <w:t xml:space="preserve"> the registry:</w:t>
      </w:r>
    </w:p>
    <w:p w14:paraId="27BD6E06" w14:textId="77777777" w:rsidR="00FF17EB" w:rsidRDefault="005B335B">
      <w:pPr>
        <w:pStyle w:val="ListBullet"/>
        <w:numPr>
          <w:ilvl w:val="0"/>
          <w:numId w:val="21"/>
        </w:numPr>
      </w:pPr>
      <w:r>
        <w:t xml:space="preserve">a </w:t>
      </w:r>
      <w:r>
        <w:rPr>
          <w:b/>
        </w:rPr>
        <w:t>registry</w:t>
      </w:r>
      <w:r>
        <w:t xml:space="preserve"> and each </w:t>
      </w:r>
      <w:r>
        <w:rPr>
          <w:b/>
        </w:rPr>
        <w:t>group</w:t>
      </w:r>
      <w:r>
        <w:t xml:space="preserve"> are </w:t>
      </w:r>
      <w:r>
        <w:rPr>
          <w:rStyle w:val="VARIABLE"/>
        </w:rPr>
        <w:t>FolderType</w:t>
      </w:r>
      <w:r>
        <w:t xml:space="preserve"> folders that organize their children; a group is created with the </w:t>
      </w:r>
      <w:r>
        <w:rPr>
          <w:rStyle w:val="VARIABLE"/>
        </w:rPr>
        <w:t>CreateGroup</w:t>
      </w:r>
      <w:r>
        <w:t xml:space="preserve"> (or idempotent </w:t>
      </w:r>
      <w:r>
        <w:rPr>
          <w:rStyle w:val="VARIABLE"/>
        </w:rPr>
        <w:t>GetOrCreateGroup</w:t>
      </w:r>
      <w:r>
        <w:t xml:space="preserve">) Method on the registry, a resource or version with the </w:t>
      </w:r>
      <w:r>
        <w:rPr>
          <w:rStyle w:val="VARIABLE"/>
        </w:rPr>
        <w:t>CreateResource</w:t>
      </w:r>
      <w:r>
        <w:t xml:space="preserve"> (or idempotent </w:t>
      </w:r>
      <w:r>
        <w:rPr>
          <w:rStyle w:val="VARIABLE"/>
        </w:rPr>
        <w:t>GetOrCreateResource</w:t>
      </w:r>
      <w:r>
        <w:t xml:space="preserve">) Method on the group, and an entry is removed with its own </w:t>
      </w:r>
      <w:r>
        <w:rPr>
          <w:rStyle w:val="VARIABLE"/>
        </w:rPr>
        <w:t>Delete</w:t>
      </w:r>
      <w:r>
        <w:t xml:space="preserve"> Method (optionally epoch-matched);</w:t>
      </w:r>
    </w:p>
    <w:p w14:paraId="2932B5B9" w14:textId="77777777" w:rsidR="00FF17EB" w:rsidRDefault="005B335B">
      <w:pPr>
        <w:pStyle w:val="ListBullet"/>
        <w:numPr>
          <w:ilvl w:val="0"/>
          <w:numId w:val="21"/>
        </w:numPr>
      </w:pPr>
      <w:r>
        <w:t xml:space="preserve">a </w:t>
      </w:r>
      <w:r>
        <w:rPr>
          <w:b/>
        </w:rPr>
        <w:t>resource/version document</w:t>
      </w:r>
      <w:r>
        <w:t xml:space="preserve"> is a </w:t>
      </w:r>
      <w:r>
        <w:rPr>
          <w:rStyle w:val="VARIABLE"/>
        </w:rPr>
        <w:t>FileType</w:t>
      </w:r>
      <w:r>
        <w:t xml:space="preserve"> file, whose bytes are read and written with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w:t>
      </w:r>
    </w:p>
    <w:p w14:paraId="19723002" w14:textId="77777777" w:rsidR="00FF17EB" w:rsidRDefault="005B335B">
      <w:pPr>
        <w:pStyle w:val="ListBullet"/>
        <w:numPr>
          <w:ilvl w:val="0"/>
          <w:numId w:val="21"/>
        </w:numPr>
      </w:pPr>
      <w:r>
        <w:t xml:space="preserve">xRegistry </w:t>
      </w:r>
      <w:r>
        <w:rPr>
          <w:b/>
        </w:rPr>
        <w:t>attributes</w:t>
      </w:r>
      <w:r>
        <w:t xml:space="preserve"> (</w:t>
      </w:r>
      <w:r>
        <w:rPr>
          <w:rStyle w:val="VARIABLE"/>
        </w:rPr>
        <w:t>xid</w:t>
      </w:r>
      <w:r>
        <w:t xml:space="preserve">, </w:t>
      </w:r>
      <w:r>
        <w:rPr>
          <w:rStyle w:val="VARIABLE"/>
        </w:rPr>
        <w:t>epoch</w:t>
      </w:r>
      <w:r>
        <w:t xml:space="preserve">, </w:t>
      </w:r>
      <w:r>
        <w:rPr>
          <w:rStyle w:val="VARIABLE"/>
        </w:rPr>
        <w:t>name</w:t>
      </w:r>
      <w:r>
        <w:t xml:space="preserve">, timestamps, </w:t>
      </w:r>
      <w:r>
        <w:rPr>
          <w:rStyle w:val="VARIABLE"/>
        </w:rPr>
        <w:t>format</w:t>
      </w:r>
      <w:r>
        <w:t xml:space="preserve">, </w:t>
      </w:r>
      <w:r>
        <w:rPr>
          <w:rStyle w:val="VARIABLE"/>
        </w:rPr>
        <w:t>contenttype</w:t>
      </w:r>
      <w:r>
        <w:t xml:space="preserve">, …) are OPC UA Properties on those Objects; the extensible </w:t>
      </w:r>
      <w:r>
        <w:rPr>
          <w:rStyle w:val="VARIABLE"/>
        </w:rPr>
        <w:t>labels</w:t>
      </w:r>
      <w:r>
        <w:t xml:space="preserve"> are a browsable </w:t>
      </w:r>
      <w:r>
        <w:rPr>
          <w:rStyle w:val="VARIABLE"/>
        </w:rPr>
        <w:t>AttributesType</w:t>
      </w:r>
      <w:r>
        <w:t xml:space="preserve"> container whose </w:t>
      </w:r>
      <w:r>
        <w:rPr>
          <w:rStyle w:val="VARIABLE"/>
        </w:rPr>
        <w:t>AddAttribute</w:t>
      </w:r>
      <w:r>
        <w:t xml:space="preserve"> / </w:t>
      </w:r>
      <w:r>
        <w:rPr>
          <w:rStyle w:val="VARIABLE"/>
        </w:rPr>
        <w:t>RemoveAttribute</w:t>
      </w:r>
      <w:r>
        <w:t xml:space="preserve"> Methods add and remove them as individual Property Variables;</w:t>
      </w:r>
    </w:p>
    <w:p w14:paraId="4CA8803D" w14:textId="77777777" w:rsidR="00FF17EB" w:rsidRDefault="005B335B">
      <w:pPr>
        <w:pStyle w:val="ListBullet"/>
        <w:numPr>
          <w:ilvl w:val="0"/>
          <w:numId w:val="21"/>
        </w:numPr>
      </w:pPr>
      <w:r>
        <w:rPr>
          <w:b/>
        </w:rPr>
        <w:t>federation</w:t>
      </w:r>
      <w:r>
        <w:t xml:space="preserve"> links to resources hosted by other registries are OPC UA </w:t>
      </w:r>
      <w:r>
        <w:rPr>
          <w:rStyle w:val="VARIABLE"/>
        </w:rPr>
        <w:t>ExpandedNodeId</w:t>
      </w:r>
      <w:r>
        <w:t xml:space="preserve"> values.</w:t>
      </w:r>
    </w:p>
    <w:p w14:paraId="774C70E2" w14:textId="77777777" w:rsidR="00FF17EB" w:rsidRDefault="005B335B">
      <w:pPr>
        <w:pStyle w:val="PARAGRAPH"/>
      </w:pPr>
      <w:r>
        <w:t xml:space="preserve">The model is intentionally </w:t>
      </w:r>
      <w:r>
        <w:rPr>
          <w:b/>
        </w:rPr>
        <w:t>abstract</w:t>
      </w:r>
      <w:r>
        <w:t>. It defines the reusable base type system (</w:t>
      </w:r>
      <w:r>
        <w:rPr>
          <w:rStyle w:val="VARIABLE"/>
        </w:rPr>
        <w:t>RegistryType</w:t>
      </w:r>
      <w:r>
        <w:t xml:space="preserve">, </w:t>
      </w:r>
      <w:r>
        <w:rPr>
          <w:rStyle w:val="VARIABLE"/>
        </w:rPr>
        <w:t>GroupType</w:t>
      </w:r>
      <w:r>
        <w:t xml:space="preserve">, </w:t>
      </w:r>
      <w:r>
        <w:rPr>
          <w:rStyle w:val="VARIABLE"/>
        </w:rPr>
        <w:t>ResourceType</w:t>
      </w:r>
      <w:r>
        <w:t xml:space="preserve">, </w:t>
      </w:r>
      <w:r>
        <w:rPr>
          <w:rStyle w:val="VARIABLE"/>
        </w:rPr>
        <w:t>AttributesType</w:t>
      </w:r>
      <w:r>
        <w:t xml:space="preserve">) and the generic behaviours (three-representation symmetry, auto-bootstrap of the structure, attribute configuration, federation). A </w:t>
      </w:r>
      <w:r>
        <w:rPr>
          <w:b/>
        </w:rPr>
        <w:t>domain companion specification</w:t>
      </w:r>
      <w:r>
        <w:t xml:space="preserve"> subtypes the base types to add its own group key and resource metadata — for example </w:t>
      </w:r>
      <w:r>
        <w:rPr>
          <w:i/>
        </w:rPr>
        <w:t>OPC UA — Schema Registry</w:t>
      </w:r>
      <w:r>
        <w:t xml:space="preserve"> adds a </w:t>
      </w:r>
      <w:r>
        <w:rPr>
          <w:rStyle w:val="VARIABLE"/>
        </w:rPr>
        <w:t>SchemaGroupType</w:t>
      </w:r>
      <w:r>
        <w:t xml:space="preserve"> keyed by an OPC UA namespace URI and a </w:t>
      </w:r>
      <w:r>
        <w:rPr>
          <w:rStyle w:val="VARIABLE"/>
        </w:rPr>
        <w:t>SchemaFileType</w:t>
      </w:r>
      <w:r>
        <w:t xml:space="preserve"> carrying an on-wire </w:t>
      </w:r>
      <w:r>
        <w:rPr>
          <w:rStyle w:val="VARIABLE"/>
        </w:rPr>
        <w:t>SchemaId</w:t>
      </w:r>
      <w:r>
        <w:t>. The same base is designed to carry a future WoT Thing-Description registry without change.</w:t>
      </w:r>
    </w:p>
    <w:p w14:paraId="4A938E4E" w14:textId="77777777" w:rsidR="00FF17EB" w:rsidRDefault="005B335B">
      <w:pPr>
        <w:pStyle w:val="PARAGRAPH"/>
      </w:pPr>
      <w:r>
        <w:t xml:space="preserve">It is explicitly out of scope to re-specify the xRegistry core model or its HTTP API; the OPC UA API for xRegistry — how these nodes are discovered, read and mutated over OPC UA Services — is defined in the companion </w:t>
      </w:r>
      <w:r>
        <w:rPr>
          <w:i/>
        </w:rPr>
        <w:t>xRegistry — OPC UA API</w:t>
      </w:r>
      <w:r>
        <w:t>.</w:t>
      </w:r>
    </w:p>
    <w:p w14:paraId="19C71816" w14:textId="77777777" w:rsidR="00FF17EB" w:rsidRDefault="005B335B">
      <w:pPr>
        <w:pStyle w:val="NOTE"/>
      </w:pPr>
      <w:r>
        <w:t>NOTE   PROVISIONAL WORKING DRAFT — not normative, not endorsed by the OPC Foundation.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lastRenderedPageBreak/>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xRegistry project</w:t>
      </w:r>
    </w:p>
    <w:p w14:paraId="3FCBD290" w14:textId="77777777" w:rsidR="00F95EC5" w:rsidRPr="00EC120D" w:rsidRDefault="00F95EC5" w:rsidP="00F95EC5">
      <w:pPr>
        <w:pStyle w:val="Heading1"/>
      </w:pPr>
      <w:bookmarkStart w:id="23" w:name="_Toc355080566"/>
      <w:bookmarkStart w:id="24" w:name="_Toc358798313"/>
      <w:bookmarkStart w:id="25" w:name="_Toc358802871"/>
      <w:bookmarkStart w:id="26" w:name="_Toc358803012"/>
      <w:bookmarkStart w:id="27" w:name="_Toc359335758"/>
      <w:bookmarkStart w:id="28" w:name="_Toc184116962"/>
      <w:bookmarkStart w:id="29" w:name="_Clause_c2"/>
      <w:bookmarkStart w:id="30" w:name="_Toc236304641"/>
      <w:r w:rsidRPr="00EC120D">
        <w:t>Normative references</w:t>
      </w:r>
      <w:bookmarkEnd w:id="23"/>
      <w:bookmarkEnd w:id="24"/>
      <w:bookmarkEnd w:id="25"/>
      <w:bookmarkEnd w:id="26"/>
      <w:bookmarkEnd w:id="27"/>
      <w:bookmarkEnd w:id="28"/>
      <w:bookmarkEnd w:id="29"/>
      <w:bookmarkEnd w:id="30"/>
    </w:p>
    <w:p w14:paraId="05F3BDFE" w14:textId="77777777" w:rsidR="00FF17EB" w:rsidRDefault="005B335B">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72CC5D03" w14:textId="77777777" w:rsidR="00FF17EB" w:rsidRDefault="005B335B">
      <w:pPr>
        <w:pStyle w:val="NOTE"/>
      </w:pPr>
      <w:r>
        <w:t>NOTE   The OPC UA core specifications are regularly published as IEC 62541.</w:t>
      </w:r>
    </w:p>
    <w:p w14:paraId="25192E95" w14:textId="77777777" w:rsidR="00FF17EB" w:rsidRDefault="005B335B">
      <w:pPr>
        <w:pStyle w:val="ReferenceDocuments"/>
      </w:pPr>
      <w:bookmarkStart w:id="31" w:name="UAPart1"/>
      <w:r>
        <w:t>OPC 10000-1, OPC Unified Architecture - Part 1: Overview and Concepts</w:t>
      </w:r>
      <w:bookmarkEnd w:id="31"/>
    </w:p>
    <w:p w14:paraId="521CD295" w14:textId="77777777" w:rsidR="00FF17EB" w:rsidRDefault="005B335B">
      <w:pPr>
        <w:pStyle w:val="ReferenceDocuments"/>
      </w:pPr>
      <w:r>
        <w:t>http://www.opcfoundation.org/documents/10000-1/</w:t>
      </w:r>
    </w:p>
    <w:p w14:paraId="36C790C5" w14:textId="77777777" w:rsidR="00FF17EB" w:rsidRDefault="005B335B">
      <w:pPr>
        <w:pStyle w:val="ReferenceDocuments"/>
      </w:pPr>
      <w:bookmarkStart w:id="32" w:name="UAPart2"/>
      <w:r>
        <w:t>OPC 10000-2, OPC Unified Architecture - Part 2: Security Model</w:t>
      </w:r>
      <w:bookmarkEnd w:id="32"/>
    </w:p>
    <w:p w14:paraId="2109ABF6" w14:textId="77777777" w:rsidR="00FF17EB" w:rsidRDefault="005B335B">
      <w:pPr>
        <w:pStyle w:val="ReferenceDocuments"/>
      </w:pPr>
      <w:r>
        <w:t>http://www.opcfoundation.org/documents/10000-2/</w:t>
      </w:r>
    </w:p>
    <w:p w14:paraId="0B16C068" w14:textId="77777777" w:rsidR="00FF17EB" w:rsidRDefault="005B335B">
      <w:pPr>
        <w:pStyle w:val="ReferenceDocuments"/>
      </w:pPr>
      <w:bookmarkStart w:id="33" w:name="UAPart3"/>
      <w:r>
        <w:t>OPC 10000-3, OPC Unified Architecture - Part 3: Address Space Model</w:t>
      </w:r>
      <w:bookmarkEnd w:id="33"/>
    </w:p>
    <w:p w14:paraId="02E00690" w14:textId="77777777" w:rsidR="00FF17EB" w:rsidRDefault="005B335B">
      <w:pPr>
        <w:pStyle w:val="ReferenceDocuments"/>
      </w:pPr>
      <w:r>
        <w:t>http://www.opcfoundation.org/documents/10000-3/</w:t>
      </w:r>
    </w:p>
    <w:p w14:paraId="67687F4D" w14:textId="77777777" w:rsidR="00FF17EB" w:rsidRDefault="005B335B">
      <w:pPr>
        <w:pStyle w:val="ReferenceDocuments"/>
      </w:pPr>
      <w:bookmarkStart w:id="34" w:name="UAPart4"/>
      <w:r>
        <w:t>OPC 10000-4, OPC Unified Architecture - Part 4: Services</w:t>
      </w:r>
      <w:bookmarkEnd w:id="34"/>
    </w:p>
    <w:p w14:paraId="2EE8A7A2" w14:textId="77777777" w:rsidR="00FF17EB" w:rsidRDefault="005B335B">
      <w:pPr>
        <w:pStyle w:val="ReferenceDocuments"/>
      </w:pPr>
      <w:r>
        <w:t>http://www.opcfoundation.org/documents/10000-4/</w:t>
      </w:r>
    </w:p>
    <w:p w14:paraId="2E73C998" w14:textId="77777777" w:rsidR="00FF17EB" w:rsidRDefault="005B335B">
      <w:pPr>
        <w:pStyle w:val="ReferenceDocuments"/>
      </w:pPr>
      <w:bookmarkStart w:id="35" w:name="UAPart5"/>
      <w:r>
        <w:t>OPC 10000-5, OPC Unified Architecture - Part 5: Information Model</w:t>
      </w:r>
      <w:bookmarkEnd w:id="35"/>
    </w:p>
    <w:p w14:paraId="2B099A98" w14:textId="77777777" w:rsidR="00FF17EB" w:rsidRDefault="005B335B">
      <w:pPr>
        <w:pStyle w:val="ReferenceDocuments"/>
      </w:pPr>
      <w:r>
        <w:t>http://www.opcfoundation.org/documents/10000-5/</w:t>
      </w:r>
    </w:p>
    <w:p w14:paraId="2A7C92E9" w14:textId="77777777" w:rsidR="00FF17EB" w:rsidRDefault="005B335B">
      <w:pPr>
        <w:pStyle w:val="ReferenceDocuments"/>
      </w:pPr>
      <w:bookmarkStart w:id="36" w:name="UAPart6"/>
      <w:r>
        <w:t>OPC 10000-6, OPC Unified Architecture - Part 6: Mappings</w:t>
      </w:r>
      <w:bookmarkEnd w:id="36"/>
    </w:p>
    <w:p w14:paraId="081CB862" w14:textId="77777777" w:rsidR="00FF17EB" w:rsidRDefault="005B335B">
      <w:pPr>
        <w:pStyle w:val="ReferenceDocuments"/>
      </w:pPr>
      <w:r>
        <w:t>http://www.opcfoundation.org/documents/10000-6/</w:t>
      </w:r>
    </w:p>
    <w:p w14:paraId="50DA42DF" w14:textId="77777777" w:rsidR="00FF17EB" w:rsidRDefault="005B335B">
      <w:pPr>
        <w:pStyle w:val="ReferenceDocuments"/>
      </w:pPr>
      <w:bookmarkStart w:id="37" w:name="UAPart7"/>
      <w:r>
        <w:t>OPC 10000-7, OPC Unified Architecture - Part 7: Profiles</w:t>
      </w:r>
      <w:bookmarkEnd w:id="37"/>
    </w:p>
    <w:p w14:paraId="6044327C" w14:textId="77777777" w:rsidR="00FF17EB" w:rsidRDefault="005B335B">
      <w:pPr>
        <w:pStyle w:val="ReferenceDocuments"/>
      </w:pPr>
      <w:r>
        <w:t>http://www.opcfoundation.org/documents/10000-7/</w:t>
      </w:r>
    </w:p>
    <w:p w14:paraId="3351B835" w14:textId="77777777" w:rsidR="00FF17EB" w:rsidRDefault="005B335B">
      <w:pPr>
        <w:pStyle w:val="ReferenceDocuments"/>
      </w:pPr>
      <w:bookmarkStart w:id="38" w:name="UAPart12"/>
      <w:r>
        <w:t>OPC 10000-12, OPC Unified Architecture - Part 12: Discovery and Global Services</w:t>
      </w:r>
      <w:bookmarkEnd w:id="38"/>
    </w:p>
    <w:p w14:paraId="61149814" w14:textId="77777777" w:rsidR="00FF17EB" w:rsidRDefault="005B335B">
      <w:pPr>
        <w:pStyle w:val="ReferenceDocuments"/>
      </w:pPr>
      <w:r>
        <w:t>http://www.opcfoundation.org/documents/10000-12/</w:t>
      </w:r>
    </w:p>
    <w:p w14:paraId="6E1B1466" w14:textId="77777777" w:rsidR="00FF17EB" w:rsidRDefault="005B335B">
      <w:pPr>
        <w:pStyle w:val="ReferenceDocuments"/>
      </w:pPr>
      <w:bookmarkStart w:id="39" w:name="UAPart20"/>
      <w:r>
        <w:t>OPC 10000-20, OPC Unified Architecture - Part 20: File Transfer</w:t>
      </w:r>
      <w:bookmarkEnd w:id="39"/>
    </w:p>
    <w:p w14:paraId="1FEA84CB" w14:textId="77777777" w:rsidR="00FF17EB" w:rsidRDefault="005B335B">
      <w:pPr>
        <w:pStyle w:val="ReferenceDocuments"/>
      </w:pPr>
      <w:r>
        <w:lastRenderedPageBreak/>
        <w:t>http://www.opcfoundation.org/documents/10000-20/</w:t>
      </w:r>
    </w:p>
    <w:p w14:paraId="02F51D6B" w14:textId="77777777" w:rsidR="00FF17EB" w:rsidRDefault="005B335B">
      <w:pPr>
        <w:pStyle w:val="ReferenceDocuments"/>
      </w:pPr>
      <w:bookmarkStart w:id="40" w:name="UA11030"/>
      <w:r>
        <w:t>OPC 11030, OPC UA Modelling Best Practices</w:t>
      </w:r>
      <w:bookmarkEnd w:id="40"/>
    </w:p>
    <w:p w14:paraId="107631CB" w14:textId="77777777" w:rsidR="00FF17EB" w:rsidRDefault="005B335B">
      <w:pPr>
        <w:pStyle w:val="ReferenceDocuments"/>
      </w:pPr>
      <w:r>
        <w:t>http://www.opcfoundation.org/documents/11030/</w:t>
      </w:r>
    </w:p>
    <w:p w14:paraId="2160FAC3" w14:textId="77777777" w:rsidR="00FF17EB" w:rsidRDefault="005B335B">
      <w:pPr>
        <w:pStyle w:val="ReferenceDocuments"/>
      </w:pPr>
      <w:bookmarkStart w:id="41" w:name="xRegistryCore"/>
      <w:r>
        <w:t>xRegistry Core specification, v1.0-rc3, The registry / group / resource / version / attribute model, xid, epoch and labels that this model realizes.</w:t>
      </w:r>
      <w:bookmarkEnd w:id="41"/>
    </w:p>
    <w:p w14:paraId="2080D64B" w14:textId="77777777" w:rsidR="00FF17EB" w:rsidRDefault="005B335B">
      <w:pPr>
        <w:pStyle w:val="ReferenceDocuments"/>
      </w:pPr>
      <w:r>
        <w:t>https://github.com/xregistry/spec/blob/v1.0-rc3/core/spec.md</w:t>
      </w:r>
    </w:p>
    <w:p w14:paraId="7BE15FFD" w14:textId="77777777" w:rsidR="00F95EC5" w:rsidRPr="00EC120D" w:rsidRDefault="00F95EC5" w:rsidP="00F95EC5">
      <w:pPr>
        <w:pStyle w:val="Heading1"/>
      </w:pPr>
      <w:bookmarkStart w:id="42" w:name="_Toc355080567"/>
      <w:bookmarkStart w:id="43" w:name="_Toc358798314"/>
      <w:bookmarkStart w:id="44" w:name="_Toc358802872"/>
      <w:bookmarkStart w:id="45" w:name="_Toc358803013"/>
      <w:bookmarkStart w:id="46" w:name="_Toc359335759"/>
      <w:bookmarkStart w:id="47" w:name="_Toc184116963"/>
      <w:bookmarkStart w:id="48" w:name="_Clause_c3"/>
      <w:bookmarkStart w:id="49" w:name="_Toc236304642"/>
      <w:r w:rsidRPr="00EC120D">
        <w:t>Terms</w:t>
      </w:r>
      <w:r w:rsidR="00B419D5" w:rsidRPr="00EC120D">
        <w:t>, abbreviated terms</w:t>
      </w:r>
      <w:r w:rsidRPr="00EC120D">
        <w:t xml:space="preserve"> and </w:t>
      </w:r>
      <w:bookmarkEnd w:id="42"/>
      <w:bookmarkEnd w:id="43"/>
      <w:bookmarkEnd w:id="44"/>
      <w:bookmarkEnd w:id="45"/>
      <w:bookmarkEnd w:id="46"/>
      <w:r w:rsidR="00B419D5" w:rsidRPr="00EC120D">
        <w:t>conventions</w:t>
      </w:r>
      <w:bookmarkEnd w:id="47"/>
      <w:bookmarkEnd w:id="48"/>
      <w:bookmarkEnd w:id="49"/>
    </w:p>
    <w:p w14:paraId="102C7103" w14:textId="77777777" w:rsidR="002A08F9" w:rsidRPr="00EC120D" w:rsidRDefault="002A08F9" w:rsidP="002A08F9">
      <w:pPr>
        <w:pStyle w:val="Heading2"/>
        <w:ind w:left="0" w:firstLine="0"/>
      </w:pPr>
      <w:bookmarkStart w:id="50" w:name="_Toc184116964"/>
      <w:bookmarkStart w:id="51" w:name="_Clause_c3_1"/>
      <w:bookmarkStart w:id="52" w:name="_Toc236304643"/>
      <w:r w:rsidRPr="00EC120D">
        <w:t>Overview</w:t>
      </w:r>
      <w:bookmarkEnd w:id="50"/>
      <w:bookmarkEnd w:id="51"/>
      <w:bookmarkEnd w:id="52"/>
    </w:p>
    <w:p w14:paraId="40F7B99A" w14:textId="3BD15142" w:rsidR="00E12745" w:rsidRDefault="002A08F9" w:rsidP="00121B8E">
      <w:pPr>
        <w:pStyle w:val="Heading2"/>
        <w:ind w:left="0" w:firstLine="0"/>
      </w:pPr>
      <w:bookmarkStart w:id="53" w:name="_Toc288045462"/>
      <w:bookmarkStart w:id="54" w:name="_Toc293994199"/>
      <w:bookmarkStart w:id="55" w:name="_Toc349863207"/>
      <w:bookmarkStart w:id="56" w:name="_Toc464635421"/>
      <w:bookmarkStart w:id="57" w:name="_Toc463790999"/>
      <w:bookmarkStart w:id="58" w:name="_Toc29911961"/>
      <w:bookmarkStart w:id="59" w:name="_Toc184116965"/>
      <w:bookmarkStart w:id="60" w:name="_Clause_c3_2"/>
      <w:bookmarkStart w:id="61" w:name="_Toc236304644"/>
      <w:r w:rsidRPr="00EC120D">
        <w:t>xRegistry terms</w:t>
      </w:r>
      <w:bookmarkEnd w:id="53"/>
      <w:bookmarkEnd w:id="54"/>
      <w:bookmarkEnd w:id="55"/>
      <w:bookmarkEnd w:id="56"/>
      <w:bookmarkEnd w:id="57"/>
      <w:bookmarkEnd w:id="58"/>
      <w:bookmarkEnd w:id="59"/>
      <w:bookmarkEnd w:id="60"/>
      <w:bookmarkEnd w:id="61"/>
    </w:p>
    <w:p w14:paraId="09A9D1B8" w14:textId="77777777" w:rsidR="00FF17EB" w:rsidRDefault="005B335B">
      <w:pPr>
        <w:pStyle w:val="PARAGRAPH"/>
      </w:pPr>
      <w:r>
        <w:t>It is assumed that basic concepts of OPC UA information modelling and of xRegistry are understood in this document. This document uses these concepts to describe the xRegistry Information Model. For the purposes of this document, the terms and definitions given in OPC 10000-1, OPC 10000-3, OPC 10000-4, OPC 10000-5 and OPC 10000-7, as well as the following, apply.</w:t>
      </w:r>
    </w:p>
    <w:p w14:paraId="52DF247C" w14:textId="77777777" w:rsidR="00FF17EB" w:rsidRDefault="005B335B">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62" w:name="_Toc184116966"/>
      <w:bookmarkStart w:id="63" w:name="_Clause_c3_3"/>
      <w:bookmarkStart w:id="64" w:name="_Toc236304645"/>
      <w:r w:rsidRPr="00EC120D">
        <w:t>Abbreviated terms</w:t>
      </w:r>
      <w:bookmarkEnd w:id="62"/>
      <w:bookmarkEnd w:id="63"/>
      <w:bookmarkEnd w:id="64"/>
    </w:p>
    <w:p w14:paraId="55877C11" w14:textId="77777777" w:rsidR="00FF17EB" w:rsidRDefault="00FF17EB">
      <w:pPr>
        <w:pStyle w:val="TERM-number3"/>
      </w:pPr>
    </w:p>
    <w:p w14:paraId="49AF7BE8" w14:textId="77777777" w:rsidR="00FF17EB" w:rsidRDefault="005B335B">
      <w:pPr>
        <w:pStyle w:val="TERM"/>
      </w:pPr>
      <w:r>
        <w:t>Registry</w:t>
      </w:r>
    </w:p>
    <w:p w14:paraId="6C31440D" w14:textId="77777777" w:rsidR="00FF17EB" w:rsidRDefault="005B335B">
      <w:pPr>
        <w:pStyle w:val="TERM-definition"/>
      </w:pPr>
      <w:r>
        <w:t xml:space="preserve">The root of an xRegistry, projected as the </w:t>
      </w:r>
      <w:r>
        <w:rPr>
          <w:rStyle w:val="VARIABLE"/>
        </w:rPr>
        <w:t>RegistryType</w:t>
      </w:r>
      <w:r>
        <w:t xml:space="preserve"> directory. Equivalent to an xRegistry </w:t>
      </w:r>
      <w:r>
        <w:rPr>
          <w:i/>
        </w:rPr>
        <w:t>registry</w:t>
      </w:r>
      <w:r>
        <w:t xml:space="preserve"> document root.</w:t>
      </w:r>
    </w:p>
    <w:p w14:paraId="390C9F95" w14:textId="77777777" w:rsidR="00FF17EB" w:rsidRDefault="00FF17EB">
      <w:pPr>
        <w:pStyle w:val="TERM-number3"/>
      </w:pPr>
    </w:p>
    <w:p w14:paraId="3452F085" w14:textId="77777777" w:rsidR="00FF17EB" w:rsidRDefault="005B335B">
      <w:pPr>
        <w:pStyle w:val="TERM"/>
      </w:pPr>
      <w:r>
        <w:t>Group</w:t>
      </w:r>
    </w:p>
    <w:p w14:paraId="6CE1EC8A" w14:textId="77777777" w:rsidR="00FF17EB" w:rsidRDefault="005B335B">
      <w:pPr>
        <w:pStyle w:val="TERM-definition"/>
      </w:pPr>
      <w:r>
        <w:t xml:space="preserve">A named collection of resources, projected as a </w:t>
      </w:r>
      <w:r>
        <w:rPr>
          <w:rStyle w:val="VARIABLE"/>
        </w:rPr>
        <w:t>GroupType</w:t>
      </w:r>
      <w:r>
        <w:t xml:space="preserve"> directory below the registry. Equivalent to an xRegistry </w:t>
      </w:r>
      <w:r>
        <w:rPr>
          <w:i/>
        </w:rPr>
        <w:t>group</w:t>
      </w:r>
      <w:r>
        <w:t xml:space="preserve"> (an entry of a </w:t>
      </w:r>
      <w:r>
        <w:rPr>
          <w:rStyle w:val="VARIABLE"/>
        </w:rPr>
        <w:t>GROUPS</w:t>
      </w:r>
      <w:r>
        <w:t xml:space="preserve"> collection such as </w:t>
      </w:r>
      <w:r>
        <w:rPr>
          <w:rStyle w:val="VARIABLE"/>
        </w:rPr>
        <w:t>schemagroups</w:t>
      </w:r>
      <w:r>
        <w:t>).</w:t>
      </w:r>
    </w:p>
    <w:p w14:paraId="323C5C40" w14:textId="77777777" w:rsidR="00FF17EB" w:rsidRDefault="00FF17EB">
      <w:pPr>
        <w:pStyle w:val="TERM-number3"/>
      </w:pPr>
    </w:p>
    <w:p w14:paraId="50ABCF4D" w14:textId="77777777" w:rsidR="00FF17EB" w:rsidRDefault="005B335B">
      <w:pPr>
        <w:pStyle w:val="TERM"/>
      </w:pPr>
      <w:r>
        <w:t>Resource</w:t>
      </w:r>
    </w:p>
    <w:p w14:paraId="6A3CA4D2" w14:textId="77777777" w:rsidR="00FF17EB" w:rsidRDefault="005B335B">
      <w:pPr>
        <w:pStyle w:val="TERM-definition"/>
      </w:pPr>
      <w:r>
        <w:t xml:space="preserve">A logical entity managed by the registry — a schema, an endpoint, a Thing Description — projected as a </w:t>
      </w:r>
      <w:r>
        <w:rPr>
          <w:rStyle w:val="VARIABLE"/>
        </w:rPr>
        <w:t>ResourceType</w:t>
      </w:r>
      <w:r>
        <w:t xml:space="preserve"> file in its group. Equivalent to an xRegistry </w:t>
      </w:r>
      <w:r>
        <w:rPr>
          <w:i/>
        </w:rPr>
        <w:t>resource</w:t>
      </w:r>
      <w:r>
        <w:t>.</w:t>
      </w:r>
    </w:p>
    <w:p w14:paraId="338C030D" w14:textId="77777777" w:rsidR="00FF17EB" w:rsidRDefault="00FF17EB">
      <w:pPr>
        <w:pStyle w:val="TERM-number3"/>
      </w:pPr>
    </w:p>
    <w:p w14:paraId="1D5DDFBE" w14:textId="77777777" w:rsidR="00FF17EB" w:rsidRDefault="005B335B">
      <w:pPr>
        <w:pStyle w:val="TERM"/>
      </w:pPr>
      <w:r>
        <w:t>Version</w:t>
      </w:r>
    </w:p>
    <w:p w14:paraId="355D4395" w14:textId="77777777" w:rsidR="00FF17EB" w:rsidRDefault="005B335B">
      <w:pPr>
        <w:pStyle w:val="TERM-definition"/>
      </w:pPr>
      <w:r>
        <w:t xml:space="preserve">One concrete revision of a resource. In the flat OPC UA projection a resource file exposes its current version's document and </w:t>
      </w:r>
      <w:r>
        <w:rPr>
          <w:rStyle w:val="VARIABLE"/>
        </w:rPr>
        <w:t>VersionId</w:t>
      </w:r>
      <w:r>
        <w:t xml:space="preserve">; historic versions, when kept, are sibling files. Equivalent to an xRegistry resource </w:t>
      </w:r>
      <w:r>
        <w:rPr>
          <w:i/>
        </w:rPr>
        <w:t>version</w:t>
      </w:r>
      <w:r>
        <w:t>.</w:t>
      </w:r>
    </w:p>
    <w:p w14:paraId="55F67083" w14:textId="77777777" w:rsidR="00FF17EB" w:rsidRDefault="00FF17EB">
      <w:pPr>
        <w:pStyle w:val="TERM-number3"/>
      </w:pPr>
    </w:p>
    <w:p w14:paraId="6A473312" w14:textId="77777777" w:rsidR="00FF17EB" w:rsidRDefault="005B335B">
      <w:pPr>
        <w:pStyle w:val="TERM"/>
      </w:pPr>
      <w:r>
        <w:t>Document</w:t>
      </w:r>
    </w:p>
    <w:p w14:paraId="487F1F71" w14:textId="77777777" w:rsidR="00FF17EB" w:rsidRDefault="005B335B">
      <w:pPr>
        <w:pStyle w:val="TERM-definition"/>
      </w:pPr>
      <w:r>
        <w:t xml:space="preserve">The bytes of a resource version — the schema text, the Thing Description JSON, and so on — read and written through the </w:t>
      </w:r>
      <w:r>
        <w:rPr>
          <w:rStyle w:val="VARIABLE"/>
        </w:rPr>
        <w:t>FileType</w:t>
      </w:r>
      <w:r>
        <w:t xml:space="preserve"> Methods. Equivalent to an xRegistry </w:t>
      </w:r>
      <w:r>
        <w:rPr>
          <w:rStyle w:val="VARIABLE"/>
        </w:rPr>
        <w:t>RESOURCE</w:t>
      </w:r>
      <w:r>
        <w:t xml:space="preserve"> document.</w:t>
      </w:r>
    </w:p>
    <w:p w14:paraId="4FE60D17" w14:textId="77777777" w:rsidR="00FF17EB" w:rsidRDefault="00FF17EB">
      <w:pPr>
        <w:pStyle w:val="TERM-number3"/>
      </w:pPr>
    </w:p>
    <w:p w14:paraId="4790F96E" w14:textId="77777777" w:rsidR="00FF17EB" w:rsidRDefault="005B335B">
      <w:pPr>
        <w:pStyle w:val="TERM"/>
      </w:pPr>
      <w:r>
        <w:t>Attribute / Property</w:t>
      </w:r>
    </w:p>
    <w:p w14:paraId="1FBDD524" w14:textId="77777777" w:rsidR="00FF17EB" w:rsidRDefault="005B335B">
      <w:pPr>
        <w:pStyle w:val="TERM-definition"/>
      </w:pPr>
      <w:r>
        <w:t>A named metadata value on a registry, group or resource. Projected as an OPC UA Property. Equivalent to an xRegistry attribute.</w:t>
      </w:r>
    </w:p>
    <w:p w14:paraId="50A69A4C" w14:textId="77777777" w:rsidR="00FF17EB" w:rsidRDefault="00FF17EB">
      <w:pPr>
        <w:pStyle w:val="TERM-number3"/>
      </w:pPr>
    </w:p>
    <w:p w14:paraId="227A35BF" w14:textId="77777777" w:rsidR="00FF17EB" w:rsidRDefault="005B335B">
      <w:pPr>
        <w:pStyle w:val="TERM"/>
      </w:pPr>
      <w:r>
        <w:t>Label</w:t>
      </w:r>
    </w:p>
    <w:p w14:paraId="456C9596" w14:textId="77777777" w:rsidR="00FF17EB" w:rsidRDefault="005B335B">
      <w:pPr>
        <w:pStyle w:val="TERM-definition"/>
      </w:pPr>
      <w:r>
        <w:t>An extensible name/value string pair on any entity (</w:t>
      </w:r>
      <w:r>
        <w:rPr>
          <w:rStyle w:val="VARIABLE"/>
        </w:rPr>
        <w:t>labels</w:t>
      </w:r>
      <w:r>
        <w:t xml:space="preserve">), materialized as a browsable </w:t>
      </w:r>
      <w:r>
        <w:rPr>
          <w:rStyle w:val="VARIABLE"/>
        </w:rPr>
        <w:t>PropertyType</w:t>
      </w:r>
      <w:r>
        <w:t xml:space="preserve"> Variable inside the entity's </w:t>
      </w:r>
      <w:r>
        <w:rPr>
          <w:rStyle w:val="VARIABLE"/>
        </w:rPr>
        <w:t>Labels</w:t>
      </w:r>
      <w:r>
        <w:t xml:space="preserve"> (</w:t>
      </w:r>
      <w:r>
        <w:rPr>
          <w:rStyle w:val="VARIABLE"/>
        </w:rPr>
        <w:t>AttributesType</w:t>
      </w:r>
      <w:r>
        <w:t xml:space="preserve">) container and configured with </w:t>
      </w:r>
      <w:r>
        <w:rPr>
          <w:rStyle w:val="VARIABLE"/>
        </w:rPr>
        <w:t>AddAttribute</w:t>
      </w:r>
      <w:r>
        <w:t xml:space="preserve"> / </w:t>
      </w:r>
      <w:r>
        <w:rPr>
          <w:rStyle w:val="VARIABLE"/>
        </w:rPr>
        <w:t>RemoveAttribute</w:t>
      </w:r>
      <w:r>
        <w:t>.</w:t>
      </w:r>
    </w:p>
    <w:p w14:paraId="71B373FB" w14:textId="77777777" w:rsidR="00FF17EB" w:rsidRDefault="00FF17EB">
      <w:pPr>
        <w:pStyle w:val="TERM-number3"/>
      </w:pPr>
    </w:p>
    <w:p w14:paraId="0C7551E2" w14:textId="77777777" w:rsidR="00FF17EB" w:rsidRDefault="005B335B">
      <w:pPr>
        <w:pStyle w:val="TERM"/>
      </w:pPr>
      <w:r>
        <w:t>xid</w:t>
      </w:r>
    </w:p>
    <w:p w14:paraId="0BD2FB95" w14:textId="77777777" w:rsidR="00FF17EB" w:rsidRDefault="005B335B">
      <w:pPr>
        <w:pStyle w:val="TERM-definition"/>
      </w:pPr>
      <w:r>
        <w:t xml:space="preserve">An xRegistry </w:t>
      </w:r>
      <w:r>
        <w:rPr>
          <w:i/>
        </w:rPr>
        <w:t>relative identifier</w:t>
      </w:r>
      <w:r>
        <w:t xml:space="preserve">: the stable path of an entity within its registry (for example </w:t>
      </w:r>
      <w:r>
        <w:rPr>
          <w:rStyle w:val="VARIABLE"/>
        </w:rPr>
        <w:t>/schemagroups/g1/schemas/s1</w:t>
      </w:r>
      <w:r>
        <w:t>), independent of the hosting endpoint.</w:t>
      </w:r>
    </w:p>
    <w:p w14:paraId="380A4A9C" w14:textId="77777777" w:rsidR="00FF17EB" w:rsidRDefault="00FF17EB">
      <w:pPr>
        <w:pStyle w:val="TERM-number3"/>
      </w:pPr>
    </w:p>
    <w:p w14:paraId="7DDD2772" w14:textId="77777777" w:rsidR="00FF17EB" w:rsidRDefault="005B335B">
      <w:pPr>
        <w:pStyle w:val="TERM"/>
      </w:pPr>
      <w:r>
        <w:t>epoch</w:t>
      </w:r>
    </w:p>
    <w:p w14:paraId="283F4C62" w14:textId="77777777" w:rsidR="00FF17EB" w:rsidRDefault="005B335B">
      <w:pPr>
        <w:pStyle w:val="TERM-definition"/>
      </w:pPr>
      <w:r>
        <w:t>An xRegistry change counter that increments on every modification of an entity.</w:t>
      </w:r>
    </w:p>
    <w:p w14:paraId="1F620AC5" w14:textId="77777777" w:rsidR="00FF17EB" w:rsidRDefault="00FF17EB">
      <w:pPr>
        <w:pStyle w:val="TERM-number3"/>
      </w:pPr>
    </w:p>
    <w:p w14:paraId="0F43DFC4" w14:textId="77777777" w:rsidR="00FF17EB" w:rsidRDefault="005B335B">
      <w:pPr>
        <w:pStyle w:val="TERM"/>
      </w:pPr>
      <w:r>
        <w:t>Representation</w:t>
      </w:r>
    </w:p>
    <w:p w14:paraId="39EC1E85" w14:textId="77777777" w:rsidR="00FF17EB" w:rsidRDefault="005B335B">
      <w:pPr>
        <w:pStyle w:val="TERM-definition"/>
      </w:pPr>
      <w:r>
        <w:t xml:space="preserve">One of the three interchangeable xRegistry forms: the directory of </w:t>
      </w:r>
      <w:r>
        <w:rPr>
          <w:b/>
        </w:rPr>
        <w:t>files</w:t>
      </w:r>
      <w:r>
        <w:t xml:space="preserve">, the </w:t>
      </w:r>
      <w:r>
        <w:rPr>
          <w:b/>
        </w:rPr>
        <w:t>static file server</w:t>
      </w:r>
      <w:r>
        <w:t xml:space="preserve">, or the </w:t>
      </w:r>
      <w:r>
        <w:rPr>
          <w:b/>
        </w:rPr>
        <w:t>API server</w:t>
      </w:r>
      <w:r>
        <w:t xml:space="preserve"> (primer §7). This model realizes the file/static-file-server form as the AddressSpace and the API-server form as OPC UA services.</w:t>
      </w:r>
    </w:p>
    <w:p w14:paraId="325BB6A0" w14:textId="77777777" w:rsidR="00FF17EB" w:rsidRDefault="00FF17EB">
      <w:pPr>
        <w:pStyle w:val="TERM-number3"/>
      </w:pPr>
    </w:p>
    <w:p w14:paraId="0379D798" w14:textId="77777777" w:rsidR="00FF17EB" w:rsidRDefault="005B335B">
      <w:pPr>
        <w:pStyle w:val="TERM"/>
      </w:pPr>
      <w:r>
        <w:t>Federation</w:t>
      </w:r>
    </w:p>
    <w:p w14:paraId="74508FEC" w14:textId="77777777" w:rsidR="00FF17EB" w:rsidRDefault="005B335B">
      <w:pPr>
        <w:pStyle w:val="TERM-definition"/>
      </w:pPr>
      <w:r>
        <w:t>The xRegistry mechanism (primer §8</w:t>
      </w:r>
      <w:r>
        <w:t xml:space="preserve">) by which a registry references resources hosted by another registry. Realized here by an </w:t>
      </w:r>
      <w:r>
        <w:rPr>
          <w:rStyle w:val="VARIABLE"/>
        </w:rPr>
        <w:t>ExternalReference</w:t>
      </w:r>
      <w:r>
        <w:t xml:space="preserve"> (</w:t>
      </w:r>
      <w:r>
        <w:rPr>
          <w:rStyle w:val="VARIABLE"/>
        </w:rPr>
        <w:t>ExpandedNodeId</w:t>
      </w:r>
      <w:r>
        <w:t xml:space="preserve">) and/or </w:t>
      </w:r>
      <w:r>
        <w:rPr>
          <w:rStyle w:val="VARIABLE"/>
        </w:rPr>
        <w:t>ResourceUrl</w:t>
      </w:r>
      <w:r>
        <w:t>.</w:t>
      </w:r>
    </w:p>
    <w:p w14:paraId="444B922C" w14:textId="77777777" w:rsidR="005444A2" w:rsidRPr="00EC120D" w:rsidRDefault="005444A2" w:rsidP="005444A2">
      <w:pPr>
        <w:pStyle w:val="Heading2"/>
        <w:ind w:left="0" w:firstLine="0"/>
      </w:pPr>
      <w:bookmarkStart w:id="65" w:name="_Toc184116967"/>
      <w:bookmarkStart w:id="66" w:name="_Clause_c3_4"/>
      <w:bookmarkStart w:id="67" w:name="_Toc236304646"/>
      <w:r w:rsidRPr="00EC120D">
        <w:t>Conventions used in this document</w:t>
      </w:r>
      <w:bookmarkEnd w:id="65"/>
      <w:bookmarkEnd w:id="66"/>
      <w:bookmarkEnd w:id="67"/>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68" w:name="_Toc442691840"/>
      <w:bookmarkStart w:id="69" w:name="_Toc29911964"/>
      <w:bookmarkStart w:id="70" w:name="_Ref55124069"/>
      <w:bookmarkStart w:id="71" w:name="_Ref55124139"/>
      <w:bookmarkStart w:id="72" w:name="_Toc184116968"/>
      <w:bookmarkStart w:id="73" w:name="_Toc236304647"/>
      <w:r w:rsidRPr="00EC120D">
        <w:t>Conventions for Node descriptions</w:t>
      </w:r>
      <w:bookmarkEnd w:id="68"/>
      <w:bookmarkEnd w:id="69"/>
      <w:bookmarkEnd w:id="70"/>
      <w:bookmarkEnd w:id="71"/>
      <w:bookmarkEnd w:id="72"/>
      <w:bookmarkEnd w:id="73"/>
    </w:p>
    <w:p w14:paraId="0C7E7D3B" w14:textId="6474AB85" w:rsidR="00576AC5" w:rsidRPr="00EC120D" w:rsidRDefault="00576AC5" w:rsidP="00576AC5">
      <w:pPr>
        <w:pStyle w:val="Heading4"/>
        <w:ind w:left="0" w:firstLine="0"/>
      </w:pPr>
      <w:bookmarkStart w:id="74" w:name="_Ref85019277"/>
      <w:r w:rsidRPr="00EC120D">
        <w:t>Node</w:t>
      </w:r>
      <w:r w:rsidR="008C280F" w:rsidRPr="00EC120D">
        <w:t xml:space="preserve"> definition</w:t>
      </w:r>
      <w:r w:rsidRPr="00EC120D">
        <w:t>s</w:t>
      </w:r>
      <w:bookmarkEnd w:id="74"/>
    </w:p>
    <w:p w14:paraId="12CA7E9B" w14:textId="2543EAD5"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E973DB" w:rsidRPr="00667BCF">
        <w:t xml:space="preserve">Table </w:t>
      </w:r>
      <w:r w:rsidR="00E973DB">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582D82B4"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973DB" w:rsidRPr="00E973DB">
        <w:rPr>
          <w:bCs/>
        </w:rPr>
        <w:t>OPC</w:t>
      </w:r>
      <w:r w:rsidR="00E973DB">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xml:space="preserve">, the value is put into “{&lt;value&gt;}”, so either “{Any}” or </w:t>
      </w:r>
      <w:r w:rsidRPr="00EC120D">
        <w:lastRenderedPageBreak/>
        <w:t>“{</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E973DB" w:rsidRPr="00E973DB">
        <w:rPr>
          <w:bCs/>
        </w:rPr>
        <w:t>OPC</w:t>
      </w:r>
      <w:r w:rsidR="00E973DB">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E973DB" w:rsidRPr="00667BCF">
        <w:t xml:space="preserve">Table </w:t>
      </w:r>
      <w:r w:rsidR="00E973DB">
        <w:rPr>
          <w:noProof/>
        </w:rPr>
        <w:t>1</w:t>
      </w:r>
      <w:r w:rsidRPr="00EC120D">
        <w:fldChar w:fldCharType="end"/>
      </w:r>
      <w:r w:rsidRPr="00EC120D">
        <w:t>.</w:t>
      </w:r>
    </w:p>
    <w:p w14:paraId="3483B7AE" w14:textId="19D54855" w:rsidR="005444A2" w:rsidRPr="00EC120D" w:rsidRDefault="005444A2" w:rsidP="005444A2">
      <w:pPr>
        <w:pStyle w:val="TABLE-title"/>
      </w:pPr>
      <w:bookmarkStart w:id="75" w:name="_Ref499807960"/>
      <w:bookmarkStart w:id="76" w:name="_Toc265516742"/>
      <w:bookmarkStart w:id="77" w:name="_Toc332195658"/>
      <w:bookmarkStart w:id="78" w:name="_Toc499116097"/>
      <w:bookmarkStart w:id="79" w:name="_Toc34394280"/>
      <w:bookmarkStart w:id="80" w:name="_Toc184117019"/>
      <w:bookmarkStart w:id="81" w:name="_Toc236304701"/>
      <w:r w:rsidRPr="00667BCF">
        <w:t xml:space="preserve">Table </w:t>
      </w:r>
      <w:r w:rsidRPr="004C388A">
        <w:fldChar w:fldCharType="begin"/>
      </w:r>
      <w:r w:rsidRPr="004C388A">
        <w:instrText xml:space="preserve"> SEQ Table \* ARABIC </w:instrText>
      </w:r>
      <w:r w:rsidRPr="004C388A">
        <w:fldChar w:fldCharType="separate"/>
      </w:r>
      <w:r w:rsidR="00E973DB">
        <w:rPr>
          <w:noProof/>
        </w:rPr>
        <w:t>1</w:t>
      </w:r>
      <w:r w:rsidRPr="004C388A">
        <w:fldChar w:fldCharType="end"/>
      </w:r>
      <w:bookmarkEnd w:id="75"/>
      <w:r w:rsidRPr="00EC120D">
        <w:t xml:space="preserve"> – Examples of DataTypes</w:t>
      </w:r>
      <w:bookmarkEnd w:id="76"/>
      <w:bookmarkEnd w:id="77"/>
      <w:bookmarkEnd w:id="78"/>
      <w:bookmarkEnd w:id="79"/>
      <w:bookmarkEnd w:id="80"/>
      <w:bookmarkEnd w:id="81"/>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364F0E31"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E973DB">
        <w:t>3.4.2.2</w:t>
      </w:r>
      <w:r w:rsidR="00DF2C8F" w:rsidRPr="00EC120D">
        <w:fldChar w:fldCharType="end"/>
      </w:r>
      <w:r w:rsidRPr="00EC120D">
        <w:t>).</w:t>
      </w:r>
    </w:p>
    <w:p w14:paraId="1E0AA45C" w14:textId="22A07E7B"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E973DB" w:rsidRPr="00667BCF">
        <w:t xml:space="preserve">Table </w:t>
      </w:r>
      <w:r w:rsidR="00E973DB">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46543D97"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E973DB">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117CA08A"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E973DB">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lastRenderedPageBreak/>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4D63E516"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E973DB">
        <w:t>OPC 10000-5, OPC Unified Architecture - Part 5: Information Model</w:t>
      </w:r>
      <w:r w:rsidRPr="00EC120D">
        <w:fldChar w:fldCharType="end"/>
      </w:r>
      <w:r w:rsidRPr="00EC120D">
        <w:t>.</w:t>
      </w:r>
    </w:p>
    <w:p w14:paraId="19501552" w14:textId="2AC46A27" w:rsidR="005444A2" w:rsidRPr="00EC120D" w:rsidRDefault="005444A2" w:rsidP="005444A2">
      <w:pPr>
        <w:pStyle w:val="TABLE-title"/>
      </w:pPr>
      <w:bookmarkStart w:id="82" w:name="_Ref81297423"/>
      <w:bookmarkStart w:id="83" w:name="_Toc96249405"/>
      <w:bookmarkStart w:id="84" w:name="_Toc199759642"/>
      <w:bookmarkStart w:id="85" w:name="_Toc200441468"/>
      <w:bookmarkStart w:id="86" w:name="_Toc200441835"/>
      <w:bookmarkStart w:id="87" w:name="_Toc200979851"/>
      <w:bookmarkStart w:id="88" w:name="_Toc202695334"/>
      <w:bookmarkStart w:id="89" w:name="_Ref265492156"/>
      <w:bookmarkStart w:id="90" w:name="_Toc265516743"/>
      <w:bookmarkStart w:id="91" w:name="_Toc332195659"/>
      <w:bookmarkStart w:id="92" w:name="_Toc499116098"/>
      <w:bookmarkStart w:id="93" w:name="_Toc34394281"/>
      <w:bookmarkStart w:id="94" w:name="_Toc184117020"/>
      <w:bookmarkStart w:id="95" w:name="_Toc236304702"/>
      <w:r w:rsidRPr="00667BCF">
        <w:t xml:space="preserve">Table </w:t>
      </w:r>
      <w:r w:rsidRPr="004C388A">
        <w:fldChar w:fldCharType="begin"/>
      </w:r>
      <w:r w:rsidRPr="004C388A">
        <w:instrText xml:space="preserve"> SEQ Table \* ARABIC </w:instrText>
      </w:r>
      <w:r w:rsidRPr="004C388A">
        <w:fldChar w:fldCharType="separate"/>
      </w:r>
      <w:r w:rsidR="00E973DB">
        <w:rPr>
          <w:noProof/>
        </w:rPr>
        <w:t>2</w:t>
      </w:r>
      <w:r w:rsidRPr="004C388A">
        <w:fldChar w:fldCharType="end"/>
      </w:r>
      <w:bookmarkEnd w:id="82"/>
      <w:r w:rsidRPr="00EC120D">
        <w:t xml:space="preserve"> – Type Definition Table</w:t>
      </w:r>
      <w:bookmarkEnd w:id="83"/>
      <w:bookmarkEnd w:id="84"/>
      <w:bookmarkEnd w:id="85"/>
      <w:bookmarkEnd w:id="86"/>
      <w:bookmarkEnd w:id="87"/>
      <w:bookmarkEnd w:id="88"/>
      <w:bookmarkEnd w:id="89"/>
      <w:bookmarkEnd w:id="90"/>
      <w:bookmarkEnd w:id="91"/>
      <w:bookmarkEnd w:id="92"/>
      <w:bookmarkEnd w:id="93"/>
      <w:bookmarkEnd w:id="94"/>
      <w:bookmarkEnd w:id="95"/>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2059A677"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E973DB">
        <w:t>3.4.3.1</w:t>
      </w:r>
      <w:r w:rsidR="00FB4283" w:rsidRPr="00EC120D">
        <w:fldChar w:fldCharType="end"/>
      </w:r>
      <w:r w:rsidRPr="00EC120D">
        <w:t>. Therefore, those containing components are not explicitly specified; they are implicitly specified by the type definitions.</w:t>
      </w:r>
    </w:p>
    <w:p w14:paraId="6BC19F84" w14:textId="62E1101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E973DB" w:rsidRPr="00667BCF">
        <w:t xml:space="preserve">Table </w:t>
      </w:r>
      <w:r w:rsidR="00E973DB">
        <w:rPr>
          <w:noProof/>
        </w:rPr>
        <w:t>3</w:t>
      </w:r>
      <w:r w:rsidRPr="00EC120D">
        <w:fldChar w:fldCharType="end"/>
      </w:r>
      <w:r w:rsidRPr="00EC120D">
        <w:t>.</w:t>
      </w:r>
    </w:p>
    <w:p w14:paraId="7E116BAF" w14:textId="56AED061" w:rsidR="005444A2" w:rsidRPr="00667BCF" w:rsidRDefault="005444A2" w:rsidP="005444A2">
      <w:pPr>
        <w:pStyle w:val="TABLE-title"/>
      </w:pPr>
      <w:bookmarkStart w:id="96" w:name="_Ref16778333"/>
      <w:bookmarkStart w:id="97" w:name="_Toc34394282"/>
      <w:bookmarkStart w:id="98" w:name="_Toc184117021"/>
      <w:bookmarkStart w:id="99" w:name="_Toc236304703"/>
      <w:r w:rsidRPr="00667BCF">
        <w:t xml:space="preserve">Table </w:t>
      </w:r>
      <w:r w:rsidRPr="004C388A">
        <w:fldChar w:fldCharType="begin"/>
      </w:r>
      <w:r w:rsidRPr="004C388A">
        <w:instrText xml:space="preserve"> SEQ Table \* ARABIC </w:instrText>
      </w:r>
      <w:r w:rsidRPr="004C388A">
        <w:fldChar w:fldCharType="separate"/>
      </w:r>
      <w:r w:rsidR="00E973DB">
        <w:rPr>
          <w:noProof/>
        </w:rPr>
        <w:t>3</w:t>
      </w:r>
      <w:r w:rsidRPr="004C388A">
        <w:fldChar w:fldCharType="end"/>
      </w:r>
      <w:bookmarkEnd w:id="96"/>
      <w:r w:rsidRPr="00EC120D">
        <w:t xml:space="preserve"> – Examples of Other </w:t>
      </w:r>
      <w:r w:rsidR="009A7DFE">
        <w:t>c</w:t>
      </w:r>
      <w:r w:rsidRPr="00EC120D">
        <w:t>haracteristics</w:t>
      </w:r>
      <w:bookmarkEnd w:id="97"/>
      <w:bookmarkEnd w:id="98"/>
      <w:bookmarkEnd w:id="99"/>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00" w:name="_Ref55126029"/>
      <w:r w:rsidRPr="00EC120D">
        <w:t>Additional References</w:t>
      </w:r>
      <w:bookmarkEnd w:id="100"/>
    </w:p>
    <w:p w14:paraId="7ACACB98" w14:textId="05A0A377"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E973DB" w:rsidRPr="00EC120D">
        <w:t xml:space="preserve">Table </w:t>
      </w:r>
      <w:r w:rsidR="00E973DB">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5F4DACCA" w:rsidR="002E1224" w:rsidRPr="00EC120D" w:rsidRDefault="002E1224" w:rsidP="002E1224">
      <w:pPr>
        <w:pStyle w:val="TABLE-title"/>
      </w:pPr>
      <w:bookmarkStart w:id="101" w:name="_Ref55118538"/>
      <w:bookmarkStart w:id="102" w:name="_Toc184117022"/>
      <w:bookmarkStart w:id="103" w:name="_Toc236304704"/>
      <w:r w:rsidRPr="00EC120D">
        <w:t xml:space="preserve">Table </w:t>
      </w:r>
      <w:r w:rsidRPr="004C388A">
        <w:fldChar w:fldCharType="begin"/>
      </w:r>
      <w:r w:rsidRPr="004C388A">
        <w:instrText xml:space="preserve"> SEQ Table \* ARABIC </w:instrText>
      </w:r>
      <w:r w:rsidRPr="004C388A">
        <w:fldChar w:fldCharType="separate"/>
      </w:r>
      <w:r w:rsidR="00E973DB">
        <w:rPr>
          <w:noProof/>
        </w:rPr>
        <w:t>4</w:t>
      </w:r>
      <w:r w:rsidRPr="004C388A">
        <w:fldChar w:fldCharType="end"/>
      </w:r>
      <w:bookmarkEnd w:id="101"/>
      <w:r w:rsidRPr="00EC120D">
        <w:t xml:space="preserve"> – </w:t>
      </w:r>
      <w:r w:rsidRPr="004C388A">
        <w:t>&lt;some&gt;</w:t>
      </w:r>
      <w:r w:rsidRPr="00EC120D">
        <w:t xml:space="preserve">Type </w:t>
      </w:r>
      <w:r w:rsidR="009A7DFE">
        <w:t>a</w:t>
      </w:r>
      <w:r w:rsidRPr="00EC120D">
        <w:t>dditional References</w:t>
      </w:r>
      <w:bookmarkEnd w:id="102"/>
      <w:bookmarkEnd w:id="1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04" w:name="_Ref55126139"/>
      <w:r w:rsidRPr="00EC120D">
        <w:lastRenderedPageBreak/>
        <w:t>Additional sub-components</w:t>
      </w:r>
      <w:bookmarkEnd w:id="104"/>
    </w:p>
    <w:p w14:paraId="02A3E578" w14:textId="4D5118F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E973DB" w:rsidRPr="00EC120D">
        <w:t xml:space="preserve">Table </w:t>
      </w:r>
      <w:r w:rsidR="00E973DB">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3A0775B2" w:rsidR="00576AC5" w:rsidRPr="00667BCF" w:rsidRDefault="00576AC5" w:rsidP="000F1590">
      <w:pPr>
        <w:pStyle w:val="TABLE-title"/>
      </w:pPr>
      <w:bookmarkStart w:id="105" w:name="_Ref55125045"/>
      <w:bookmarkStart w:id="106" w:name="_Toc184117023"/>
      <w:bookmarkStart w:id="107" w:name="_Toc236304705"/>
      <w:r w:rsidRPr="00EC120D">
        <w:t xml:space="preserve">Table </w:t>
      </w:r>
      <w:r w:rsidRPr="004C388A">
        <w:fldChar w:fldCharType="begin"/>
      </w:r>
      <w:r w:rsidRPr="004C388A">
        <w:instrText xml:space="preserve"> SEQ Table \* ARABIC </w:instrText>
      </w:r>
      <w:r w:rsidRPr="004C388A">
        <w:fldChar w:fldCharType="separate"/>
      </w:r>
      <w:r w:rsidR="00E973DB">
        <w:rPr>
          <w:noProof/>
        </w:rPr>
        <w:t>5</w:t>
      </w:r>
      <w:r w:rsidRPr="004C388A">
        <w:fldChar w:fldCharType="end"/>
      </w:r>
      <w:bookmarkEnd w:id="105"/>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06"/>
      <w:bookmarkEnd w:id="107"/>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17961B4C"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E973DB" w:rsidRPr="00E973DB">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08" w:name="_Ref55126167"/>
      <w:r w:rsidRPr="00EC120D">
        <w:t xml:space="preserve">Additional </w:t>
      </w:r>
      <w:r w:rsidR="00576AC5" w:rsidRPr="00EC120D">
        <w:t>Attribute values</w:t>
      </w:r>
      <w:bookmarkEnd w:id="108"/>
    </w:p>
    <w:p w14:paraId="0F2E4164" w14:textId="316A04C1"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E973DB" w:rsidRPr="00EC120D">
        <w:t xml:space="preserve">Table </w:t>
      </w:r>
      <w:r w:rsidR="00E973DB">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747B8405" w:rsidR="002E1224" w:rsidRPr="00EC120D" w:rsidRDefault="002E1224" w:rsidP="002E1224">
      <w:pPr>
        <w:pStyle w:val="TABLE-title"/>
      </w:pPr>
      <w:bookmarkStart w:id="109" w:name="_Ref55119200"/>
      <w:bookmarkStart w:id="110" w:name="_Toc184117024"/>
      <w:bookmarkStart w:id="111" w:name="_Toc236304706"/>
      <w:r w:rsidRPr="00EC120D">
        <w:t xml:space="preserve">Table </w:t>
      </w:r>
      <w:r w:rsidRPr="004C388A">
        <w:fldChar w:fldCharType="begin"/>
      </w:r>
      <w:r w:rsidRPr="004C388A">
        <w:instrText xml:space="preserve"> SEQ Table \* ARABIC </w:instrText>
      </w:r>
      <w:r w:rsidRPr="004C388A">
        <w:fldChar w:fldCharType="separate"/>
      </w:r>
      <w:r w:rsidR="00E973DB">
        <w:rPr>
          <w:noProof/>
        </w:rPr>
        <w:t>6</w:t>
      </w:r>
      <w:r w:rsidRPr="004C388A">
        <w:fldChar w:fldCharType="end"/>
      </w:r>
      <w:bookmarkEnd w:id="109"/>
      <w:r w:rsidRPr="00EC120D">
        <w:t xml:space="preserve"> – &lt;some&gt;Type Attribute values for child Nodes</w:t>
      </w:r>
      <w:bookmarkEnd w:id="110"/>
      <w:bookmarkEnd w:id="111"/>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12" w:name="_Toc205798670"/>
      <w:bookmarkStart w:id="113" w:name="_Toc265516543"/>
      <w:bookmarkStart w:id="114" w:name="_Toc349746860"/>
      <w:bookmarkStart w:id="115" w:name="_Toc499115805"/>
      <w:bookmarkStart w:id="116" w:name="_Toc29911965"/>
      <w:bookmarkStart w:id="117" w:name="_Toc184116969"/>
      <w:bookmarkStart w:id="118" w:name="_Toc236304648"/>
      <w:r w:rsidRPr="00EC120D">
        <w:t>NodeIds and BrowseNames</w:t>
      </w:r>
      <w:bookmarkEnd w:id="112"/>
      <w:bookmarkEnd w:id="113"/>
      <w:bookmarkEnd w:id="114"/>
      <w:bookmarkEnd w:id="115"/>
      <w:bookmarkEnd w:id="116"/>
      <w:bookmarkEnd w:id="117"/>
      <w:bookmarkEnd w:id="118"/>
    </w:p>
    <w:p w14:paraId="0860FC3C" w14:textId="77777777" w:rsidR="005444A2" w:rsidRPr="00EC120D" w:rsidRDefault="00831FE3" w:rsidP="005444A2">
      <w:pPr>
        <w:pStyle w:val="Heading4"/>
        <w:ind w:left="0" w:firstLine="0"/>
      </w:pPr>
      <w:bookmarkStart w:id="119" w:name="_Toc205798671"/>
      <w:bookmarkStart w:id="120" w:name="_Toc265516544"/>
      <w:bookmarkStart w:id="121" w:name="_Toc349746861"/>
      <w:bookmarkStart w:id="122" w:name="_Toc499115806"/>
      <w:bookmarkStart w:id="123" w:name="_Ref499808407"/>
      <w:bookmarkStart w:id="124" w:name="_Ref499894873"/>
      <w:bookmarkStart w:id="125" w:name="_Toc29911966"/>
      <w:r w:rsidRPr="00EC120D">
        <w:t>NodeIds</w:t>
      </w:r>
      <w:bookmarkEnd w:id="119"/>
      <w:bookmarkEnd w:id="120"/>
      <w:bookmarkEnd w:id="121"/>
      <w:bookmarkEnd w:id="122"/>
      <w:bookmarkEnd w:id="123"/>
      <w:bookmarkEnd w:id="124"/>
      <w:bookmarkEnd w:id="125"/>
    </w:p>
    <w:p w14:paraId="0BB94B5D" w14:textId="24BF81B2"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E973DB">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lastRenderedPageBreak/>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26" w:name="_Ref37835018"/>
      <w:r w:rsidRPr="00EC120D">
        <w:t>BrowseNames</w:t>
      </w:r>
      <w:bookmarkEnd w:id="126"/>
      <w:r w:rsidR="005444A2" w:rsidRPr="00EC120D">
        <w:t xml:space="preserve"> </w:t>
      </w:r>
    </w:p>
    <w:p w14:paraId="5786394B" w14:textId="514125D0"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E973DB">
        <w:t>10.2</w:t>
      </w:r>
      <w:r w:rsidR="00A94CF2" w:rsidRPr="00EC120D">
        <w:fldChar w:fldCharType="end"/>
      </w:r>
      <w:r w:rsidR="00A94CF2" w:rsidRPr="00EC120D">
        <w:t>.</w:t>
      </w:r>
    </w:p>
    <w:p w14:paraId="69D7E3F1" w14:textId="09279A67"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E973DB">
        <w:t>OPC 10000-3, OPC Unified Architecture - Part 3: Address Space Model</w:t>
      </w:r>
      <w:r w:rsidR="007A11B2" w:rsidRPr="00EC120D">
        <w:fldChar w:fldCharType="end"/>
      </w:r>
      <w:r w:rsidR="007A11B2" w:rsidRPr="00EC120D">
        <w:t>.</w:t>
      </w:r>
    </w:p>
    <w:p w14:paraId="5350E110" w14:textId="553AFB27"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E973DB">
        <w:t xml:space="preserve">Table </w:t>
      </w:r>
      <w:r w:rsidR="00E973DB">
        <w:rPr>
          <w:noProof/>
        </w:rPr>
        <w:t>42</w:t>
      </w:r>
      <w:r w:rsidR="00E973DB">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27" w:name="_Toc184116970"/>
      <w:bookmarkStart w:id="128" w:name="_Toc236304649"/>
      <w:r w:rsidRPr="00EC120D">
        <w:t>Common Attributes</w:t>
      </w:r>
      <w:bookmarkEnd w:id="127"/>
      <w:bookmarkEnd w:id="128"/>
      <w:r w:rsidR="005444A2" w:rsidRPr="00EC120D">
        <w:t xml:space="preserve"> </w:t>
      </w:r>
    </w:p>
    <w:p w14:paraId="365ED989" w14:textId="77777777" w:rsidR="005444A2" w:rsidRPr="00EC120D" w:rsidRDefault="00831FE3" w:rsidP="005444A2">
      <w:pPr>
        <w:pStyle w:val="Heading4"/>
        <w:ind w:left="0" w:firstLine="0"/>
      </w:pPr>
      <w:bookmarkStart w:id="129" w:name="_Ref37835078"/>
      <w:r w:rsidRPr="00EC120D">
        <w:t>General</w:t>
      </w:r>
      <w:bookmarkEnd w:id="129"/>
      <w:r w:rsidR="005444A2" w:rsidRPr="00EC120D">
        <w:t xml:space="preserve"> </w:t>
      </w:r>
    </w:p>
    <w:p w14:paraId="6FCC20CD" w14:textId="1131D132"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E973DB">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335768F"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E973DB" w:rsidRPr="00EC120D">
        <w:t xml:space="preserve">Table </w:t>
      </w:r>
      <w:r w:rsidR="00E973DB">
        <w:rPr>
          <w:noProof/>
        </w:rPr>
        <w:t>7</w:t>
      </w:r>
      <w:r w:rsidRPr="00EC120D">
        <w:fldChar w:fldCharType="end"/>
      </w:r>
      <w:r w:rsidRPr="00EC120D">
        <w:t xml:space="preserve"> shall be set as specified in the table.</w:t>
      </w:r>
    </w:p>
    <w:p w14:paraId="51D63B40" w14:textId="0F60E57D" w:rsidR="00831FE3" w:rsidRPr="00EC120D" w:rsidRDefault="00831FE3" w:rsidP="00831FE3">
      <w:pPr>
        <w:pStyle w:val="TABLE-title"/>
      </w:pPr>
      <w:bookmarkStart w:id="130" w:name="_Ref499807592"/>
      <w:bookmarkStart w:id="131" w:name="_Toc265516744"/>
      <w:bookmarkStart w:id="132" w:name="_Toc332195660"/>
      <w:bookmarkStart w:id="133" w:name="_Toc499116099"/>
      <w:bookmarkStart w:id="134" w:name="_Toc34394283"/>
      <w:bookmarkStart w:id="135" w:name="_Toc184117025"/>
      <w:bookmarkStart w:id="136" w:name="_Toc236304707"/>
      <w:r w:rsidRPr="00EC120D">
        <w:t xml:space="preserve">Table </w:t>
      </w:r>
      <w:r w:rsidRPr="004C388A">
        <w:fldChar w:fldCharType="begin"/>
      </w:r>
      <w:r w:rsidRPr="004C388A">
        <w:instrText xml:space="preserve"> SEQ Table \* ARABIC </w:instrText>
      </w:r>
      <w:r w:rsidRPr="004C388A">
        <w:fldChar w:fldCharType="separate"/>
      </w:r>
      <w:r w:rsidR="00E973DB">
        <w:rPr>
          <w:noProof/>
        </w:rPr>
        <w:t>7</w:t>
      </w:r>
      <w:r w:rsidRPr="004C388A">
        <w:fldChar w:fldCharType="end"/>
      </w:r>
      <w:bookmarkEnd w:id="130"/>
      <w:r w:rsidRPr="00EC120D">
        <w:t xml:space="preserve"> – Common Node Attributes</w:t>
      </w:r>
      <w:bookmarkEnd w:id="131"/>
      <w:bookmarkEnd w:id="132"/>
      <w:bookmarkEnd w:id="133"/>
      <w:bookmarkEnd w:id="134"/>
      <w:bookmarkEnd w:id="135"/>
      <w:bookmarkEnd w:id="136"/>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75E7150A"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E973DB">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2A37EDB"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E973DB" w:rsidRPr="00EC120D">
        <w:t xml:space="preserve">Table </w:t>
      </w:r>
      <w:r w:rsidR="00E973DB">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E973DB" w:rsidRPr="00EC120D">
        <w:t xml:space="preserve">Table </w:t>
      </w:r>
      <w:r w:rsidR="00E973DB">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973DB">
        <w:t>OPC 10000-3, OPC Unified Architecture - Part 3: Address Space Model</w:t>
      </w:r>
      <w:r w:rsidRPr="004C388A">
        <w:fldChar w:fldCharType="end"/>
      </w:r>
      <w:r w:rsidRPr="004C388A">
        <w:t>.</w:t>
      </w:r>
    </w:p>
    <w:p w14:paraId="194C1BC0" w14:textId="3EEDB469" w:rsidR="00831FE3" w:rsidRPr="00EC120D" w:rsidRDefault="00831FE3" w:rsidP="00831FE3">
      <w:pPr>
        <w:pStyle w:val="TABLE-title"/>
      </w:pPr>
      <w:bookmarkStart w:id="137" w:name="_Ref499807626"/>
      <w:bookmarkStart w:id="138" w:name="_Toc265516745"/>
      <w:bookmarkStart w:id="139" w:name="_Toc332195661"/>
      <w:bookmarkStart w:id="140" w:name="_Toc499116100"/>
      <w:bookmarkStart w:id="141" w:name="_Toc34394284"/>
      <w:bookmarkStart w:id="142" w:name="_Toc184117026"/>
      <w:bookmarkStart w:id="143" w:name="_Toc236304708"/>
      <w:r w:rsidRPr="00EC120D">
        <w:lastRenderedPageBreak/>
        <w:t xml:space="preserve">Table </w:t>
      </w:r>
      <w:r w:rsidRPr="004C388A">
        <w:fldChar w:fldCharType="begin"/>
      </w:r>
      <w:r w:rsidRPr="004C388A">
        <w:instrText xml:space="preserve"> SEQ Table \* ARABIC </w:instrText>
      </w:r>
      <w:r w:rsidRPr="004C388A">
        <w:fldChar w:fldCharType="separate"/>
      </w:r>
      <w:r w:rsidR="00E973DB">
        <w:rPr>
          <w:noProof/>
        </w:rPr>
        <w:t>8</w:t>
      </w:r>
      <w:r w:rsidRPr="004C388A">
        <w:fldChar w:fldCharType="end"/>
      </w:r>
      <w:bookmarkEnd w:id="137"/>
      <w:r w:rsidRPr="00EC120D">
        <w:t xml:space="preserve"> – Common Object Attributes</w:t>
      </w:r>
      <w:bookmarkEnd w:id="138"/>
      <w:bookmarkEnd w:id="139"/>
      <w:bookmarkEnd w:id="140"/>
      <w:bookmarkEnd w:id="141"/>
      <w:bookmarkEnd w:id="142"/>
      <w:bookmarkEnd w:id="143"/>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4EF77BF4"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E973DB" w:rsidRPr="00EC120D">
        <w:t xml:space="preserve">Table </w:t>
      </w:r>
      <w:r w:rsidR="00E973DB">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973DB">
        <w:t>OPC 10000-3, OPC Unified Architecture - Part 3: Address Space Model</w:t>
      </w:r>
      <w:r w:rsidRPr="004C388A">
        <w:fldChar w:fldCharType="end"/>
      </w:r>
      <w:r w:rsidRPr="004C388A">
        <w:t>.</w:t>
      </w:r>
    </w:p>
    <w:p w14:paraId="6B57AB9F" w14:textId="1D86C17D" w:rsidR="00831FE3" w:rsidRPr="00EC120D" w:rsidRDefault="00831FE3" w:rsidP="00831FE3">
      <w:pPr>
        <w:pStyle w:val="TABLE-title"/>
      </w:pPr>
      <w:bookmarkStart w:id="144" w:name="_Ref499807645"/>
      <w:bookmarkStart w:id="145" w:name="_Toc265516746"/>
      <w:bookmarkStart w:id="146" w:name="_Toc332195662"/>
      <w:bookmarkStart w:id="147" w:name="_Toc499116101"/>
      <w:bookmarkStart w:id="148" w:name="_Toc34394285"/>
      <w:bookmarkStart w:id="149" w:name="_Toc184117027"/>
      <w:bookmarkStart w:id="150" w:name="_Toc236304709"/>
      <w:r w:rsidRPr="00EC120D">
        <w:t xml:space="preserve">Table </w:t>
      </w:r>
      <w:r w:rsidRPr="004C388A">
        <w:fldChar w:fldCharType="begin"/>
      </w:r>
      <w:r w:rsidRPr="004C388A">
        <w:instrText xml:space="preserve"> SEQ Table \* ARABIC </w:instrText>
      </w:r>
      <w:r w:rsidRPr="004C388A">
        <w:fldChar w:fldCharType="separate"/>
      </w:r>
      <w:r w:rsidR="00E973DB">
        <w:rPr>
          <w:noProof/>
        </w:rPr>
        <w:t>9</w:t>
      </w:r>
      <w:r w:rsidRPr="004C388A">
        <w:fldChar w:fldCharType="end"/>
      </w:r>
      <w:bookmarkEnd w:id="144"/>
      <w:r w:rsidRPr="00EC120D">
        <w:t xml:space="preserve"> – Common Variable Attributes</w:t>
      </w:r>
      <w:bookmarkEnd w:id="145"/>
      <w:bookmarkEnd w:id="146"/>
      <w:bookmarkEnd w:id="147"/>
      <w:bookmarkEnd w:id="148"/>
      <w:bookmarkEnd w:id="149"/>
      <w:bookmarkEnd w:id="150"/>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5C5ED25B"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E973DB" w:rsidRPr="00EC120D">
        <w:t xml:space="preserve">Table </w:t>
      </w:r>
      <w:r w:rsidR="00E973DB">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973DB">
        <w:t>OPC 10000-3, OPC Unified Architecture - Part 3: Address Space Model</w:t>
      </w:r>
      <w:r w:rsidRPr="004C388A">
        <w:fldChar w:fldCharType="end"/>
      </w:r>
      <w:r w:rsidRPr="004C388A">
        <w:t>.</w:t>
      </w:r>
    </w:p>
    <w:p w14:paraId="346F5517" w14:textId="2FE02F5B" w:rsidR="00831FE3" w:rsidRPr="00EC120D" w:rsidRDefault="00831FE3" w:rsidP="00831FE3">
      <w:pPr>
        <w:pStyle w:val="TABLE-title"/>
      </w:pPr>
      <w:bookmarkStart w:id="151" w:name="_Ref499807679"/>
      <w:bookmarkStart w:id="152" w:name="_Toc265516747"/>
      <w:bookmarkStart w:id="153" w:name="_Toc332195663"/>
      <w:bookmarkStart w:id="154" w:name="_Toc499116102"/>
      <w:bookmarkStart w:id="155" w:name="_Toc34394286"/>
      <w:bookmarkStart w:id="156" w:name="_Toc184117028"/>
      <w:bookmarkStart w:id="157" w:name="_Toc236304710"/>
      <w:r w:rsidRPr="00EC120D">
        <w:t xml:space="preserve">Table </w:t>
      </w:r>
      <w:r w:rsidRPr="004C388A">
        <w:fldChar w:fldCharType="begin"/>
      </w:r>
      <w:r w:rsidRPr="004C388A">
        <w:instrText xml:space="preserve"> SEQ Table \* ARABIC </w:instrText>
      </w:r>
      <w:r w:rsidRPr="004C388A">
        <w:fldChar w:fldCharType="separate"/>
      </w:r>
      <w:r w:rsidR="00E973DB">
        <w:rPr>
          <w:noProof/>
        </w:rPr>
        <w:t>10</w:t>
      </w:r>
      <w:r w:rsidRPr="004C388A">
        <w:fldChar w:fldCharType="end"/>
      </w:r>
      <w:bookmarkEnd w:id="151"/>
      <w:r w:rsidRPr="00EC120D">
        <w:t xml:space="preserve"> – Common VariableType Attributes</w:t>
      </w:r>
      <w:bookmarkEnd w:id="152"/>
      <w:bookmarkEnd w:id="153"/>
      <w:bookmarkEnd w:id="154"/>
      <w:bookmarkEnd w:id="155"/>
      <w:bookmarkEnd w:id="156"/>
      <w:bookmarkEnd w:id="15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16AAC85E"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E973DB" w:rsidRPr="00EC120D">
        <w:t xml:space="preserve">Table </w:t>
      </w:r>
      <w:r w:rsidR="00E973DB">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E973DB">
        <w:t>OPC 10000-3, OPC Unified Architecture - Part 3: Address Space Model</w:t>
      </w:r>
      <w:r w:rsidRPr="004C388A">
        <w:fldChar w:fldCharType="end"/>
      </w:r>
      <w:r w:rsidRPr="004C388A">
        <w:t>.</w:t>
      </w:r>
    </w:p>
    <w:p w14:paraId="17D52BF4" w14:textId="67461B0C" w:rsidR="00831FE3" w:rsidRPr="00667BCF" w:rsidRDefault="00831FE3" w:rsidP="00831FE3">
      <w:pPr>
        <w:pStyle w:val="TABLE-title"/>
      </w:pPr>
      <w:bookmarkStart w:id="158" w:name="_Ref497310130"/>
      <w:bookmarkStart w:id="159" w:name="_Toc499116103"/>
      <w:bookmarkStart w:id="160" w:name="_Toc34394287"/>
      <w:bookmarkStart w:id="161" w:name="_Toc184117029"/>
      <w:bookmarkStart w:id="162" w:name="_Toc236304711"/>
      <w:r w:rsidRPr="00EC120D">
        <w:t xml:space="preserve">Table </w:t>
      </w:r>
      <w:r w:rsidRPr="004C388A">
        <w:fldChar w:fldCharType="begin"/>
      </w:r>
      <w:r w:rsidRPr="004C388A">
        <w:instrText xml:space="preserve"> SEQ Table \* ARABIC </w:instrText>
      </w:r>
      <w:r w:rsidRPr="004C388A">
        <w:fldChar w:fldCharType="separate"/>
      </w:r>
      <w:r w:rsidR="00E973DB">
        <w:rPr>
          <w:noProof/>
        </w:rPr>
        <w:t>11</w:t>
      </w:r>
      <w:r w:rsidRPr="004C388A">
        <w:fldChar w:fldCharType="end"/>
      </w:r>
      <w:bookmarkEnd w:id="158"/>
      <w:r w:rsidRPr="00EC120D">
        <w:t xml:space="preserve"> – Common Method Attributes</w:t>
      </w:r>
      <w:bookmarkEnd w:id="159"/>
      <w:bookmarkEnd w:id="160"/>
      <w:bookmarkEnd w:id="161"/>
      <w:bookmarkEnd w:id="16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63" w:name="_Ref108692395"/>
      <w:bookmarkStart w:id="164" w:name="_Toc184116971"/>
      <w:bookmarkStart w:id="165" w:name="_Toc236304650"/>
      <w:r>
        <w:lastRenderedPageBreak/>
        <w:t>Structures</w:t>
      </w:r>
      <w:bookmarkEnd w:id="163"/>
      <w:bookmarkEnd w:id="164"/>
      <w:bookmarkEnd w:id="165"/>
    </w:p>
    <w:p w14:paraId="59BC2737" w14:textId="3312AAE1" w:rsidR="00C550A9" w:rsidRDefault="00C45EBA" w:rsidP="000E04D8">
      <w:pPr>
        <w:pStyle w:val="PARAGRAPH"/>
      </w:pPr>
      <w:r>
        <w:fldChar w:fldCharType="begin"/>
      </w:r>
      <w:r>
        <w:instrText xml:space="preserve"> REF UAPart3 \h </w:instrText>
      </w:r>
      <w:r>
        <w:fldChar w:fldCharType="separate"/>
      </w:r>
      <w:r w:rsidR="00E973DB">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171EFC0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66" w:name="_Hlk108519223"/>
      <w:r w:rsidR="00C45EBA" w:rsidRPr="00373E57">
        <w:t>without optional fields where none of the fields allow</w:t>
      </w:r>
      <w:r w:rsidR="004B5551">
        <w:t>s</w:t>
      </w:r>
      <w:r w:rsidR="00C45EBA" w:rsidRPr="00373E57">
        <w:t xml:space="preserve"> subtyp</w:t>
      </w:r>
      <w:bookmarkEnd w:id="166"/>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E973DB" w:rsidRPr="00373E57">
        <w:t xml:space="preserve">Table </w:t>
      </w:r>
      <w:r w:rsidR="00E973DB">
        <w:rPr>
          <w:noProof/>
        </w:rPr>
        <w:t>12</w:t>
      </w:r>
      <w:r w:rsidRPr="00373E57">
        <w:fldChar w:fldCharType="end"/>
      </w:r>
      <w:r w:rsidR="000E04D8" w:rsidRPr="00373E57">
        <w:t>.</w:t>
      </w:r>
    </w:p>
    <w:p w14:paraId="49A4B630" w14:textId="6A305A5B" w:rsidR="000E04D8" w:rsidRPr="00373E57" w:rsidRDefault="000E04D8" w:rsidP="000E04D8">
      <w:pPr>
        <w:pStyle w:val="TABLE-title"/>
      </w:pPr>
      <w:bookmarkStart w:id="167" w:name="_Ref108519484"/>
      <w:bookmarkStart w:id="168" w:name="_Ref108518673"/>
      <w:bookmarkStart w:id="169" w:name="_Toc184117030"/>
      <w:bookmarkStart w:id="170" w:name="_Toc236304712"/>
      <w:r w:rsidRPr="00373E57">
        <w:t xml:space="preserve">Table </w:t>
      </w:r>
      <w:r w:rsidRPr="00373E57">
        <w:fldChar w:fldCharType="begin"/>
      </w:r>
      <w:r w:rsidRPr="00373E57">
        <w:instrText xml:space="preserve"> SEQ Table \* ARABIC </w:instrText>
      </w:r>
      <w:r w:rsidRPr="00373E57">
        <w:fldChar w:fldCharType="separate"/>
      </w:r>
      <w:r w:rsidR="00E973DB">
        <w:rPr>
          <w:noProof/>
        </w:rPr>
        <w:t>12</w:t>
      </w:r>
      <w:r w:rsidRPr="00373E57">
        <w:fldChar w:fldCharType="end"/>
      </w:r>
      <w:bookmarkEnd w:id="167"/>
      <w:r w:rsidRPr="00373E57">
        <w:t xml:space="preserve"> –</w:t>
      </w:r>
      <w:r w:rsidR="007E7F40">
        <w:t xml:space="preserve"> </w:t>
      </w:r>
      <w:r w:rsidRPr="00373E57">
        <w:t>Structures</w:t>
      </w:r>
      <w:bookmarkEnd w:id="168"/>
      <w:r w:rsidR="00DE7943" w:rsidRPr="00373E57">
        <w:t xml:space="preserve"> without optional fields where none of the fields allow subtyp</w:t>
      </w:r>
      <w:r w:rsidR="004B5551">
        <w:t>es</w:t>
      </w:r>
      <w:bookmarkEnd w:id="169"/>
      <w:bookmarkEnd w:id="170"/>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48E28C21"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E973DB" w:rsidRPr="00373E57">
        <w:t xml:space="preserve">Table </w:t>
      </w:r>
      <w:r w:rsidR="00E973DB">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20DD7573" w:rsidR="00C550A9" w:rsidRPr="00373E57" w:rsidRDefault="00C550A9" w:rsidP="00C550A9">
      <w:pPr>
        <w:pStyle w:val="TABLE-title"/>
      </w:pPr>
      <w:bookmarkStart w:id="171" w:name="_Ref108519581"/>
      <w:bookmarkStart w:id="172" w:name="_Toc184117031"/>
      <w:bookmarkStart w:id="173" w:name="_Toc236304713"/>
      <w:r w:rsidRPr="00373E57">
        <w:t xml:space="preserve">Table </w:t>
      </w:r>
      <w:r w:rsidRPr="00373E57">
        <w:fldChar w:fldCharType="begin"/>
      </w:r>
      <w:r w:rsidRPr="00373E57">
        <w:instrText xml:space="preserve"> SEQ Table \* ARABIC </w:instrText>
      </w:r>
      <w:r w:rsidRPr="00373E57">
        <w:fldChar w:fldCharType="separate"/>
      </w:r>
      <w:r w:rsidR="00E973DB">
        <w:rPr>
          <w:noProof/>
        </w:rPr>
        <w:t>13</w:t>
      </w:r>
      <w:r w:rsidRPr="00373E57">
        <w:fldChar w:fldCharType="end"/>
      </w:r>
      <w:bookmarkEnd w:id="171"/>
      <w:r w:rsidRPr="00373E57">
        <w:t xml:space="preserve"> –</w:t>
      </w:r>
      <w:r w:rsidR="00373E57">
        <w:t xml:space="preserve"> </w:t>
      </w:r>
      <w:r w:rsidRPr="00373E57">
        <w:t>Structures with optional fields</w:t>
      </w:r>
      <w:bookmarkEnd w:id="172"/>
      <w:bookmarkEnd w:id="173"/>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3C733EB9"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E973DB" w:rsidRPr="00373E57">
        <w:t xml:space="preserve">Table </w:t>
      </w:r>
      <w:r w:rsidR="00E973DB">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18663636" w:rsidR="00C550A9" w:rsidRPr="00373E57" w:rsidRDefault="00C550A9" w:rsidP="00C550A9">
      <w:pPr>
        <w:pStyle w:val="TABLE-title"/>
      </w:pPr>
      <w:bookmarkStart w:id="174" w:name="_Ref108519635"/>
      <w:bookmarkStart w:id="175" w:name="_Toc184117032"/>
      <w:bookmarkStart w:id="176" w:name="_Toc236304714"/>
      <w:r w:rsidRPr="00373E57">
        <w:t xml:space="preserve">Table </w:t>
      </w:r>
      <w:r w:rsidRPr="00373E57">
        <w:fldChar w:fldCharType="begin"/>
      </w:r>
      <w:r w:rsidRPr="00373E57">
        <w:instrText xml:space="preserve"> SEQ Table \* ARABIC </w:instrText>
      </w:r>
      <w:r w:rsidRPr="00373E57">
        <w:fldChar w:fldCharType="separate"/>
      </w:r>
      <w:r w:rsidR="00E973DB">
        <w:rPr>
          <w:noProof/>
        </w:rPr>
        <w:t>14</w:t>
      </w:r>
      <w:r w:rsidRPr="00373E57">
        <w:fldChar w:fldCharType="end"/>
      </w:r>
      <w:bookmarkEnd w:id="174"/>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75"/>
      <w:bookmarkEnd w:id="176"/>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77" w:name="_Toc442691849"/>
      <w:bookmarkStart w:id="178" w:name="_Toc29911974"/>
      <w:bookmarkStart w:id="179" w:name="_Toc184116978"/>
      <w:bookmarkStart w:id="180" w:name="_Clause_c4"/>
      <w:bookmarkStart w:id="181" w:name="_Toc236304651"/>
      <w:r w:rsidRPr="00EC120D">
        <w:t>General information to xRegistry and OPC UA</w:t>
      </w:r>
      <w:bookmarkEnd w:id="177"/>
      <w:bookmarkEnd w:id="178"/>
      <w:bookmarkEnd w:id="179"/>
      <w:bookmarkEnd w:id="180"/>
      <w:bookmarkEnd w:id="181"/>
    </w:p>
    <w:p w14:paraId="5E4E1B10" w14:textId="77777777" w:rsidR="00F95EC5" w:rsidRPr="00EC120D" w:rsidRDefault="00831FE3" w:rsidP="00F95EC5">
      <w:pPr>
        <w:pStyle w:val="Heading2"/>
        <w:ind w:left="0" w:firstLine="0"/>
      </w:pPr>
      <w:bookmarkStart w:id="182" w:name="_Toc442691850"/>
      <w:bookmarkStart w:id="183" w:name="_Toc29911975"/>
      <w:bookmarkStart w:id="184" w:name="_Toc184116979"/>
      <w:bookmarkStart w:id="185" w:name="_Clause_c4_1"/>
      <w:bookmarkStart w:id="186" w:name="_Toc236304652"/>
      <w:r w:rsidRPr="00EC120D">
        <w:t>Introduction to xRegistry</w:t>
      </w:r>
      <w:bookmarkEnd w:id="182"/>
      <w:bookmarkEnd w:id="183"/>
      <w:bookmarkEnd w:id="184"/>
      <w:bookmarkEnd w:id="185"/>
      <w:bookmarkEnd w:id="186"/>
    </w:p>
    <w:p w14:paraId="51AE494B" w14:textId="77777777" w:rsidR="00FF17EB" w:rsidRDefault="005B335B">
      <w:pPr>
        <w:pStyle w:val="PARAGRAPH"/>
      </w:pPr>
      <w:r>
        <w:t xml:space="preserve">xRegistry is an open specification for describing registries of documents. A registry contains groups, a group contains resources, and a resource carries versioned documents together with </w:t>
      </w:r>
      <w:r>
        <w:lastRenderedPageBreak/>
        <w:t>the metadata that identifies them, so that a document can be published, discovered and retrieved by identity and version rather than by location.</w:t>
      </w:r>
    </w:p>
    <w:p w14:paraId="263EA621" w14:textId="77777777" w:rsidR="00FF17EB" w:rsidRDefault="005B335B">
      <w:pPr>
        <w:pStyle w:val="PARAGRAPH"/>
      </w:pPr>
      <w:r>
        <w:t>Servers already hold documents of exactly this shape: NodeSet files, schemas, device descriptions, model definitions and their revisions. What they lack is a uniform way to publish them, so each vendor invents its own folder convention and every client has to learn it.</w:t>
      </w:r>
    </w:p>
    <w:p w14:paraId="4C77F855" w14:textId="77777777" w:rsidR="00FF17EB" w:rsidRDefault="005B335B">
      <w:pPr>
        <w:pStyle w:val="PARAGRAPH"/>
      </w:pPr>
      <w:r>
        <w:t>This document defines that uniform way. It maps the xRegistry model onto OPC UA so that a Server exposes its documents as part of its own address space, browsable, readable and writable with the standard Services and with no prior knowledge of the domain.</w:t>
      </w:r>
    </w:p>
    <w:p w14:paraId="0FC17205" w14:textId="77777777" w:rsidR="00F95EC5" w:rsidRPr="00EC120D" w:rsidRDefault="00831FE3" w:rsidP="003C6085">
      <w:pPr>
        <w:pStyle w:val="Heading2"/>
      </w:pPr>
      <w:bookmarkStart w:id="187" w:name="_Toc442691851"/>
      <w:bookmarkStart w:id="188" w:name="_Toc29911976"/>
      <w:bookmarkStart w:id="189" w:name="_Toc184116980"/>
      <w:bookmarkStart w:id="190" w:name="_Clause_c4_2"/>
      <w:bookmarkStart w:id="191" w:name="_Toc236304653"/>
      <w:r w:rsidRPr="00EC120D">
        <w:t>Introduction to OPC Unified Architecture</w:t>
      </w:r>
      <w:bookmarkEnd w:id="187"/>
      <w:bookmarkEnd w:id="188"/>
      <w:bookmarkEnd w:id="189"/>
      <w:bookmarkEnd w:id="190"/>
      <w:bookmarkEnd w:id="191"/>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192" w:name="_Toc29911977"/>
      <w:bookmarkStart w:id="193" w:name="_Toc184116981"/>
      <w:bookmarkStart w:id="194" w:name="_Toc236304654"/>
      <w:r w:rsidRPr="00EC120D">
        <w:t>What is OPC UA?</w:t>
      </w:r>
      <w:bookmarkEnd w:id="192"/>
      <w:bookmarkEnd w:id="193"/>
      <w:bookmarkEnd w:id="194"/>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32929CF"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E973DB">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When combined with semantic models such as </w:t>
      </w:r>
      <w:r w:rsidRPr="00EC120D">
        <w:rPr>
          <w:color w:val="FF0000"/>
        </w:rPr>
        <w:t>xRegistry</w:t>
      </w:r>
      <w:r w:rsidRPr="00EC120D">
        <w:t>, OPC UA makes it easier for end users to access data via generic commercial applications.</w:t>
      </w:r>
    </w:p>
    <w:p w14:paraId="4EDB4123" w14:textId="0162A61B"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E973DB">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195" w:name="_Toc184116982"/>
      <w:bookmarkStart w:id="196" w:name="_Toc236304655"/>
      <w:r w:rsidRPr="00EC120D">
        <w:t>Basics of OPC UA</w:t>
      </w:r>
      <w:bookmarkEnd w:id="195"/>
      <w:bookmarkEnd w:id="196"/>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21ABBB7F"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E973DB">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2F959CC"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E973DB" w:rsidRPr="00EC120D">
        <w:t xml:space="preserve">Figure </w:t>
      </w:r>
      <w:r w:rsidR="00E973DB">
        <w:rPr>
          <w:noProof/>
        </w:rPr>
        <w:t>1</w:t>
      </w:r>
      <w:r w:rsidRPr="00EC120D">
        <w:fldChar w:fldCharType="end"/>
      </w:r>
      <w:r w:rsidRPr="00EC120D">
        <w:t>.</w:t>
      </w:r>
    </w:p>
    <w:p w14:paraId="0BD1B04E" w14:textId="3A9EEB9E" w:rsidR="003C6085" w:rsidRPr="004C388A" w:rsidRDefault="00E973DB"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2" type="#_x0000_t75" style="width:319.3pt;height:234pt" o:ole="">
            <v:imagedata r:id="rId57" o:title=""/>
          </v:shape>
          <o:OLEObject Type="Embed" ProgID="PowerPoint.Slide.12" ShapeID="_x0000_i1032" DrawAspect="Content" ObjectID="_1846917257" r:id="rId58"/>
        </w:object>
      </w:r>
    </w:p>
    <w:p w14:paraId="06654834" w14:textId="7E8766D7" w:rsidR="003C6085" w:rsidRPr="00EC120D" w:rsidRDefault="003C6085" w:rsidP="003C6085">
      <w:pPr>
        <w:pStyle w:val="FIGURE-title"/>
      </w:pPr>
      <w:bookmarkStart w:id="197" w:name="_Ref531777624"/>
      <w:bookmarkStart w:id="198" w:name="_Toc34394275"/>
      <w:bookmarkStart w:id="199" w:name="_Toc184117014"/>
      <w:bookmarkStart w:id="200" w:name="_Toc236304695"/>
      <w:r w:rsidRPr="00EC120D">
        <w:t xml:space="preserve">Figure </w:t>
      </w:r>
      <w:r w:rsidRPr="004C388A">
        <w:fldChar w:fldCharType="begin"/>
      </w:r>
      <w:r w:rsidRPr="004C388A">
        <w:instrText xml:space="preserve"> SEQ Figure \* ARABIC </w:instrText>
      </w:r>
      <w:r w:rsidRPr="004C388A">
        <w:fldChar w:fldCharType="separate"/>
      </w:r>
      <w:r w:rsidR="00E973DB">
        <w:rPr>
          <w:noProof/>
        </w:rPr>
        <w:t>1</w:t>
      </w:r>
      <w:r w:rsidRPr="004C388A">
        <w:fldChar w:fldCharType="end"/>
      </w:r>
      <w:bookmarkEnd w:id="197"/>
      <w:r w:rsidRPr="00EC120D">
        <w:t xml:space="preserve"> – The </w:t>
      </w:r>
      <w:r w:rsidR="00A008E6" w:rsidRPr="00EC120D">
        <w:t xml:space="preserve">scope </w:t>
      </w:r>
      <w:r w:rsidRPr="00EC120D">
        <w:t xml:space="preserve">of OPC UA within an </w:t>
      </w:r>
      <w:bookmarkEnd w:id="198"/>
      <w:r w:rsidR="00A008E6" w:rsidRPr="00EC120D">
        <w:t>enterprise</w:t>
      </w:r>
      <w:bookmarkEnd w:id="199"/>
      <w:bookmarkEnd w:id="200"/>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01" w:name="_Toc29911979"/>
      <w:bookmarkStart w:id="202" w:name="_Toc184116983"/>
      <w:bookmarkStart w:id="203" w:name="_Toc236304656"/>
      <w:r w:rsidRPr="00EC120D">
        <w:t>Information modelling in OPC UA</w:t>
      </w:r>
      <w:bookmarkEnd w:id="201"/>
      <w:bookmarkEnd w:id="202"/>
      <w:bookmarkEnd w:id="203"/>
    </w:p>
    <w:p w14:paraId="16F8C7B1" w14:textId="49269D90" w:rsidR="003C6085" w:rsidRPr="00EC120D" w:rsidRDefault="003C6085" w:rsidP="003C6085">
      <w:pPr>
        <w:pStyle w:val="Heading4"/>
      </w:pPr>
      <w:r w:rsidRPr="00EC120D">
        <w:t>Concepts</w:t>
      </w:r>
    </w:p>
    <w:p w14:paraId="277B85E1" w14:textId="6A8D6C28"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E973DB" w:rsidRPr="00EC120D">
        <w:t xml:space="preserve">Figure </w:t>
      </w:r>
      <w:r w:rsidR="00E973DB">
        <w:rPr>
          <w:noProof/>
        </w:rPr>
        <w:t>2</w:t>
      </w:r>
      <w:r w:rsidRPr="00EC120D">
        <w:fldChar w:fldCharType="end"/>
      </w:r>
      <w:r w:rsidRPr="00EC120D">
        <w:t>.</w:t>
      </w:r>
    </w:p>
    <w:commentRangeStart w:id="204"/>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6917258" r:id="rId60"/>
        </w:object>
      </w:r>
      <w:commentRangeEnd w:id="204"/>
      <w:r w:rsidRPr="004C388A">
        <w:rPr>
          <w:rStyle w:val="CommentReference"/>
          <w:sz w:val="22"/>
          <w:szCs w:val="22"/>
          <w:lang w:val="en-GB"/>
        </w:rPr>
        <w:commentReference w:id="204"/>
      </w:r>
    </w:p>
    <w:p w14:paraId="4F308B6A" w14:textId="69871D28" w:rsidR="003C6085" w:rsidRPr="00EC120D" w:rsidRDefault="003C6085" w:rsidP="003C6085">
      <w:pPr>
        <w:pStyle w:val="FIGURE-title"/>
      </w:pPr>
      <w:bookmarkStart w:id="205" w:name="_Ref495481497"/>
      <w:bookmarkStart w:id="206" w:name="_Toc34394276"/>
      <w:bookmarkStart w:id="207" w:name="_Toc184117015"/>
      <w:bookmarkStart w:id="208" w:name="_Toc236304696"/>
      <w:r w:rsidRPr="00EC120D">
        <w:t xml:space="preserve">Figure </w:t>
      </w:r>
      <w:r w:rsidRPr="004C388A">
        <w:fldChar w:fldCharType="begin"/>
      </w:r>
      <w:r w:rsidRPr="004C388A">
        <w:instrText xml:space="preserve"> SEQ Figure \* ARABIC </w:instrText>
      </w:r>
      <w:r w:rsidRPr="004C388A">
        <w:fldChar w:fldCharType="separate"/>
      </w:r>
      <w:r w:rsidR="00E973DB">
        <w:rPr>
          <w:noProof/>
        </w:rPr>
        <w:t>2</w:t>
      </w:r>
      <w:r w:rsidRPr="004C388A">
        <w:fldChar w:fldCharType="end"/>
      </w:r>
      <w:bookmarkEnd w:id="205"/>
      <w:r w:rsidRPr="00EC120D">
        <w:t xml:space="preserve"> – A </w:t>
      </w:r>
      <w:r w:rsidR="00A008E6" w:rsidRPr="00EC120D">
        <w:t xml:space="preserve">basic </w:t>
      </w:r>
      <w:r w:rsidRPr="00EC120D">
        <w:t>Object in an OPC UA Address Space</w:t>
      </w:r>
      <w:bookmarkEnd w:id="206"/>
      <w:bookmarkEnd w:id="207"/>
      <w:bookmarkEnd w:id="208"/>
      <w:r w:rsidRPr="00EC120D">
        <w:t xml:space="preserve"> </w:t>
      </w:r>
    </w:p>
    <w:p w14:paraId="14613847" w14:textId="1CE833B9"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E973DB" w:rsidRPr="00EC120D">
        <w:t xml:space="preserve">Figure </w:t>
      </w:r>
      <w:r w:rsidR="00E973DB">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5D132F32"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E973DB" w:rsidRPr="00EC120D">
        <w:t xml:space="preserve">Figure </w:t>
      </w:r>
      <w:r w:rsidR="00E973DB">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5F9D10F6"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E973DB">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6917259" r:id="rId66"/>
        </w:object>
      </w:r>
    </w:p>
    <w:p w14:paraId="4274134E" w14:textId="2A12E682" w:rsidR="003C6085" w:rsidRPr="00EC120D" w:rsidRDefault="003C6085" w:rsidP="003C6085">
      <w:pPr>
        <w:pStyle w:val="FIGURE-title"/>
      </w:pPr>
      <w:bookmarkStart w:id="209" w:name="_Ref495481599"/>
      <w:bookmarkStart w:id="210" w:name="_Toc34394277"/>
      <w:bookmarkStart w:id="211" w:name="_Toc184117016"/>
      <w:bookmarkStart w:id="212" w:name="_Toc236304697"/>
      <w:r w:rsidRPr="00EC120D">
        <w:t xml:space="preserve">Figure </w:t>
      </w:r>
      <w:r w:rsidRPr="004C388A">
        <w:fldChar w:fldCharType="begin"/>
      </w:r>
      <w:r w:rsidRPr="004C388A">
        <w:instrText xml:space="preserve"> SEQ Figure \* ARABIC </w:instrText>
      </w:r>
      <w:r w:rsidRPr="004C388A">
        <w:fldChar w:fldCharType="separate"/>
      </w:r>
      <w:r w:rsidR="00E973DB">
        <w:rPr>
          <w:noProof/>
        </w:rPr>
        <w:t>3</w:t>
      </w:r>
      <w:r w:rsidRPr="004C388A">
        <w:fldChar w:fldCharType="end"/>
      </w:r>
      <w:bookmarkEnd w:id="209"/>
      <w:r w:rsidRPr="00EC120D">
        <w:t xml:space="preserve"> – The </w:t>
      </w:r>
      <w:r w:rsidR="00A008E6" w:rsidRPr="00EC120D">
        <w:t xml:space="preserve">relationship </w:t>
      </w:r>
      <w:r w:rsidRPr="00EC120D">
        <w:t>between Type Definitions and Instances</w:t>
      </w:r>
      <w:bookmarkEnd w:id="210"/>
      <w:bookmarkEnd w:id="211"/>
      <w:bookmarkEnd w:id="212"/>
      <w:r w:rsidRPr="00EC120D">
        <w:t xml:space="preserve"> </w:t>
      </w:r>
    </w:p>
    <w:p w14:paraId="7A156B1A" w14:textId="202439A5"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E973DB" w:rsidRPr="00EC120D">
        <w:t xml:space="preserve">Figure </w:t>
      </w:r>
      <w:r w:rsidR="00E973DB">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6917260" r:id="rId68"/>
        </w:object>
      </w:r>
    </w:p>
    <w:p w14:paraId="72842122" w14:textId="27654AE2" w:rsidR="003C6085" w:rsidRPr="00667BCF" w:rsidRDefault="003C6085" w:rsidP="003C6085">
      <w:pPr>
        <w:pStyle w:val="FIGURE-title"/>
      </w:pPr>
      <w:bookmarkStart w:id="213" w:name="_Ref495482128"/>
      <w:bookmarkStart w:id="214" w:name="_Toc34394278"/>
      <w:bookmarkStart w:id="215" w:name="_Toc184117017"/>
      <w:bookmarkStart w:id="216" w:name="_Toc236304698"/>
      <w:r w:rsidRPr="00EC120D">
        <w:t xml:space="preserve">Figure </w:t>
      </w:r>
      <w:r w:rsidRPr="004C388A">
        <w:fldChar w:fldCharType="begin"/>
      </w:r>
      <w:r w:rsidRPr="004C388A">
        <w:instrText xml:space="preserve"> SEQ Figure \* ARABIC </w:instrText>
      </w:r>
      <w:r w:rsidRPr="004C388A">
        <w:fldChar w:fldCharType="separate"/>
      </w:r>
      <w:r w:rsidR="00E973DB">
        <w:rPr>
          <w:noProof/>
        </w:rPr>
        <w:t>4</w:t>
      </w:r>
      <w:r w:rsidRPr="004C388A">
        <w:fldChar w:fldCharType="end"/>
      </w:r>
      <w:bookmarkEnd w:id="213"/>
      <w:r w:rsidRPr="00EC120D">
        <w:t xml:space="preserve"> – Examples of References between Objects</w:t>
      </w:r>
      <w:bookmarkEnd w:id="214"/>
      <w:bookmarkEnd w:id="215"/>
      <w:bookmarkEnd w:id="216"/>
      <w:r w:rsidRPr="00EC120D">
        <w:t xml:space="preserve"> </w:t>
      </w:r>
    </w:p>
    <w:p w14:paraId="51F818ED" w14:textId="77AA7BDA"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E973DB" w:rsidRPr="00EC120D">
        <w:t xml:space="preserve">Figure </w:t>
      </w:r>
      <w:r w:rsidR="00E973DB">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6917261" r:id="rId70"/>
        </w:object>
      </w:r>
    </w:p>
    <w:p w14:paraId="16D9EC73" w14:textId="1D4FED18" w:rsidR="003C6085" w:rsidRPr="00EC120D" w:rsidRDefault="003C6085" w:rsidP="003C6085">
      <w:pPr>
        <w:pStyle w:val="FIGURE-title"/>
      </w:pPr>
      <w:bookmarkStart w:id="217" w:name="_Ref495482154"/>
      <w:bookmarkStart w:id="218" w:name="_Toc34394279"/>
      <w:bookmarkStart w:id="219" w:name="_Toc184117018"/>
      <w:bookmarkStart w:id="220" w:name="_Toc236304699"/>
      <w:r w:rsidRPr="00EC120D">
        <w:t xml:space="preserve">Figure </w:t>
      </w:r>
      <w:r w:rsidRPr="004C388A">
        <w:fldChar w:fldCharType="begin"/>
      </w:r>
      <w:r w:rsidRPr="004C388A">
        <w:instrText xml:space="preserve"> SEQ Figure \* ARABIC </w:instrText>
      </w:r>
      <w:r w:rsidRPr="004C388A">
        <w:fldChar w:fldCharType="separate"/>
      </w:r>
      <w:r w:rsidR="00E973DB">
        <w:rPr>
          <w:noProof/>
        </w:rPr>
        <w:t>5</w:t>
      </w:r>
      <w:r w:rsidRPr="004C388A">
        <w:fldChar w:fldCharType="end"/>
      </w:r>
      <w:bookmarkEnd w:id="217"/>
      <w:r w:rsidRPr="00EC120D">
        <w:t xml:space="preserve"> – The OPC UA Information</w:t>
      </w:r>
      <w:r w:rsidRPr="00667BCF">
        <w:t xml:space="preserve"> Model </w:t>
      </w:r>
      <w:bookmarkEnd w:id="218"/>
      <w:r w:rsidR="00A008E6" w:rsidRPr="00EC120D">
        <w:t>notation</w:t>
      </w:r>
      <w:bookmarkEnd w:id="219"/>
      <w:bookmarkEnd w:id="220"/>
    </w:p>
    <w:p w14:paraId="4150B080" w14:textId="1944A7A0"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E973DB">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E973DB">
        <w:t>OPC 10000-5, OPC Unified Architecture - Part 5: Information Model</w:t>
      </w:r>
      <w:r w:rsidRPr="00EC120D">
        <w:rPr>
          <w:rFonts w:cs="Calibri"/>
        </w:rPr>
        <w:fldChar w:fldCharType="end"/>
      </w:r>
      <w:r w:rsidRPr="00EC120D">
        <w:t>.</w:t>
      </w:r>
    </w:p>
    <w:p w14:paraId="4F8FE53B" w14:textId="3DF77A00"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E973DB">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21" w:name="_Toc184116984"/>
      <w:bookmarkStart w:id="222" w:name="_Clause_c5"/>
      <w:bookmarkStart w:id="223" w:name="_Toc236304657"/>
      <w:r w:rsidRPr="00EC120D">
        <w:t xml:space="preserve">Use </w:t>
      </w:r>
      <w:r w:rsidR="00BE7277" w:rsidRPr="00EC120D">
        <w:t>c</w:t>
      </w:r>
      <w:r w:rsidRPr="00EC120D">
        <w:t>ases</w:t>
      </w:r>
      <w:bookmarkEnd w:id="221"/>
      <w:bookmarkEnd w:id="222"/>
      <w:bookmarkEnd w:id="223"/>
    </w:p>
    <w:p w14:paraId="4100FF37" w14:textId="77777777" w:rsidR="00FF17EB" w:rsidRDefault="005B335B">
      <w:pPr>
        <w:pStyle w:val="Heading2"/>
      </w:pPr>
      <w:bookmarkStart w:id="224" w:name="_Clause_c5_1"/>
      <w:bookmarkStart w:id="225" w:name="_Toc236304658"/>
      <w:r>
        <w:t>Reading a resource document</w:t>
      </w:r>
      <w:bookmarkEnd w:id="224"/>
      <w:bookmarkEnd w:id="225"/>
    </w:p>
    <w:p w14:paraId="5E4BBFFD" w14:textId="77777777" w:rsidR="00FF17EB" w:rsidRDefault="005B335B">
      <w:pPr>
        <w:pStyle w:val="PARAGRAPH"/>
      </w:pPr>
      <w:r>
        <w:t xml:space="preserve">A resource document is the content of a </w:t>
      </w:r>
      <w:r>
        <w:rPr>
          <w:rStyle w:val="VARIABLE"/>
        </w:rPr>
        <w:t>ResourceType</w:t>
      </w:r>
      <w:r>
        <w:t xml:space="preserve"> (a </w:t>
      </w:r>
      <w:r>
        <w:rPr>
          <w:rStyle w:val="VARIABLE"/>
        </w:rPr>
        <w:t>FileType</w:t>
      </w:r>
      <w:r>
        <w:t>). A consumer reads it with the standard FileType Methods (OPC 10000-20 §4.2):</w:t>
      </w:r>
    </w:p>
    <w:p w14:paraId="1B11330A" w14:textId="77777777" w:rsidR="00FF17EB" w:rsidRDefault="005B335B">
      <w:pPr>
        <w:pStyle w:val="ListNumber"/>
        <w:numPr>
          <w:ilvl w:val="0"/>
          <w:numId w:val="21"/>
        </w:numPr>
      </w:pPr>
      <w:r>
        <w:rPr>
          <w:rStyle w:val="VARIABLE"/>
        </w:rPr>
        <w:t>Open(mode = Read)</w:t>
      </w:r>
      <w:r>
        <w:t xml:space="preserve"> on the resource file → </w:t>
      </w:r>
      <w:r>
        <w:rPr>
          <w:rStyle w:val="VARIABLE"/>
        </w:rPr>
        <w:t>fileHandle</w:t>
      </w:r>
      <w:r>
        <w:t>.</w:t>
      </w:r>
    </w:p>
    <w:p w14:paraId="7DDFD035" w14:textId="77777777" w:rsidR="00FF17EB" w:rsidRDefault="005B335B">
      <w:pPr>
        <w:pStyle w:val="ListNumber"/>
        <w:numPr>
          <w:ilvl w:val="0"/>
          <w:numId w:val="21"/>
        </w:numPr>
      </w:pPr>
      <w:r>
        <w:t xml:space="preserve">one or more </w:t>
      </w:r>
      <w:r>
        <w:rPr>
          <w:rStyle w:val="VARIABLE"/>
        </w:rPr>
        <w:t>Read(fileHandle, length)</w:t>
      </w:r>
      <w:r>
        <w:t xml:space="preserve"> calls → the document bytes (the </w:t>
      </w:r>
      <w:r>
        <w:rPr>
          <w:rStyle w:val="VARIABLE"/>
        </w:rPr>
        <w:t>Size</w:t>
      </w:r>
      <w:r>
        <w:t xml:space="preserve"> Property bounds the total).</w:t>
      </w:r>
    </w:p>
    <w:p w14:paraId="0E438FB2" w14:textId="77777777" w:rsidR="00FF17EB" w:rsidRDefault="005B335B">
      <w:pPr>
        <w:pStyle w:val="ListNumber"/>
        <w:numPr>
          <w:ilvl w:val="0"/>
          <w:numId w:val="21"/>
        </w:numPr>
      </w:pPr>
      <w:r>
        <w:rPr>
          <w:rStyle w:val="VARIABLE"/>
        </w:rPr>
        <w:t>Close(fileHandle)</w:t>
      </w:r>
      <w:r>
        <w:t>.</w:t>
      </w:r>
    </w:p>
    <w:p w14:paraId="50EC5EAE" w14:textId="77777777" w:rsidR="00FF17EB" w:rsidRDefault="005B335B">
      <w:pPr>
        <w:pStyle w:val="PARAGRAPH"/>
      </w:pPr>
      <w:r>
        <w:lastRenderedPageBreak/>
        <w:t xml:space="preserve">No registry-specific Method is required. A domain registry </w:t>
      </w:r>
      <w:r>
        <w:rPr>
          <w:b/>
        </w:rPr>
        <w:t>may</w:t>
      </w:r>
      <w:r>
        <w:t xml:space="preserve"> additionally offer a direct-addressing shortcut that returns the document in a single operation (for example reading a Value Attribute addressed by a content-derived Opaque NodeId); such shortcuts are defined by the domain specification and never replace the mandatory FileType read.</w:t>
      </w:r>
    </w:p>
    <w:p w14:paraId="16F909D6" w14:textId="77777777" w:rsidR="00FF17EB" w:rsidRDefault="005B335B">
      <w:pPr>
        <w:pStyle w:val="Heading2"/>
      </w:pPr>
      <w:bookmarkStart w:id="226" w:name="_Clause_c5_2"/>
      <w:bookmarkStart w:id="227" w:name="_Toc236304659"/>
      <w:r>
        <w:t>Registering a resource</w:t>
      </w:r>
      <w:bookmarkEnd w:id="226"/>
      <w:bookmarkEnd w:id="227"/>
    </w:p>
    <w:p w14:paraId="6AFB1B4D" w14:textId="77777777" w:rsidR="00FF17EB" w:rsidRDefault="005B335B">
      <w:pPr>
        <w:pStyle w:val="PARAGRAPH"/>
      </w:pPr>
      <w:r>
        <w:t xml:space="preserve">A writer registers a document by creating a file in the target group folder and writing the bytes, using the </w:t>
      </w:r>
      <w:r>
        <w:rPr>
          <w:rStyle w:val="VARIABLE"/>
        </w:rPr>
        <w:t>CreateResource</w:t>
      </w:r>
      <w:r>
        <w:t xml:space="preserve"> Method (and </w:t>
      </w:r>
      <w:r>
        <w:rPr>
          <w:rStyle w:val="VARIABLE"/>
        </w:rPr>
        <w:t>CreateGroup</w:t>
      </w:r>
      <w:r>
        <w:t xml:space="preserve"> for a new group):</w:t>
      </w:r>
    </w:p>
    <w:p w14:paraId="3E533A88" w14:textId="77777777" w:rsidR="00FF17EB" w:rsidRDefault="005B335B">
      <w:pPr>
        <w:pStyle w:val="ListNumber"/>
        <w:numPr>
          <w:ilvl w:val="0"/>
          <w:numId w:val="21"/>
        </w:numPr>
      </w:pPr>
      <w:r>
        <w:rPr>
          <w:rStyle w:val="VARIABLE"/>
        </w:rPr>
        <w:t>CreateResource(ResourceId, VersionId, RequestFileOpen = true)</w:t>
      </w:r>
      <w:r>
        <w:t xml:space="preserve"> on the target </w:t>
      </w:r>
      <w:r>
        <w:rPr>
          <w:rStyle w:val="VARIABLE"/>
        </w:rPr>
        <w:t>GroupType</w:t>
      </w:r>
      <w:r>
        <w:t xml:space="preserve"> folder → the new resource file's </w:t>
      </w:r>
      <w:r>
        <w:rPr>
          <w:rStyle w:val="VARIABLE"/>
        </w:rPr>
        <w:t>NodeId</w:t>
      </w:r>
      <w:r>
        <w:t xml:space="preserve">, the assigned </w:t>
      </w:r>
      <w:r>
        <w:rPr>
          <w:rStyle w:val="VARIABLE"/>
        </w:rPr>
        <w:t>VersionId</w:t>
      </w:r>
      <w:r>
        <w:t xml:space="preserve">, and a write </w:t>
      </w:r>
      <w:r>
        <w:rPr>
          <w:rStyle w:val="VARIABLE"/>
        </w:rPr>
        <w:t>fileHandle</w:t>
      </w:r>
      <w:r>
        <w:t xml:space="preserve"> (or </w:t>
      </w:r>
      <w:r>
        <w:rPr>
          <w:rStyle w:val="VARIABLE"/>
        </w:rPr>
        <w:t>CreateGroup</w:t>
      </w:r>
      <w:r>
        <w:t xml:space="preserve"> first to create a new group). A version is identified by </w:t>
      </w:r>
      <w:r>
        <w:rPr>
          <w:rStyle w:val="VARIABLE"/>
        </w:rPr>
        <w:t>(ResourceId, VersionId)</w:t>
      </w:r>
      <w:r>
        <w:t xml:space="preserve">: a new </w:t>
      </w:r>
      <w:r>
        <w:rPr>
          <w:rStyle w:val="VARIABLE"/>
        </w:rPr>
        <w:t>ResourceId</w:t>
      </w:r>
      <w:r>
        <w:t xml:space="preserve"> creates the resource with its first version, an existing </w:t>
      </w:r>
      <w:r>
        <w:rPr>
          <w:rStyle w:val="VARIABLE"/>
        </w:rPr>
        <w:t>ResourceId</w:t>
      </w:r>
      <w:r>
        <w:t xml:space="preserve"> with a new </w:t>
      </w:r>
      <w:r>
        <w:rPr>
          <w:rStyle w:val="VARIABLE"/>
        </w:rPr>
        <w:t>VersionId</w:t>
      </w:r>
      <w:r>
        <w:t xml:space="preserve"> creates a new sibling version, and an empty </w:t>
      </w:r>
      <w:r>
        <w:rPr>
          <w:rStyle w:val="VARIABLE"/>
        </w:rPr>
        <w:t>VersionId</w:t>
      </w:r>
      <w:r>
        <w:t xml:space="preserve"> lets the server assign the next versionid. The idempotent </w:t>
      </w:r>
      <w:r>
        <w:rPr>
          <w:rStyle w:val="VARIABLE"/>
        </w:rPr>
        <w:t>GetOrCreateResource</w:t>
      </w:r>
      <w:r>
        <w:t xml:space="preserve"> (and </w:t>
      </w:r>
      <w:r>
        <w:rPr>
          <w:rStyle w:val="VARIABLE"/>
        </w:rPr>
        <w:t>GetOrCreateGroup</w:t>
      </w:r>
      <w:r>
        <w:t xml:space="preserve">) collapse an existence check and creation into one call, returning the file plus a </w:t>
      </w:r>
      <w:r>
        <w:rPr>
          <w:rStyle w:val="VARIABLE"/>
        </w:rPr>
        <w:t>Created</w:t>
      </w:r>
      <w:r>
        <w:t xml:space="preserve"> flag.</w:t>
      </w:r>
    </w:p>
    <w:p w14:paraId="19F93A11" w14:textId="77777777" w:rsidR="00FF17EB" w:rsidRDefault="005B335B">
      <w:pPr>
        <w:pStyle w:val="ListNumber"/>
        <w:numPr>
          <w:ilvl w:val="0"/>
          <w:numId w:val="21"/>
        </w:numPr>
      </w:pPr>
      <w:r>
        <w:t xml:space="preserve">one or more </w:t>
      </w:r>
      <w:r>
        <w:rPr>
          <w:rStyle w:val="VARIABLE"/>
        </w:rPr>
        <w:t>Write(fileHandle, data)</w:t>
      </w:r>
      <w:r>
        <w:t xml:space="preserve"> calls with the document bytes.</w:t>
      </w:r>
    </w:p>
    <w:p w14:paraId="09355CAB" w14:textId="77777777" w:rsidR="00FF17EB" w:rsidRDefault="005B335B">
      <w:pPr>
        <w:pStyle w:val="ListNumber"/>
        <w:numPr>
          <w:ilvl w:val="0"/>
          <w:numId w:val="21"/>
        </w:numPr>
      </w:pPr>
      <w:r>
        <w:rPr>
          <w:rStyle w:val="VARIABLE"/>
        </w:rPr>
        <w:t>Close(fileHandle)</w:t>
      </w:r>
      <w:r>
        <w:t>.</w:t>
      </w:r>
    </w:p>
    <w:p w14:paraId="5F30D254" w14:textId="39352B5D" w:rsidR="00FF17EB" w:rsidRDefault="005B335B">
      <w:pPr>
        <w:pStyle w:val="PARAGRAPH"/>
      </w:pPr>
      <w:r>
        <w:t xml:space="preserve">On </w:t>
      </w:r>
      <w:r>
        <w:rPr>
          <w:rStyle w:val="VARIABLE"/>
        </w:rPr>
        <w:t>Close</w:t>
      </w:r>
      <w:r>
        <w:t xml:space="preserve"> the server </w:t>
      </w:r>
      <w:r>
        <w:rPr>
          <w:b/>
        </w:rPr>
        <w:t>auto-bootstraps</w:t>
      </w:r>
      <w:r>
        <w:t xml:space="preserve"> (</w:t>
      </w:r>
      <w:r>
        <w:fldChar w:fldCharType="begin"/>
      </w:r>
      <w:r>
        <w:instrText xml:space="preserve"> REF _Clause_c6_6 \r \h </w:instrText>
      </w:r>
      <w:r>
        <w:fldChar w:fldCharType="separate"/>
      </w:r>
      <w:r w:rsidR="00E973DB">
        <w:t>6.6</w:t>
      </w:r>
      <w:r>
        <w:fldChar w:fldCharType="end"/>
      </w:r>
      <w:r>
        <w:t xml:space="preserve">): it assigns the entity's </w:t>
      </w:r>
      <w:r>
        <w:rPr>
          <w:rStyle w:val="VARIABLE"/>
        </w:rPr>
        <w:t>xid</w:t>
      </w:r>
      <w:r>
        <w:t xml:space="preserve">, </w:t>
      </w:r>
      <w:r>
        <w:rPr>
          <w:rStyle w:val="VARIABLE"/>
        </w:rPr>
        <w:t>epoch</w:t>
      </w:r>
      <w:r>
        <w:t xml:space="preserve">, </w:t>
      </w:r>
      <w:r>
        <w:rPr>
          <w:rStyle w:val="VARIABLE"/>
        </w:rPr>
        <w:t>CreatedAt</w:t>
      </w:r>
      <w:r>
        <w:t>/</w:t>
      </w:r>
      <w:r>
        <w:rPr>
          <w:rStyle w:val="VARIABLE"/>
        </w:rPr>
        <w:t>ModifiedAt</w:t>
      </w:r>
      <w:r>
        <w:t xml:space="preserve">, and any domain-derived attributes, and links the new file under its group and registry so it is immediately visible in all three representations. A server that is read-only (a published catalogue or a mirror) need not expose </w:t>
      </w:r>
      <w:r>
        <w:rPr>
          <w:rStyle w:val="VARIABLE"/>
        </w:rPr>
        <w:t>CreateResource</w:t>
      </w:r>
      <w:r>
        <w:t>.</w:t>
      </w:r>
    </w:p>
    <w:p w14:paraId="6F01C1EB" w14:textId="77777777" w:rsidR="00FF17EB" w:rsidRDefault="005B335B">
      <w:pPr>
        <w:pStyle w:val="Heading2"/>
      </w:pPr>
      <w:bookmarkStart w:id="228" w:name="_Clause_c5_3"/>
      <w:bookmarkStart w:id="229" w:name="_Toc236304660"/>
      <w:r>
        <w:t>SecureChannel requirements</w:t>
      </w:r>
      <w:bookmarkEnd w:id="228"/>
      <w:bookmarkEnd w:id="229"/>
    </w:p>
    <w:p w14:paraId="317959AB" w14:textId="77777777" w:rsidR="00FF17EB" w:rsidRDefault="005B335B">
      <w:pPr>
        <w:pStyle w:val="PARAGRAPH"/>
      </w:pPr>
      <w:r>
        <w:t xml:space="preserve">Every operation that creates, modifies or deletes registry content or metadata shall be accepted only over an OPC UA SecureChannel using </w:t>
      </w:r>
      <w:r>
        <w:rPr>
          <w:rStyle w:val="VARIABLE"/>
        </w:rPr>
        <w:t>MessageSecurityMode</w:t>
      </w:r>
      <w:r>
        <w:t xml:space="preserve"> </w:t>
      </w:r>
      <w:r>
        <w:rPr>
          <w:rStyle w:val="VARIABLE"/>
        </w:rPr>
        <w:t>SignAndEncrypt</w:t>
      </w:r>
      <w:r>
        <w:t xml:space="preserve">. This requirement applies to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FileType </w:t>
      </w:r>
      <w:r>
        <w:rPr>
          <w:rStyle w:val="VARIABLE"/>
        </w:rPr>
        <w:t>Open</w:t>
      </w:r>
      <w:r>
        <w:t xml:space="preserve"> for writing, </w:t>
      </w:r>
      <w:r>
        <w:rPr>
          <w:rStyle w:val="VARIABLE"/>
        </w:rPr>
        <w:t>Write</w:t>
      </w:r>
      <w:r>
        <w:t xml:space="preserve">, the </w:t>
      </w:r>
      <w:r>
        <w:rPr>
          <w:rStyle w:val="VARIABLE"/>
        </w:rPr>
        <w:t>Close</w:t>
      </w:r>
      <w:r>
        <w:t xml:space="preserve"> that commits written content, </w:t>
      </w:r>
      <w:r>
        <w:rPr>
          <w:rStyle w:val="VARIABLE"/>
        </w:rPr>
        <w:t>Delete</w:t>
      </w:r>
      <w:r>
        <w:t xml:space="preserve">, </w:t>
      </w:r>
      <w:r>
        <w:rPr>
          <w:rStyle w:val="VARIABLE"/>
        </w:rPr>
        <w:t>AddAttribute</w:t>
      </w:r>
      <w:r>
        <w:t xml:space="preserve">, </w:t>
      </w:r>
      <w:r>
        <w:rPr>
          <w:rStyle w:val="VARIABLE"/>
        </w:rPr>
        <w:t>RemoveAttribute</w:t>
      </w:r>
      <w:r>
        <w:t>, and domain-specific Methods that change version selection, enablement or other registry state. Roles and Permissions remain independently applicable and may impose stricter authorization.</w:t>
      </w:r>
    </w:p>
    <w:p w14:paraId="1771D45C" w14:textId="77777777" w:rsidR="00FF17EB" w:rsidRDefault="005B335B">
      <w:pPr>
        <w:pStyle w:val="PARAGRAPH"/>
      </w:pPr>
      <w:r>
        <w:t xml:space="preserve">Registry reads should use a secured channel. An implementation may expose read-only Browse, Read and FileType </w:t>
      </w:r>
      <w:r>
        <w:rPr>
          <w:rStyle w:val="VARIABLE"/>
        </w:rPr>
        <w:t>Open</w:t>
      </w:r>
      <w:r>
        <w:t>/</w:t>
      </w:r>
      <w:r>
        <w:rPr>
          <w:rStyle w:val="VARIABLE"/>
        </w:rPr>
        <w:t>Read</w:t>
      </w:r>
      <w:r>
        <w:t>/</w:t>
      </w:r>
      <w:r>
        <w:rPr>
          <w:rStyle w:val="VARIABLE"/>
        </w:rPr>
        <w:t>Close</w:t>
      </w:r>
      <w:r>
        <w:t xml:space="preserve"> operations over </w:t>
      </w:r>
      <w:r>
        <w:rPr>
          <w:rStyle w:val="VARIABLE"/>
        </w:rPr>
        <w:t>MessageSecurityMode</w:t>
      </w:r>
      <w:r>
        <w:t xml:space="preserve"> </w:t>
      </w:r>
      <w:r>
        <w:rPr>
          <w:rStyle w:val="VARIABLE"/>
        </w:rPr>
        <w:t>None</w:t>
      </w:r>
      <w:r>
        <w:t xml:space="preserve"> when its deployment policy permits this. A client using such an endpoint shall not infer authenticity, integrity or confidentiality for the returned registry metadata or document bytes.</w:t>
      </w:r>
    </w:p>
    <w:p w14:paraId="1C9E1362" w14:textId="11C9A06E" w:rsidR="000E4B7A" w:rsidRPr="00EC120D" w:rsidRDefault="000E4B7A" w:rsidP="000E4B7A">
      <w:pPr>
        <w:pStyle w:val="Heading1"/>
      </w:pPr>
      <w:bookmarkStart w:id="230" w:name="_Toc442691855"/>
      <w:bookmarkStart w:id="231" w:name="_Toc29911984"/>
      <w:bookmarkStart w:id="232" w:name="_Toc184116985"/>
      <w:bookmarkStart w:id="233" w:name="_Clause_c6"/>
      <w:bookmarkStart w:id="234" w:name="_Toc236304661"/>
      <w:r w:rsidRPr="00EC120D">
        <w:rPr>
          <w:color w:val="FF0000"/>
        </w:rPr>
        <w:t>xRegistry information model overview</w:t>
      </w:r>
      <w:bookmarkEnd w:id="230"/>
      <w:bookmarkEnd w:id="231"/>
      <w:bookmarkEnd w:id="232"/>
      <w:bookmarkEnd w:id="233"/>
      <w:bookmarkEnd w:id="234"/>
    </w:p>
    <w:p w14:paraId="04EC7BBB" w14:textId="77777777" w:rsidR="00FF17EB" w:rsidRDefault="005B335B">
      <w:pPr>
        <w:pStyle w:val="Heading2"/>
      </w:pPr>
      <w:bookmarkStart w:id="235" w:name="_Clause_c6_1"/>
      <w:bookmarkStart w:id="236" w:name="_Toc236304662"/>
      <w:r>
        <w:t>The registry is folders of files</w:t>
      </w:r>
      <w:bookmarkEnd w:id="235"/>
      <w:bookmarkEnd w:id="236"/>
    </w:p>
    <w:p w14:paraId="7F537225" w14:textId="77777777" w:rsidR="00FF17EB" w:rsidRDefault="005B335B">
      <w:pPr>
        <w:pStyle w:val="PARAGRAPH"/>
      </w:pPr>
      <w:r>
        <w:t xml:space="preserve">xRegistry's static-file-server representation lays a registry out as a directory tree: a directory per group, a document file per resource version, and a sidecar of attributes. OPC UA models exactly this shape with the standard </w:t>
      </w:r>
      <w:r>
        <w:rPr>
          <w:rStyle w:val="VARIABLE"/>
        </w:rPr>
        <w:t>FolderType</w:t>
      </w:r>
      <w:r>
        <w:t xml:space="preserve"> (a browsable container that organizes its members) for the registry and its groups, and the </w:t>
      </w:r>
      <w:r>
        <w:rPr>
          <w:rStyle w:val="VARIABLE"/>
        </w:rPr>
        <w:t>FileType</w:t>
      </w:r>
      <w:r>
        <w:t xml:space="preserve"> (a file with Methods to open, read, write and close its bytes, OPC 10000-20) for each resource/version document. The physical backing may be a real file-system directory, but the OPC UA types are a plain organizing folder and a file:</w:t>
      </w:r>
    </w:p>
    <w:p w14:paraId="3F4F0501" w14:textId="03D42981" w:rsidR="00FF17EB" w:rsidRDefault="00E973DB">
      <w:pPr>
        <w:pStyle w:val="FIGURE"/>
      </w:pPr>
      <w:r>
        <w:object w:dxaOrig="6169" w:dyaOrig="3550" w14:anchorId="4AE41E94">
          <v:shape id="_x0000_i1031" type="#_x0000_t75" style="width:215.15pt;height:123.85pt" o:ole="">
            <v:imagedata r:id="rId71" o:title=""/>
          </v:shape>
          <o:OLEObject Type="Embed" ProgID="PowerPoint.Show.12" ShapeID="_x0000_i1031" DrawAspect="Content" ObjectID="_1846917262" r:id="rId72"/>
        </w:object>
      </w:r>
    </w:p>
    <w:p w14:paraId="4445B82D" w14:textId="59AB34EB" w:rsidR="00FF17EB" w:rsidRDefault="005B335B">
      <w:pPr>
        <w:pStyle w:val="FIGURE-title"/>
      </w:pPr>
      <w:bookmarkStart w:id="237" w:name="_Fig_fig_xreg_shape"/>
      <w:bookmarkStart w:id="238" w:name="_Toc236304700"/>
      <w:r>
        <w:t xml:space="preserve">Figure </w:t>
      </w:r>
      <w:r>
        <w:fldChar w:fldCharType="begin"/>
      </w:r>
      <w:r>
        <w:instrText xml:space="preserve"> SEQ Figure \* ARABIC </w:instrText>
      </w:r>
      <w:r>
        <w:fldChar w:fldCharType="separate"/>
      </w:r>
      <w:r w:rsidR="00E973DB">
        <w:rPr>
          <w:noProof/>
        </w:rPr>
        <w:t>6</w:t>
      </w:r>
      <w:r>
        <w:fldChar w:fldCharType="end"/>
      </w:r>
      <w:r>
        <w:t xml:space="preserve"> – The registry is folders of files</w:t>
      </w:r>
      <w:bookmarkEnd w:id="237"/>
      <w:bookmarkEnd w:id="238"/>
    </w:p>
    <w:p w14:paraId="41B77DC0" w14:textId="77777777" w:rsidR="00FF17EB" w:rsidRDefault="005B335B">
      <w:pPr>
        <w:pStyle w:val="PARAGRAPH"/>
      </w:pPr>
      <w:r>
        <w:t xml:space="preserve">Because the resource document is a standard </w:t>
      </w:r>
      <w:r>
        <w:rPr>
          <w:rStyle w:val="VARIABLE"/>
        </w:rPr>
        <w:t>FileType</w:t>
      </w:r>
      <w:r>
        <w:t xml:space="preserve">, </w:t>
      </w:r>
      <w:r>
        <w:rPr>
          <w:b/>
        </w:rPr>
        <w:t>any</w:t>
      </w:r>
      <w:r>
        <w:t xml:space="preserve"> OPC UA Client that can browse folders and read a file can consume a registry with no registry-specific code: browse the folders to discover groups and resources, then </w:t>
      </w:r>
      <w:r>
        <w:rPr>
          <w:rStyle w:val="VARIABLE"/>
        </w:rPr>
        <w:t>Open</w:t>
      </w:r>
      <w:r>
        <w:t>/</w:t>
      </w:r>
      <w:r>
        <w:rPr>
          <w:rStyle w:val="VARIABLE"/>
        </w:rPr>
        <w:t>Read</w:t>
      </w:r>
      <w:r>
        <w:t xml:space="preserve"> a resource file to obtain its document.</w:t>
      </w:r>
    </w:p>
    <w:p w14:paraId="375FFBB4" w14:textId="77777777" w:rsidR="00FF17EB" w:rsidRDefault="005B335B">
      <w:pPr>
        <w:pStyle w:val="Heading2"/>
      </w:pPr>
      <w:bookmarkStart w:id="239" w:name="_Clause_c6_2"/>
      <w:bookmarkStart w:id="240" w:name="_Toc236304663"/>
      <w:r>
        <w:t>The three representations</w:t>
      </w:r>
      <w:bookmarkEnd w:id="239"/>
      <w:bookmarkEnd w:id="240"/>
    </w:p>
    <w:p w14:paraId="7847F0C5" w14:textId="77777777" w:rsidR="00FF17EB" w:rsidRDefault="005B335B">
      <w:pPr>
        <w:pStyle w:val="PARAGRAPH"/>
      </w:pPr>
      <w:r>
        <w:t>xRegistry (primer §7) defines three interchangeable representations of the same information; this model realizes two of them directly and preserves the third:</w:t>
      </w:r>
    </w:p>
    <w:p w14:paraId="7AECA13C" w14:textId="175C6B27" w:rsidR="00FF17EB" w:rsidRDefault="005B335B">
      <w:pPr>
        <w:pStyle w:val="TABLE-title"/>
      </w:pPr>
      <w:bookmarkStart w:id="241" w:name="_Tab_the_three_representations_tab1"/>
      <w:bookmarkStart w:id="242" w:name="_Toc236304715"/>
      <w:r>
        <w:t xml:space="preserve">Table </w:t>
      </w:r>
      <w:r>
        <w:fldChar w:fldCharType="begin"/>
      </w:r>
      <w:r>
        <w:instrText xml:space="preserve"> SEQ Table \* ARABIC </w:instrText>
      </w:r>
      <w:r>
        <w:fldChar w:fldCharType="separate"/>
      </w:r>
      <w:r w:rsidR="00E973DB">
        <w:rPr>
          <w:noProof/>
        </w:rPr>
        <w:t>15</w:t>
      </w:r>
      <w:r>
        <w:fldChar w:fldCharType="end"/>
      </w:r>
      <w:r>
        <w:t xml:space="preserve"> – The three representations</w:t>
      </w:r>
      <w:bookmarkEnd w:id="241"/>
      <w:bookmarkEnd w:id="24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F17EB" w14:paraId="1EC922A7"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62F27BBF" w14:textId="77777777" w:rsidR="00FF17EB" w:rsidRDefault="005B335B">
            <w:pPr>
              <w:pStyle w:val="TableText"/>
            </w:pPr>
            <w:r>
              <w:t>xRegistry representation</w:t>
            </w:r>
          </w:p>
        </w:tc>
        <w:tc>
          <w:tcPr>
            <w:tcW w:w="4463" w:type="dxa"/>
            <w:tcBorders>
              <w:top w:val="single" w:sz="4" w:space="0" w:color="auto"/>
              <w:left w:val="single" w:sz="4" w:space="0" w:color="auto"/>
              <w:bottom w:val="double" w:sz="4" w:space="0" w:color="auto"/>
              <w:right w:val="single" w:sz="4" w:space="0" w:color="auto"/>
            </w:tcBorders>
          </w:tcPr>
          <w:p w14:paraId="0B823F75" w14:textId="77777777" w:rsidR="00FF17EB" w:rsidRDefault="005B335B">
            <w:pPr>
              <w:pStyle w:val="TableText"/>
            </w:pPr>
            <w:r>
              <w:t>Realization in this model</w:t>
            </w:r>
          </w:p>
        </w:tc>
      </w:tr>
      <w:tr w:rsidR="00FF17EB" w14:paraId="7ECB486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5432E85" w14:textId="77777777" w:rsidR="00FF17EB" w:rsidRDefault="005B335B">
            <w:pPr>
              <w:pStyle w:val="TableText"/>
            </w:pPr>
            <w:r>
              <w:rPr>
                <w:b/>
              </w:rPr>
              <w:t>Files</w:t>
            </w:r>
            <w:r>
              <w:t xml:space="preserve"> / </w:t>
            </w:r>
            <w:r>
              <w:rPr>
                <w:b/>
              </w:rPr>
              <w:t>static file server</w:t>
            </w:r>
            <w:r>
              <w:t xml:space="preserve"> — a directory tree of documents + attribute sidecars</w:t>
            </w:r>
          </w:p>
        </w:tc>
        <w:tc>
          <w:tcPr>
            <w:tcW w:w="4463" w:type="dxa"/>
            <w:tcBorders>
              <w:top w:val="single" w:sz="4" w:space="0" w:color="auto"/>
              <w:left w:val="single" w:sz="4" w:space="0" w:color="auto"/>
              <w:bottom w:val="single" w:sz="4" w:space="0" w:color="auto"/>
              <w:right w:val="single" w:sz="4" w:space="0" w:color="auto"/>
            </w:tcBorders>
          </w:tcPr>
          <w:p w14:paraId="1D5C7398" w14:textId="77777777" w:rsidR="00FF17EB" w:rsidRDefault="005B335B">
            <w:pPr>
              <w:pStyle w:val="TableText"/>
            </w:pPr>
            <w:r>
              <w:t xml:space="preserve">The AddressSpace subtree: </w:t>
            </w:r>
            <w:r>
              <w:rPr>
                <w:rStyle w:val="VARIABLE"/>
              </w:rPr>
              <w:t>FolderType</w:t>
            </w:r>
            <w:r>
              <w:t xml:space="preserve"> folders and </w:t>
            </w:r>
            <w:r>
              <w:rPr>
                <w:rStyle w:val="VARIABLE"/>
              </w:rPr>
              <w:t>FileType</w:t>
            </w:r>
            <w:r>
              <w:t xml:space="preserve"> files under the </w:t>
            </w:r>
            <w:r>
              <w:rPr>
                <w:rStyle w:val="VARIABLE"/>
              </w:rPr>
              <w:t>RegistryType</w:t>
            </w:r>
            <w:r>
              <w:t xml:space="preserve"> root. Browse = list; Read = fetch a document.</w:t>
            </w:r>
          </w:p>
        </w:tc>
      </w:tr>
      <w:tr w:rsidR="00FF17EB" w14:paraId="4202C653"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7A6CFB2" w14:textId="77777777" w:rsidR="00FF17EB" w:rsidRDefault="005B335B">
            <w:pPr>
              <w:pStyle w:val="TableText"/>
            </w:pPr>
            <w:r>
              <w:rPr>
                <w:b/>
              </w:rPr>
              <w:t>API server</w:t>
            </w:r>
            <w:r>
              <w:t xml:space="preserve"> — a live service that serves and mutates the registry</w:t>
            </w:r>
          </w:p>
        </w:tc>
        <w:tc>
          <w:tcPr>
            <w:tcW w:w="4463" w:type="dxa"/>
            <w:tcBorders>
              <w:top w:val="single" w:sz="4" w:space="0" w:color="auto"/>
              <w:left w:val="single" w:sz="4" w:space="0" w:color="auto"/>
              <w:bottom w:val="single" w:sz="4" w:space="0" w:color="auto"/>
              <w:right w:val="single" w:sz="4" w:space="0" w:color="auto"/>
            </w:tcBorders>
          </w:tcPr>
          <w:p w14:paraId="357AC5CB" w14:textId="77777777" w:rsidR="00FF17EB" w:rsidRDefault="005B335B">
            <w:pPr>
              <w:pStyle w:val="TableText"/>
            </w:pPr>
            <w:r>
              <w:t xml:space="preserve">OPC UA Client/Server services over the same subtree: Browse, Read, </w:t>
            </w:r>
            <w:r>
              <w:rPr>
                <w:rStyle w:val="VARIABLE"/>
              </w:rPr>
              <w:t>Open</w:t>
            </w:r>
            <w:r>
              <w:t>/</w:t>
            </w:r>
            <w:r>
              <w:rPr>
                <w:rStyle w:val="VARIABLE"/>
              </w:rPr>
              <w:t>Read</w:t>
            </w:r>
            <w:r>
              <w:t>/</w:t>
            </w:r>
            <w:r>
              <w:rPr>
                <w:rStyle w:val="VARIABLE"/>
              </w:rPr>
              <w:t>Write</w:t>
            </w:r>
            <w:r>
              <w:t xml:space="preserve">, </w:t>
            </w:r>
            <w:r>
              <w:rPr>
                <w:rStyle w:val="VARIABLE"/>
              </w:rPr>
              <w:t>CreateGroup</w:t>
            </w:r>
            <w:r>
              <w:t>/</w:t>
            </w:r>
            <w:r>
              <w:rPr>
                <w:rStyle w:val="VARIABLE"/>
              </w:rPr>
              <w:t>GetOrCreateGroup</w:t>
            </w:r>
            <w:r>
              <w:t>/</w:t>
            </w:r>
            <w:r>
              <w:rPr>
                <w:rStyle w:val="VARIABLE"/>
              </w:rPr>
              <w:t>CreateResource</w:t>
            </w:r>
            <w:r>
              <w:t>/</w:t>
            </w:r>
            <w:r>
              <w:rPr>
                <w:rStyle w:val="VARIABLE"/>
              </w:rPr>
              <w:t>GetOrCreateResource</w:t>
            </w:r>
            <w:r>
              <w:t xml:space="preserve">, the </w:t>
            </w:r>
            <w:r>
              <w:rPr>
                <w:rStyle w:val="VARIABLE"/>
              </w:rPr>
              <w:t>Delete</w:t>
            </w:r>
            <w:r>
              <w:t xml:space="preserve"> Method, and </w:t>
            </w:r>
            <w:r>
              <w:rPr>
                <w:rStyle w:val="VARIABLE"/>
              </w:rPr>
              <w:t>AddAttribute</w:t>
            </w:r>
            <w:r>
              <w:t>/</w:t>
            </w:r>
            <w:r>
              <w:rPr>
                <w:rStyle w:val="VARIABLE"/>
              </w:rPr>
              <w:t>RemoveAttribute</w:t>
            </w:r>
            <w:r>
              <w:t xml:space="preserve"> on each entity's </w:t>
            </w:r>
            <w:r>
              <w:rPr>
                <w:rStyle w:val="VARIABLE"/>
              </w:rPr>
              <w:t>Labels</w:t>
            </w:r>
            <w:r>
              <w:t xml:space="preserve"> container — defined by </w:t>
            </w:r>
            <w:r>
              <w:rPr>
                <w:i/>
              </w:rPr>
              <w:t>xRegistry — OPC UA API</w:t>
            </w:r>
            <w:r>
              <w:t>.</w:t>
            </w:r>
          </w:p>
        </w:tc>
      </w:tr>
      <w:tr w:rsidR="00FF17EB" w14:paraId="71D2A08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F7F4639" w14:textId="77777777" w:rsidR="00FF17EB" w:rsidRDefault="005B335B">
            <w:pPr>
              <w:pStyle w:val="TableText"/>
            </w:pPr>
            <w:r>
              <w:rPr>
                <w:b/>
              </w:rPr>
              <w:t>Document</w:t>
            </w:r>
            <w:r>
              <w:t xml:space="preserve"> — a single serialized registry document</w:t>
            </w:r>
          </w:p>
        </w:tc>
        <w:tc>
          <w:tcPr>
            <w:tcW w:w="4463" w:type="dxa"/>
            <w:tcBorders>
              <w:top w:val="single" w:sz="4" w:space="0" w:color="auto"/>
              <w:left w:val="single" w:sz="4" w:space="0" w:color="auto"/>
              <w:bottom w:val="single" w:sz="4" w:space="0" w:color="auto"/>
              <w:right w:val="single" w:sz="4" w:space="0" w:color="auto"/>
            </w:tcBorders>
          </w:tcPr>
          <w:p w14:paraId="50B6045F" w14:textId="77777777" w:rsidR="00FF17EB" w:rsidRDefault="005B335B">
            <w:pPr>
              <w:pStyle w:val="TableText"/>
            </w:pPr>
            <w:r>
              <w:t>An OPC UA Read/export of the subtree serializes to the xRegistry JSON document shape (the inverse of importing a document to bootstrap the subtree).</w:t>
            </w:r>
          </w:p>
        </w:tc>
      </w:tr>
    </w:tbl>
    <w:p w14:paraId="38654A16" w14:textId="77777777" w:rsidR="00FF17EB" w:rsidRDefault="00FF17EB">
      <w:pPr>
        <w:pStyle w:val="spacer"/>
      </w:pPr>
    </w:p>
    <w:p w14:paraId="20D80F54" w14:textId="77777777" w:rsidR="00FF17EB" w:rsidRDefault="005B335B">
      <w:pPr>
        <w:pStyle w:val="PARAGRAPH"/>
      </w:pPr>
      <w:r>
        <w:t xml:space="preserve">The three are </w:t>
      </w:r>
      <w:r>
        <w:rPr>
          <w:b/>
        </w:rPr>
        <w:t>symmetric</w:t>
      </w:r>
      <w:r>
        <w:t xml:space="preserve">: the same entity has the same </w:t>
      </w:r>
      <w:r>
        <w:rPr>
          <w:rStyle w:val="VARIABLE"/>
        </w:rPr>
        <w:t>xid</w:t>
      </w:r>
      <w:r>
        <w:t xml:space="preserve"> and identity in every representation, so a resource registered through the API server is immediately visible as a file, and a document imported to bootstrap the AddressSpace is immediately serveable through the API.</w:t>
      </w:r>
    </w:p>
    <w:p w14:paraId="1BD0BB1F" w14:textId="77777777" w:rsidR="00FF17EB" w:rsidRDefault="005B335B">
      <w:pPr>
        <w:pStyle w:val="Heading2"/>
      </w:pPr>
      <w:bookmarkStart w:id="243" w:name="_Clause_c6_3"/>
      <w:bookmarkStart w:id="244" w:name="_Toc236304664"/>
      <w:r>
        <w:t>Minimal first</w:t>
      </w:r>
      <w:bookmarkEnd w:id="243"/>
      <w:bookmarkEnd w:id="244"/>
    </w:p>
    <w:p w14:paraId="31A7512E" w14:textId="77777777" w:rsidR="00FF17EB" w:rsidRDefault="005B335B">
      <w:pPr>
        <w:pStyle w:val="PARAGRAPH"/>
      </w:pPr>
      <w:r>
        <w:t xml:space="preserve">An implementation is useful with only the </w:t>
      </w:r>
      <w:r>
        <w:rPr>
          <w:b/>
        </w:rPr>
        <w:t>mandatory</w:t>
      </w:r>
      <w:r>
        <w:t xml:space="preserve"> capability and grows from there:</w:t>
      </w:r>
    </w:p>
    <w:p w14:paraId="7AE21F09" w14:textId="18835415" w:rsidR="00FF17EB" w:rsidRDefault="005B335B">
      <w:pPr>
        <w:pStyle w:val="ListNumber"/>
        <w:numPr>
          <w:ilvl w:val="0"/>
          <w:numId w:val="21"/>
        </w:numPr>
      </w:pPr>
      <w:r>
        <w:rPr>
          <w:b/>
        </w:rPr>
        <w:t>Download a resource document (mandatory).</w:t>
      </w:r>
      <w:r>
        <w:t xml:space="preserve"> Given a resource file, </w:t>
      </w:r>
      <w:r>
        <w:rPr>
          <w:rStyle w:val="VARIABLE"/>
        </w:rPr>
        <w:t>Open</w:t>
      </w:r>
      <w:r>
        <w:t xml:space="preserve"> it for reading, </w:t>
      </w:r>
      <w:r>
        <w:rPr>
          <w:rStyle w:val="VARIABLE"/>
        </w:rPr>
        <w:t>Read</w:t>
      </w:r>
      <w:r>
        <w:t xml:space="preserve"> its bytes, </w:t>
      </w:r>
      <w:r>
        <w:rPr>
          <w:rStyle w:val="VARIABLE"/>
        </w:rPr>
        <w:t>Close</w:t>
      </w:r>
      <w:r>
        <w:t xml:space="preserve">. A domain registry may add a one-call fast path (for example the Schema Registry's Opaque </w:t>
      </w:r>
      <w:r>
        <w:rPr>
          <w:rStyle w:val="VARIABLE"/>
        </w:rPr>
        <w:t>SchemaId</w:t>
      </w:r>
      <w:r>
        <w:t xml:space="preserve"> NodeId). This is the minimum a consumer needs and it is nothing more than standard FileTransfer read (</w:t>
      </w:r>
      <w:r>
        <w:fldChar w:fldCharType="begin"/>
      </w:r>
      <w:r>
        <w:instrText xml:space="preserve"> REF _Clause_c5_1 \r \h </w:instrText>
      </w:r>
      <w:r>
        <w:fldChar w:fldCharType="separate"/>
      </w:r>
      <w:r w:rsidR="00E973DB">
        <w:t>5.1</w:t>
      </w:r>
      <w:r>
        <w:fldChar w:fldCharType="end"/>
      </w:r>
      <w:r>
        <w:t>).</w:t>
      </w:r>
    </w:p>
    <w:p w14:paraId="4FCD877E" w14:textId="2D37D5F1" w:rsidR="00FF17EB" w:rsidRDefault="005B335B">
      <w:pPr>
        <w:pStyle w:val="ListNumber"/>
        <w:numPr>
          <w:ilvl w:val="0"/>
          <w:numId w:val="21"/>
        </w:numPr>
      </w:pPr>
      <w:r>
        <w:rPr>
          <w:b/>
        </w:rPr>
        <w:t>Register a resource (optional).</w:t>
      </w:r>
      <w:r>
        <w:t xml:space="preserve"> </w:t>
      </w:r>
      <w:r>
        <w:rPr>
          <w:rStyle w:val="VARIABLE"/>
        </w:rPr>
        <w:t>CreateResource</w:t>
      </w:r>
      <w:r>
        <w:t xml:space="preserve"> (or the idempotent </w:t>
      </w:r>
      <w:r>
        <w:rPr>
          <w:rStyle w:val="VARIABLE"/>
        </w:rPr>
        <w:t>GetOrCreateResource</w:t>
      </w:r>
      <w:r>
        <w:t xml:space="preserve">) in the target group folder and </w:t>
      </w:r>
      <w:r>
        <w:rPr>
          <w:rStyle w:val="VARIABLE"/>
        </w:rPr>
        <w:t>Write</w:t>
      </w:r>
      <w:r>
        <w:t xml:space="preserve"> the document bytes. The server </w:t>
      </w:r>
      <w:r>
        <w:rPr>
          <w:b/>
        </w:rPr>
        <w:t>auto-bootstraps</w:t>
      </w:r>
      <w:r>
        <w:t xml:space="preserve"> the surrounding structure and attributes (</w:t>
      </w:r>
      <w:r>
        <w:fldChar w:fldCharType="begin"/>
      </w:r>
      <w:r>
        <w:instrText xml:space="preserve"> REF _Clause_c6_6 \r \h </w:instrText>
      </w:r>
      <w:r>
        <w:fldChar w:fldCharType="separate"/>
      </w:r>
      <w:r w:rsidR="00E973DB">
        <w:t>6.6</w:t>
      </w:r>
      <w:r>
        <w:fldChar w:fldCharType="end"/>
      </w:r>
      <w:r>
        <w:t>). This is standard FileTransfer write (</w:t>
      </w:r>
      <w:r>
        <w:fldChar w:fldCharType="begin"/>
      </w:r>
      <w:r>
        <w:instrText xml:space="preserve"> REF _Clause_c5_2 \r \h </w:instrText>
      </w:r>
      <w:r>
        <w:fldChar w:fldCharType="separate"/>
      </w:r>
      <w:r w:rsidR="00E973DB">
        <w:t>5.2</w:t>
      </w:r>
      <w:r>
        <w:fldChar w:fldCharType="end"/>
      </w:r>
      <w:r>
        <w:t>).</w:t>
      </w:r>
    </w:p>
    <w:p w14:paraId="1AD3C3EB" w14:textId="77777777" w:rsidR="00FF17EB" w:rsidRDefault="005B335B">
      <w:pPr>
        <w:pStyle w:val="ListNumber"/>
        <w:numPr>
          <w:ilvl w:val="0"/>
          <w:numId w:val="21"/>
        </w:numPr>
      </w:pPr>
      <w:r>
        <w:rPr>
          <w:b/>
        </w:rPr>
        <w:t>Materialize and configure the structure (optional).</w:t>
      </w:r>
      <w:r>
        <w:t xml:space="preserve"> Beyond the raw file, the server exposes the xRegistry attributes as Properties and the groups as folders, and lets a client refine the extensible labels with </w:t>
      </w:r>
      <w:r>
        <w:rPr>
          <w:rStyle w:val="VARIABLE"/>
        </w:rPr>
        <w:t>AddAttribute</w:t>
      </w:r>
      <w:r>
        <w:t xml:space="preserve"> / </w:t>
      </w:r>
      <w:r>
        <w:rPr>
          <w:rStyle w:val="VARIABLE"/>
        </w:rPr>
        <w:t>RemoveAttribute</w:t>
      </w:r>
      <w:r>
        <w:t xml:space="preserve"> on each entity's </w:t>
      </w:r>
      <w:r>
        <w:rPr>
          <w:rStyle w:val="VARIABLE"/>
        </w:rPr>
        <w:t>Labels</w:t>
      </w:r>
      <w:r>
        <w:t xml:space="preserve"> container (§6). The whole xRegistry structure becomes browsable in the AddressSpace.</w:t>
      </w:r>
    </w:p>
    <w:p w14:paraId="490FCB5D" w14:textId="77777777" w:rsidR="00FF17EB" w:rsidRDefault="005B335B">
      <w:pPr>
        <w:pStyle w:val="ListNumber"/>
        <w:numPr>
          <w:ilvl w:val="0"/>
          <w:numId w:val="21"/>
        </w:numPr>
      </w:pPr>
      <w:r>
        <w:rPr>
          <w:b/>
        </w:rPr>
        <w:lastRenderedPageBreak/>
        <w:t>Serve the full xRegistry API (optional).</w:t>
      </w:r>
      <w:r>
        <w:t xml:space="preserve"> The same subtree is exposed as the xRegistry API server through the OPC UA API of the companion document, including federation to other registries (§7, §8).</w:t>
      </w:r>
    </w:p>
    <w:p w14:paraId="7DF98313" w14:textId="77777777" w:rsidR="00FF17EB" w:rsidRDefault="005B335B">
      <w:pPr>
        <w:pStyle w:val="PARAGRAPH"/>
      </w:pPr>
      <w:r>
        <w:t xml:space="preserve">A conformant server </w:t>
      </w:r>
      <w:r>
        <w:rPr>
          <w:b/>
        </w:rPr>
        <w:t>shall</w:t>
      </w:r>
      <w:r>
        <w:t xml:space="preserve"> support step 1; steps 2–4 are optional and independently adoptable.</w:t>
      </w:r>
    </w:p>
    <w:p w14:paraId="68267D5D" w14:textId="77777777" w:rsidR="00FF17EB" w:rsidRDefault="005B335B">
      <w:pPr>
        <w:pStyle w:val="Heading2"/>
      </w:pPr>
      <w:bookmarkStart w:id="245" w:name="_Clause_c6_4"/>
      <w:bookmarkStart w:id="246" w:name="_Toc236304665"/>
      <w:r>
        <w:t>Organisation of the model</w:t>
      </w:r>
      <w:bookmarkEnd w:id="245"/>
      <w:bookmarkEnd w:id="246"/>
    </w:p>
    <w:p w14:paraId="27A45697" w14:textId="5F9C2011" w:rsidR="00FF17EB" w:rsidRDefault="005B335B">
      <w:pPr>
        <w:pStyle w:val="PARAGRAPH"/>
      </w:pPr>
      <w:r>
        <w:t xml:space="preserve">The abstract base namespace is </w:t>
      </w:r>
      <w:r>
        <w:rPr>
          <w:rStyle w:val="VARIABLE"/>
        </w:rPr>
        <w:t>http://opcfoundation.org/UA/xRegistry/</w:t>
      </w:r>
      <w:r>
        <w:t xml:space="preserve">. Draft numeric NodeIds use the provisional </w:t>
      </w:r>
      <w:r>
        <w:rPr>
          <w:rStyle w:val="VARIABLE"/>
        </w:rPr>
        <w:t>63000+</w:t>
      </w:r>
      <w:r>
        <w:t xml:space="preserve"> block; final NodeIds are assigned by the OPC Foundation. The four base ObjectTypes and their members are the normative node reference in Annex A. This clause describes their intent. Every Variable in the model has an explicit TypeDefinition: fixed attributes are </w:t>
      </w:r>
      <w:r>
        <w:rPr>
          <w:rStyle w:val="VARIABLE"/>
        </w:rPr>
        <w:t>PropertyType</w:t>
      </w:r>
      <w:r>
        <w:t xml:space="preserve"> Variables, and each dynamic label is a </w:t>
      </w:r>
      <w:r>
        <w:rPr>
          <w:rStyle w:val="VARIABLE"/>
        </w:rPr>
        <w:t>PropertyType</w:t>
      </w:r>
      <w:r>
        <w:t xml:space="preserve"> Variable under an </w:t>
      </w:r>
      <w:r>
        <w:rPr>
          <w:rStyle w:val="VARIABLE"/>
        </w:rPr>
        <w:t>AttributesType</w:t>
      </w:r>
      <w:r>
        <w:t xml:space="preserve"> container (</w:t>
      </w:r>
      <w:r>
        <w:fldChar w:fldCharType="begin"/>
      </w:r>
      <w:r>
        <w:instrText xml:space="preserve"> REF _Clause_c7_4 \r \h </w:instrText>
      </w:r>
      <w:r>
        <w:fldChar w:fldCharType="separate"/>
      </w:r>
      <w:r w:rsidR="00E973DB">
        <w:t>7.4</w:t>
      </w:r>
      <w:r>
        <w:fldChar w:fldCharType="end"/>
      </w:r>
      <w:r>
        <w:t xml:space="preserve">). A server </w:t>
      </w:r>
      <w:r>
        <w:rPr>
          <w:b/>
        </w:rPr>
        <w:t>shall</w:t>
      </w:r>
      <w:r>
        <w:t xml:space="preserve"> set each group's, resource's and version's BrowseName to its identifier (</w:t>
      </w:r>
      <w:r>
        <w:rPr>
          <w:rStyle w:val="VARIABLE"/>
        </w:rPr>
        <w:t>GroupId</w:t>
      </w:r>
      <w:r>
        <w:t xml:space="preserve"> / </w:t>
      </w:r>
      <w:r>
        <w:rPr>
          <w:rStyle w:val="VARIABLE"/>
        </w:rPr>
        <w:t>ResourceId</w:t>
      </w:r>
      <w:r>
        <w:t xml:space="preserve"> / </w:t>
      </w:r>
      <w:r>
        <w:rPr>
          <w:rStyle w:val="VARIABLE"/>
        </w:rPr>
        <w:t>VersionId</w:t>
      </w:r>
      <w:r>
        <w:t xml:space="preserve">, a URL-safe token) so a client selects and filters entities directly from Browse results without a Read per candidate; the </w:t>
      </w:r>
      <w:r>
        <w:rPr>
          <w:i/>
        </w:rPr>
        <w:t>xRegistry — OPC UA API</w:t>
      </w:r>
      <w:r>
        <w:t xml:space="preserve"> relies on this for read-free collection filtering.</w:t>
      </w:r>
    </w:p>
    <w:p w14:paraId="669AB7B8" w14:textId="77777777" w:rsidR="00FF17EB" w:rsidRDefault="005B335B">
      <w:pPr>
        <w:pStyle w:val="Heading2"/>
      </w:pPr>
      <w:bookmarkStart w:id="247" w:name="_Clause_c6_5"/>
      <w:bookmarkStart w:id="248" w:name="_Toc236304666"/>
      <w:r>
        <w:t>Common xRegistry attributes</w:t>
      </w:r>
      <w:bookmarkEnd w:id="247"/>
      <w:bookmarkEnd w:id="248"/>
    </w:p>
    <w:p w14:paraId="5886F804" w14:textId="7E7EE0BD" w:rsidR="00FF17EB" w:rsidRDefault="005B335B">
      <w:pPr>
        <w:pStyle w:val="PARAGRAPH"/>
      </w:pPr>
      <w:r>
        <w:t xml:space="preserve">Every registry, group and resource carries the common xRegistry attributes as Properties: </w:t>
      </w:r>
      <w:r>
        <w:rPr>
          <w:rStyle w:val="VARIABLE"/>
        </w:rPr>
        <w:t>Xid</w:t>
      </w:r>
      <w:r>
        <w:t xml:space="preserve"> (the relative identifier), </w:t>
      </w:r>
      <w:r>
        <w:rPr>
          <w:rStyle w:val="VARIABLE"/>
        </w:rPr>
        <w:t>Epoch</w:t>
      </w:r>
      <w:r>
        <w:t xml:space="preserve"> (the change counter), </w:t>
      </w:r>
      <w:r>
        <w:rPr>
          <w:rStyle w:val="VARIABLE"/>
        </w:rPr>
        <w:t>Name</w:t>
      </w:r>
      <w:r>
        <w:t xml:space="preserve">, </w:t>
      </w:r>
      <w:r>
        <w:rPr>
          <w:rStyle w:val="VARIABLE"/>
        </w:rPr>
        <w:t>Description</w:t>
      </w:r>
      <w:r>
        <w:t xml:space="preserve">, </w:t>
      </w:r>
      <w:r>
        <w:rPr>
          <w:rStyle w:val="VARIABLE"/>
        </w:rPr>
        <w:t>Documentation</w:t>
      </w:r>
      <w:r>
        <w:t xml:space="preserve">, </w:t>
      </w:r>
      <w:r>
        <w:rPr>
          <w:rStyle w:val="VARIABLE"/>
        </w:rPr>
        <w:t>CreatedAt</w:t>
      </w:r>
      <w:r>
        <w:t xml:space="preserve"> and </w:t>
      </w:r>
      <w:r>
        <w:rPr>
          <w:rStyle w:val="VARIABLE"/>
        </w:rPr>
        <w:t>ModifiedAt</w:t>
      </w:r>
      <w:r>
        <w:t xml:space="preserve"> — each an explicit </w:t>
      </w:r>
      <w:r>
        <w:rPr>
          <w:rStyle w:val="VARIABLE"/>
        </w:rPr>
        <w:t>PropertyType</w:t>
      </w:r>
      <w:r>
        <w:t xml:space="preserve"> Variable — plus an optional </w:t>
      </w:r>
      <w:r>
        <w:rPr>
          <w:rStyle w:val="VARIABLE"/>
        </w:rPr>
        <w:t>Labels</w:t>
      </w:r>
      <w:r>
        <w:t xml:space="preserve"> Object of type </w:t>
      </w:r>
      <w:r>
        <w:rPr>
          <w:rStyle w:val="VARIABLE"/>
        </w:rPr>
        <w:t>AttributesType</w:t>
      </w:r>
      <w:r>
        <w:t xml:space="preserve"> (</w:t>
      </w:r>
      <w:r>
        <w:fldChar w:fldCharType="begin"/>
      </w:r>
      <w:r>
        <w:instrText xml:space="preserve"> REF _Clause_c7_4 \r \h </w:instrText>
      </w:r>
      <w:r>
        <w:fldChar w:fldCharType="separate"/>
      </w:r>
      <w:r w:rsidR="00E973DB">
        <w:t>7.4</w:t>
      </w:r>
      <w:r>
        <w:fldChar w:fldCharType="end"/>
      </w:r>
      <w:r>
        <w:t xml:space="preserve">) that holds the entity's extensible xRegistry </w:t>
      </w:r>
      <w:r>
        <w:rPr>
          <w:rStyle w:val="VARIABLE"/>
        </w:rPr>
        <w:t>labels</w:t>
      </w:r>
      <w:r>
        <w:t xml:space="preserve">. </w:t>
      </w:r>
      <w:r>
        <w:rPr>
          <w:rStyle w:val="VARIABLE"/>
        </w:rPr>
        <w:t>Xid</w:t>
      </w:r>
      <w:r>
        <w:t xml:space="preserve"> is stable across representations and across registries (</w:t>
      </w:r>
      <w:r>
        <w:fldChar w:fldCharType="begin"/>
      </w:r>
      <w:r>
        <w:instrText xml:space="preserve"> REF _Clause_c6_9 \r \h </w:instrText>
      </w:r>
      <w:r>
        <w:fldChar w:fldCharType="separate"/>
      </w:r>
      <w:r w:rsidR="00E973DB">
        <w:t>6.9</w:t>
      </w:r>
      <w:r>
        <w:fldChar w:fldCharType="end"/>
      </w:r>
      <w:r>
        <w:t xml:space="preserve">): it identifies the entity independently of the endpoint that currently serves it. </w:t>
      </w:r>
      <w:r>
        <w:rPr>
          <w:rStyle w:val="VARIABLE"/>
        </w:rPr>
        <w:t>Epoch</w:t>
      </w:r>
      <w:r>
        <w:t xml:space="preserve"> increments on every change so a client can detect a stale cache.</w:t>
      </w:r>
    </w:p>
    <w:p w14:paraId="4CE59A0D" w14:textId="77777777" w:rsidR="00FF17EB" w:rsidRDefault="005B335B">
      <w:pPr>
        <w:pStyle w:val="Heading2"/>
      </w:pPr>
      <w:bookmarkStart w:id="249" w:name="_Clause_c6_6"/>
      <w:bookmarkStart w:id="250" w:name="_Toc236304667"/>
      <w:r>
        <w:t>Auto-bootstrap</w:t>
      </w:r>
      <w:bookmarkEnd w:id="249"/>
      <w:bookmarkEnd w:id="250"/>
    </w:p>
    <w:p w14:paraId="1F53D471" w14:textId="362FD311" w:rsidR="00FF17EB" w:rsidRDefault="005B335B">
      <w:pPr>
        <w:pStyle w:val="PARAGRAPH"/>
      </w:pPr>
      <w:r>
        <w:t>When a resource is created by writing a file (</w:t>
      </w:r>
      <w:r>
        <w:fldChar w:fldCharType="begin"/>
      </w:r>
      <w:r>
        <w:instrText xml:space="preserve"> REF _Clause_c5_2 \r \h </w:instrText>
      </w:r>
      <w:r>
        <w:fldChar w:fldCharType="separate"/>
      </w:r>
      <w:r w:rsidR="00E973DB">
        <w:t>5.2</w:t>
      </w:r>
      <w:r>
        <w:fldChar w:fldCharType="end"/>
      </w:r>
      <w:r>
        <w:t xml:space="preserve">), the server </w:t>
      </w:r>
      <w:r>
        <w:rPr>
          <w:b/>
        </w:rPr>
        <w:t>shall</w:t>
      </w:r>
      <w:r>
        <w:t xml:space="preserve"> materialize the surrounding xRegistry structure without requiring the client to build it explicitly:</w:t>
      </w:r>
    </w:p>
    <w:p w14:paraId="6E09C638" w14:textId="77777777" w:rsidR="00FF17EB" w:rsidRDefault="005B335B">
      <w:pPr>
        <w:pStyle w:val="ListBullet"/>
        <w:numPr>
          <w:ilvl w:val="0"/>
          <w:numId w:val="21"/>
        </w:numPr>
      </w:pPr>
      <w:r>
        <w:t>create the group folder if it does not yet exist (a domain registry derives the group key — for example the OPC UA namespace URI — from the document or the create arguments);</w:t>
      </w:r>
    </w:p>
    <w:p w14:paraId="08064404" w14:textId="77777777" w:rsidR="00FF17EB" w:rsidRDefault="005B335B">
      <w:pPr>
        <w:pStyle w:val="ListBullet"/>
        <w:numPr>
          <w:ilvl w:val="0"/>
          <w:numId w:val="21"/>
        </w:numPr>
      </w:pPr>
      <w:r>
        <w:t xml:space="preserve">assign the resource its </w:t>
      </w:r>
      <w:r>
        <w:rPr>
          <w:rStyle w:val="VARIABLE"/>
        </w:rPr>
        <w:t>ResourceId</w:t>
      </w:r>
      <w:r>
        <w:t xml:space="preserve"> and initial </w:t>
      </w:r>
      <w:r>
        <w:rPr>
          <w:rStyle w:val="VARIABLE"/>
        </w:rPr>
        <w:t>VersionId</w:t>
      </w:r>
      <w:r>
        <w:t xml:space="preserve">, and set </w:t>
      </w:r>
      <w:r>
        <w:rPr>
          <w:rStyle w:val="VARIABLE"/>
        </w:rPr>
        <w:t>Format</w:t>
      </w:r>
      <w:r>
        <w:t xml:space="preserve"> / </w:t>
      </w:r>
      <w:r>
        <w:rPr>
          <w:rStyle w:val="VARIABLE"/>
        </w:rPr>
        <w:t>ContentType</w:t>
      </w:r>
      <w:r>
        <w:t xml:space="preserve"> from the create context or by inspecting the document;</w:t>
      </w:r>
    </w:p>
    <w:p w14:paraId="736BEFB1" w14:textId="77777777" w:rsidR="00FF17EB" w:rsidRDefault="005B335B">
      <w:pPr>
        <w:pStyle w:val="ListBullet"/>
        <w:numPr>
          <w:ilvl w:val="0"/>
          <w:numId w:val="21"/>
        </w:numPr>
      </w:pPr>
      <w:r>
        <w:t xml:space="preserve">assign </w:t>
      </w:r>
      <w:r>
        <w:rPr>
          <w:rStyle w:val="VARIABLE"/>
        </w:rPr>
        <w:t>Xid</w:t>
      </w:r>
      <w:r>
        <w:t xml:space="preserve">, </w:t>
      </w:r>
      <w:r>
        <w:rPr>
          <w:rStyle w:val="VARIABLE"/>
        </w:rPr>
        <w:t>Epoch = 1</w:t>
      </w:r>
      <w:r>
        <w:t xml:space="preserve">, and </w:t>
      </w:r>
      <w:r>
        <w:rPr>
          <w:rStyle w:val="VARIABLE"/>
        </w:rPr>
        <w:t>CreatedAt</w:t>
      </w:r>
      <w:r>
        <w:t xml:space="preserve"> = </w:t>
      </w:r>
      <w:r>
        <w:rPr>
          <w:rStyle w:val="VARIABLE"/>
        </w:rPr>
        <w:t>ModifiedAt</w:t>
      </w:r>
      <w:r>
        <w:t xml:space="preserve"> = now;</w:t>
      </w:r>
    </w:p>
    <w:p w14:paraId="0ED759E2" w14:textId="77777777" w:rsidR="00FF17EB" w:rsidRDefault="005B335B">
      <w:pPr>
        <w:pStyle w:val="ListBullet"/>
        <w:numPr>
          <w:ilvl w:val="0"/>
          <w:numId w:val="21"/>
        </w:numPr>
      </w:pPr>
      <w:r>
        <w:t>link the file under its group and the group under the registry so the entity is immediately visible as a file, through the API, and in a serialized document.</w:t>
      </w:r>
    </w:p>
    <w:p w14:paraId="769FDAE3" w14:textId="77777777" w:rsidR="00FF17EB" w:rsidRDefault="005B335B">
      <w:pPr>
        <w:pStyle w:val="PARAGRAPH"/>
      </w:pPr>
      <w:r>
        <w:t xml:space="preserve">Subsequent </w:t>
      </w:r>
      <w:r>
        <w:rPr>
          <w:rStyle w:val="VARIABLE"/>
        </w:rPr>
        <w:t>Write</w:t>
      </w:r>
      <w:r>
        <w:t xml:space="preserve">s or </w:t>
      </w:r>
      <w:r>
        <w:rPr>
          <w:rStyle w:val="VARIABLE"/>
        </w:rPr>
        <w:t>AddAttribute</w:t>
      </w:r>
      <w:r>
        <w:t xml:space="preserve"> / </w:t>
      </w:r>
      <w:r>
        <w:rPr>
          <w:rStyle w:val="VARIABLE"/>
        </w:rPr>
        <w:t>RemoveAttribute</w:t>
      </w:r>
      <w:r>
        <w:t xml:space="preserve"> calls (on the entity's </w:t>
      </w:r>
      <w:r>
        <w:rPr>
          <w:rStyle w:val="VARIABLE"/>
        </w:rPr>
        <w:t>Labels</w:t>
      </w:r>
      <w:r>
        <w:t xml:space="preserve"> container) update </w:t>
      </w:r>
      <w:r>
        <w:rPr>
          <w:rStyle w:val="VARIABLE"/>
        </w:rPr>
        <w:t>ModifiedAt</w:t>
      </w:r>
      <w:r>
        <w:t xml:space="preserve"> and increment </w:t>
      </w:r>
      <w:r>
        <w:rPr>
          <w:rStyle w:val="VARIABLE"/>
        </w:rPr>
        <w:t>Epoch</w:t>
      </w:r>
      <w:r>
        <w:t>. Auto-bootstrap makes the minimal write path (</w:t>
      </w:r>
      <w:r>
        <w:rPr>
          <w:rStyle w:val="VARIABLE"/>
        </w:rPr>
        <w:t>CreateResource</w:t>
      </w:r>
      <w:r>
        <w:t xml:space="preserve"> + </w:t>
      </w:r>
      <w:r>
        <w:rPr>
          <w:rStyle w:val="VARIABLE"/>
        </w:rPr>
        <w:t>Write</w:t>
      </w:r>
      <w:r>
        <w:t xml:space="preserve">) sufficient to populate a fully-formed registry entry; a client that needs finer control uses </w:t>
      </w:r>
      <w:r>
        <w:rPr>
          <w:rStyle w:val="VARIABLE"/>
        </w:rPr>
        <w:t>AddAttribute</w:t>
      </w:r>
      <w:r>
        <w:t xml:space="preserve"> / </w:t>
      </w:r>
      <w:r>
        <w:rPr>
          <w:rStyle w:val="VARIABLE"/>
        </w:rPr>
        <w:t>RemoveAttribute</w:t>
      </w:r>
      <w:r>
        <w:t xml:space="preserve"> afterwards.</w:t>
      </w:r>
    </w:p>
    <w:p w14:paraId="6D9D219C" w14:textId="77777777" w:rsidR="00FF17EB" w:rsidRDefault="005B335B">
      <w:pPr>
        <w:pStyle w:val="Heading2"/>
      </w:pPr>
      <w:bookmarkStart w:id="251" w:name="_Clause_c6_7"/>
      <w:bookmarkStart w:id="252" w:name="_Toc236304668"/>
      <w:r>
        <w:t>Collection ordering</w:t>
      </w:r>
      <w:bookmarkEnd w:id="251"/>
      <w:bookmarkEnd w:id="252"/>
    </w:p>
    <w:p w14:paraId="401F5449" w14:textId="77777777" w:rsidR="00FF17EB" w:rsidRDefault="005B335B">
      <w:pPr>
        <w:pStyle w:val="PARAGRAPH"/>
      </w:pPr>
      <w:r>
        <w:t xml:space="preserve">xRegistry </w:t>
      </w:r>
      <w:r>
        <w:rPr>
          <w:rStyle w:val="VARIABLE"/>
        </w:rPr>
        <w:t>GROUPS</w:t>
      </w:r>
      <w:r>
        <w:t xml:space="preserve">, resource and version collections are </w:t>
      </w:r>
      <w:r>
        <w:rPr>
          <w:b/>
        </w:rPr>
        <w:t>unordered maps keyed by id</w:t>
      </w:r>
      <w:r>
        <w:t>; the registry does not prescribe a stored order for their entries, and version order is conveyed by attributes (</w:t>
      </w:r>
      <w:r>
        <w:rPr>
          <w:rStyle w:val="VARIABLE"/>
        </w:rPr>
        <w:t>ancestor</w:t>
      </w:r>
      <w:r>
        <w:t xml:space="preserve">, </w:t>
      </w:r>
      <w:r>
        <w:rPr>
          <w:rStyle w:val="VARIABLE"/>
        </w:rPr>
        <w:t>createdat</w:t>
      </w:r>
      <w:r>
        <w:t xml:space="preserve">, </w:t>
      </w:r>
      <w:r>
        <w:rPr>
          <w:rStyle w:val="VARIABLE"/>
        </w:rPr>
        <w:t>defaultversionid</w:t>
      </w:r>
      <w:r>
        <w:t xml:space="preserve">), not by position. OPC UA correspondingly defines no ordered-collection interface, so this model uses none: the order in which a Browse returns a folder's members is server-defined and </w:t>
      </w:r>
      <w:r>
        <w:rPr>
          <w:b/>
        </w:rPr>
        <w:t>not</w:t>
      </w:r>
      <w:r>
        <w:t xml:space="preserve"> significant. A client that needs a specific presentation order applies the xRegistry </w:t>
      </w:r>
      <w:r>
        <w:rPr>
          <w:rStyle w:val="VARIABLE"/>
        </w:rPr>
        <w:t>?sort</w:t>
      </w:r>
      <w:r>
        <w:t xml:space="preserve"> hint itself, ordering the Browse results client-side by an attribute it reads (for example </w:t>
      </w:r>
      <w:r>
        <w:rPr>
          <w:rStyle w:val="VARIABLE"/>
        </w:rPr>
        <w:t>VersionId</w:t>
      </w:r>
      <w:r>
        <w:t xml:space="preserve"> or </w:t>
      </w:r>
      <w:r>
        <w:rPr>
          <w:rStyle w:val="VARIABLE"/>
        </w:rPr>
        <w:t>CreatedAt</w:t>
      </w:r>
      <w:r>
        <w:t>). A server that requires a deterministic domain order MAY add its own index Property to the entities, but the base model does not mandate one.</w:t>
      </w:r>
    </w:p>
    <w:p w14:paraId="0CF13CAE" w14:textId="77777777" w:rsidR="00FF17EB" w:rsidRDefault="005B335B">
      <w:pPr>
        <w:pStyle w:val="Heading2"/>
      </w:pPr>
      <w:bookmarkStart w:id="253" w:name="_Clause_c6_8"/>
      <w:bookmarkStart w:id="254" w:name="_Toc236304669"/>
      <w:r>
        <w:lastRenderedPageBreak/>
        <w:t>The xRegistry API over OPC UA</w:t>
      </w:r>
      <w:bookmarkEnd w:id="253"/>
      <w:bookmarkEnd w:id="254"/>
    </w:p>
    <w:p w14:paraId="1DB18F9E" w14:textId="77777777" w:rsidR="00FF17EB" w:rsidRDefault="005B335B">
      <w:pPr>
        <w:pStyle w:val="PARAGRAPH"/>
      </w:pPr>
      <w:r>
        <w:t xml:space="preserve">The AddressSpace subtree is simultaneously the xRegistry </w:t>
      </w:r>
      <w:r>
        <w:rPr>
          <w:b/>
        </w:rPr>
        <w:t>API server</w:t>
      </w:r>
      <w:r>
        <w:t xml:space="preserve">: each xRegistry operation is realized natively by OPC UA Services over the same nodes. The full OPC UA API — reading, listing, creating, updating and deleting registries, groups, resources, versions and their documents and attributes, together with the request flags and error handling — is defined in the companion </w:t>
      </w:r>
      <w:r>
        <w:rPr>
          <w:i/>
        </w:rPr>
        <w:t>xRegistry — OPC UA API</w:t>
      </w:r>
      <w:r>
        <w:t>, the OPC UA API binding of xRegistry. In summary:</w:t>
      </w:r>
    </w:p>
    <w:p w14:paraId="3FDF60E9" w14:textId="133B1567" w:rsidR="00FF17EB" w:rsidRDefault="005B335B">
      <w:pPr>
        <w:pStyle w:val="TABLE-title"/>
      </w:pPr>
      <w:bookmarkStart w:id="255" w:name="_Tab_the_xregistry_api_over_opc_ua_tab1"/>
      <w:bookmarkStart w:id="256" w:name="_Toc236304716"/>
      <w:r>
        <w:t xml:space="preserve">Table </w:t>
      </w:r>
      <w:r>
        <w:fldChar w:fldCharType="begin"/>
      </w:r>
      <w:r>
        <w:instrText xml:space="preserve"> SEQ Table \* ARABIC </w:instrText>
      </w:r>
      <w:r>
        <w:fldChar w:fldCharType="separate"/>
      </w:r>
      <w:r w:rsidR="00E973DB">
        <w:rPr>
          <w:noProof/>
        </w:rPr>
        <w:t>16</w:t>
      </w:r>
      <w:r>
        <w:fldChar w:fldCharType="end"/>
      </w:r>
      <w:r>
        <w:t xml:space="preserve"> – The xRegistry API over OPC UA</w:t>
      </w:r>
      <w:bookmarkEnd w:id="255"/>
      <w:bookmarkEnd w:id="25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F17EB" w14:paraId="6E8F625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7795B38B" w14:textId="77777777" w:rsidR="00FF17EB" w:rsidRDefault="005B335B">
            <w:pPr>
              <w:pStyle w:val="TableText"/>
            </w:pPr>
            <w:r>
              <w:t>xRegistry operation</w:t>
            </w:r>
          </w:p>
        </w:tc>
        <w:tc>
          <w:tcPr>
            <w:tcW w:w="4463" w:type="dxa"/>
            <w:tcBorders>
              <w:top w:val="single" w:sz="4" w:space="0" w:color="auto"/>
              <w:left w:val="single" w:sz="4" w:space="0" w:color="auto"/>
              <w:bottom w:val="double" w:sz="4" w:space="0" w:color="auto"/>
              <w:right w:val="single" w:sz="4" w:space="0" w:color="auto"/>
            </w:tcBorders>
          </w:tcPr>
          <w:p w14:paraId="4515C0B9" w14:textId="77777777" w:rsidR="00FF17EB" w:rsidRDefault="005B335B">
            <w:pPr>
              <w:pStyle w:val="TableText"/>
            </w:pPr>
            <w:r>
              <w:t>OPC UA operation</w:t>
            </w:r>
          </w:p>
        </w:tc>
      </w:tr>
      <w:tr w:rsidR="00FF17EB" w14:paraId="1B94E3F1"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DBC2AA7" w14:textId="77777777" w:rsidR="00FF17EB" w:rsidRDefault="005B335B">
            <w:pPr>
              <w:pStyle w:val="TableText"/>
            </w:pPr>
            <w:r>
              <w:t>List a registry/group/resource collection</w:t>
            </w:r>
          </w:p>
        </w:tc>
        <w:tc>
          <w:tcPr>
            <w:tcW w:w="4463" w:type="dxa"/>
            <w:tcBorders>
              <w:top w:val="single" w:sz="4" w:space="0" w:color="auto"/>
              <w:left w:val="single" w:sz="4" w:space="0" w:color="auto"/>
              <w:bottom w:val="single" w:sz="4" w:space="0" w:color="auto"/>
              <w:right w:val="single" w:sz="4" w:space="0" w:color="auto"/>
            </w:tcBorders>
          </w:tcPr>
          <w:p w14:paraId="06BCFF25" w14:textId="77777777" w:rsidR="00FF17EB" w:rsidRDefault="005B335B">
            <w:pPr>
              <w:pStyle w:val="TableText"/>
            </w:pPr>
            <w:r>
              <w:t xml:space="preserve">Browse the corresponding </w:t>
            </w:r>
            <w:r>
              <w:rPr>
                <w:rStyle w:val="VARIABLE"/>
              </w:rPr>
              <w:t>FolderType</w:t>
            </w:r>
            <w:r>
              <w:t xml:space="preserve"> folder</w:t>
            </w:r>
          </w:p>
        </w:tc>
      </w:tr>
      <w:tr w:rsidR="00FF17EB" w14:paraId="4252B2A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9F9628D" w14:textId="77777777" w:rsidR="00FF17EB" w:rsidRDefault="005B335B">
            <w:pPr>
              <w:pStyle w:val="TableText"/>
            </w:pPr>
            <w:r>
              <w:t>Read a resource document</w:t>
            </w:r>
          </w:p>
        </w:tc>
        <w:tc>
          <w:tcPr>
            <w:tcW w:w="4463" w:type="dxa"/>
            <w:tcBorders>
              <w:top w:val="single" w:sz="4" w:space="0" w:color="auto"/>
              <w:left w:val="single" w:sz="4" w:space="0" w:color="auto"/>
              <w:bottom w:val="single" w:sz="4" w:space="0" w:color="auto"/>
              <w:right w:val="single" w:sz="4" w:space="0" w:color="auto"/>
            </w:tcBorders>
          </w:tcPr>
          <w:p w14:paraId="2F46986F" w14:textId="77777777" w:rsidR="00FF17EB" w:rsidRDefault="005B335B">
            <w:pPr>
              <w:pStyle w:val="TableText"/>
            </w:pPr>
            <w:r>
              <w:rPr>
                <w:rStyle w:val="VARIABLE"/>
              </w:rPr>
              <w:t>Open</w:t>
            </w:r>
            <w:r>
              <w:t>/</w:t>
            </w:r>
            <w:r>
              <w:rPr>
                <w:rStyle w:val="VARIABLE"/>
              </w:rPr>
              <w:t>Read</w:t>
            </w:r>
            <w:r>
              <w:t>/</w:t>
            </w:r>
            <w:r>
              <w:rPr>
                <w:rStyle w:val="VARIABLE"/>
              </w:rPr>
              <w:t>Close</w:t>
            </w:r>
            <w:r>
              <w:t xml:space="preserve"> the </w:t>
            </w:r>
            <w:r>
              <w:rPr>
                <w:rStyle w:val="VARIABLE"/>
              </w:rPr>
              <w:t>ResourceType</w:t>
            </w:r>
            <w:r>
              <w:t xml:space="preserve"> file (or a domain fast path)</w:t>
            </w:r>
          </w:p>
        </w:tc>
      </w:tr>
      <w:tr w:rsidR="00FF17EB" w14:paraId="73334C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99D0383" w14:textId="77777777" w:rsidR="00FF17EB" w:rsidRDefault="005B335B">
            <w:pPr>
              <w:pStyle w:val="TableText"/>
            </w:pPr>
            <w:r>
              <w:t>Read an entity's attributes</w:t>
            </w:r>
          </w:p>
        </w:tc>
        <w:tc>
          <w:tcPr>
            <w:tcW w:w="4463" w:type="dxa"/>
            <w:tcBorders>
              <w:top w:val="single" w:sz="4" w:space="0" w:color="auto"/>
              <w:left w:val="single" w:sz="4" w:space="0" w:color="auto"/>
              <w:bottom w:val="single" w:sz="4" w:space="0" w:color="auto"/>
              <w:right w:val="single" w:sz="4" w:space="0" w:color="auto"/>
            </w:tcBorders>
          </w:tcPr>
          <w:p w14:paraId="179CBE0A" w14:textId="77777777" w:rsidR="00FF17EB" w:rsidRDefault="005B335B">
            <w:pPr>
              <w:pStyle w:val="TableText"/>
            </w:pPr>
            <w:r>
              <w:t xml:space="preserve">Read the Properties of the Object (and its </w:t>
            </w:r>
            <w:r>
              <w:rPr>
                <w:rStyle w:val="VARIABLE"/>
              </w:rPr>
              <w:t>Labels</w:t>
            </w:r>
            <w:r>
              <w:t xml:space="preserve"> container)</w:t>
            </w:r>
          </w:p>
        </w:tc>
      </w:tr>
      <w:tr w:rsidR="00FF17EB" w14:paraId="4FC80D7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208577B" w14:textId="77777777" w:rsidR="00FF17EB" w:rsidRDefault="005B335B">
            <w:pPr>
              <w:pStyle w:val="TableText"/>
            </w:pPr>
            <w:r>
              <w:t>Create a resource or version</w:t>
            </w:r>
          </w:p>
        </w:tc>
        <w:tc>
          <w:tcPr>
            <w:tcW w:w="4463" w:type="dxa"/>
            <w:tcBorders>
              <w:top w:val="single" w:sz="4" w:space="0" w:color="auto"/>
              <w:left w:val="single" w:sz="4" w:space="0" w:color="auto"/>
              <w:bottom w:val="single" w:sz="4" w:space="0" w:color="auto"/>
              <w:right w:val="single" w:sz="4" w:space="0" w:color="auto"/>
            </w:tcBorders>
          </w:tcPr>
          <w:p w14:paraId="6510C7A6" w14:textId="77777777" w:rsidR="00FF17EB" w:rsidRDefault="005B335B">
            <w:pPr>
              <w:pStyle w:val="TableText"/>
            </w:pPr>
            <w:r>
              <w:rPr>
                <w:rStyle w:val="VARIABLE"/>
              </w:rPr>
              <w:t>CreateResource</w:t>
            </w:r>
            <w:r>
              <w:t xml:space="preserve"> / </w:t>
            </w:r>
            <w:r>
              <w:rPr>
                <w:rStyle w:val="VARIABLE"/>
              </w:rPr>
              <w:t>GetOrCreateResource</w:t>
            </w:r>
            <w:r>
              <w:t xml:space="preserve"> (+ </w:t>
            </w:r>
            <w:r>
              <w:rPr>
                <w:rStyle w:val="VARIABLE"/>
              </w:rPr>
              <w:t>CreateGroup</w:t>
            </w:r>
            <w:r>
              <w:t xml:space="preserve"> / </w:t>
            </w:r>
            <w:r>
              <w:rPr>
                <w:rStyle w:val="VARIABLE"/>
              </w:rPr>
              <w:t>GetOrCreateGroup</w:t>
            </w:r>
            <w:r>
              <w:t xml:space="preserve">) then </w:t>
            </w:r>
            <w:r>
              <w:rPr>
                <w:rStyle w:val="VARIABLE"/>
              </w:rPr>
              <w:t>Write</w:t>
            </w:r>
          </w:p>
        </w:tc>
      </w:tr>
      <w:tr w:rsidR="00FF17EB" w14:paraId="10B003D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B93FC2" w14:textId="77777777" w:rsidR="00FF17EB" w:rsidRDefault="005B335B">
            <w:pPr>
              <w:pStyle w:val="TableText"/>
            </w:pPr>
            <w:r>
              <w:t>Update an entity's labels</w:t>
            </w:r>
          </w:p>
        </w:tc>
        <w:tc>
          <w:tcPr>
            <w:tcW w:w="4463" w:type="dxa"/>
            <w:tcBorders>
              <w:top w:val="single" w:sz="4" w:space="0" w:color="auto"/>
              <w:left w:val="single" w:sz="4" w:space="0" w:color="auto"/>
              <w:bottom w:val="single" w:sz="4" w:space="0" w:color="auto"/>
              <w:right w:val="single" w:sz="4" w:space="0" w:color="auto"/>
            </w:tcBorders>
          </w:tcPr>
          <w:p w14:paraId="05CFD1CB" w14:textId="77777777" w:rsidR="00FF17EB" w:rsidRDefault="005B335B">
            <w:pPr>
              <w:pStyle w:val="TableText"/>
            </w:pPr>
            <w:r>
              <w:rPr>
                <w:rStyle w:val="VARIABLE"/>
              </w:rPr>
              <w:t>AddAttribute</w:t>
            </w:r>
            <w:r>
              <w:t xml:space="preserve"> / </w:t>
            </w:r>
            <w:r>
              <w:rPr>
                <w:rStyle w:val="VARIABLE"/>
              </w:rPr>
              <w:t>RemoveAttribute</w:t>
            </w:r>
            <w:r>
              <w:t xml:space="preserve"> on the entity's </w:t>
            </w:r>
            <w:r>
              <w:rPr>
                <w:rStyle w:val="VARIABLE"/>
              </w:rPr>
              <w:t>Labels</w:t>
            </w:r>
            <w:r>
              <w:t xml:space="preserve"> container</w:t>
            </w:r>
          </w:p>
        </w:tc>
      </w:tr>
      <w:tr w:rsidR="00FF17EB" w14:paraId="00C1EA0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B8FC6DD" w14:textId="77777777" w:rsidR="00FF17EB" w:rsidRDefault="005B335B">
            <w:pPr>
              <w:pStyle w:val="TableText"/>
            </w:pPr>
            <w:r>
              <w:t>Delete an entity</w:t>
            </w:r>
          </w:p>
        </w:tc>
        <w:tc>
          <w:tcPr>
            <w:tcW w:w="4463" w:type="dxa"/>
            <w:tcBorders>
              <w:top w:val="single" w:sz="4" w:space="0" w:color="auto"/>
              <w:left w:val="single" w:sz="4" w:space="0" w:color="auto"/>
              <w:bottom w:val="single" w:sz="4" w:space="0" w:color="auto"/>
              <w:right w:val="single" w:sz="4" w:space="0" w:color="auto"/>
            </w:tcBorders>
          </w:tcPr>
          <w:p w14:paraId="65CCE6DF" w14:textId="77777777" w:rsidR="00FF17EB" w:rsidRDefault="005B335B">
            <w:pPr>
              <w:pStyle w:val="TableText"/>
            </w:pPr>
            <w:r>
              <w:t xml:space="preserve">the entity's own </w:t>
            </w:r>
            <w:r>
              <w:rPr>
                <w:rStyle w:val="VARIABLE"/>
              </w:rPr>
              <w:t>Delete(ExpectedEpoch)</w:t>
            </w:r>
            <w:r>
              <w:t xml:space="preserve"> Method on the group/resource node</w:t>
            </w:r>
          </w:p>
        </w:tc>
      </w:tr>
      <w:tr w:rsidR="00FF17EB" w14:paraId="437B840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A3AFEE8" w14:textId="77777777" w:rsidR="00FF17EB" w:rsidRDefault="005B335B">
            <w:pPr>
              <w:pStyle w:val="TableText"/>
            </w:pPr>
            <w:r>
              <w:t>Export a subtree as a document</w:t>
            </w:r>
          </w:p>
        </w:tc>
        <w:tc>
          <w:tcPr>
            <w:tcW w:w="4463" w:type="dxa"/>
            <w:tcBorders>
              <w:top w:val="single" w:sz="4" w:space="0" w:color="auto"/>
              <w:left w:val="single" w:sz="4" w:space="0" w:color="auto"/>
              <w:bottom w:val="single" w:sz="4" w:space="0" w:color="auto"/>
              <w:right w:val="single" w:sz="4" w:space="0" w:color="auto"/>
            </w:tcBorders>
          </w:tcPr>
          <w:p w14:paraId="3451DC41" w14:textId="77777777" w:rsidR="00FF17EB" w:rsidRDefault="005B335B">
            <w:pPr>
              <w:pStyle w:val="TableText"/>
            </w:pPr>
            <w:r>
              <w:t>Read/serialize the subtree to the xRegistry document shape</w:t>
            </w:r>
          </w:p>
        </w:tc>
      </w:tr>
    </w:tbl>
    <w:p w14:paraId="748459D7" w14:textId="77777777" w:rsidR="00FF17EB" w:rsidRDefault="00FF17EB">
      <w:pPr>
        <w:pStyle w:val="spacer"/>
      </w:pPr>
    </w:p>
    <w:p w14:paraId="14778119" w14:textId="77777777" w:rsidR="00FF17EB" w:rsidRDefault="005B335B">
      <w:pPr>
        <w:pStyle w:val="Heading2"/>
      </w:pPr>
      <w:bookmarkStart w:id="257" w:name="_Clause_c6_9"/>
      <w:bookmarkStart w:id="258" w:name="_Toc236304670"/>
      <w:r>
        <w:t>Federation</w:t>
      </w:r>
      <w:bookmarkEnd w:id="257"/>
      <w:bookmarkEnd w:id="258"/>
    </w:p>
    <w:p w14:paraId="47A05673" w14:textId="77777777" w:rsidR="00FF17EB" w:rsidRDefault="005B335B">
      <w:pPr>
        <w:pStyle w:val="PARAGRAPH"/>
      </w:pPr>
      <w:r>
        <w:t>xRegistry federation (primer §8) lets one registry reference resources hosted by another. A key xRegistry rule is that an entity's identity (</w:t>
      </w:r>
      <w:r>
        <w:rPr>
          <w:rStyle w:val="VARIABLE"/>
        </w:rPr>
        <w:t>xid</w:t>
      </w:r>
      <w:r>
        <w:t xml:space="preserve">, </w:t>
      </w:r>
      <w:r>
        <w:rPr>
          <w:rStyle w:val="VARIABLE"/>
        </w:rPr>
        <w:t>groupid</w:t>
      </w:r>
      <w:r>
        <w:t xml:space="preserve">, </w:t>
      </w:r>
      <w:r>
        <w:rPr>
          <w:rStyle w:val="VARIABLE"/>
        </w:rPr>
        <w:t>resourceid</w:t>
      </w:r>
      <w:r>
        <w:t xml:space="preserve">) is </w:t>
      </w:r>
      <w:r>
        <w:rPr>
          <w:b/>
        </w:rPr>
        <w:t>stable across registries</w:t>
      </w:r>
      <w:r>
        <w:t xml:space="preserve">, while the </w:t>
      </w:r>
      <w:r>
        <w:rPr>
          <w:b/>
        </w:rPr>
        <w:t>URL authority identifies the serving endpoint, not the resource</w:t>
      </w:r>
      <w:r>
        <w:t xml:space="preserve"> — so the same resource federated from two endpoints keeps one identity but is reachable at two URLs. OPC UA models this precisely with </w:t>
      </w:r>
      <w:r>
        <w:rPr>
          <w:rStyle w:val="VARIABLE"/>
        </w:rPr>
        <w:t>ExpandedNodeId</w:t>
      </w:r>
      <w:r>
        <w:t xml:space="preserve"> (OPC 10000-3 §8.2.3), whose </w:t>
      </w:r>
      <w:r>
        <w:rPr>
          <w:rStyle w:val="VARIABLE"/>
        </w:rPr>
        <w:t>ServerUri</w:t>
      </w:r>
      <w:r>
        <w:t xml:space="preserve"> identifies the hosting endpoint and whose </w:t>
      </w:r>
      <w:r>
        <w:rPr>
          <w:rStyle w:val="VARIABLE"/>
        </w:rPr>
        <w:t>NamespaceUri</w:t>
      </w:r>
      <w:r>
        <w:t xml:space="preserve"> + </w:t>
      </w:r>
      <w:r>
        <w:rPr>
          <w:rStyle w:val="VARIABLE"/>
        </w:rPr>
        <w:t>Identifier</w:t>
      </w:r>
      <w:r>
        <w:t xml:space="preserve"> identify the entity independently of it.</w:t>
      </w:r>
    </w:p>
    <w:p w14:paraId="6D2166B8" w14:textId="77777777" w:rsidR="00FF17EB" w:rsidRDefault="005B335B">
      <w:pPr>
        <w:pStyle w:val="PARAGRAPH"/>
      </w:pPr>
      <w:r>
        <w:t xml:space="preserve">A federated resource is represented locally by a </w:t>
      </w:r>
      <w:r>
        <w:rPr>
          <w:rStyle w:val="VARIABLE"/>
        </w:rPr>
        <w:t>ResourceType</w:t>
      </w:r>
      <w:r>
        <w:t xml:space="preserve"> whose </w:t>
      </w:r>
      <w:r>
        <w:rPr>
          <w:rStyle w:val="VARIABLE"/>
        </w:rPr>
        <w:t>ExternalReference</w:t>
      </w:r>
      <w:r>
        <w:t xml:space="preserve"> Property (an </w:t>
      </w:r>
      <w:r>
        <w:rPr>
          <w:rStyle w:val="VARIABLE"/>
        </w:rPr>
        <w:t>ExpandedNodeId</w:t>
      </w:r>
      <w:r>
        <w:t xml:space="preserve">) points to the resource in the remote registry: the </w:t>
      </w:r>
      <w:r>
        <w:rPr>
          <w:rStyle w:val="VARIABLE"/>
        </w:rPr>
        <w:t>ServerUri</w:t>
      </w:r>
      <w:r>
        <w:t xml:space="preserve"> is the remote registry's OPC UA endpoint, and the </w:t>
      </w:r>
      <w:r>
        <w:rPr>
          <w:rStyle w:val="VARIABLE"/>
        </w:rPr>
        <w:t>NamespaceUri</w:t>
      </w:r>
      <w:r>
        <w:t xml:space="preserve"> + </w:t>
      </w:r>
      <w:r>
        <w:rPr>
          <w:rStyle w:val="VARIABLE"/>
        </w:rPr>
        <w:t>Identifier</w:t>
      </w:r>
      <w:r>
        <w:t xml:space="preserve"> are the remote group/resource identity. The </w:t>
      </w:r>
      <w:r>
        <w:rPr>
          <w:rStyle w:val="VARIABLE"/>
        </w:rPr>
        <w:t>ResourceUrl</w:t>
      </w:r>
      <w:r>
        <w:t xml:space="preserve"> Property carries the same link in string form (the xRegistry </w:t>
      </w:r>
      <w:r>
        <w:rPr>
          <w:rStyle w:val="VARIABLE"/>
        </w:rPr>
        <w:t>&lt;RESOURCE&gt;url</w:t>
      </w:r>
      <w:r>
        <w:t xml:space="preserve">) — for example an </w:t>
      </w:r>
      <w:r>
        <w:rPr>
          <w:rStyle w:val="VARIABLE"/>
        </w:rPr>
        <w:t>opc.tcp</w:t>
      </w:r>
      <w:r>
        <w:t xml:space="preserve"> endpoint plus a browse path, or an HTTP URL for a non-OPC-UA registry. A client resolves a federated resource by connecting to the </w:t>
      </w:r>
      <w:r>
        <w:rPr>
          <w:rStyle w:val="VARIABLE"/>
        </w:rPr>
        <w:t>ServerUri</w:t>
      </w:r>
      <w:r>
        <w:t xml:space="preserve"> endpoint and browsing/reading the referenced node, exactly as it would a local one. Annex B specifies the resolution algorithm.</w:t>
      </w:r>
    </w:p>
    <w:p w14:paraId="356EA518" w14:textId="77777777" w:rsidR="00FF17EB" w:rsidRDefault="005B335B">
      <w:pPr>
        <w:pStyle w:val="Heading1"/>
      </w:pPr>
      <w:bookmarkStart w:id="259" w:name="_Clause_c7"/>
      <w:bookmarkStart w:id="260" w:name="_Toc236304671"/>
      <w:r>
        <w:t>OPC UA ObjectTypes</w:t>
      </w:r>
      <w:bookmarkEnd w:id="259"/>
      <w:bookmarkEnd w:id="260"/>
    </w:p>
    <w:p w14:paraId="70C0541F" w14:textId="77777777" w:rsidR="00FF17EB" w:rsidRDefault="005B335B">
      <w:pPr>
        <w:pStyle w:val="Heading2"/>
      </w:pPr>
      <w:bookmarkStart w:id="261" w:name="_Clause_c7_1"/>
      <w:bookmarkStart w:id="262" w:name="_Toc236304672"/>
      <w:r>
        <w:t>RegistryType</w:t>
      </w:r>
      <w:bookmarkEnd w:id="261"/>
      <w:bookmarkEnd w:id="262"/>
    </w:p>
    <w:p w14:paraId="1D681144" w14:textId="77777777" w:rsidR="00FF17EB" w:rsidRDefault="005B335B">
      <w:pPr>
        <w:pStyle w:val="PARAGRAPH"/>
      </w:pPr>
      <w:r>
        <w:rPr>
          <w:rStyle w:val="VARIABLE"/>
        </w:rPr>
        <w:t>RegistryType</w:t>
      </w:r>
      <w:r>
        <w:t xml:space="preserve"> is a subtype of </w:t>
      </w:r>
      <w:r>
        <w:rPr>
          <w:rStyle w:val="VARIABLE"/>
        </w:rPr>
        <w:t>FolderType</w:t>
      </w:r>
      <w:r>
        <w:t xml:space="preserve"> and is the registry root — a folder that organizes the groups it contains. It creates a group through its </w:t>
      </w:r>
      <w:r>
        <w:rPr>
          <w:rStyle w:val="VARIABLE"/>
        </w:rPr>
        <w:t>CreateGroup</w:t>
      </w:r>
      <w:r>
        <w:t xml:space="preserve"> Method (or the idempotent </w:t>
      </w:r>
      <w:r>
        <w:rPr>
          <w:rStyle w:val="VARIABLE"/>
        </w:rPr>
        <w:t>GetOrCreateGroup</w:t>
      </w:r>
      <w:r>
        <w:t xml:space="preserve">); a group is removed with the group's own </w:t>
      </w:r>
      <w:r>
        <w:rPr>
          <w:rStyle w:val="VARIABLE"/>
        </w:rPr>
        <w:t>Delete</w:t>
      </w:r>
      <w:r>
        <w:t xml:space="preserve"> Method. Its Properties carry the registry-level xRegistry attributes: the Mandatory </w:t>
      </w:r>
      <w:r>
        <w:rPr>
          <w:rStyle w:val="VARIABLE"/>
        </w:rPr>
        <w:t>RegistryId</w:t>
      </w:r>
      <w:r>
        <w:t xml:space="preserve"> and the optional </w:t>
      </w:r>
      <w:r>
        <w:rPr>
          <w:rStyle w:val="VARIABLE"/>
        </w:rPr>
        <w:t>SpecVersion</w:t>
      </w:r>
      <w:r>
        <w:t xml:space="preserve"> (the xRegistry spec version), plus the common attributes of §6.4. The </w:t>
      </w:r>
      <w:r>
        <w:rPr>
          <w:rStyle w:val="VARIABLE"/>
        </w:rPr>
        <w:t>Capabilities</w:t>
      </w:r>
      <w:r>
        <w:t xml:space="preserve"> document (xRegistry </w:t>
      </w:r>
      <w:r>
        <w:rPr>
          <w:rStyle w:val="VARIABLE"/>
        </w:rPr>
        <w:t>/capabilities</w:t>
      </w:r>
      <w:r>
        <w:t xml:space="preserve">) is exposed </w:t>
      </w:r>
      <w:r>
        <w:rPr>
          <w:b/>
        </w:rPr>
        <w:t>two ways</w:t>
      </w:r>
      <w:r>
        <w:t xml:space="preserve">: as a component </w:t>
      </w:r>
      <w:r>
        <w:rPr>
          <w:rStyle w:val="VARIABLE"/>
        </w:rPr>
        <w:t>FileType</w:t>
      </w:r>
      <w:r>
        <w:t xml:space="preserve"> object (</w:t>
      </w:r>
      <w:r>
        <w:rPr>
          <w:rStyle w:val="VARIABLE"/>
        </w:rPr>
        <w:t>Capabilities</w:t>
      </w:r>
      <w:r>
        <w:t xml:space="preserve">, the raw JSON read with </w:t>
      </w:r>
      <w:r>
        <w:rPr>
          <w:rStyle w:val="VARIABLE"/>
        </w:rPr>
        <w:t>Open</w:t>
      </w:r>
      <w:r>
        <w:t>/</w:t>
      </w:r>
      <w:r>
        <w:rPr>
          <w:rStyle w:val="VARIABLE"/>
        </w:rPr>
        <w:t>Read</w:t>
      </w:r>
      <w:r>
        <w:t>/</w:t>
      </w:r>
      <w:r>
        <w:rPr>
          <w:rStyle w:val="VARIABLE"/>
        </w:rPr>
        <w:t>Close</w:t>
      </w:r>
      <w:r>
        <w:t>) and as a typed Variable (</w:t>
      </w:r>
      <w:r>
        <w:rPr>
          <w:rStyle w:val="VARIABLE"/>
        </w:rPr>
        <w:t>CapabilitiesInfo</w:t>
      </w:r>
      <w:r>
        <w:t xml:space="preserve">) of the </w:t>
      </w:r>
      <w:r>
        <w:rPr>
          <w:rStyle w:val="VARIABLE"/>
        </w:rPr>
        <w:t>RegistryCapabilitiesDataType</w:t>
      </w:r>
      <w:r>
        <w:t xml:space="preserve"> Structure (§6.7) whose fixed fields a client reads in one Variant value without parsing JSON. The </w:t>
      </w:r>
      <w:r>
        <w:rPr>
          <w:rStyle w:val="VARIABLE"/>
        </w:rPr>
        <w:t>Model</w:t>
      </w:r>
      <w:r>
        <w:t xml:space="preserve"> document (xRegistry </w:t>
      </w:r>
      <w:r>
        <w:rPr>
          <w:rStyle w:val="VARIABLE"/>
        </w:rPr>
        <w:t>/model</w:t>
      </w:r>
      <w:r>
        <w:t xml:space="preserve">) is exposed only as a </w:t>
      </w:r>
      <w:r>
        <w:rPr>
          <w:rStyle w:val="VARIABLE"/>
        </w:rPr>
        <w:t>FileType</w:t>
      </w:r>
      <w:r>
        <w:t xml:space="preserve"> object, because the OPC UA AddressSpace type system (the ObjectTypes and their members) is the structural equivalent of the model, so no structured DataType is defined for it. Its </w:t>
      </w:r>
      <w:r>
        <w:rPr>
          <w:rStyle w:val="VARIABLE"/>
        </w:rPr>
        <w:t>&lt;Group&gt;</w:t>
      </w:r>
      <w:r>
        <w:t xml:space="preserve"> OptionalPlaceholder declares that its folder members are </w:t>
      </w:r>
      <w:r>
        <w:rPr>
          <w:rStyle w:val="VARIABLE"/>
        </w:rPr>
        <w:t>GroupType</w:t>
      </w:r>
      <w:r>
        <w:t xml:space="preserve"> instances. A domain registry subtypes </w:t>
      </w:r>
      <w:r>
        <w:rPr>
          <w:rStyle w:val="VARIABLE"/>
        </w:rPr>
        <w:t>RegistryType</w:t>
      </w:r>
      <w:r>
        <w:t xml:space="preserve"> (for example </w:t>
      </w:r>
      <w:r>
        <w:rPr>
          <w:rStyle w:val="VARIABLE"/>
        </w:rPr>
        <w:t>SchemaRegistryType</w:t>
      </w:r>
      <w:r>
        <w:t xml:space="preserve">) and constrains </w:t>
      </w:r>
      <w:r>
        <w:rPr>
          <w:rStyle w:val="VARIABLE"/>
        </w:rPr>
        <w:t>&lt;Group&gt;</w:t>
      </w:r>
      <w:r>
        <w:t xml:space="preserve"> to its own group type.</w:t>
      </w:r>
    </w:p>
    <w:p w14:paraId="3C6B15AD" w14:textId="5CA115DB" w:rsidR="00FF17EB" w:rsidRDefault="005B335B">
      <w:pPr>
        <w:pStyle w:val="TABLE-title"/>
      </w:pPr>
      <w:bookmarkStart w:id="263" w:name="_Tab_c7_1_tab"/>
      <w:bookmarkStart w:id="264" w:name="_Toc236304717"/>
      <w:r>
        <w:lastRenderedPageBreak/>
        <w:t xml:space="preserve">Table </w:t>
      </w:r>
      <w:r>
        <w:fldChar w:fldCharType="begin"/>
      </w:r>
      <w:r>
        <w:instrText xml:space="preserve"> SEQ Table \* ARABIC </w:instrText>
      </w:r>
      <w:r>
        <w:fldChar w:fldCharType="separate"/>
      </w:r>
      <w:r w:rsidR="00E973DB">
        <w:rPr>
          <w:noProof/>
        </w:rPr>
        <w:t>17</w:t>
      </w:r>
      <w:r>
        <w:fldChar w:fldCharType="end"/>
      </w:r>
      <w:r>
        <w:t xml:space="preserve"> – RegistryType definition</w:t>
      </w:r>
      <w:bookmarkEnd w:id="263"/>
      <w:bookmarkEnd w:id="26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407D4DB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2B5B9F"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166D16E" w14:textId="77777777" w:rsidR="00FF17EB" w:rsidRDefault="005B335B">
            <w:pPr>
              <w:pStyle w:val="TableText"/>
            </w:pPr>
            <w:r>
              <w:rPr>
                <w:b/>
              </w:rPr>
              <w:t>Value</w:t>
            </w:r>
          </w:p>
        </w:tc>
      </w:tr>
      <w:tr w:rsidR="00FF17EB" w14:paraId="014C6F3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21C3144"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9ABCDE" w14:textId="77777777" w:rsidR="00FF17EB" w:rsidRDefault="005B335B">
            <w:pPr>
              <w:pStyle w:val="TableText"/>
            </w:pPr>
            <w:r>
              <w:t>1:RegistryType</w:t>
            </w:r>
          </w:p>
        </w:tc>
      </w:tr>
      <w:tr w:rsidR="00FF17EB" w14:paraId="00ABC05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5326EF" w14:textId="77777777" w:rsidR="00FF17EB" w:rsidRDefault="005B335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D098121" w14:textId="77777777" w:rsidR="00FF17EB" w:rsidRDefault="005B335B">
            <w:pPr>
              <w:pStyle w:val="TableText"/>
            </w:pPr>
            <w:r>
              <w:t>False</w:t>
            </w:r>
          </w:p>
        </w:tc>
      </w:tr>
      <w:tr w:rsidR="00FF17EB" w14:paraId="49C5944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7FF3614"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4CA80FE"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7C392E0"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4E665EE"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5E12B09"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A3CCE5D" w14:textId="77777777" w:rsidR="00FF17EB" w:rsidRDefault="005B335B">
            <w:pPr>
              <w:pStyle w:val="TableText"/>
            </w:pPr>
            <w:r>
              <w:rPr>
                <w:b/>
              </w:rPr>
              <w:t>Other</w:t>
            </w:r>
          </w:p>
        </w:tc>
      </w:tr>
      <w:tr w:rsidR="00FF17EB" w14:paraId="55AF8C0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D78253" w14:textId="77777777" w:rsidR="00FF17EB" w:rsidRDefault="005B335B">
            <w:pPr>
              <w:pStyle w:val="TableText"/>
            </w:pPr>
            <w:r>
              <w:t>Subtype of the 0:FolderType defined in OPC 10000-5, i.e. inheriting the InstanceDeclarations of that Node.</w:t>
            </w:r>
          </w:p>
        </w:tc>
      </w:tr>
      <w:tr w:rsidR="00FF17EB" w14:paraId="179EAA0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A9B0B1B"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05F79B"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4F8C542" w14:textId="77777777" w:rsidR="00FF17EB" w:rsidRDefault="005B335B">
            <w:pPr>
              <w:pStyle w:val="TableTextWithTabs"/>
            </w:pPr>
            <w:r>
              <w:t>RegistryId</w:t>
            </w:r>
          </w:p>
        </w:tc>
        <w:tc>
          <w:tcPr>
            <w:tcW w:w="1275" w:type="dxa"/>
            <w:tcBorders>
              <w:top w:val="single" w:sz="4" w:space="0" w:color="auto"/>
              <w:left w:val="single" w:sz="4" w:space="0" w:color="auto"/>
              <w:bottom w:val="single" w:sz="4" w:space="0" w:color="auto"/>
              <w:right w:val="single" w:sz="4" w:space="0" w:color="auto"/>
            </w:tcBorders>
          </w:tcPr>
          <w:p w14:paraId="46B4478C"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D29A625"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1D79C95" w14:textId="77777777" w:rsidR="00FF17EB" w:rsidRDefault="005B335B">
            <w:pPr>
              <w:pStyle w:val="TableText"/>
            </w:pPr>
            <w:r>
              <w:t>M</w:t>
            </w:r>
          </w:p>
        </w:tc>
      </w:tr>
      <w:tr w:rsidR="00FF17EB" w14:paraId="4A51B1D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ED2389"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790E91"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30BBAC" w14:textId="77777777" w:rsidR="00FF17EB" w:rsidRDefault="005B335B">
            <w:pPr>
              <w:pStyle w:val="TableTextWithTabs"/>
            </w:pPr>
            <w:r>
              <w:t>SpecVersion</w:t>
            </w:r>
          </w:p>
        </w:tc>
        <w:tc>
          <w:tcPr>
            <w:tcW w:w="1275" w:type="dxa"/>
            <w:tcBorders>
              <w:top w:val="single" w:sz="4" w:space="0" w:color="auto"/>
              <w:left w:val="single" w:sz="4" w:space="0" w:color="auto"/>
              <w:bottom w:val="single" w:sz="4" w:space="0" w:color="auto"/>
              <w:right w:val="single" w:sz="4" w:space="0" w:color="auto"/>
            </w:tcBorders>
          </w:tcPr>
          <w:p w14:paraId="3B9C9E03"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2669B8E"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56A4E7C" w14:textId="77777777" w:rsidR="00FF17EB" w:rsidRDefault="005B335B">
            <w:pPr>
              <w:pStyle w:val="TableText"/>
            </w:pPr>
            <w:r>
              <w:t>O</w:t>
            </w:r>
          </w:p>
        </w:tc>
      </w:tr>
      <w:tr w:rsidR="00FF17EB" w14:paraId="1E888E2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B2101FD"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56222B"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F69D4F8" w14:textId="77777777" w:rsidR="00FF17EB" w:rsidRDefault="005B335B">
            <w:pPr>
              <w:pStyle w:val="TableTextWithTabs"/>
            </w:pPr>
            <w:r>
              <w:t>Capabilities</w:t>
            </w:r>
          </w:p>
        </w:tc>
        <w:tc>
          <w:tcPr>
            <w:tcW w:w="1275" w:type="dxa"/>
            <w:tcBorders>
              <w:top w:val="single" w:sz="4" w:space="0" w:color="auto"/>
              <w:left w:val="single" w:sz="4" w:space="0" w:color="auto"/>
              <w:bottom w:val="single" w:sz="4" w:space="0" w:color="auto"/>
              <w:right w:val="single" w:sz="4" w:space="0" w:color="auto"/>
            </w:tcBorders>
          </w:tcPr>
          <w:p w14:paraId="6A1BDF9E"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4A5EB313" w14:textId="77777777" w:rsidR="00FF17EB" w:rsidRDefault="005B335B">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2E08B15A" w14:textId="77777777" w:rsidR="00FF17EB" w:rsidRDefault="005B335B">
            <w:pPr>
              <w:pStyle w:val="TableText"/>
            </w:pPr>
            <w:r>
              <w:t>O</w:t>
            </w:r>
          </w:p>
        </w:tc>
      </w:tr>
      <w:tr w:rsidR="00FF17EB" w14:paraId="2AA95B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C3554C"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BAC359B"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8912B7D" w14:textId="77777777" w:rsidR="00FF17EB" w:rsidRDefault="005B335B">
            <w:pPr>
              <w:pStyle w:val="TableTextWithTabs"/>
            </w:pPr>
            <w:r>
              <w:t>Model</w:t>
            </w:r>
          </w:p>
        </w:tc>
        <w:tc>
          <w:tcPr>
            <w:tcW w:w="1275" w:type="dxa"/>
            <w:tcBorders>
              <w:top w:val="single" w:sz="4" w:space="0" w:color="auto"/>
              <w:left w:val="single" w:sz="4" w:space="0" w:color="auto"/>
              <w:bottom w:val="single" w:sz="4" w:space="0" w:color="auto"/>
              <w:right w:val="single" w:sz="4" w:space="0" w:color="auto"/>
            </w:tcBorders>
          </w:tcPr>
          <w:p w14:paraId="343E2C62"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50397A80" w14:textId="77777777" w:rsidR="00FF17EB" w:rsidRDefault="005B335B">
            <w:pPr>
              <w:pStyle w:val="TableText"/>
            </w:pPr>
            <w:r>
              <w:t>0:FileType</w:t>
            </w:r>
          </w:p>
        </w:tc>
        <w:tc>
          <w:tcPr>
            <w:tcW w:w="851" w:type="dxa"/>
            <w:tcBorders>
              <w:top w:val="single" w:sz="4" w:space="0" w:color="auto"/>
              <w:left w:val="single" w:sz="4" w:space="0" w:color="auto"/>
              <w:bottom w:val="single" w:sz="4" w:space="0" w:color="auto"/>
              <w:right w:val="single" w:sz="4" w:space="0" w:color="auto"/>
            </w:tcBorders>
          </w:tcPr>
          <w:p w14:paraId="481D649B" w14:textId="77777777" w:rsidR="00FF17EB" w:rsidRDefault="005B335B">
            <w:pPr>
              <w:pStyle w:val="TableText"/>
            </w:pPr>
            <w:r>
              <w:t>O</w:t>
            </w:r>
          </w:p>
        </w:tc>
      </w:tr>
      <w:tr w:rsidR="00FF17EB" w14:paraId="75F941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2A6134"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DFE313"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175246" w14:textId="77777777" w:rsidR="00FF17EB" w:rsidRDefault="005B335B">
            <w:pPr>
              <w:pStyle w:val="TableTextWithTabs"/>
            </w:pPr>
            <w:r>
              <w:t>CapabilitiesInfo</w:t>
            </w:r>
          </w:p>
        </w:tc>
        <w:tc>
          <w:tcPr>
            <w:tcW w:w="1275" w:type="dxa"/>
            <w:tcBorders>
              <w:top w:val="single" w:sz="4" w:space="0" w:color="auto"/>
              <w:left w:val="single" w:sz="4" w:space="0" w:color="auto"/>
              <w:bottom w:val="single" w:sz="4" w:space="0" w:color="auto"/>
              <w:right w:val="single" w:sz="4" w:space="0" w:color="auto"/>
            </w:tcBorders>
          </w:tcPr>
          <w:p w14:paraId="6BBC49BA" w14:textId="77777777" w:rsidR="00FF17EB" w:rsidRDefault="005B335B">
            <w:pPr>
              <w:pStyle w:val="TableText"/>
            </w:pPr>
            <w:r>
              <w:t>RegistryCapabilitiesDataType</w:t>
            </w:r>
          </w:p>
        </w:tc>
        <w:tc>
          <w:tcPr>
            <w:tcW w:w="1843" w:type="dxa"/>
            <w:tcBorders>
              <w:top w:val="single" w:sz="4" w:space="0" w:color="auto"/>
              <w:left w:val="single" w:sz="4" w:space="0" w:color="auto"/>
              <w:bottom w:val="single" w:sz="4" w:space="0" w:color="auto"/>
              <w:right w:val="single" w:sz="4" w:space="0" w:color="auto"/>
            </w:tcBorders>
          </w:tcPr>
          <w:p w14:paraId="31655FFA"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1FD9F5" w14:textId="77777777" w:rsidR="00FF17EB" w:rsidRDefault="005B335B">
            <w:pPr>
              <w:pStyle w:val="TableText"/>
            </w:pPr>
            <w:r>
              <w:t>O</w:t>
            </w:r>
          </w:p>
        </w:tc>
      </w:tr>
      <w:tr w:rsidR="00FF17EB" w14:paraId="6FEBDA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74061"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7DB703"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E2A59D" w14:textId="77777777" w:rsidR="00FF17EB" w:rsidRDefault="005B335B">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74F8425C"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16CAD1"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6F9675" w14:textId="77777777" w:rsidR="00FF17EB" w:rsidRDefault="005B335B">
            <w:pPr>
              <w:pStyle w:val="TableText"/>
            </w:pPr>
            <w:r>
              <w:t>O</w:t>
            </w:r>
          </w:p>
        </w:tc>
      </w:tr>
      <w:tr w:rsidR="00FF17EB" w14:paraId="118140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B6AF4"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82E1FD"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248E75" w14:textId="77777777" w:rsidR="00FF17EB" w:rsidRDefault="005B335B">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5D7A1FE7" w14:textId="77777777" w:rsidR="00FF17EB" w:rsidRDefault="005B335B">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3126D55C"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9D3E83D" w14:textId="77777777" w:rsidR="00FF17EB" w:rsidRDefault="005B335B">
            <w:pPr>
              <w:pStyle w:val="TableText"/>
            </w:pPr>
            <w:r>
              <w:t>O</w:t>
            </w:r>
          </w:p>
        </w:tc>
      </w:tr>
      <w:tr w:rsidR="00FF17EB" w14:paraId="33D992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8FA960"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617D12"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081A64" w14:textId="77777777" w:rsidR="00FF17EB" w:rsidRDefault="005B335B">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3CE95C19"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7F08E4"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84FC8E" w14:textId="77777777" w:rsidR="00FF17EB" w:rsidRDefault="005B335B">
            <w:pPr>
              <w:pStyle w:val="TableText"/>
            </w:pPr>
            <w:r>
              <w:t>O</w:t>
            </w:r>
          </w:p>
        </w:tc>
      </w:tr>
      <w:tr w:rsidR="00FF17EB" w14:paraId="19B531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D14EF5"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CEDDED"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F24AD88" w14:textId="77777777" w:rsidR="00FF17EB" w:rsidRDefault="005B335B">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4D220B7A"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E1F35B1"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5B9021" w14:textId="77777777" w:rsidR="00FF17EB" w:rsidRDefault="005B335B">
            <w:pPr>
              <w:pStyle w:val="TableText"/>
            </w:pPr>
            <w:r>
              <w:t>O</w:t>
            </w:r>
          </w:p>
        </w:tc>
      </w:tr>
      <w:tr w:rsidR="00FF17EB" w14:paraId="7B26C85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29C108"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DF4325"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B1FCA37" w14:textId="77777777" w:rsidR="00FF17EB" w:rsidRDefault="005B335B">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D9D8FDA"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A458F0"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F4D89C" w14:textId="77777777" w:rsidR="00FF17EB" w:rsidRDefault="005B335B">
            <w:pPr>
              <w:pStyle w:val="TableText"/>
            </w:pPr>
            <w:r>
              <w:t>O</w:t>
            </w:r>
          </w:p>
        </w:tc>
      </w:tr>
      <w:tr w:rsidR="00FF17EB" w14:paraId="331492F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DF97C8"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1CE8ABB"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BACEED0" w14:textId="77777777" w:rsidR="00FF17EB" w:rsidRDefault="005B335B">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14529B53"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401D78FF" w14:textId="77777777" w:rsidR="00FF17EB" w:rsidRDefault="005B335B">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45B7B12B" w14:textId="77777777" w:rsidR="00FF17EB" w:rsidRDefault="005B335B">
            <w:pPr>
              <w:pStyle w:val="TableText"/>
            </w:pPr>
            <w:r>
              <w:t>O</w:t>
            </w:r>
          </w:p>
        </w:tc>
      </w:tr>
      <w:tr w:rsidR="00FF17EB" w14:paraId="1F34C9B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57E1FB"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852D81"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D2F871B" w14:textId="77777777" w:rsidR="00FF17EB" w:rsidRDefault="005B335B">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135ED71A" w14:textId="77777777" w:rsidR="00FF17EB" w:rsidRDefault="005B335B">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86EAE14"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919007F" w14:textId="77777777" w:rsidR="00FF17EB" w:rsidRDefault="005B335B">
            <w:pPr>
              <w:pStyle w:val="TableText"/>
            </w:pPr>
            <w:r>
              <w:t>O</w:t>
            </w:r>
          </w:p>
        </w:tc>
      </w:tr>
      <w:tr w:rsidR="00FF17EB" w14:paraId="422C01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2AAF65"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B978796"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F3973CA" w14:textId="77777777" w:rsidR="00FF17EB" w:rsidRDefault="005B335B">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2A1BCE3F" w14:textId="77777777" w:rsidR="00FF17EB" w:rsidRDefault="005B335B">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07C413C4"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37079F" w14:textId="77777777" w:rsidR="00FF17EB" w:rsidRDefault="005B335B">
            <w:pPr>
              <w:pStyle w:val="TableText"/>
            </w:pPr>
            <w:r>
              <w:t>O</w:t>
            </w:r>
          </w:p>
        </w:tc>
      </w:tr>
      <w:tr w:rsidR="00FF17EB" w14:paraId="0E4591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4EFC28" w14:textId="77777777" w:rsidR="00FF17EB" w:rsidRDefault="005B335B">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A2C51B6"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147A263" w14:textId="77777777" w:rsidR="00FF17EB" w:rsidRDefault="005B335B">
            <w:pPr>
              <w:pStyle w:val="TableTextWithTabs"/>
            </w:pPr>
            <w:r>
              <w:t>&lt;Group&gt;</w:t>
            </w:r>
          </w:p>
        </w:tc>
        <w:tc>
          <w:tcPr>
            <w:tcW w:w="1275" w:type="dxa"/>
            <w:tcBorders>
              <w:top w:val="single" w:sz="4" w:space="0" w:color="auto"/>
              <w:left w:val="single" w:sz="4" w:space="0" w:color="auto"/>
              <w:bottom w:val="single" w:sz="4" w:space="0" w:color="auto"/>
              <w:right w:val="single" w:sz="4" w:space="0" w:color="auto"/>
            </w:tcBorders>
          </w:tcPr>
          <w:p w14:paraId="542D7FB0"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708866F7" w14:textId="77777777" w:rsidR="00FF17EB" w:rsidRDefault="005B335B">
            <w:pPr>
              <w:pStyle w:val="TableText"/>
            </w:pPr>
            <w:r>
              <w:t>GroupType</w:t>
            </w:r>
          </w:p>
        </w:tc>
        <w:tc>
          <w:tcPr>
            <w:tcW w:w="851" w:type="dxa"/>
            <w:tcBorders>
              <w:top w:val="single" w:sz="4" w:space="0" w:color="auto"/>
              <w:left w:val="single" w:sz="4" w:space="0" w:color="auto"/>
              <w:bottom w:val="single" w:sz="4" w:space="0" w:color="auto"/>
              <w:right w:val="single" w:sz="4" w:space="0" w:color="auto"/>
            </w:tcBorders>
          </w:tcPr>
          <w:p w14:paraId="3BE2FE61" w14:textId="77777777" w:rsidR="00FF17EB" w:rsidRDefault="005B335B">
            <w:pPr>
              <w:pStyle w:val="TableText"/>
            </w:pPr>
            <w:r>
              <w:t>OP</w:t>
            </w:r>
          </w:p>
        </w:tc>
      </w:tr>
      <w:tr w:rsidR="00FF17EB" w14:paraId="1B7AC45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E7DECF"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5B5C20" w14:textId="77777777" w:rsidR="00FF17EB" w:rsidRDefault="005B335B">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2EA28EB" w14:textId="77777777" w:rsidR="00FF17EB" w:rsidRDefault="005B335B">
            <w:pPr>
              <w:pStyle w:val="TableTextWithTabs"/>
            </w:pPr>
            <w:r>
              <w:t>CreateGroup</w:t>
            </w:r>
          </w:p>
        </w:tc>
        <w:tc>
          <w:tcPr>
            <w:tcW w:w="1275" w:type="dxa"/>
            <w:tcBorders>
              <w:top w:val="single" w:sz="4" w:space="0" w:color="auto"/>
              <w:left w:val="single" w:sz="4" w:space="0" w:color="auto"/>
              <w:bottom w:val="single" w:sz="4" w:space="0" w:color="auto"/>
              <w:right w:val="single" w:sz="4" w:space="0" w:color="auto"/>
            </w:tcBorders>
          </w:tcPr>
          <w:p w14:paraId="2C308B6D"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5D619615" w14:textId="77777777" w:rsidR="00FF17EB" w:rsidRDefault="00FF17EB">
            <w:pPr>
              <w:pStyle w:val="TableText"/>
            </w:pPr>
          </w:p>
        </w:tc>
        <w:tc>
          <w:tcPr>
            <w:tcW w:w="851" w:type="dxa"/>
            <w:tcBorders>
              <w:top w:val="single" w:sz="4" w:space="0" w:color="auto"/>
              <w:left w:val="single" w:sz="4" w:space="0" w:color="auto"/>
              <w:bottom w:val="single" w:sz="4" w:space="0" w:color="auto"/>
              <w:right w:val="single" w:sz="4" w:space="0" w:color="auto"/>
            </w:tcBorders>
          </w:tcPr>
          <w:p w14:paraId="03C79A65" w14:textId="77777777" w:rsidR="00FF17EB" w:rsidRDefault="005B335B">
            <w:pPr>
              <w:pStyle w:val="TableText"/>
            </w:pPr>
            <w:r>
              <w:t>O</w:t>
            </w:r>
          </w:p>
        </w:tc>
      </w:tr>
      <w:tr w:rsidR="00FF17EB" w14:paraId="03286AD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CB51E3"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46115D36" w14:textId="77777777" w:rsidR="00FF17EB" w:rsidRDefault="005B335B">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2331C21A" w14:textId="77777777" w:rsidR="00FF17EB" w:rsidRDefault="005B335B">
            <w:pPr>
              <w:pStyle w:val="TableTextWithTabs"/>
            </w:pPr>
            <w:r>
              <w:t>GetOrCreateGroup</w:t>
            </w:r>
          </w:p>
        </w:tc>
        <w:tc>
          <w:tcPr>
            <w:tcW w:w="1275" w:type="dxa"/>
            <w:tcBorders>
              <w:top w:val="single" w:sz="4" w:space="0" w:color="auto"/>
              <w:left w:val="single" w:sz="4" w:space="0" w:color="auto"/>
              <w:bottom w:val="single" w:sz="4" w:space="0" w:color="auto"/>
              <w:right w:val="single" w:sz="4" w:space="0" w:color="auto"/>
            </w:tcBorders>
          </w:tcPr>
          <w:p w14:paraId="46F01EFC"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04E18497" w14:textId="77777777" w:rsidR="00FF17EB" w:rsidRDefault="00FF17EB">
            <w:pPr>
              <w:pStyle w:val="TableText"/>
            </w:pPr>
          </w:p>
        </w:tc>
        <w:tc>
          <w:tcPr>
            <w:tcW w:w="851" w:type="dxa"/>
            <w:tcBorders>
              <w:top w:val="single" w:sz="4" w:space="0" w:color="auto"/>
              <w:left w:val="single" w:sz="4" w:space="0" w:color="auto"/>
              <w:bottom w:val="single" w:sz="4" w:space="0" w:color="auto"/>
              <w:right w:val="single" w:sz="4" w:space="0" w:color="auto"/>
            </w:tcBorders>
          </w:tcPr>
          <w:p w14:paraId="5AA83C91" w14:textId="77777777" w:rsidR="00FF17EB" w:rsidRDefault="005B335B">
            <w:pPr>
              <w:pStyle w:val="TableText"/>
            </w:pPr>
            <w:r>
              <w:t>O</w:t>
            </w:r>
          </w:p>
        </w:tc>
      </w:tr>
      <w:tr w:rsidR="00FF17EB" w14:paraId="283ADD6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09827C7" w14:textId="77777777" w:rsidR="00FF17EB" w:rsidRDefault="005B335B">
            <w:pPr>
              <w:pStyle w:val="TableText"/>
            </w:pPr>
            <w:r>
              <w:rPr>
                <w:b/>
              </w:rPr>
              <w:t>Conformance Units</w:t>
            </w:r>
          </w:p>
        </w:tc>
      </w:tr>
      <w:tr w:rsidR="00FF17EB" w14:paraId="3BC6C7A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4D9129" w14:textId="77777777" w:rsidR="00FF17EB" w:rsidRDefault="005B335B">
            <w:pPr>
              <w:pStyle w:val="TableText"/>
            </w:pPr>
            <w:r>
              <w:t>XREG-Registry</w:t>
            </w:r>
          </w:p>
        </w:tc>
      </w:tr>
    </w:tbl>
    <w:p w14:paraId="53E74CBB" w14:textId="77777777" w:rsidR="00FF17EB" w:rsidRDefault="00FF17EB">
      <w:pPr>
        <w:pStyle w:val="spacer"/>
      </w:pPr>
    </w:p>
    <w:p w14:paraId="6B7778B3" w14:textId="77777777" w:rsidR="00FF17EB" w:rsidRDefault="005B335B">
      <w:pPr>
        <w:pStyle w:val="Heading3"/>
      </w:pPr>
      <w:bookmarkStart w:id="265" w:name="_Clause_c7_1_1"/>
      <w:bookmarkStart w:id="266" w:name="_Toc236304673"/>
      <w:r>
        <w:t>CreateGroup</w:t>
      </w:r>
      <w:bookmarkEnd w:id="265"/>
      <w:bookmarkEnd w:id="266"/>
    </w:p>
    <w:p w14:paraId="615E51E7" w14:textId="77777777" w:rsidR="00FF17EB" w:rsidRDefault="005B335B">
      <w:pPr>
        <w:pStyle w:val="PARAGRAPH"/>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p w14:paraId="7A78F3E4" w14:textId="77777777" w:rsidR="00FF17EB" w:rsidRDefault="005B335B">
      <w:pPr>
        <w:pStyle w:val="PARAGRAPH"/>
      </w:pPr>
      <w:r>
        <w:t>Signature</w:t>
      </w:r>
    </w:p>
    <w:p w14:paraId="0D315E07" w14:textId="77777777" w:rsidR="00FF17EB" w:rsidRDefault="005B335B">
      <w:pPr>
        <w:pStyle w:val="MethodSignature"/>
      </w:pPr>
      <w:r>
        <w:t>CreateGroup (</w:t>
      </w:r>
    </w:p>
    <w:p w14:paraId="39F0F11C" w14:textId="77777777" w:rsidR="00FF17EB" w:rsidRDefault="005B335B">
      <w:pPr>
        <w:pStyle w:val="MethodSignature"/>
      </w:pPr>
      <w:r>
        <w:t xml:space="preserve">    [in]  0:String       GroupId,</w:t>
      </w:r>
    </w:p>
    <w:p w14:paraId="6B5E8C58" w14:textId="77777777" w:rsidR="00FF17EB" w:rsidRDefault="005B335B">
      <w:pPr>
        <w:pStyle w:val="MethodSignature"/>
      </w:pPr>
      <w:r>
        <w:t xml:space="preserve">    [out] 0:NodeId       GroupNodeId);</w:t>
      </w:r>
    </w:p>
    <w:p w14:paraId="253B0F9F" w14:textId="5E05DCA7" w:rsidR="00FF17EB" w:rsidRDefault="005B335B">
      <w:pPr>
        <w:pStyle w:val="TABLE-title"/>
      </w:pPr>
      <w:bookmarkStart w:id="267" w:name="_Tab_c7_1_1_m_args"/>
      <w:bookmarkStart w:id="268" w:name="_Toc236304718"/>
      <w:r>
        <w:t xml:space="preserve">Table </w:t>
      </w:r>
      <w:r>
        <w:fldChar w:fldCharType="begin"/>
      </w:r>
      <w:r>
        <w:instrText xml:space="preserve"> SEQ Table \* ARABIC </w:instrText>
      </w:r>
      <w:r>
        <w:fldChar w:fldCharType="separate"/>
      </w:r>
      <w:r w:rsidR="00E973DB">
        <w:rPr>
          <w:noProof/>
        </w:rPr>
        <w:t>18</w:t>
      </w:r>
      <w:r>
        <w:fldChar w:fldCharType="end"/>
      </w:r>
      <w:r>
        <w:t xml:space="preserve"> – CreateGroup Method Arguments</w:t>
      </w:r>
      <w:bookmarkEnd w:id="267"/>
      <w:bookmarkEnd w:id="26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F17EB" w14:paraId="5017ABA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5D2FFC8" w14:textId="77777777" w:rsidR="00FF17EB" w:rsidRDefault="005B335B">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6AAB7E42" w14:textId="77777777" w:rsidR="00FF17EB" w:rsidRDefault="005B335B">
            <w:pPr>
              <w:pStyle w:val="TableText"/>
            </w:pPr>
            <w:r>
              <w:rPr>
                <w:b/>
              </w:rPr>
              <w:t>Description</w:t>
            </w:r>
          </w:p>
        </w:tc>
      </w:tr>
      <w:tr w:rsidR="00FF17EB" w14:paraId="1177C28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721F5CC" w14:textId="77777777" w:rsidR="00FF17EB" w:rsidRDefault="005B335B">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2CDF66CE" w14:textId="77777777" w:rsidR="00FF17EB" w:rsidRDefault="005B335B">
            <w:pPr>
              <w:pStyle w:val="TableText"/>
            </w:pPr>
            <w:r>
              <w:t>The groupid of the group to create.</w:t>
            </w:r>
          </w:p>
        </w:tc>
      </w:tr>
      <w:tr w:rsidR="00FF17EB" w14:paraId="67ED09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6F93A2" w14:textId="77777777" w:rsidR="00FF17EB" w:rsidRDefault="005B335B">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657F83B8" w14:textId="77777777" w:rsidR="00FF17EB" w:rsidRDefault="005B335B">
            <w:pPr>
              <w:pStyle w:val="TableText"/>
            </w:pPr>
            <w:r>
              <w:t>NodeId of the created group Object.</w:t>
            </w:r>
          </w:p>
        </w:tc>
      </w:tr>
    </w:tbl>
    <w:p w14:paraId="0B9ED7A5" w14:textId="77777777" w:rsidR="00FF17EB" w:rsidRDefault="00FF17EB">
      <w:pPr>
        <w:pStyle w:val="spacer"/>
      </w:pPr>
    </w:p>
    <w:p w14:paraId="67C38F4F" w14:textId="3D5B6A8C" w:rsidR="00FF17EB" w:rsidRDefault="005B335B">
      <w:pPr>
        <w:pStyle w:val="TABLE-title"/>
      </w:pPr>
      <w:bookmarkStart w:id="269" w:name="_Tab_c7_1_1_m_as"/>
      <w:bookmarkStart w:id="270" w:name="_Toc236304719"/>
      <w:r>
        <w:t xml:space="preserve">Table </w:t>
      </w:r>
      <w:r>
        <w:fldChar w:fldCharType="begin"/>
      </w:r>
      <w:r>
        <w:instrText xml:space="preserve"> SEQ Table \* ARABIC </w:instrText>
      </w:r>
      <w:r>
        <w:fldChar w:fldCharType="separate"/>
      </w:r>
      <w:r w:rsidR="00E973DB">
        <w:rPr>
          <w:noProof/>
        </w:rPr>
        <w:t>19</w:t>
      </w:r>
      <w:r>
        <w:fldChar w:fldCharType="end"/>
      </w:r>
      <w:r>
        <w:t xml:space="preserve"> – CreateGroup Method AddressSpace definition</w:t>
      </w:r>
      <w:bookmarkEnd w:id="269"/>
      <w:bookmarkEnd w:id="27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433050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45DB6A5"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34B5D4" w14:textId="77777777" w:rsidR="00FF17EB" w:rsidRDefault="005B335B">
            <w:pPr>
              <w:pStyle w:val="TableText"/>
            </w:pPr>
            <w:r>
              <w:rPr>
                <w:b/>
              </w:rPr>
              <w:t>Value</w:t>
            </w:r>
          </w:p>
        </w:tc>
      </w:tr>
      <w:tr w:rsidR="00FF17EB" w14:paraId="0BCE58E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F872101"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09DF74" w14:textId="77777777" w:rsidR="00FF17EB" w:rsidRDefault="005B335B">
            <w:pPr>
              <w:pStyle w:val="TableText"/>
            </w:pPr>
            <w:r>
              <w:t>CreateGroup</w:t>
            </w:r>
          </w:p>
        </w:tc>
      </w:tr>
      <w:tr w:rsidR="00FF17EB" w14:paraId="160F448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6358830"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EB64CFD"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2B45E8D"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C9C1C7E"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BFDDC60"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FC171B" w14:textId="77777777" w:rsidR="00FF17EB" w:rsidRDefault="005B335B">
            <w:pPr>
              <w:pStyle w:val="TableText"/>
            </w:pPr>
            <w:r>
              <w:rPr>
                <w:b/>
              </w:rPr>
              <w:t>ModellingRule</w:t>
            </w:r>
          </w:p>
        </w:tc>
      </w:tr>
      <w:tr w:rsidR="00FF17EB" w14:paraId="74993E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C56B40"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AB05F86"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B4D7962" w14:textId="77777777" w:rsidR="00FF17EB" w:rsidRDefault="005B335B">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6369F69"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88E4DE5"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64F205D" w14:textId="77777777" w:rsidR="00FF17EB" w:rsidRDefault="005B335B">
            <w:pPr>
              <w:pStyle w:val="TableText"/>
            </w:pPr>
            <w:r>
              <w:t>0:Mandatory</w:t>
            </w:r>
          </w:p>
        </w:tc>
      </w:tr>
      <w:tr w:rsidR="00FF17EB" w14:paraId="1137315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60F7A83"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ADBD5D3"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A6B826" w14:textId="77777777" w:rsidR="00FF17EB" w:rsidRDefault="005B335B">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CF361FF"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30034576"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8C80D5" w14:textId="77777777" w:rsidR="00FF17EB" w:rsidRDefault="005B335B">
            <w:pPr>
              <w:pStyle w:val="TableText"/>
            </w:pPr>
            <w:r>
              <w:t>0:Mandatory</w:t>
            </w:r>
          </w:p>
        </w:tc>
      </w:tr>
      <w:tr w:rsidR="00FF17EB" w14:paraId="3E38A0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D6D894A" w14:textId="77777777" w:rsidR="00FF17EB" w:rsidRDefault="005B335B">
            <w:pPr>
              <w:pStyle w:val="TableText"/>
            </w:pPr>
            <w:r>
              <w:rPr>
                <w:b/>
              </w:rPr>
              <w:t>Conformance Units</w:t>
            </w:r>
          </w:p>
        </w:tc>
      </w:tr>
      <w:tr w:rsidR="00FF17EB" w14:paraId="11CE68A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D7E4FF7" w14:textId="77777777" w:rsidR="00FF17EB" w:rsidRDefault="005B335B">
            <w:pPr>
              <w:pStyle w:val="TableText"/>
            </w:pPr>
            <w:r>
              <w:t>XREG-Registration</w:t>
            </w:r>
          </w:p>
        </w:tc>
      </w:tr>
    </w:tbl>
    <w:p w14:paraId="3690E7A4" w14:textId="77777777" w:rsidR="00FF17EB" w:rsidRDefault="00FF17EB">
      <w:pPr>
        <w:pStyle w:val="spacer"/>
      </w:pPr>
    </w:p>
    <w:p w14:paraId="701361C8" w14:textId="77777777" w:rsidR="00FF17EB" w:rsidRDefault="005B335B">
      <w:pPr>
        <w:pStyle w:val="Heading3"/>
      </w:pPr>
      <w:bookmarkStart w:id="271" w:name="_Clause_c7_1_2"/>
      <w:bookmarkStart w:id="272" w:name="_Toc236304674"/>
      <w:r>
        <w:lastRenderedPageBreak/>
        <w:t>GetOrCreateGroup</w:t>
      </w:r>
      <w:bookmarkEnd w:id="271"/>
      <w:bookmarkEnd w:id="272"/>
    </w:p>
    <w:p w14:paraId="329B2261" w14:textId="77777777" w:rsidR="00FF17EB" w:rsidRDefault="005B335B">
      <w:pPr>
        <w:pStyle w:val="PARAGRAPH"/>
      </w:pPr>
      <w:r>
        <w:t>Idempotently return the group with this GroupId, creating it if absent. One-shot form that avoids a separate existence check: returns the existing GroupType Object (Created = false) or a newly created and bootstrapped one (Created = true).</w:t>
      </w:r>
    </w:p>
    <w:p w14:paraId="0482AC4C" w14:textId="77777777" w:rsidR="00FF17EB" w:rsidRDefault="005B335B">
      <w:pPr>
        <w:pStyle w:val="PARAGRAPH"/>
      </w:pPr>
      <w:r>
        <w:t>Signature</w:t>
      </w:r>
    </w:p>
    <w:p w14:paraId="241896E9" w14:textId="77777777" w:rsidR="00FF17EB" w:rsidRDefault="005B335B">
      <w:pPr>
        <w:pStyle w:val="MethodSignature"/>
      </w:pPr>
      <w:r>
        <w:t>GetOrCreateGroup (</w:t>
      </w:r>
    </w:p>
    <w:p w14:paraId="5E621E11" w14:textId="77777777" w:rsidR="00FF17EB" w:rsidRDefault="005B335B">
      <w:pPr>
        <w:pStyle w:val="MethodSignature"/>
      </w:pPr>
      <w:r>
        <w:t xml:space="preserve">    [in]  0:String       GroupId,</w:t>
      </w:r>
    </w:p>
    <w:p w14:paraId="75285F91" w14:textId="77777777" w:rsidR="00FF17EB" w:rsidRDefault="005B335B">
      <w:pPr>
        <w:pStyle w:val="MethodSignature"/>
      </w:pPr>
      <w:r>
        <w:t xml:space="preserve">    [out] 0:NodeId       GroupNodeId,</w:t>
      </w:r>
    </w:p>
    <w:p w14:paraId="28E7455F" w14:textId="77777777" w:rsidR="00FF17EB" w:rsidRDefault="005B335B">
      <w:pPr>
        <w:pStyle w:val="MethodSignature"/>
      </w:pPr>
      <w:r>
        <w:t xml:space="preserve">    [out] 0:Boolean      Created);</w:t>
      </w:r>
    </w:p>
    <w:p w14:paraId="4B5D258D" w14:textId="7CC26BEA" w:rsidR="00FF17EB" w:rsidRDefault="005B335B">
      <w:pPr>
        <w:pStyle w:val="TABLE-title"/>
      </w:pPr>
      <w:bookmarkStart w:id="273" w:name="_Tab_c7_1_2_m_args"/>
      <w:bookmarkStart w:id="274" w:name="_Toc236304720"/>
      <w:r>
        <w:t xml:space="preserve">Table </w:t>
      </w:r>
      <w:r>
        <w:fldChar w:fldCharType="begin"/>
      </w:r>
      <w:r>
        <w:instrText xml:space="preserve"> SEQ Table \* ARABIC </w:instrText>
      </w:r>
      <w:r>
        <w:fldChar w:fldCharType="separate"/>
      </w:r>
      <w:r w:rsidR="00E973DB">
        <w:rPr>
          <w:noProof/>
        </w:rPr>
        <w:t>20</w:t>
      </w:r>
      <w:r>
        <w:fldChar w:fldCharType="end"/>
      </w:r>
      <w:r>
        <w:t xml:space="preserve"> – GetOrCreateGroup Method Arguments</w:t>
      </w:r>
      <w:bookmarkEnd w:id="273"/>
      <w:bookmarkEnd w:id="27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F17EB" w14:paraId="6DC3CB7D"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F767C78" w14:textId="77777777" w:rsidR="00FF17EB" w:rsidRDefault="005B335B">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F91F72A" w14:textId="77777777" w:rsidR="00FF17EB" w:rsidRDefault="005B335B">
            <w:pPr>
              <w:pStyle w:val="TableText"/>
            </w:pPr>
            <w:r>
              <w:rPr>
                <w:b/>
              </w:rPr>
              <w:t>Description</w:t>
            </w:r>
          </w:p>
        </w:tc>
      </w:tr>
      <w:tr w:rsidR="00FF17EB" w14:paraId="57B7DC3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627452" w14:textId="77777777" w:rsidR="00FF17EB" w:rsidRDefault="005B335B">
            <w:pPr>
              <w:pStyle w:val="TableText"/>
            </w:pPr>
            <w:r>
              <w:t>GroupId</w:t>
            </w:r>
          </w:p>
        </w:tc>
        <w:tc>
          <w:tcPr>
            <w:tcW w:w="6726" w:type="dxa"/>
            <w:tcBorders>
              <w:top w:val="single" w:sz="4" w:space="0" w:color="auto"/>
              <w:left w:val="single" w:sz="4" w:space="0" w:color="auto"/>
              <w:bottom w:val="single" w:sz="4" w:space="0" w:color="auto"/>
              <w:right w:val="single" w:sz="4" w:space="0" w:color="auto"/>
            </w:tcBorders>
          </w:tcPr>
          <w:p w14:paraId="5B1535A5" w14:textId="77777777" w:rsidR="00FF17EB" w:rsidRDefault="005B335B">
            <w:pPr>
              <w:pStyle w:val="TableText"/>
            </w:pPr>
            <w:r>
              <w:t>The groupid to get or create.</w:t>
            </w:r>
          </w:p>
        </w:tc>
      </w:tr>
      <w:tr w:rsidR="00FF17EB" w14:paraId="325BA7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3876186" w14:textId="77777777" w:rsidR="00FF17EB" w:rsidRDefault="005B335B">
            <w:pPr>
              <w:pStyle w:val="TableText"/>
            </w:pPr>
            <w:r>
              <w:t>GroupNodeId</w:t>
            </w:r>
          </w:p>
        </w:tc>
        <w:tc>
          <w:tcPr>
            <w:tcW w:w="6726" w:type="dxa"/>
            <w:tcBorders>
              <w:top w:val="single" w:sz="4" w:space="0" w:color="auto"/>
              <w:left w:val="single" w:sz="4" w:space="0" w:color="auto"/>
              <w:bottom w:val="single" w:sz="4" w:space="0" w:color="auto"/>
              <w:right w:val="single" w:sz="4" w:space="0" w:color="auto"/>
            </w:tcBorders>
          </w:tcPr>
          <w:p w14:paraId="3BB53915" w14:textId="77777777" w:rsidR="00FF17EB" w:rsidRDefault="005B335B">
            <w:pPr>
              <w:pStyle w:val="TableText"/>
            </w:pPr>
            <w:r>
              <w:t>NodeId of the existing or newly created group Object.</w:t>
            </w:r>
          </w:p>
        </w:tc>
      </w:tr>
      <w:tr w:rsidR="00FF17EB" w14:paraId="1E979F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138C784" w14:textId="77777777" w:rsidR="00FF17EB" w:rsidRDefault="005B335B">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7A4AB1E5" w14:textId="77777777" w:rsidR="00FF17EB" w:rsidRDefault="005B335B">
            <w:pPr>
              <w:pStyle w:val="TableText"/>
            </w:pPr>
            <w:r>
              <w:t>True if the group was created, false if it already existed.</w:t>
            </w:r>
          </w:p>
        </w:tc>
      </w:tr>
    </w:tbl>
    <w:p w14:paraId="39BE44BD" w14:textId="77777777" w:rsidR="00FF17EB" w:rsidRDefault="00FF17EB">
      <w:pPr>
        <w:pStyle w:val="spacer"/>
      </w:pPr>
    </w:p>
    <w:p w14:paraId="535FE046" w14:textId="59C974AA" w:rsidR="00FF17EB" w:rsidRDefault="005B335B">
      <w:pPr>
        <w:pStyle w:val="TABLE-title"/>
      </w:pPr>
      <w:bookmarkStart w:id="275" w:name="_Tab_c7_1_2_m_as"/>
      <w:bookmarkStart w:id="276" w:name="_Toc236304721"/>
      <w:r>
        <w:t xml:space="preserve">Table </w:t>
      </w:r>
      <w:r>
        <w:fldChar w:fldCharType="begin"/>
      </w:r>
      <w:r>
        <w:instrText xml:space="preserve"> SEQ Table \* ARABIC </w:instrText>
      </w:r>
      <w:r>
        <w:fldChar w:fldCharType="separate"/>
      </w:r>
      <w:r w:rsidR="00E973DB">
        <w:rPr>
          <w:noProof/>
        </w:rPr>
        <w:t>21</w:t>
      </w:r>
      <w:r>
        <w:fldChar w:fldCharType="end"/>
      </w:r>
      <w:r>
        <w:t xml:space="preserve"> – GetOrCreateGroup Method AddressSpace definition</w:t>
      </w:r>
      <w:bookmarkEnd w:id="275"/>
      <w:bookmarkEnd w:id="27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5E0BAD7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202BC090"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98713B4" w14:textId="77777777" w:rsidR="00FF17EB" w:rsidRDefault="005B335B">
            <w:pPr>
              <w:pStyle w:val="TableText"/>
            </w:pPr>
            <w:r>
              <w:rPr>
                <w:b/>
              </w:rPr>
              <w:t>Value</w:t>
            </w:r>
          </w:p>
        </w:tc>
      </w:tr>
      <w:tr w:rsidR="00FF17EB" w14:paraId="67D9B44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10B9118"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CA02C9" w14:textId="77777777" w:rsidR="00FF17EB" w:rsidRDefault="005B335B">
            <w:pPr>
              <w:pStyle w:val="TableText"/>
            </w:pPr>
            <w:r>
              <w:t>GetOrCreateGroup</w:t>
            </w:r>
          </w:p>
        </w:tc>
      </w:tr>
      <w:tr w:rsidR="00FF17EB" w14:paraId="3A4BEC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E61CA4"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7E57FB8"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A617BE8"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8DB2063"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765D24"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E00C7C" w14:textId="77777777" w:rsidR="00FF17EB" w:rsidRDefault="005B335B">
            <w:pPr>
              <w:pStyle w:val="TableText"/>
            </w:pPr>
            <w:r>
              <w:rPr>
                <w:b/>
              </w:rPr>
              <w:t>ModellingRule</w:t>
            </w:r>
          </w:p>
        </w:tc>
      </w:tr>
      <w:tr w:rsidR="00FF17EB" w14:paraId="7C88890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AF7ECB"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FF76F"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3E40DF4" w14:textId="77777777" w:rsidR="00FF17EB" w:rsidRDefault="005B335B">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EF81F0F"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FCC5EFD"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64CFE5" w14:textId="77777777" w:rsidR="00FF17EB" w:rsidRDefault="005B335B">
            <w:pPr>
              <w:pStyle w:val="TableText"/>
            </w:pPr>
            <w:r>
              <w:t>0:Mandatory</w:t>
            </w:r>
          </w:p>
        </w:tc>
      </w:tr>
      <w:tr w:rsidR="00FF17EB" w14:paraId="063A712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FE206C"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2E9657"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24A6FE9" w14:textId="77777777" w:rsidR="00FF17EB" w:rsidRDefault="005B335B">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7CB3EB1F"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D500E49"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340C10A" w14:textId="77777777" w:rsidR="00FF17EB" w:rsidRDefault="005B335B">
            <w:pPr>
              <w:pStyle w:val="TableText"/>
            </w:pPr>
            <w:r>
              <w:t>0:Mandatory</w:t>
            </w:r>
          </w:p>
        </w:tc>
      </w:tr>
      <w:tr w:rsidR="00FF17EB" w14:paraId="0EF288A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B13BAD1" w14:textId="77777777" w:rsidR="00FF17EB" w:rsidRDefault="005B335B">
            <w:pPr>
              <w:pStyle w:val="TableText"/>
            </w:pPr>
            <w:r>
              <w:rPr>
                <w:b/>
              </w:rPr>
              <w:t>Conformance Units</w:t>
            </w:r>
          </w:p>
        </w:tc>
      </w:tr>
      <w:tr w:rsidR="00FF17EB" w14:paraId="48BDFB4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970D592" w14:textId="77777777" w:rsidR="00FF17EB" w:rsidRDefault="005B335B">
            <w:pPr>
              <w:pStyle w:val="TableText"/>
            </w:pPr>
            <w:r>
              <w:t>XREG-Registration</w:t>
            </w:r>
          </w:p>
        </w:tc>
      </w:tr>
    </w:tbl>
    <w:p w14:paraId="3B5DF0AB" w14:textId="77777777" w:rsidR="00FF17EB" w:rsidRDefault="00FF17EB">
      <w:pPr>
        <w:pStyle w:val="spacer"/>
      </w:pPr>
    </w:p>
    <w:p w14:paraId="1DE69F19" w14:textId="77777777" w:rsidR="00FF17EB" w:rsidRDefault="005B335B">
      <w:pPr>
        <w:pStyle w:val="Heading2"/>
      </w:pPr>
      <w:bookmarkStart w:id="277" w:name="_Clause_c7_2"/>
      <w:bookmarkStart w:id="278" w:name="_Toc236304675"/>
      <w:r>
        <w:t>GroupType</w:t>
      </w:r>
      <w:bookmarkEnd w:id="277"/>
      <w:bookmarkEnd w:id="278"/>
    </w:p>
    <w:p w14:paraId="337246CB" w14:textId="38C320E8" w:rsidR="00FF17EB" w:rsidRDefault="005B335B">
      <w:pPr>
        <w:pStyle w:val="PARAGRAPH"/>
      </w:pPr>
      <w:r>
        <w:rPr>
          <w:rStyle w:val="VARIABLE"/>
        </w:rPr>
        <w:t>GroupType</w:t>
      </w:r>
      <w:r>
        <w:t xml:space="preserve"> is a subtype of </w:t>
      </w:r>
      <w:r>
        <w:rPr>
          <w:rStyle w:val="VARIABLE"/>
        </w:rPr>
        <w:t>FolderType</w:t>
      </w:r>
      <w:r>
        <w:t xml:space="preserve"> and is a group folder — an entry of an xRegistry </w:t>
      </w:r>
      <w:r>
        <w:rPr>
          <w:rStyle w:val="VARIABLE"/>
        </w:rPr>
        <w:t>GROUPS</w:t>
      </w:r>
      <w:r>
        <w:t xml:space="preserve"> collection. It carries the Mandatory </w:t>
      </w:r>
      <w:r>
        <w:rPr>
          <w:rStyle w:val="VARIABLE"/>
        </w:rPr>
        <w:t>GroupId</w:t>
      </w:r>
      <w:r>
        <w:t xml:space="preserve"> and the common attributes of </w:t>
      </w:r>
      <w:r>
        <w:fldChar w:fldCharType="begin"/>
      </w:r>
      <w:r>
        <w:instrText xml:space="preserve"> REF _Clause_c6_5 \r \h </w:instrText>
      </w:r>
      <w:r>
        <w:fldChar w:fldCharType="separate"/>
      </w:r>
      <w:r w:rsidR="00E973DB">
        <w:t>6.5</w:t>
      </w:r>
      <w:r>
        <w:fldChar w:fldCharType="end"/>
      </w:r>
      <w:r>
        <w:t xml:space="preserve">, and its </w:t>
      </w:r>
      <w:r>
        <w:rPr>
          <w:rStyle w:val="VARIABLE"/>
        </w:rPr>
        <w:t>&lt;Resource&gt;</w:t>
      </w:r>
      <w:r>
        <w:t xml:space="preserve"> OptionalPlaceholder declares that its members are </w:t>
      </w:r>
      <w:r>
        <w:rPr>
          <w:rStyle w:val="VARIABLE"/>
        </w:rPr>
        <w:t>ResourceType</w:t>
      </w:r>
      <w:r>
        <w:t xml:space="preserve"> files, created through its </w:t>
      </w:r>
      <w:r>
        <w:rPr>
          <w:rStyle w:val="VARIABLE"/>
        </w:rPr>
        <w:t>CreateResource</w:t>
      </w:r>
      <w:r>
        <w:t xml:space="preserve"> Method (or the idempotent </w:t>
      </w:r>
      <w:r>
        <w:rPr>
          <w:rStyle w:val="VARIABLE"/>
        </w:rPr>
        <w:t>GetOrCreateResource</w:t>
      </w:r>
      <w:r>
        <w:t xml:space="preserve">); a new version of an existing resource is created as a new sibling file keyed by </w:t>
      </w:r>
      <w:r>
        <w:rPr>
          <w:rStyle w:val="VARIABLE"/>
        </w:rPr>
        <w:t>(ResourceId, VersionId)</w:t>
      </w:r>
      <w:r>
        <w:t xml:space="preserve"> through the same Method. The group is removed by its own </w:t>
      </w:r>
      <w:r>
        <w:rPr>
          <w:rStyle w:val="VARIABLE"/>
        </w:rPr>
        <w:t>Delete(ExpectedEpoch: UInt32)</w:t>
      </w:r>
      <w:r>
        <w:t xml:space="preserve"> Method, which deletes the group together with the resources it contains; </w:t>
      </w:r>
      <w:r>
        <w:rPr>
          <w:rStyle w:val="VARIABLE"/>
        </w:rPr>
        <w:t>ExpectedEpoch</w:t>
      </w:r>
      <w:r>
        <w:t xml:space="preserve"> provides the same optimistic-concurrency check as in </w:t>
      </w:r>
      <w:r>
        <w:fldChar w:fldCharType="begin"/>
      </w:r>
      <w:r>
        <w:instrText xml:space="preserve"> REF _Clause_c7_4 \r \h </w:instrText>
      </w:r>
      <w:r>
        <w:fldChar w:fldCharType="separate"/>
      </w:r>
      <w:r w:rsidR="00E973DB">
        <w:t>7.4</w:t>
      </w:r>
      <w:r>
        <w:fldChar w:fldCharType="end"/>
      </w:r>
      <w:r>
        <w:t xml:space="preserve"> (non-zero and unequal to the group's </w:t>
      </w:r>
      <w:r>
        <w:rPr>
          <w:rStyle w:val="VARIABLE"/>
        </w:rPr>
        <w:t>Epoch</w:t>
      </w:r>
      <w:r>
        <w:t xml:space="preserve"> → </w:t>
      </w:r>
      <w:r>
        <w:rPr>
          <w:rStyle w:val="VARIABLE"/>
        </w:rPr>
        <w:t>Bad_InvalidState</w:t>
      </w:r>
      <w:r>
        <w:t xml:space="preserve">, no change; </w:t>
      </w:r>
      <w:r>
        <w:rPr>
          <w:rStyle w:val="VARIABLE"/>
        </w:rPr>
        <w:t>0</w:t>
      </w:r>
      <w:r>
        <w:t xml:space="preserve"> disables it). A domain group subtypes </w:t>
      </w:r>
      <w:r>
        <w:rPr>
          <w:rStyle w:val="VARIABLE"/>
        </w:rPr>
        <w:t>GroupType</w:t>
      </w:r>
      <w:r>
        <w:t xml:space="preserve"> to add the </w:t>
      </w:r>
      <w:r>
        <w:rPr>
          <w:b/>
        </w:rPr>
        <w:t>group key</w:t>
      </w:r>
      <w:r>
        <w:t xml:space="preserve">: for example </w:t>
      </w:r>
      <w:r>
        <w:rPr>
          <w:rStyle w:val="VARIABLE"/>
        </w:rPr>
        <w:t>SchemaGroupType</w:t>
      </w:r>
      <w:r>
        <w:t xml:space="preserve"> adds a Mandatory </w:t>
      </w:r>
      <w:r>
        <w:rPr>
          <w:rStyle w:val="VARIABLE"/>
        </w:rPr>
        <w:t>NamespaceUri</w:t>
      </w:r>
      <w:r>
        <w:t>.</w:t>
      </w:r>
    </w:p>
    <w:p w14:paraId="4212A2E0" w14:textId="32FDE21D" w:rsidR="00FF17EB" w:rsidRDefault="005B335B">
      <w:pPr>
        <w:pStyle w:val="TABLE-title"/>
      </w:pPr>
      <w:bookmarkStart w:id="279" w:name="_Tab_c7_2_tab"/>
      <w:bookmarkStart w:id="280" w:name="_Toc236304722"/>
      <w:r>
        <w:lastRenderedPageBreak/>
        <w:t xml:space="preserve">Table </w:t>
      </w:r>
      <w:r>
        <w:fldChar w:fldCharType="begin"/>
      </w:r>
      <w:r>
        <w:instrText xml:space="preserve"> SEQ Table \* ARABIC </w:instrText>
      </w:r>
      <w:r>
        <w:fldChar w:fldCharType="separate"/>
      </w:r>
      <w:r w:rsidR="00E973DB">
        <w:rPr>
          <w:noProof/>
        </w:rPr>
        <w:t>22</w:t>
      </w:r>
      <w:r>
        <w:fldChar w:fldCharType="end"/>
      </w:r>
      <w:r>
        <w:t xml:space="preserve"> – GroupType definition</w:t>
      </w:r>
      <w:bookmarkEnd w:id="279"/>
      <w:bookmarkEnd w:id="28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6A00105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FFF5001"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0AD0E07" w14:textId="77777777" w:rsidR="00FF17EB" w:rsidRDefault="005B335B">
            <w:pPr>
              <w:pStyle w:val="TableText"/>
            </w:pPr>
            <w:r>
              <w:rPr>
                <w:b/>
              </w:rPr>
              <w:t>Value</w:t>
            </w:r>
          </w:p>
        </w:tc>
      </w:tr>
      <w:tr w:rsidR="00FF17EB" w14:paraId="6F6B0F7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F7EAAE0"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96E16BC" w14:textId="77777777" w:rsidR="00FF17EB" w:rsidRDefault="005B335B">
            <w:pPr>
              <w:pStyle w:val="TableText"/>
            </w:pPr>
            <w:r>
              <w:t>1:GroupType</w:t>
            </w:r>
          </w:p>
        </w:tc>
      </w:tr>
      <w:tr w:rsidR="00FF17EB" w14:paraId="1D5ED6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93C90DB" w14:textId="77777777" w:rsidR="00FF17EB" w:rsidRDefault="005B335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38E18EC" w14:textId="77777777" w:rsidR="00FF17EB" w:rsidRDefault="005B335B">
            <w:pPr>
              <w:pStyle w:val="TableText"/>
            </w:pPr>
            <w:r>
              <w:t>False</w:t>
            </w:r>
          </w:p>
        </w:tc>
      </w:tr>
      <w:tr w:rsidR="00FF17EB" w14:paraId="278BE93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A6516C0"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326AE5F"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DFC5E8F"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5C46B17"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B4D34B7"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BEBFE68" w14:textId="77777777" w:rsidR="00FF17EB" w:rsidRDefault="005B335B">
            <w:pPr>
              <w:pStyle w:val="TableText"/>
            </w:pPr>
            <w:r>
              <w:rPr>
                <w:b/>
              </w:rPr>
              <w:t>Other</w:t>
            </w:r>
          </w:p>
        </w:tc>
      </w:tr>
      <w:tr w:rsidR="00FF17EB" w14:paraId="6FC088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7FED54" w14:textId="77777777" w:rsidR="00FF17EB" w:rsidRDefault="005B335B">
            <w:pPr>
              <w:pStyle w:val="TableText"/>
            </w:pPr>
            <w:r>
              <w:t>Subtype of the 0:FolderType defined in OPC 10000-5, i.e. inheriting the InstanceDeclarations of that Node.</w:t>
            </w:r>
          </w:p>
        </w:tc>
      </w:tr>
      <w:tr w:rsidR="00FF17EB" w14:paraId="283901C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3CDB69"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BA33D1"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F62CF9D" w14:textId="77777777" w:rsidR="00FF17EB" w:rsidRDefault="005B335B">
            <w:pPr>
              <w:pStyle w:val="TableTextWithTabs"/>
            </w:pPr>
            <w:r>
              <w:t>GroupId</w:t>
            </w:r>
          </w:p>
        </w:tc>
        <w:tc>
          <w:tcPr>
            <w:tcW w:w="1275" w:type="dxa"/>
            <w:tcBorders>
              <w:top w:val="single" w:sz="4" w:space="0" w:color="auto"/>
              <w:left w:val="single" w:sz="4" w:space="0" w:color="auto"/>
              <w:bottom w:val="single" w:sz="4" w:space="0" w:color="auto"/>
              <w:right w:val="single" w:sz="4" w:space="0" w:color="auto"/>
            </w:tcBorders>
          </w:tcPr>
          <w:p w14:paraId="4CC38916"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46EDCAC"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14777F" w14:textId="77777777" w:rsidR="00FF17EB" w:rsidRDefault="005B335B">
            <w:pPr>
              <w:pStyle w:val="TableText"/>
            </w:pPr>
            <w:r>
              <w:t>M</w:t>
            </w:r>
          </w:p>
        </w:tc>
      </w:tr>
      <w:tr w:rsidR="00FF17EB" w14:paraId="5E5680D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060370"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BEB8DA"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C662E1" w14:textId="77777777" w:rsidR="00FF17EB" w:rsidRDefault="005B335B">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17CC29DB"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E6E816A"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678498" w14:textId="77777777" w:rsidR="00FF17EB" w:rsidRDefault="005B335B">
            <w:pPr>
              <w:pStyle w:val="TableText"/>
            </w:pPr>
            <w:r>
              <w:t>O</w:t>
            </w:r>
          </w:p>
        </w:tc>
      </w:tr>
      <w:tr w:rsidR="00FF17EB" w14:paraId="1301A7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99150A"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6C8FA2D"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324625" w14:textId="77777777" w:rsidR="00FF17EB" w:rsidRDefault="005B335B">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EB9E352" w14:textId="77777777" w:rsidR="00FF17EB" w:rsidRDefault="005B335B">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0C526728"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4C1D02" w14:textId="77777777" w:rsidR="00FF17EB" w:rsidRDefault="005B335B">
            <w:pPr>
              <w:pStyle w:val="TableText"/>
            </w:pPr>
            <w:r>
              <w:t>O</w:t>
            </w:r>
          </w:p>
        </w:tc>
      </w:tr>
      <w:tr w:rsidR="00FF17EB" w14:paraId="7A14B2A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7FCD72"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F95CA3"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63CB55" w14:textId="77777777" w:rsidR="00FF17EB" w:rsidRDefault="005B335B">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27C47DB"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4DD7D72"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222C92" w14:textId="77777777" w:rsidR="00FF17EB" w:rsidRDefault="005B335B">
            <w:pPr>
              <w:pStyle w:val="TableText"/>
            </w:pPr>
            <w:r>
              <w:t>O</w:t>
            </w:r>
          </w:p>
        </w:tc>
      </w:tr>
      <w:tr w:rsidR="00FF17EB" w14:paraId="4F3A98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717AEA8"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29416CF"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3BCA61" w14:textId="77777777" w:rsidR="00FF17EB" w:rsidRDefault="005B335B">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6ECFDA81"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6FE7D07"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C0F3A40" w14:textId="77777777" w:rsidR="00FF17EB" w:rsidRDefault="005B335B">
            <w:pPr>
              <w:pStyle w:val="TableText"/>
            </w:pPr>
            <w:r>
              <w:t>O</w:t>
            </w:r>
          </w:p>
        </w:tc>
      </w:tr>
      <w:tr w:rsidR="00FF17EB" w14:paraId="50F8D8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0295A8"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C33FF55"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1D74DA5" w14:textId="77777777" w:rsidR="00FF17EB" w:rsidRDefault="005B335B">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6BCAB730"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AE29D34"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B5BBF7" w14:textId="77777777" w:rsidR="00FF17EB" w:rsidRDefault="005B335B">
            <w:pPr>
              <w:pStyle w:val="TableText"/>
            </w:pPr>
            <w:r>
              <w:t>O</w:t>
            </w:r>
          </w:p>
        </w:tc>
      </w:tr>
      <w:tr w:rsidR="00FF17EB" w14:paraId="5D665B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849AEC"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B383EC6"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7CD39A0" w14:textId="77777777" w:rsidR="00FF17EB" w:rsidRDefault="005B335B">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5728872A"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48D64082" w14:textId="77777777" w:rsidR="00FF17EB" w:rsidRDefault="005B335B">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5E75846E" w14:textId="77777777" w:rsidR="00FF17EB" w:rsidRDefault="005B335B">
            <w:pPr>
              <w:pStyle w:val="TableText"/>
            </w:pPr>
            <w:r>
              <w:t>O</w:t>
            </w:r>
          </w:p>
        </w:tc>
      </w:tr>
      <w:tr w:rsidR="00FF17EB" w14:paraId="4D1D94F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D3507F"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7C3DFEB"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07214AA" w14:textId="77777777" w:rsidR="00FF17EB" w:rsidRDefault="005B335B">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038F6C84" w14:textId="77777777" w:rsidR="00FF17EB" w:rsidRDefault="005B335B">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3042C49E"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C7DB1E0" w14:textId="77777777" w:rsidR="00FF17EB" w:rsidRDefault="005B335B">
            <w:pPr>
              <w:pStyle w:val="TableText"/>
            </w:pPr>
            <w:r>
              <w:t>O</w:t>
            </w:r>
          </w:p>
        </w:tc>
      </w:tr>
      <w:tr w:rsidR="00FF17EB" w14:paraId="6975F74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E9E471"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1ED6272"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E68D60" w14:textId="77777777" w:rsidR="00FF17EB" w:rsidRDefault="005B335B">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29CA842D" w14:textId="77777777" w:rsidR="00FF17EB" w:rsidRDefault="005B335B">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593D8631"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51E975" w14:textId="77777777" w:rsidR="00FF17EB" w:rsidRDefault="005B335B">
            <w:pPr>
              <w:pStyle w:val="TableText"/>
            </w:pPr>
            <w:r>
              <w:t>O</w:t>
            </w:r>
          </w:p>
        </w:tc>
      </w:tr>
      <w:tr w:rsidR="00FF17EB" w14:paraId="7869508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9D6850" w14:textId="77777777" w:rsidR="00FF17EB" w:rsidRDefault="005B335B">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4AB7C45E"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6F51501" w14:textId="77777777" w:rsidR="00FF17EB" w:rsidRDefault="005B335B">
            <w:pPr>
              <w:pStyle w:val="TableTextWithTabs"/>
            </w:pPr>
            <w:r>
              <w:t>&lt;Resource&gt;</w:t>
            </w:r>
          </w:p>
        </w:tc>
        <w:tc>
          <w:tcPr>
            <w:tcW w:w="1275" w:type="dxa"/>
            <w:tcBorders>
              <w:top w:val="single" w:sz="4" w:space="0" w:color="auto"/>
              <w:left w:val="single" w:sz="4" w:space="0" w:color="auto"/>
              <w:bottom w:val="single" w:sz="4" w:space="0" w:color="auto"/>
              <w:right w:val="single" w:sz="4" w:space="0" w:color="auto"/>
            </w:tcBorders>
          </w:tcPr>
          <w:p w14:paraId="03338C74"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6B9FDD62" w14:textId="77777777" w:rsidR="00FF17EB" w:rsidRDefault="005B335B">
            <w:pPr>
              <w:pStyle w:val="TableText"/>
            </w:pPr>
            <w:r>
              <w:t>ResourceType</w:t>
            </w:r>
          </w:p>
        </w:tc>
        <w:tc>
          <w:tcPr>
            <w:tcW w:w="851" w:type="dxa"/>
            <w:tcBorders>
              <w:top w:val="single" w:sz="4" w:space="0" w:color="auto"/>
              <w:left w:val="single" w:sz="4" w:space="0" w:color="auto"/>
              <w:bottom w:val="single" w:sz="4" w:space="0" w:color="auto"/>
              <w:right w:val="single" w:sz="4" w:space="0" w:color="auto"/>
            </w:tcBorders>
          </w:tcPr>
          <w:p w14:paraId="6EFCEEFD" w14:textId="77777777" w:rsidR="00FF17EB" w:rsidRDefault="005B335B">
            <w:pPr>
              <w:pStyle w:val="TableText"/>
            </w:pPr>
            <w:r>
              <w:t>OP</w:t>
            </w:r>
          </w:p>
        </w:tc>
      </w:tr>
      <w:tr w:rsidR="00FF17EB" w14:paraId="401D5D3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43252E"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9F64354" w14:textId="77777777" w:rsidR="00FF17EB" w:rsidRDefault="005B335B">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5781E3D4" w14:textId="77777777" w:rsidR="00FF17EB" w:rsidRDefault="005B335B">
            <w:pPr>
              <w:pStyle w:val="TableTextWithTabs"/>
            </w:pPr>
            <w:r>
              <w:t>CreateResource</w:t>
            </w:r>
          </w:p>
        </w:tc>
        <w:tc>
          <w:tcPr>
            <w:tcW w:w="1275" w:type="dxa"/>
            <w:tcBorders>
              <w:top w:val="single" w:sz="4" w:space="0" w:color="auto"/>
              <w:left w:val="single" w:sz="4" w:space="0" w:color="auto"/>
              <w:bottom w:val="single" w:sz="4" w:space="0" w:color="auto"/>
              <w:right w:val="single" w:sz="4" w:space="0" w:color="auto"/>
            </w:tcBorders>
          </w:tcPr>
          <w:p w14:paraId="2D0E0E97"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0F5270C7" w14:textId="77777777" w:rsidR="00FF17EB" w:rsidRDefault="00FF17EB">
            <w:pPr>
              <w:pStyle w:val="TableText"/>
            </w:pPr>
          </w:p>
        </w:tc>
        <w:tc>
          <w:tcPr>
            <w:tcW w:w="851" w:type="dxa"/>
            <w:tcBorders>
              <w:top w:val="single" w:sz="4" w:space="0" w:color="auto"/>
              <w:left w:val="single" w:sz="4" w:space="0" w:color="auto"/>
              <w:bottom w:val="single" w:sz="4" w:space="0" w:color="auto"/>
              <w:right w:val="single" w:sz="4" w:space="0" w:color="auto"/>
            </w:tcBorders>
          </w:tcPr>
          <w:p w14:paraId="68BD456D" w14:textId="77777777" w:rsidR="00FF17EB" w:rsidRDefault="005B335B">
            <w:pPr>
              <w:pStyle w:val="TableText"/>
            </w:pPr>
            <w:r>
              <w:t>O</w:t>
            </w:r>
          </w:p>
        </w:tc>
      </w:tr>
      <w:tr w:rsidR="00FF17EB" w14:paraId="62C228C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8DA8B3"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28DAAD3" w14:textId="77777777" w:rsidR="00FF17EB" w:rsidRDefault="005B335B">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3FDF4BA6" w14:textId="77777777" w:rsidR="00FF17EB" w:rsidRDefault="005B335B">
            <w:pPr>
              <w:pStyle w:val="TableTextWithTabs"/>
            </w:pPr>
            <w:r>
              <w:t>GetOrCreateResource</w:t>
            </w:r>
          </w:p>
        </w:tc>
        <w:tc>
          <w:tcPr>
            <w:tcW w:w="1275" w:type="dxa"/>
            <w:tcBorders>
              <w:top w:val="single" w:sz="4" w:space="0" w:color="auto"/>
              <w:left w:val="single" w:sz="4" w:space="0" w:color="auto"/>
              <w:bottom w:val="single" w:sz="4" w:space="0" w:color="auto"/>
              <w:right w:val="single" w:sz="4" w:space="0" w:color="auto"/>
            </w:tcBorders>
          </w:tcPr>
          <w:p w14:paraId="746607D4"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094738C5" w14:textId="77777777" w:rsidR="00FF17EB" w:rsidRDefault="00FF17EB">
            <w:pPr>
              <w:pStyle w:val="TableText"/>
            </w:pPr>
          </w:p>
        </w:tc>
        <w:tc>
          <w:tcPr>
            <w:tcW w:w="851" w:type="dxa"/>
            <w:tcBorders>
              <w:top w:val="single" w:sz="4" w:space="0" w:color="auto"/>
              <w:left w:val="single" w:sz="4" w:space="0" w:color="auto"/>
              <w:bottom w:val="single" w:sz="4" w:space="0" w:color="auto"/>
              <w:right w:val="single" w:sz="4" w:space="0" w:color="auto"/>
            </w:tcBorders>
          </w:tcPr>
          <w:p w14:paraId="0C598EA6" w14:textId="77777777" w:rsidR="00FF17EB" w:rsidRDefault="005B335B">
            <w:pPr>
              <w:pStyle w:val="TableText"/>
            </w:pPr>
            <w:r>
              <w:t>O</w:t>
            </w:r>
          </w:p>
        </w:tc>
      </w:tr>
      <w:tr w:rsidR="00FF17EB" w14:paraId="7AF68A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A45102"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33C4A254" w14:textId="77777777" w:rsidR="00FF17EB" w:rsidRDefault="005B335B">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99439E0" w14:textId="77777777" w:rsidR="00FF17EB" w:rsidRDefault="005B335B">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667CF32E"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628A1D60" w14:textId="77777777" w:rsidR="00FF17EB" w:rsidRDefault="00FF17EB">
            <w:pPr>
              <w:pStyle w:val="TableText"/>
            </w:pPr>
          </w:p>
        </w:tc>
        <w:tc>
          <w:tcPr>
            <w:tcW w:w="851" w:type="dxa"/>
            <w:tcBorders>
              <w:top w:val="single" w:sz="4" w:space="0" w:color="auto"/>
              <w:left w:val="single" w:sz="4" w:space="0" w:color="auto"/>
              <w:bottom w:val="single" w:sz="4" w:space="0" w:color="auto"/>
              <w:right w:val="single" w:sz="4" w:space="0" w:color="auto"/>
            </w:tcBorders>
          </w:tcPr>
          <w:p w14:paraId="6795DAC4" w14:textId="77777777" w:rsidR="00FF17EB" w:rsidRDefault="005B335B">
            <w:pPr>
              <w:pStyle w:val="TableText"/>
            </w:pPr>
            <w:r>
              <w:t>O</w:t>
            </w:r>
          </w:p>
        </w:tc>
      </w:tr>
      <w:tr w:rsidR="00FF17EB" w14:paraId="072A194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381FD5" w14:textId="77777777" w:rsidR="00FF17EB" w:rsidRDefault="005B335B">
            <w:pPr>
              <w:pStyle w:val="TableText"/>
            </w:pPr>
            <w:r>
              <w:rPr>
                <w:b/>
              </w:rPr>
              <w:t>Conformance Units</w:t>
            </w:r>
          </w:p>
        </w:tc>
      </w:tr>
      <w:tr w:rsidR="00FF17EB" w14:paraId="6E64A7E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198087" w14:textId="77777777" w:rsidR="00FF17EB" w:rsidRDefault="005B335B">
            <w:pPr>
              <w:pStyle w:val="TableText"/>
            </w:pPr>
            <w:r>
              <w:t>XREG-Group</w:t>
            </w:r>
          </w:p>
        </w:tc>
      </w:tr>
    </w:tbl>
    <w:p w14:paraId="268A9300" w14:textId="77777777" w:rsidR="00FF17EB" w:rsidRDefault="00FF17EB">
      <w:pPr>
        <w:pStyle w:val="spacer"/>
      </w:pPr>
    </w:p>
    <w:p w14:paraId="2D363C7F" w14:textId="77777777" w:rsidR="00FF17EB" w:rsidRDefault="005B335B">
      <w:pPr>
        <w:pStyle w:val="Heading3"/>
      </w:pPr>
      <w:bookmarkStart w:id="281" w:name="_Clause_c7_2_1"/>
      <w:bookmarkStart w:id="282" w:name="_Toc236304676"/>
      <w:r>
        <w:t>CreateResource</w:t>
      </w:r>
      <w:bookmarkEnd w:id="281"/>
      <w:bookmarkEnd w:id="282"/>
    </w:p>
    <w:p w14:paraId="14BB9148" w14:textId="77777777" w:rsidR="00FF17EB" w:rsidRDefault="005B335B">
      <w:pPr>
        <w:pStyle w:val="PARAGRAPH"/>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p w14:paraId="7AC13305" w14:textId="77777777" w:rsidR="00FF17EB" w:rsidRDefault="005B335B">
      <w:pPr>
        <w:pStyle w:val="PARAGRAPH"/>
      </w:pPr>
      <w:r>
        <w:t>Signature</w:t>
      </w:r>
    </w:p>
    <w:p w14:paraId="60CF4C0A" w14:textId="77777777" w:rsidR="00FF17EB" w:rsidRDefault="005B335B">
      <w:pPr>
        <w:pStyle w:val="MethodSignature"/>
      </w:pPr>
      <w:r>
        <w:t>CreateResource (</w:t>
      </w:r>
    </w:p>
    <w:p w14:paraId="0BA4F3FA" w14:textId="77777777" w:rsidR="00FF17EB" w:rsidRDefault="005B335B">
      <w:pPr>
        <w:pStyle w:val="MethodSignature"/>
      </w:pPr>
      <w:r>
        <w:t xml:space="preserve">    [in]  0:String       ResourceId,</w:t>
      </w:r>
    </w:p>
    <w:p w14:paraId="52307737" w14:textId="77777777" w:rsidR="00FF17EB" w:rsidRDefault="005B335B">
      <w:pPr>
        <w:pStyle w:val="MethodSignature"/>
      </w:pPr>
      <w:r>
        <w:t xml:space="preserve">    [in]  0:String       VersionId,</w:t>
      </w:r>
    </w:p>
    <w:p w14:paraId="285A5811" w14:textId="77777777" w:rsidR="00FF17EB" w:rsidRDefault="005B335B">
      <w:pPr>
        <w:pStyle w:val="MethodSignature"/>
      </w:pPr>
      <w:r>
        <w:t xml:space="preserve">    [in]  0:Boolean      RequestFileOpen,</w:t>
      </w:r>
    </w:p>
    <w:p w14:paraId="2CF14AE9" w14:textId="77777777" w:rsidR="00FF17EB" w:rsidRDefault="005B335B">
      <w:pPr>
        <w:pStyle w:val="MethodSignature"/>
      </w:pPr>
      <w:r>
        <w:t xml:space="preserve">    [out] 0:NodeId       ResourceNodeId,</w:t>
      </w:r>
    </w:p>
    <w:p w14:paraId="3FD3921A" w14:textId="77777777" w:rsidR="00FF17EB" w:rsidRDefault="005B335B">
      <w:pPr>
        <w:pStyle w:val="MethodSignature"/>
      </w:pPr>
      <w:r>
        <w:t xml:space="preserve">    [out] 0:String       AssignedVersionId,</w:t>
      </w:r>
    </w:p>
    <w:p w14:paraId="3298D7E6" w14:textId="77777777" w:rsidR="00FF17EB" w:rsidRDefault="005B335B">
      <w:pPr>
        <w:pStyle w:val="MethodSignature"/>
      </w:pPr>
      <w:r>
        <w:t xml:space="preserve">    [out] 0:UInt32       FileHandle);</w:t>
      </w:r>
    </w:p>
    <w:p w14:paraId="2C9F4DF9" w14:textId="323E2EF3" w:rsidR="00FF17EB" w:rsidRDefault="005B335B">
      <w:pPr>
        <w:pStyle w:val="TABLE-title"/>
      </w:pPr>
      <w:bookmarkStart w:id="283" w:name="_Tab_c7_2_1_m_args"/>
      <w:bookmarkStart w:id="284" w:name="_Toc236304723"/>
      <w:r>
        <w:t xml:space="preserve">Table </w:t>
      </w:r>
      <w:r>
        <w:fldChar w:fldCharType="begin"/>
      </w:r>
      <w:r>
        <w:instrText xml:space="preserve"> SEQ Table \* ARABIC </w:instrText>
      </w:r>
      <w:r>
        <w:fldChar w:fldCharType="separate"/>
      </w:r>
      <w:r w:rsidR="00E973DB">
        <w:rPr>
          <w:noProof/>
        </w:rPr>
        <w:t>23</w:t>
      </w:r>
      <w:r>
        <w:fldChar w:fldCharType="end"/>
      </w:r>
      <w:r>
        <w:t xml:space="preserve"> – CreateResource Method Arguments</w:t>
      </w:r>
      <w:bookmarkEnd w:id="283"/>
      <w:bookmarkEnd w:id="2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F17EB" w14:paraId="1A310F54"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67F24DE" w14:textId="77777777" w:rsidR="00FF17EB" w:rsidRDefault="005B335B">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6B64992" w14:textId="77777777" w:rsidR="00FF17EB" w:rsidRDefault="005B335B">
            <w:pPr>
              <w:pStyle w:val="TableText"/>
            </w:pPr>
            <w:r>
              <w:rPr>
                <w:b/>
              </w:rPr>
              <w:t>Description</w:t>
            </w:r>
          </w:p>
        </w:tc>
      </w:tr>
      <w:tr w:rsidR="00FF17EB" w14:paraId="2C533F9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725C036" w14:textId="77777777" w:rsidR="00FF17EB" w:rsidRDefault="005B335B">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2E4BC863" w14:textId="77777777" w:rsidR="00FF17EB" w:rsidRDefault="005B335B">
            <w:pPr>
              <w:pStyle w:val="TableText"/>
            </w:pPr>
            <w:r>
              <w:t>The resourceid of the resource.</w:t>
            </w:r>
          </w:p>
        </w:tc>
      </w:tr>
      <w:tr w:rsidR="00FF17EB" w14:paraId="2DE7B12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BBD549" w14:textId="77777777" w:rsidR="00FF17EB" w:rsidRDefault="005B335B">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10F1F8EF" w14:textId="77777777" w:rsidR="00FF17EB" w:rsidRDefault="005B335B">
            <w:pPr>
              <w:pStyle w:val="TableText"/>
            </w:pPr>
            <w:r>
              <w:t>The versionid of the version to create; empty to let the server assign the next versionid per the registry model.</w:t>
            </w:r>
          </w:p>
        </w:tc>
      </w:tr>
      <w:tr w:rsidR="00FF17EB" w14:paraId="3225897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C8323B2" w14:textId="77777777" w:rsidR="00FF17EB" w:rsidRDefault="005B335B">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3DFD1BF0" w14:textId="77777777" w:rsidR="00FF17EB" w:rsidRDefault="005B335B">
            <w:pPr>
              <w:pStyle w:val="TableText"/>
            </w:pPr>
            <w:r>
              <w:t>If true, the new resource file is opened for writing and a FileHandle is returned.</w:t>
            </w:r>
          </w:p>
        </w:tc>
      </w:tr>
      <w:tr w:rsidR="00FF17EB" w14:paraId="0EF986B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17C524" w14:textId="77777777" w:rsidR="00FF17EB" w:rsidRDefault="005B335B">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5BF2DC47" w14:textId="77777777" w:rsidR="00FF17EB" w:rsidRDefault="005B335B">
            <w:pPr>
              <w:pStyle w:val="TableText"/>
            </w:pPr>
            <w:r>
              <w:t>NodeId of the created resource/version Object.</w:t>
            </w:r>
          </w:p>
        </w:tc>
      </w:tr>
      <w:tr w:rsidR="00FF17EB" w14:paraId="23C26A7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5B18B59" w14:textId="77777777" w:rsidR="00FF17EB" w:rsidRDefault="005B335B">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573B94A5" w14:textId="77777777" w:rsidR="00FF17EB" w:rsidRDefault="005B335B">
            <w:pPr>
              <w:pStyle w:val="TableText"/>
            </w:pPr>
            <w:r>
              <w:t>The versionid assigned to the created version.</w:t>
            </w:r>
          </w:p>
        </w:tc>
      </w:tr>
      <w:tr w:rsidR="00FF17EB" w14:paraId="4C9F352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47A2520" w14:textId="77777777" w:rsidR="00FF17EB" w:rsidRDefault="005B335B">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0CEF1FAF" w14:textId="77777777" w:rsidR="00FF17EB" w:rsidRDefault="005B335B">
            <w:pPr>
              <w:pStyle w:val="TableText"/>
            </w:pPr>
            <w:r>
              <w:t>Write handle when RequestFileOpen is true; otherwise 0.</w:t>
            </w:r>
          </w:p>
        </w:tc>
      </w:tr>
    </w:tbl>
    <w:p w14:paraId="12C6AB9A" w14:textId="77777777" w:rsidR="00FF17EB" w:rsidRDefault="00FF17EB">
      <w:pPr>
        <w:pStyle w:val="spacer"/>
      </w:pPr>
    </w:p>
    <w:p w14:paraId="6AB200A5" w14:textId="39339E7C" w:rsidR="00FF17EB" w:rsidRDefault="005B335B">
      <w:pPr>
        <w:pStyle w:val="TABLE-title"/>
      </w:pPr>
      <w:bookmarkStart w:id="285" w:name="_Tab_c7_2_1_m_as"/>
      <w:bookmarkStart w:id="286" w:name="_Toc236304724"/>
      <w:r>
        <w:lastRenderedPageBreak/>
        <w:t xml:space="preserve">Table </w:t>
      </w:r>
      <w:r>
        <w:fldChar w:fldCharType="begin"/>
      </w:r>
      <w:r>
        <w:instrText xml:space="preserve"> SEQ Table \* ARABIC </w:instrText>
      </w:r>
      <w:r>
        <w:fldChar w:fldCharType="separate"/>
      </w:r>
      <w:r w:rsidR="00E973DB">
        <w:rPr>
          <w:noProof/>
        </w:rPr>
        <w:t>24</w:t>
      </w:r>
      <w:r>
        <w:fldChar w:fldCharType="end"/>
      </w:r>
      <w:r>
        <w:t xml:space="preserve"> – CreateResource Method AddressSpace definition</w:t>
      </w:r>
      <w:bookmarkEnd w:id="285"/>
      <w:bookmarkEnd w:id="2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6504C2A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9CFA1A4"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3D78F967" w14:textId="77777777" w:rsidR="00FF17EB" w:rsidRDefault="005B335B">
            <w:pPr>
              <w:pStyle w:val="TableText"/>
            </w:pPr>
            <w:r>
              <w:rPr>
                <w:b/>
              </w:rPr>
              <w:t>Value</w:t>
            </w:r>
          </w:p>
        </w:tc>
      </w:tr>
      <w:tr w:rsidR="00FF17EB" w14:paraId="2EE4FEDB"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2AD5406"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E7D103E" w14:textId="77777777" w:rsidR="00FF17EB" w:rsidRDefault="005B335B">
            <w:pPr>
              <w:pStyle w:val="TableText"/>
            </w:pPr>
            <w:r>
              <w:t>CreateResource</w:t>
            </w:r>
          </w:p>
        </w:tc>
      </w:tr>
      <w:tr w:rsidR="00FF17EB" w14:paraId="70A2C0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211EA5B"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45873E3"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062823C"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E2B2F89"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9CB5870"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90C86F8" w14:textId="77777777" w:rsidR="00FF17EB" w:rsidRDefault="005B335B">
            <w:pPr>
              <w:pStyle w:val="TableText"/>
            </w:pPr>
            <w:r>
              <w:rPr>
                <w:b/>
              </w:rPr>
              <w:t>ModellingRule</w:t>
            </w:r>
          </w:p>
        </w:tc>
      </w:tr>
      <w:tr w:rsidR="00FF17EB" w14:paraId="1E53FF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EBE967C"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9FD342"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E787E5D" w14:textId="77777777" w:rsidR="00FF17EB" w:rsidRDefault="005B335B">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1F94AB80"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5840EC4"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730B2" w14:textId="77777777" w:rsidR="00FF17EB" w:rsidRDefault="005B335B">
            <w:pPr>
              <w:pStyle w:val="TableText"/>
            </w:pPr>
            <w:r>
              <w:t>0:Mandatory</w:t>
            </w:r>
          </w:p>
        </w:tc>
      </w:tr>
      <w:tr w:rsidR="00FF17EB" w14:paraId="166036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6C35CB"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587CB2"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B48B3C" w14:textId="77777777" w:rsidR="00FF17EB" w:rsidRDefault="005B335B">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474E5D14"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2455B1C4"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917C75" w14:textId="77777777" w:rsidR="00FF17EB" w:rsidRDefault="005B335B">
            <w:pPr>
              <w:pStyle w:val="TableText"/>
            </w:pPr>
            <w:r>
              <w:t>0:Mandatory</w:t>
            </w:r>
          </w:p>
        </w:tc>
      </w:tr>
      <w:tr w:rsidR="00FF17EB" w14:paraId="00A657D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40CF882" w14:textId="77777777" w:rsidR="00FF17EB" w:rsidRDefault="005B335B">
            <w:pPr>
              <w:pStyle w:val="TableText"/>
            </w:pPr>
            <w:r>
              <w:rPr>
                <w:b/>
              </w:rPr>
              <w:t>Conformance Units</w:t>
            </w:r>
          </w:p>
        </w:tc>
      </w:tr>
      <w:tr w:rsidR="00FF17EB" w14:paraId="03DDAD2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8857B73" w14:textId="77777777" w:rsidR="00FF17EB" w:rsidRDefault="005B335B">
            <w:pPr>
              <w:pStyle w:val="TableText"/>
            </w:pPr>
            <w:r>
              <w:t>XREG-Registration</w:t>
            </w:r>
          </w:p>
        </w:tc>
      </w:tr>
    </w:tbl>
    <w:p w14:paraId="6A49070C" w14:textId="77777777" w:rsidR="00FF17EB" w:rsidRDefault="00FF17EB">
      <w:pPr>
        <w:pStyle w:val="spacer"/>
      </w:pPr>
    </w:p>
    <w:p w14:paraId="0EA0574E" w14:textId="77777777" w:rsidR="00FF17EB" w:rsidRDefault="005B335B">
      <w:pPr>
        <w:pStyle w:val="Heading3"/>
      </w:pPr>
      <w:bookmarkStart w:id="287" w:name="_Clause_c7_2_2"/>
      <w:bookmarkStart w:id="288" w:name="_Toc236304677"/>
      <w:r>
        <w:t>GetOrCreateResource</w:t>
      </w:r>
      <w:bookmarkEnd w:id="287"/>
      <w:bookmarkEnd w:id="288"/>
    </w:p>
    <w:p w14:paraId="3841F166" w14:textId="77777777" w:rsidR="00FF17EB" w:rsidRDefault="005B335B">
      <w:pPr>
        <w:pStyle w:val="PARAGRAPH"/>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p w14:paraId="54D6BA62" w14:textId="77777777" w:rsidR="00FF17EB" w:rsidRDefault="005B335B">
      <w:pPr>
        <w:pStyle w:val="PARAGRAPH"/>
      </w:pPr>
      <w:r>
        <w:t>Signature</w:t>
      </w:r>
    </w:p>
    <w:p w14:paraId="4CB923C2" w14:textId="77777777" w:rsidR="00FF17EB" w:rsidRDefault="005B335B">
      <w:pPr>
        <w:pStyle w:val="MethodSignature"/>
      </w:pPr>
      <w:r>
        <w:t>GetOrCreateResource (</w:t>
      </w:r>
    </w:p>
    <w:p w14:paraId="759DA15D" w14:textId="77777777" w:rsidR="00FF17EB" w:rsidRDefault="005B335B">
      <w:pPr>
        <w:pStyle w:val="MethodSignature"/>
      </w:pPr>
      <w:r>
        <w:t xml:space="preserve">    [in]  0:String       ResourceId,</w:t>
      </w:r>
    </w:p>
    <w:p w14:paraId="3B446F76" w14:textId="77777777" w:rsidR="00FF17EB" w:rsidRDefault="005B335B">
      <w:pPr>
        <w:pStyle w:val="MethodSignature"/>
      </w:pPr>
      <w:r>
        <w:t xml:space="preserve">    [in]  0:String       VersionId,</w:t>
      </w:r>
    </w:p>
    <w:p w14:paraId="4B74D350" w14:textId="77777777" w:rsidR="00FF17EB" w:rsidRDefault="005B335B">
      <w:pPr>
        <w:pStyle w:val="MethodSignature"/>
      </w:pPr>
      <w:r>
        <w:t xml:space="preserve">    [in]  0:Boolean      RequestFileOpen,</w:t>
      </w:r>
    </w:p>
    <w:p w14:paraId="5BDB8EE9" w14:textId="77777777" w:rsidR="00FF17EB" w:rsidRDefault="005B335B">
      <w:pPr>
        <w:pStyle w:val="MethodSignature"/>
      </w:pPr>
      <w:r>
        <w:t xml:space="preserve">    [out] 0:NodeId       ResourceNodeId,</w:t>
      </w:r>
    </w:p>
    <w:p w14:paraId="11065B3C" w14:textId="77777777" w:rsidR="00FF17EB" w:rsidRDefault="005B335B">
      <w:pPr>
        <w:pStyle w:val="MethodSignature"/>
      </w:pPr>
      <w:r>
        <w:t xml:space="preserve">    [out] 0:String       AssignedVersionId,</w:t>
      </w:r>
    </w:p>
    <w:p w14:paraId="3BE6D76D" w14:textId="77777777" w:rsidR="00FF17EB" w:rsidRDefault="005B335B">
      <w:pPr>
        <w:pStyle w:val="MethodSignature"/>
      </w:pPr>
      <w:r>
        <w:t xml:space="preserve">    [out] 0:UInt32       FileHandle,</w:t>
      </w:r>
    </w:p>
    <w:p w14:paraId="21E34724" w14:textId="77777777" w:rsidR="00FF17EB" w:rsidRDefault="005B335B">
      <w:pPr>
        <w:pStyle w:val="MethodSignature"/>
      </w:pPr>
      <w:r>
        <w:t xml:space="preserve">    [out] 0:Boolean      Created);</w:t>
      </w:r>
    </w:p>
    <w:p w14:paraId="272D020D" w14:textId="2F71D516" w:rsidR="00FF17EB" w:rsidRDefault="005B335B">
      <w:pPr>
        <w:pStyle w:val="TABLE-title"/>
      </w:pPr>
      <w:bookmarkStart w:id="289" w:name="_Tab_c7_2_2_m_args"/>
      <w:bookmarkStart w:id="290" w:name="_Toc236304725"/>
      <w:r>
        <w:t xml:space="preserve">Table </w:t>
      </w:r>
      <w:r>
        <w:fldChar w:fldCharType="begin"/>
      </w:r>
      <w:r>
        <w:instrText xml:space="preserve"> SEQ Table \* ARABIC </w:instrText>
      </w:r>
      <w:r>
        <w:fldChar w:fldCharType="separate"/>
      </w:r>
      <w:r w:rsidR="00E973DB">
        <w:rPr>
          <w:noProof/>
        </w:rPr>
        <w:t>25</w:t>
      </w:r>
      <w:r>
        <w:fldChar w:fldCharType="end"/>
      </w:r>
      <w:r>
        <w:t xml:space="preserve"> – GetOrCreateResource Method Arguments</w:t>
      </w:r>
      <w:bookmarkEnd w:id="289"/>
      <w:bookmarkEnd w:id="29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F17EB" w14:paraId="20321FE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04B47BA0" w14:textId="77777777" w:rsidR="00FF17EB" w:rsidRDefault="005B335B">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AF766DE" w14:textId="77777777" w:rsidR="00FF17EB" w:rsidRDefault="005B335B">
            <w:pPr>
              <w:pStyle w:val="TableText"/>
            </w:pPr>
            <w:r>
              <w:rPr>
                <w:b/>
              </w:rPr>
              <w:t>Description</w:t>
            </w:r>
          </w:p>
        </w:tc>
      </w:tr>
      <w:tr w:rsidR="00FF17EB" w14:paraId="06DC1FF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FE9ECF" w14:textId="77777777" w:rsidR="00FF17EB" w:rsidRDefault="005B335B">
            <w:pPr>
              <w:pStyle w:val="TableText"/>
            </w:pPr>
            <w:r>
              <w:t>ResourceId</w:t>
            </w:r>
          </w:p>
        </w:tc>
        <w:tc>
          <w:tcPr>
            <w:tcW w:w="6726" w:type="dxa"/>
            <w:tcBorders>
              <w:top w:val="single" w:sz="4" w:space="0" w:color="auto"/>
              <w:left w:val="single" w:sz="4" w:space="0" w:color="auto"/>
              <w:bottom w:val="single" w:sz="4" w:space="0" w:color="auto"/>
              <w:right w:val="single" w:sz="4" w:space="0" w:color="auto"/>
            </w:tcBorders>
          </w:tcPr>
          <w:p w14:paraId="6C1F4662" w14:textId="77777777" w:rsidR="00FF17EB" w:rsidRDefault="005B335B">
            <w:pPr>
              <w:pStyle w:val="TableText"/>
            </w:pPr>
            <w:r>
              <w:t>The resourceid to get or create.</w:t>
            </w:r>
          </w:p>
        </w:tc>
      </w:tr>
      <w:tr w:rsidR="00FF17EB" w14:paraId="0831D68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C395C2" w14:textId="77777777" w:rsidR="00FF17EB" w:rsidRDefault="005B335B">
            <w:pPr>
              <w:pStyle w:val="TableText"/>
            </w:pPr>
            <w:r>
              <w:t>VersionId</w:t>
            </w:r>
          </w:p>
        </w:tc>
        <w:tc>
          <w:tcPr>
            <w:tcW w:w="6726" w:type="dxa"/>
            <w:tcBorders>
              <w:top w:val="single" w:sz="4" w:space="0" w:color="auto"/>
              <w:left w:val="single" w:sz="4" w:space="0" w:color="auto"/>
              <w:bottom w:val="single" w:sz="4" w:space="0" w:color="auto"/>
              <w:right w:val="single" w:sz="4" w:space="0" w:color="auto"/>
            </w:tcBorders>
          </w:tcPr>
          <w:p w14:paraId="7B550871" w14:textId="77777777" w:rsidR="00FF17EB" w:rsidRDefault="005B335B">
            <w:pPr>
              <w:pStyle w:val="TableText"/>
            </w:pPr>
            <w:r>
              <w:t>The versionid to get or create; empty selects or creates the default version.</w:t>
            </w:r>
          </w:p>
        </w:tc>
      </w:tr>
      <w:tr w:rsidR="00FF17EB" w14:paraId="332F7FB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FEEBA6" w14:textId="77777777" w:rsidR="00FF17EB" w:rsidRDefault="005B335B">
            <w:pPr>
              <w:pStyle w:val="TableText"/>
            </w:pPr>
            <w:r>
              <w:t>RequestFileOpen</w:t>
            </w:r>
          </w:p>
        </w:tc>
        <w:tc>
          <w:tcPr>
            <w:tcW w:w="6726" w:type="dxa"/>
            <w:tcBorders>
              <w:top w:val="single" w:sz="4" w:space="0" w:color="auto"/>
              <w:left w:val="single" w:sz="4" w:space="0" w:color="auto"/>
              <w:bottom w:val="single" w:sz="4" w:space="0" w:color="auto"/>
              <w:right w:val="single" w:sz="4" w:space="0" w:color="auto"/>
            </w:tcBorders>
          </w:tcPr>
          <w:p w14:paraId="20A348E0" w14:textId="77777777" w:rsidR="00FF17EB" w:rsidRDefault="005B335B">
            <w:pPr>
              <w:pStyle w:val="TableText"/>
            </w:pPr>
            <w:r>
              <w:t>If true, the resource file is opened for writing and a FileHandle is returned.</w:t>
            </w:r>
          </w:p>
        </w:tc>
      </w:tr>
      <w:tr w:rsidR="00FF17EB" w14:paraId="11F19EF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0441847" w14:textId="77777777" w:rsidR="00FF17EB" w:rsidRDefault="005B335B">
            <w:pPr>
              <w:pStyle w:val="TableText"/>
            </w:pPr>
            <w:r>
              <w:t>ResourceNodeId</w:t>
            </w:r>
          </w:p>
        </w:tc>
        <w:tc>
          <w:tcPr>
            <w:tcW w:w="6726" w:type="dxa"/>
            <w:tcBorders>
              <w:top w:val="single" w:sz="4" w:space="0" w:color="auto"/>
              <w:left w:val="single" w:sz="4" w:space="0" w:color="auto"/>
              <w:bottom w:val="single" w:sz="4" w:space="0" w:color="auto"/>
              <w:right w:val="single" w:sz="4" w:space="0" w:color="auto"/>
            </w:tcBorders>
          </w:tcPr>
          <w:p w14:paraId="0F64327D" w14:textId="77777777" w:rsidR="00FF17EB" w:rsidRDefault="005B335B">
            <w:pPr>
              <w:pStyle w:val="TableText"/>
            </w:pPr>
            <w:r>
              <w:t>NodeId of the existing or newly created resource/version Object.</w:t>
            </w:r>
          </w:p>
        </w:tc>
      </w:tr>
      <w:tr w:rsidR="00FF17EB" w14:paraId="2194F0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D6BE3A8" w14:textId="77777777" w:rsidR="00FF17EB" w:rsidRDefault="005B335B">
            <w:pPr>
              <w:pStyle w:val="TableText"/>
            </w:pPr>
            <w:r>
              <w:t>AssignedVersionId</w:t>
            </w:r>
          </w:p>
        </w:tc>
        <w:tc>
          <w:tcPr>
            <w:tcW w:w="6726" w:type="dxa"/>
            <w:tcBorders>
              <w:top w:val="single" w:sz="4" w:space="0" w:color="auto"/>
              <w:left w:val="single" w:sz="4" w:space="0" w:color="auto"/>
              <w:bottom w:val="single" w:sz="4" w:space="0" w:color="auto"/>
              <w:right w:val="single" w:sz="4" w:space="0" w:color="auto"/>
            </w:tcBorders>
          </w:tcPr>
          <w:p w14:paraId="2F09AF40" w14:textId="77777777" w:rsidR="00FF17EB" w:rsidRDefault="005B335B">
            <w:pPr>
              <w:pStyle w:val="TableText"/>
            </w:pPr>
            <w:r>
              <w:t>The versionid of the returned version.</w:t>
            </w:r>
          </w:p>
        </w:tc>
      </w:tr>
      <w:tr w:rsidR="00FF17EB" w14:paraId="02BBD35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DF59A6" w14:textId="77777777" w:rsidR="00FF17EB" w:rsidRDefault="005B335B">
            <w:pPr>
              <w:pStyle w:val="TableText"/>
            </w:pPr>
            <w:r>
              <w:t>FileHandle</w:t>
            </w:r>
          </w:p>
        </w:tc>
        <w:tc>
          <w:tcPr>
            <w:tcW w:w="6726" w:type="dxa"/>
            <w:tcBorders>
              <w:top w:val="single" w:sz="4" w:space="0" w:color="auto"/>
              <w:left w:val="single" w:sz="4" w:space="0" w:color="auto"/>
              <w:bottom w:val="single" w:sz="4" w:space="0" w:color="auto"/>
              <w:right w:val="single" w:sz="4" w:space="0" w:color="auto"/>
            </w:tcBorders>
          </w:tcPr>
          <w:p w14:paraId="387F325C" w14:textId="77777777" w:rsidR="00FF17EB" w:rsidRDefault="005B335B">
            <w:pPr>
              <w:pStyle w:val="TableText"/>
            </w:pPr>
            <w:r>
              <w:t>Write handle when RequestFileOpen is true; otherwise 0.</w:t>
            </w:r>
          </w:p>
        </w:tc>
      </w:tr>
      <w:tr w:rsidR="00FF17EB" w14:paraId="79930D6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A72A88" w14:textId="77777777" w:rsidR="00FF17EB" w:rsidRDefault="005B335B">
            <w:pPr>
              <w:pStyle w:val="TableText"/>
            </w:pPr>
            <w:r>
              <w:t>Created</w:t>
            </w:r>
          </w:p>
        </w:tc>
        <w:tc>
          <w:tcPr>
            <w:tcW w:w="6726" w:type="dxa"/>
            <w:tcBorders>
              <w:top w:val="single" w:sz="4" w:space="0" w:color="auto"/>
              <w:left w:val="single" w:sz="4" w:space="0" w:color="auto"/>
              <w:bottom w:val="single" w:sz="4" w:space="0" w:color="auto"/>
              <w:right w:val="single" w:sz="4" w:space="0" w:color="auto"/>
            </w:tcBorders>
          </w:tcPr>
          <w:p w14:paraId="7A17AE9F" w14:textId="77777777" w:rsidR="00FF17EB" w:rsidRDefault="005B335B">
            <w:pPr>
              <w:pStyle w:val="TableText"/>
            </w:pPr>
            <w:r>
              <w:t>True if the resource/version was created, false if it already existed.</w:t>
            </w:r>
          </w:p>
        </w:tc>
      </w:tr>
    </w:tbl>
    <w:p w14:paraId="19765488" w14:textId="77777777" w:rsidR="00FF17EB" w:rsidRDefault="00FF17EB">
      <w:pPr>
        <w:pStyle w:val="spacer"/>
      </w:pPr>
    </w:p>
    <w:p w14:paraId="6B95A1B9" w14:textId="15B6F312" w:rsidR="00FF17EB" w:rsidRDefault="005B335B">
      <w:pPr>
        <w:pStyle w:val="TABLE-title"/>
      </w:pPr>
      <w:bookmarkStart w:id="291" w:name="_Tab_c7_2_2_m_as"/>
      <w:bookmarkStart w:id="292" w:name="_Toc236304726"/>
      <w:r>
        <w:t xml:space="preserve">Table </w:t>
      </w:r>
      <w:r>
        <w:fldChar w:fldCharType="begin"/>
      </w:r>
      <w:r>
        <w:instrText xml:space="preserve"> SEQ Table \* ARABIC </w:instrText>
      </w:r>
      <w:r>
        <w:fldChar w:fldCharType="separate"/>
      </w:r>
      <w:r w:rsidR="00E973DB">
        <w:rPr>
          <w:noProof/>
        </w:rPr>
        <w:t>26</w:t>
      </w:r>
      <w:r>
        <w:fldChar w:fldCharType="end"/>
      </w:r>
      <w:r>
        <w:t xml:space="preserve"> – GetOrCreateResource Method AddressSpace definition</w:t>
      </w:r>
      <w:bookmarkEnd w:id="291"/>
      <w:bookmarkEnd w:id="29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6EFCBFF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66A1883"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F3B3F6C" w14:textId="77777777" w:rsidR="00FF17EB" w:rsidRDefault="005B335B">
            <w:pPr>
              <w:pStyle w:val="TableText"/>
            </w:pPr>
            <w:r>
              <w:rPr>
                <w:b/>
              </w:rPr>
              <w:t>Value</w:t>
            </w:r>
          </w:p>
        </w:tc>
      </w:tr>
      <w:tr w:rsidR="00FF17EB" w14:paraId="7AA4087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5C52BF"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DDF4D43" w14:textId="77777777" w:rsidR="00FF17EB" w:rsidRDefault="005B335B">
            <w:pPr>
              <w:pStyle w:val="TableText"/>
            </w:pPr>
            <w:r>
              <w:t>GetOrCreateResource</w:t>
            </w:r>
          </w:p>
        </w:tc>
      </w:tr>
      <w:tr w:rsidR="00FF17EB" w14:paraId="207DFE6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1E674B6"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11820BE"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ACDC77"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39277A0"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503F6E5"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4237CF8" w14:textId="77777777" w:rsidR="00FF17EB" w:rsidRDefault="005B335B">
            <w:pPr>
              <w:pStyle w:val="TableText"/>
            </w:pPr>
            <w:r>
              <w:rPr>
                <w:b/>
              </w:rPr>
              <w:t>ModellingRule</w:t>
            </w:r>
          </w:p>
        </w:tc>
      </w:tr>
      <w:tr w:rsidR="00FF17EB" w14:paraId="0D5E2D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9573C3"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C86B81D"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1F3D2" w14:textId="77777777" w:rsidR="00FF17EB" w:rsidRDefault="005B335B">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E039D7A"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5BBD1128"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482270" w14:textId="77777777" w:rsidR="00FF17EB" w:rsidRDefault="005B335B">
            <w:pPr>
              <w:pStyle w:val="TableText"/>
            </w:pPr>
            <w:r>
              <w:t>0:Mandatory</w:t>
            </w:r>
          </w:p>
        </w:tc>
      </w:tr>
      <w:tr w:rsidR="00FF17EB" w14:paraId="116915F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F16530"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C3DCDE"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FD295C" w14:textId="77777777" w:rsidR="00FF17EB" w:rsidRDefault="005B335B">
            <w:pPr>
              <w:pStyle w:val="TableTextWithTabs"/>
            </w:pPr>
            <w:r>
              <w:t>0:OutputArguments</w:t>
            </w:r>
          </w:p>
        </w:tc>
        <w:tc>
          <w:tcPr>
            <w:tcW w:w="1275" w:type="dxa"/>
            <w:tcBorders>
              <w:top w:val="single" w:sz="4" w:space="0" w:color="auto"/>
              <w:left w:val="single" w:sz="4" w:space="0" w:color="auto"/>
              <w:bottom w:val="single" w:sz="4" w:space="0" w:color="auto"/>
              <w:right w:val="single" w:sz="4" w:space="0" w:color="auto"/>
            </w:tcBorders>
          </w:tcPr>
          <w:p w14:paraId="1E2879E1"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11D85CD8"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46E9579" w14:textId="77777777" w:rsidR="00FF17EB" w:rsidRDefault="005B335B">
            <w:pPr>
              <w:pStyle w:val="TableText"/>
            </w:pPr>
            <w:r>
              <w:t>0:Mandatory</w:t>
            </w:r>
          </w:p>
        </w:tc>
      </w:tr>
      <w:tr w:rsidR="00FF17EB" w14:paraId="60CB20F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77CFB8E" w14:textId="77777777" w:rsidR="00FF17EB" w:rsidRDefault="005B335B">
            <w:pPr>
              <w:pStyle w:val="TableText"/>
            </w:pPr>
            <w:r>
              <w:rPr>
                <w:b/>
              </w:rPr>
              <w:t>Conformance Units</w:t>
            </w:r>
          </w:p>
        </w:tc>
      </w:tr>
      <w:tr w:rsidR="00FF17EB" w14:paraId="660E56A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BBDA921" w14:textId="77777777" w:rsidR="00FF17EB" w:rsidRDefault="005B335B">
            <w:pPr>
              <w:pStyle w:val="TableText"/>
            </w:pPr>
            <w:r>
              <w:t>XREG-Registration</w:t>
            </w:r>
          </w:p>
        </w:tc>
      </w:tr>
    </w:tbl>
    <w:p w14:paraId="4F1FA561" w14:textId="77777777" w:rsidR="00FF17EB" w:rsidRDefault="00FF17EB">
      <w:pPr>
        <w:pStyle w:val="spacer"/>
      </w:pPr>
    </w:p>
    <w:p w14:paraId="0C184A1E" w14:textId="77777777" w:rsidR="00FF17EB" w:rsidRDefault="005B335B">
      <w:pPr>
        <w:pStyle w:val="Heading3"/>
      </w:pPr>
      <w:bookmarkStart w:id="293" w:name="_Clause_c7_2_3"/>
      <w:bookmarkStart w:id="294" w:name="_Toc236304678"/>
      <w:r>
        <w:t>Delete</w:t>
      </w:r>
      <w:bookmarkEnd w:id="293"/>
      <w:bookmarkEnd w:id="294"/>
    </w:p>
    <w:p w14:paraId="1AE00624" w14:textId="77777777" w:rsidR="00FF17EB" w:rsidRDefault="005B335B">
      <w:pPr>
        <w:pStyle w:val="PARAGRAPH"/>
      </w:pPr>
      <w:r>
        <w:t>Delete this group and everything it contains (its resources and their versions and labels). The xRegistry-semantic deletion Method, symmetric with CreateResource. If ExpectedEpoch is non-</w:t>
      </w:r>
      <w:r>
        <w:lastRenderedPageBreak/>
        <w:t>zero and does not equal the group's current Epoch, the call fails with Bad_InvalidState and deletes nothing; 0 disables the check. Success or failure is conveyed by the Method Call StatusCode.</w:t>
      </w:r>
    </w:p>
    <w:p w14:paraId="1F58511F" w14:textId="77777777" w:rsidR="00FF17EB" w:rsidRDefault="005B335B">
      <w:pPr>
        <w:pStyle w:val="PARAGRAPH"/>
      </w:pPr>
      <w:r>
        <w:t>Signature</w:t>
      </w:r>
    </w:p>
    <w:p w14:paraId="1A2CD507" w14:textId="77777777" w:rsidR="00FF17EB" w:rsidRDefault="005B335B">
      <w:pPr>
        <w:pStyle w:val="MethodSignature"/>
      </w:pPr>
      <w:r>
        <w:t>Delete (</w:t>
      </w:r>
    </w:p>
    <w:p w14:paraId="44F51AF3" w14:textId="77777777" w:rsidR="00FF17EB" w:rsidRDefault="005B335B">
      <w:pPr>
        <w:pStyle w:val="MethodSignature"/>
      </w:pPr>
      <w:r>
        <w:t xml:space="preserve">    [in]  0:UInt32       ExpectedEpoch);</w:t>
      </w:r>
    </w:p>
    <w:p w14:paraId="0A17B8F8" w14:textId="3770191A" w:rsidR="00FF17EB" w:rsidRDefault="005B335B">
      <w:pPr>
        <w:pStyle w:val="TABLE-title"/>
      </w:pPr>
      <w:bookmarkStart w:id="295" w:name="_Tab_c7_2_3_m_args"/>
      <w:bookmarkStart w:id="296" w:name="_Toc236304727"/>
      <w:r>
        <w:t xml:space="preserve">Table </w:t>
      </w:r>
      <w:r>
        <w:fldChar w:fldCharType="begin"/>
      </w:r>
      <w:r>
        <w:instrText xml:space="preserve"> SEQ Table \* ARABIC </w:instrText>
      </w:r>
      <w:r>
        <w:fldChar w:fldCharType="separate"/>
      </w:r>
      <w:r w:rsidR="00E973DB">
        <w:rPr>
          <w:noProof/>
        </w:rPr>
        <w:t>27</w:t>
      </w:r>
      <w:r>
        <w:fldChar w:fldCharType="end"/>
      </w:r>
      <w:r>
        <w:t xml:space="preserve"> – Delete Method Arguments</w:t>
      </w:r>
      <w:bookmarkEnd w:id="295"/>
      <w:bookmarkEnd w:id="29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F17EB" w14:paraId="0EF921E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4B1FA9A8" w14:textId="77777777" w:rsidR="00FF17EB" w:rsidRDefault="005B335B">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8BC6847" w14:textId="77777777" w:rsidR="00FF17EB" w:rsidRDefault="005B335B">
            <w:pPr>
              <w:pStyle w:val="TableText"/>
            </w:pPr>
            <w:r>
              <w:rPr>
                <w:b/>
              </w:rPr>
              <w:t>Description</w:t>
            </w:r>
          </w:p>
        </w:tc>
      </w:tr>
      <w:tr w:rsidR="00FF17EB" w14:paraId="36C6B7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6960737" w14:textId="77777777" w:rsidR="00FF17EB" w:rsidRDefault="005B335B">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49F8539" w14:textId="77777777" w:rsidR="00FF17EB" w:rsidRDefault="005B335B">
            <w:pPr>
              <w:pStyle w:val="TableText"/>
            </w:pPr>
            <w:r>
              <w:t>Expected current Epoch of the group for optimistic concurrency; 0 disables the check.</w:t>
            </w:r>
          </w:p>
        </w:tc>
      </w:tr>
    </w:tbl>
    <w:p w14:paraId="00690AF3" w14:textId="77777777" w:rsidR="00FF17EB" w:rsidRDefault="00FF17EB">
      <w:pPr>
        <w:pStyle w:val="spacer"/>
      </w:pPr>
    </w:p>
    <w:p w14:paraId="58D5B99C" w14:textId="5904E5D1" w:rsidR="00FF17EB" w:rsidRDefault="005B335B">
      <w:pPr>
        <w:pStyle w:val="TABLE-title"/>
      </w:pPr>
      <w:bookmarkStart w:id="297" w:name="_Tab_c7_2_3_m_as"/>
      <w:bookmarkStart w:id="298" w:name="_Toc236304728"/>
      <w:r>
        <w:t xml:space="preserve">Table </w:t>
      </w:r>
      <w:r>
        <w:fldChar w:fldCharType="begin"/>
      </w:r>
      <w:r>
        <w:instrText xml:space="preserve"> SEQ Table \* ARABIC </w:instrText>
      </w:r>
      <w:r>
        <w:fldChar w:fldCharType="separate"/>
      </w:r>
      <w:r w:rsidR="00E973DB">
        <w:rPr>
          <w:noProof/>
        </w:rPr>
        <w:t>28</w:t>
      </w:r>
      <w:r>
        <w:fldChar w:fldCharType="end"/>
      </w:r>
      <w:r>
        <w:t xml:space="preserve"> – Delete Method AddressSpace definition</w:t>
      </w:r>
      <w:bookmarkEnd w:id="297"/>
      <w:bookmarkEnd w:id="2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1BF1F8E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A3E6B65"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7AABBC2" w14:textId="77777777" w:rsidR="00FF17EB" w:rsidRDefault="005B335B">
            <w:pPr>
              <w:pStyle w:val="TableText"/>
            </w:pPr>
            <w:r>
              <w:rPr>
                <w:b/>
              </w:rPr>
              <w:t>Value</w:t>
            </w:r>
          </w:p>
        </w:tc>
      </w:tr>
      <w:tr w:rsidR="00FF17EB" w14:paraId="7BC08C4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CE6F104"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2B8EF49" w14:textId="77777777" w:rsidR="00FF17EB" w:rsidRDefault="005B335B">
            <w:pPr>
              <w:pStyle w:val="TableText"/>
            </w:pPr>
            <w:r>
              <w:t>Delete</w:t>
            </w:r>
          </w:p>
        </w:tc>
      </w:tr>
      <w:tr w:rsidR="00FF17EB" w14:paraId="1222FD4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4D24195"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12AB730"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EC27FE8"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6B1CE76"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E4A3CEA"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0FB1C1" w14:textId="77777777" w:rsidR="00FF17EB" w:rsidRDefault="005B335B">
            <w:pPr>
              <w:pStyle w:val="TableText"/>
            </w:pPr>
            <w:r>
              <w:rPr>
                <w:b/>
              </w:rPr>
              <w:t>ModellingRule</w:t>
            </w:r>
          </w:p>
        </w:tc>
      </w:tr>
      <w:tr w:rsidR="00FF17EB" w14:paraId="5784A46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5C31B0"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EB080C"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A0AFC4" w14:textId="77777777" w:rsidR="00FF17EB" w:rsidRDefault="005B335B">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4883D243"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04262916"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2F52D" w14:textId="77777777" w:rsidR="00FF17EB" w:rsidRDefault="005B335B">
            <w:pPr>
              <w:pStyle w:val="TableText"/>
            </w:pPr>
            <w:r>
              <w:t>0:Mandatory</w:t>
            </w:r>
          </w:p>
        </w:tc>
      </w:tr>
      <w:tr w:rsidR="00FF17EB" w14:paraId="4A1B4F2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6A4C4B7" w14:textId="77777777" w:rsidR="00FF17EB" w:rsidRDefault="005B335B">
            <w:pPr>
              <w:pStyle w:val="TableText"/>
            </w:pPr>
            <w:r>
              <w:rPr>
                <w:b/>
              </w:rPr>
              <w:t>Conformance Units</w:t>
            </w:r>
          </w:p>
        </w:tc>
      </w:tr>
      <w:tr w:rsidR="00FF17EB" w14:paraId="0D75E03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4B8B7F5" w14:textId="77777777" w:rsidR="00FF17EB" w:rsidRDefault="005B335B">
            <w:pPr>
              <w:pStyle w:val="TableText"/>
            </w:pPr>
            <w:r>
              <w:t>XREG-Registration</w:t>
            </w:r>
          </w:p>
        </w:tc>
      </w:tr>
    </w:tbl>
    <w:p w14:paraId="7E283A68" w14:textId="77777777" w:rsidR="00FF17EB" w:rsidRDefault="00FF17EB">
      <w:pPr>
        <w:pStyle w:val="spacer"/>
      </w:pPr>
    </w:p>
    <w:p w14:paraId="68559519" w14:textId="77777777" w:rsidR="00FF17EB" w:rsidRDefault="005B335B">
      <w:pPr>
        <w:pStyle w:val="Heading2"/>
      </w:pPr>
      <w:bookmarkStart w:id="299" w:name="_Clause_c7_3"/>
      <w:bookmarkStart w:id="300" w:name="_Toc236304679"/>
      <w:r>
        <w:t>ResourceType</w:t>
      </w:r>
      <w:bookmarkEnd w:id="299"/>
      <w:bookmarkEnd w:id="300"/>
    </w:p>
    <w:p w14:paraId="3645E0E2" w14:textId="77777777" w:rsidR="00FF17EB" w:rsidRDefault="005B335B">
      <w:pPr>
        <w:pStyle w:val="PARAGRAPH"/>
      </w:pPr>
      <w:r>
        <w:rPr>
          <w:rStyle w:val="VARIABLE"/>
        </w:rPr>
        <w:t>ResourceType</w:t>
      </w:r>
      <w:r>
        <w:t xml:space="preserve"> is a subtype of </w:t>
      </w:r>
      <w:r>
        <w:rPr>
          <w:rStyle w:val="VARIABLE"/>
        </w:rPr>
        <w:t>FileType</w:t>
      </w:r>
      <w:r>
        <w:t xml:space="preserve">: the resource/version </w:t>
      </w:r>
      <w:r>
        <w:rPr>
          <w:b/>
        </w:rPr>
        <w:t>document is the file</w:t>
      </w:r>
      <w:r>
        <w:t xml:space="preserve">, read and written through the inherited </w:t>
      </w:r>
      <w:r>
        <w:rPr>
          <w:rStyle w:val="VARIABLE"/>
        </w:rPr>
        <w:t>Open</w:t>
      </w:r>
      <w:r>
        <w:t xml:space="preserve"> / </w:t>
      </w:r>
      <w:r>
        <w:rPr>
          <w:rStyle w:val="VARIABLE"/>
        </w:rPr>
        <w:t>Read</w:t>
      </w:r>
      <w:r>
        <w:t xml:space="preserve"> / </w:t>
      </w:r>
      <w:r>
        <w:rPr>
          <w:rStyle w:val="VARIABLE"/>
        </w:rPr>
        <w:t>Write</w:t>
      </w:r>
      <w:r>
        <w:t xml:space="preserve"> / </w:t>
      </w:r>
      <w:r>
        <w:rPr>
          <w:rStyle w:val="VARIABLE"/>
        </w:rPr>
        <w:t>Close</w:t>
      </w:r>
      <w:r>
        <w:t xml:space="preserve"> Methods. It carries the resource-level xRegistry attributes: the Mandatory </w:t>
      </w:r>
      <w:r>
        <w:rPr>
          <w:rStyle w:val="VARIABLE"/>
        </w:rPr>
        <w:t>ResourceId</w:t>
      </w:r>
      <w:r>
        <w:t xml:space="preserve">, the </w:t>
      </w:r>
      <w:r>
        <w:rPr>
          <w:rStyle w:val="VARIABLE"/>
        </w:rPr>
        <w:t>VersionId</w:t>
      </w:r>
      <w:r>
        <w:t xml:space="preserve">, the </w:t>
      </w:r>
      <w:r>
        <w:rPr>
          <w:rStyle w:val="VARIABLE"/>
        </w:rPr>
        <w:t>Format</w:t>
      </w:r>
      <w:r>
        <w:t xml:space="preserve"> (the xRegistry format string) and </w:t>
      </w:r>
      <w:r>
        <w:rPr>
          <w:rStyle w:val="VARIABLE"/>
        </w:rPr>
        <w:t>ContentType</w:t>
      </w:r>
      <w:r>
        <w:t xml:space="preserve"> (the document media type), the federation links </w:t>
      </w:r>
      <w:r>
        <w:rPr>
          <w:rStyle w:val="VARIABLE"/>
        </w:rPr>
        <w:t>ExternalReference</w:t>
      </w:r>
      <w:r>
        <w:t xml:space="preserve"> and </w:t>
      </w:r>
      <w:r>
        <w:rPr>
          <w:rStyle w:val="VARIABLE"/>
        </w:rPr>
        <w:t>ResourceUrl</w:t>
      </w:r>
      <w:r>
        <w:t xml:space="preserve"> (§8), and the common attributes of §6.4 (including its </w:t>
      </w:r>
      <w:r>
        <w:rPr>
          <w:rStyle w:val="VARIABLE"/>
        </w:rPr>
        <w:t>Labels</w:t>
      </w:r>
      <w:r>
        <w:t xml:space="preserve"> container, §6.6). It is removed by its own </w:t>
      </w:r>
      <w:r>
        <w:rPr>
          <w:rStyle w:val="VARIABLE"/>
        </w:rPr>
        <w:t>Delete(ExpectedEpoch: UInt32)</w:t>
      </w:r>
      <w:r>
        <w:t xml:space="preserve"> Method, symmetric with </w:t>
      </w:r>
      <w:r>
        <w:rPr>
          <w:rStyle w:val="VARIABLE"/>
        </w:rPr>
        <w:t>GroupType.Delete</w:t>
      </w:r>
      <w:r>
        <w:t xml:space="preserve"> — a resource is a file, and deleting it removes its versions and </w:t>
      </w:r>
      <w:r>
        <w:rPr>
          <w:rStyle w:val="VARIABLE"/>
        </w:rPr>
        <w:t>Labels</w:t>
      </w:r>
      <w:r>
        <w:t xml:space="preserve">; </w:t>
      </w:r>
      <w:r>
        <w:rPr>
          <w:rStyle w:val="VARIABLE"/>
        </w:rPr>
        <w:t>ExpectedEpoch</w:t>
      </w:r>
      <w:r>
        <w:t xml:space="preserve"> applies the same optimistic-concurrency check (non-zero and unequal to the resource's </w:t>
      </w:r>
      <w:r>
        <w:rPr>
          <w:rStyle w:val="VARIABLE"/>
        </w:rPr>
        <w:t>Epoch</w:t>
      </w:r>
      <w:r>
        <w:t xml:space="preserve"> → </w:t>
      </w:r>
      <w:r>
        <w:rPr>
          <w:rStyle w:val="VARIABLE"/>
        </w:rPr>
        <w:t>Bad_InvalidState</w:t>
      </w:r>
      <w:r>
        <w:t xml:space="preserve">, no change; </w:t>
      </w:r>
      <w:r>
        <w:rPr>
          <w:rStyle w:val="VARIABLE"/>
        </w:rPr>
        <w:t>0</w:t>
      </w:r>
      <w:r>
        <w:t xml:space="preserve"> disables it). A domain resource subtypes </w:t>
      </w:r>
      <w:r>
        <w:rPr>
          <w:rStyle w:val="VARIABLE"/>
        </w:rPr>
        <w:t>ResourceType</w:t>
      </w:r>
      <w:r>
        <w:t xml:space="preserve"> (for example </w:t>
      </w:r>
      <w:r>
        <w:rPr>
          <w:rStyle w:val="VARIABLE"/>
        </w:rPr>
        <w:t>SchemaFileType</w:t>
      </w:r>
      <w:r>
        <w:t>) to add its own metadata.</w:t>
      </w:r>
    </w:p>
    <w:p w14:paraId="31D12128" w14:textId="59210979" w:rsidR="00FF17EB" w:rsidRDefault="005B335B">
      <w:pPr>
        <w:pStyle w:val="TABLE-title"/>
      </w:pPr>
      <w:bookmarkStart w:id="301" w:name="_Tab_c7_3_tab"/>
      <w:bookmarkStart w:id="302" w:name="_Toc236304729"/>
      <w:r>
        <w:lastRenderedPageBreak/>
        <w:t xml:space="preserve">Table </w:t>
      </w:r>
      <w:r>
        <w:fldChar w:fldCharType="begin"/>
      </w:r>
      <w:r>
        <w:instrText xml:space="preserve"> SEQ Table \* ARABIC </w:instrText>
      </w:r>
      <w:r>
        <w:fldChar w:fldCharType="separate"/>
      </w:r>
      <w:r w:rsidR="00E973DB">
        <w:rPr>
          <w:noProof/>
        </w:rPr>
        <w:t>29</w:t>
      </w:r>
      <w:r>
        <w:fldChar w:fldCharType="end"/>
      </w:r>
      <w:r>
        <w:t xml:space="preserve"> – ResourceType definition</w:t>
      </w:r>
      <w:bookmarkEnd w:id="301"/>
      <w:bookmarkEnd w:id="3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4744843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EF1DA51"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F5126A5" w14:textId="77777777" w:rsidR="00FF17EB" w:rsidRDefault="005B335B">
            <w:pPr>
              <w:pStyle w:val="TableText"/>
            </w:pPr>
            <w:r>
              <w:rPr>
                <w:b/>
              </w:rPr>
              <w:t>Value</w:t>
            </w:r>
          </w:p>
        </w:tc>
      </w:tr>
      <w:tr w:rsidR="00FF17EB" w14:paraId="0BDF81C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924BD7"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974409C" w14:textId="77777777" w:rsidR="00FF17EB" w:rsidRDefault="005B335B">
            <w:pPr>
              <w:pStyle w:val="TableText"/>
            </w:pPr>
            <w:r>
              <w:t>1:ResourceType</w:t>
            </w:r>
          </w:p>
        </w:tc>
      </w:tr>
      <w:tr w:rsidR="00FF17EB" w14:paraId="07245BD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88298B8" w14:textId="77777777" w:rsidR="00FF17EB" w:rsidRDefault="005B335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529941F" w14:textId="77777777" w:rsidR="00FF17EB" w:rsidRDefault="005B335B">
            <w:pPr>
              <w:pStyle w:val="TableText"/>
            </w:pPr>
            <w:r>
              <w:t>False</w:t>
            </w:r>
          </w:p>
        </w:tc>
      </w:tr>
      <w:tr w:rsidR="00FF17EB" w14:paraId="2071FD50"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8E3A371"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001EE34"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1C3E06"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7842CD7"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B92AF2"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EB13CAF" w14:textId="77777777" w:rsidR="00FF17EB" w:rsidRDefault="005B335B">
            <w:pPr>
              <w:pStyle w:val="TableText"/>
            </w:pPr>
            <w:r>
              <w:rPr>
                <w:b/>
              </w:rPr>
              <w:t>Other</w:t>
            </w:r>
          </w:p>
        </w:tc>
      </w:tr>
      <w:tr w:rsidR="00FF17EB" w14:paraId="0309033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0FA3BA" w14:textId="77777777" w:rsidR="00FF17EB" w:rsidRDefault="005B335B">
            <w:pPr>
              <w:pStyle w:val="TableText"/>
            </w:pPr>
            <w:r>
              <w:t>Subtype of the 0:FileType defined in OPC 10000-5, i.e. inheriting the InstanceDeclarations of that Node.</w:t>
            </w:r>
          </w:p>
        </w:tc>
      </w:tr>
      <w:tr w:rsidR="00FF17EB" w14:paraId="1A8C661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CD3D5C"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BB7A6DF"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F89AF8A" w14:textId="77777777" w:rsidR="00FF17EB" w:rsidRDefault="005B335B">
            <w:pPr>
              <w:pStyle w:val="TableTextWithTabs"/>
            </w:pPr>
            <w:r>
              <w:t>ResourceId</w:t>
            </w:r>
          </w:p>
        </w:tc>
        <w:tc>
          <w:tcPr>
            <w:tcW w:w="1275" w:type="dxa"/>
            <w:tcBorders>
              <w:top w:val="single" w:sz="4" w:space="0" w:color="auto"/>
              <w:left w:val="single" w:sz="4" w:space="0" w:color="auto"/>
              <w:bottom w:val="single" w:sz="4" w:space="0" w:color="auto"/>
              <w:right w:val="single" w:sz="4" w:space="0" w:color="auto"/>
            </w:tcBorders>
          </w:tcPr>
          <w:p w14:paraId="50201953"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7856F9"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AD75C8" w14:textId="77777777" w:rsidR="00FF17EB" w:rsidRDefault="005B335B">
            <w:pPr>
              <w:pStyle w:val="TableText"/>
            </w:pPr>
            <w:r>
              <w:t>M</w:t>
            </w:r>
          </w:p>
        </w:tc>
      </w:tr>
      <w:tr w:rsidR="00FF17EB" w14:paraId="1DFB7CE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34E0D0"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2A15358"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2073141" w14:textId="77777777" w:rsidR="00FF17EB" w:rsidRDefault="005B335B">
            <w:pPr>
              <w:pStyle w:val="TableTextWithTabs"/>
            </w:pPr>
            <w:r>
              <w:t>VersionId</w:t>
            </w:r>
          </w:p>
        </w:tc>
        <w:tc>
          <w:tcPr>
            <w:tcW w:w="1275" w:type="dxa"/>
            <w:tcBorders>
              <w:top w:val="single" w:sz="4" w:space="0" w:color="auto"/>
              <w:left w:val="single" w:sz="4" w:space="0" w:color="auto"/>
              <w:bottom w:val="single" w:sz="4" w:space="0" w:color="auto"/>
              <w:right w:val="single" w:sz="4" w:space="0" w:color="auto"/>
            </w:tcBorders>
          </w:tcPr>
          <w:p w14:paraId="48F98618"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79A2DBF"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0D9C8DC" w14:textId="77777777" w:rsidR="00FF17EB" w:rsidRDefault="005B335B">
            <w:pPr>
              <w:pStyle w:val="TableText"/>
            </w:pPr>
            <w:r>
              <w:t>O</w:t>
            </w:r>
          </w:p>
        </w:tc>
      </w:tr>
      <w:tr w:rsidR="00FF17EB" w14:paraId="457D201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3F3BA14"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367D63"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D751CEC" w14:textId="77777777" w:rsidR="00FF17EB" w:rsidRDefault="005B335B">
            <w:pPr>
              <w:pStyle w:val="TableTextWithTabs"/>
            </w:pPr>
            <w:r>
              <w:t>Format</w:t>
            </w:r>
          </w:p>
        </w:tc>
        <w:tc>
          <w:tcPr>
            <w:tcW w:w="1275" w:type="dxa"/>
            <w:tcBorders>
              <w:top w:val="single" w:sz="4" w:space="0" w:color="auto"/>
              <w:left w:val="single" w:sz="4" w:space="0" w:color="auto"/>
              <w:bottom w:val="single" w:sz="4" w:space="0" w:color="auto"/>
              <w:right w:val="single" w:sz="4" w:space="0" w:color="auto"/>
            </w:tcBorders>
          </w:tcPr>
          <w:p w14:paraId="40E38165"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2E7DCAD"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09C2A5" w14:textId="77777777" w:rsidR="00FF17EB" w:rsidRDefault="005B335B">
            <w:pPr>
              <w:pStyle w:val="TableText"/>
            </w:pPr>
            <w:r>
              <w:t>O</w:t>
            </w:r>
          </w:p>
        </w:tc>
      </w:tr>
      <w:tr w:rsidR="00FF17EB" w14:paraId="2204AF6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43E3C5"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5F43B"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F7320E" w14:textId="77777777" w:rsidR="00FF17EB" w:rsidRDefault="005B335B">
            <w:pPr>
              <w:pStyle w:val="TableTextWithTabs"/>
            </w:pPr>
            <w:r>
              <w:t>ContentType</w:t>
            </w:r>
          </w:p>
        </w:tc>
        <w:tc>
          <w:tcPr>
            <w:tcW w:w="1275" w:type="dxa"/>
            <w:tcBorders>
              <w:top w:val="single" w:sz="4" w:space="0" w:color="auto"/>
              <w:left w:val="single" w:sz="4" w:space="0" w:color="auto"/>
              <w:bottom w:val="single" w:sz="4" w:space="0" w:color="auto"/>
              <w:right w:val="single" w:sz="4" w:space="0" w:color="auto"/>
            </w:tcBorders>
          </w:tcPr>
          <w:p w14:paraId="5A482CE2"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DEEC63A"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C3756AA" w14:textId="77777777" w:rsidR="00FF17EB" w:rsidRDefault="005B335B">
            <w:pPr>
              <w:pStyle w:val="TableText"/>
            </w:pPr>
            <w:r>
              <w:t>O</w:t>
            </w:r>
          </w:p>
        </w:tc>
      </w:tr>
      <w:tr w:rsidR="00FF17EB" w14:paraId="0B7E3DB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8CA78DC"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A8B535B"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E09B62E" w14:textId="77777777" w:rsidR="00FF17EB" w:rsidRDefault="005B335B">
            <w:pPr>
              <w:pStyle w:val="TableTextWithTabs"/>
            </w:pPr>
            <w:r>
              <w:t>ExternalReference</w:t>
            </w:r>
          </w:p>
        </w:tc>
        <w:tc>
          <w:tcPr>
            <w:tcW w:w="1275" w:type="dxa"/>
            <w:tcBorders>
              <w:top w:val="single" w:sz="4" w:space="0" w:color="auto"/>
              <w:left w:val="single" w:sz="4" w:space="0" w:color="auto"/>
              <w:bottom w:val="single" w:sz="4" w:space="0" w:color="auto"/>
              <w:right w:val="single" w:sz="4" w:space="0" w:color="auto"/>
            </w:tcBorders>
          </w:tcPr>
          <w:p w14:paraId="659EE0BE" w14:textId="77777777" w:rsidR="00FF17EB" w:rsidRDefault="005B335B">
            <w:pPr>
              <w:pStyle w:val="TableText"/>
            </w:pPr>
            <w:r>
              <w:t>0:ExpandedNodeId</w:t>
            </w:r>
          </w:p>
        </w:tc>
        <w:tc>
          <w:tcPr>
            <w:tcW w:w="1843" w:type="dxa"/>
            <w:tcBorders>
              <w:top w:val="single" w:sz="4" w:space="0" w:color="auto"/>
              <w:left w:val="single" w:sz="4" w:space="0" w:color="auto"/>
              <w:bottom w:val="single" w:sz="4" w:space="0" w:color="auto"/>
              <w:right w:val="single" w:sz="4" w:space="0" w:color="auto"/>
            </w:tcBorders>
          </w:tcPr>
          <w:p w14:paraId="1B20D7A8"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FDFA75" w14:textId="77777777" w:rsidR="00FF17EB" w:rsidRDefault="005B335B">
            <w:pPr>
              <w:pStyle w:val="TableText"/>
            </w:pPr>
            <w:r>
              <w:t>O</w:t>
            </w:r>
          </w:p>
        </w:tc>
      </w:tr>
      <w:tr w:rsidR="00FF17EB" w14:paraId="281BEFF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12357B"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9A524D"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542AAB" w14:textId="77777777" w:rsidR="00FF17EB" w:rsidRDefault="005B335B">
            <w:pPr>
              <w:pStyle w:val="TableTextWithTabs"/>
            </w:pPr>
            <w:r>
              <w:t>ResourceUrl</w:t>
            </w:r>
          </w:p>
        </w:tc>
        <w:tc>
          <w:tcPr>
            <w:tcW w:w="1275" w:type="dxa"/>
            <w:tcBorders>
              <w:top w:val="single" w:sz="4" w:space="0" w:color="auto"/>
              <w:left w:val="single" w:sz="4" w:space="0" w:color="auto"/>
              <w:bottom w:val="single" w:sz="4" w:space="0" w:color="auto"/>
              <w:right w:val="single" w:sz="4" w:space="0" w:color="auto"/>
            </w:tcBorders>
          </w:tcPr>
          <w:p w14:paraId="7CF59BAA"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561B5C7"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0877839" w14:textId="77777777" w:rsidR="00FF17EB" w:rsidRDefault="005B335B">
            <w:pPr>
              <w:pStyle w:val="TableText"/>
            </w:pPr>
            <w:r>
              <w:t>O</w:t>
            </w:r>
          </w:p>
        </w:tc>
      </w:tr>
      <w:tr w:rsidR="00FF17EB" w14:paraId="36E19DC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2D16E42"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77FB52A"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955E846" w14:textId="77777777" w:rsidR="00FF17EB" w:rsidRDefault="005B335B">
            <w:pPr>
              <w:pStyle w:val="TableTextWithTabs"/>
            </w:pPr>
            <w:r>
              <w:t>Xid</w:t>
            </w:r>
          </w:p>
        </w:tc>
        <w:tc>
          <w:tcPr>
            <w:tcW w:w="1275" w:type="dxa"/>
            <w:tcBorders>
              <w:top w:val="single" w:sz="4" w:space="0" w:color="auto"/>
              <w:left w:val="single" w:sz="4" w:space="0" w:color="auto"/>
              <w:bottom w:val="single" w:sz="4" w:space="0" w:color="auto"/>
              <w:right w:val="single" w:sz="4" w:space="0" w:color="auto"/>
            </w:tcBorders>
          </w:tcPr>
          <w:p w14:paraId="3FBC7B01"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CC7AA55"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DE57F8" w14:textId="77777777" w:rsidR="00FF17EB" w:rsidRDefault="005B335B">
            <w:pPr>
              <w:pStyle w:val="TableText"/>
            </w:pPr>
            <w:r>
              <w:t>O</w:t>
            </w:r>
          </w:p>
        </w:tc>
      </w:tr>
      <w:tr w:rsidR="00FF17EB" w14:paraId="5312D62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6FEA71"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881952B"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E445B3A" w14:textId="77777777" w:rsidR="00FF17EB" w:rsidRDefault="005B335B">
            <w:pPr>
              <w:pStyle w:val="TableTextWithTabs"/>
            </w:pPr>
            <w:r>
              <w:t>Epoch</w:t>
            </w:r>
          </w:p>
        </w:tc>
        <w:tc>
          <w:tcPr>
            <w:tcW w:w="1275" w:type="dxa"/>
            <w:tcBorders>
              <w:top w:val="single" w:sz="4" w:space="0" w:color="auto"/>
              <w:left w:val="single" w:sz="4" w:space="0" w:color="auto"/>
              <w:bottom w:val="single" w:sz="4" w:space="0" w:color="auto"/>
              <w:right w:val="single" w:sz="4" w:space="0" w:color="auto"/>
            </w:tcBorders>
          </w:tcPr>
          <w:p w14:paraId="0F6C9A4A" w14:textId="77777777" w:rsidR="00FF17EB" w:rsidRDefault="005B335B">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5467B0AB"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8F17B45" w14:textId="77777777" w:rsidR="00FF17EB" w:rsidRDefault="005B335B">
            <w:pPr>
              <w:pStyle w:val="TableText"/>
            </w:pPr>
            <w:r>
              <w:t>O</w:t>
            </w:r>
          </w:p>
        </w:tc>
      </w:tr>
      <w:tr w:rsidR="00FF17EB" w14:paraId="69E5BD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4AEE9C5"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54ADC3F"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F020C5" w14:textId="77777777" w:rsidR="00FF17EB" w:rsidRDefault="005B335B">
            <w:pPr>
              <w:pStyle w:val="TableTextWithTabs"/>
            </w:pPr>
            <w:r>
              <w:t>Name</w:t>
            </w:r>
          </w:p>
        </w:tc>
        <w:tc>
          <w:tcPr>
            <w:tcW w:w="1275" w:type="dxa"/>
            <w:tcBorders>
              <w:top w:val="single" w:sz="4" w:space="0" w:color="auto"/>
              <w:left w:val="single" w:sz="4" w:space="0" w:color="auto"/>
              <w:bottom w:val="single" w:sz="4" w:space="0" w:color="auto"/>
              <w:right w:val="single" w:sz="4" w:space="0" w:color="auto"/>
            </w:tcBorders>
          </w:tcPr>
          <w:p w14:paraId="5E261522"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605A505"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198B1B1" w14:textId="77777777" w:rsidR="00FF17EB" w:rsidRDefault="005B335B">
            <w:pPr>
              <w:pStyle w:val="TableText"/>
            </w:pPr>
            <w:r>
              <w:t>O</w:t>
            </w:r>
          </w:p>
        </w:tc>
      </w:tr>
      <w:tr w:rsidR="00FF17EB" w14:paraId="156F64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D9CF3D1"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9426A85"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FD691B" w14:textId="77777777" w:rsidR="00FF17EB" w:rsidRDefault="005B335B">
            <w:pPr>
              <w:pStyle w:val="TableTextWithTabs"/>
            </w:pPr>
            <w:r>
              <w:t>Description</w:t>
            </w:r>
          </w:p>
        </w:tc>
        <w:tc>
          <w:tcPr>
            <w:tcW w:w="1275" w:type="dxa"/>
            <w:tcBorders>
              <w:top w:val="single" w:sz="4" w:space="0" w:color="auto"/>
              <w:left w:val="single" w:sz="4" w:space="0" w:color="auto"/>
              <w:bottom w:val="single" w:sz="4" w:space="0" w:color="auto"/>
              <w:right w:val="single" w:sz="4" w:space="0" w:color="auto"/>
            </w:tcBorders>
          </w:tcPr>
          <w:p w14:paraId="2BB5DCCB"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AE4231F"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D245220" w14:textId="77777777" w:rsidR="00FF17EB" w:rsidRDefault="005B335B">
            <w:pPr>
              <w:pStyle w:val="TableText"/>
            </w:pPr>
            <w:r>
              <w:t>O</w:t>
            </w:r>
          </w:p>
        </w:tc>
      </w:tr>
      <w:tr w:rsidR="00FF17EB" w14:paraId="0A75CB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D7BCC44"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1582FD5"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F2FE434" w14:textId="77777777" w:rsidR="00FF17EB" w:rsidRDefault="005B335B">
            <w:pPr>
              <w:pStyle w:val="TableTextWithTabs"/>
            </w:pPr>
            <w:r>
              <w:t>Documentation</w:t>
            </w:r>
          </w:p>
        </w:tc>
        <w:tc>
          <w:tcPr>
            <w:tcW w:w="1275" w:type="dxa"/>
            <w:tcBorders>
              <w:top w:val="single" w:sz="4" w:space="0" w:color="auto"/>
              <w:left w:val="single" w:sz="4" w:space="0" w:color="auto"/>
              <w:bottom w:val="single" w:sz="4" w:space="0" w:color="auto"/>
              <w:right w:val="single" w:sz="4" w:space="0" w:color="auto"/>
            </w:tcBorders>
          </w:tcPr>
          <w:p w14:paraId="1B529953"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AD0D780"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E814E1" w14:textId="77777777" w:rsidR="00FF17EB" w:rsidRDefault="005B335B">
            <w:pPr>
              <w:pStyle w:val="TableText"/>
            </w:pPr>
            <w:r>
              <w:t>O</w:t>
            </w:r>
          </w:p>
        </w:tc>
      </w:tr>
      <w:tr w:rsidR="00FF17EB" w14:paraId="1A10272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2B248"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67E6D2A"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2ECB82" w14:textId="77777777" w:rsidR="00FF17EB" w:rsidRDefault="005B335B">
            <w:pPr>
              <w:pStyle w:val="TableTextWithTabs"/>
            </w:pPr>
            <w:r>
              <w:t>Labels</w:t>
            </w:r>
          </w:p>
        </w:tc>
        <w:tc>
          <w:tcPr>
            <w:tcW w:w="1275" w:type="dxa"/>
            <w:tcBorders>
              <w:top w:val="single" w:sz="4" w:space="0" w:color="auto"/>
              <w:left w:val="single" w:sz="4" w:space="0" w:color="auto"/>
              <w:bottom w:val="single" w:sz="4" w:space="0" w:color="auto"/>
              <w:right w:val="single" w:sz="4" w:space="0" w:color="auto"/>
            </w:tcBorders>
          </w:tcPr>
          <w:p w14:paraId="5D421F9A"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4CC34DEE" w14:textId="77777777" w:rsidR="00FF17EB" w:rsidRDefault="005B335B">
            <w:pPr>
              <w:pStyle w:val="TableText"/>
            </w:pPr>
            <w:r>
              <w:t>AttributesType</w:t>
            </w:r>
          </w:p>
        </w:tc>
        <w:tc>
          <w:tcPr>
            <w:tcW w:w="851" w:type="dxa"/>
            <w:tcBorders>
              <w:top w:val="single" w:sz="4" w:space="0" w:color="auto"/>
              <w:left w:val="single" w:sz="4" w:space="0" w:color="auto"/>
              <w:bottom w:val="single" w:sz="4" w:space="0" w:color="auto"/>
              <w:right w:val="single" w:sz="4" w:space="0" w:color="auto"/>
            </w:tcBorders>
          </w:tcPr>
          <w:p w14:paraId="7B918E61" w14:textId="77777777" w:rsidR="00FF17EB" w:rsidRDefault="005B335B">
            <w:pPr>
              <w:pStyle w:val="TableText"/>
            </w:pPr>
            <w:r>
              <w:t>O</w:t>
            </w:r>
          </w:p>
        </w:tc>
      </w:tr>
      <w:tr w:rsidR="00FF17EB" w14:paraId="7F3062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BB168C"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C5D0414"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772399F" w14:textId="77777777" w:rsidR="00FF17EB" w:rsidRDefault="005B335B">
            <w:pPr>
              <w:pStyle w:val="TableTextWithTabs"/>
            </w:pPr>
            <w:r>
              <w:t>CreatedAt</w:t>
            </w:r>
          </w:p>
        </w:tc>
        <w:tc>
          <w:tcPr>
            <w:tcW w:w="1275" w:type="dxa"/>
            <w:tcBorders>
              <w:top w:val="single" w:sz="4" w:space="0" w:color="auto"/>
              <w:left w:val="single" w:sz="4" w:space="0" w:color="auto"/>
              <w:bottom w:val="single" w:sz="4" w:space="0" w:color="auto"/>
              <w:right w:val="single" w:sz="4" w:space="0" w:color="auto"/>
            </w:tcBorders>
          </w:tcPr>
          <w:p w14:paraId="5419781B" w14:textId="77777777" w:rsidR="00FF17EB" w:rsidRDefault="005B335B">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70217A7F"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F656068" w14:textId="77777777" w:rsidR="00FF17EB" w:rsidRDefault="005B335B">
            <w:pPr>
              <w:pStyle w:val="TableText"/>
            </w:pPr>
            <w:r>
              <w:t>O</w:t>
            </w:r>
          </w:p>
        </w:tc>
      </w:tr>
      <w:tr w:rsidR="00FF17EB" w14:paraId="7B9FE3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4B3753"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69657E0"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B5F56D" w14:textId="77777777" w:rsidR="00FF17EB" w:rsidRDefault="005B335B">
            <w:pPr>
              <w:pStyle w:val="TableTextWithTabs"/>
            </w:pPr>
            <w:r>
              <w:t>ModifiedAt</w:t>
            </w:r>
          </w:p>
        </w:tc>
        <w:tc>
          <w:tcPr>
            <w:tcW w:w="1275" w:type="dxa"/>
            <w:tcBorders>
              <w:top w:val="single" w:sz="4" w:space="0" w:color="auto"/>
              <w:left w:val="single" w:sz="4" w:space="0" w:color="auto"/>
              <w:bottom w:val="single" w:sz="4" w:space="0" w:color="auto"/>
              <w:right w:val="single" w:sz="4" w:space="0" w:color="auto"/>
            </w:tcBorders>
          </w:tcPr>
          <w:p w14:paraId="0F955AA0" w14:textId="77777777" w:rsidR="00FF17EB" w:rsidRDefault="005B335B">
            <w:pPr>
              <w:pStyle w:val="TableText"/>
            </w:pPr>
            <w:r>
              <w:t>0:DateTime</w:t>
            </w:r>
          </w:p>
        </w:tc>
        <w:tc>
          <w:tcPr>
            <w:tcW w:w="1843" w:type="dxa"/>
            <w:tcBorders>
              <w:top w:val="single" w:sz="4" w:space="0" w:color="auto"/>
              <w:left w:val="single" w:sz="4" w:space="0" w:color="auto"/>
              <w:bottom w:val="single" w:sz="4" w:space="0" w:color="auto"/>
              <w:right w:val="single" w:sz="4" w:space="0" w:color="auto"/>
            </w:tcBorders>
          </w:tcPr>
          <w:p w14:paraId="6FC261B2"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2AE500" w14:textId="77777777" w:rsidR="00FF17EB" w:rsidRDefault="005B335B">
            <w:pPr>
              <w:pStyle w:val="TableText"/>
            </w:pPr>
            <w:r>
              <w:t>O</w:t>
            </w:r>
          </w:p>
        </w:tc>
      </w:tr>
      <w:tr w:rsidR="00FF17EB" w14:paraId="54DEAFD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F5EF07"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DFB3B0" w14:textId="77777777" w:rsidR="00FF17EB" w:rsidRDefault="005B335B">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18FD401B" w14:textId="77777777" w:rsidR="00FF17EB" w:rsidRDefault="005B335B">
            <w:pPr>
              <w:pStyle w:val="TableTextWithTabs"/>
            </w:pPr>
            <w:r>
              <w:t>Delete</w:t>
            </w:r>
          </w:p>
        </w:tc>
        <w:tc>
          <w:tcPr>
            <w:tcW w:w="1275" w:type="dxa"/>
            <w:tcBorders>
              <w:top w:val="single" w:sz="4" w:space="0" w:color="auto"/>
              <w:left w:val="single" w:sz="4" w:space="0" w:color="auto"/>
              <w:bottom w:val="single" w:sz="4" w:space="0" w:color="auto"/>
              <w:right w:val="single" w:sz="4" w:space="0" w:color="auto"/>
            </w:tcBorders>
          </w:tcPr>
          <w:p w14:paraId="46910521"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447E9B1B" w14:textId="77777777" w:rsidR="00FF17EB" w:rsidRDefault="00FF17EB">
            <w:pPr>
              <w:pStyle w:val="TableText"/>
            </w:pPr>
          </w:p>
        </w:tc>
        <w:tc>
          <w:tcPr>
            <w:tcW w:w="851" w:type="dxa"/>
            <w:tcBorders>
              <w:top w:val="single" w:sz="4" w:space="0" w:color="auto"/>
              <w:left w:val="single" w:sz="4" w:space="0" w:color="auto"/>
              <w:bottom w:val="single" w:sz="4" w:space="0" w:color="auto"/>
              <w:right w:val="single" w:sz="4" w:space="0" w:color="auto"/>
            </w:tcBorders>
          </w:tcPr>
          <w:p w14:paraId="481125A9" w14:textId="77777777" w:rsidR="00FF17EB" w:rsidRDefault="005B335B">
            <w:pPr>
              <w:pStyle w:val="TableText"/>
            </w:pPr>
            <w:r>
              <w:t>O</w:t>
            </w:r>
          </w:p>
        </w:tc>
      </w:tr>
      <w:tr w:rsidR="00FF17EB" w14:paraId="48D84A4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E0CB713" w14:textId="77777777" w:rsidR="00FF17EB" w:rsidRDefault="005B335B">
            <w:pPr>
              <w:pStyle w:val="TableText"/>
            </w:pPr>
            <w:r>
              <w:rPr>
                <w:b/>
              </w:rPr>
              <w:t>Conformance Units</w:t>
            </w:r>
          </w:p>
        </w:tc>
      </w:tr>
      <w:tr w:rsidR="00FF17EB" w14:paraId="16E3556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CA6D26C" w14:textId="77777777" w:rsidR="00FF17EB" w:rsidRDefault="005B335B">
            <w:pPr>
              <w:pStyle w:val="TableText"/>
            </w:pPr>
            <w:r>
              <w:t>XREG-Resource</w:t>
            </w:r>
          </w:p>
        </w:tc>
      </w:tr>
      <w:tr w:rsidR="00FF17EB" w14:paraId="5759A067"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A4FED91" w14:textId="77777777" w:rsidR="00FF17EB" w:rsidRDefault="005B335B">
            <w:pPr>
              <w:pStyle w:val="TableText"/>
            </w:pPr>
            <w:r>
              <w:t>XREG-Federation</w:t>
            </w:r>
          </w:p>
        </w:tc>
      </w:tr>
    </w:tbl>
    <w:p w14:paraId="246B6942" w14:textId="77777777" w:rsidR="00FF17EB" w:rsidRDefault="00FF17EB">
      <w:pPr>
        <w:pStyle w:val="spacer"/>
      </w:pPr>
    </w:p>
    <w:p w14:paraId="47B1DAA6" w14:textId="77777777" w:rsidR="00FF17EB" w:rsidRDefault="005B335B">
      <w:pPr>
        <w:pStyle w:val="Heading3"/>
      </w:pPr>
      <w:bookmarkStart w:id="303" w:name="_Clause_c7_3_1"/>
      <w:bookmarkStart w:id="304" w:name="_Toc236304680"/>
      <w:r>
        <w:t>Delete</w:t>
      </w:r>
      <w:bookmarkEnd w:id="303"/>
      <w:bookmarkEnd w:id="304"/>
    </w:p>
    <w:p w14:paraId="0D1DEBB3" w14:textId="77777777" w:rsidR="00FF17EB" w:rsidRDefault="005B335B">
      <w:pPr>
        <w:pStyle w:val="PARAGRAPH"/>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p w14:paraId="4FE7D9E3" w14:textId="77777777" w:rsidR="00FF17EB" w:rsidRDefault="005B335B">
      <w:pPr>
        <w:pStyle w:val="PARAGRAPH"/>
      </w:pPr>
      <w:r>
        <w:t>Signature</w:t>
      </w:r>
    </w:p>
    <w:p w14:paraId="0C9ECB96" w14:textId="77777777" w:rsidR="00FF17EB" w:rsidRDefault="005B335B">
      <w:pPr>
        <w:pStyle w:val="MethodSignature"/>
      </w:pPr>
      <w:r>
        <w:t>Delete (</w:t>
      </w:r>
    </w:p>
    <w:p w14:paraId="42F4DF1B" w14:textId="77777777" w:rsidR="00FF17EB" w:rsidRDefault="005B335B">
      <w:pPr>
        <w:pStyle w:val="MethodSignature"/>
      </w:pPr>
      <w:r>
        <w:t xml:space="preserve">    [in]  0:UInt32       ExpectedEpoch);</w:t>
      </w:r>
    </w:p>
    <w:p w14:paraId="471FEFB1" w14:textId="6F19F7F3" w:rsidR="00FF17EB" w:rsidRDefault="005B335B">
      <w:pPr>
        <w:pStyle w:val="TABLE-title"/>
      </w:pPr>
      <w:bookmarkStart w:id="305" w:name="_Tab_c7_3_1_m_args"/>
      <w:bookmarkStart w:id="306" w:name="_Toc236304730"/>
      <w:r>
        <w:t xml:space="preserve">Table </w:t>
      </w:r>
      <w:r>
        <w:fldChar w:fldCharType="begin"/>
      </w:r>
      <w:r>
        <w:instrText xml:space="preserve"> SEQ Table \* ARABIC </w:instrText>
      </w:r>
      <w:r>
        <w:fldChar w:fldCharType="separate"/>
      </w:r>
      <w:r w:rsidR="00E973DB">
        <w:rPr>
          <w:noProof/>
        </w:rPr>
        <w:t>30</w:t>
      </w:r>
      <w:r>
        <w:fldChar w:fldCharType="end"/>
      </w:r>
      <w:r>
        <w:t xml:space="preserve"> – Delete Method Arguments</w:t>
      </w:r>
      <w:bookmarkEnd w:id="305"/>
      <w:bookmarkEnd w:id="30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F17EB" w14:paraId="6665E9E6"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F3B2DD2" w14:textId="77777777" w:rsidR="00FF17EB" w:rsidRDefault="005B335B">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0C59A6F0" w14:textId="77777777" w:rsidR="00FF17EB" w:rsidRDefault="005B335B">
            <w:pPr>
              <w:pStyle w:val="TableText"/>
            </w:pPr>
            <w:r>
              <w:rPr>
                <w:b/>
              </w:rPr>
              <w:t>Description</w:t>
            </w:r>
          </w:p>
        </w:tc>
      </w:tr>
      <w:tr w:rsidR="00FF17EB" w14:paraId="62D42EF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ECB1CE8" w14:textId="77777777" w:rsidR="00FF17EB" w:rsidRDefault="005B335B">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120CFE5" w14:textId="77777777" w:rsidR="00FF17EB" w:rsidRDefault="005B335B">
            <w:pPr>
              <w:pStyle w:val="TableText"/>
            </w:pPr>
            <w:r>
              <w:t>Expected current Epoch of the resource for optimistic concurrency; 0 disables the check.</w:t>
            </w:r>
          </w:p>
        </w:tc>
      </w:tr>
    </w:tbl>
    <w:p w14:paraId="011AFBCD" w14:textId="77777777" w:rsidR="00FF17EB" w:rsidRDefault="00FF17EB">
      <w:pPr>
        <w:pStyle w:val="spacer"/>
      </w:pPr>
    </w:p>
    <w:p w14:paraId="033A9149" w14:textId="34D9A4A8" w:rsidR="00FF17EB" w:rsidRDefault="005B335B">
      <w:pPr>
        <w:pStyle w:val="TABLE-title"/>
      </w:pPr>
      <w:bookmarkStart w:id="307" w:name="_Tab_c7_3_1_m_as"/>
      <w:bookmarkStart w:id="308" w:name="_Toc236304731"/>
      <w:r>
        <w:t xml:space="preserve">Table </w:t>
      </w:r>
      <w:r>
        <w:fldChar w:fldCharType="begin"/>
      </w:r>
      <w:r>
        <w:instrText xml:space="preserve"> SEQ Table \* ARABIC </w:instrText>
      </w:r>
      <w:r>
        <w:fldChar w:fldCharType="separate"/>
      </w:r>
      <w:r w:rsidR="00E973DB">
        <w:rPr>
          <w:noProof/>
        </w:rPr>
        <w:t>31</w:t>
      </w:r>
      <w:r>
        <w:fldChar w:fldCharType="end"/>
      </w:r>
      <w:r>
        <w:t xml:space="preserve"> – Delete Method AddressSpace definition</w:t>
      </w:r>
      <w:bookmarkEnd w:id="307"/>
      <w:bookmarkEnd w:id="30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21EDD573"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8E45EA1"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C0F4C45" w14:textId="77777777" w:rsidR="00FF17EB" w:rsidRDefault="005B335B">
            <w:pPr>
              <w:pStyle w:val="TableText"/>
            </w:pPr>
            <w:r>
              <w:rPr>
                <w:b/>
              </w:rPr>
              <w:t>Value</w:t>
            </w:r>
          </w:p>
        </w:tc>
      </w:tr>
      <w:tr w:rsidR="00FF17EB" w14:paraId="71619D2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226349"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E47BE71" w14:textId="77777777" w:rsidR="00FF17EB" w:rsidRDefault="005B335B">
            <w:pPr>
              <w:pStyle w:val="TableText"/>
            </w:pPr>
            <w:r>
              <w:t>Delete</w:t>
            </w:r>
          </w:p>
        </w:tc>
      </w:tr>
      <w:tr w:rsidR="00FF17EB" w14:paraId="2BF282F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8D6285F"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D7AAA3"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EBA1F29"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54A299B"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92B049C"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5CC4B1" w14:textId="77777777" w:rsidR="00FF17EB" w:rsidRDefault="005B335B">
            <w:pPr>
              <w:pStyle w:val="TableText"/>
            </w:pPr>
            <w:r>
              <w:rPr>
                <w:b/>
              </w:rPr>
              <w:t>ModellingRule</w:t>
            </w:r>
          </w:p>
        </w:tc>
      </w:tr>
      <w:tr w:rsidR="00FF17EB" w14:paraId="0187C0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197B85E"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88B82E"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C0E81E0" w14:textId="77777777" w:rsidR="00FF17EB" w:rsidRDefault="005B335B">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23991497"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2B7B0C2"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C04DC65" w14:textId="77777777" w:rsidR="00FF17EB" w:rsidRDefault="005B335B">
            <w:pPr>
              <w:pStyle w:val="TableText"/>
            </w:pPr>
            <w:r>
              <w:t>0:Mandatory</w:t>
            </w:r>
          </w:p>
        </w:tc>
      </w:tr>
      <w:tr w:rsidR="00FF17EB" w14:paraId="1474216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002BF5D" w14:textId="77777777" w:rsidR="00FF17EB" w:rsidRDefault="005B335B">
            <w:pPr>
              <w:pStyle w:val="TableText"/>
            </w:pPr>
            <w:r>
              <w:rPr>
                <w:b/>
              </w:rPr>
              <w:t>Conformance Units</w:t>
            </w:r>
          </w:p>
        </w:tc>
      </w:tr>
      <w:tr w:rsidR="00FF17EB" w14:paraId="79D3771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631A6A9" w14:textId="77777777" w:rsidR="00FF17EB" w:rsidRDefault="005B335B">
            <w:pPr>
              <w:pStyle w:val="TableText"/>
            </w:pPr>
            <w:r>
              <w:t>XREG-Registration</w:t>
            </w:r>
          </w:p>
        </w:tc>
      </w:tr>
    </w:tbl>
    <w:p w14:paraId="408D6595" w14:textId="77777777" w:rsidR="00FF17EB" w:rsidRDefault="00FF17EB">
      <w:pPr>
        <w:pStyle w:val="spacer"/>
      </w:pPr>
    </w:p>
    <w:p w14:paraId="0B7EDB13" w14:textId="77777777" w:rsidR="00FF17EB" w:rsidRDefault="005B335B">
      <w:pPr>
        <w:pStyle w:val="Heading2"/>
      </w:pPr>
      <w:bookmarkStart w:id="309" w:name="_Clause_c7_4"/>
      <w:bookmarkStart w:id="310" w:name="_Toc236304681"/>
      <w:r>
        <w:lastRenderedPageBreak/>
        <w:t>AttributesType</w:t>
      </w:r>
      <w:bookmarkEnd w:id="309"/>
      <w:bookmarkEnd w:id="310"/>
    </w:p>
    <w:p w14:paraId="1CA7287E" w14:textId="77777777" w:rsidR="00FF17EB" w:rsidRDefault="005B335B">
      <w:pPr>
        <w:pStyle w:val="PARAGRAPH"/>
      </w:pPr>
      <w:r>
        <w:t xml:space="preserve">The extensible xRegistry </w:t>
      </w:r>
      <w:r>
        <w:rPr>
          <w:rStyle w:val="VARIABLE"/>
        </w:rPr>
        <w:t>labels</w:t>
      </w:r>
      <w:r>
        <w:t xml:space="preserve"> (and any other dynamic extension attributes) are modelled as an </w:t>
      </w:r>
      <w:r>
        <w:rPr>
          <w:rStyle w:val="VARIABLE"/>
        </w:rPr>
        <w:t>AttributesType</w:t>
      </w:r>
      <w:r>
        <w:t xml:space="preserve"> container rather than a single array Property, so each label is an individually browsable, readable and enumerable node and cannot collide with an entity's fixed attribute BrowseNames. </w:t>
      </w:r>
      <w:r>
        <w:rPr>
          <w:rStyle w:val="VARIABLE"/>
        </w:rPr>
        <w:t>AttributesType</w:t>
      </w:r>
      <w:r>
        <w:t xml:space="preserve"> (a subtype of </w:t>
      </w:r>
      <w:r>
        <w:rPr>
          <w:rStyle w:val="VARIABLE"/>
        </w:rPr>
        <w:t>BaseObjectType</w:t>
      </w:r>
      <w:r>
        <w:t>) has:</w:t>
      </w:r>
    </w:p>
    <w:p w14:paraId="53C93347" w14:textId="77777777" w:rsidR="00FF17EB" w:rsidRDefault="005B335B">
      <w:pPr>
        <w:pStyle w:val="ListBullet"/>
        <w:numPr>
          <w:ilvl w:val="0"/>
          <w:numId w:val="21"/>
        </w:numPr>
      </w:pPr>
      <w:r>
        <w:t xml:space="preserve">an OptionalPlaceholder </w:t>
      </w:r>
      <w:r>
        <w:rPr>
          <w:rStyle w:val="VARIABLE"/>
        </w:rPr>
        <w:t>&lt;Attribute&gt;</w:t>
      </w:r>
      <w:r>
        <w:t xml:space="preserve"> </w:t>
      </w:r>
      <w:r>
        <w:rPr>
          <w:rStyle w:val="VARIABLE"/>
        </w:rPr>
        <w:t>PropertyType</w:t>
      </w:r>
      <w:r>
        <w:t xml:space="preserve"> Variable — a server materializes one </w:t>
      </w:r>
      <w:r>
        <w:rPr>
          <w:rStyle w:val="VARIABLE"/>
        </w:rPr>
        <w:t>PropertyType</w:t>
      </w:r>
      <w:r>
        <w:t xml:space="preserve"> Variable per present label, whose BrowseName is the label key and whose value is the label string; and</w:t>
      </w:r>
    </w:p>
    <w:p w14:paraId="68C10BE6" w14:textId="77777777" w:rsidR="00FF17EB" w:rsidRDefault="005B335B">
      <w:pPr>
        <w:pStyle w:val="ListBullet"/>
        <w:numPr>
          <w:ilvl w:val="0"/>
          <w:numId w:val="21"/>
        </w:numPr>
      </w:pPr>
      <w:r>
        <w:t xml:space="preserve">the </w:t>
      </w:r>
      <w:r>
        <w:rPr>
          <w:rStyle w:val="VARIABLE"/>
        </w:rPr>
        <w:t>AddAttribute(Key: String, Value: String, ExpectedEpoch: UInt32)</w:t>
      </w:r>
      <w:r>
        <w:t xml:space="preserve"> and </w:t>
      </w:r>
      <w:r>
        <w:rPr>
          <w:rStyle w:val="VARIABLE"/>
        </w:rPr>
        <w:t>RemoveAttribute(Key: String, ExpectedEpoch: UInt32)</w:t>
      </w:r>
      <w:r>
        <w:t xml:space="preserve"> Methods, which add/update and remove those Variables and increment the owning entity's </w:t>
      </w:r>
      <w:r>
        <w:rPr>
          <w:rStyle w:val="VARIABLE"/>
        </w:rPr>
        <w:t>Epoch</w:t>
      </w:r>
      <w:r>
        <w:t xml:space="preserve">; success or failure is conveyed by the Method Call StatusCode (they return no output). </w:t>
      </w:r>
      <w:r>
        <w:rPr>
          <w:rStyle w:val="VARIABLE"/>
        </w:rPr>
        <w:t>ExpectedEpoch</w:t>
      </w:r>
      <w:r>
        <w:t xml:space="preserve"> provides optimistic concurrency: when it is non-zero and does not equal the owning entity's current </w:t>
      </w:r>
      <w:r>
        <w:rPr>
          <w:rStyle w:val="VARIABLE"/>
        </w:rPr>
        <w:t>Epoch</w:t>
      </w:r>
      <w:r>
        <w:t xml:space="preserve">, the Method fails </w:t>
      </w:r>
      <w:r>
        <w:rPr>
          <w:rStyle w:val="VARIABLE"/>
        </w:rPr>
        <w:t>Bad_InvalidState</w:t>
      </w:r>
      <w:r>
        <w:t xml:space="preserve"> and makes no change; </w:t>
      </w:r>
      <w:r>
        <w:rPr>
          <w:rStyle w:val="VARIABLE"/>
        </w:rPr>
        <w:t>0</w:t>
      </w:r>
      <w:r>
        <w:t xml:space="preserve"> disables the check.</w:t>
      </w:r>
    </w:p>
    <w:p w14:paraId="50F25FFA" w14:textId="255F1825" w:rsidR="00FF17EB" w:rsidRDefault="005B335B">
      <w:pPr>
        <w:pStyle w:val="PARAGRAPH"/>
      </w:pPr>
      <w:r>
        <w:t xml:space="preserve">This follows the established OPC UA extensible-container pattern (a container ObjectType with an OptionalPlaceholder member plus Add/Remove Methods, as used for dynamic parameter/property sets), and is the OPC UA form of an xRegistry </w:t>
      </w:r>
      <w:r>
        <w:rPr>
          <w:rStyle w:val="VARIABLE"/>
        </w:rPr>
        <w:t>PATCH</w:t>
      </w:r>
      <w:r>
        <w:t xml:space="preserve"> of an entity's </w:t>
      </w:r>
      <w:r>
        <w:rPr>
          <w:rStyle w:val="VARIABLE"/>
        </w:rPr>
        <w:t>labels</w:t>
      </w:r>
      <w:r>
        <w:t xml:space="preserve">. Each entity exposes one such container as its </w:t>
      </w:r>
      <w:r>
        <w:rPr>
          <w:rStyle w:val="VARIABLE"/>
        </w:rPr>
        <w:t>Labels</w:t>
      </w:r>
      <w:r>
        <w:t xml:space="preserve"> component (</w:t>
      </w:r>
      <w:r>
        <w:fldChar w:fldCharType="begin"/>
      </w:r>
      <w:r>
        <w:instrText xml:space="preserve"> REF _Clause_c6_5 \r \h </w:instrText>
      </w:r>
      <w:r>
        <w:fldChar w:fldCharType="separate"/>
      </w:r>
      <w:r w:rsidR="00E973DB">
        <w:t>6.5</w:t>
      </w:r>
      <w:r>
        <w:fldChar w:fldCharType="end"/>
      </w:r>
      <w:r>
        <w:t xml:space="preserve">); the labels are deleted together with the entity. A server that does not allow post-creation configuration need not expose the Methods. An </w:t>
      </w:r>
      <w:r>
        <w:rPr>
          <w:rStyle w:val="VARIABLE"/>
        </w:rPr>
        <w:t>AddIn</w:t>
      </w:r>
      <w:r>
        <w:t>/interface composition (</w:t>
      </w:r>
      <w:r>
        <w:rPr>
          <w:rStyle w:val="VARIABLE"/>
        </w:rPr>
        <w:t>HasAddIn</w:t>
      </w:r>
      <w:r>
        <w:t>/</w:t>
      </w:r>
      <w:r>
        <w:rPr>
          <w:rStyle w:val="VARIABLE"/>
        </w:rPr>
        <w:t>HasInterface</w:t>
      </w:r>
      <w:r>
        <w:t>) is a viable alternative for attaching the container; the component form is used here for simplicity.</w:t>
      </w:r>
    </w:p>
    <w:p w14:paraId="7D58E976" w14:textId="40B0E1E0" w:rsidR="00FF17EB" w:rsidRDefault="005B335B">
      <w:pPr>
        <w:pStyle w:val="TABLE-title"/>
      </w:pPr>
      <w:bookmarkStart w:id="311" w:name="_Tab_c7_4_tab"/>
      <w:bookmarkStart w:id="312" w:name="_Toc236304732"/>
      <w:r>
        <w:t xml:space="preserve">Table </w:t>
      </w:r>
      <w:r>
        <w:fldChar w:fldCharType="begin"/>
      </w:r>
      <w:r>
        <w:instrText xml:space="preserve"> SEQ Table \* ARABIC </w:instrText>
      </w:r>
      <w:r>
        <w:fldChar w:fldCharType="separate"/>
      </w:r>
      <w:r w:rsidR="00E973DB">
        <w:rPr>
          <w:noProof/>
        </w:rPr>
        <w:t>32</w:t>
      </w:r>
      <w:r>
        <w:fldChar w:fldCharType="end"/>
      </w:r>
      <w:r>
        <w:t xml:space="preserve"> – AttributesType definition</w:t>
      </w:r>
      <w:bookmarkEnd w:id="311"/>
      <w:bookmarkEnd w:id="3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4E5270C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701466E"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F7DFD2" w14:textId="77777777" w:rsidR="00FF17EB" w:rsidRDefault="005B335B">
            <w:pPr>
              <w:pStyle w:val="TableText"/>
            </w:pPr>
            <w:r>
              <w:rPr>
                <w:b/>
              </w:rPr>
              <w:t>Value</w:t>
            </w:r>
          </w:p>
        </w:tc>
      </w:tr>
      <w:tr w:rsidR="00FF17EB" w14:paraId="277D481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BBD54F0"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9706270" w14:textId="77777777" w:rsidR="00FF17EB" w:rsidRDefault="005B335B">
            <w:pPr>
              <w:pStyle w:val="TableText"/>
            </w:pPr>
            <w:r>
              <w:t>1:AttributesType</w:t>
            </w:r>
          </w:p>
        </w:tc>
      </w:tr>
      <w:tr w:rsidR="00FF17EB" w14:paraId="2616217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4284CD" w14:textId="77777777" w:rsidR="00FF17EB" w:rsidRDefault="005B335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EED7108" w14:textId="77777777" w:rsidR="00FF17EB" w:rsidRDefault="005B335B">
            <w:pPr>
              <w:pStyle w:val="TableText"/>
            </w:pPr>
            <w:r>
              <w:t>False</w:t>
            </w:r>
          </w:p>
        </w:tc>
      </w:tr>
      <w:tr w:rsidR="00FF17EB" w14:paraId="6BAA4E76"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0E98E3"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D0C2151"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5670CFF"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D6A740B"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7F2A8EF"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4791A0" w14:textId="77777777" w:rsidR="00FF17EB" w:rsidRDefault="005B335B">
            <w:pPr>
              <w:pStyle w:val="TableText"/>
            </w:pPr>
            <w:r>
              <w:rPr>
                <w:b/>
              </w:rPr>
              <w:t>Other</w:t>
            </w:r>
          </w:p>
        </w:tc>
      </w:tr>
      <w:tr w:rsidR="00FF17EB" w14:paraId="75D0769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90EC91" w14:textId="77777777" w:rsidR="00FF17EB" w:rsidRDefault="005B335B">
            <w:pPr>
              <w:pStyle w:val="TableText"/>
            </w:pPr>
            <w:r>
              <w:t>Subtype of the 0:BaseObjectType defined in OPC 10000-5, i.e. inheriting the InstanceDeclarations of that Node.</w:t>
            </w:r>
          </w:p>
        </w:tc>
      </w:tr>
      <w:tr w:rsidR="00FF17EB" w14:paraId="6975AC3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961E800"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0E38EB"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AA5EF1" w14:textId="77777777" w:rsidR="00FF17EB" w:rsidRDefault="005B335B">
            <w:pPr>
              <w:pStyle w:val="TableTextWithTabs"/>
            </w:pPr>
            <w:r>
              <w:t>&lt;Attribute&gt;</w:t>
            </w:r>
          </w:p>
        </w:tc>
        <w:tc>
          <w:tcPr>
            <w:tcW w:w="1275" w:type="dxa"/>
            <w:tcBorders>
              <w:top w:val="single" w:sz="4" w:space="0" w:color="auto"/>
              <w:left w:val="single" w:sz="4" w:space="0" w:color="auto"/>
              <w:bottom w:val="single" w:sz="4" w:space="0" w:color="auto"/>
              <w:right w:val="single" w:sz="4" w:space="0" w:color="auto"/>
            </w:tcBorders>
          </w:tcPr>
          <w:p w14:paraId="6B094001" w14:textId="77777777" w:rsidR="00FF17EB" w:rsidRDefault="005B335B">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CE95B40"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5E8DDF" w14:textId="77777777" w:rsidR="00FF17EB" w:rsidRDefault="005B335B">
            <w:pPr>
              <w:pStyle w:val="TableText"/>
            </w:pPr>
            <w:r>
              <w:t>OP</w:t>
            </w:r>
          </w:p>
        </w:tc>
      </w:tr>
      <w:tr w:rsidR="00FF17EB" w14:paraId="0E7A660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25D35F6"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CEC191A" w14:textId="77777777" w:rsidR="00FF17EB" w:rsidRDefault="005B335B">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788BC226" w14:textId="77777777" w:rsidR="00FF17EB" w:rsidRDefault="005B335B">
            <w:pPr>
              <w:pStyle w:val="TableTextWithTabs"/>
            </w:pPr>
            <w:r>
              <w:t>AddAttribute</w:t>
            </w:r>
          </w:p>
        </w:tc>
        <w:tc>
          <w:tcPr>
            <w:tcW w:w="1275" w:type="dxa"/>
            <w:tcBorders>
              <w:top w:val="single" w:sz="4" w:space="0" w:color="auto"/>
              <w:left w:val="single" w:sz="4" w:space="0" w:color="auto"/>
              <w:bottom w:val="single" w:sz="4" w:space="0" w:color="auto"/>
              <w:right w:val="single" w:sz="4" w:space="0" w:color="auto"/>
            </w:tcBorders>
          </w:tcPr>
          <w:p w14:paraId="24A4257D"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483F05A6" w14:textId="77777777" w:rsidR="00FF17EB" w:rsidRDefault="00FF17EB">
            <w:pPr>
              <w:pStyle w:val="TableText"/>
            </w:pPr>
          </w:p>
        </w:tc>
        <w:tc>
          <w:tcPr>
            <w:tcW w:w="851" w:type="dxa"/>
            <w:tcBorders>
              <w:top w:val="single" w:sz="4" w:space="0" w:color="auto"/>
              <w:left w:val="single" w:sz="4" w:space="0" w:color="auto"/>
              <w:bottom w:val="single" w:sz="4" w:space="0" w:color="auto"/>
              <w:right w:val="single" w:sz="4" w:space="0" w:color="auto"/>
            </w:tcBorders>
          </w:tcPr>
          <w:p w14:paraId="34C897F5" w14:textId="77777777" w:rsidR="00FF17EB" w:rsidRDefault="005B335B">
            <w:pPr>
              <w:pStyle w:val="TableText"/>
            </w:pPr>
            <w:r>
              <w:t>O</w:t>
            </w:r>
          </w:p>
        </w:tc>
      </w:tr>
      <w:tr w:rsidR="00FF17EB" w14:paraId="767BFE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8A7D93B" w14:textId="77777777" w:rsidR="00FF17EB" w:rsidRDefault="005B335B">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2A456DFF" w14:textId="77777777" w:rsidR="00FF17EB" w:rsidRDefault="005B335B">
            <w:pPr>
              <w:pStyle w:val="TableText"/>
            </w:pPr>
            <w:r>
              <w:t>Method</w:t>
            </w:r>
          </w:p>
        </w:tc>
        <w:tc>
          <w:tcPr>
            <w:tcW w:w="2127" w:type="dxa"/>
            <w:tcBorders>
              <w:top w:val="single" w:sz="4" w:space="0" w:color="auto"/>
              <w:left w:val="single" w:sz="4" w:space="0" w:color="auto"/>
              <w:bottom w:val="single" w:sz="4" w:space="0" w:color="auto"/>
              <w:right w:val="single" w:sz="4" w:space="0" w:color="auto"/>
            </w:tcBorders>
          </w:tcPr>
          <w:p w14:paraId="4499A701" w14:textId="77777777" w:rsidR="00FF17EB" w:rsidRDefault="005B335B">
            <w:pPr>
              <w:pStyle w:val="TableTextWithTabs"/>
            </w:pPr>
            <w:r>
              <w:t>RemoveAttribute</w:t>
            </w:r>
          </w:p>
        </w:tc>
        <w:tc>
          <w:tcPr>
            <w:tcW w:w="1275" w:type="dxa"/>
            <w:tcBorders>
              <w:top w:val="single" w:sz="4" w:space="0" w:color="auto"/>
              <w:left w:val="single" w:sz="4" w:space="0" w:color="auto"/>
              <w:bottom w:val="single" w:sz="4" w:space="0" w:color="auto"/>
              <w:right w:val="single" w:sz="4" w:space="0" w:color="auto"/>
            </w:tcBorders>
          </w:tcPr>
          <w:p w14:paraId="55A8A342"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418C0945" w14:textId="77777777" w:rsidR="00FF17EB" w:rsidRDefault="00FF17EB">
            <w:pPr>
              <w:pStyle w:val="TableText"/>
            </w:pPr>
          </w:p>
        </w:tc>
        <w:tc>
          <w:tcPr>
            <w:tcW w:w="851" w:type="dxa"/>
            <w:tcBorders>
              <w:top w:val="single" w:sz="4" w:space="0" w:color="auto"/>
              <w:left w:val="single" w:sz="4" w:space="0" w:color="auto"/>
              <w:bottom w:val="single" w:sz="4" w:space="0" w:color="auto"/>
              <w:right w:val="single" w:sz="4" w:space="0" w:color="auto"/>
            </w:tcBorders>
          </w:tcPr>
          <w:p w14:paraId="344C844B" w14:textId="77777777" w:rsidR="00FF17EB" w:rsidRDefault="005B335B">
            <w:pPr>
              <w:pStyle w:val="TableText"/>
            </w:pPr>
            <w:r>
              <w:t>O</w:t>
            </w:r>
          </w:p>
        </w:tc>
      </w:tr>
      <w:tr w:rsidR="00FF17EB" w14:paraId="1F3CF02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DD0D30A" w14:textId="77777777" w:rsidR="00FF17EB" w:rsidRDefault="005B335B">
            <w:pPr>
              <w:pStyle w:val="TableText"/>
            </w:pPr>
            <w:r>
              <w:rPr>
                <w:b/>
              </w:rPr>
              <w:t>Conformance Units</w:t>
            </w:r>
          </w:p>
        </w:tc>
      </w:tr>
      <w:tr w:rsidR="00FF17EB" w14:paraId="356414B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D54FD1" w14:textId="77777777" w:rsidR="00FF17EB" w:rsidRDefault="005B335B">
            <w:pPr>
              <w:pStyle w:val="TableText"/>
            </w:pPr>
            <w:r>
              <w:t>XREG-Attributes</w:t>
            </w:r>
          </w:p>
        </w:tc>
      </w:tr>
    </w:tbl>
    <w:p w14:paraId="5B7B79D5" w14:textId="77777777" w:rsidR="00FF17EB" w:rsidRDefault="00FF17EB">
      <w:pPr>
        <w:pStyle w:val="spacer"/>
      </w:pPr>
    </w:p>
    <w:p w14:paraId="2AFDD9EA" w14:textId="77777777" w:rsidR="00FF17EB" w:rsidRDefault="005B335B">
      <w:pPr>
        <w:pStyle w:val="Heading3"/>
      </w:pPr>
      <w:bookmarkStart w:id="313" w:name="_Clause_c7_4_1"/>
      <w:bookmarkStart w:id="314" w:name="_Toc236304682"/>
      <w:r>
        <w:t>AddAttribute</w:t>
      </w:r>
      <w:bookmarkEnd w:id="313"/>
      <w:bookmarkEnd w:id="314"/>
    </w:p>
    <w:p w14:paraId="679DB14F" w14:textId="77777777" w:rsidR="00FF17EB" w:rsidRDefault="005B335B">
      <w:pPr>
        <w:pStyle w:val="PARAGRAPH"/>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p w14:paraId="27A81298" w14:textId="77777777" w:rsidR="00FF17EB" w:rsidRDefault="005B335B">
      <w:pPr>
        <w:pStyle w:val="PARAGRAPH"/>
      </w:pPr>
      <w:r>
        <w:t>Signature</w:t>
      </w:r>
    </w:p>
    <w:p w14:paraId="75DE2476" w14:textId="77777777" w:rsidR="00FF17EB" w:rsidRDefault="005B335B">
      <w:pPr>
        <w:pStyle w:val="MethodSignature"/>
      </w:pPr>
      <w:r>
        <w:t>AddAttribute (</w:t>
      </w:r>
    </w:p>
    <w:p w14:paraId="6629BB80" w14:textId="77777777" w:rsidR="00FF17EB" w:rsidRDefault="005B335B">
      <w:pPr>
        <w:pStyle w:val="MethodSignature"/>
      </w:pPr>
      <w:r>
        <w:t xml:space="preserve">    [in]  0:String       Key,</w:t>
      </w:r>
    </w:p>
    <w:p w14:paraId="6A0B086C" w14:textId="77777777" w:rsidR="00FF17EB" w:rsidRDefault="005B335B">
      <w:pPr>
        <w:pStyle w:val="MethodSignature"/>
      </w:pPr>
      <w:r>
        <w:t xml:space="preserve">    [in]  0:String       Value,</w:t>
      </w:r>
    </w:p>
    <w:p w14:paraId="444EF8CB" w14:textId="77777777" w:rsidR="00FF17EB" w:rsidRDefault="005B335B">
      <w:pPr>
        <w:pStyle w:val="MethodSignature"/>
      </w:pPr>
      <w:r>
        <w:t xml:space="preserve">    [in]  0:UInt32       ExpectedEpoch);</w:t>
      </w:r>
    </w:p>
    <w:p w14:paraId="24AB4A41" w14:textId="323D1437" w:rsidR="00FF17EB" w:rsidRDefault="005B335B">
      <w:pPr>
        <w:pStyle w:val="TABLE-title"/>
      </w:pPr>
      <w:bookmarkStart w:id="315" w:name="_Tab_c7_4_1_m_args"/>
      <w:bookmarkStart w:id="316" w:name="_Toc236304733"/>
      <w:r>
        <w:lastRenderedPageBreak/>
        <w:t xml:space="preserve">Table </w:t>
      </w:r>
      <w:r>
        <w:fldChar w:fldCharType="begin"/>
      </w:r>
      <w:r>
        <w:instrText xml:space="preserve"> SEQ Table \* ARABIC </w:instrText>
      </w:r>
      <w:r>
        <w:fldChar w:fldCharType="separate"/>
      </w:r>
      <w:r w:rsidR="00E973DB">
        <w:rPr>
          <w:noProof/>
        </w:rPr>
        <w:t>33</w:t>
      </w:r>
      <w:r>
        <w:fldChar w:fldCharType="end"/>
      </w:r>
      <w:r>
        <w:t xml:space="preserve"> – AddAttribute Method Arguments</w:t>
      </w:r>
      <w:bookmarkEnd w:id="315"/>
      <w:bookmarkEnd w:id="31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F17EB" w14:paraId="465C6B37"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4C7687" w14:textId="77777777" w:rsidR="00FF17EB" w:rsidRDefault="005B335B">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426C0DDB" w14:textId="77777777" w:rsidR="00FF17EB" w:rsidRDefault="005B335B">
            <w:pPr>
              <w:pStyle w:val="TableText"/>
            </w:pPr>
            <w:r>
              <w:rPr>
                <w:b/>
              </w:rPr>
              <w:t>Description</w:t>
            </w:r>
          </w:p>
        </w:tc>
      </w:tr>
      <w:tr w:rsidR="00FF17EB" w14:paraId="189D640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8A02F5" w14:textId="77777777" w:rsidR="00FF17EB" w:rsidRDefault="005B335B">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63A05302" w14:textId="77777777" w:rsidR="00FF17EB" w:rsidRDefault="005B335B">
            <w:pPr>
              <w:pStyle w:val="TableText"/>
            </w:pPr>
            <w:r>
              <w:t>Attribute (or label) name.</w:t>
            </w:r>
          </w:p>
        </w:tc>
      </w:tr>
      <w:tr w:rsidR="00FF17EB" w14:paraId="4DCA044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13DE8C" w14:textId="77777777" w:rsidR="00FF17EB" w:rsidRDefault="005B335B">
            <w:pPr>
              <w:pStyle w:val="TableText"/>
            </w:pPr>
            <w:r>
              <w:t>Value</w:t>
            </w:r>
          </w:p>
        </w:tc>
        <w:tc>
          <w:tcPr>
            <w:tcW w:w="6726" w:type="dxa"/>
            <w:tcBorders>
              <w:top w:val="single" w:sz="4" w:space="0" w:color="auto"/>
              <w:left w:val="single" w:sz="4" w:space="0" w:color="auto"/>
              <w:bottom w:val="single" w:sz="4" w:space="0" w:color="auto"/>
              <w:right w:val="single" w:sz="4" w:space="0" w:color="auto"/>
            </w:tcBorders>
          </w:tcPr>
          <w:p w14:paraId="3A4D97EC" w14:textId="77777777" w:rsidR="00FF17EB" w:rsidRDefault="005B335B">
            <w:pPr>
              <w:pStyle w:val="TableText"/>
            </w:pPr>
            <w:r>
              <w:t>Attribute value.</w:t>
            </w:r>
          </w:p>
        </w:tc>
      </w:tr>
      <w:tr w:rsidR="00FF17EB" w14:paraId="76DB99B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A125BC6" w14:textId="77777777" w:rsidR="00FF17EB" w:rsidRDefault="005B335B">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0D57A82E" w14:textId="77777777" w:rsidR="00FF17EB" w:rsidRDefault="005B335B">
            <w:pPr>
              <w:pStyle w:val="TableText"/>
            </w:pPr>
            <w:r>
              <w:t>Expected current Epoch of the owning entity for optimistic concurrency; 0 disables the check.</w:t>
            </w:r>
          </w:p>
        </w:tc>
      </w:tr>
    </w:tbl>
    <w:p w14:paraId="61A5EE3B" w14:textId="77777777" w:rsidR="00FF17EB" w:rsidRDefault="00FF17EB">
      <w:pPr>
        <w:pStyle w:val="spacer"/>
      </w:pPr>
    </w:p>
    <w:p w14:paraId="35B12FF7" w14:textId="255E0ACC" w:rsidR="00FF17EB" w:rsidRDefault="005B335B">
      <w:pPr>
        <w:pStyle w:val="TABLE-title"/>
      </w:pPr>
      <w:bookmarkStart w:id="317" w:name="_Tab_c7_4_1_m_as"/>
      <w:bookmarkStart w:id="318" w:name="_Toc236304734"/>
      <w:r>
        <w:t xml:space="preserve">Table </w:t>
      </w:r>
      <w:r>
        <w:fldChar w:fldCharType="begin"/>
      </w:r>
      <w:r>
        <w:instrText xml:space="preserve"> SEQ Table \* ARABIC </w:instrText>
      </w:r>
      <w:r>
        <w:fldChar w:fldCharType="separate"/>
      </w:r>
      <w:r w:rsidR="00E973DB">
        <w:rPr>
          <w:noProof/>
        </w:rPr>
        <w:t>34</w:t>
      </w:r>
      <w:r>
        <w:fldChar w:fldCharType="end"/>
      </w:r>
      <w:r>
        <w:t xml:space="preserve"> – AddAttribute Method AddressSpace definition</w:t>
      </w:r>
      <w:bookmarkEnd w:id="317"/>
      <w:bookmarkEnd w:id="3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6E98077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989EB19"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B0D0C26" w14:textId="77777777" w:rsidR="00FF17EB" w:rsidRDefault="005B335B">
            <w:pPr>
              <w:pStyle w:val="TableText"/>
            </w:pPr>
            <w:r>
              <w:rPr>
                <w:b/>
              </w:rPr>
              <w:t>Value</w:t>
            </w:r>
          </w:p>
        </w:tc>
      </w:tr>
      <w:tr w:rsidR="00FF17EB" w14:paraId="4ED0AFD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641FA6"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11F0A07" w14:textId="77777777" w:rsidR="00FF17EB" w:rsidRDefault="005B335B">
            <w:pPr>
              <w:pStyle w:val="TableText"/>
            </w:pPr>
            <w:r>
              <w:t>AddAttribute</w:t>
            </w:r>
          </w:p>
        </w:tc>
      </w:tr>
      <w:tr w:rsidR="00FF17EB" w14:paraId="0992F61B"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6F7C545"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A57B7F0"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386427"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8671092"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4F39A2A"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06E111B" w14:textId="77777777" w:rsidR="00FF17EB" w:rsidRDefault="005B335B">
            <w:pPr>
              <w:pStyle w:val="TableText"/>
            </w:pPr>
            <w:r>
              <w:rPr>
                <w:b/>
              </w:rPr>
              <w:t>ModellingRule</w:t>
            </w:r>
          </w:p>
        </w:tc>
      </w:tr>
      <w:tr w:rsidR="00FF17EB" w14:paraId="3BBFA34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F80D3F"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82126DD"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DCEB97" w14:textId="77777777" w:rsidR="00FF17EB" w:rsidRDefault="005B335B">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7846CAB5"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EDB6D33"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F929A6" w14:textId="77777777" w:rsidR="00FF17EB" w:rsidRDefault="005B335B">
            <w:pPr>
              <w:pStyle w:val="TableText"/>
            </w:pPr>
            <w:r>
              <w:t>0:Mandatory</w:t>
            </w:r>
          </w:p>
        </w:tc>
      </w:tr>
      <w:tr w:rsidR="00FF17EB" w14:paraId="5E8291E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1E73900" w14:textId="77777777" w:rsidR="00FF17EB" w:rsidRDefault="005B335B">
            <w:pPr>
              <w:pStyle w:val="TableText"/>
            </w:pPr>
            <w:r>
              <w:rPr>
                <w:b/>
              </w:rPr>
              <w:t>Conformance Units</w:t>
            </w:r>
          </w:p>
        </w:tc>
      </w:tr>
      <w:tr w:rsidR="00FF17EB" w14:paraId="5C7B643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247A79" w14:textId="77777777" w:rsidR="00FF17EB" w:rsidRDefault="005B335B">
            <w:pPr>
              <w:pStyle w:val="TableText"/>
            </w:pPr>
            <w:r>
              <w:t>XREG-Attributes</w:t>
            </w:r>
          </w:p>
        </w:tc>
      </w:tr>
    </w:tbl>
    <w:p w14:paraId="04BFD61E" w14:textId="77777777" w:rsidR="00FF17EB" w:rsidRDefault="00FF17EB">
      <w:pPr>
        <w:pStyle w:val="spacer"/>
      </w:pPr>
    </w:p>
    <w:p w14:paraId="4E85EB5A" w14:textId="77777777" w:rsidR="00FF17EB" w:rsidRDefault="005B335B">
      <w:pPr>
        <w:pStyle w:val="Heading3"/>
      </w:pPr>
      <w:bookmarkStart w:id="319" w:name="_Clause_c7_4_2"/>
      <w:bookmarkStart w:id="320" w:name="_Toc236304683"/>
      <w:r>
        <w:t>RemoveAttribute</w:t>
      </w:r>
      <w:bookmarkEnd w:id="319"/>
      <w:bookmarkEnd w:id="320"/>
    </w:p>
    <w:p w14:paraId="02A2CD37" w14:textId="77777777" w:rsidR="00FF17EB" w:rsidRDefault="005B335B">
      <w:pPr>
        <w:pStyle w:val="PARAGRAPH"/>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p w14:paraId="3AA77193" w14:textId="77777777" w:rsidR="00FF17EB" w:rsidRDefault="005B335B">
      <w:pPr>
        <w:pStyle w:val="PARAGRAPH"/>
      </w:pPr>
      <w:r>
        <w:t>Signature</w:t>
      </w:r>
    </w:p>
    <w:p w14:paraId="44BCEFE4" w14:textId="77777777" w:rsidR="00FF17EB" w:rsidRDefault="005B335B">
      <w:pPr>
        <w:pStyle w:val="MethodSignature"/>
      </w:pPr>
      <w:r>
        <w:t>RemoveAttribute (</w:t>
      </w:r>
    </w:p>
    <w:p w14:paraId="1F4BE65B" w14:textId="77777777" w:rsidR="00FF17EB" w:rsidRDefault="005B335B">
      <w:pPr>
        <w:pStyle w:val="MethodSignature"/>
      </w:pPr>
      <w:r>
        <w:t xml:space="preserve">    [in]  0:String       Key,</w:t>
      </w:r>
    </w:p>
    <w:p w14:paraId="3DD0F372" w14:textId="77777777" w:rsidR="00FF17EB" w:rsidRDefault="005B335B">
      <w:pPr>
        <w:pStyle w:val="MethodSignature"/>
      </w:pPr>
      <w:r>
        <w:t xml:space="preserve">    [in]  0:UInt32       ExpectedEpoch);</w:t>
      </w:r>
    </w:p>
    <w:p w14:paraId="141833B5" w14:textId="52513C13" w:rsidR="00FF17EB" w:rsidRDefault="005B335B">
      <w:pPr>
        <w:pStyle w:val="TABLE-title"/>
      </w:pPr>
      <w:bookmarkStart w:id="321" w:name="_Tab_c7_4_2_m_args"/>
      <w:bookmarkStart w:id="322" w:name="_Toc236304735"/>
      <w:r>
        <w:t xml:space="preserve">Table </w:t>
      </w:r>
      <w:r>
        <w:fldChar w:fldCharType="begin"/>
      </w:r>
      <w:r>
        <w:instrText xml:space="preserve"> SEQ Table \* ARABIC </w:instrText>
      </w:r>
      <w:r>
        <w:fldChar w:fldCharType="separate"/>
      </w:r>
      <w:r w:rsidR="00E973DB">
        <w:rPr>
          <w:noProof/>
        </w:rPr>
        <w:t>35</w:t>
      </w:r>
      <w:r>
        <w:fldChar w:fldCharType="end"/>
      </w:r>
      <w:r>
        <w:t xml:space="preserve"> – RemoveAttribute Method Arguments</w:t>
      </w:r>
      <w:bookmarkEnd w:id="321"/>
      <w:bookmarkEnd w:id="32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6726"/>
      </w:tblGrid>
      <w:tr w:rsidR="00FF17EB" w14:paraId="78796C0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F8471AE" w14:textId="77777777" w:rsidR="00FF17EB" w:rsidRDefault="005B335B">
            <w:pPr>
              <w:pStyle w:val="TableText"/>
            </w:pPr>
            <w:r>
              <w:rPr>
                <w:b/>
              </w:rPr>
              <w:t>Argument</w:t>
            </w:r>
          </w:p>
        </w:tc>
        <w:tc>
          <w:tcPr>
            <w:tcW w:w="6726" w:type="dxa"/>
            <w:tcBorders>
              <w:top w:val="single" w:sz="4" w:space="0" w:color="auto"/>
              <w:left w:val="single" w:sz="4" w:space="0" w:color="auto"/>
              <w:bottom w:val="double" w:sz="4" w:space="0" w:color="auto"/>
              <w:right w:val="single" w:sz="4" w:space="0" w:color="auto"/>
            </w:tcBorders>
          </w:tcPr>
          <w:p w14:paraId="170A12A1" w14:textId="77777777" w:rsidR="00FF17EB" w:rsidRDefault="005B335B">
            <w:pPr>
              <w:pStyle w:val="TableText"/>
            </w:pPr>
            <w:r>
              <w:rPr>
                <w:b/>
              </w:rPr>
              <w:t>Description</w:t>
            </w:r>
          </w:p>
        </w:tc>
      </w:tr>
      <w:tr w:rsidR="00FF17EB" w14:paraId="749AAF4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5330616" w14:textId="77777777" w:rsidR="00FF17EB" w:rsidRDefault="005B335B">
            <w:pPr>
              <w:pStyle w:val="TableText"/>
            </w:pPr>
            <w:r>
              <w:t>Key</w:t>
            </w:r>
          </w:p>
        </w:tc>
        <w:tc>
          <w:tcPr>
            <w:tcW w:w="6726" w:type="dxa"/>
            <w:tcBorders>
              <w:top w:val="single" w:sz="4" w:space="0" w:color="auto"/>
              <w:left w:val="single" w:sz="4" w:space="0" w:color="auto"/>
              <w:bottom w:val="single" w:sz="4" w:space="0" w:color="auto"/>
              <w:right w:val="single" w:sz="4" w:space="0" w:color="auto"/>
            </w:tcBorders>
          </w:tcPr>
          <w:p w14:paraId="717D7266" w14:textId="77777777" w:rsidR="00FF17EB" w:rsidRDefault="005B335B">
            <w:pPr>
              <w:pStyle w:val="TableText"/>
            </w:pPr>
            <w:r>
              <w:t>Attribute (or label) name.</w:t>
            </w:r>
          </w:p>
        </w:tc>
      </w:tr>
      <w:tr w:rsidR="00FF17EB" w14:paraId="7E6764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D4363A6" w14:textId="77777777" w:rsidR="00FF17EB" w:rsidRDefault="005B335B">
            <w:pPr>
              <w:pStyle w:val="TableText"/>
            </w:pPr>
            <w:r>
              <w:t>ExpectedEpoch</w:t>
            </w:r>
          </w:p>
        </w:tc>
        <w:tc>
          <w:tcPr>
            <w:tcW w:w="6726" w:type="dxa"/>
            <w:tcBorders>
              <w:top w:val="single" w:sz="4" w:space="0" w:color="auto"/>
              <w:left w:val="single" w:sz="4" w:space="0" w:color="auto"/>
              <w:bottom w:val="single" w:sz="4" w:space="0" w:color="auto"/>
              <w:right w:val="single" w:sz="4" w:space="0" w:color="auto"/>
            </w:tcBorders>
          </w:tcPr>
          <w:p w14:paraId="4D52D94E" w14:textId="77777777" w:rsidR="00FF17EB" w:rsidRDefault="005B335B">
            <w:pPr>
              <w:pStyle w:val="TableText"/>
            </w:pPr>
            <w:r>
              <w:t>Expected current Epoch of the owning entity for optimistic concurrency; 0 disables the check.</w:t>
            </w:r>
          </w:p>
        </w:tc>
      </w:tr>
    </w:tbl>
    <w:p w14:paraId="5F958930" w14:textId="77777777" w:rsidR="00FF17EB" w:rsidRDefault="00FF17EB">
      <w:pPr>
        <w:pStyle w:val="spacer"/>
      </w:pPr>
    </w:p>
    <w:p w14:paraId="06BCF00D" w14:textId="51B996B6" w:rsidR="00FF17EB" w:rsidRDefault="005B335B">
      <w:pPr>
        <w:pStyle w:val="TABLE-title"/>
      </w:pPr>
      <w:bookmarkStart w:id="323" w:name="_Tab_c7_4_2_m_as"/>
      <w:bookmarkStart w:id="324" w:name="_Toc236304736"/>
      <w:r>
        <w:t xml:space="preserve">Table </w:t>
      </w:r>
      <w:r>
        <w:fldChar w:fldCharType="begin"/>
      </w:r>
      <w:r>
        <w:instrText xml:space="preserve"> SEQ Table \* ARABIC </w:instrText>
      </w:r>
      <w:r>
        <w:fldChar w:fldCharType="separate"/>
      </w:r>
      <w:r w:rsidR="00E973DB">
        <w:rPr>
          <w:noProof/>
        </w:rPr>
        <w:t>36</w:t>
      </w:r>
      <w:r>
        <w:fldChar w:fldCharType="end"/>
      </w:r>
      <w:r>
        <w:t xml:space="preserve"> – RemoveAttribute Method AddressSpace definition</w:t>
      </w:r>
      <w:bookmarkEnd w:id="323"/>
      <w:bookmarkEnd w:id="32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6F7E9AF5"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951CEA2"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270E142" w14:textId="77777777" w:rsidR="00FF17EB" w:rsidRDefault="005B335B">
            <w:pPr>
              <w:pStyle w:val="TableText"/>
            </w:pPr>
            <w:r>
              <w:rPr>
                <w:b/>
              </w:rPr>
              <w:t>Value</w:t>
            </w:r>
          </w:p>
        </w:tc>
      </w:tr>
      <w:tr w:rsidR="00FF17EB" w14:paraId="60C1308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0B9E1D"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3BDBB24" w14:textId="77777777" w:rsidR="00FF17EB" w:rsidRDefault="005B335B">
            <w:pPr>
              <w:pStyle w:val="TableText"/>
            </w:pPr>
            <w:r>
              <w:t>RemoveAttribute</w:t>
            </w:r>
          </w:p>
        </w:tc>
      </w:tr>
      <w:tr w:rsidR="00FF17EB" w14:paraId="1F28CEA5"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E6FFD84"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95D938F"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5F2B049"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A61CA77"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4A13171"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6F2796C" w14:textId="77777777" w:rsidR="00FF17EB" w:rsidRDefault="005B335B">
            <w:pPr>
              <w:pStyle w:val="TableText"/>
            </w:pPr>
            <w:r>
              <w:rPr>
                <w:b/>
              </w:rPr>
              <w:t>ModellingRule</w:t>
            </w:r>
          </w:p>
        </w:tc>
      </w:tr>
      <w:tr w:rsidR="00FF17EB" w14:paraId="09724D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8C626F" w14:textId="77777777" w:rsidR="00FF17EB" w:rsidRDefault="005B335B">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3A93C00" w14:textId="77777777" w:rsidR="00FF17EB" w:rsidRDefault="005B335B">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E6FB99F" w14:textId="77777777" w:rsidR="00FF17EB" w:rsidRDefault="005B335B">
            <w:pPr>
              <w:pStyle w:val="TableTextWithTabs"/>
            </w:pPr>
            <w:r>
              <w:t>0:InputArguments</w:t>
            </w:r>
          </w:p>
        </w:tc>
        <w:tc>
          <w:tcPr>
            <w:tcW w:w="1275" w:type="dxa"/>
            <w:tcBorders>
              <w:top w:val="single" w:sz="4" w:space="0" w:color="auto"/>
              <w:left w:val="single" w:sz="4" w:space="0" w:color="auto"/>
              <w:bottom w:val="single" w:sz="4" w:space="0" w:color="auto"/>
              <w:right w:val="single" w:sz="4" w:space="0" w:color="auto"/>
            </w:tcBorders>
          </w:tcPr>
          <w:p w14:paraId="3F30D8A3" w14:textId="77777777" w:rsidR="00FF17EB" w:rsidRDefault="005B335B">
            <w:pPr>
              <w:pStyle w:val="TableText"/>
            </w:pPr>
            <w:r>
              <w:t>0:Argument[]</w:t>
            </w:r>
          </w:p>
        </w:tc>
        <w:tc>
          <w:tcPr>
            <w:tcW w:w="1843" w:type="dxa"/>
            <w:tcBorders>
              <w:top w:val="single" w:sz="4" w:space="0" w:color="auto"/>
              <w:left w:val="single" w:sz="4" w:space="0" w:color="auto"/>
              <w:bottom w:val="single" w:sz="4" w:space="0" w:color="auto"/>
              <w:right w:val="single" w:sz="4" w:space="0" w:color="auto"/>
            </w:tcBorders>
          </w:tcPr>
          <w:p w14:paraId="4FF3B0D1" w14:textId="77777777" w:rsidR="00FF17EB" w:rsidRDefault="005B335B">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D32654" w14:textId="77777777" w:rsidR="00FF17EB" w:rsidRDefault="005B335B">
            <w:pPr>
              <w:pStyle w:val="TableText"/>
            </w:pPr>
            <w:r>
              <w:t>0:Mandatory</w:t>
            </w:r>
          </w:p>
        </w:tc>
      </w:tr>
      <w:tr w:rsidR="00FF17EB" w14:paraId="459213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119605A" w14:textId="77777777" w:rsidR="00FF17EB" w:rsidRDefault="005B335B">
            <w:pPr>
              <w:pStyle w:val="TableText"/>
            </w:pPr>
            <w:r>
              <w:rPr>
                <w:b/>
              </w:rPr>
              <w:t>Conformance Units</w:t>
            </w:r>
          </w:p>
        </w:tc>
      </w:tr>
      <w:tr w:rsidR="00FF17EB" w14:paraId="16BB7EB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FF074BF" w14:textId="77777777" w:rsidR="00FF17EB" w:rsidRDefault="005B335B">
            <w:pPr>
              <w:pStyle w:val="TableText"/>
            </w:pPr>
            <w:r>
              <w:t>XREG-Attributes</w:t>
            </w:r>
          </w:p>
        </w:tc>
      </w:tr>
    </w:tbl>
    <w:p w14:paraId="31F9A061" w14:textId="77777777" w:rsidR="00FF17EB" w:rsidRDefault="00FF17EB">
      <w:pPr>
        <w:pStyle w:val="spacer"/>
      </w:pPr>
    </w:p>
    <w:p w14:paraId="508A77EA" w14:textId="77777777" w:rsidR="00FF17EB" w:rsidRDefault="005B335B">
      <w:pPr>
        <w:pStyle w:val="Heading1"/>
      </w:pPr>
      <w:bookmarkStart w:id="325" w:name="_Clause_c8"/>
      <w:bookmarkStart w:id="326" w:name="_Toc236304684"/>
      <w:r>
        <w:t>OPC UA DataTypes</w:t>
      </w:r>
      <w:bookmarkEnd w:id="325"/>
      <w:bookmarkEnd w:id="326"/>
    </w:p>
    <w:p w14:paraId="6B271B34" w14:textId="77777777" w:rsidR="00FF17EB" w:rsidRDefault="005B335B">
      <w:pPr>
        <w:pStyle w:val="PARAGRAPH"/>
      </w:pPr>
      <w:r>
        <w:rPr>
          <w:rStyle w:val="VARIABLE"/>
        </w:rPr>
        <w:t>RegistryCapabilitiesDataType</w:t>
      </w:r>
      <w:r>
        <w:t xml:space="preserve"> is a Structure DataType that carries the fixed fields of the xRegistry </w:t>
      </w:r>
      <w:r>
        <w:rPr>
          <w:rStyle w:val="VARIABLE"/>
        </w:rPr>
        <w:t>/capabilities</w:t>
      </w:r>
      <w:r>
        <w:t xml:space="preserve"> document, so a client reads a registry's advertised capabilities as one typed Variant value (the </w:t>
      </w:r>
      <w:r>
        <w:rPr>
          <w:rStyle w:val="VARIABLE"/>
        </w:rPr>
        <w:t>RegistryType.CapabilitiesInfo</w:t>
      </w:r>
      <w:r>
        <w:t xml:space="preserve"> Variable, §6.1) without parsing the </w:t>
      </w:r>
      <w:r>
        <w:rPr>
          <w:rStyle w:val="VARIABLE"/>
        </w:rPr>
        <w:t>Capabilities</w:t>
      </w:r>
      <w:r>
        <w:t xml:space="preserve"> file JSON. Its fields mirror the xRegistry capabilities schema: </w:t>
      </w:r>
      <w:r>
        <w:rPr>
          <w:rStyle w:val="VARIABLE"/>
        </w:rPr>
        <w:t>Flags</w:t>
      </w:r>
      <w:r>
        <w:t xml:space="preserve"> (</w:t>
      </w:r>
      <w:r>
        <w:rPr>
          <w:rStyle w:val="VARIABLE"/>
        </w:rPr>
        <w:t>String[]</w:t>
      </w:r>
      <w:r>
        <w:t xml:space="preserve">, the enabled request-flag names), </w:t>
      </w:r>
      <w:r>
        <w:rPr>
          <w:rStyle w:val="VARIABLE"/>
        </w:rPr>
        <w:t>Mutable</w:t>
      </w:r>
      <w:r>
        <w:t xml:space="preserve"> (</w:t>
      </w:r>
      <w:r>
        <w:rPr>
          <w:rStyle w:val="VARIABLE"/>
        </w:rPr>
        <w:t>String[]</w:t>
      </w:r>
      <w:r>
        <w:t xml:space="preserve">, the mutable entity kinds), </w:t>
      </w:r>
      <w:r>
        <w:rPr>
          <w:rStyle w:val="VARIABLE"/>
        </w:rPr>
        <w:t>Pagination</w:t>
      </w:r>
      <w:r>
        <w:t xml:space="preserve"> (</w:t>
      </w:r>
      <w:r>
        <w:rPr>
          <w:rStyle w:val="VARIABLE"/>
        </w:rPr>
        <w:t>Boolean</w:t>
      </w:r>
      <w:r>
        <w:t xml:space="preserve">), </w:t>
      </w:r>
      <w:r>
        <w:rPr>
          <w:rStyle w:val="VARIABLE"/>
        </w:rPr>
        <w:t>ShortSelf</w:t>
      </w:r>
      <w:r>
        <w:t xml:space="preserve"> (</w:t>
      </w:r>
      <w:r>
        <w:rPr>
          <w:rStyle w:val="VARIABLE"/>
        </w:rPr>
        <w:t>Boolean</w:t>
      </w:r>
      <w:r>
        <w:t xml:space="preserve">), </w:t>
      </w:r>
      <w:r>
        <w:rPr>
          <w:rStyle w:val="VARIABLE"/>
        </w:rPr>
        <w:t>SpecVersions</w:t>
      </w:r>
      <w:r>
        <w:t xml:space="preserve"> (</w:t>
      </w:r>
      <w:r>
        <w:rPr>
          <w:rStyle w:val="VARIABLE"/>
        </w:rPr>
        <w:t>String[]</w:t>
      </w:r>
      <w:r>
        <w:t xml:space="preserve">), </w:t>
      </w:r>
      <w:r>
        <w:rPr>
          <w:rStyle w:val="VARIABLE"/>
        </w:rPr>
        <w:t>StickyVersions</w:t>
      </w:r>
      <w:r>
        <w:t xml:space="preserve"> (</w:t>
      </w:r>
      <w:r>
        <w:rPr>
          <w:rStyle w:val="VARIABLE"/>
        </w:rPr>
        <w:t>Boolean</w:t>
      </w:r>
      <w:r>
        <w:t xml:space="preserve">), </w:t>
      </w:r>
      <w:r>
        <w:rPr>
          <w:rStyle w:val="VARIABLE"/>
        </w:rPr>
        <w:t>EnforceCompatibility</w:t>
      </w:r>
      <w:r>
        <w:t xml:space="preserve"> (</w:t>
      </w:r>
      <w:r>
        <w:rPr>
          <w:rStyle w:val="VARIABLE"/>
        </w:rPr>
        <w:t>Boolean</w:t>
      </w:r>
      <w:r>
        <w:t xml:space="preserve">), </w:t>
      </w:r>
      <w:r>
        <w:rPr>
          <w:rStyle w:val="VARIABLE"/>
        </w:rPr>
        <w:t>Apis</w:t>
      </w:r>
      <w:r>
        <w:t xml:space="preserve"> (</w:t>
      </w:r>
      <w:r>
        <w:rPr>
          <w:rStyle w:val="VARIABLE"/>
        </w:rPr>
        <w:t>String[]</w:t>
      </w:r>
      <w:r>
        <w:t xml:space="preserve">) and </w:t>
      </w:r>
      <w:r>
        <w:rPr>
          <w:rStyle w:val="VARIABLE"/>
        </w:rPr>
        <w:t>Schemas</w:t>
      </w:r>
      <w:r>
        <w:t xml:space="preserve"> (</w:t>
      </w:r>
      <w:r>
        <w:rPr>
          <w:rStyle w:val="VARIABLE"/>
        </w:rPr>
        <w:t>String[]</w:t>
      </w:r>
      <w:r>
        <w:t xml:space="preserve">). xRegistry allows vendor-defined capability keys; a server that advertises </w:t>
      </w:r>
      <w:r>
        <w:lastRenderedPageBreak/>
        <w:t xml:space="preserve">such extension keys conveys them through the raw </w:t>
      </w:r>
      <w:r>
        <w:rPr>
          <w:rStyle w:val="VARIABLE"/>
        </w:rPr>
        <w:t>Capabilities</w:t>
      </w:r>
      <w:r>
        <w:t xml:space="preserve"> file, which remains the authoritative document. The typed value is a convenience view of the standard fields.</w:t>
      </w:r>
    </w:p>
    <w:p w14:paraId="564B99DE" w14:textId="77777777" w:rsidR="00FF17EB" w:rsidRDefault="005B335B">
      <w:pPr>
        <w:pStyle w:val="Heading2"/>
      </w:pPr>
      <w:bookmarkStart w:id="327" w:name="_Clause_c8_1"/>
      <w:bookmarkStart w:id="328" w:name="_Toc236304685"/>
      <w:r>
        <w:t>RegistryCapabilitiesDataType</w:t>
      </w:r>
      <w:bookmarkEnd w:id="327"/>
      <w:bookmarkEnd w:id="328"/>
    </w:p>
    <w:p w14:paraId="2D5ABCC8" w14:textId="77777777" w:rsidR="00FF17EB" w:rsidRDefault="005B335B">
      <w:pPr>
        <w:pStyle w:val="PARAGRAPH"/>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p w14:paraId="0D09040D" w14:textId="46B09287" w:rsidR="00FF17EB" w:rsidRDefault="005B335B">
      <w:pPr>
        <w:pStyle w:val="TABLE-title"/>
      </w:pPr>
      <w:bookmarkStart w:id="329" w:name="_Tab_c8_1_items_items"/>
      <w:bookmarkStart w:id="330" w:name="_Toc236304737"/>
      <w:r>
        <w:t xml:space="preserve">Table </w:t>
      </w:r>
      <w:r>
        <w:fldChar w:fldCharType="begin"/>
      </w:r>
      <w:r>
        <w:instrText xml:space="preserve"> SEQ Table \* ARABIC </w:instrText>
      </w:r>
      <w:r>
        <w:fldChar w:fldCharType="separate"/>
      </w:r>
      <w:r w:rsidR="00E973DB">
        <w:rPr>
          <w:noProof/>
        </w:rPr>
        <w:t>37</w:t>
      </w:r>
      <w:r>
        <w:fldChar w:fldCharType="end"/>
      </w:r>
      <w:r>
        <w:t xml:space="preserve"> – RegistryCapabilitiesDataType Items</w:t>
      </w:r>
      <w:bookmarkEnd w:id="329"/>
      <w:bookmarkEnd w:id="330"/>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F17EB" w14:paraId="43A25433"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DED0D76" w14:textId="77777777" w:rsidR="00FF17EB" w:rsidRDefault="005B335B">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A2A3E2E" w14:textId="77777777" w:rsidR="00FF17EB" w:rsidRDefault="005B335B">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1A07481" w14:textId="77777777" w:rsidR="00FF17EB" w:rsidRDefault="005B335B">
            <w:pPr>
              <w:pStyle w:val="TableText"/>
            </w:pPr>
            <w:r>
              <w:rPr>
                <w:b/>
              </w:rPr>
              <w:t>Description</w:t>
            </w:r>
          </w:p>
        </w:tc>
      </w:tr>
      <w:tr w:rsidR="00FF17EB" w14:paraId="3C31130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585127A" w14:textId="77777777" w:rsidR="00FF17EB" w:rsidRDefault="005B335B">
            <w:pPr>
              <w:pStyle w:val="TableText"/>
            </w:pPr>
            <w:r>
              <w:t>Flags</w:t>
            </w:r>
          </w:p>
        </w:tc>
        <w:tc>
          <w:tcPr>
            <w:tcW w:w="1200" w:type="dxa"/>
            <w:tcBorders>
              <w:top w:val="single" w:sz="4" w:space="0" w:color="auto"/>
              <w:left w:val="single" w:sz="4" w:space="0" w:color="auto"/>
              <w:bottom w:val="single" w:sz="4" w:space="0" w:color="auto"/>
              <w:right w:val="single" w:sz="4" w:space="0" w:color="auto"/>
            </w:tcBorders>
          </w:tcPr>
          <w:p w14:paraId="1D22A605"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5547BD2C" w14:textId="77777777" w:rsidR="00FF17EB" w:rsidRDefault="005B335B">
            <w:pPr>
              <w:pStyle w:val="TableText"/>
            </w:pPr>
            <w:r>
              <w:t>The request flags the registry supports (e.g. doc, epoch, filter, inline, sort).</w:t>
            </w:r>
          </w:p>
        </w:tc>
      </w:tr>
      <w:tr w:rsidR="00FF17EB" w14:paraId="60BE9B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1B3EFC6" w14:textId="77777777" w:rsidR="00FF17EB" w:rsidRDefault="005B335B">
            <w:pPr>
              <w:pStyle w:val="TableText"/>
            </w:pPr>
            <w:r>
              <w:t>Mutable</w:t>
            </w:r>
          </w:p>
        </w:tc>
        <w:tc>
          <w:tcPr>
            <w:tcW w:w="1200" w:type="dxa"/>
            <w:tcBorders>
              <w:top w:val="single" w:sz="4" w:space="0" w:color="auto"/>
              <w:left w:val="single" w:sz="4" w:space="0" w:color="auto"/>
              <w:bottom w:val="single" w:sz="4" w:space="0" w:color="auto"/>
              <w:right w:val="single" w:sz="4" w:space="0" w:color="auto"/>
            </w:tcBorders>
          </w:tcPr>
          <w:p w14:paraId="2F025EEA"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090004A3" w14:textId="77777777" w:rsidR="00FF17EB" w:rsidRDefault="005B335B">
            <w:pPr>
              <w:pStyle w:val="TableText"/>
            </w:pPr>
            <w:r>
              <w:t>Which parts of the registry are mutable (e.g. capabilities, model, entities).</w:t>
            </w:r>
          </w:p>
        </w:tc>
      </w:tr>
      <w:tr w:rsidR="00FF17EB" w14:paraId="322C502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B639014" w14:textId="77777777" w:rsidR="00FF17EB" w:rsidRDefault="005B335B">
            <w:pPr>
              <w:pStyle w:val="TableText"/>
            </w:pPr>
            <w:r>
              <w:t>Pagination</w:t>
            </w:r>
          </w:p>
        </w:tc>
        <w:tc>
          <w:tcPr>
            <w:tcW w:w="1200" w:type="dxa"/>
            <w:tcBorders>
              <w:top w:val="single" w:sz="4" w:space="0" w:color="auto"/>
              <w:left w:val="single" w:sz="4" w:space="0" w:color="auto"/>
              <w:bottom w:val="single" w:sz="4" w:space="0" w:color="auto"/>
              <w:right w:val="single" w:sz="4" w:space="0" w:color="auto"/>
            </w:tcBorders>
          </w:tcPr>
          <w:p w14:paraId="059B06CB"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27603DB7" w14:textId="77777777" w:rsidR="00FF17EB" w:rsidRDefault="005B335B">
            <w:pPr>
              <w:pStyle w:val="TableText"/>
            </w:pPr>
            <w:r>
              <w:t>Whether the registry supports pagination of collections.</w:t>
            </w:r>
          </w:p>
        </w:tc>
      </w:tr>
      <w:tr w:rsidR="00FF17EB" w14:paraId="7547352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90BA442" w14:textId="77777777" w:rsidR="00FF17EB" w:rsidRDefault="005B335B">
            <w:pPr>
              <w:pStyle w:val="TableText"/>
            </w:pPr>
            <w:r>
              <w:t>ShortSelf</w:t>
            </w:r>
          </w:p>
        </w:tc>
        <w:tc>
          <w:tcPr>
            <w:tcW w:w="1200" w:type="dxa"/>
            <w:tcBorders>
              <w:top w:val="single" w:sz="4" w:space="0" w:color="auto"/>
              <w:left w:val="single" w:sz="4" w:space="0" w:color="auto"/>
              <w:bottom w:val="single" w:sz="4" w:space="0" w:color="auto"/>
              <w:right w:val="single" w:sz="4" w:space="0" w:color="auto"/>
            </w:tcBorders>
          </w:tcPr>
          <w:p w14:paraId="7EA96BBD"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449723DA" w14:textId="77777777" w:rsidR="00FF17EB" w:rsidRDefault="005B335B">
            <w:pPr>
              <w:pStyle w:val="TableText"/>
            </w:pPr>
            <w:r>
              <w:t>Whether the registry offers a shortself alias for entity self URLs.</w:t>
            </w:r>
          </w:p>
        </w:tc>
      </w:tr>
      <w:tr w:rsidR="00FF17EB" w14:paraId="61035EE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7CE82D7" w14:textId="77777777" w:rsidR="00FF17EB" w:rsidRDefault="005B335B">
            <w:pPr>
              <w:pStyle w:val="TableText"/>
            </w:pPr>
            <w:r>
              <w:t>SpecVersions</w:t>
            </w:r>
          </w:p>
        </w:tc>
        <w:tc>
          <w:tcPr>
            <w:tcW w:w="1200" w:type="dxa"/>
            <w:tcBorders>
              <w:top w:val="single" w:sz="4" w:space="0" w:color="auto"/>
              <w:left w:val="single" w:sz="4" w:space="0" w:color="auto"/>
              <w:bottom w:val="single" w:sz="4" w:space="0" w:color="auto"/>
              <w:right w:val="single" w:sz="4" w:space="0" w:color="auto"/>
            </w:tcBorders>
          </w:tcPr>
          <w:p w14:paraId="587E4726"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7F7C5CDC" w14:textId="77777777" w:rsidR="00FF17EB" w:rsidRDefault="005B335B">
            <w:pPr>
              <w:pStyle w:val="TableText"/>
            </w:pPr>
            <w:r>
              <w:t>The xRegistry specification versions the registry supports.</w:t>
            </w:r>
          </w:p>
        </w:tc>
      </w:tr>
      <w:tr w:rsidR="00FF17EB" w14:paraId="78B359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95BBA6C" w14:textId="77777777" w:rsidR="00FF17EB" w:rsidRDefault="005B335B">
            <w:pPr>
              <w:pStyle w:val="TableText"/>
            </w:pPr>
            <w:r>
              <w:t>StickyVersions</w:t>
            </w:r>
          </w:p>
        </w:tc>
        <w:tc>
          <w:tcPr>
            <w:tcW w:w="1200" w:type="dxa"/>
            <w:tcBorders>
              <w:top w:val="single" w:sz="4" w:space="0" w:color="auto"/>
              <w:left w:val="single" w:sz="4" w:space="0" w:color="auto"/>
              <w:bottom w:val="single" w:sz="4" w:space="0" w:color="auto"/>
              <w:right w:val="single" w:sz="4" w:space="0" w:color="auto"/>
            </w:tcBorders>
          </w:tcPr>
          <w:p w14:paraId="2F0BB586"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6F3FABEB" w14:textId="77777777" w:rsidR="00FF17EB" w:rsidRDefault="005B335B">
            <w:pPr>
              <w:pStyle w:val="TableText"/>
            </w:pPr>
            <w:r>
              <w:t>Whether the registry keeps the default version sticky across updates.</w:t>
            </w:r>
          </w:p>
        </w:tc>
      </w:tr>
      <w:tr w:rsidR="00FF17EB" w14:paraId="134F9DE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71B2B3" w14:textId="77777777" w:rsidR="00FF17EB" w:rsidRDefault="005B335B">
            <w:pPr>
              <w:pStyle w:val="TableText"/>
            </w:pPr>
            <w:r>
              <w:t>EnforceCompatibility</w:t>
            </w:r>
          </w:p>
        </w:tc>
        <w:tc>
          <w:tcPr>
            <w:tcW w:w="1200" w:type="dxa"/>
            <w:tcBorders>
              <w:top w:val="single" w:sz="4" w:space="0" w:color="auto"/>
              <w:left w:val="single" w:sz="4" w:space="0" w:color="auto"/>
              <w:bottom w:val="single" w:sz="4" w:space="0" w:color="auto"/>
              <w:right w:val="single" w:sz="4" w:space="0" w:color="auto"/>
            </w:tcBorders>
          </w:tcPr>
          <w:p w14:paraId="0BE14749"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5C786F38" w14:textId="77777777" w:rsidR="00FF17EB" w:rsidRDefault="005B335B">
            <w:pPr>
              <w:pStyle w:val="TableText"/>
            </w:pPr>
            <w:r>
              <w:t>Whether the registry enforces version compatibility on updates.</w:t>
            </w:r>
          </w:p>
        </w:tc>
      </w:tr>
      <w:tr w:rsidR="00FF17EB" w14:paraId="73E5A3A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06A33C2" w14:textId="77777777" w:rsidR="00FF17EB" w:rsidRDefault="005B335B">
            <w:pPr>
              <w:pStyle w:val="TableText"/>
            </w:pPr>
            <w:r>
              <w:t>Apis</w:t>
            </w:r>
          </w:p>
        </w:tc>
        <w:tc>
          <w:tcPr>
            <w:tcW w:w="1200" w:type="dxa"/>
            <w:tcBorders>
              <w:top w:val="single" w:sz="4" w:space="0" w:color="auto"/>
              <w:left w:val="single" w:sz="4" w:space="0" w:color="auto"/>
              <w:bottom w:val="single" w:sz="4" w:space="0" w:color="auto"/>
              <w:right w:val="single" w:sz="4" w:space="0" w:color="auto"/>
            </w:tcBorders>
          </w:tcPr>
          <w:p w14:paraId="35508F31"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6E920C10" w14:textId="77777777" w:rsidR="00FF17EB" w:rsidRDefault="005B335B">
            <w:pPr>
              <w:pStyle w:val="TableText"/>
            </w:pPr>
            <w:r>
              <w:t>The additional API endpoints the registry offers (e.g. /export).</w:t>
            </w:r>
          </w:p>
        </w:tc>
      </w:tr>
      <w:tr w:rsidR="00FF17EB" w14:paraId="4AE1A1D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BC4B9A7" w14:textId="77777777" w:rsidR="00FF17EB" w:rsidRDefault="005B335B">
            <w:pPr>
              <w:pStyle w:val="TableText"/>
            </w:pPr>
            <w:r>
              <w:t>Schemas</w:t>
            </w:r>
          </w:p>
        </w:tc>
        <w:tc>
          <w:tcPr>
            <w:tcW w:w="1200" w:type="dxa"/>
            <w:tcBorders>
              <w:top w:val="single" w:sz="4" w:space="0" w:color="auto"/>
              <w:left w:val="single" w:sz="4" w:space="0" w:color="auto"/>
              <w:bottom w:val="single" w:sz="4" w:space="0" w:color="auto"/>
              <w:right w:val="single" w:sz="4" w:space="0" w:color="auto"/>
            </w:tcBorders>
          </w:tcPr>
          <w:p w14:paraId="5513101C" w14:textId="77777777" w:rsidR="00FF17EB" w:rsidRDefault="00FF17EB">
            <w:pPr>
              <w:pStyle w:val="TableText"/>
            </w:pPr>
          </w:p>
        </w:tc>
        <w:tc>
          <w:tcPr>
            <w:tcW w:w="5526" w:type="dxa"/>
            <w:tcBorders>
              <w:top w:val="single" w:sz="4" w:space="0" w:color="auto"/>
              <w:left w:val="single" w:sz="4" w:space="0" w:color="auto"/>
              <w:bottom w:val="single" w:sz="4" w:space="0" w:color="auto"/>
              <w:right w:val="single" w:sz="4" w:space="0" w:color="auto"/>
            </w:tcBorders>
          </w:tcPr>
          <w:p w14:paraId="575DF735" w14:textId="77777777" w:rsidR="00FF17EB" w:rsidRDefault="005B335B">
            <w:pPr>
              <w:pStyle w:val="TableText"/>
            </w:pPr>
            <w:r>
              <w:t>The schema formats the registry can validate against (schema-domain registries).</w:t>
            </w:r>
          </w:p>
        </w:tc>
      </w:tr>
    </w:tbl>
    <w:p w14:paraId="4D09A88A" w14:textId="77777777" w:rsidR="00FF17EB" w:rsidRDefault="00FF17EB">
      <w:pPr>
        <w:pStyle w:val="spacer"/>
      </w:pPr>
    </w:p>
    <w:p w14:paraId="06939944" w14:textId="2B7C3FB6" w:rsidR="00FF17EB" w:rsidRDefault="005B335B">
      <w:pPr>
        <w:pStyle w:val="TABLE-title"/>
      </w:pPr>
      <w:bookmarkStart w:id="331" w:name="_Tab_c8_1_def"/>
      <w:bookmarkStart w:id="332" w:name="_Toc236304738"/>
      <w:r>
        <w:t xml:space="preserve">Table </w:t>
      </w:r>
      <w:r>
        <w:fldChar w:fldCharType="begin"/>
      </w:r>
      <w:r>
        <w:instrText xml:space="preserve"> SEQ Table \* ARABIC </w:instrText>
      </w:r>
      <w:r>
        <w:fldChar w:fldCharType="separate"/>
      </w:r>
      <w:r w:rsidR="00E973DB">
        <w:rPr>
          <w:noProof/>
        </w:rPr>
        <w:t>38</w:t>
      </w:r>
      <w:r>
        <w:fldChar w:fldCharType="end"/>
      </w:r>
      <w:r>
        <w:t xml:space="preserve"> – RegistryCapabilitiesDataType definition</w:t>
      </w:r>
      <w:bookmarkEnd w:id="331"/>
      <w:bookmarkEnd w:id="33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F17EB" w14:paraId="2EBB6C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76B8517" w14:textId="77777777" w:rsidR="00FF17EB" w:rsidRDefault="005B335B">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2DDB6D2" w14:textId="77777777" w:rsidR="00FF17EB" w:rsidRDefault="005B335B">
            <w:pPr>
              <w:pStyle w:val="TableText"/>
            </w:pPr>
            <w:r>
              <w:rPr>
                <w:b/>
              </w:rPr>
              <w:t>Value</w:t>
            </w:r>
          </w:p>
        </w:tc>
      </w:tr>
      <w:tr w:rsidR="00FF17EB" w14:paraId="0BA07AB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74259BD" w14:textId="77777777" w:rsidR="00FF17EB" w:rsidRDefault="005B335B">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77982EB" w14:textId="77777777" w:rsidR="00FF17EB" w:rsidRDefault="005B335B">
            <w:pPr>
              <w:pStyle w:val="TableText"/>
            </w:pPr>
            <w:r>
              <w:t>1:RegistryCapabilitiesDataType</w:t>
            </w:r>
          </w:p>
        </w:tc>
      </w:tr>
      <w:tr w:rsidR="00FF17EB" w14:paraId="69D7EE1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909660" w14:textId="77777777" w:rsidR="00FF17EB" w:rsidRDefault="005B335B">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3E596D4" w14:textId="77777777" w:rsidR="00FF17EB" w:rsidRDefault="005B335B">
            <w:pPr>
              <w:pStyle w:val="TableText"/>
            </w:pPr>
            <w:r>
              <w:t>False</w:t>
            </w:r>
          </w:p>
        </w:tc>
      </w:tr>
      <w:tr w:rsidR="00FF17EB" w14:paraId="2BF1E9A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D61FEF" w14:textId="77777777" w:rsidR="00FF17EB" w:rsidRDefault="005B335B">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093C80E" w14:textId="77777777" w:rsidR="00FF17EB" w:rsidRDefault="005B335B">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06E655A" w14:textId="77777777" w:rsidR="00FF17EB" w:rsidRDefault="005B335B">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33043D" w14:textId="77777777" w:rsidR="00FF17EB" w:rsidRDefault="005B335B">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E367598" w14:textId="77777777" w:rsidR="00FF17EB" w:rsidRDefault="005B335B">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A4A3578" w14:textId="77777777" w:rsidR="00FF17EB" w:rsidRDefault="005B335B">
            <w:pPr>
              <w:pStyle w:val="TableText"/>
            </w:pPr>
            <w:r>
              <w:rPr>
                <w:b/>
              </w:rPr>
              <w:t>Other</w:t>
            </w:r>
          </w:p>
        </w:tc>
      </w:tr>
      <w:tr w:rsidR="00FF17EB" w14:paraId="60CDC26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A9C7F54" w14:textId="77777777" w:rsidR="00FF17EB" w:rsidRDefault="005B335B">
            <w:pPr>
              <w:pStyle w:val="TableText"/>
            </w:pPr>
            <w:r>
              <w:t>Subtype of the 0:Structure defined in OPC 10000-5, i.e. inheriting the InstanceDeclarations of that Node.</w:t>
            </w:r>
          </w:p>
        </w:tc>
      </w:tr>
      <w:tr w:rsidR="00FF17EB" w14:paraId="194F4C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0A80A97" w14:textId="77777777" w:rsidR="00FF17EB" w:rsidRDefault="005B335B">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59AB1187"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2CC5D9C" w14:textId="77777777" w:rsidR="00FF17EB" w:rsidRDefault="005B335B">
            <w:pPr>
              <w:pStyle w:val="TableTextWithTabs"/>
            </w:pPr>
            <w:r>
              <w:t>Default Binary</w:t>
            </w:r>
          </w:p>
        </w:tc>
        <w:tc>
          <w:tcPr>
            <w:tcW w:w="1275" w:type="dxa"/>
            <w:tcBorders>
              <w:top w:val="single" w:sz="4" w:space="0" w:color="auto"/>
              <w:left w:val="single" w:sz="4" w:space="0" w:color="auto"/>
              <w:bottom w:val="single" w:sz="4" w:space="0" w:color="auto"/>
              <w:right w:val="single" w:sz="4" w:space="0" w:color="auto"/>
            </w:tcBorders>
          </w:tcPr>
          <w:p w14:paraId="452FDCEC"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583B2CDD" w14:textId="77777777" w:rsidR="00FF17EB" w:rsidRDefault="005B335B">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71350009" w14:textId="77777777" w:rsidR="00FF17EB" w:rsidRDefault="00FF17EB">
            <w:pPr>
              <w:pStyle w:val="TableText"/>
            </w:pPr>
          </w:p>
        </w:tc>
      </w:tr>
      <w:tr w:rsidR="00FF17EB" w14:paraId="06C79A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3F9EB1" w14:textId="77777777" w:rsidR="00FF17EB" w:rsidRDefault="005B335B">
            <w:pPr>
              <w:pStyle w:val="TableText"/>
            </w:pPr>
            <w:r>
              <w:t>0:HasEncoding</w:t>
            </w:r>
          </w:p>
        </w:tc>
        <w:tc>
          <w:tcPr>
            <w:tcW w:w="1134" w:type="dxa"/>
            <w:tcBorders>
              <w:top w:val="single" w:sz="4" w:space="0" w:color="auto"/>
              <w:left w:val="single" w:sz="4" w:space="0" w:color="auto"/>
              <w:bottom w:val="single" w:sz="4" w:space="0" w:color="auto"/>
              <w:right w:val="single" w:sz="4" w:space="0" w:color="auto"/>
            </w:tcBorders>
          </w:tcPr>
          <w:p w14:paraId="2DB7B056" w14:textId="77777777" w:rsidR="00FF17EB" w:rsidRDefault="005B335B">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7AF4AA61" w14:textId="77777777" w:rsidR="00FF17EB" w:rsidRDefault="005B335B">
            <w:pPr>
              <w:pStyle w:val="TableTextWithTabs"/>
            </w:pPr>
            <w:r>
              <w:t>Default JSON</w:t>
            </w:r>
          </w:p>
        </w:tc>
        <w:tc>
          <w:tcPr>
            <w:tcW w:w="1275" w:type="dxa"/>
            <w:tcBorders>
              <w:top w:val="single" w:sz="4" w:space="0" w:color="auto"/>
              <w:left w:val="single" w:sz="4" w:space="0" w:color="auto"/>
              <w:bottom w:val="single" w:sz="4" w:space="0" w:color="auto"/>
              <w:right w:val="single" w:sz="4" w:space="0" w:color="auto"/>
            </w:tcBorders>
          </w:tcPr>
          <w:p w14:paraId="173954F6" w14:textId="77777777" w:rsidR="00FF17EB" w:rsidRDefault="00FF17EB">
            <w:pPr>
              <w:pStyle w:val="TableText"/>
            </w:pPr>
          </w:p>
        </w:tc>
        <w:tc>
          <w:tcPr>
            <w:tcW w:w="1843" w:type="dxa"/>
            <w:tcBorders>
              <w:top w:val="single" w:sz="4" w:space="0" w:color="auto"/>
              <w:left w:val="single" w:sz="4" w:space="0" w:color="auto"/>
              <w:bottom w:val="single" w:sz="4" w:space="0" w:color="auto"/>
              <w:right w:val="single" w:sz="4" w:space="0" w:color="auto"/>
            </w:tcBorders>
          </w:tcPr>
          <w:p w14:paraId="0D7D0F74" w14:textId="77777777" w:rsidR="00FF17EB" w:rsidRDefault="005B335B">
            <w:pPr>
              <w:pStyle w:val="TableText"/>
            </w:pPr>
            <w:r>
              <w:t>0:DataTypeEncodingType</w:t>
            </w:r>
          </w:p>
        </w:tc>
        <w:tc>
          <w:tcPr>
            <w:tcW w:w="851" w:type="dxa"/>
            <w:tcBorders>
              <w:top w:val="single" w:sz="4" w:space="0" w:color="auto"/>
              <w:left w:val="single" w:sz="4" w:space="0" w:color="auto"/>
              <w:bottom w:val="single" w:sz="4" w:space="0" w:color="auto"/>
              <w:right w:val="single" w:sz="4" w:space="0" w:color="auto"/>
            </w:tcBorders>
          </w:tcPr>
          <w:p w14:paraId="11C67D75" w14:textId="77777777" w:rsidR="00FF17EB" w:rsidRDefault="00FF17EB">
            <w:pPr>
              <w:pStyle w:val="TableText"/>
            </w:pPr>
          </w:p>
        </w:tc>
      </w:tr>
      <w:tr w:rsidR="00FF17EB" w14:paraId="6098A87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78D539" w14:textId="77777777" w:rsidR="00FF17EB" w:rsidRDefault="005B335B">
            <w:pPr>
              <w:pStyle w:val="TableText"/>
            </w:pPr>
            <w:r>
              <w:rPr>
                <w:b/>
              </w:rPr>
              <w:t>Conformance Units</w:t>
            </w:r>
          </w:p>
        </w:tc>
      </w:tr>
      <w:tr w:rsidR="00FF17EB" w14:paraId="745B863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B840FB5" w14:textId="77777777" w:rsidR="00FF17EB" w:rsidRDefault="005B335B">
            <w:pPr>
              <w:pStyle w:val="TableText"/>
            </w:pPr>
            <w:r>
              <w:t>XREG-Capabilities</w:t>
            </w:r>
          </w:p>
        </w:tc>
      </w:tr>
    </w:tbl>
    <w:p w14:paraId="7638E8A8" w14:textId="77777777" w:rsidR="00FF17EB" w:rsidRDefault="00FF17EB">
      <w:pPr>
        <w:pStyle w:val="spacer"/>
      </w:pPr>
    </w:p>
    <w:p w14:paraId="3BC1B8B8" w14:textId="12BB010D" w:rsidR="005E69BD" w:rsidRPr="00EC120D" w:rsidRDefault="006235B1" w:rsidP="002E7A22">
      <w:pPr>
        <w:pStyle w:val="Heading1"/>
        <w:pageBreakBefore/>
      </w:pPr>
      <w:bookmarkStart w:id="333" w:name="_Ref37835213"/>
      <w:bookmarkStart w:id="334" w:name="_Toc184117007"/>
      <w:bookmarkStart w:id="335" w:name="_Ref85018491"/>
      <w:bookmarkStart w:id="336" w:name="_Clause_c9"/>
      <w:bookmarkStart w:id="337" w:name="_Toc236304686"/>
      <w:r w:rsidRPr="00EC120D">
        <w:lastRenderedPageBreak/>
        <w:t>Profiles and conformance units</w:t>
      </w:r>
      <w:bookmarkEnd w:id="333"/>
      <w:bookmarkEnd w:id="334"/>
      <w:bookmarkEnd w:id="335"/>
      <w:bookmarkEnd w:id="336"/>
      <w:bookmarkEnd w:id="337"/>
    </w:p>
    <w:p w14:paraId="00427ED4" w14:textId="3FE92FBA" w:rsidR="00FF17EB" w:rsidRDefault="005B335B">
      <w:pPr>
        <w:pStyle w:val="PARAGRAPH"/>
      </w:pPr>
      <w:r>
        <w:t xml:space="preserve">An implementation conforms to this base model if it exposes a </w:t>
      </w:r>
      <w:r>
        <w:rPr>
          <w:rStyle w:val="VARIABLE"/>
        </w:rPr>
        <w:t>RegistryType</w:t>
      </w:r>
      <w:r>
        <w:t xml:space="preserve"> root (or a domain subtype) under which groups are projected as </w:t>
      </w:r>
      <w:r>
        <w:rPr>
          <w:rStyle w:val="VARIABLE"/>
        </w:rPr>
        <w:t>FolderType</w:t>
      </w:r>
      <w:r>
        <w:t xml:space="preserve"> folders and resources as </w:t>
      </w:r>
      <w:r>
        <w:rPr>
          <w:rStyle w:val="VARIABLE"/>
        </w:rPr>
        <w:t>ResourceType</w:t>
      </w:r>
      <w:r>
        <w:t xml:space="preserve"> files, and it supports the </w:t>
      </w:r>
      <w:r>
        <w:rPr>
          <w:b/>
        </w:rPr>
        <w:t>mandatory</w:t>
      </w:r>
      <w:r>
        <w:t xml:space="preserve"> capability of §4.3 — reading a resource document through the FileType Methods (</w:t>
      </w:r>
      <w:r>
        <w:fldChar w:fldCharType="begin"/>
      </w:r>
      <w:r>
        <w:instrText xml:space="preserve"> REF _Clause_c5_1 \r \h </w:instrText>
      </w:r>
      <w:r>
        <w:fldChar w:fldCharType="separate"/>
      </w:r>
      <w:r w:rsidR="00E973DB">
        <w:t>5.1</w:t>
      </w:r>
      <w:r>
        <w:fldChar w:fldCharType="end"/>
      </w:r>
      <w:r>
        <w:t xml:space="preserve">). It </w:t>
      </w:r>
      <w:r>
        <w:rPr>
          <w:b/>
        </w:rPr>
        <w:t>may</w:t>
      </w:r>
      <w:r>
        <w:t xml:space="preserve"> additionally support registration (</w:t>
      </w:r>
      <w:r>
        <w:fldChar w:fldCharType="begin"/>
      </w:r>
      <w:r>
        <w:instrText xml:space="preserve"> REF _Clause_c5_2 \r \h </w:instrText>
      </w:r>
      <w:r>
        <w:fldChar w:fldCharType="separate"/>
      </w:r>
      <w:r w:rsidR="00E973DB">
        <w:t>5.2</w:t>
      </w:r>
      <w:r>
        <w:fldChar w:fldCharType="end"/>
      </w:r>
      <w:r>
        <w:t>), structure materialization and attribute configuration (</w:t>
      </w:r>
      <w:r>
        <w:fldChar w:fldCharType="begin"/>
      </w:r>
      <w:r>
        <w:instrText xml:space="preserve"> REF _Clause_c6_4 \r \h </w:instrText>
      </w:r>
      <w:r>
        <w:fldChar w:fldCharType="separate"/>
      </w:r>
      <w:r w:rsidR="00E973DB">
        <w:t>6.4</w:t>
      </w:r>
      <w:r>
        <w:fldChar w:fldCharType="end"/>
      </w:r>
      <w:r>
        <w:t>), the xRegistry API mapping (§7) and federation (§8); each is optional and independently conformant.</w:t>
      </w:r>
    </w:p>
    <w:p w14:paraId="12083FFE" w14:textId="77777777" w:rsidR="00FF17EB" w:rsidRDefault="005B335B">
      <w:pPr>
        <w:pStyle w:val="PARAGRAPH"/>
      </w:pPr>
      <w:r>
        <w:t xml:space="preserve">A domain companion specification conforms if its registry, group and resource types are subtypes of </w:t>
      </w:r>
      <w:r>
        <w:rPr>
          <w:rStyle w:val="VARIABLE"/>
        </w:rPr>
        <w:t>RegistryType</w:t>
      </w:r>
      <w:r>
        <w:t xml:space="preserve">, </w:t>
      </w:r>
      <w:r>
        <w:rPr>
          <w:rStyle w:val="VARIABLE"/>
        </w:rPr>
        <w:t>GroupType</w:t>
      </w:r>
      <w:r>
        <w:t xml:space="preserve"> and </w:t>
      </w:r>
      <w:r>
        <w:rPr>
          <w:rStyle w:val="VARIABLE"/>
        </w:rPr>
        <w:t>ResourceType</w:t>
      </w:r>
      <w:r>
        <w:t xml:space="preserve"> respectively and it does not weaken the mandatory read capability.</w:t>
      </w:r>
    </w:p>
    <w:p w14:paraId="618BB6DC" w14:textId="77777777" w:rsidR="00FF17EB" w:rsidRDefault="005B335B">
      <w:pPr>
        <w:pStyle w:val="PARAGRAPH"/>
      </w:pPr>
      <w:r>
        <w:t xml:space="preserve">The conformance units below are testable against a Server. The </w:t>
      </w:r>
      <w:r>
        <w:rPr>
          <w:rStyle w:val="VARIABLE"/>
        </w:rPr>
        <w:t>XREG</w:t>
      </w:r>
      <w:r>
        <w:t xml:space="preserve"> prefix is the short name of this specification, so a unit identifier is unique across companion specifications.</w:t>
      </w:r>
    </w:p>
    <w:p w14:paraId="47F2F7FC" w14:textId="05C9353B" w:rsidR="00FF17EB" w:rsidRDefault="005B335B">
      <w:pPr>
        <w:pStyle w:val="TABLE-title"/>
      </w:pPr>
      <w:bookmarkStart w:id="338" w:name="_Tab_profiles_and_conformance_units_tab1"/>
      <w:bookmarkStart w:id="339" w:name="_Toc236304739"/>
      <w:r>
        <w:t xml:space="preserve">Table </w:t>
      </w:r>
      <w:r>
        <w:fldChar w:fldCharType="begin"/>
      </w:r>
      <w:r>
        <w:instrText xml:space="preserve"> SEQ Table \* ARABIC </w:instrText>
      </w:r>
      <w:r>
        <w:fldChar w:fldCharType="separate"/>
      </w:r>
      <w:r w:rsidR="00E973DB">
        <w:rPr>
          <w:noProof/>
        </w:rPr>
        <w:t>39</w:t>
      </w:r>
      <w:r>
        <w:fldChar w:fldCharType="end"/>
      </w:r>
      <w:r>
        <w:t xml:space="preserve"> – Profiles and conformance units</w:t>
      </w:r>
      <w:bookmarkEnd w:id="338"/>
      <w:bookmarkEnd w:id="33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F17EB" w14:paraId="307E3F23"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4F205756" w14:textId="77777777" w:rsidR="00FF17EB" w:rsidRDefault="005B335B">
            <w:pPr>
              <w:pStyle w:val="TableText"/>
            </w:pPr>
            <w:r>
              <w:t>Conformance unit</w:t>
            </w:r>
          </w:p>
        </w:tc>
        <w:tc>
          <w:tcPr>
            <w:tcW w:w="4463" w:type="dxa"/>
            <w:tcBorders>
              <w:top w:val="single" w:sz="4" w:space="0" w:color="auto"/>
              <w:left w:val="single" w:sz="4" w:space="0" w:color="auto"/>
              <w:bottom w:val="double" w:sz="4" w:space="0" w:color="auto"/>
              <w:right w:val="single" w:sz="4" w:space="0" w:color="auto"/>
            </w:tcBorders>
          </w:tcPr>
          <w:p w14:paraId="26C36173" w14:textId="77777777" w:rsidR="00FF17EB" w:rsidRDefault="005B335B">
            <w:pPr>
              <w:pStyle w:val="TableText"/>
            </w:pPr>
            <w:r>
              <w:t>Requirement</w:t>
            </w:r>
          </w:p>
        </w:tc>
      </w:tr>
      <w:tr w:rsidR="00FF17EB" w14:paraId="1FE8D40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48EAB1" w14:textId="77777777" w:rsidR="00FF17EB" w:rsidRDefault="005B335B">
            <w:pPr>
              <w:pStyle w:val="TableText"/>
            </w:pPr>
            <w:r>
              <w:rPr>
                <w:b/>
              </w:rPr>
              <w:t>XREG-Registry</w:t>
            </w:r>
            <w:r>
              <w:t xml:space="preserve"> (base)</w:t>
            </w:r>
          </w:p>
        </w:tc>
        <w:tc>
          <w:tcPr>
            <w:tcW w:w="4463" w:type="dxa"/>
            <w:tcBorders>
              <w:top w:val="single" w:sz="4" w:space="0" w:color="auto"/>
              <w:left w:val="single" w:sz="4" w:space="0" w:color="auto"/>
              <w:bottom w:val="single" w:sz="4" w:space="0" w:color="auto"/>
              <w:right w:val="single" w:sz="4" w:space="0" w:color="auto"/>
            </w:tcBorders>
          </w:tcPr>
          <w:p w14:paraId="6660855B" w14:textId="4632FFF9" w:rsidR="00FF17EB" w:rsidRDefault="005B335B">
            <w:pPr>
              <w:pStyle w:val="TableText"/>
            </w:pPr>
            <w:r>
              <w:t xml:space="preserve">Expose a </w:t>
            </w:r>
            <w:r>
              <w:rPr>
                <w:rStyle w:val="VARIABLE"/>
              </w:rPr>
              <w:t>RegistryType</w:t>
            </w:r>
            <w:r>
              <w:t xml:space="preserve"> root that organizes its groups, with </w:t>
            </w:r>
            <w:r>
              <w:rPr>
                <w:rStyle w:val="VARIABLE"/>
              </w:rPr>
              <w:t>SpecVersion</w:t>
            </w:r>
            <w:r>
              <w:t xml:space="preserve"> and the registry capabilities (</w:t>
            </w:r>
            <w:r>
              <w:fldChar w:fldCharType="begin"/>
            </w:r>
            <w:r>
              <w:instrText xml:space="preserve"> REF _Clause_c7_1 \r \h </w:instrText>
            </w:r>
            <w:r>
              <w:fldChar w:fldCharType="separate"/>
            </w:r>
            <w:r w:rsidR="00E973DB">
              <w:t>7.1</w:t>
            </w:r>
            <w:r>
              <w:fldChar w:fldCharType="end"/>
            </w:r>
            <w:r>
              <w:t>).</w:t>
            </w:r>
          </w:p>
        </w:tc>
      </w:tr>
      <w:tr w:rsidR="00FF17EB" w14:paraId="6198A1B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1B779F" w14:textId="77777777" w:rsidR="00FF17EB" w:rsidRDefault="005B335B">
            <w:pPr>
              <w:pStyle w:val="TableText"/>
            </w:pPr>
            <w:r>
              <w:rPr>
                <w:b/>
              </w:rPr>
              <w:t>XREG-Group</w:t>
            </w:r>
          </w:p>
        </w:tc>
        <w:tc>
          <w:tcPr>
            <w:tcW w:w="4463" w:type="dxa"/>
            <w:tcBorders>
              <w:top w:val="single" w:sz="4" w:space="0" w:color="auto"/>
              <w:left w:val="single" w:sz="4" w:space="0" w:color="auto"/>
              <w:bottom w:val="single" w:sz="4" w:space="0" w:color="auto"/>
              <w:right w:val="single" w:sz="4" w:space="0" w:color="auto"/>
            </w:tcBorders>
          </w:tcPr>
          <w:p w14:paraId="32C8EF7F" w14:textId="7305F7D9" w:rsidR="00FF17EB" w:rsidRDefault="005B335B">
            <w:pPr>
              <w:pStyle w:val="TableText"/>
            </w:pPr>
            <w:r>
              <w:t xml:space="preserve">Project each group as a </w:t>
            </w:r>
            <w:r>
              <w:rPr>
                <w:rStyle w:val="VARIABLE"/>
              </w:rPr>
              <w:t>GroupType</w:t>
            </w:r>
            <w:r>
              <w:t xml:space="preserve"> folder organizing its resources, keyed by the group key (</w:t>
            </w:r>
            <w:r>
              <w:fldChar w:fldCharType="begin"/>
            </w:r>
            <w:r>
              <w:instrText xml:space="preserve"> REF _Clause_c7_2 \r \h </w:instrText>
            </w:r>
            <w:r>
              <w:fldChar w:fldCharType="separate"/>
            </w:r>
            <w:r w:rsidR="00E973DB">
              <w:t>7.2</w:t>
            </w:r>
            <w:r>
              <w:fldChar w:fldCharType="end"/>
            </w:r>
            <w:r>
              <w:t>).</w:t>
            </w:r>
          </w:p>
        </w:tc>
      </w:tr>
      <w:tr w:rsidR="00FF17EB" w14:paraId="1DFD906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780EDBB" w14:textId="77777777" w:rsidR="00FF17EB" w:rsidRDefault="005B335B">
            <w:pPr>
              <w:pStyle w:val="TableText"/>
            </w:pPr>
            <w:r>
              <w:rPr>
                <w:b/>
              </w:rPr>
              <w:t>XREG-Resource</w:t>
            </w:r>
          </w:p>
        </w:tc>
        <w:tc>
          <w:tcPr>
            <w:tcW w:w="4463" w:type="dxa"/>
            <w:tcBorders>
              <w:top w:val="single" w:sz="4" w:space="0" w:color="auto"/>
              <w:left w:val="single" w:sz="4" w:space="0" w:color="auto"/>
              <w:bottom w:val="single" w:sz="4" w:space="0" w:color="auto"/>
              <w:right w:val="single" w:sz="4" w:space="0" w:color="auto"/>
            </w:tcBorders>
          </w:tcPr>
          <w:p w14:paraId="682CE943" w14:textId="3366E72E" w:rsidR="00FF17EB" w:rsidRDefault="005B335B">
            <w:pPr>
              <w:pStyle w:val="TableText"/>
            </w:pPr>
            <w:r>
              <w:t xml:space="preserve">Project each resource and version as a </w:t>
            </w:r>
            <w:r>
              <w:rPr>
                <w:rStyle w:val="VARIABLE"/>
              </w:rPr>
              <w:t>ResourceType</w:t>
            </w:r>
            <w:r>
              <w:t xml:space="preserve">, whose document </w:t>
            </w:r>
            <w:r>
              <w:rPr>
                <w:b/>
              </w:rPr>
              <w:t>is</w:t>
            </w:r>
            <w:r>
              <w:t xml:space="preserve"> the file, read through the inherited </w:t>
            </w:r>
            <w:r>
              <w:rPr>
                <w:rStyle w:val="VARIABLE"/>
              </w:rPr>
              <w:t>Open</w:t>
            </w:r>
            <w:r>
              <w:t>/</w:t>
            </w:r>
            <w:r>
              <w:rPr>
                <w:rStyle w:val="VARIABLE"/>
              </w:rPr>
              <w:t>Read</w:t>
            </w:r>
            <w:r>
              <w:t>/</w:t>
            </w:r>
            <w:r>
              <w:rPr>
                <w:rStyle w:val="VARIABLE"/>
              </w:rPr>
              <w:t>Close</w:t>
            </w:r>
            <w:r>
              <w:t xml:space="preserve"> (</w:t>
            </w:r>
            <w:r>
              <w:fldChar w:fldCharType="begin"/>
            </w:r>
            <w:r>
              <w:instrText xml:space="preserve"> REF _Clause_c5_1 \r \h </w:instrText>
            </w:r>
            <w:r>
              <w:fldChar w:fldCharType="separate"/>
            </w:r>
            <w:r w:rsidR="00E973DB">
              <w:t>5.1</w:t>
            </w:r>
            <w:r>
              <w:fldChar w:fldCharType="end"/>
            </w:r>
            <w:r>
              <w:t xml:space="preserve">, </w:t>
            </w:r>
            <w:r>
              <w:fldChar w:fldCharType="begin"/>
            </w:r>
            <w:r>
              <w:instrText xml:space="preserve"> REF _Clause_c7_3 \r \h </w:instrText>
            </w:r>
            <w:r>
              <w:fldChar w:fldCharType="separate"/>
            </w:r>
            <w:r w:rsidR="00E973DB">
              <w:t>7.3</w:t>
            </w:r>
            <w:r>
              <w:fldChar w:fldCharType="end"/>
            </w:r>
            <w:r>
              <w:t>).</w:t>
            </w:r>
          </w:p>
        </w:tc>
      </w:tr>
      <w:tr w:rsidR="00FF17EB" w14:paraId="74D4ECF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986EF8" w14:textId="77777777" w:rsidR="00FF17EB" w:rsidRDefault="005B335B">
            <w:pPr>
              <w:pStyle w:val="TableText"/>
            </w:pPr>
            <w:r>
              <w:rPr>
                <w:b/>
              </w:rPr>
              <w:t>XREG-Attributes</w:t>
            </w:r>
          </w:p>
        </w:tc>
        <w:tc>
          <w:tcPr>
            <w:tcW w:w="4463" w:type="dxa"/>
            <w:tcBorders>
              <w:top w:val="single" w:sz="4" w:space="0" w:color="auto"/>
              <w:left w:val="single" w:sz="4" w:space="0" w:color="auto"/>
              <w:bottom w:val="single" w:sz="4" w:space="0" w:color="auto"/>
              <w:right w:val="single" w:sz="4" w:space="0" w:color="auto"/>
            </w:tcBorders>
          </w:tcPr>
          <w:p w14:paraId="29E5ED7F" w14:textId="0A713393" w:rsidR="00FF17EB" w:rsidRDefault="005B335B">
            <w:pPr>
              <w:pStyle w:val="TableText"/>
            </w:pPr>
            <w:r>
              <w:t xml:space="preserve">Expose an entity's extensible attributes through </w:t>
            </w:r>
            <w:r>
              <w:rPr>
                <w:rStyle w:val="VARIABLE"/>
              </w:rPr>
              <w:t>AttributesType</w:t>
            </w:r>
            <w:r>
              <w:t xml:space="preserve">, added and removed with </w:t>
            </w:r>
            <w:r>
              <w:rPr>
                <w:rStyle w:val="VARIABLE"/>
              </w:rPr>
              <w:t>AddAttribute</w:t>
            </w:r>
            <w:r>
              <w:t>/</w:t>
            </w:r>
            <w:r>
              <w:rPr>
                <w:rStyle w:val="VARIABLE"/>
              </w:rPr>
              <w:t>RemoveAttribute</w:t>
            </w:r>
            <w:r>
              <w:t xml:space="preserve">, incrementing the owning entity's </w:t>
            </w:r>
            <w:r>
              <w:rPr>
                <w:rStyle w:val="VARIABLE"/>
              </w:rPr>
              <w:t>Epoch</w:t>
            </w:r>
            <w:r>
              <w:t xml:space="preserve"> (</w:t>
            </w:r>
            <w:r>
              <w:fldChar w:fldCharType="begin"/>
            </w:r>
            <w:r>
              <w:instrText xml:space="preserve"> REF _Clause_c7_4 \r \h </w:instrText>
            </w:r>
            <w:r>
              <w:fldChar w:fldCharType="separate"/>
            </w:r>
            <w:r w:rsidR="00E973DB">
              <w:t>7.4</w:t>
            </w:r>
            <w:r>
              <w:fldChar w:fldCharType="end"/>
            </w:r>
            <w:r>
              <w:t>).</w:t>
            </w:r>
          </w:p>
        </w:tc>
      </w:tr>
      <w:tr w:rsidR="00FF17EB" w14:paraId="2DBBBC70"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79392AE" w14:textId="77777777" w:rsidR="00FF17EB" w:rsidRDefault="005B335B">
            <w:pPr>
              <w:pStyle w:val="TableText"/>
            </w:pPr>
            <w:r>
              <w:rPr>
                <w:b/>
              </w:rPr>
              <w:t>XREG-Registration</w:t>
            </w:r>
          </w:p>
        </w:tc>
        <w:tc>
          <w:tcPr>
            <w:tcW w:w="4463" w:type="dxa"/>
            <w:tcBorders>
              <w:top w:val="single" w:sz="4" w:space="0" w:color="auto"/>
              <w:left w:val="single" w:sz="4" w:space="0" w:color="auto"/>
              <w:bottom w:val="single" w:sz="4" w:space="0" w:color="auto"/>
              <w:right w:val="single" w:sz="4" w:space="0" w:color="auto"/>
            </w:tcBorders>
          </w:tcPr>
          <w:p w14:paraId="636ED3AF" w14:textId="5DA98AA3" w:rsidR="00FF17EB" w:rsidRDefault="005B335B">
            <w:pPr>
              <w:pStyle w:val="TableText"/>
            </w:pPr>
            <w:r>
              <w:t xml:space="preserve">Create and delete groups, resources and versions through </w:t>
            </w:r>
            <w:r>
              <w:rPr>
                <w:rStyle w:val="VARIABLE"/>
              </w:rPr>
              <w:t>CreateGroup</w:t>
            </w:r>
            <w:r>
              <w:t xml:space="preserve">, </w:t>
            </w:r>
            <w:r>
              <w:rPr>
                <w:rStyle w:val="VARIABLE"/>
              </w:rPr>
              <w:t>GetOrCreateGroup</w:t>
            </w:r>
            <w:r>
              <w:t xml:space="preserve">, </w:t>
            </w:r>
            <w:r>
              <w:rPr>
                <w:rStyle w:val="VARIABLE"/>
              </w:rPr>
              <w:t>CreateResource</w:t>
            </w:r>
            <w:r>
              <w:t xml:space="preserve">, </w:t>
            </w:r>
            <w:r>
              <w:rPr>
                <w:rStyle w:val="VARIABLE"/>
              </w:rPr>
              <w:t>GetOrCreateResource</w:t>
            </w:r>
            <w:r>
              <w:t xml:space="preserve"> and </w:t>
            </w:r>
            <w:r>
              <w:rPr>
                <w:rStyle w:val="VARIABLE"/>
              </w:rPr>
              <w:t>Delete</w:t>
            </w:r>
            <w:r>
              <w:t xml:space="preserve"> (</w:t>
            </w:r>
            <w:r>
              <w:fldChar w:fldCharType="begin"/>
            </w:r>
            <w:r>
              <w:instrText xml:space="preserve"> REF _Clause_c5_2 \r \h </w:instrText>
            </w:r>
            <w:r>
              <w:fldChar w:fldCharType="separate"/>
            </w:r>
            <w:r w:rsidR="00E973DB">
              <w:t>5.2</w:t>
            </w:r>
            <w:r>
              <w:fldChar w:fldCharType="end"/>
            </w:r>
            <w:r>
              <w:t xml:space="preserve">, </w:t>
            </w:r>
            <w:r>
              <w:fldChar w:fldCharType="begin"/>
            </w:r>
            <w:r>
              <w:instrText xml:space="preserve"> REF _Clause_c6_8 \r \h </w:instrText>
            </w:r>
            <w:r>
              <w:fldChar w:fldCharType="separate"/>
            </w:r>
            <w:r w:rsidR="00E973DB">
              <w:t>6.8</w:t>
            </w:r>
            <w:r>
              <w:fldChar w:fldCharType="end"/>
            </w:r>
            <w:r>
              <w:t>).</w:t>
            </w:r>
          </w:p>
        </w:tc>
      </w:tr>
      <w:tr w:rsidR="00FF17EB" w14:paraId="5AE52525"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638E2B1" w14:textId="77777777" w:rsidR="00FF17EB" w:rsidRDefault="005B335B">
            <w:pPr>
              <w:pStyle w:val="TableText"/>
            </w:pPr>
            <w:r>
              <w:rPr>
                <w:b/>
              </w:rPr>
              <w:t>XREG-Capabilities</w:t>
            </w:r>
          </w:p>
        </w:tc>
        <w:tc>
          <w:tcPr>
            <w:tcW w:w="4463" w:type="dxa"/>
            <w:tcBorders>
              <w:top w:val="single" w:sz="4" w:space="0" w:color="auto"/>
              <w:left w:val="single" w:sz="4" w:space="0" w:color="auto"/>
              <w:bottom w:val="single" w:sz="4" w:space="0" w:color="auto"/>
              <w:right w:val="single" w:sz="4" w:space="0" w:color="auto"/>
            </w:tcBorders>
          </w:tcPr>
          <w:p w14:paraId="1F5D5727" w14:textId="2AA77552" w:rsidR="00FF17EB" w:rsidRDefault="005B335B">
            <w:pPr>
              <w:pStyle w:val="TableText"/>
            </w:pPr>
            <w:r>
              <w:t xml:space="preserve">Populate </w:t>
            </w:r>
            <w:r>
              <w:rPr>
                <w:rStyle w:val="VARIABLE"/>
              </w:rPr>
              <w:t>RegistryCapabilitiesDataType</w:t>
            </w:r>
            <w:r>
              <w:t xml:space="preserve"> so a Client can discover which optional capabilities the registry supports (</w:t>
            </w:r>
            <w:r>
              <w:fldChar w:fldCharType="begin"/>
            </w:r>
            <w:r>
              <w:instrText xml:space="preserve"> REF _Clause_c8 \r \h </w:instrText>
            </w:r>
            <w:r>
              <w:fldChar w:fldCharType="separate"/>
            </w:r>
            <w:r w:rsidR="00E973DB">
              <w:t>8</w:t>
            </w:r>
            <w:r>
              <w:fldChar w:fldCharType="end"/>
            </w:r>
            <w:r>
              <w:t>).</w:t>
            </w:r>
          </w:p>
        </w:tc>
      </w:tr>
      <w:tr w:rsidR="00FF17EB" w14:paraId="76E0A0C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3CEDC34" w14:textId="77777777" w:rsidR="00FF17EB" w:rsidRDefault="005B335B">
            <w:pPr>
              <w:pStyle w:val="TableText"/>
            </w:pPr>
            <w:r>
              <w:rPr>
                <w:b/>
              </w:rPr>
              <w:t>XREG-Federation</w:t>
            </w:r>
          </w:p>
        </w:tc>
        <w:tc>
          <w:tcPr>
            <w:tcW w:w="4463" w:type="dxa"/>
            <w:tcBorders>
              <w:top w:val="single" w:sz="4" w:space="0" w:color="auto"/>
              <w:left w:val="single" w:sz="4" w:space="0" w:color="auto"/>
              <w:bottom w:val="single" w:sz="4" w:space="0" w:color="auto"/>
              <w:right w:val="single" w:sz="4" w:space="0" w:color="auto"/>
            </w:tcBorders>
          </w:tcPr>
          <w:p w14:paraId="51E26F9C" w14:textId="1612C028" w:rsidR="00FF17EB" w:rsidRDefault="005B335B">
            <w:pPr>
              <w:pStyle w:val="TableText"/>
            </w:pPr>
            <w:r>
              <w:t xml:space="preserve">Resolve a resource the registry does not host through </w:t>
            </w:r>
            <w:r>
              <w:rPr>
                <w:rStyle w:val="VARIABLE"/>
              </w:rPr>
              <w:t>ResourceUrl</w:t>
            </w:r>
            <w:r>
              <w:t xml:space="preserve"> / </w:t>
            </w:r>
            <w:r>
              <w:rPr>
                <w:rStyle w:val="VARIABLE"/>
              </w:rPr>
              <w:t>ExternalReference</w:t>
            </w:r>
            <w:r>
              <w:t xml:space="preserve"> (</w:t>
            </w:r>
            <w:r>
              <w:fldChar w:fldCharType="begin"/>
            </w:r>
            <w:r>
              <w:instrText xml:space="preserve"> REF _Clause_c6_9 \r \h </w:instrText>
            </w:r>
            <w:r>
              <w:fldChar w:fldCharType="separate"/>
            </w:r>
            <w:r w:rsidR="00E973DB">
              <w:t>6.9</w:t>
            </w:r>
            <w:r>
              <w:fldChar w:fldCharType="end"/>
            </w:r>
            <w:r>
              <w:t>).</w:t>
            </w:r>
          </w:p>
        </w:tc>
      </w:tr>
    </w:tbl>
    <w:p w14:paraId="22846B07" w14:textId="77777777" w:rsidR="00FF17EB" w:rsidRDefault="00FF17EB">
      <w:pPr>
        <w:pStyle w:val="spacer"/>
      </w:pPr>
    </w:p>
    <w:p w14:paraId="4D0AADB4" w14:textId="77777777" w:rsidR="00FF17EB" w:rsidRDefault="005B335B">
      <w:pPr>
        <w:pStyle w:val="PARAGRAPH"/>
      </w:pPr>
      <w:r>
        <w:rPr>
          <w:rStyle w:val="VARIABLE"/>
        </w:rPr>
        <w:t>XREG-Registry</w:t>
      </w:r>
      <w:r>
        <w:t xml:space="preserve">, </w:t>
      </w:r>
      <w:r>
        <w:rPr>
          <w:rStyle w:val="VARIABLE"/>
        </w:rPr>
        <w:t>XREG-Group</w:t>
      </w:r>
      <w:r>
        <w:t xml:space="preserve"> and </w:t>
      </w:r>
      <w:r>
        <w:rPr>
          <w:rStyle w:val="VARIABLE"/>
        </w:rPr>
        <w:t>XREG-Resource</w:t>
      </w:r>
      <w:r>
        <w:t xml:space="preserve"> together are the baseline; the rest are independently optional.</w:t>
      </w:r>
    </w:p>
    <w:p w14:paraId="2DB6BB24" w14:textId="77777777" w:rsidR="00FF17EB" w:rsidRDefault="005B335B">
      <w:pPr>
        <w:pStyle w:val="Heading1"/>
      </w:pPr>
      <w:bookmarkStart w:id="340" w:name="_Clause_c10"/>
      <w:bookmarkStart w:id="341" w:name="_Toc236304687"/>
      <w:r>
        <w:t>Namespaces</w:t>
      </w:r>
      <w:bookmarkEnd w:id="340"/>
      <w:bookmarkEnd w:id="341"/>
    </w:p>
    <w:p w14:paraId="56362B5E" w14:textId="77777777" w:rsidR="00FF17EB" w:rsidRDefault="005B335B">
      <w:pPr>
        <w:pStyle w:val="Heading2"/>
      </w:pPr>
      <w:bookmarkStart w:id="342" w:name="_Clause_c10_1"/>
      <w:bookmarkStart w:id="343" w:name="_Ref127248897"/>
      <w:bookmarkStart w:id="344" w:name="_Toc236304688"/>
      <w:r>
        <w:t>Namespace metadata</w:t>
      </w:r>
      <w:bookmarkEnd w:id="342"/>
      <w:bookmarkEnd w:id="343"/>
      <w:bookmarkEnd w:id="344"/>
    </w:p>
    <w:p w14:paraId="772AA670" w14:textId="77777777" w:rsidR="00FF17EB" w:rsidRDefault="005B335B">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3A40091B" w14:textId="77777777" w:rsidR="00FF17EB" w:rsidRDefault="005B335B">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5AA125F" w14:textId="2FA66211" w:rsidR="00FF17EB" w:rsidRDefault="005B335B">
      <w:pPr>
        <w:pStyle w:val="TABLE-title"/>
      </w:pPr>
      <w:bookmarkStart w:id="345" w:name="_Tab_namespace_metadata_tab1"/>
      <w:bookmarkStart w:id="346" w:name="_Ref16863029"/>
      <w:bookmarkStart w:id="347" w:name="_Toc236304740"/>
      <w:r>
        <w:lastRenderedPageBreak/>
        <w:t xml:space="preserve">Table </w:t>
      </w:r>
      <w:r>
        <w:fldChar w:fldCharType="begin"/>
      </w:r>
      <w:r>
        <w:instrText xml:space="preserve"> SEQ Table \* ARABIC </w:instrText>
      </w:r>
      <w:r>
        <w:fldChar w:fldCharType="separate"/>
      </w:r>
      <w:r w:rsidR="00E973DB">
        <w:rPr>
          <w:noProof/>
        </w:rPr>
        <w:t>40</w:t>
      </w:r>
      <w:r>
        <w:fldChar w:fldCharType="end"/>
      </w:r>
      <w:r>
        <w:t xml:space="preserve"> – NamespaceMetadata Object for this document</w:t>
      </w:r>
      <w:bookmarkEnd w:id="345"/>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FF17EB" w14:paraId="4B9956AB"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288F9DE1" w14:textId="77777777" w:rsidR="00FF17EB" w:rsidRDefault="005B335B">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28A892A3" w14:textId="77777777" w:rsidR="00FF17EB" w:rsidRDefault="005B335B">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660E3F25" w14:textId="77777777" w:rsidR="00FF17EB" w:rsidRDefault="005B335B">
            <w:pPr>
              <w:pStyle w:val="TableText"/>
            </w:pPr>
            <w:r>
              <w:t>Value</w:t>
            </w:r>
          </w:p>
        </w:tc>
      </w:tr>
      <w:tr w:rsidR="00FF17EB" w14:paraId="6A2ED05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49EAAFF" w14:textId="77777777" w:rsidR="00FF17EB" w:rsidRDefault="005B335B">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6612E069" w14:textId="77777777" w:rsidR="00FF17EB" w:rsidRDefault="005B335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7D380BEF" w14:textId="77777777" w:rsidR="00FF17EB" w:rsidRDefault="005B335B">
            <w:pPr>
              <w:pStyle w:val="TableText"/>
            </w:pPr>
            <w:r>
              <w:t>http://opcfoundation.org/UA/xRegistry/</w:t>
            </w:r>
          </w:p>
        </w:tc>
      </w:tr>
      <w:tr w:rsidR="00FF17EB" w14:paraId="706EA317"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0FAEDC6" w14:textId="77777777" w:rsidR="00FF17EB" w:rsidRDefault="005B335B">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558094CD" w14:textId="77777777" w:rsidR="00FF17EB" w:rsidRDefault="005B335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40D96E70" w14:textId="77777777" w:rsidR="00FF17EB" w:rsidRDefault="005B335B">
            <w:pPr>
              <w:pStyle w:val="TableText"/>
            </w:pPr>
            <w:r>
              <w:t>0.2.0</w:t>
            </w:r>
          </w:p>
        </w:tc>
      </w:tr>
      <w:tr w:rsidR="00FF17EB" w14:paraId="7B3A2EFA"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5F73927A" w14:textId="77777777" w:rsidR="00FF17EB" w:rsidRDefault="005B335B">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6FC74C87" w14:textId="77777777" w:rsidR="00FF17EB" w:rsidRDefault="005B335B">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BCFBAB2" w14:textId="77777777" w:rsidR="00FF17EB" w:rsidRDefault="005B335B">
            <w:pPr>
              <w:pStyle w:val="TableText"/>
            </w:pPr>
            <w:r>
              <w:t>2026-07-29</w:t>
            </w:r>
          </w:p>
        </w:tc>
      </w:tr>
      <w:tr w:rsidR="00FF17EB" w14:paraId="2447847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22937BE" w14:textId="77777777" w:rsidR="00FF17EB" w:rsidRDefault="005B335B">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024C1E83" w14:textId="77777777" w:rsidR="00FF17EB" w:rsidRDefault="005B335B">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3D3B3AB2" w14:textId="77777777" w:rsidR="00FF17EB" w:rsidRDefault="005B335B">
            <w:pPr>
              <w:pStyle w:val="TableText"/>
            </w:pPr>
            <w:r>
              <w:t>False</w:t>
            </w:r>
          </w:p>
        </w:tc>
      </w:tr>
      <w:tr w:rsidR="00FF17EB" w14:paraId="22FABB12"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66B2B30F" w14:textId="77777777" w:rsidR="00FF17EB" w:rsidRDefault="005B335B">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708C25C1" w14:textId="77777777" w:rsidR="00FF17EB" w:rsidRDefault="005B335B">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4B915F1D" w14:textId="77777777" w:rsidR="00FF17EB" w:rsidRDefault="005B335B">
            <w:pPr>
              <w:pStyle w:val="TableText"/>
            </w:pPr>
            <w:r>
              <w:t>0 (Numeric)</w:t>
            </w:r>
          </w:p>
        </w:tc>
      </w:tr>
      <w:tr w:rsidR="00FF17EB" w14:paraId="61BBF21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E76BB9" w14:textId="77777777" w:rsidR="00FF17EB" w:rsidRDefault="005B335B">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541C44F0" w14:textId="77777777" w:rsidR="00FF17EB" w:rsidRDefault="005B335B">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5B8D95E2" w14:textId="77777777" w:rsidR="00FF17EB" w:rsidRDefault="005B335B">
            <w:pPr>
              <w:pStyle w:val="TableText"/>
            </w:pPr>
            <w:r>
              <w:t>63000:63559</w:t>
            </w:r>
          </w:p>
        </w:tc>
      </w:tr>
      <w:tr w:rsidR="00FF17EB" w14:paraId="60B42570"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2443BC6" w14:textId="77777777" w:rsidR="00FF17EB" w:rsidRDefault="005B335B">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0EB5CA5D" w14:textId="77777777" w:rsidR="00FF17EB" w:rsidRDefault="005B335B">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6F210470" w14:textId="77777777" w:rsidR="00FF17EB" w:rsidRDefault="005B335B">
            <w:pPr>
              <w:pStyle w:val="TableText"/>
            </w:pPr>
            <w:r>
              <w:t>--</w:t>
            </w:r>
          </w:p>
        </w:tc>
      </w:tr>
    </w:tbl>
    <w:p w14:paraId="7A0D1120" w14:textId="77777777" w:rsidR="00FF17EB" w:rsidRDefault="00FF17EB">
      <w:pPr>
        <w:pStyle w:val="spacer"/>
      </w:pPr>
    </w:p>
    <w:p w14:paraId="6256F7DA" w14:textId="77777777" w:rsidR="00FF17EB" w:rsidRDefault="005B335B">
      <w:pPr>
        <w:pStyle w:val="PARAGRAPH"/>
      </w:pPr>
      <w:r>
        <w:t>The IsNamespaceSubset Property is False because the UANodeSet XML file contains the complete namespace. A Server exposing only a subset sets it to True.</w:t>
      </w:r>
    </w:p>
    <w:p w14:paraId="3D6F5085" w14:textId="77777777" w:rsidR="00FF17EB" w:rsidRDefault="005B335B">
      <w:pPr>
        <w:pStyle w:val="Heading2"/>
      </w:pPr>
      <w:bookmarkStart w:id="348" w:name="_Clause_c10_2"/>
      <w:bookmarkStart w:id="349" w:name="_Ref55114991"/>
      <w:bookmarkStart w:id="350" w:name="_Toc236304689"/>
      <w:r>
        <w:t>Handling of OPC UA namespaces</w:t>
      </w:r>
      <w:bookmarkEnd w:id="348"/>
      <w:bookmarkEnd w:id="349"/>
      <w:bookmarkEnd w:id="350"/>
    </w:p>
    <w:p w14:paraId="7270CE7D" w14:textId="77777777" w:rsidR="00FF17EB" w:rsidRDefault="005B335B">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6CAE78E2" w14:textId="050A1110" w:rsidR="00FF17EB" w:rsidRDefault="005B335B">
      <w:pPr>
        <w:pStyle w:val="TABLE-title"/>
      </w:pPr>
      <w:bookmarkStart w:id="351" w:name="_Tab_handling_of_opc_ua_namespaces_tab1"/>
      <w:bookmarkStart w:id="352" w:name="_Toc236304741"/>
      <w:r>
        <w:t xml:space="preserve">Table </w:t>
      </w:r>
      <w:r>
        <w:fldChar w:fldCharType="begin"/>
      </w:r>
      <w:r>
        <w:instrText xml:space="preserve"> SEQ Table \* ARABIC </w:instrText>
      </w:r>
      <w:r>
        <w:fldChar w:fldCharType="separate"/>
      </w:r>
      <w:r w:rsidR="00E973DB">
        <w:rPr>
          <w:noProof/>
        </w:rPr>
        <w:t>41</w:t>
      </w:r>
      <w:r>
        <w:fldChar w:fldCharType="end"/>
      </w:r>
      <w:r>
        <w:t xml:space="preserve"> – Namespaces used in an OpenUSD Server</w:t>
      </w:r>
      <w:bookmarkEnd w:id="351"/>
      <w:bookmarkEnd w:id="35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FF17EB" w14:paraId="65A9A297"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7C607075" w14:textId="77777777" w:rsidR="00FF17EB" w:rsidRDefault="005B335B">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1AC72A2C" w14:textId="77777777" w:rsidR="00FF17EB" w:rsidRDefault="005B335B">
            <w:pPr>
              <w:pStyle w:val="TableText"/>
            </w:pPr>
            <w:r>
              <w:t>Description</w:t>
            </w:r>
          </w:p>
        </w:tc>
      </w:tr>
      <w:tr w:rsidR="00FF17EB" w14:paraId="0B53881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7CF5512" w14:textId="77777777" w:rsidR="00FF17EB" w:rsidRDefault="005B335B">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27FF61B1" w14:textId="77777777" w:rsidR="00FF17EB" w:rsidRDefault="005B335B">
            <w:pPr>
              <w:pStyle w:val="TableText"/>
            </w:pPr>
            <w:r>
              <w:t>Namespace for NodeIds and BrowseNames defined in the OPC UA specification (OPC 10000-3, OPC 10000-5).</w:t>
            </w:r>
          </w:p>
        </w:tc>
      </w:tr>
      <w:tr w:rsidR="00FF17EB" w14:paraId="777B6453"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1E988418" w14:textId="77777777" w:rsidR="00FF17EB" w:rsidRDefault="005B335B">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5C1046DD" w14:textId="77777777" w:rsidR="00FF17EB" w:rsidRDefault="005B335B">
            <w:pPr>
              <w:pStyle w:val="TableText"/>
            </w:pPr>
            <w:r>
              <w:t>Namespace for Nodes defined in the local Server. This namespace shall have index 1.</w:t>
            </w:r>
          </w:p>
        </w:tc>
      </w:tr>
      <w:tr w:rsidR="00FF17EB" w14:paraId="709D7519"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53C4AE66" w14:textId="77777777" w:rsidR="00FF17EB" w:rsidRDefault="005B335B">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3B636EC6" w14:textId="77777777" w:rsidR="00FF17EB" w:rsidRDefault="005B335B">
            <w:pPr>
              <w:pStyle w:val="TableText"/>
            </w:pPr>
            <w:r>
              <w:t>Namespace of the RequiredModel that carries the abstract registry base types this document extends.</w:t>
            </w:r>
          </w:p>
        </w:tc>
      </w:tr>
      <w:tr w:rsidR="00FF17EB" w14:paraId="2BCC8C46"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3A231BF" w14:textId="77777777" w:rsidR="00FF17EB" w:rsidRDefault="005B335B">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605B5B5B" w14:textId="77777777" w:rsidR="00FF17EB" w:rsidRDefault="005B335B">
            <w:pPr>
              <w:pStyle w:val="TableText"/>
            </w:pPr>
            <w:r>
              <w:t>Namespace for NodeIds and BrowseNames defined in this document.</w:t>
            </w:r>
          </w:p>
        </w:tc>
      </w:tr>
      <w:tr w:rsidR="00FF17EB" w14:paraId="2587381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612E2794" w14:textId="77777777" w:rsidR="00FF17EB" w:rsidRDefault="005B335B">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2B143EA" w14:textId="77777777" w:rsidR="00FF17EB" w:rsidRDefault="005B335B">
            <w:pPr>
              <w:pStyle w:val="TableText"/>
            </w:pPr>
            <w:r>
              <w:t>A Server may provide vendor-specific types derived from the types defined in this document, in one or more additional namespaces.</w:t>
            </w:r>
          </w:p>
        </w:tc>
      </w:tr>
    </w:tbl>
    <w:p w14:paraId="4F804451" w14:textId="77777777" w:rsidR="00FF17EB" w:rsidRDefault="00FF17EB">
      <w:pPr>
        <w:pStyle w:val="spacer"/>
      </w:pPr>
    </w:p>
    <w:p w14:paraId="06C9AF78" w14:textId="77777777" w:rsidR="00FF17EB" w:rsidRDefault="005B335B">
      <w:pPr>
        <w:pStyle w:val="PARAGRAPH"/>
      </w:pPr>
      <w:r>
        <w:t>The following table lists the namespaces and their indexes used for BrowseNames in this document. The default namespace of this document is not listed, because every BrowseName without a prefix uses it.</w:t>
      </w:r>
    </w:p>
    <w:p w14:paraId="025D527C" w14:textId="3656ABA5" w:rsidR="00FF17EB" w:rsidRDefault="005B335B">
      <w:pPr>
        <w:pStyle w:val="TABLE-title"/>
      </w:pPr>
      <w:bookmarkStart w:id="353" w:name="_Tab_handling_of_opc_ua_namespaces_tab2"/>
      <w:bookmarkStart w:id="354" w:name="_Ref16577438"/>
      <w:bookmarkStart w:id="355" w:name="_Toc236304742"/>
      <w:r>
        <w:t xml:space="preserve">Table </w:t>
      </w:r>
      <w:r>
        <w:fldChar w:fldCharType="begin"/>
      </w:r>
      <w:r>
        <w:instrText xml:space="preserve"> SEQ Table \* ARABIC </w:instrText>
      </w:r>
      <w:r>
        <w:fldChar w:fldCharType="separate"/>
      </w:r>
      <w:r w:rsidR="00E973DB">
        <w:rPr>
          <w:noProof/>
        </w:rPr>
        <w:t>42</w:t>
      </w:r>
      <w:r>
        <w:fldChar w:fldCharType="end"/>
      </w:r>
      <w:r>
        <w:t xml:space="preserve"> – Namespaces used in this document</w:t>
      </w:r>
      <w:bookmarkEnd w:id="353"/>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FF17EB" w14:paraId="3E573380"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513201E3" w14:textId="77777777" w:rsidR="00FF17EB" w:rsidRDefault="005B335B">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067F4D11" w14:textId="77777777" w:rsidR="00FF17EB" w:rsidRDefault="005B335B">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5CBC495C" w14:textId="77777777" w:rsidR="00FF17EB" w:rsidRDefault="005B335B">
            <w:pPr>
              <w:pStyle w:val="TableText"/>
            </w:pPr>
            <w:r>
              <w:t>Example</w:t>
            </w:r>
          </w:p>
        </w:tc>
      </w:tr>
      <w:tr w:rsidR="00FF17EB" w14:paraId="6ACD53BE"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325F909D" w14:textId="77777777" w:rsidR="00FF17EB" w:rsidRDefault="005B335B">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173BAC15" w14:textId="77777777" w:rsidR="00FF17EB" w:rsidRDefault="005B335B">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67455B52" w14:textId="77777777" w:rsidR="00FF17EB" w:rsidRDefault="005B335B">
            <w:pPr>
              <w:pStyle w:val="TableText"/>
            </w:pPr>
            <w:r>
              <w:t>0:EngineeringUnits</w:t>
            </w:r>
          </w:p>
        </w:tc>
      </w:tr>
      <w:tr w:rsidR="00FF17EB" w14:paraId="0F8D443D"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6212A2FF" w14:textId="77777777" w:rsidR="00FF17EB" w:rsidRDefault="005B335B">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0003FDF6" w14:textId="77777777" w:rsidR="00FF17EB" w:rsidRDefault="005B335B">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327A5E" w14:textId="77777777" w:rsidR="00FF17EB" w:rsidRDefault="005B335B">
            <w:pPr>
              <w:pStyle w:val="TableText"/>
            </w:pPr>
            <w:r>
              <w:t>1:ResourceType</w:t>
            </w:r>
          </w:p>
        </w:tc>
      </w:tr>
    </w:tbl>
    <w:p w14:paraId="397FA287" w14:textId="77777777" w:rsidR="00FF17EB" w:rsidRDefault="00FF17EB">
      <w:pPr>
        <w:pStyle w:val="spacer"/>
      </w:pPr>
    </w:p>
    <w:p w14:paraId="4AC1323A" w14:textId="76AB9FC4" w:rsidR="00F95EC5" w:rsidRPr="00EC120D" w:rsidRDefault="00F95EC5" w:rsidP="00F95EC5">
      <w:pPr>
        <w:pStyle w:val="ANNEXtitle"/>
      </w:pPr>
      <w:r w:rsidRPr="00EC120D">
        <w:lastRenderedPageBreak/>
        <w:br/>
      </w:r>
      <w:bookmarkStart w:id="356" w:name="_Toc355080571"/>
      <w:bookmarkStart w:id="357" w:name="_Toc358798318"/>
      <w:bookmarkStart w:id="358" w:name="_Toc358802876"/>
      <w:bookmarkStart w:id="359" w:name="_Toc358803017"/>
      <w:bookmarkStart w:id="360" w:name="_Toc359335763"/>
      <w:bookmarkStart w:id="361" w:name="_Ref37835123"/>
      <w:bookmarkStart w:id="362" w:name="_Toc184117011"/>
      <w:bookmarkStart w:id="363" w:name="_Toc236304690"/>
      <w:r w:rsidRPr="00EC120D">
        <w:rPr>
          <w:b w:val="0"/>
        </w:rPr>
        <w:t>(normative)</w:t>
      </w:r>
      <w:r w:rsidR="00153F7F" w:rsidRPr="00EC120D">
        <w:rPr>
          <w:b w:val="0"/>
        </w:rPr>
        <w:t xml:space="preserve"> </w:t>
      </w:r>
      <w:r w:rsidR="00546837" w:rsidRPr="00EC120D">
        <w:rPr>
          <w:b w:val="0"/>
        </w:rPr>
        <w:br/>
      </w:r>
      <w:r w:rsidRPr="00EC120D">
        <w:rPr>
          <w:b w:val="0"/>
        </w:rPr>
        <w:br/>
      </w:r>
      <w:bookmarkEnd w:id="356"/>
      <w:bookmarkEnd w:id="357"/>
      <w:bookmarkEnd w:id="358"/>
      <w:bookmarkEnd w:id="359"/>
      <w:bookmarkEnd w:id="360"/>
      <w:r w:rsidR="006235B1" w:rsidRPr="00EC120D">
        <w:rPr>
          <w:color w:val="FF0000"/>
        </w:rPr>
        <w:t>xRegistry</w:t>
      </w:r>
      <w:r w:rsidR="006235B1" w:rsidRPr="00EC120D">
        <w:t xml:space="preserve"> namespace and mappings</w:t>
      </w:r>
      <w:bookmarkEnd w:id="361"/>
      <w:bookmarkEnd w:id="362"/>
      <w:bookmarkEnd w:id="363"/>
    </w:p>
    <w:p w14:paraId="70B0B150" w14:textId="0224F181" w:rsidR="00F95EC5" w:rsidRPr="00EC120D" w:rsidRDefault="003E3B96" w:rsidP="00F95EC5">
      <w:pPr>
        <w:pStyle w:val="ANNEX-heading1"/>
      </w:pPr>
      <w:bookmarkStart w:id="364" w:name="_Toc442691956"/>
      <w:bookmarkStart w:id="365" w:name="_Toc29912017"/>
      <w:bookmarkStart w:id="366" w:name="_Toc184117012"/>
      <w:bookmarkStart w:id="367" w:name="_Hlk127250868"/>
      <w:bookmarkStart w:id="368" w:name="_Toc236304691"/>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xRegistry</w:t>
      </w:r>
      <w:r w:rsidR="006235B1" w:rsidRPr="00EC120D">
        <w:t xml:space="preserve"> Information Model</w:t>
      </w:r>
      <w:bookmarkEnd w:id="364"/>
      <w:bookmarkEnd w:id="365"/>
      <w:bookmarkEnd w:id="366"/>
      <w:bookmarkEnd w:id="368"/>
    </w:p>
    <w:p w14:paraId="28AAC82D" w14:textId="77777777" w:rsidR="00324AC6" w:rsidRPr="00EC120D" w:rsidRDefault="00324AC6" w:rsidP="00324AC6">
      <w:pPr>
        <w:pStyle w:val="spacer"/>
      </w:pPr>
    </w:p>
    <w:p w14:paraId="1DA69E48" w14:textId="6332CB8F"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E973DB" w:rsidRPr="00E973DB">
        <w:rPr>
          <w:color w:val="CC3300"/>
        </w:rPr>
        <w:t>OPC 10000-6,</w:t>
      </w:r>
      <w:r w:rsidR="00E973DB">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://opcfoundation.org/UA/XREG/</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tag:opcfoundation.org,yyyy-MM:UA:XREG</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68D477EB"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XREG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E973DB">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1559671D"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https://reference.opcfoundation.org/nodesets?u=http://opcfoundation.org/UA/xRegistry/</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xRegistry</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XREG</w:t>
      </w:r>
      <w:r w:rsidRPr="00EC3C71">
        <w:t>/</w:t>
      </w:r>
    </w:p>
    <w:p w14:paraId="7568F3A8" w14:textId="13DF0FCD"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http://opcfoundation.org/UA/xRegistry/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http://opcfoundation.org/UA/xRegistry/</w:t>
      </w:r>
      <w:r w:rsidRPr="007E383D">
        <w:t>&amp;v=</w:t>
      </w:r>
      <w:r w:rsidRPr="00621FAB">
        <w:rPr>
          <w:color w:val="FF0000"/>
        </w:rPr>
        <w:t>0.2.0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http://opcfoundation.org/UA/xRegistry/</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http://opcfoundation.org/UA/xRegistry/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149A8450"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0.2.0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E973DB">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xRegistry</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http://opcfoundation.org/UA/xRegistry/</w:t>
      </w:r>
      <w:r w:rsidRPr="007E383D">
        <w:t>&amp;v=</w:t>
      </w:r>
      <w:r w:rsidRPr="00621FAB">
        <w:rPr>
          <w:color w:val="FF0000"/>
        </w:rPr>
        <w:t>0.2.0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http://opcfoundation.org/UA/xRegistry/</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Opc.Ua.XREG.NodeIds.csv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Opc.Ua.XREG.NodeSet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Opc.ua.XREG.Types.bsd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367"/>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369" w:name="_Toc217732200"/>
      <w:bookmarkStart w:id="370" w:name="_Toc217789981"/>
      <w:bookmarkStart w:id="371" w:name="_Toc217732201"/>
      <w:bookmarkStart w:id="372" w:name="_Toc217789982"/>
      <w:bookmarkStart w:id="373" w:name="_Toc217732203"/>
      <w:bookmarkStart w:id="374" w:name="_Toc217789984"/>
      <w:bookmarkStart w:id="375" w:name="_Toc184117013"/>
      <w:bookmarkStart w:id="376" w:name="_Toc236304692"/>
      <w:bookmarkEnd w:id="369"/>
      <w:bookmarkEnd w:id="370"/>
      <w:bookmarkEnd w:id="371"/>
      <w:bookmarkEnd w:id="372"/>
      <w:bookmarkEnd w:id="373"/>
      <w:bookmarkEnd w:id="374"/>
      <w:r w:rsidRPr="00EC120D">
        <w:t>Capability identifier</w:t>
      </w:r>
      <w:bookmarkEnd w:id="375"/>
      <w:bookmarkEnd w:id="376"/>
    </w:p>
    <w:p w14:paraId="0D3974F6" w14:textId="1D7CB36C"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377" w:name="OLE_LINK16"/>
      <w:bookmarkStart w:id="378" w:name="OLE_LINK17"/>
      <w:bookmarkStart w:id="379" w:name="OLE_LINK18"/>
      <w:r w:rsidRPr="00EC120D">
        <w:rPr>
          <w:i/>
          <w:color w:val="CC3300"/>
        </w:rPr>
        <w:t>ServerCapabilityIdentifiers</w:t>
      </w:r>
      <w:r w:rsidRPr="00EC120D">
        <w:rPr>
          <w:color w:val="CC3300"/>
        </w:rPr>
        <w:t xml:space="preserve"> </w:t>
      </w:r>
      <w:bookmarkEnd w:id="377"/>
      <w:bookmarkEnd w:id="378"/>
      <w:bookmarkEnd w:id="379"/>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E973DB">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06DF27A4"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XREG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E973DB">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XREG</w:t>
      </w:r>
    </w:p>
    <w:p w14:paraId="6204D615" w14:textId="77777777" w:rsidR="00D83AA6" w:rsidRPr="004C388A" w:rsidRDefault="00D83AA6" w:rsidP="00FC03D7">
      <w:pPr>
        <w:pStyle w:val="PARAGRAPH"/>
        <w:spacing w:before="0"/>
        <w:rPr>
          <w:rStyle w:val="Hyperlink"/>
          <w:sz w:val="16"/>
        </w:rPr>
      </w:pPr>
    </w:p>
    <w:p w14:paraId="708AE660" w14:textId="77777777" w:rsidR="00FF17EB" w:rsidRDefault="005B335B">
      <w:pPr>
        <w:pStyle w:val="ANNEX-heading1"/>
      </w:pPr>
      <w:bookmarkStart w:id="380" w:name="_Toc236304693"/>
      <w:r>
        <w:t>Node reference</w:t>
      </w:r>
      <w:bookmarkEnd w:id="380"/>
    </w:p>
    <w:p w14:paraId="1BB4E46B" w14:textId="77777777" w:rsidR="00FF17EB" w:rsidRDefault="005B335B">
      <w:pPr>
        <w:pStyle w:val="PARAGRAPH"/>
      </w:pPr>
      <w:r>
        <w:t>The following table lists every Node this document defines, with the provisional NodeId assigned by the generator. It is generated from the UANodeSet and is informative for navigation; the UANodeSet is authoritative.</w:t>
      </w:r>
    </w:p>
    <w:p w14:paraId="05AB93F3" w14:textId="6916650B" w:rsidR="00FF17EB" w:rsidRDefault="005B335B">
      <w:pPr>
        <w:pStyle w:val="TABLE-title"/>
      </w:pPr>
      <w:bookmarkStart w:id="381" w:name="_Tab_annex_a_nodes"/>
      <w:bookmarkStart w:id="382" w:name="_Toc236304743"/>
      <w:r>
        <w:lastRenderedPageBreak/>
        <w:t xml:space="preserve">Table </w:t>
      </w:r>
      <w:r>
        <w:fldChar w:fldCharType="begin"/>
      </w:r>
      <w:r>
        <w:instrText xml:space="preserve"> SEQ Table \* ARABIC </w:instrText>
      </w:r>
      <w:r>
        <w:fldChar w:fldCharType="separate"/>
      </w:r>
      <w:r w:rsidR="00E973DB">
        <w:rPr>
          <w:noProof/>
        </w:rPr>
        <w:t>43</w:t>
      </w:r>
      <w:r>
        <w:fldChar w:fldCharType="end"/>
      </w:r>
      <w:r>
        <w:t xml:space="preserve"> – Nodes defined by this document</w:t>
      </w:r>
      <w:bookmarkEnd w:id="381"/>
      <w:bookmarkEnd w:id="38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FF17EB" w14:paraId="63DC7EE8"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225771CC" w14:textId="77777777" w:rsidR="00FF17EB" w:rsidRDefault="005B335B">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0FB57282" w14:textId="77777777" w:rsidR="00FF17EB" w:rsidRDefault="005B335B">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3EF69F12" w14:textId="77777777" w:rsidR="00FF17EB" w:rsidRDefault="005B335B">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16415813" w14:textId="77777777" w:rsidR="00FF17EB" w:rsidRDefault="005B335B">
            <w:pPr>
              <w:pStyle w:val="TableText"/>
            </w:pPr>
            <w:r>
              <w:rPr>
                <w:b/>
              </w:rPr>
              <w:t>Description</w:t>
            </w:r>
          </w:p>
        </w:tc>
      </w:tr>
      <w:tr w:rsidR="00FF17EB" w14:paraId="377EAAA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CFD785A" w14:textId="77777777" w:rsidR="00FF17EB" w:rsidRDefault="005B335B">
            <w:pPr>
              <w:pStyle w:val="TableText"/>
            </w:pPr>
            <w:r>
              <w:t>ns=1;i=63000</w:t>
            </w:r>
          </w:p>
        </w:tc>
        <w:tc>
          <w:tcPr>
            <w:tcW w:w="2600" w:type="dxa"/>
            <w:tcBorders>
              <w:top w:val="single" w:sz="4" w:space="0" w:color="auto"/>
              <w:left w:val="single" w:sz="4" w:space="0" w:color="auto"/>
              <w:bottom w:val="single" w:sz="4" w:space="0" w:color="auto"/>
              <w:right w:val="single" w:sz="4" w:space="0" w:color="auto"/>
            </w:tcBorders>
          </w:tcPr>
          <w:p w14:paraId="42FEE804" w14:textId="77777777" w:rsidR="00FF17EB" w:rsidRDefault="005B335B">
            <w:pPr>
              <w:pStyle w:val="TableText"/>
            </w:pPr>
            <w:r>
              <w:t>RegistryType</w:t>
            </w:r>
          </w:p>
        </w:tc>
        <w:tc>
          <w:tcPr>
            <w:tcW w:w="1400" w:type="dxa"/>
            <w:tcBorders>
              <w:top w:val="single" w:sz="4" w:space="0" w:color="auto"/>
              <w:left w:val="single" w:sz="4" w:space="0" w:color="auto"/>
              <w:bottom w:val="single" w:sz="4" w:space="0" w:color="auto"/>
              <w:right w:val="single" w:sz="4" w:space="0" w:color="auto"/>
            </w:tcBorders>
          </w:tcPr>
          <w:p w14:paraId="4817BAB1" w14:textId="77777777" w:rsidR="00FF17EB" w:rsidRDefault="005B335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161FEF4" w14:textId="77777777" w:rsidR="00FF17EB" w:rsidRDefault="005B335B">
            <w:pPr>
              <w:pStyle w:val="TableText"/>
            </w:pPr>
            <w:r>
              <w:t>The abstract xRegistry root, expressed as a FolderType that organizes its Group objects. It creates groups through the CreateGroup Method; a group is removed with its own Delete Method. The physical backing may be a file-system directory, but the type is a plain organizing folder. Domain registries subtype this.</w:t>
            </w:r>
          </w:p>
        </w:tc>
      </w:tr>
      <w:tr w:rsidR="00FF17EB" w14:paraId="66B1482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64FA72" w14:textId="77777777" w:rsidR="00FF17EB" w:rsidRDefault="005B335B">
            <w:pPr>
              <w:pStyle w:val="TableText"/>
            </w:pPr>
            <w:r>
              <w:t>ns=1;i=63001</w:t>
            </w:r>
          </w:p>
        </w:tc>
        <w:tc>
          <w:tcPr>
            <w:tcW w:w="2600" w:type="dxa"/>
            <w:tcBorders>
              <w:top w:val="single" w:sz="4" w:space="0" w:color="auto"/>
              <w:left w:val="single" w:sz="4" w:space="0" w:color="auto"/>
              <w:bottom w:val="single" w:sz="4" w:space="0" w:color="auto"/>
              <w:right w:val="single" w:sz="4" w:space="0" w:color="auto"/>
            </w:tcBorders>
          </w:tcPr>
          <w:p w14:paraId="69E8A8F9" w14:textId="77777777" w:rsidR="00FF17EB" w:rsidRDefault="005B335B">
            <w:pPr>
              <w:pStyle w:val="TableText"/>
            </w:pPr>
            <w:r>
              <w:t>GroupType</w:t>
            </w:r>
          </w:p>
        </w:tc>
        <w:tc>
          <w:tcPr>
            <w:tcW w:w="1400" w:type="dxa"/>
            <w:tcBorders>
              <w:top w:val="single" w:sz="4" w:space="0" w:color="auto"/>
              <w:left w:val="single" w:sz="4" w:space="0" w:color="auto"/>
              <w:bottom w:val="single" w:sz="4" w:space="0" w:color="auto"/>
              <w:right w:val="single" w:sz="4" w:space="0" w:color="auto"/>
            </w:tcBorders>
          </w:tcPr>
          <w:p w14:paraId="1DA75630" w14:textId="77777777" w:rsidR="00FF17EB" w:rsidRDefault="005B335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A24156" w14:textId="77777777" w:rsidR="00FF17EB" w:rsidRDefault="005B335B">
            <w:pPr>
              <w:pStyle w:val="TableText"/>
            </w:pPr>
            <w:r>
              <w:t>An abstract xRegistry group, expressed as a FolderType that organizes its resource files. It creates resources and versions through the CreateResource Method and is removed with its own Delete Method. Domain group types subtype this and add the group key (e.g. a namespace URI).</w:t>
            </w:r>
          </w:p>
        </w:tc>
      </w:tr>
      <w:tr w:rsidR="00FF17EB" w14:paraId="25814FC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2AA836" w14:textId="77777777" w:rsidR="00FF17EB" w:rsidRDefault="005B335B">
            <w:pPr>
              <w:pStyle w:val="TableText"/>
            </w:pPr>
            <w:r>
              <w:t>ns=1;i=63002</w:t>
            </w:r>
          </w:p>
        </w:tc>
        <w:tc>
          <w:tcPr>
            <w:tcW w:w="2600" w:type="dxa"/>
            <w:tcBorders>
              <w:top w:val="single" w:sz="4" w:space="0" w:color="auto"/>
              <w:left w:val="single" w:sz="4" w:space="0" w:color="auto"/>
              <w:bottom w:val="single" w:sz="4" w:space="0" w:color="auto"/>
              <w:right w:val="single" w:sz="4" w:space="0" w:color="auto"/>
            </w:tcBorders>
          </w:tcPr>
          <w:p w14:paraId="1183EC7F" w14:textId="77777777" w:rsidR="00FF17EB" w:rsidRDefault="005B335B">
            <w:pPr>
              <w:pStyle w:val="TableText"/>
            </w:pPr>
            <w:r>
              <w:t>ResourceType</w:t>
            </w:r>
          </w:p>
        </w:tc>
        <w:tc>
          <w:tcPr>
            <w:tcW w:w="1400" w:type="dxa"/>
            <w:tcBorders>
              <w:top w:val="single" w:sz="4" w:space="0" w:color="auto"/>
              <w:left w:val="single" w:sz="4" w:space="0" w:color="auto"/>
              <w:bottom w:val="single" w:sz="4" w:space="0" w:color="auto"/>
              <w:right w:val="single" w:sz="4" w:space="0" w:color="auto"/>
            </w:tcBorders>
          </w:tcPr>
          <w:p w14:paraId="0D14858D" w14:textId="77777777" w:rsidR="00FF17EB" w:rsidRDefault="005B335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7543BA6" w14:textId="77777777" w:rsidR="00FF17EB" w:rsidRDefault="005B335B">
            <w:pPr>
              <w:pStyle w:val="TableText"/>
            </w:pPr>
            <w:r>
              <w:t>An abstract xRegistry resource/version whose document IS the file: the content is read and written through the inherited FileType methods (Open/Read/Write/Close). Carries the xRegistry attributes and an optional ExternalReference for federation. Domain resource types subtype this.</w:t>
            </w:r>
          </w:p>
        </w:tc>
      </w:tr>
      <w:tr w:rsidR="00FF17EB" w14:paraId="28B17D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CDF7F61" w14:textId="77777777" w:rsidR="00FF17EB" w:rsidRDefault="005B335B">
            <w:pPr>
              <w:pStyle w:val="TableText"/>
            </w:pPr>
            <w:r>
              <w:t>ns=1;i=63003</w:t>
            </w:r>
          </w:p>
        </w:tc>
        <w:tc>
          <w:tcPr>
            <w:tcW w:w="2600" w:type="dxa"/>
            <w:tcBorders>
              <w:top w:val="single" w:sz="4" w:space="0" w:color="auto"/>
              <w:left w:val="single" w:sz="4" w:space="0" w:color="auto"/>
              <w:bottom w:val="single" w:sz="4" w:space="0" w:color="auto"/>
              <w:right w:val="single" w:sz="4" w:space="0" w:color="auto"/>
            </w:tcBorders>
          </w:tcPr>
          <w:p w14:paraId="55269B81" w14:textId="77777777" w:rsidR="00FF17EB" w:rsidRDefault="005B335B">
            <w:pPr>
              <w:pStyle w:val="TableText"/>
            </w:pPr>
            <w:r>
              <w:t>AttributesType</w:t>
            </w:r>
          </w:p>
        </w:tc>
        <w:tc>
          <w:tcPr>
            <w:tcW w:w="1400" w:type="dxa"/>
            <w:tcBorders>
              <w:top w:val="single" w:sz="4" w:space="0" w:color="auto"/>
              <w:left w:val="single" w:sz="4" w:space="0" w:color="auto"/>
              <w:bottom w:val="single" w:sz="4" w:space="0" w:color="auto"/>
              <w:right w:val="single" w:sz="4" w:space="0" w:color="auto"/>
            </w:tcBorders>
          </w:tcPr>
          <w:p w14:paraId="45289A06" w14:textId="77777777" w:rsidR="00FF17EB" w:rsidRDefault="005B335B">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1A9C32D" w14:textId="77777777" w:rsidR="00FF17EB" w:rsidRDefault="005B335B">
            <w:pPr>
              <w:pStyle w:val="TableText"/>
            </w:pPr>
            <w:r>
              <w:t>A container for an entity's extensible xRegistry attributes/labels. Each attribute materializes as a browsable HasProperty PropertyType Variable whose BrowseName is the attribute key, so attributes can be browsed, read and enumerated, and are deleted with the owning entity. The AddAttribute/RemoveAttribute Methods add and remove attributes. This follows the OPC UA extensible-container pattern (an OptionalPlaceholder Property plus Add/Remove Methods); the placeholder isolates dynamic attributes so they never</w:t>
            </w:r>
            <w:r>
              <w:t xml:space="preserve"> conflict with an entity's fixed attribute BrowseNames.</w:t>
            </w:r>
          </w:p>
        </w:tc>
      </w:tr>
      <w:tr w:rsidR="00FF17EB" w14:paraId="08325E1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C36BCC3" w14:textId="77777777" w:rsidR="00FF17EB" w:rsidRDefault="005B335B">
            <w:pPr>
              <w:pStyle w:val="TableText"/>
            </w:pPr>
            <w:r>
              <w:t>ns=1;i=63500</w:t>
            </w:r>
          </w:p>
        </w:tc>
        <w:tc>
          <w:tcPr>
            <w:tcW w:w="2600" w:type="dxa"/>
            <w:tcBorders>
              <w:top w:val="single" w:sz="4" w:space="0" w:color="auto"/>
              <w:left w:val="single" w:sz="4" w:space="0" w:color="auto"/>
              <w:bottom w:val="single" w:sz="4" w:space="0" w:color="auto"/>
              <w:right w:val="single" w:sz="4" w:space="0" w:color="auto"/>
            </w:tcBorders>
          </w:tcPr>
          <w:p w14:paraId="1AF45C22" w14:textId="77777777" w:rsidR="00FF17EB" w:rsidRDefault="005B335B">
            <w:pPr>
              <w:pStyle w:val="TableText"/>
            </w:pPr>
            <w:r>
              <w:t>&lt;Attribute&gt;</w:t>
            </w:r>
          </w:p>
        </w:tc>
        <w:tc>
          <w:tcPr>
            <w:tcW w:w="1400" w:type="dxa"/>
            <w:tcBorders>
              <w:top w:val="single" w:sz="4" w:space="0" w:color="auto"/>
              <w:left w:val="single" w:sz="4" w:space="0" w:color="auto"/>
              <w:bottom w:val="single" w:sz="4" w:space="0" w:color="auto"/>
              <w:right w:val="single" w:sz="4" w:space="0" w:color="auto"/>
            </w:tcBorders>
          </w:tcPr>
          <w:p w14:paraId="2B7F4F48"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114935" w14:textId="77777777" w:rsidR="00FF17EB" w:rsidRDefault="005B335B">
            <w:pPr>
              <w:pStyle w:val="TableText"/>
            </w:pPr>
            <w:r>
              <w:t>An xRegistry attribute or label materialized as a PropertyType Variable: the BrowseName is the attribute key and the Value is its string value. OptionalPlaceholder so a server exposes one Variable per present attribute.</w:t>
            </w:r>
          </w:p>
        </w:tc>
      </w:tr>
      <w:tr w:rsidR="00FF17EB" w14:paraId="51C49A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F510236" w14:textId="77777777" w:rsidR="00FF17EB" w:rsidRDefault="005B335B">
            <w:pPr>
              <w:pStyle w:val="TableText"/>
            </w:pPr>
            <w:r>
              <w:t>ns=1;i=63501</w:t>
            </w:r>
          </w:p>
        </w:tc>
        <w:tc>
          <w:tcPr>
            <w:tcW w:w="2600" w:type="dxa"/>
            <w:tcBorders>
              <w:top w:val="single" w:sz="4" w:space="0" w:color="auto"/>
              <w:left w:val="single" w:sz="4" w:space="0" w:color="auto"/>
              <w:bottom w:val="single" w:sz="4" w:space="0" w:color="auto"/>
              <w:right w:val="single" w:sz="4" w:space="0" w:color="auto"/>
            </w:tcBorders>
          </w:tcPr>
          <w:p w14:paraId="31CE8146" w14:textId="77777777" w:rsidR="00FF17EB" w:rsidRDefault="005B335B">
            <w:pPr>
              <w:pStyle w:val="TableText"/>
            </w:pPr>
            <w:r>
              <w:t>AddAttribute</w:t>
            </w:r>
          </w:p>
        </w:tc>
        <w:tc>
          <w:tcPr>
            <w:tcW w:w="1400" w:type="dxa"/>
            <w:tcBorders>
              <w:top w:val="single" w:sz="4" w:space="0" w:color="auto"/>
              <w:left w:val="single" w:sz="4" w:space="0" w:color="auto"/>
              <w:bottom w:val="single" w:sz="4" w:space="0" w:color="auto"/>
              <w:right w:val="single" w:sz="4" w:space="0" w:color="auto"/>
            </w:tcBorders>
          </w:tcPr>
          <w:p w14:paraId="5A4221FC" w14:textId="77777777" w:rsidR="00FF17EB" w:rsidRDefault="005B335B">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361EAC4B" w14:textId="77777777" w:rsidR="00FF17EB" w:rsidRDefault="005B335B">
            <w:pPr>
              <w:pStyle w:val="TableText"/>
            </w:pPr>
            <w:r>
              <w:t>Add or update an xRegistry attribute/label in this container. The server materializes it as a browsable PropertyType Variable whose BrowseName is the Key, and increments the owning entity's Epoch. If ExpectedEpoch is non-zero and does not equal the owning entity's current Epoch, the call fails with Bad_InvalidState and makes no change (optimistic concurrency). Success or failure is conveyed by the Method Call StatusCode.</w:t>
            </w:r>
          </w:p>
        </w:tc>
      </w:tr>
      <w:tr w:rsidR="00FF17EB" w14:paraId="42555A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70B778" w14:textId="77777777" w:rsidR="00FF17EB" w:rsidRDefault="005B335B">
            <w:pPr>
              <w:pStyle w:val="TableText"/>
            </w:pPr>
            <w:r>
              <w:t>ns=1;i=63502</w:t>
            </w:r>
          </w:p>
        </w:tc>
        <w:tc>
          <w:tcPr>
            <w:tcW w:w="2600" w:type="dxa"/>
            <w:tcBorders>
              <w:top w:val="single" w:sz="4" w:space="0" w:color="auto"/>
              <w:left w:val="single" w:sz="4" w:space="0" w:color="auto"/>
              <w:bottom w:val="single" w:sz="4" w:space="0" w:color="auto"/>
              <w:right w:val="single" w:sz="4" w:space="0" w:color="auto"/>
            </w:tcBorders>
          </w:tcPr>
          <w:p w14:paraId="453B77FF" w14:textId="77777777" w:rsidR="00FF17EB" w:rsidRDefault="005B335B">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5773FCA"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AD6ED2B" w14:textId="77777777" w:rsidR="00FF17EB" w:rsidRDefault="00FF17EB">
            <w:pPr>
              <w:pStyle w:val="TableText"/>
            </w:pPr>
          </w:p>
        </w:tc>
      </w:tr>
      <w:tr w:rsidR="00FF17EB" w14:paraId="7676A4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86255A" w14:textId="77777777" w:rsidR="00FF17EB" w:rsidRDefault="005B335B">
            <w:pPr>
              <w:pStyle w:val="TableText"/>
            </w:pPr>
            <w:r>
              <w:t>ns=1;i=63503</w:t>
            </w:r>
          </w:p>
        </w:tc>
        <w:tc>
          <w:tcPr>
            <w:tcW w:w="2600" w:type="dxa"/>
            <w:tcBorders>
              <w:top w:val="single" w:sz="4" w:space="0" w:color="auto"/>
              <w:left w:val="single" w:sz="4" w:space="0" w:color="auto"/>
              <w:bottom w:val="single" w:sz="4" w:space="0" w:color="auto"/>
              <w:right w:val="single" w:sz="4" w:space="0" w:color="auto"/>
            </w:tcBorders>
          </w:tcPr>
          <w:p w14:paraId="3853C5BD" w14:textId="77777777" w:rsidR="00FF17EB" w:rsidRDefault="005B335B">
            <w:pPr>
              <w:pStyle w:val="TableText"/>
            </w:pPr>
            <w:r>
              <w:t>RemoveAttribute</w:t>
            </w:r>
          </w:p>
        </w:tc>
        <w:tc>
          <w:tcPr>
            <w:tcW w:w="1400" w:type="dxa"/>
            <w:tcBorders>
              <w:top w:val="single" w:sz="4" w:space="0" w:color="auto"/>
              <w:left w:val="single" w:sz="4" w:space="0" w:color="auto"/>
              <w:bottom w:val="single" w:sz="4" w:space="0" w:color="auto"/>
              <w:right w:val="single" w:sz="4" w:space="0" w:color="auto"/>
            </w:tcBorders>
          </w:tcPr>
          <w:p w14:paraId="00D5A78D" w14:textId="77777777" w:rsidR="00FF17EB" w:rsidRDefault="005B335B">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1F896F11" w14:textId="77777777" w:rsidR="00FF17EB" w:rsidRDefault="005B335B">
            <w:pPr>
              <w:pStyle w:val="TableText"/>
            </w:pPr>
            <w:r>
              <w:t>Remove an xRegistry attribute/label (the Variable whose BrowseName is the Key) from this container. If ExpectedEpoch is non-zero and does not equal the owning entity's current Epoch, the call fails with Bad_InvalidState and makes no change. Success or failure is conveyed by the Method Call StatusCode.</w:t>
            </w:r>
          </w:p>
        </w:tc>
      </w:tr>
      <w:tr w:rsidR="00FF17EB" w14:paraId="7665E9E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8E2F31" w14:textId="77777777" w:rsidR="00FF17EB" w:rsidRDefault="005B335B">
            <w:pPr>
              <w:pStyle w:val="TableText"/>
            </w:pPr>
            <w:r>
              <w:t>ns=1;i=63504</w:t>
            </w:r>
          </w:p>
        </w:tc>
        <w:tc>
          <w:tcPr>
            <w:tcW w:w="2600" w:type="dxa"/>
            <w:tcBorders>
              <w:top w:val="single" w:sz="4" w:space="0" w:color="auto"/>
              <w:left w:val="single" w:sz="4" w:space="0" w:color="auto"/>
              <w:bottom w:val="single" w:sz="4" w:space="0" w:color="auto"/>
              <w:right w:val="single" w:sz="4" w:space="0" w:color="auto"/>
            </w:tcBorders>
          </w:tcPr>
          <w:p w14:paraId="29B54158" w14:textId="77777777" w:rsidR="00FF17EB" w:rsidRDefault="005B335B">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9989EF1"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165273" w14:textId="77777777" w:rsidR="00FF17EB" w:rsidRDefault="00FF17EB">
            <w:pPr>
              <w:pStyle w:val="TableText"/>
            </w:pPr>
          </w:p>
        </w:tc>
      </w:tr>
      <w:tr w:rsidR="00FF17EB" w14:paraId="2753E06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CA505A" w14:textId="77777777" w:rsidR="00FF17EB" w:rsidRDefault="005B335B">
            <w:pPr>
              <w:pStyle w:val="TableText"/>
            </w:pPr>
            <w:r>
              <w:lastRenderedPageBreak/>
              <w:t>ns=1;i=63004</w:t>
            </w:r>
          </w:p>
        </w:tc>
        <w:tc>
          <w:tcPr>
            <w:tcW w:w="2600" w:type="dxa"/>
            <w:tcBorders>
              <w:top w:val="single" w:sz="4" w:space="0" w:color="auto"/>
              <w:left w:val="single" w:sz="4" w:space="0" w:color="auto"/>
              <w:bottom w:val="single" w:sz="4" w:space="0" w:color="auto"/>
              <w:right w:val="single" w:sz="4" w:space="0" w:color="auto"/>
            </w:tcBorders>
          </w:tcPr>
          <w:p w14:paraId="72797106" w14:textId="77777777" w:rsidR="00FF17EB" w:rsidRDefault="005B335B">
            <w:pPr>
              <w:pStyle w:val="TableText"/>
            </w:pPr>
            <w:r>
              <w:t>RegistryCapabilitiesDataType</w:t>
            </w:r>
          </w:p>
        </w:tc>
        <w:tc>
          <w:tcPr>
            <w:tcW w:w="1400" w:type="dxa"/>
            <w:tcBorders>
              <w:top w:val="single" w:sz="4" w:space="0" w:color="auto"/>
              <w:left w:val="single" w:sz="4" w:space="0" w:color="auto"/>
              <w:bottom w:val="single" w:sz="4" w:space="0" w:color="auto"/>
              <w:right w:val="single" w:sz="4" w:space="0" w:color="auto"/>
            </w:tcBorders>
          </w:tcPr>
          <w:p w14:paraId="37F1D556" w14:textId="77777777" w:rsidR="00FF17EB" w:rsidRDefault="005B335B">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921C48" w14:textId="77777777" w:rsidR="00FF17EB" w:rsidRDefault="005B335B">
            <w:pPr>
              <w:pStyle w:val="TableText"/>
            </w:pPr>
            <w:r>
              <w:t>The typed form of the xRegistry capabilities document (xRegistry /capabilities), whose fields have a fixed schema in the xRegistry core specification. Read as a single Variant value from RegistryType.CapabilitiesInfo, in addition to the raw JSON exposed by the Capabilities FileType. Additional/vendor capability keys that are not among these fixed fields remain available through the Capabilities FileType JSON.</w:t>
            </w:r>
          </w:p>
        </w:tc>
      </w:tr>
      <w:tr w:rsidR="00FF17EB" w14:paraId="6080049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D4BEFC" w14:textId="77777777" w:rsidR="00FF17EB" w:rsidRDefault="005B335B">
            <w:pPr>
              <w:pStyle w:val="TableText"/>
            </w:pPr>
            <w:r>
              <w:t>ns=1;i=63505</w:t>
            </w:r>
          </w:p>
        </w:tc>
        <w:tc>
          <w:tcPr>
            <w:tcW w:w="2600" w:type="dxa"/>
            <w:tcBorders>
              <w:top w:val="single" w:sz="4" w:space="0" w:color="auto"/>
              <w:left w:val="single" w:sz="4" w:space="0" w:color="auto"/>
              <w:bottom w:val="single" w:sz="4" w:space="0" w:color="auto"/>
              <w:right w:val="single" w:sz="4" w:space="0" w:color="auto"/>
            </w:tcBorders>
          </w:tcPr>
          <w:p w14:paraId="17AFB526" w14:textId="77777777" w:rsidR="00FF17EB" w:rsidRDefault="005B335B">
            <w:pPr>
              <w:pStyle w:val="TableText"/>
            </w:pPr>
            <w:r>
              <w:t>Default Binary</w:t>
            </w:r>
          </w:p>
        </w:tc>
        <w:tc>
          <w:tcPr>
            <w:tcW w:w="1400" w:type="dxa"/>
            <w:tcBorders>
              <w:top w:val="single" w:sz="4" w:space="0" w:color="auto"/>
              <w:left w:val="single" w:sz="4" w:space="0" w:color="auto"/>
              <w:bottom w:val="single" w:sz="4" w:space="0" w:color="auto"/>
              <w:right w:val="single" w:sz="4" w:space="0" w:color="auto"/>
            </w:tcBorders>
          </w:tcPr>
          <w:p w14:paraId="4AC51FFC"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68F4B2" w14:textId="77777777" w:rsidR="00FF17EB" w:rsidRDefault="00FF17EB">
            <w:pPr>
              <w:pStyle w:val="TableText"/>
            </w:pPr>
          </w:p>
        </w:tc>
      </w:tr>
      <w:tr w:rsidR="00FF17EB" w14:paraId="5DCD8B8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A3CE9FA" w14:textId="77777777" w:rsidR="00FF17EB" w:rsidRDefault="005B335B">
            <w:pPr>
              <w:pStyle w:val="TableText"/>
            </w:pPr>
            <w:r>
              <w:t>ns=1;i=63506</w:t>
            </w:r>
          </w:p>
        </w:tc>
        <w:tc>
          <w:tcPr>
            <w:tcW w:w="2600" w:type="dxa"/>
            <w:tcBorders>
              <w:top w:val="single" w:sz="4" w:space="0" w:color="auto"/>
              <w:left w:val="single" w:sz="4" w:space="0" w:color="auto"/>
              <w:bottom w:val="single" w:sz="4" w:space="0" w:color="auto"/>
              <w:right w:val="single" w:sz="4" w:space="0" w:color="auto"/>
            </w:tcBorders>
          </w:tcPr>
          <w:p w14:paraId="7DE8DC7B" w14:textId="77777777" w:rsidR="00FF17EB" w:rsidRDefault="005B335B">
            <w:pPr>
              <w:pStyle w:val="TableText"/>
            </w:pPr>
            <w:r>
              <w:t>Default JSON</w:t>
            </w:r>
          </w:p>
        </w:tc>
        <w:tc>
          <w:tcPr>
            <w:tcW w:w="1400" w:type="dxa"/>
            <w:tcBorders>
              <w:top w:val="single" w:sz="4" w:space="0" w:color="auto"/>
              <w:left w:val="single" w:sz="4" w:space="0" w:color="auto"/>
              <w:bottom w:val="single" w:sz="4" w:space="0" w:color="auto"/>
              <w:right w:val="single" w:sz="4" w:space="0" w:color="auto"/>
            </w:tcBorders>
          </w:tcPr>
          <w:p w14:paraId="695F5185"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8C73875" w14:textId="77777777" w:rsidR="00FF17EB" w:rsidRDefault="00FF17EB">
            <w:pPr>
              <w:pStyle w:val="TableText"/>
            </w:pPr>
          </w:p>
        </w:tc>
      </w:tr>
      <w:tr w:rsidR="00FF17EB" w14:paraId="07D0BFF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16E0478" w14:textId="77777777" w:rsidR="00FF17EB" w:rsidRDefault="005B335B">
            <w:pPr>
              <w:pStyle w:val="TableText"/>
            </w:pPr>
            <w:r>
              <w:t>ns=1;i=63507</w:t>
            </w:r>
          </w:p>
        </w:tc>
        <w:tc>
          <w:tcPr>
            <w:tcW w:w="2600" w:type="dxa"/>
            <w:tcBorders>
              <w:top w:val="single" w:sz="4" w:space="0" w:color="auto"/>
              <w:left w:val="single" w:sz="4" w:space="0" w:color="auto"/>
              <w:bottom w:val="single" w:sz="4" w:space="0" w:color="auto"/>
              <w:right w:val="single" w:sz="4" w:space="0" w:color="auto"/>
            </w:tcBorders>
          </w:tcPr>
          <w:p w14:paraId="64AE4E4D" w14:textId="77777777" w:rsidR="00FF17EB" w:rsidRDefault="005B335B">
            <w:pPr>
              <w:pStyle w:val="TableText"/>
            </w:pPr>
            <w:r>
              <w:t>RegistryId</w:t>
            </w:r>
          </w:p>
        </w:tc>
        <w:tc>
          <w:tcPr>
            <w:tcW w:w="1400" w:type="dxa"/>
            <w:tcBorders>
              <w:top w:val="single" w:sz="4" w:space="0" w:color="auto"/>
              <w:left w:val="single" w:sz="4" w:space="0" w:color="auto"/>
              <w:bottom w:val="single" w:sz="4" w:space="0" w:color="auto"/>
              <w:right w:val="single" w:sz="4" w:space="0" w:color="auto"/>
            </w:tcBorders>
          </w:tcPr>
          <w:p w14:paraId="0DFED098"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950AEC" w14:textId="77777777" w:rsidR="00FF17EB" w:rsidRDefault="005B335B">
            <w:pPr>
              <w:pStyle w:val="TableText"/>
            </w:pPr>
            <w:r>
              <w:t>xRegistry registryid: the stable identifier of this registry.</w:t>
            </w:r>
          </w:p>
        </w:tc>
      </w:tr>
      <w:tr w:rsidR="00FF17EB" w14:paraId="64105E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609A4D" w14:textId="77777777" w:rsidR="00FF17EB" w:rsidRDefault="005B335B">
            <w:pPr>
              <w:pStyle w:val="TableText"/>
            </w:pPr>
            <w:r>
              <w:t>ns=1;i=63508</w:t>
            </w:r>
          </w:p>
        </w:tc>
        <w:tc>
          <w:tcPr>
            <w:tcW w:w="2600" w:type="dxa"/>
            <w:tcBorders>
              <w:top w:val="single" w:sz="4" w:space="0" w:color="auto"/>
              <w:left w:val="single" w:sz="4" w:space="0" w:color="auto"/>
              <w:bottom w:val="single" w:sz="4" w:space="0" w:color="auto"/>
              <w:right w:val="single" w:sz="4" w:space="0" w:color="auto"/>
            </w:tcBorders>
          </w:tcPr>
          <w:p w14:paraId="0B0C71B0" w14:textId="77777777" w:rsidR="00FF17EB" w:rsidRDefault="005B335B">
            <w:pPr>
              <w:pStyle w:val="TableText"/>
            </w:pPr>
            <w:r>
              <w:t>SpecVersion</w:t>
            </w:r>
          </w:p>
        </w:tc>
        <w:tc>
          <w:tcPr>
            <w:tcW w:w="1400" w:type="dxa"/>
            <w:tcBorders>
              <w:top w:val="single" w:sz="4" w:space="0" w:color="auto"/>
              <w:left w:val="single" w:sz="4" w:space="0" w:color="auto"/>
              <w:bottom w:val="single" w:sz="4" w:space="0" w:color="auto"/>
              <w:right w:val="single" w:sz="4" w:space="0" w:color="auto"/>
            </w:tcBorders>
          </w:tcPr>
          <w:p w14:paraId="77722E32"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633C62" w14:textId="77777777" w:rsidR="00FF17EB" w:rsidRDefault="005B335B">
            <w:pPr>
              <w:pStyle w:val="TableText"/>
            </w:pPr>
            <w:r>
              <w:t>The xRegistry specification version this registry conforms to.</w:t>
            </w:r>
          </w:p>
        </w:tc>
      </w:tr>
      <w:tr w:rsidR="00FF17EB" w14:paraId="17FF332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F812CB" w14:textId="77777777" w:rsidR="00FF17EB" w:rsidRDefault="005B335B">
            <w:pPr>
              <w:pStyle w:val="TableText"/>
            </w:pPr>
            <w:r>
              <w:t>ns=1;i=63509</w:t>
            </w:r>
          </w:p>
        </w:tc>
        <w:tc>
          <w:tcPr>
            <w:tcW w:w="2600" w:type="dxa"/>
            <w:tcBorders>
              <w:top w:val="single" w:sz="4" w:space="0" w:color="auto"/>
              <w:left w:val="single" w:sz="4" w:space="0" w:color="auto"/>
              <w:bottom w:val="single" w:sz="4" w:space="0" w:color="auto"/>
              <w:right w:val="single" w:sz="4" w:space="0" w:color="auto"/>
            </w:tcBorders>
          </w:tcPr>
          <w:p w14:paraId="61F5EAC8" w14:textId="77777777" w:rsidR="00FF17EB" w:rsidRDefault="005B335B">
            <w:pPr>
              <w:pStyle w:val="TableText"/>
            </w:pPr>
            <w:r>
              <w:t>Capabilities</w:t>
            </w:r>
          </w:p>
        </w:tc>
        <w:tc>
          <w:tcPr>
            <w:tcW w:w="1400" w:type="dxa"/>
            <w:tcBorders>
              <w:top w:val="single" w:sz="4" w:space="0" w:color="auto"/>
              <w:left w:val="single" w:sz="4" w:space="0" w:color="auto"/>
              <w:bottom w:val="single" w:sz="4" w:space="0" w:color="auto"/>
              <w:right w:val="single" w:sz="4" w:space="0" w:color="auto"/>
            </w:tcBorders>
          </w:tcPr>
          <w:p w14:paraId="323CF038"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6D86DF5" w14:textId="77777777" w:rsidR="00FF17EB" w:rsidRDefault="005B335B">
            <w:pPr>
              <w:pStyle w:val="TableText"/>
            </w:pPr>
            <w:r>
              <w:t>The registry capabilities document (xRegistry /capabilities): a FileType whose content is the capabilities JSON, read with the inherited Open/Read/Close Methods (so an arbitrarily large document is not bounded by MaxStringLength).</w:t>
            </w:r>
          </w:p>
        </w:tc>
      </w:tr>
      <w:tr w:rsidR="00FF17EB" w14:paraId="51A8BA5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59851B" w14:textId="77777777" w:rsidR="00FF17EB" w:rsidRDefault="005B335B">
            <w:pPr>
              <w:pStyle w:val="TableText"/>
            </w:pPr>
            <w:r>
              <w:t>ns=1;i=63510</w:t>
            </w:r>
          </w:p>
        </w:tc>
        <w:tc>
          <w:tcPr>
            <w:tcW w:w="2600" w:type="dxa"/>
            <w:tcBorders>
              <w:top w:val="single" w:sz="4" w:space="0" w:color="auto"/>
              <w:left w:val="single" w:sz="4" w:space="0" w:color="auto"/>
              <w:bottom w:val="single" w:sz="4" w:space="0" w:color="auto"/>
              <w:right w:val="single" w:sz="4" w:space="0" w:color="auto"/>
            </w:tcBorders>
          </w:tcPr>
          <w:p w14:paraId="695429E8" w14:textId="77777777" w:rsidR="00FF17EB" w:rsidRDefault="005B335B">
            <w:pPr>
              <w:pStyle w:val="TableText"/>
            </w:pPr>
            <w:r>
              <w:t>Model</w:t>
            </w:r>
          </w:p>
        </w:tc>
        <w:tc>
          <w:tcPr>
            <w:tcW w:w="1400" w:type="dxa"/>
            <w:tcBorders>
              <w:top w:val="single" w:sz="4" w:space="0" w:color="auto"/>
              <w:left w:val="single" w:sz="4" w:space="0" w:color="auto"/>
              <w:bottom w:val="single" w:sz="4" w:space="0" w:color="auto"/>
              <w:right w:val="single" w:sz="4" w:space="0" w:color="auto"/>
            </w:tcBorders>
          </w:tcPr>
          <w:p w14:paraId="5CD8A5F6"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63B1CB" w14:textId="77777777" w:rsidR="00FF17EB" w:rsidRDefault="005B335B">
            <w:pPr>
              <w:pStyle w:val="TableText"/>
            </w:pPr>
            <w:r>
              <w:t>The registry model document (xRegistry /model): a FileType whose content is the model JSON, read with the inherited Open/Read/Close Methods. No structured DataType is defined for the model because the OPC UA AddressSpace type system (the ObjectTypes and their members) is the structural equivalent of the model.</w:t>
            </w:r>
          </w:p>
        </w:tc>
      </w:tr>
      <w:tr w:rsidR="00FF17EB" w14:paraId="336727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102B1A4" w14:textId="77777777" w:rsidR="00FF17EB" w:rsidRDefault="005B335B">
            <w:pPr>
              <w:pStyle w:val="TableText"/>
            </w:pPr>
            <w:r>
              <w:t>ns=1;i=63511</w:t>
            </w:r>
          </w:p>
        </w:tc>
        <w:tc>
          <w:tcPr>
            <w:tcW w:w="2600" w:type="dxa"/>
            <w:tcBorders>
              <w:top w:val="single" w:sz="4" w:space="0" w:color="auto"/>
              <w:left w:val="single" w:sz="4" w:space="0" w:color="auto"/>
              <w:bottom w:val="single" w:sz="4" w:space="0" w:color="auto"/>
              <w:right w:val="single" w:sz="4" w:space="0" w:color="auto"/>
            </w:tcBorders>
          </w:tcPr>
          <w:p w14:paraId="6F65C654" w14:textId="77777777" w:rsidR="00FF17EB" w:rsidRDefault="005B335B">
            <w:pPr>
              <w:pStyle w:val="TableText"/>
            </w:pPr>
            <w:r>
              <w:t>CapabilitiesInfo</w:t>
            </w:r>
          </w:p>
        </w:tc>
        <w:tc>
          <w:tcPr>
            <w:tcW w:w="1400" w:type="dxa"/>
            <w:tcBorders>
              <w:top w:val="single" w:sz="4" w:space="0" w:color="auto"/>
              <w:left w:val="single" w:sz="4" w:space="0" w:color="auto"/>
              <w:bottom w:val="single" w:sz="4" w:space="0" w:color="auto"/>
              <w:right w:val="single" w:sz="4" w:space="0" w:color="auto"/>
            </w:tcBorders>
          </w:tcPr>
          <w:p w14:paraId="2E7677FB"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E5AE94" w14:textId="77777777" w:rsidR="00FF17EB" w:rsidRDefault="005B335B">
            <w:pPr>
              <w:pStyle w:val="TableText"/>
            </w:pPr>
            <w:r>
              <w:t>The typed form of the registry capabilities (RegistryCapabilitiesDataType), read as a single Variant value, in addition to the raw JSON of the Capabilities FileType.</w:t>
            </w:r>
          </w:p>
        </w:tc>
      </w:tr>
      <w:tr w:rsidR="00FF17EB" w14:paraId="3349C3B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6EBA9E" w14:textId="77777777" w:rsidR="00FF17EB" w:rsidRDefault="005B335B">
            <w:pPr>
              <w:pStyle w:val="TableText"/>
            </w:pPr>
            <w:r>
              <w:t>ns=1;i=63512</w:t>
            </w:r>
          </w:p>
        </w:tc>
        <w:tc>
          <w:tcPr>
            <w:tcW w:w="2600" w:type="dxa"/>
            <w:tcBorders>
              <w:top w:val="single" w:sz="4" w:space="0" w:color="auto"/>
              <w:left w:val="single" w:sz="4" w:space="0" w:color="auto"/>
              <w:bottom w:val="single" w:sz="4" w:space="0" w:color="auto"/>
              <w:right w:val="single" w:sz="4" w:space="0" w:color="auto"/>
            </w:tcBorders>
          </w:tcPr>
          <w:p w14:paraId="0DF9FC65" w14:textId="77777777" w:rsidR="00FF17EB" w:rsidRDefault="005B335B">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A545C9F"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7226DE" w14:textId="77777777" w:rsidR="00FF17EB" w:rsidRDefault="005B335B">
            <w:pPr>
              <w:pStyle w:val="TableText"/>
            </w:pPr>
            <w:r>
              <w:t>xRegistry relative identifier (xid): the entity's stable path within the registry, independent of the hosting endpoint.</w:t>
            </w:r>
          </w:p>
        </w:tc>
      </w:tr>
      <w:tr w:rsidR="00FF17EB" w14:paraId="431F83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FE68F70" w14:textId="77777777" w:rsidR="00FF17EB" w:rsidRDefault="005B335B">
            <w:pPr>
              <w:pStyle w:val="TableText"/>
            </w:pPr>
            <w:r>
              <w:t>ns=1;i=63513</w:t>
            </w:r>
          </w:p>
        </w:tc>
        <w:tc>
          <w:tcPr>
            <w:tcW w:w="2600" w:type="dxa"/>
            <w:tcBorders>
              <w:top w:val="single" w:sz="4" w:space="0" w:color="auto"/>
              <w:left w:val="single" w:sz="4" w:space="0" w:color="auto"/>
              <w:bottom w:val="single" w:sz="4" w:space="0" w:color="auto"/>
              <w:right w:val="single" w:sz="4" w:space="0" w:color="auto"/>
            </w:tcBorders>
          </w:tcPr>
          <w:p w14:paraId="3B197F80" w14:textId="77777777" w:rsidR="00FF17EB" w:rsidRDefault="005B335B">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5C3D13BC"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2B0304" w14:textId="77777777" w:rsidR="00FF17EB" w:rsidRDefault="005B335B">
            <w:pPr>
              <w:pStyle w:val="TableText"/>
            </w:pPr>
            <w:r>
              <w:t>xRegistry epoch: a counter that increments on every change to the entity.</w:t>
            </w:r>
          </w:p>
        </w:tc>
      </w:tr>
      <w:tr w:rsidR="00FF17EB" w14:paraId="098ACD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095C6E" w14:textId="77777777" w:rsidR="00FF17EB" w:rsidRDefault="005B335B">
            <w:pPr>
              <w:pStyle w:val="TableText"/>
            </w:pPr>
            <w:r>
              <w:t>ns=1;i=63514</w:t>
            </w:r>
          </w:p>
        </w:tc>
        <w:tc>
          <w:tcPr>
            <w:tcW w:w="2600" w:type="dxa"/>
            <w:tcBorders>
              <w:top w:val="single" w:sz="4" w:space="0" w:color="auto"/>
              <w:left w:val="single" w:sz="4" w:space="0" w:color="auto"/>
              <w:bottom w:val="single" w:sz="4" w:space="0" w:color="auto"/>
              <w:right w:val="single" w:sz="4" w:space="0" w:color="auto"/>
            </w:tcBorders>
          </w:tcPr>
          <w:p w14:paraId="212BB07E" w14:textId="77777777" w:rsidR="00FF17EB" w:rsidRDefault="005B335B">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41EA505"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AD8316" w14:textId="77777777" w:rsidR="00FF17EB" w:rsidRDefault="005B335B">
            <w:pPr>
              <w:pStyle w:val="TableText"/>
            </w:pPr>
            <w:r>
              <w:t>Human-readable name of the entity.</w:t>
            </w:r>
          </w:p>
        </w:tc>
      </w:tr>
      <w:tr w:rsidR="00FF17EB" w14:paraId="6D8643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04ABD3" w14:textId="77777777" w:rsidR="00FF17EB" w:rsidRDefault="005B335B">
            <w:pPr>
              <w:pStyle w:val="TableText"/>
            </w:pPr>
            <w:r>
              <w:t>ns=1;i=63515</w:t>
            </w:r>
          </w:p>
        </w:tc>
        <w:tc>
          <w:tcPr>
            <w:tcW w:w="2600" w:type="dxa"/>
            <w:tcBorders>
              <w:top w:val="single" w:sz="4" w:space="0" w:color="auto"/>
              <w:left w:val="single" w:sz="4" w:space="0" w:color="auto"/>
              <w:bottom w:val="single" w:sz="4" w:space="0" w:color="auto"/>
              <w:right w:val="single" w:sz="4" w:space="0" w:color="auto"/>
            </w:tcBorders>
          </w:tcPr>
          <w:p w14:paraId="27408C67" w14:textId="77777777" w:rsidR="00FF17EB" w:rsidRDefault="005B335B">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72572195"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B04CFD" w14:textId="77777777" w:rsidR="00FF17EB" w:rsidRDefault="005B335B">
            <w:pPr>
              <w:pStyle w:val="TableText"/>
            </w:pPr>
            <w:r>
              <w:t>Human-readable description of the entity.</w:t>
            </w:r>
          </w:p>
        </w:tc>
      </w:tr>
      <w:tr w:rsidR="00FF17EB" w14:paraId="3CFBC39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2CA0BD3" w14:textId="77777777" w:rsidR="00FF17EB" w:rsidRDefault="005B335B">
            <w:pPr>
              <w:pStyle w:val="TableText"/>
            </w:pPr>
            <w:r>
              <w:t>ns=1;i=63516</w:t>
            </w:r>
          </w:p>
        </w:tc>
        <w:tc>
          <w:tcPr>
            <w:tcW w:w="2600" w:type="dxa"/>
            <w:tcBorders>
              <w:top w:val="single" w:sz="4" w:space="0" w:color="auto"/>
              <w:left w:val="single" w:sz="4" w:space="0" w:color="auto"/>
              <w:bottom w:val="single" w:sz="4" w:space="0" w:color="auto"/>
              <w:right w:val="single" w:sz="4" w:space="0" w:color="auto"/>
            </w:tcBorders>
          </w:tcPr>
          <w:p w14:paraId="2C347864" w14:textId="77777777" w:rsidR="00FF17EB" w:rsidRDefault="005B335B">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73FB6CE4"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8D5B7F" w14:textId="77777777" w:rsidR="00FF17EB" w:rsidRDefault="005B335B">
            <w:pPr>
              <w:pStyle w:val="TableText"/>
            </w:pPr>
            <w:r>
              <w:t>URL to human-readable documentation for the entity.</w:t>
            </w:r>
          </w:p>
        </w:tc>
      </w:tr>
      <w:tr w:rsidR="00FF17EB" w14:paraId="396B432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18A86DE" w14:textId="77777777" w:rsidR="00FF17EB" w:rsidRDefault="005B335B">
            <w:pPr>
              <w:pStyle w:val="TableText"/>
            </w:pPr>
            <w:r>
              <w:t>ns=1;i=63517</w:t>
            </w:r>
          </w:p>
        </w:tc>
        <w:tc>
          <w:tcPr>
            <w:tcW w:w="2600" w:type="dxa"/>
            <w:tcBorders>
              <w:top w:val="single" w:sz="4" w:space="0" w:color="auto"/>
              <w:left w:val="single" w:sz="4" w:space="0" w:color="auto"/>
              <w:bottom w:val="single" w:sz="4" w:space="0" w:color="auto"/>
              <w:right w:val="single" w:sz="4" w:space="0" w:color="auto"/>
            </w:tcBorders>
          </w:tcPr>
          <w:p w14:paraId="5A64A96B" w14:textId="77777777" w:rsidR="00FF17EB" w:rsidRDefault="005B335B">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62C4659B"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37ACF31" w14:textId="77777777" w:rsidR="00FF17EB" w:rsidRDefault="005B335B">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FF17EB" w14:paraId="049C9D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FBD30F" w14:textId="77777777" w:rsidR="00FF17EB" w:rsidRDefault="005B335B">
            <w:pPr>
              <w:pStyle w:val="TableText"/>
            </w:pPr>
            <w:r>
              <w:t>ns=1;i=63518</w:t>
            </w:r>
          </w:p>
        </w:tc>
        <w:tc>
          <w:tcPr>
            <w:tcW w:w="2600" w:type="dxa"/>
            <w:tcBorders>
              <w:top w:val="single" w:sz="4" w:space="0" w:color="auto"/>
              <w:left w:val="single" w:sz="4" w:space="0" w:color="auto"/>
              <w:bottom w:val="single" w:sz="4" w:space="0" w:color="auto"/>
              <w:right w:val="single" w:sz="4" w:space="0" w:color="auto"/>
            </w:tcBorders>
          </w:tcPr>
          <w:p w14:paraId="71DCC083" w14:textId="77777777" w:rsidR="00FF17EB" w:rsidRDefault="005B335B">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3CD2482B"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2766B8" w14:textId="77777777" w:rsidR="00FF17EB" w:rsidRDefault="005B335B">
            <w:pPr>
              <w:pStyle w:val="TableText"/>
            </w:pPr>
            <w:r>
              <w:t>UTC timestamp when the entity was created.</w:t>
            </w:r>
          </w:p>
        </w:tc>
      </w:tr>
      <w:tr w:rsidR="00FF17EB" w14:paraId="6003948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54011D" w14:textId="77777777" w:rsidR="00FF17EB" w:rsidRDefault="005B335B">
            <w:pPr>
              <w:pStyle w:val="TableText"/>
            </w:pPr>
            <w:r>
              <w:t>ns=1;i=63519</w:t>
            </w:r>
          </w:p>
        </w:tc>
        <w:tc>
          <w:tcPr>
            <w:tcW w:w="2600" w:type="dxa"/>
            <w:tcBorders>
              <w:top w:val="single" w:sz="4" w:space="0" w:color="auto"/>
              <w:left w:val="single" w:sz="4" w:space="0" w:color="auto"/>
              <w:bottom w:val="single" w:sz="4" w:space="0" w:color="auto"/>
              <w:right w:val="single" w:sz="4" w:space="0" w:color="auto"/>
            </w:tcBorders>
          </w:tcPr>
          <w:p w14:paraId="3CBB6A6F" w14:textId="77777777" w:rsidR="00FF17EB" w:rsidRDefault="005B335B">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7CEF074D"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8F81326" w14:textId="77777777" w:rsidR="00FF17EB" w:rsidRDefault="005B335B">
            <w:pPr>
              <w:pStyle w:val="TableText"/>
            </w:pPr>
            <w:r>
              <w:t>UTC timestamp when the entity was last modified.</w:t>
            </w:r>
          </w:p>
        </w:tc>
      </w:tr>
      <w:tr w:rsidR="00FF17EB" w14:paraId="75133CD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4653B3D" w14:textId="77777777" w:rsidR="00FF17EB" w:rsidRDefault="005B335B">
            <w:pPr>
              <w:pStyle w:val="TableText"/>
            </w:pPr>
            <w:r>
              <w:t>ns=1;i=63520</w:t>
            </w:r>
          </w:p>
        </w:tc>
        <w:tc>
          <w:tcPr>
            <w:tcW w:w="2600" w:type="dxa"/>
            <w:tcBorders>
              <w:top w:val="single" w:sz="4" w:space="0" w:color="auto"/>
              <w:left w:val="single" w:sz="4" w:space="0" w:color="auto"/>
              <w:bottom w:val="single" w:sz="4" w:space="0" w:color="auto"/>
              <w:right w:val="single" w:sz="4" w:space="0" w:color="auto"/>
            </w:tcBorders>
          </w:tcPr>
          <w:p w14:paraId="3A9E37E0" w14:textId="77777777" w:rsidR="00FF17EB" w:rsidRDefault="005B335B">
            <w:pPr>
              <w:pStyle w:val="TableText"/>
            </w:pPr>
            <w:r>
              <w:t>&lt;Group&gt;</w:t>
            </w:r>
          </w:p>
        </w:tc>
        <w:tc>
          <w:tcPr>
            <w:tcW w:w="1400" w:type="dxa"/>
            <w:tcBorders>
              <w:top w:val="single" w:sz="4" w:space="0" w:color="auto"/>
              <w:left w:val="single" w:sz="4" w:space="0" w:color="auto"/>
              <w:bottom w:val="single" w:sz="4" w:space="0" w:color="auto"/>
              <w:right w:val="single" w:sz="4" w:space="0" w:color="auto"/>
            </w:tcBorders>
          </w:tcPr>
          <w:p w14:paraId="62D2665D"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CADDD65" w14:textId="77777777" w:rsidR="00FF17EB" w:rsidRDefault="005B335B">
            <w:pPr>
              <w:pStyle w:val="TableText"/>
            </w:pPr>
            <w:r>
              <w:t>A group held by this registry.</w:t>
            </w:r>
          </w:p>
        </w:tc>
      </w:tr>
      <w:tr w:rsidR="00FF17EB" w14:paraId="583BED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11D314" w14:textId="77777777" w:rsidR="00FF17EB" w:rsidRDefault="005B335B">
            <w:pPr>
              <w:pStyle w:val="TableText"/>
            </w:pPr>
            <w:r>
              <w:t>ns=1;i=63521</w:t>
            </w:r>
          </w:p>
        </w:tc>
        <w:tc>
          <w:tcPr>
            <w:tcW w:w="2600" w:type="dxa"/>
            <w:tcBorders>
              <w:top w:val="single" w:sz="4" w:space="0" w:color="auto"/>
              <w:left w:val="single" w:sz="4" w:space="0" w:color="auto"/>
              <w:bottom w:val="single" w:sz="4" w:space="0" w:color="auto"/>
              <w:right w:val="single" w:sz="4" w:space="0" w:color="auto"/>
            </w:tcBorders>
          </w:tcPr>
          <w:p w14:paraId="0CDB917E" w14:textId="77777777" w:rsidR="00FF17EB" w:rsidRDefault="005B335B">
            <w:pPr>
              <w:pStyle w:val="TableText"/>
            </w:pPr>
            <w:r>
              <w:t>CreateGroup</w:t>
            </w:r>
          </w:p>
        </w:tc>
        <w:tc>
          <w:tcPr>
            <w:tcW w:w="1400" w:type="dxa"/>
            <w:tcBorders>
              <w:top w:val="single" w:sz="4" w:space="0" w:color="auto"/>
              <w:left w:val="single" w:sz="4" w:space="0" w:color="auto"/>
              <w:bottom w:val="single" w:sz="4" w:space="0" w:color="auto"/>
              <w:right w:val="single" w:sz="4" w:space="0" w:color="auto"/>
            </w:tcBorders>
          </w:tcPr>
          <w:p w14:paraId="5E693F8D" w14:textId="77777777" w:rsidR="00FF17EB" w:rsidRDefault="005B335B">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06B7E795" w14:textId="77777777" w:rsidR="00FF17EB" w:rsidRDefault="005B335B">
            <w:pPr>
              <w:pStyle w:val="TableText"/>
            </w:pPr>
            <w:r>
              <w:t>Create a group under this registry and assign its GroupId. The server creates the GroupType Object and bootstraps its xRegistry attributes (Xid, Epoch, CreatedAt, ModifiedAt). Fails if a group with the same GroupId already exists; use GetOrCreateGroup for idempotent create-or-get.</w:t>
            </w:r>
          </w:p>
        </w:tc>
      </w:tr>
      <w:tr w:rsidR="00FF17EB" w14:paraId="65D00B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E023F8E" w14:textId="77777777" w:rsidR="00FF17EB" w:rsidRDefault="005B335B">
            <w:pPr>
              <w:pStyle w:val="TableText"/>
            </w:pPr>
            <w:r>
              <w:t>ns=1;i=63522</w:t>
            </w:r>
          </w:p>
        </w:tc>
        <w:tc>
          <w:tcPr>
            <w:tcW w:w="2600" w:type="dxa"/>
            <w:tcBorders>
              <w:top w:val="single" w:sz="4" w:space="0" w:color="auto"/>
              <w:left w:val="single" w:sz="4" w:space="0" w:color="auto"/>
              <w:bottom w:val="single" w:sz="4" w:space="0" w:color="auto"/>
              <w:right w:val="single" w:sz="4" w:space="0" w:color="auto"/>
            </w:tcBorders>
          </w:tcPr>
          <w:p w14:paraId="074CDBAB" w14:textId="77777777" w:rsidR="00FF17EB" w:rsidRDefault="005B335B">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2A93E1A0"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6437AF0" w14:textId="77777777" w:rsidR="00FF17EB" w:rsidRDefault="00FF17EB">
            <w:pPr>
              <w:pStyle w:val="TableText"/>
            </w:pPr>
          </w:p>
        </w:tc>
      </w:tr>
      <w:tr w:rsidR="00FF17EB" w14:paraId="554006B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531DF3" w14:textId="77777777" w:rsidR="00FF17EB" w:rsidRDefault="005B335B">
            <w:pPr>
              <w:pStyle w:val="TableText"/>
            </w:pPr>
            <w:r>
              <w:t>ns=1;i=63523</w:t>
            </w:r>
          </w:p>
        </w:tc>
        <w:tc>
          <w:tcPr>
            <w:tcW w:w="2600" w:type="dxa"/>
            <w:tcBorders>
              <w:top w:val="single" w:sz="4" w:space="0" w:color="auto"/>
              <w:left w:val="single" w:sz="4" w:space="0" w:color="auto"/>
              <w:bottom w:val="single" w:sz="4" w:space="0" w:color="auto"/>
              <w:right w:val="single" w:sz="4" w:space="0" w:color="auto"/>
            </w:tcBorders>
          </w:tcPr>
          <w:p w14:paraId="04B0ECD1" w14:textId="77777777" w:rsidR="00FF17EB" w:rsidRDefault="005B335B">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1279B305"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1D576EB" w14:textId="77777777" w:rsidR="00FF17EB" w:rsidRDefault="00FF17EB">
            <w:pPr>
              <w:pStyle w:val="TableText"/>
            </w:pPr>
          </w:p>
        </w:tc>
      </w:tr>
      <w:tr w:rsidR="00FF17EB" w14:paraId="575A229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4F53AF" w14:textId="77777777" w:rsidR="00FF17EB" w:rsidRDefault="005B335B">
            <w:pPr>
              <w:pStyle w:val="TableText"/>
            </w:pPr>
            <w:r>
              <w:lastRenderedPageBreak/>
              <w:t>ns=1;i=63524</w:t>
            </w:r>
          </w:p>
        </w:tc>
        <w:tc>
          <w:tcPr>
            <w:tcW w:w="2600" w:type="dxa"/>
            <w:tcBorders>
              <w:top w:val="single" w:sz="4" w:space="0" w:color="auto"/>
              <w:left w:val="single" w:sz="4" w:space="0" w:color="auto"/>
              <w:bottom w:val="single" w:sz="4" w:space="0" w:color="auto"/>
              <w:right w:val="single" w:sz="4" w:space="0" w:color="auto"/>
            </w:tcBorders>
          </w:tcPr>
          <w:p w14:paraId="424A1DF1" w14:textId="77777777" w:rsidR="00FF17EB" w:rsidRDefault="005B335B">
            <w:pPr>
              <w:pStyle w:val="TableText"/>
            </w:pPr>
            <w:r>
              <w:t>GetOrCreateGroup</w:t>
            </w:r>
          </w:p>
        </w:tc>
        <w:tc>
          <w:tcPr>
            <w:tcW w:w="1400" w:type="dxa"/>
            <w:tcBorders>
              <w:top w:val="single" w:sz="4" w:space="0" w:color="auto"/>
              <w:left w:val="single" w:sz="4" w:space="0" w:color="auto"/>
              <w:bottom w:val="single" w:sz="4" w:space="0" w:color="auto"/>
              <w:right w:val="single" w:sz="4" w:space="0" w:color="auto"/>
            </w:tcBorders>
          </w:tcPr>
          <w:p w14:paraId="306B7753" w14:textId="77777777" w:rsidR="00FF17EB" w:rsidRDefault="005B335B">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5CD7DA6" w14:textId="77777777" w:rsidR="00FF17EB" w:rsidRDefault="005B335B">
            <w:pPr>
              <w:pStyle w:val="TableText"/>
            </w:pPr>
            <w:r>
              <w:t>Idempotently return the group with this GroupId, creating it if absent. One-shot form that avoids a separate existence check: returns the existing GroupType Object (Created = false) or a newly created and bootstrapped one (Created = true).</w:t>
            </w:r>
          </w:p>
        </w:tc>
      </w:tr>
      <w:tr w:rsidR="00FF17EB" w14:paraId="3AF7D5E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EEF505" w14:textId="77777777" w:rsidR="00FF17EB" w:rsidRDefault="005B335B">
            <w:pPr>
              <w:pStyle w:val="TableText"/>
            </w:pPr>
            <w:r>
              <w:t>ns=1;i=63525</w:t>
            </w:r>
          </w:p>
        </w:tc>
        <w:tc>
          <w:tcPr>
            <w:tcW w:w="2600" w:type="dxa"/>
            <w:tcBorders>
              <w:top w:val="single" w:sz="4" w:space="0" w:color="auto"/>
              <w:left w:val="single" w:sz="4" w:space="0" w:color="auto"/>
              <w:bottom w:val="single" w:sz="4" w:space="0" w:color="auto"/>
              <w:right w:val="single" w:sz="4" w:space="0" w:color="auto"/>
            </w:tcBorders>
          </w:tcPr>
          <w:p w14:paraId="653A90B0" w14:textId="77777777" w:rsidR="00FF17EB" w:rsidRDefault="005B335B">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12CDA1E8"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C8FF52" w14:textId="77777777" w:rsidR="00FF17EB" w:rsidRDefault="00FF17EB">
            <w:pPr>
              <w:pStyle w:val="TableText"/>
            </w:pPr>
          </w:p>
        </w:tc>
      </w:tr>
      <w:tr w:rsidR="00FF17EB" w14:paraId="05293C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0D645DA" w14:textId="77777777" w:rsidR="00FF17EB" w:rsidRDefault="005B335B">
            <w:pPr>
              <w:pStyle w:val="TableText"/>
            </w:pPr>
            <w:r>
              <w:t>ns=1;i=63526</w:t>
            </w:r>
          </w:p>
        </w:tc>
        <w:tc>
          <w:tcPr>
            <w:tcW w:w="2600" w:type="dxa"/>
            <w:tcBorders>
              <w:top w:val="single" w:sz="4" w:space="0" w:color="auto"/>
              <w:left w:val="single" w:sz="4" w:space="0" w:color="auto"/>
              <w:bottom w:val="single" w:sz="4" w:space="0" w:color="auto"/>
              <w:right w:val="single" w:sz="4" w:space="0" w:color="auto"/>
            </w:tcBorders>
          </w:tcPr>
          <w:p w14:paraId="47429FDA" w14:textId="77777777" w:rsidR="00FF17EB" w:rsidRDefault="005B335B">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1FB37FF"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A02E9D" w14:textId="77777777" w:rsidR="00FF17EB" w:rsidRDefault="00FF17EB">
            <w:pPr>
              <w:pStyle w:val="TableText"/>
            </w:pPr>
          </w:p>
        </w:tc>
      </w:tr>
      <w:tr w:rsidR="00FF17EB" w14:paraId="2BCE26F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CA076" w14:textId="77777777" w:rsidR="00FF17EB" w:rsidRDefault="005B335B">
            <w:pPr>
              <w:pStyle w:val="TableText"/>
            </w:pPr>
            <w:r>
              <w:t>ns=1;i=63527</w:t>
            </w:r>
          </w:p>
        </w:tc>
        <w:tc>
          <w:tcPr>
            <w:tcW w:w="2600" w:type="dxa"/>
            <w:tcBorders>
              <w:top w:val="single" w:sz="4" w:space="0" w:color="auto"/>
              <w:left w:val="single" w:sz="4" w:space="0" w:color="auto"/>
              <w:bottom w:val="single" w:sz="4" w:space="0" w:color="auto"/>
              <w:right w:val="single" w:sz="4" w:space="0" w:color="auto"/>
            </w:tcBorders>
          </w:tcPr>
          <w:p w14:paraId="0BA493F4" w14:textId="77777777" w:rsidR="00FF17EB" w:rsidRDefault="005B335B">
            <w:pPr>
              <w:pStyle w:val="TableText"/>
            </w:pPr>
            <w:r>
              <w:t>GroupId</w:t>
            </w:r>
          </w:p>
        </w:tc>
        <w:tc>
          <w:tcPr>
            <w:tcW w:w="1400" w:type="dxa"/>
            <w:tcBorders>
              <w:top w:val="single" w:sz="4" w:space="0" w:color="auto"/>
              <w:left w:val="single" w:sz="4" w:space="0" w:color="auto"/>
              <w:bottom w:val="single" w:sz="4" w:space="0" w:color="auto"/>
              <w:right w:val="single" w:sz="4" w:space="0" w:color="auto"/>
            </w:tcBorders>
          </w:tcPr>
          <w:p w14:paraId="43CCBD40"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0851047" w14:textId="77777777" w:rsidR="00FF17EB" w:rsidRDefault="005B335B">
            <w:pPr>
              <w:pStyle w:val="TableText"/>
            </w:pPr>
            <w:r>
              <w:t>xRegistry groupid: the stable identifier of this group. Group identifiers are globally unique for federation.</w:t>
            </w:r>
          </w:p>
        </w:tc>
      </w:tr>
      <w:tr w:rsidR="00FF17EB" w14:paraId="6459F0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9D442" w14:textId="77777777" w:rsidR="00FF17EB" w:rsidRDefault="005B335B">
            <w:pPr>
              <w:pStyle w:val="TableText"/>
            </w:pPr>
            <w:r>
              <w:t>ns=1;i=63528</w:t>
            </w:r>
          </w:p>
        </w:tc>
        <w:tc>
          <w:tcPr>
            <w:tcW w:w="2600" w:type="dxa"/>
            <w:tcBorders>
              <w:top w:val="single" w:sz="4" w:space="0" w:color="auto"/>
              <w:left w:val="single" w:sz="4" w:space="0" w:color="auto"/>
              <w:bottom w:val="single" w:sz="4" w:space="0" w:color="auto"/>
              <w:right w:val="single" w:sz="4" w:space="0" w:color="auto"/>
            </w:tcBorders>
          </w:tcPr>
          <w:p w14:paraId="5A10AB7C" w14:textId="77777777" w:rsidR="00FF17EB" w:rsidRDefault="005B335B">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4C8FA723"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BC38E" w14:textId="77777777" w:rsidR="00FF17EB" w:rsidRDefault="005B335B">
            <w:pPr>
              <w:pStyle w:val="TableText"/>
            </w:pPr>
            <w:r>
              <w:t>xRegistry relative identifier (xid): the entity's stable path within the registry, independent of the hosting endpoint.</w:t>
            </w:r>
          </w:p>
        </w:tc>
      </w:tr>
      <w:tr w:rsidR="00FF17EB" w14:paraId="0AA2811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62ED5D" w14:textId="77777777" w:rsidR="00FF17EB" w:rsidRDefault="005B335B">
            <w:pPr>
              <w:pStyle w:val="TableText"/>
            </w:pPr>
            <w:r>
              <w:t>ns=1;i=63529</w:t>
            </w:r>
          </w:p>
        </w:tc>
        <w:tc>
          <w:tcPr>
            <w:tcW w:w="2600" w:type="dxa"/>
            <w:tcBorders>
              <w:top w:val="single" w:sz="4" w:space="0" w:color="auto"/>
              <w:left w:val="single" w:sz="4" w:space="0" w:color="auto"/>
              <w:bottom w:val="single" w:sz="4" w:space="0" w:color="auto"/>
              <w:right w:val="single" w:sz="4" w:space="0" w:color="auto"/>
            </w:tcBorders>
          </w:tcPr>
          <w:p w14:paraId="1338FD60" w14:textId="77777777" w:rsidR="00FF17EB" w:rsidRDefault="005B335B">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0C5D17A2"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604777" w14:textId="77777777" w:rsidR="00FF17EB" w:rsidRDefault="005B335B">
            <w:pPr>
              <w:pStyle w:val="TableText"/>
            </w:pPr>
            <w:r>
              <w:t>xRegistry epoch: a counter that increments on every change to the entity.</w:t>
            </w:r>
          </w:p>
        </w:tc>
      </w:tr>
      <w:tr w:rsidR="00FF17EB" w14:paraId="2734C0E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400A0F" w14:textId="77777777" w:rsidR="00FF17EB" w:rsidRDefault="005B335B">
            <w:pPr>
              <w:pStyle w:val="TableText"/>
            </w:pPr>
            <w:r>
              <w:t>ns=1;i=63530</w:t>
            </w:r>
          </w:p>
        </w:tc>
        <w:tc>
          <w:tcPr>
            <w:tcW w:w="2600" w:type="dxa"/>
            <w:tcBorders>
              <w:top w:val="single" w:sz="4" w:space="0" w:color="auto"/>
              <w:left w:val="single" w:sz="4" w:space="0" w:color="auto"/>
              <w:bottom w:val="single" w:sz="4" w:space="0" w:color="auto"/>
              <w:right w:val="single" w:sz="4" w:space="0" w:color="auto"/>
            </w:tcBorders>
          </w:tcPr>
          <w:p w14:paraId="0ECE90BB" w14:textId="77777777" w:rsidR="00FF17EB" w:rsidRDefault="005B335B">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25932104"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664A15" w14:textId="77777777" w:rsidR="00FF17EB" w:rsidRDefault="005B335B">
            <w:pPr>
              <w:pStyle w:val="TableText"/>
            </w:pPr>
            <w:r>
              <w:t>Human-readable name of the entity.</w:t>
            </w:r>
          </w:p>
        </w:tc>
      </w:tr>
      <w:tr w:rsidR="00FF17EB" w14:paraId="30B120C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DD82286" w14:textId="77777777" w:rsidR="00FF17EB" w:rsidRDefault="005B335B">
            <w:pPr>
              <w:pStyle w:val="TableText"/>
            </w:pPr>
            <w:r>
              <w:t>ns=1;i=63531</w:t>
            </w:r>
          </w:p>
        </w:tc>
        <w:tc>
          <w:tcPr>
            <w:tcW w:w="2600" w:type="dxa"/>
            <w:tcBorders>
              <w:top w:val="single" w:sz="4" w:space="0" w:color="auto"/>
              <w:left w:val="single" w:sz="4" w:space="0" w:color="auto"/>
              <w:bottom w:val="single" w:sz="4" w:space="0" w:color="auto"/>
              <w:right w:val="single" w:sz="4" w:space="0" w:color="auto"/>
            </w:tcBorders>
          </w:tcPr>
          <w:p w14:paraId="57B13DA7" w14:textId="77777777" w:rsidR="00FF17EB" w:rsidRDefault="005B335B">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45971ABE"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E9B427" w14:textId="77777777" w:rsidR="00FF17EB" w:rsidRDefault="005B335B">
            <w:pPr>
              <w:pStyle w:val="TableText"/>
            </w:pPr>
            <w:r>
              <w:t>Human-readable description of the entity.</w:t>
            </w:r>
          </w:p>
        </w:tc>
      </w:tr>
      <w:tr w:rsidR="00FF17EB" w14:paraId="2E586F6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64409C7" w14:textId="77777777" w:rsidR="00FF17EB" w:rsidRDefault="005B335B">
            <w:pPr>
              <w:pStyle w:val="TableText"/>
            </w:pPr>
            <w:r>
              <w:t>ns=1;i=63532</w:t>
            </w:r>
          </w:p>
        </w:tc>
        <w:tc>
          <w:tcPr>
            <w:tcW w:w="2600" w:type="dxa"/>
            <w:tcBorders>
              <w:top w:val="single" w:sz="4" w:space="0" w:color="auto"/>
              <w:left w:val="single" w:sz="4" w:space="0" w:color="auto"/>
              <w:bottom w:val="single" w:sz="4" w:space="0" w:color="auto"/>
              <w:right w:val="single" w:sz="4" w:space="0" w:color="auto"/>
            </w:tcBorders>
          </w:tcPr>
          <w:p w14:paraId="4B37DEB3" w14:textId="77777777" w:rsidR="00FF17EB" w:rsidRDefault="005B335B">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396756D7"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7B3977" w14:textId="77777777" w:rsidR="00FF17EB" w:rsidRDefault="005B335B">
            <w:pPr>
              <w:pStyle w:val="TableText"/>
            </w:pPr>
            <w:r>
              <w:t>URL to human-readable documentation for the entity.</w:t>
            </w:r>
          </w:p>
        </w:tc>
      </w:tr>
      <w:tr w:rsidR="00FF17EB" w14:paraId="793B48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B5E4B0" w14:textId="77777777" w:rsidR="00FF17EB" w:rsidRDefault="005B335B">
            <w:pPr>
              <w:pStyle w:val="TableText"/>
            </w:pPr>
            <w:r>
              <w:t>ns=1;i=63533</w:t>
            </w:r>
          </w:p>
        </w:tc>
        <w:tc>
          <w:tcPr>
            <w:tcW w:w="2600" w:type="dxa"/>
            <w:tcBorders>
              <w:top w:val="single" w:sz="4" w:space="0" w:color="auto"/>
              <w:left w:val="single" w:sz="4" w:space="0" w:color="auto"/>
              <w:bottom w:val="single" w:sz="4" w:space="0" w:color="auto"/>
              <w:right w:val="single" w:sz="4" w:space="0" w:color="auto"/>
            </w:tcBorders>
          </w:tcPr>
          <w:p w14:paraId="0A12DE80" w14:textId="77777777" w:rsidR="00FF17EB" w:rsidRDefault="005B335B">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10EE8E93"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2AE0481D" w14:textId="77777777" w:rsidR="00FF17EB" w:rsidRDefault="005B335B">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FF17EB" w14:paraId="1C2156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5AC553" w14:textId="77777777" w:rsidR="00FF17EB" w:rsidRDefault="005B335B">
            <w:pPr>
              <w:pStyle w:val="TableText"/>
            </w:pPr>
            <w:r>
              <w:t>ns=1;i=63534</w:t>
            </w:r>
          </w:p>
        </w:tc>
        <w:tc>
          <w:tcPr>
            <w:tcW w:w="2600" w:type="dxa"/>
            <w:tcBorders>
              <w:top w:val="single" w:sz="4" w:space="0" w:color="auto"/>
              <w:left w:val="single" w:sz="4" w:space="0" w:color="auto"/>
              <w:bottom w:val="single" w:sz="4" w:space="0" w:color="auto"/>
              <w:right w:val="single" w:sz="4" w:space="0" w:color="auto"/>
            </w:tcBorders>
          </w:tcPr>
          <w:p w14:paraId="1F50F046" w14:textId="77777777" w:rsidR="00FF17EB" w:rsidRDefault="005B335B">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7F1E6F4A"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DA05D1F" w14:textId="77777777" w:rsidR="00FF17EB" w:rsidRDefault="005B335B">
            <w:pPr>
              <w:pStyle w:val="TableText"/>
            </w:pPr>
            <w:r>
              <w:t>UTC timestamp when the entity was created.</w:t>
            </w:r>
          </w:p>
        </w:tc>
      </w:tr>
      <w:tr w:rsidR="00FF17EB" w14:paraId="1FE3EF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5F446CE" w14:textId="77777777" w:rsidR="00FF17EB" w:rsidRDefault="005B335B">
            <w:pPr>
              <w:pStyle w:val="TableText"/>
            </w:pPr>
            <w:r>
              <w:t>ns=1;i=63535</w:t>
            </w:r>
          </w:p>
        </w:tc>
        <w:tc>
          <w:tcPr>
            <w:tcW w:w="2600" w:type="dxa"/>
            <w:tcBorders>
              <w:top w:val="single" w:sz="4" w:space="0" w:color="auto"/>
              <w:left w:val="single" w:sz="4" w:space="0" w:color="auto"/>
              <w:bottom w:val="single" w:sz="4" w:space="0" w:color="auto"/>
              <w:right w:val="single" w:sz="4" w:space="0" w:color="auto"/>
            </w:tcBorders>
          </w:tcPr>
          <w:p w14:paraId="474D1EBC" w14:textId="77777777" w:rsidR="00FF17EB" w:rsidRDefault="005B335B">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74A0DA3A"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9E0CB4B" w14:textId="77777777" w:rsidR="00FF17EB" w:rsidRDefault="005B335B">
            <w:pPr>
              <w:pStyle w:val="TableText"/>
            </w:pPr>
            <w:r>
              <w:t>UTC timestamp when the entity was last modified.</w:t>
            </w:r>
          </w:p>
        </w:tc>
      </w:tr>
      <w:tr w:rsidR="00FF17EB" w14:paraId="75462B8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6A2FB2" w14:textId="77777777" w:rsidR="00FF17EB" w:rsidRDefault="005B335B">
            <w:pPr>
              <w:pStyle w:val="TableText"/>
            </w:pPr>
            <w:r>
              <w:t>ns=1;i=63536</w:t>
            </w:r>
          </w:p>
        </w:tc>
        <w:tc>
          <w:tcPr>
            <w:tcW w:w="2600" w:type="dxa"/>
            <w:tcBorders>
              <w:top w:val="single" w:sz="4" w:space="0" w:color="auto"/>
              <w:left w:val="single" w:sz="4" w:space="0" w:color="auto"/>
              <w:bottom w:val="single" w:sz="4" w:space="0" w:color="auto"/>
              <w:right w:val="single" w:sz="4" w:space="0" w:color="auto"/>
            </w:tcBorders>
          </w:tcPr>
          <w:p w14:paraId="32B484F9" w14:textId="77777777" w:rsidR="00FF17EB" w:rsidRDefault="005B335B">
            <w:pPr>
              <w:pStyle w:val="TableText"/>
            </w:pPr>
            <w:r>
              <w:t>&lt;Resource&gt;</w:t>
            </w:r>
          </w:p>
        </w:tc>
        <w:tc>
          <w:tcPr>
            <w:tcW w:w="1400" w:type="dxa"/>
            <w:tcBorders>
              <w:top w:val="single" w:sz="4" w:space="0" w:color="auto"/>
              <w:left w:val="single" w:sz="4" w:space="0" w:color="auto"/>
              <w:bottom w:val="single" w:sz="4" w:space="0" w:color="auto"/>
              <w:right w:val="single" w:sz="4" w:space="0" w:color="auto"/>
            </w:tcBorders>
          </w:tcPr>
          <w:p w14:paraId="525E1EF8"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FD6FA1D" w14:textId="77777777" w:rsidR="00FF17EB" w:rsidRDefault="005B335B">
            <w:pPr>
              <w:pStyle w:val="TableText"/>
            </w:pPr>
            <w:r>
              <w:t>A resource file held by this group.</w:t>
            </w:r>
          </w:p>
        </w:tc>
      </w:tr>
      <w:tr w:rsidR="00FF17EB" w14:paraId="2D1D30E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0020510" w14:textId="77777777" w:rsidR="00FF17EB" w:rsidRDefault="005B335B">
            <w:pPr>
              <w:pStyle w:val="TableText"/>
            </w:pPr>
            <w:r>
              <w:t>ns=1;i=63537</w:t>
            </w:r>
          </w:p>
        </w:tc>
        <w:tc>
          <w:tcPr>
            <w:tcW w:w="2600" w:type="dxa"/>
            <w:tcBorders>
              <w:top w:val="single" w:sz="4" w:space="0" w:color="auto"/>
              <w:left w:val="single" w:sz="4" w:space="0" w:color="auto"/>
              <w:bottom w:val="single" w:sz="4" w:space="0" w:color="auto"/>
              <w:right w:val="single" w:sz="4" w:space="0" w:color="auto"/>
            </w:tcBorders>
          </w:tcPr>
          <w:p w14:paraId="0888F0E3" w14:textId="77777777" w:rsidR="00FF17EB" w:rsidRDefault="005B335B">
            <w:pPr>
              <w:pStyle w:val="TableText"/>
            </w:pPr>
            <w:r>
              <w:t>CreateResource</w:t>
            </w:r>
          </w:p>
        </w:tc>
        <w:tc>
          <w:tcPr>
            <w:tcW w:w="1400" w:type="dxa"/>
            <w:tcBorders>
              <w:top w:val="single" w:sz="4" w:space="0" w:color="auto"/>
              <w:left w:val="single" w:sz="4" w:space="0" w:color="auto"/>
              <w:bottom w:val="single" w:sz="4" w:space="0" w:color="auto"/>
              <w:right w:val="single" w:sz="4" w:space="0" w:color="auto"/>
            </w:tcBorders>
          </w:tcPr>
          <w:p w14:paraId="088DDF2D" w14:textId="77777777" w:rsidR="00FF17EB" w:rsidRDefault="005B335B">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45B7895B" w14:textId="77777777" w:rsidR="00FF17EB" w:rsidRDefault="005B335B">
            <w:pPr>
              <w:pStyle w:val="TableText"/>
            </w:pPr>
            <w:r>
              <w:t>Create a resource, or a new version of an existing resource, as a ResourceType file in this group, optionally opened for writing. A resource version is identified by (ResourceId, VersionId): when the ResourceId is new the resource is created with this first version; when the ResourceId already exists a new sibling version is created. When VersionId is empty the server assigns the next versionid per the registry model. The server bootstraps the resource's xRegistry attributes when the file is closed. Fails w</w:t>
            </w:r>
            <w:r>
              <w:t>ith Bad_NodeIdExists if that exact (ResourceId, VersionId) already exists; use GetOrCreateResource for idempotent create-or-get.</w:t>
            </w:r>
          </w:p>
        </w:tc>
      </w:tr>
      <w:tr w:rsidR="00FF17EB" w14:paraId="1B7D8B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3E96395" w14:textId="77777777" w:rsidR="00FF17EB" w:rsidRDefault="005B335B">
            <w:pPr>
              <w:pStyle w:val="TableText"/>
            </w:pPr>
            <w:r>
              <w:t>ns=1;i=63538</w:t>
            </w:r>
          </w:p>
        </w:tc>
        <w:tc>
          <w:tcPr>
            <w:tcW w:w="2600" w:type="dxa"/>
            <w:tcBorders>
              <w:top w:val="single" w:sz="4" w:space="0" w:color="auto"/>
              <w:left w:val="single" w:sz="4" w:space="0" w:color="auto"/>
              <w:bottom w:val="single" w:sz="4" w:space="0" w:color="auto"/>
              <w:right w:val="single" w:sz="4" w:space="0" w:color="auto"/>
            </w:tcBorders>
          </w:tcPr>
          <w:p w14:paraId="3B9E3348" w14:textId="77777777" w:rsidR="00FF17EB" w:rsidRDefault="005B335B">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3F221711"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DBACB6" w14:textId="77777777" w:rsidR="00FF17EB" w:rsidRDefault="00FF17EB">
            <w:pPr>
              <w:pStyle w:val="TableText"/>
            </w:pPr>
          </w:p>
        </w:tc>
      </w:tr>
      <w:tr w:rsidR="00FF17EB" w14:paraId="6B38B7C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A50F4A5" w14:textId="77777777" w:rsidR="00FF17EB" w:rsidRDefault="005B335B">
            <w:pPr>
              <w:pStyle w:val="TableText"/>
            </w:pPr>
            <w:r>
              <w:t>ns=1;i=63539</w:t>
            </w:r>
          </w:p>
        </w:tc>
        <w:tc>
          <w:tcPr>
            <w:tcW w:w="2600" w:type="dxa"/>
            <w:tcBorders>
              <w:top w:val="single" w:sz="4" w:space="0" w:color="auto"/>
              <w:left w:val="single" w:sz="4" w:space="0" w:color="auto"/>
              <w:bottom w:val="single" w:sz="4" w:space="0" w:color="auto"/>
              <w:right w:val="single" w:sz="4" w:space="0" w:color="auto"/>
            </w:tcBorders>
          </w:tcPr>
          <w:p w14:paraId="4EC639BA" w14:textId="77777777" w:rsidR="00FF17EB" w:rsidRDefault="005B335B">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25A181F8"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03C210" w14:textId="77777777" w:rsidR="00FF17EB" w:rsidRDefault="00FF17EB">
            <w:pPr>
              <w:pStyle w:val="TableText"/>
            </w:pPr>
          </w:p>
        </w:tc>
      </w:tr>
      <w:tr w:rsidR="00FF17EB" w14:paraId="3F4EAA0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EF3092" w14:textId="77777777" w:rsidR="00FF17EB" w:rsidRDefault="005B335B">
            <w:pPr>
              <w:pStyle w:val="TableText"/>
            </w:pPr>
            <w:r>
              <w:t>ns=1;i=63540</w:t>
            </w:r>
          </w:p>
        </w:tc>
        <w:tc>
          <w:tcPr>
            <w:tcW w:w="2600" w:type="dxa"/>
            <w:tcBorders>
              <w:top w:val="single" w:sz="4" w:space="0" w:color="auto"/>
              <w:left w:val="single" w:sz="4" w:space="0" w:color="auto"/>
              <w:bottom w:val="single" w:sz="4" w:space="0" w:color="auto"/>
              <w:right w:val="single" w:sz="4" w:space="0" w:color="auto"/>
            </w:tcBorders>
          </w:tcPr>
          <w:p w14:paraId="682744CD" w14:textId="77777777" w:rsidR="00FF17EB" w:rsidRDefault="005B335B">
            <w:pPr>
              <w:pStyle w:val="TableText"/>
            </w:pPr>
            <w:r>
              <w:t>GetOrCreateResource</w:t>
            </w:r>
          </w:p>
        </w:tc>
        <w:tc>
          <w:tcPr>
            <w:tcW w:w="1400" w:type="dxa"/>
            <w:tcBorders>
              <w:top w:val="single" w:sz="4" w:space="0" w:color="auto"/>
              <w:left w:val="single" w:sz="4" w:space="0" w:color="auto"/>
              <w:bottom w:val="single" w:sz="4" w:space="0" w:color="auto"/>
              <w:right w:val="single" w:sz="4" w:space="0" w:color="auto"/>
            </w:tcBorders>
          </w:tcPr>
          <w:p w14:paraId="45875EBD" w14:textId="77777777" w:rsidR="00FF17EB" w:rsidRDefault="005B335B">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754A5292" w14:textId="77777777" w:rsidR="00FF17EB" w:rsidRDefault="005B335B">
            <w:pPr>
              <w:pStyle w:val="TableText"/>
            </w:pPr>
            <w:r>
              <w:t>Idempotently return the (ResourceId, VersionId) version, creating it if absent, optionally opened for writing. When VersionId is empty the resource's default (latest) version is returned, or - if the resource does not yet exist - created as its first version. One-shot form that avoids a separate existence check: returns the existing ResourceType file (Created = false) or a newly created one (Created = true); a write FileHandle is returned when RequestFileOpen is true.</w:t>
            </w:r>
          </w:p>
        </w:tc>
      </w:tr>
      <w:tr w:rsidR="00FF17EB" w14:paraId="6152AE4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7DE3D57" w14:textId="77777777" w:rsidR="00FF17EB" w:rsidRDefault="005B335B">
            <w:pPr>
              <w:pStyle w:val="TableText"/>
            </w:pPr>
            <w:r>
              <w:t>ns=1;i=63541</w:t>
            </w:r>
          </w:p>
        </w:tc>
        <w:tc>
          <w:tcPr>
            <w:tcW w:w="2600" w:type="dxa"/>
            <w:tcBorders>
              <w:top w:val="single" w:sz="4" w:space="0" w:color="auto"/>
              <w:left w:val="single" w:sz="4" w:space="0" w:color="auto"/>
              <w:bottom w:val="single" w:sz="4" w:space="0" w:color="auto"/>
              <w:right w:val="single" w:sz="4" w:space="0" w:color="auto"/>
            </w:tcBorders>
          </w:tcPr>
          <w:p w14:paraId="33E4082D" w14:textId="77777777" w:rsidR="00FF17EB" w:rsidRDefault="005B335B">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E1A6A75"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72E89D" w14:textId="77777777" w:rsidR="00FF17EB" w:rsidRDefault="00FF17EB">
            <w:pPr>
              <w:pStyle w:val="TableText"/>
            </w:pPr>
          </w:p>
        </w:tc>
      </w:tr>
      <w:tr w:rsidR="00FF17EB" w14:paraId="2FE99DB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BF461BC" w14:textId="77777777" w:rsidR="00FF17EB" w:rsidRDefault="005B335B">
            <w:pPr>
              <w:pStyle w:val="TableText"/>
            </w:pPr>
            <w:r>
              <w:t>ns=1;i=63542</w:t>
            </w:r>
          </w:p>
        </w:tc>
        <w:tc>
          <w:tcPr>
            <w:tcW w:w="2600" w:type="dxa"/>
            <w:tcBorders>
              <w:top w:val="single" w:sz="4" w:space="0" w:color="auto"/>
              <w:left w:val="single" w:sz="4" w:space="0" w:color="auto"/>
              <w:bottom w:val="single" w:sz="4" w:space="0" w:color="auto"/>
              <w:right w:val="single" w:sz="4" w:space="0" w:color="auto"/>
            </w:tcBorders>
          </w:tcPr>
          <w:p w14:paraId="29564CE1" w14:textId="77777777" w:rsidR="00FF17EB" w:rsidRDefault="005B335B">
            <w:pPr>
              <w:pStyle w:val="TableText"/>
            </w:pPr>
            <w:r>
              <w:t>OutputArguments</w:t>
            </w:r>
          </w:p>
        </w:tc>
        <w:tc>
          <w:tcPr>
            <w:tcW w:w="1400" w:type="dxa"/>
            <w:tcBorders>
              <w:top w:val="single" w:sz="4" w:space="0" w:color="auto"/>
              <w:left w:val="single" w:sz="4" w:space="0" w:color="auto"/>
              <w:bottom w:val="single" w:sz="4" w:space="0" w:color="auto"/>
              <w:right w:val="single" w:sz="4" w:space="0" w:color="auto"/>
            </w:tcBorders>
          </w:tcPr>
          <w:p w14:paraId="6ED01692"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FEE024" w14:textId="77777777" w:rsidR="00FF17EB" w:rsidRDefault="00FF17EB">
            <w:pPr>
              <w:pStyle w:val="TableText"/>
            </w:pPr>
          </w:p>
        </w:tc>
      </w:tr>
      <w:tr w:rsidR="00FF17EB" w14:paraId="71AE7A0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54711D" w14:textId="77777777" w:rsidR="00FF17EB" w:rsidRDefault="005B335B">
            <w:pPr>
              <w:pStyle w:val="TableText"/>
            </w:pPr>
            <w:r>
              <w:lastRenderedPageBreak/>
              <w:t>ns=1;i=63543</w:t>
            </w:r>
          </w:p>
        </w:tc>
        <w:tc>
          <w:tcPr>
            <w:tcW w:w="2600" w:type="dxa"/>
            <w:tcBorders>
              <w:top w:val="single" w:sz="4" w:space="0" w:color="auto"/>
              <w:left w:val="single" w:sz="4" w:space="0" w:color="auto"/>
              <w:bottom w:val="single" w:sz="4" w:space="0" w:color="auto"/>
              <w:right w:val="single" w:sz="4" w:space="0" w:color="auto"/>
            </w:tcBorders>
          </w:tcPr>
          <w:p w14:paraId="32843423" w14:textId="77777777" w:rsidR="00FF17EB" w:rsidRDefault="005B335B">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14D0EAF3" w14:textId="77777777" w:rsidR="00FF17EB" w:rsidRDefault="005B335B">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2DD223A7" w14:textId="77777777" w:rsidR="00FF17EB" w:rsidRDefault="005B335B">
            <w:pPr>
              <w:pStyle w:val="TableText"/>
            </w:pPr>
            <w:r>
              <w:t>Delete this group and everything it contains (its resources and their versions and labels). The xRegistry-semantic deletion Method, symmetric with CreateResource. If ExpectedEpoch is non-zero and does not equal the group's current Epoch, the call fails with Bad_InvalidState and deletes nothing; 0 disables the check. Success or failure is conveyed by the Method Call StatusCode.</w:t>
            </w:r>
          </w:p>
        </w:tc>
      </w:tr>
      <w:tr w:rsidR="00FF17EB" w14:paraId="2DED4A5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8D7AB9" w14:textId="77777777" w:rsidR="00FF17EB" w:rsidRDefault="005B335B">
            <w:pPr>
              <w:pStyle w:val="TableText"/>
            </w:pPr>
            <w:r>
              <w:t>ns=1;i=63544</w:t>
            </w:r>
          </w:p>
        </w:tc>
        <w:tc>
          <w:tcPr>
            <w:tcW w:w="2600" w:type="dxa"/>
            <w:tcBorders>
              <w:top w:val="single" w:sz="4" w:space="0" w:color="auto"/>
              <w:left w:val="single" w:sz="4" w:space="0" w:color="auto"/>
              <w:bottom w:val="single" w:sz="4" w:space="0" w:color="auto"/>
              <w:right w:val="single" w:sz="4" w:space="0" w:color="auto"/>
            </w:tcBorders>
          </w:tcPr>
          <w:p w14:paraId="47A9ECFD" w14:textId="77777777" w:rsidR="00FF17EB" w:rsidRDefault="005B335B">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5CF58152"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16F17B5" w14:textId="77777777" w:rsidR="00FF17EB" w:rsidRDefault="00FF17EB">
            <w:pPr>
              <w:pStyle w:val="TableText"/>
            </w:pPr>
          </w:p>
        </w:tc>
      </w:tr>
      <w:tr w:rsidR="00FF17EB" w14:paraId="083B8F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494E9D" w14:textId="77777777" w:rsidR="00FF17EB" w:rsidRDefault="005B335B">
            <w:pPr>
              <w:pStyle w:val="TableText"/>
            </w:pPr>
            <w:r>
              <w:t>ns=1;i=63545</w:t>
            </w:r>
          </w:p>
        </w:tc>
        <w:tc>
          <w:tcPr>
            <w:tcW w:w="2600" w:type="dxa"/>
            <w:tcBorders>
              <w:top w:val="single" w:sz="4" w:space="0" w:color="auto"/>
              <w:left w:val="single" w:sz="4" w:space="0" w:color="auto"/>
              <w:bottom w:val="single" w:sz="4" w:space="0" w:color="auto"/>
              <w:right w:val="single" w:sz="4" w:space="0" w:color="auto"/>
            </w:tcBorders>
          </w:tcPr>
          <w:p w14:paraId="2E598533" w14:textId="77777777" w:rsidR="00FF17EB" w:rsidRDefault="005B335B">
            <w:pPr>
              <w:pStyle w:val="TableText"/>
            </w:pPr>
            <w:r>
              <w:t>ResourceId</w:t>
            </w:r>
          </w:p>
        </w:tc>
        <w:tc>
          <w:tcPr>
            <w:tcW w:w="1400" w:type="dxa"/>
            <w:tcBorders>
              <w:top w:val="single" w:sz="4" w:space="0" w:color="auto"/>
              <w:left w:val="single" w:sz="4" w:space="0" w:color="auto"/>
              <w:bottom w:val="single" w:sz="4" w:space="0" w:color="auto"/>
              <w:right w:val="single" w:sz="4" w:space="0" w:color="auto"/>
            </w:tcBorders>
          </w:tcPr>
          <w:p w14:paraId="3B57B6CB"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0C5C3E" w14:textId="77777777" w:rsidR="00FF17EB" w:rsidRDefault="005B335B">
            <w:pPr>
              <w:pStyle w:val="TableText"/>
            </w:pPr>
            <w:r>
              <w:t>xRegistry resourceid: the stable identifier of the resource within its group.</w:t>
            </w:r>
          </w:p>
        </w:tc>
      </w:tr>
      <w:tr w:rsidR="00FF17EB" w14:paraId="587BE68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009F25C" w14:textId="77777777" w:rsidR="00FF17EB" w:rsidRDefault="005B335B">
            <w:pPr>
              <w:pStyle w:val="TableText"/>
            </w:pPr>
            <w:r>
              <w:t>ns=1;i=63546</w:t>
            </w:r>
          </w:p>
        </w:tc>
        <w:tc>
          <w:tcPr>
            <w:tcW w:w="2600" w:type="dxa"/>
            <w:tcBorders>
              <w:top w:val="single" w:sz="4" w:space="0" w:color="auto"/>
              <w:left w:val="single" w:sz="4" w:space="0" w:color="auto"/>
              <w:bottom w:val="single" w:sz="4" w:space="0" w:color="auto"/>
              <w:right w:val="single" w:sz="4" w:space="0" w:color="auto"/>
            </w:tcBorders>
          </w:tcPr>
          <w:p w14:paraId="48A3A9A9" w14:textId="77777777" w:rsidR="00FF17EB" w:rsidRDefault="005B335B">
            <w:pPr>
              <w:pStyle w:val="TableText"/>
            </w:pPr>
            <w:r>
              <w:t>VersionId</w:t>
            </w:r>
          </w:p>
        </w:tc>
        <w:tc>
          <w:tcPr>
            <w:tcW w:w="1400" w:type="dxa"/>
            <w:tcBorders>
              <w:top w:val="single" w:sz="4" w:space="0" w:color="auto"/>
              <w:left w:val="single" w:sz="4" w:space="0" w:color="auto"/>
              <w:bottom w:val="single" w:sz="4" w:space="0" w:color="auto"/>
              <w:right w:val="single" w:sz="4" w:space="0" w:color="auto"/>
            </w:tcBorders>
          </w:tcPr>
          <w:p w14:paraId="49B08426"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CA71C9" w14:textId="77777777" w:rsidR="00FF17EB" w:rsidRDefault="005B335B">
            <w:pPr>
              <w:pStyle w:val="TableText"/>
            </w:pPr>
            <w:r>
              <w:t>xRegistry versionid: the identifier of the version this file represents.</w:t>
            </w:r>
          </w:p>
        </w:tc>
      </w:tr>
      <w:tr w:rsidR="00FF17EB" w14:paraId="7D0F72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4810A7" w14:textId="77777777" w:rsidR="00FF17EB" w:rsidRDefault="005B335B">
            <w:pPr>
              <w:pStyle w:val="TableText"/>
            </w:pPr>
            <w:r>
              <w:t>ns=1;i=63547</w:t>
            </w:r>
          </w:p>
        </w:tc>
        <w:tc>
          <w:tcPr>
            <w:tcW w:w="2600" w:type="dxa"/>
            <w:tcBorders>
              <w:top w:val="single" w:sz="4" w:space="0" w:color="auto"/>
              <w:left w:val="single" w:sz="4" w:space="0" w:color="auto"/>
              <w:bottom w:val="single" w:sz="4" w:space="0" w:color="auto"/>
              <w:right w:val="single" w:sz="4" w:space="0" w:color="auto"/>
            </w:tcBorders>
          </w:tcPr>
          <w:p w14:paraId="7BB3AC4F" w14:textId="77777777" w:rsidR="00FF17EB" w:rsidRDefault="005B335B">
            <w:pPr>
              <w:pStyle w:val="TableText"/>
            </w:pPr>
            <w:r>
              <w:t>Format</w:t>
            </w:r>
          </w:p>
        </w:tc>
        <w:tc>
          <w:tcPr>
            <w:tcW w:w="1400" w:type="dxa"/>
            <w:tcBorders>
              <w:top w:val="single" w:sz="4" w:space="0" w:color="auto"/>
              <w:left w:val="single" w:sz="4" w:space="0" w:color="auto"/>
              <w:bottom w:val="single" w:sz="4" w:space="0" w:color="auto"/>
              <w:right w:val="single" w:sz="4" w:space="0" w:color="auto"/>
            </w:tcBorders>
          </w:tcPr>
          <w:p w14:paraId="36E64424"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AD0F338" w14:textId="77777777" w:rsidR="00FF17EB" w:rsidRDefault="005B335B">
            <w:pPr>
              <w:pStyle w:val="TableText"/>
            </w:pPr>
            <w:r>
              <w:t>xRegistry format string identifying the document's schema language/shape.</w:t>
            </w:r>
          </w:p>
        </w:tc>
      </w:tr>
      <w:tr w:rsidR="00FF17EB" w14:paraId="175019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A96DF3" w14:textId="77777777" w:rsidR="00FF17EB" w:rsidRDefault="005B335B">
            <w:pPr>
              <w:pStyle w:val="TableText"/>
            </w:pPr>
            <w:r>
              <w:t>ns=1;i=63548</w:t>
            </w:r>
          </w:p>
        </w:tc>
        <w:tc>
          <w:tcPr>
            <w:tcW w:w="2600" w:type="dxa"/>
            <w:tcBorders>
              <w:top w:val="single" w:sz="4" w:space="0" w:color="auto"/>
              <w:left w:val="single" w:sz="4" w:space="0" w:color="auto"/>
              <w:bottom w:val="single" w:sz="4" w:space="0" w:color="auto"/>
              <w:right w:val="single" w:sz="4" w:space="0" w:color="auto"/>
            </w:tcBorders>
          </w:tcPr>
          <w:p w14:paraId="02EBD314" w14:textId="77777777" w:rsidR="00FF17EB" w:rsidRDefault="005B335B">
            <w:pPr>
              <w:pStyle w:val="TableText"/>
            </w:pPr>
            <w:r>
              <w:t>ContentType</w:t>
            </w:r>
          </w:p>
        </w:tc>
        <w:tc>
          <w:tcPr>
            <w:tcW w:w="1400" w:type="dxa"/>
            <w:tcBorders>
              <w:top w:val="single" w:sz="4" w:space="0" w:color="auto"/>
              <w:left w:val="single" w:sz="4" w:space="0" w:color="auto"/>
              <w:bottom w:val="single" w:sz="4" w:space="0" w:color="auto"/>
              <w:right w:val="single" w:sz="4" w:space="0" w:color="auto"/>
            </w:tcBorders>
          </w:tcPr>
          <w:p w14:paraId="2C0D6AE7"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9CAE216" w14:textId="77777777" w:rsidR="00FF17EB" w:rsidRDefault="005B335B">
            <w:pPr>
              <w:pStyle w:val="TableText"/>
            </w:pPr>
            <w:r>
              <w:t>Media type (content-type) of the document bytes.</w:t>
            </w:r>
          </w:p>
        </w:tc>
      </w:tr>
      <w:tr w:rsidR="00FF17EB" w14:paraId="48A8818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6DCA30A" w14:textId="77777777" w:rsidR="00FF17EB" w:rsidRDefault="005B335B">
            <w:pPr>
              <w:pStyle w:val="TableText"/>
            </w:pPr>
            <w:r>
              <w:t>ns=1;i=63549</w:t>
            </w:r>
          </w:p>
        </w:tc>
        <w:tc>
          <w:tcPr>
            <w:tcW w:w="2600" w:type="dxa"/>
            <w:tcBorders>
              <w:top w:val="single" w:sz="4" w:space="0" w:color="auto"/>
              <w:left w:val="single" w:sz="4" w:space="0" w:color="auto"/>
              <w:bottom w:val="single" w:sz="4" w:space="0" w:color="auto"/>
              <w:right w:val="single" w:sz="4" w:space="0" w:color="auto"/>
            </w:tcBorders>
          </w:tcPr>
          <w:p w14:paraId="0967A8C1" w14:textId="77777777" w:rsidR="00FF17EB" w:rsidRDefault="005B335B">
            <w:pPr>
              <w:pStyle w:val="TableText"/>
            </w:pPr>
            <w:r>
              <w:t>ExternalReference</w:t>
            </w:r>
          </w:p>
        </w:tc>
        <w:tc>
          <w:tcPr>
            <w:tcW w:w="1400" w:type="dxa"/>
            <w:tcBorders>
              <w:top w:val="single" w:sz="4" w:space="0" w:color="auto"/>
              <w:left w:val="single" w:sz="4" w:space="0" w:color="auto"/>
              <w:bottom w:val="single" w:sz="4" w:space="0" w:color="auto"/>
              <w:right w:val="single" w:sz="4" w:space="0" w:color="auto"/>
            </w:tcBorders>
          </w:tcPr>
          <w:p w14:paraId="68C199CD"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6363552" w14:textId="77777777" w:rsidR="00FF17EB" w:rsidRDefault="005B335B">
            <w:pPr>
              <w:pStyle w:val="TableText"/>
            </w:pPr>
            <w:r>
              <w:t>Federation link: an ExpandedNodeId identifying this resource in another (possibly remote) registry - the ServerUri identifies the hosting registry endpoint, the NamespaceUri and Identifier identify the group and resource. Present when the document is served by reference (xRegistry &lt;RESOURCE&gt;url).</w:t>
            </w:r>
          </w:p>
        </w:tc>
      </w:tr>
      <w:tr w:rsidR="00FF17EB" w14:paraId="3BC63B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ED43F" w14:textId="77777777" w:rsidR="00FF17EB" w:rsidRDefault="005B335B">
            <w:pPr>
              <w:pStyle w:val="TableText"/>
            </w:pPr>
            <w:r>
              <w:t>ns=1;i=63550</w:t>
            </w:r>
          </w:p>
        </w:tc>
        <w:tc>
          <w:tcPr>
            <w:tcW w:w="2600" w:type="dxa"/>
            <w:tcBorders>
              <w:top w:val="single" w:sz="4" w:space="0" w:color="auto"/>
              <w:left w:val="single" w:sz="4" w:space="0" w:color="auto"/>
              <w:bottom w:val="single" w:sz="4" w:space="0" w:color="auto"/>
              <w:right w:val="single" w:sz="4" w:space="0" w:color="auto"/>
            </w:tcBorders>
          </w:tcPr>
          <w:p w14:paraId="33A11615" w14:textId="77777777" w:rsidR="00FF17EB" w:rsidRDefault="005B335B">
            <w:pPr>
              <w:pStyle w:val="TableText"/>
            </w:pPr>
            <w:r>
              <w:t>ResourceUrl</w:t>
            </w:r>
          </w:p>
        </w:tc>
        <w:tc>
          <w:tcPr>
            <w:tcW w:w="1400" w:type="dxa"/>
            <w:tcBorders>
              <w:top w:val="single" w:sz="4" w:space="0" w:color="auto"/>
              <w:left w:val="single" w:sz="4" w:space="0" w:color="auto"/>
              <w:bottom w:val="single" w:sz="4" w:space="0" w:color="auto"/>
              <w:right w:val="single" w:sz="4" w:space="0" w:color="auto"/>
            </w:tcBorders>
          </w:tcPr>
          <w:p w14:paraId="45D8E903"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6FF993" w14:textId="77777777" w:rsidR="00FF17EB" w:rsidRDefault="005B335B">
            <w:pPr>
              <w:pStyle w:val="TableText"/>
            </w:pPr>
            <w:r>
              <w:t>Federation link (string form): the URL from which the document can be obtained (xRegistry &lt;RESOURCE&gt;url), for example an opc.tcp endpoint plus browse path, or an HTTP URL.</w:t>
            </w:r>
          </w:p>
        </w:tc>
      </w:tr>
      <w:tr w:rsidR="00FF17EB" w14:paraId="733D98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F66797" w14:textId="77777777" w:rsidR="00FF17EB" w:rsidRDefault="005B335B">
            <w:pPr>
              <w:pStyle w:val="TableText"/>
            </w:pPr>
            <w:r>
              <w:t>ns=1;i=63551</w:t>
            </w:r>
          </w:p>
        </w:tc>
        <w:tc>
          <w:tcPr>
            <w:tcW w:w="2600" w:type="dxa"/>
            <w:tcBorders>
              <w:top w:val="single" w:sz="4" w:space="0" w:color="auto"/>
              <w:left w:val="single" w:sz="4" w:space="0" w:color="auto"/>
              <w:bottom w:val="single" w:sz="4" w:space="0" w:color="auto"/>
              <w:right w:val="single" w:sz="4" w:space="0" w:color="auto"/>
            </w:tcBorders>
          </w:tcPr>
          <w:p w14:paraId="0DF0D9EF" w14:textId="77777777" w:rsidR="00FF17EB" w:rsidRDefault="005B335B">
            <w:pPr>
              <w:pStyle w:val="TableText"/>
            </w:pPr>
            <w:r>
              <w:t>Xid</w:t>
            </w:r>
          </w:p>
        </w:tc>
        <w:tc>
          <w:tcPr>
            <w:tcW w:w="1400" w:type="dxa"/>
            <w:tcBorders>
              <w:top w:val="single" w:sz="4" w:space="0" w:color="auto"/>
              <w:left w:val="single" w:sz="4" w:space="0" w:color="auto"/>
              <w:bottom w:val="single" w:sz="4" w:space="0" w:color="auto"/>
              <w:right w:val="single" w:sz="4" w:space="0" w:color="auto"/>
            </w:tcBorders>
          </w:tcPr>
          <w:p w14:paraId="6BE563A3"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A2C5ECC" w14:textId="77777777" w:rsidR="00FF17EB" w:rsidRDefault="005B335B">
            <w:pPr>
              <w:pStyle w:val="TableText"/>
            </w:pPr>
            <w:r>
              <w:t>xRegistry relative identifier (xid): the entity's stable path within the registry, independent of the hosting endpoint.</w:t>
            </w:r>
          </w:p>
        </w:tc>
      </w:tr>
      <w:tr w:rsidR="00FF17EB" w14:paraId="72DB1B9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065E17" w14:textId="77777777" w:rsidR="00FF17EB" w:rsidRDefault="005B335B">
            <w:pPr>
              <w:pStyle w:val="TableText"/>
            </w:pPr>
            <w:r>
              <w:t>ns=1;i=63552</w:t>
            </w:r>
          </w:p>
        </w:tc>
        <w:tc>
          <w:tcPr>
            <w:tcW w:w="2600" w:type="dxa"/>
            <w:tcBorders>
              <w:top w:val="single" w:sz="4" w:space="0" w:color="auto"/>
              <w:left w:val="single" w:sz="4" w:space="0" w:color="auto"/>
              <w:bottom w:val="single" w:sz="4" w:space="0" w:color="auto"/>
              <w:right w:val="single" w:sz="4" w:space="0" w:color="auto"/>
            </w:tcBorders>
          </w:tcPr>
          <w:p w14:paraId="18544AA3" w14:textId="77777777" w:rsidR="00FF17EB" w:rsidRDefault="005B335B">
            <w:pPr>
              <w:pStyle w:val="TableText"/>
            </w:pPr>
            <w:r>
              <w:t>Epoch</w:t>
            </w:r>
          </w:p>
        </w:tc>
        <w:tc>
          <w:tcPr>
            <w:tcW w:w="1400" w:type="dxa"/>
            <w:tcBorders>
              <w:top w:val="single" w:sz="4" w:space="0" w:color="auto"/>
              <w:left w:val="single" w:sz="4" w:space="0" w:color="auto"/>
              <w:bottom w:val="single" w:sz="4" w:space="0" w:color="auto"/>
              <w:right w:val="single" w:sz="4" w:space="0" w:color="auto"/>
            </w:tcBorders>
          </w:tcPr>
          <w:p w14:paraId="74BFFE1E"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484B9DE" w14:textId="77777777" w:rsidR="00FF17EB" w:rsidRDefault="005B335B">
            <w:pPr>
              <w:pStyle w:val="TableText"/>
            </w:pPr>
            <w:r>
              <w:t>xRegistry epoch: a counter that increments on every change to the entity.</w:t>
            </w:r>
          </w:p>
        </w:tc>
      </w:tr>
      <w:tr w:rsidR="00FF17EB" w14:paraId="45AF139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BE548F" w14:textId="77777777" w:rsidR="00FF17EB" w:rsidRDefault="005B335B">
            <w:pPr>
              <w:pStyle w:val="TableText"/>
            </w:pPr>
            <w:r>
              <w:t>ns=1;i=63553</w:t>
            </w:r>
          </w:p>
        </w:tc>
        <w:tc>
          <w:tcPr>
            <w:tcW w:w="2600" w:type="dxa"/>
            <w:tcBorders>
              <w:top w:val="single" w:sz="4" w:space="0" w:color="auto"/>
              <w:left w:val="single" w:sz="4" w:space="0" w:color="auto"/>
              <w:bottom w:val="single" w:sz="4" w:space="0" w:color="auto"/>
              <w:right w:val="single" w:sz="4" w:space="0" w:color="auto"/>
            </w:tcBorders>
          </w:tcPr>
          <w:p w14:paraId="52BED095" w14:textId="77777777" w:rsidR="00FF17EB" w:rsidRDefault="005B335B">
            <w:pPr>
              <w:pStyle w:val="TableText"/>
            </w:pPr>
            <w:r>
              <w:t>Name</w:t>
            </w:r>
          </w:p>
        </w:tc>
        <w:tc>
          <w:tcPr>
            <w:tcW w:w="1400" w:type="dxa"/>
            <w:tcBorders>
              <w:top w:val="single" w:sz="4" w:space="0" w:color="auto"/>
              <w:left w:val="single" w:sz="4" w:space="0" w:color="auto"/>
              <w:bottom w:val="single" w:sz="4" w:space="0" w:color="auto"/>
              <w:right w:val="single" w:sz="4" w:space="0" w:color="auto"/>
            </w:tcBorders>
          </w:tcPr>
          <w:p w14:paraId="7D54CDC6"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67297B" w14:textId="77777777" w:rsidR="00FF17EB" w:rsidRDefault="005B335B">
            <w:pPr>
              <w:pStyle w:val="TableText"/>
            </w:pPr>
            <w:r>
              <w:t>Human-readable name of the entity.</w:t>
            </w:r>
          </w:p>
        </w:tc>
      </w:tr>
      <w:tr w:rsidR="00FF17EB" w14:paraId="22DAD42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88FAC19" w14:textId="77777777" w:rsidR="00FF17EB" w:rsidRDefault="005B335B">
            <w:pPr>
              <w:pStyle w:val="TableText"/>
            </w:pPr>
            <w:r>
              <w:t>ns=1;i=63554</w:t>
            </w:r>
          </w:p>
        </w:tc>
        <w:tc>
          <w:tcPr>
            <w:tcW w:w="2600" w:type="dxa"/>
            <w:tcBorders>
              <w:top w:val="single" w:sz="4" w:space="0" w:color="auto"/>
              <w:left w:val="single" w:sz="4" w:space="0" w:color="auto"/>
              <w:bottom w:val="single" w:sz="4" w:space="0" w:color="auto"/>
              <w:right w:val="single" w:sz="4" w:space="0" w:color="auto"/>
            </w:tcBorders>
          </w:tcPr>
          <w:p w14:paraId="6ACA1AEA" w14:textId="77777777" w:rsidR="00FF17EB" w:rsidRDefault="005B335B">
            <w:pPr>
              <w:pStyle w:val="TableText"/>
            </w:pPr>
            <w:r>
              <w:t>Description</w:t>
            </w:r>
          </w:p>
        </w:tc>
        <w:tc>
          <w:tcPr>
            <w:tcW w:w="1400" w:type="dxa"/>
            <w:tcBorders>
              <w:top w:val="single" w:sz="4" w:space="0" w:color="auto"/>
              <w:left w:val="single" w:sz="4" w:space="0" w:color="auto"/>
              <w:bottom w:val="single" w:sz="4" w:space="0" w:color="auto"/>
              <w:right w:val="single" w:sz="4" w:space="0" w:color="auto"/>
            </w:tcBorders>
          </w:tcPr>
          <w:p w14:paraId="6677690F"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064D94" w14:textId="77777777" w:rsidR="00FF17EB" w:rsidRDefault="005B335B">
            <w:pPr>
              <w:pStyle w:val="TableText"/>
            </w:pPr>
            <w:r>
              <w:t>Human-readable description of the entity.</w:t>
            </w:r>
          </w:p>
        </w:tc>
      </w:tr>
      <w:tr w:rsidR="00FF17EB" w14:paraId="06093C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00A78AC" w14:textId="77777777" w:rsidR="00FF17EB" w:rsidRDefault="005B335B">
            <w:pPr>
              <w:pStyle w:val="TableText"/>
            </w:pPr>
            <w:r>
              <w:t>ns=1;i=63555</w:t>
            </w:r>
          </w:p>
        </w:tc>
        <w:tc>
          <w:tcPr>
            <w:tcW w:w="2600" w:type="dxa"/>
            <w:tcBorders>
              <w:top w:val="single" w:sz="4" w:space="0" w:color="auto"/>
              <w:left w:val="single" w:sz="4" w:space="0" w:color="auto"/>
              <w:bottom w:val="single" w:sz="4" w:space="0" w:color="auto"/>
              <w:right w:val="single" w:sz="4" w:space="0" w:color="auto"/>
            </w:tcBorders>
          </w:tcPr>
          <w:p w14:paraId="6CC42C68" w14:textId="77777777" w:rsidR="00FF17EB" w:rsidRDefault="005B335B">
            <w:pPr>
              <w:pStyle w:val="TableText"/>
            </w:pPr>
            <w:r>
              <w:t>Documentation</w:t>
            </w:r>
          </w:p>
        </w:tc>
        <w:tc>
          <w:tcPr>
            <w:tcW w:w="1400" w:type="dxa"/>
            <w:tcBorders>
              <w:top w:val="single" w:sz="4" w:space="0" w:color="auto"/>
              <w:left w:val="single" w:sz="4" w:space="0" w:color="auto"/>
              <w:bottom w:val="single" w:sz="4" w:space="0" w:color="auto"/>
              <w:right w:val="single" w:sz="4" w:space="0" w:color="auto"/>
            </w:tcBorders>
          </w:tcPr>
          <w:p w14:paraId="3CE88E63"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AB4880" w14:textId="77777777" w:rsidR="00FF17EB" w:rsidRDefault="005B335B">
            <w:pPr>
              <w:pStyle w:val="TableText"/>
            </w:pPr>
            <w:r>
              <w:t>URL to human-readable documentation for the entity.</w:t>
            </w:r>
          </w:p>
        </w:tc>
      </w:tr>
      <w:tr w:rsidR="00FF17EB" w14:paraId="60353EE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7055AE" w14:textId="77777777" w:rsidR="00FF17EB" w:rsidRDefault="005B335B">
            <w:pPr>
              <w:pStyle w:val="TableText"/>
            </w:pPr>
            <w:r>
              <w:t>ns=1;i=63556</w:t>
            </w:r>
          </w:p>
        </w:tc>
        <w:tc>
          <w:tcPr>
            <w:tcW w:w="2600" w:type="dxa"/>
            <w:tcBorders>
              <w:top w:val="single" w:sz="4" w:space="0" w:color="auto"/>
              <w:left w:val="single" w:sz="4" w:space="0" w:color="auto"/>
              <w:bottom w:val="single" w:sz="4" w:space="0" w:color="auto"/>
              <w:right w:val="single" w:sz="4" w:space="0" w:color="auto"/>
            </w:tcBorders>
          </w:tcPr>
          <w:p w14:paraId="0F93CFED" w14:textId="77777777" w:rsidR="00FF17EB" w:rsidRDefault="005B335B">
            <w:pPr>
              <w:pStyle w:val="TableText"/>
            </w:pPr>
            <w:r>
              <w:t>Labels</w:t>
            </w:r>
          </w:p>
        </w:tc>
        <w:tc>
          <w:tcPr>
            <w:tcW w:w="1400" w:type="dxa"/>
            <w:tcBorders>
              <w:top w:val="single" w:sz="4" w:space="0" w:color="auto"/>
              <w:left w:val="single" w:sz="4" w:space="0" w:color="auto"/>
              <w:bottom w:val="single" w:sz="4" w:space="0" w:color="auto"/>
              <w:right w:val="single" w:sz="4" w:space="0" w:color="auto"/>
            </w:tcBorders>
          </w:tcPr>
          <w:p w14:paraId="349C772A" w14:textId="77777777" w:rsidR="00FF17EB" w:rsidRDefault="005B335B">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1944558" w14:textId="77777777" w:rsidR="00FF17EB" w:rsidRDefault="005B335B">
            <w:pPr>
              <w:pStyle w:val="TableText"/>
            </w:pPr>
            <w:r>
              <w:t>The entity's extensible xRegistry labels/attributes, exposed as an AttributesType container: each label is a browsable PropertyType Variable, added and removed with the container's AddAttribute/RemoveAttribute Methods. Deleted together with the entity.</w:t>
            </w:r>
          </w:p>
        </w:tc>
      </w:tr>
      <w:tr w:rsidR="00FF17EB" w14:paraId="0D129A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BBCA9C" w14:textId="77777777" w:rsidR="00FF17EB" w:rsidRDefault="005B335B">
            <w:pPr>
              <w:pStyle w:val="TableText"/>
            </w:pPr>
            <w:r>
              <w:t>ns=1;i=63557</w:t>
            </w:r>
          </w:p>
        </w:tc>
        <w:tc>
          <w:tcPr>
            <w:tcW w:w="2600" w:type="dxa"/>
            <w:tcBorders>
              <w:top w:val="single" w:sz="4" w:space="0" w:color="auto"/>
              <w:left w:val="single" w:sz="4" w:space="0" w:color="auto"/>
              <w:bottom w:val="single" w:sz="4" w:space="0" w:color="auto"/>
              <w:right w:val="single" w:sz="4" w:space="0" w:color="auto"/>
            </w:tcBorders>
          </w:tcPr>
          <w:p w14:paraId="4058AB92" w14:textId="77777777" w:rsidR="00FF17EB" w:rsidRDefault="005B335B">
            <w:pPr>
              <w:pStyle w:val="TableText"/>
            </w:pPr>
            <w:r>
              <w:t>CreatedAt</w:t>
            </w:r>
          </w:p>
        </w:tc>
        <w:tc>
          <w:tcPr>
            <w:tcW w:w="1400" w:type="dxa"/>
            <w:tcBorders>
              <w:top w:val="single" w:sz="4" w:space="0" w:color="auto"/>
              <w:left w:val="single" w:sz="4" w:space="0" w:color="auto"/>
              <w:bottom w:val="single" w:sz="4" w:space="0" w:color="auto"/>
              <w:right w:val="single" w:sz="4" w:space="0" w:color="auto"/>
            </w:tcBorders>
          </w:tcPr>
          <w:p w14:paraId="24BAE545"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0FA4AC1" w14:textId="77777777" w:rsidR="00FF17EB" w:rsidRDefault="005B335B">
            <w:pPr>
              <w:pStyle w:val="TableText"/>
            </w:pPr>
            <w:r>
              <w:t>UTC timestamp when the entity was created.</w:t>
            </w:r>
          </w:p>
        </w:tc>
      </w:tr>
      <w:tr w:rsidR="00FF17EB" w14:paraId="1154E7E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DCDE3D1" w14:textId="77777777" w:rsidR="00FF17EB" w:rsidRDefault="005B335B">
            <w:pPr>
              <w:pStyle w:val="TableText"/>
            </w:pPr>
            <w:r>
              <w:t>ns=1;i=63558</w:t>
            </w:r>
          </w:p>
        </w:tc>
        <w:tc>
          <w:tcPr>
            <w:tcW w:w="2600" w:type="dxa"/>
            <w:tcBorders>
              <w:top w:val="single" w:sz="4" w:space="0" w:color="auto"/>
              <w:left w:val="single" w:sz="4" w:space="0" w:color="auto"/>
              <w:bottom w:val="single" w:sz="4" w:space="0" w:color="auto"/>
              <w:right w:val="single" w:sz="4" w:space="0" w:color="auto"/>
            </w:tcBorders>
          </w:tcPr>
          <w:p w14:paraId="7EA99679" w14:textId="77777777" w:rsidR="00FF17EB" w:rsidRDefault="005B335B">
            <w:pPr>
              <w:pStyle w:val="TableText"/>
            </w:pPr>
            <w:r>
              <w:t>ModifiedAt</w:t>
            </w:r>
          </w:p>
        </w:tc>
        <w:tc>
          <w:tcPr>
            <w:tcW w:w="1400" w:type="dxa"/>
            <w:tcBorders>
              <w:top w:val="single" w:sz="4" w:space="0" w:color="auto"/>
              <w:left w:val="single" w:sz="4" w:space="0" w:color="auto"/>
              <w:bottom w:val="single" w:sz="4" w:space="0" w:color="auto"/>
              <w:right w:val="single" w:sz="4" w:space="0" w:color="auto"/>
            </w:tcBorders>
          </w:tcPr>
          <w:p w14:paraId="4AFEA016"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55036D9" w14:textId="77777777" w:rsidR="00FF17EB" w:rsidRDefault="005B335B">
            <w:pPr>
              <w:pStyle w:val="TableText"/>
            </w:pPr>
            <w:r>
              <w:t>UTC timestamp when the entity was last modified.</w:t>
            </w:r>
          </w:p>
        </w:tc>
      </w:tr>
      <w:tr w:rsidR="00FF17EB" w14:paraId="6691975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51E7FC" w14:textId="77777777" w:rsidR="00FF17EB" w:rsidRDefault="005B335B">
            <w:pPr>
              <w:pStyle w:val="TableText"/>
            </w:pPr>
            <w:r>
              <w:t>ns=1;i=63559</w:t>
            </w:r>
          </w:p>
        </w:tc>
        <w:tc>
          <w:tcPr>
            <w:tcW w:w="2600" w:type="dxa"/>
            <w:tcBorders>
              <w:top w:val="single" w:sz="4" w:space="0" w:color="auto"/>
              <w:left w:val="single" w:sz="4" w:space="0" w:color="auto"/>
              <w:bottom w:val="single" w:sz="4" w:space="0" w:color="auto"/>
              <w:right w:val="single" w:sz="4" w:space="0" w:color="auto"/>
            </w:tcBorders>
          </w:tcPr>
          <w:p w14:paraId="3E3D5835" w14:textId="77777777" w:rsidR="00FF17EB" w:rsidRDefault="005B335B">
            <w:pPr>
              <w:pStyle w:val="TableText"/>
            </w:pPr>
            <w:r>
              <w:t>Delete</w:t>
            </w:r>
          </w:p>
        </w:tc>
        <w:tc>
          <w:tcPr>
            <w:tcW w:w="1400" w:type="dxa"/>
            <w:tcBorders>
              <w:top w:val="single" w:sz="4" w:space="0" w:color="auto"/>
              <w:left w:val="single" w:sz="4" w:space="0" w:color="auto"/>
              <w:bottom w:val="single" w:sz="4" w:space="0" w:color="auto"/>
              <w:right w:val="single" w:sz="4" w:space="0" w:color="auto"/>
            </w:tcBorders>
          </w:tcPr>
          <w:p w14:paraId="526DC2CB" w14:textId="77777777" w:rsidR="00FF17EB" w:rsidRDefault="005B335B">
            <w:pPr>
              <w:pStyle w:val="TableText"/>
            </w:pPr>
            <w:r>
              <w:t>Method</w:t>
            </w:r>
          </w:p>
        </w:tc>
        <w:tc>
          <w:tcPr>
            <w:tcW w:w="3426" w:type="dxa"/>
            <w:tcBorders>
              <w:top w:val="single" w:sz="4" w:space="0" w:color="auto"/>
              <w:left w:val="single" w:sz="4" w:space="0" w:color="auto"/>
              <w:bottom w:val="single" w:sz="4" w:space="0" w:color="auto"/>
              <w:right w:val="single" w:sz="4" w:space="0" w:color="auto"/>
            </w:tcBorders>
          </w:tcPr>
          <w:p w14:paraId="57D6CD5F" w14:textId="77777777" w:rsidR="00FF17EB" w:rsidRDefault="005B335B">
            <w:pPr>
              <w:pStyle w:val="TableText"/>
            </w:pPr>
            <w:r>
              <w:t>Delete this resource file and everything it contains (its versions and labels). The xRegistry-semantic deletion Method, symmetric with the group's Delete and consistent with the resource being a FileType. If ExpectedEpoch is non-zero and does not equal the resource's current Epoch, the call fails with Bad_InvalidState and deletes nothing; 0 disables the check. Success or failure is conveyed by the Method Call StatusCode.</w:t>
            </w:r>
          </w:p>
        </w:tc>
      </w:tr>
      <w:tr w:rsidR="00FF17EB" w14:paraId="434DBA5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68D387" w14:textId="77777777" w:rsidR="00FF17EB" w:rsidRDefault="005B335B">
            <w:pPr>
              <w:pStyle w:val="TableText"/>
            </w:pPr>
            <w:r>
              <w:t>ns=1;i=63560</w:t>
            </w:r>
          </w:p>
        </w:tc>
        <w:tc>
          <w:tcPr>
            <w:tcW w:w="2600" w:type="dxa"/>
            <w:tcBorders>
              <w:top w:val="single" w:sz="4" w:space="0" w:color="auto"/>
              <w:left w:val="single" w:sz="4" w:space="0" w:color="auto"/>
              <w:bottom w:val="single" w:sz="4" w:space="0" w:color="auto"/>
              <w:right w:val="single" w:sz="4" w:space="0" w:color="auto"/>
            </w:tcBorders>
          </w:tcPr>
          <w:p w14:paraId="2287CED7" w14:textId="77777777" w:rsidR="00FF17EB" w:rsidRDefault="005B335B">
            <w:pPr>
              <w:pStyle w:val="TableText"/>
            </w:pPr>
            <w:r>
              <w:t>InputArguments</w:t>
            </w:r>
          </w:p>
        </w:tc>
        <w:tc>
          <w:tcPr>
            <w:tcW w:w="1400" w:type="dxa"/>
            <w:tcBorders>
              <w:top w:val="single" w:sz="4" w:space="0" w:color="auto"/>
              <w:left w:val="single" w:sz="4" w:space="0" w:color="auto"/>
              <w:bottom w:val="single" w:sz="4" w:space="0" w:color="auto"/>
              <w:right w:val="single" w:sz="4" w:space="0" w:color="auto"/>
            </w:tcBorders>
          </w:tcPr>
          <w:p w14:paraId="4F16DE0E" w14:textId="77777777" w:rsidR="00FF17EB" w:rsidRDefault="005B335B">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B5191A8" w14:textId="77777777" w:rsidR="00FF17EB" w:rsidRDefault="00FF17EB">
            <w:pPr>
              <w:pStyle w:val="TableText"/>
            </w:pPr>
          </w:p>
        </w:tc>
      </w:tr>
    </w:tbl>
    <w:p w14:paraId="17F17890" w14:textId="77777777" w:rsidR="00FF17EB" w:rsidRDefault="00FF17EB">
      <w:pPr>
        <w:pStyle w:val="spacer"/>
      </w:pPr>
    </w:p>
    <w:p w14:paraId="25AAFC90" w14:textId="77777777" w:rsidR="00FF17EB" w:rsidRDefault="005B335B">
      <w:pPr>
        <w:pStyle w:val="ANNEXtitle"/>
      </w:pPr>
      <w:bookmarkStart w:id="383" w:name="_Annex_cB"/>
      <w:bookmarkStart w:id="384" w:name="_Toc236304694"/>
      <w:r>
        <w:lastRenderedPageBreak/>
        <w:t>(informative)</w:t>
      </w:r>
      <w:r>
        <w:br/>
      </w:r>
      <w:r>
        <w:br/>
      </w:r>
      <w:r>
        <w:t>Federation resolution via ExpandedNodeId</w:t>
      </w:r>
      <w:bookmarkEnd w:id="383"/>
      <w:bookmarkEnd w:id="384"/>
    </w:p>
    <w:p w14:paraId="2BA7E865" w14:textId="77777777" w:rsidR="00FF17EB" w:rsidRDefault="005B335B">
      <w:pPr>
        <w:pStyle w:val="PARAGRAPH"/>
      </w:pPr>
      <w:r>
        <w:t>A client resolves a federated resource as follows:</w:t>
      </w:r>
    </w:p>
    <w:p w14:paraId="638B3A7D" w14:textId="77777777" w:rsidR="00FF17EB" w:rsidRDefault="005B335B">
      <w:pPr>
        <w:pStyle w:val="ListNumber"/>
        <w:numPr>
          <w:ilvl w:val="0"/>
          <w:numId w:val="21"/>
        </w:numPr>
      </w:pPr>
      <w:r>
        <w:t xml:space="preserve">Read the federated </w:t>
      </w:r>
      <w:r>
        <w:rPr>
          <w:rStyle w:val="VARIABLE"/>
        </w:rPr>
        <w:t>ResourceType</w:t>
      </w:r>
      <w:r>
        <w:t xml:space="preserve">'s </w:t>
      </w:r>
      <w:r>
        <w:rPr>
          <w:rStyle w:val="VARIABLE"/>
        </w:rPr>
        <w:t>ExternalReference</w:t>
      </w:r>
      <w:r>
        <w:t xml:space="preserve"> Property (an </w:t>
      </w:r>
      <w:r>
        <w:rPr>
          <w:rStyle w:val="VARIABLE"/>
        </w:rPr>
        <w:t>ExpandedNodeId</w:t>
      </w:r>
      <w:r>
        <w:t>).</w:t>
      </w:r>
    </w:p>
    <w:p w14:paraId="6F4FB868" w14:textId="40E6D369" w:rsidR="00FF17EB" w:rsidRDefault="005B335B">
      <w:pPr>
        <w:pStyle w:val="ListNumber"/>
        <w:numPr>
          <w:ilvl w:val="0"/>
          <w:numId w:val="21"/>
        </w:numPr>
      </w:pPr>
      <w:r>
        <w:t xml:space="preserve">If its </w:t>
      </w:r>
      <w:r>
        <w:rPr>
          <w:rStyle w:val="VARIABLE"/>
        </w:rPr>
        <w:t>ServerUri</w:t>
      </w:r>
      <w:r>
        <w:t xml:space="preserve"> is empty or equal to the local server, the target is local: resolve </w:t>
      </w:r>
      <w:r>
        <w:rPr>
          <w:rStyle w:val="VARIABLE"/>
        </w:rPr>
        <w:t>NamespaceUri</w:t>
      </w:r>
      <w:r>
        <w:t xml:space="preserve"> + </w:t>
      </w:r>
      <w:r>
        <w:rPr>
          <w:rStyle w:val="VARIABLE"/>
        </w:rPr>
        <w:t>Identifier</w:t>
      </w:r>
      <w:r>
        <w:t xml:space="preserve"> to a local NodeId and read it as in </w:t>
      </w:r>
      <w:r>
        <w:fldChar w:fldCharType="begin"/>
      </w:r>
      <w:r>
        <w:instrText xml:space="preserve"> REF _Clause_c5_1 \r \h </w:instrText>
      </w:r>
      <w:r>
        <w:fldChar w:fldCharType="separate"/>
      </w:r>
      <w:r w:rsidR="00E973DB">
        <w:t>5.1</w:t>
      </w:r>
      <w:r>
        <w:fldChar w:fldCharType="end"/>
      </w:r>
      <w:r>
        <w:t>.</w:t>
      </w:r>
    </w:p>
    <w:p w14:paraId="6062564E" w14:textId="7E25A7AE" w:rsidR="00FF17EB" w:rsidRDefault="005B335B">
      <w:pPr>
        <w:pStyle w:val="ListNumber"/>
        <w:numPr>
          <w:ilvl w:val="0"/>
          <w:numId w:val="21"/>
        </w:numPr>
      </w:pPr>
      <w:r>
        <w:t xml:space="preserve">Otherwise the target is remote: obtain the endpoint URL for </w:t>
      </w:r>
      <w:r>
        <w:rPr>
          <w:rStyle w:val="VARIABLE"/>
        </w:rPr>
        <w:t>ServerUri</w:t>
      </w:r>
      <w:r>
        <w:t xml:space="preserve"> (from the local server's </w:t>
      </w:r>
      <w:r>
        <w:rPr>
          <w:rStyle w:val="VARIABLE"/>
        </w:rPr>
        <w:t>Server</w:t>
      </w:r>
      <w:r>
        <w:t xml:space="preserve"> Object </w:t>
      </w:r>
      <w:r>
        <w:rPr>
          <w:rStyle w:val="VARIABLE"/>
        </w:rPr>
        <w:t>ServerArray</w:t>
      </w:r>
      <w:r>
        <w:t xml:space="preserve">/namespace metadata, from a discovery server, or from the </w:t>
      </w:r>
      <w:r>
        <w:rPr>
          <w:rStyle w:val="VARIABLE"/>
        </w:rPr>
        <w:t>ResourceUrl</w:t>
      </w:r>
      <w:r>
        <w:t xml:space="preserve"> string), open a secure channel and session to that endpoint, translate </w:t>
      </w:r>
      <w:r>
        <w:rPr>
          <w:rStyle w:val="VARIABLE"/>
        </w:rPr>
        <w:t>NamespaceUri</w:t>
      </w:r>
      <w:r>
        <w:t xml:space="preserve"> to the remote </w:t>
      </w:r>
      <w:r>
        <w:rPr>
          <w:rStyle w:val="VARIABLE"/>
        </w:rPr>
        <w:t>NamespaceIndex</w:t>
      </w:r>
      <w:r>
        <w:t xml:space="preserve">, and read the referenced resource file there with the FileType Methods of </w:t>
      </w:r>
      <w:r>
        <w:fldChar w:fldCharType="begin"/>
      </w:r>
      <w:r>
        <w:instrText xml:space="preserve"> REF _Clause_c5_1 \r \h </w:instrText>
      </w:r>
      <w:r>
        <w:fldChar w:fldCharType="separate"/>
      </w:r>
      <w:r w:rsidR="00E973DB">
        <w:t>5.1</w:t>
      </w:r>
      <w:r>
        <w:fldChar w:fldCharType="end"/>
      </w:r>
      <w:r>
        <w:t>.</w:t>
      </w:r>
    </w:p>
    <w:p w14:paraId="3795D729" w14:textId="77777777" w:rsidR="00FF17EB" w:rsidRDefault="005B335B">
      <w:pPr>
        <w:pStyle w:val="ListNumber"/>
        <w:numPr>
          <w:ilvl w:val="0"/>
          <w:numId w:val="21"/>
        </w:numPr>
      </w:pPr>
      <w:r>
        <w:rPr>
          <w:rStyle w:val="VARIABLE"/>
        </w:rPr>
        <w:t>ResourceUrl</w:t>
      </w:r>
      <w:r>
        <w:t xml:space="preserve"> provides the same link for non-OPC-UA registries: an HTTP </w:t>
      </w:r>
      <w:r>
        <w:rPr>
          <w:rStyle w:val="VARIABLE"/>
        </w:rPr>
        <w:t>&lt;RESOURCE&gt;url</w:t>
      </w:r>
      <w:r>
        <w:t xml:space="preserve"> is fetched with HTTP; an </w:t>
      </w:r>
      <w:r>
        <w:rPr>
          <w:rStyle w:val="VARIABLE"/>
        </w:rPr>
        <w:t>opc.tcp</w:t>
      </w:r>
      <w:r>
        <w:t xml:space="preserve"> URL encodes the endpoint and a browse path to the resource file.</w:t>
      </w:r>
    </w:p>
    <w:p w14:paraId="0A6C1E28" w14:textId="77777777" w:rsidR="00FF17EB" w:rsidRDefault="005B335B">
      <w:pPr>
        <w:pStyle w:val="PARAGRAPH"/>
      </w:pPr>
      <w:r>
        <w:t xml:space="preserve">Because </w:t>
      </w:r>
      <w:r>
        <w:rPr>
          <w:rStyle w:val="VARIABLE"/>
        </w:rPr>
        <w:t>xid</w:t>
      </w:r>
      <w:r>
        <w:t xml:space="preserve">, </w:t>
      </w:r>
      <w:r>
        <w:rPr>
          <w:rStyle w:val="VARIABLE"/>
        </w:rPr>
        <w:t>groupid</w:t>
      </w:r>
      <w:r>
        <w:t xml:space="preserve"> and </w:t>
      </w:r>
      <w:r>
        <w:rPr>
          <w:rStyle w:val="VARIABLE"/>
        </w:rPr>
        <w:t>resourceid</w:t>
      </w:r>
      <w:r>
        <w:t xml:space="preserve"> are stable across registries while the </w:t>
      </w:r>
      <w:r>
        <w:rPr>
          <w:rStyle w:val="VARIABLE"/>
        </w:rPr>
        <w:t>ServerUri</w:t>
      </w:r>
      <w:r>
        <w:t xml:space="preserve">/URL authority identifies only the endpoint, a resource federated from several registries keeps a single identity and can be de-duplicated by </w:t>
      </w:r>
      <w:r>
        <w:rPr>
          <w:rStyle w:val="VARIABLE"/>
        </w:rPr>
        <w:t>xid</w:t>
      </w:r>
      <w:r>
        <w:t xml:space="preserve"> even though it is reachable through several </w:t>
      </w:r>
      <w:r>
        <w:rPr>
          <w:rStyle w:val="VARIABLE"/>
        </w:rPr>
        <w:t>ExternalReference</w:t>
      </w:r>
      <w:r>
        <w:t>/</w:t>
      </w:r>
      <w:r>
        <w:rPr>
          <w:rStyle w:val="VARIABLE"/>
        </w:rPr>
        <w:t>ResourceUrl</w:t>
      </w:r>
      <w:r>
        <w:t xml:space="preserve"> links.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5"/>
      <w:headerReference w:type="default" r:id="rId76"/>
      <w:footerReference w:type="even" r:id="rId77"/>
      <w:footerReference w:type="default" r:id="rId78"/>
      <w:headerReference w:type="first" r:id="rId79"/>
      <w:footerReference w:type="first" r:id="rId80"/>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04"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6D8FF" w14:textId="77777777" w:rsidR="005B335B" w:rsidRDefault="005B335B">
      <w:r>
        <w:separator/>
      </w:r>
    </w:p>
  </w:endnote>
  <w:endnote w:type="continuationSeparator" w:id="0">
    <w:p w14:paraId="18AFA95E" w14:textId="77777777" w:rsidR="005B335B" w:rsidRDefault="005B335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AD4CB6" w14:textId="77777777" w:rsidR="005B335B" w:rsidRDefault="005B335B">
      <w:pPr>
        <w:pStyle w:val="NOTE"/>
        <w:spacing w:after="0"/>
        <w:rPr>
          <w:spacing w:val="0"/>
        </w:rPr>
      </w:pPr>
      <w:r>
        <w:t>—————————</w:t>
      </w:r>
    </w:p>
  </w:footnote>
  <w:footnote w:type="continuationSeparator" w:id="0">
    <w:p w14:paraId="210358D9" w14:textId="77777777" w:rsidR="005B335B" w:rsidRDefault="005B335B">
      <w:r>
        <w:continuationSeparator/>
      </w:r>
    </w:p>
  </w:footnote>
  <w:footnote w:type="continuationNotice" w:id="1">
    <w:p w14:paraId="3CA4B5EA" w14:textId="77777777" w:rsidR="005B335B" w:rsidRDefault="005B335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3A372F83" w:rsidR="00FA04C8" w:rsidRDefault="00FA04C8" w:rsidP="00B419D5">
    <w:pPr>
      <w:pStyle w:val="Header"/>
      <w:tabs>
        <w:tab w:val="clear" w:pos="9072"/>
        <w:tab w:val="left" w:pos="5182"/>
        <w:tab w:val="right" w:pos="9630"/>
      </w:tabs>
    </w:pPr>
    <w:fldSimple w:instr=" DOCPROPERTY  HeaderLeft  \* MERGEFORMAT ">
      <w:r w:rsidR="00E973DB">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E973DB">
        <w:t>Draft 0.2.0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391CA44D" w:rsidR="00FA04C8" w:rsidRDefault="00FA04C8">
    <w:pPr>
      <w:pStyle w:val="Header"/>
    </w:pPr>
    <w:fldSimple w:instr=" DOCPROPERTY  HeaderLeft  \* MERGEFORMAT ">
      <w:r w:rsidR="00E973DB">
        <w:t>OPC nnnnn-m: xRegistry</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E973DB">
        <w:t>Draft 0.2.0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5B9BE7F" w:rsidR="00FA04C8" w:rsidRDefault="00FA04C8" w:rsidP="00A15705">
    <w:pPr>
      <w:pStyle w:val="Header"/>
      <w:tabs>
        <w:tab w:val="clear" w:pos="9072"/>
        <w:tab w:val="left" w:pos="5182"/>
        <w:tab w:val="right" w:pos="9630"/>
      </w:tabs>
    </w:pPr>
    <w:fldSimple w:instr=" DOCPROPERTY  HeaderRight  \* MERGEFORMAT ">
      <w:r w:rsidR="00E973DB">
        <w:t>Draft 0.2.0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E973DB">
        <w:t>OPC nnnnn-m: xRegistry</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734EB660" w:rsidR="00FA04C8" w:rsidRDefault="00FA04C8" w:rsidP="00A15705">
    <w:pPr>
      <w:pStyle w:val="Header"/>
      <w:tabs>
        <w:tab w:val="clear" w:pos="9072"/>
        <w:tab w:val="left" w:pos="5182"/>
        <w:tab w:val="right" w:pos="9630"/>
      </w:tabs>
    </w:pPr>
    <w:fldSimple w:instr=" DOCPROPERTY  HeaderLeft  \* MERGEFORMAT ">
      <w:r w:rsidR="00E973DB">
        <w:t>OPC nnnnn-m: xRegistry</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E973DB">
        <w:t>Draft 0.2.0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0FE0"/>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335B"/>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3DB"/>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A5"/>
    <w:rsid w:val="00FE3D47"/>
    <w:rsid w:val="00FE44A2"/>
    <w:rsid w:val="00FE6070"/>
    <w:rsid w:val="00FE7A13"/>
    <w:rsid w:val="00FF17EB"/>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semiHidden/>
    <w:pPr>
      <w:tabs>
        <w:tab w:val="left" w:pos="2608"/>
      </w:tabs>
      <w:ind w:left="2608" w:hanging="907"/>
    </w:pPr>
  </w:style>
  <w:style w:type="paragraph" w:styleId="TOC5">
    <w:name w:val="toc 5"/>
    <w:basedOn w:val="TOC4"/>
    <w:semiHidden/>
    <w:pPr>
      <w:tabs>
        <w:tab w:val="clear" w:pos="2608"/>
        <w:tab w:val="left" w:pos="3686"/>
      </w:tabs>
      <w:ind w:left="3685" w:hanging="1077"/>
    </w:pPr>
  </w:style>
  <w:style w:type="paragraph" w:styleId="TOC6">
    <w:name w:val="toc 6"/>
    <w:basedOn w:val="TOC5"/>
    <w:semiHidden/>
    <w:pPr>
      <w:tabs>
        <w:tab w:val="clear" w:pos="3686"/>
        <w:tab w:val="left" w:pos="4933"/>
      </w:tabs>
      <w:ind w:left="4933" w:hanging="1247"/>
    </w:pPr>
  </w:style>
  <w:style w:type="paragraph" w:styleId="TOC7">
    <w:name w:val="toc 7"/>
    <w:basedOn w:val="TOC1"/>
    <w:semiHidden/>
    <w:pPr>
      <w:tabs>
        <w:tab w:val="right" w:pos="9070"/>
      </w:tabs>
    </w:pPr>
  </w:style>
  <w:style w:type="paragraph" w:styleId="TOC8">
    <w:name w:val="toc 8"/>
    <w:basedOn w:val="TOC1"/>
    <w:semiHidden/>
    <w:pPr>
      <w:ind w:left="720" w:hanging="720"/>
    </w:pPr>
  </w:style>
  <w:style w:type="paragraph" w:styleId="TOC9">
    <w:name w:val="toc 9"/>
    <w:basedOn w:val="TOC1"/>
    <w:semiHidden/>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6.xml"/><Relationship Id="rId5" Type="http://schemas.openxmlformats.org/officeDocument/2006/relationships/footnotes" Target="footnotes.xml"/><Relationship Id="rId61" Type="http://schemas.openxmlformats.org/officeDocument/2006/relationships/comments" Target="comments.xml"/><Relationship Id="rId82" Type="http://schemas.microsoft.com/office/2011/relationships/people" Target="people.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footer" Target="footer2.xml"/><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footer" Target="footer4.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header" Target="header4.xml"/><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footer" Target="footer3.xml"/><Relationship Id="rId8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header" Target="header5.xml"/><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1140</TotalTime>
  <Pages>49</Pages>
  <Words>17090</Words>
  <Characters>103742</Characters>
  <Application>Microsoft Office Word</Application>
  <DocSecurity>0</DocSecurity>
  <Lines>3241</Lines>
  <Paragraphs>2369</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118463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xRegistry</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2026-07-30T09:47:00Z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0.2.0</vt:lpwstr>
  </property>
  <property fmtid="{D5CDD505-2E9C-101B-9397-08002B2CF9AE}" pid="3" name="Published">
    <vt:lpwstr>2026-07</vt:lpwstr>
  </property>
  <property fmtid="{D5CDD505-2E9C-101B-9397-08002B2CF9AE}" pid="4" name="OPCVersion">
    <vt:lpwstr>0.2.0</vt:lpwstr>
  </property>
  <property fmtid="{D5CDD505-2E9C-101B-9397-08002B2CF9AE}" pid="5" name="OPCReleaseType">
    <vt:lpwstr>Draft</vt:lpwstr>
  </property>
  <property fmtid="{D5CDD505-2E9C-101B-9397-08002B2CF9AE}" pid="6" name="Part Name">
    <vt:lpwstr>xRegistry</vt:lpwstr>
  </property>
  <property fmtid="{D5CDD505-2E9C-101B-9397-08002B2CF9AE}" pid="7" name="Part Number">
    <vt:lpwstr>Part 1</vt:lpwstr>
  </property>
  <property fmtid="{D5CDD505-2E9C-101B-9397-08002B2CF9AE}" pid="8" name="HeaderLeft">
    <vt:lpwstr>OPC nnnnn-m: xRegistry</vt:lpwstr>
  </property>
  <property fmtid="{D5CDD505-2E9C-101B-9397-08002B2CF9AE}" pid="9" name="DocNumber">
    <vt:lpwstr>OPC nnnnn-m</vt:lpwstr>
  </property>
  <property fmtid="{D5CDD505-2E9C-101B-9397-08002B2CF9AE}" pid="10" name="HeaderRight">
    <vt:lpwstr>Draft 0.2.0</vt:lpwstr>
  </property>
  <property fmtid="{D5CDD505-2E9C-101B-9397-08002B2CF9AE}" pid="11" name="TemplateVersion">
    <vt:lpwstr>1.01.19</vt:lpwstr>
  </property>
  <property fmtid="{D5CDD505-2E9C-101B-9397-08002B2CF9AE}" pid="12" name="Date completed">
    <vt:lpwstr>2026-07-29</vt:lpwstr>
  </property>
</Properties>
</file>