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BA4B" w14:textId="77777777" w:rsidR="00310476" w:rsidRPr="00EC120D" w:rsidRDefault="00310476" w:rsidP="00310476">
      <w:r w:rsidRPr="004C388A">
        <w:rPr>
          <w:noProof/>
          <w:lang w:val="en-US" w:eastAsia="en-US"/>
        </w:rPr>
        <mc:AlternateContent>
          <mc:Choice Requires="wps">
            <w:drawing>
              <wp:anchor distT="0" distB="0" distL="114300" distR="114300" simplePos="0" relativeHeight="251659264" behindDoc="1" locked="0" layoutInCell="1" allowOverlap="1" wp14:anchorId="5E26F010" wp14:editId="16D482B0">
                <wp:simplePos x="0" y="0"/>
                <wp:positionH relativeFrom="column">
                  <wp:posOffset>6946293</wp:posOffset>
                </wp:positionH>
                <wp:positionV relativeFrom="paragraph">
                  <wp:posOffset>-180340</wp:posOffset>
                </wp:positionV>
                <wp:extent cx="689645" cy="10704682"/>
                <wp:effectExtent l="0" t="0" r="0" b="1905"/>
                <wp:wrapNone/>
                <wp:docPr id="1" name="Rectangle 1"/>
                <wp:cNvGraphicFramePr/>
                <a:graphic xmlns:a="http://schemas.openxmlformats.org/drawingml/2006/main">
                  <a:graphicData uri="http://schemas.microsoft.com/office/word/2010/wordprocessingShape">
                    <wps:wsp>
                      <wps:cNvSpPr/>
                      <wps:spPr>
                        <a:xfrm>
                          <a:off x="0" y="0"/>
                          <a:ext cx="689645"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1F69" id="Rectangle 1" o:spid="_x0000_s1026" style="position:absolute;margin-left:546.95pt;margin-top:-14.2pt;width:54.3pt;height:8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" fillcolor="#ebebeb" stroked="f" strokeweight="1pt"/>
            </w:pict>
          </mc:Fallback>
        </mc:AlternateConten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8"/>
        <w:gridCol w:w="448"/>
        <w:gridCol w:w="4980"/>
        <w:gridCol w:w="953"/>
      </w:tblGrid>
      <w:tr w:rsidR="006D4522" w:rsidRPr="00EC120D" w14:paraId="2FF63A82" w14:textId="77777777" w:rsidTr="006D4522">
        <w:trPr>
          <w:trHeight w:val="2608"/>
        </w:trPr>
        <w:tc>
          <w:tcPr>
            <w:tcW w:w="2321" w:type="pct"/>
            <w:tcBorders>
              <w:top w:val="nil"/>
              <w:bottom w:val="single" w:sz="4" w:space="0" w:color="auto"/>
              <w:right w:val="nil"/>
            </w:tcBorders>
            <w:shd w:val="clear" w:color="auto" w:fill="FFFFFF" w:themeFill="background1"/>
            <w:vAlign w:val="center"/>
          </w:tcPr>
          <w:tbl>
            <w:tblPr>
              <w:tblStyle w:val="TableGrid"/>
              <w:tblW w:w="0" w:type="auto"/>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82"/>
            </w:tblGrid>
            <w:tr w:rsidR="006D4522" w:rsidRPr="00EC120D" w14:paraId="6AB9AE3A" w14:textId="77777777" w:rsidTr="006D4522">
              <w:tc>
                <w:tcPr>
                  <w:tcW w:w="4282" w:type="dxa"/>
                </w:tcPr>
                <w:p w14:paraId="2ABE89D0" w14:textId="42E0BA33" w:rsidR="006D4522" w:rsidRPr="004C388A" w:rsidRDefault="006D4522" w:rsidP="00067BE3">
                  <w:pPr>
                    <w:pStyle w:val="Figure0"/>
                    <w:rPr>
                      <w:rFonts w:ascii="Arial" w:hAnsi="Arial" w:cs="Arial"/>
                      <w:b/>
                      <w:color w:val="FF0000"/>
                      <w:sz w:val="20"/>
                      <w:lang w:val="en-GB"/>
                    </w:rPr>
                  </w:pPr>
                  <w:r w:rsidRPr="004C388A">
                    <w:rPr>
                      <w:rFonts w:ascii="Arial" w:hAnsi="Arial" w:cs="Arial"/>
                      <w:b/>
                      <w:color w:val="FF0000"/>
                      <w:sz w:val="20"/>
                      <w:lang w:val="en-GB"/>
                    </w:rPr>
                    <w:t>Logo of OPC Foundation, only if this is a joint work. Both logos shall be side by side.</w:t>
                  </w:r>
                </w:p>
              </w:tc>
            </w:tr>
          </w:tbl>
          <w:p w14:paraId="04209087" w14:textId="3DF2AEB1" w:rsidR="006D4522" w:rsidRPr="004C388A" w:rsidRDefault="006D4522" w:rsidP="00067BE3">
            <w:pPr>
              <w:pStyle w:val="Figure0"/>
              <w:ind w:left="567"/>
              <w:rPr>
                <w:rFonts w:asciiTheme="minorHAnsi" w:hAnsiTheme="minorHAnsi" w:cstheme="minorHAnsi"/>
                <w:lang w:val="en-GB"/>
              </w:rPr>
            </w:pPr>
          </w:p>
        </w:tc>
        <w:tc>
          <w:tcPr>
            <w:tcW w:w="188" w:type="pct"/>
            <w:tcBorders>
              <w:top w:val="nil"/>
              <w:bottom w:val="single" w:sz="4" w:space="0" w:color="auto"/>
              <w:right w:val="nil"/>
            </w:tcBorders>
            <w:shd w:val="clear" w:color="auto" w:fill="FFFFFF" w:themeFill="background1"/>
            <w:vAlign w:val="center"/>
          </w:tcPr>
          <w:p w14:paraId="5BB67A54" w14:textId="7BC65E67" w:rsidR="006D4522" w:rsidRPr="004C388A" w:rsidRDefault="006D4522" w:rsidP="00067BE3">
            <w:pPr>
              <w:pStyle w:val="Figure0"/>
              <w:ind w:left="567"/>
              <w:rPr>
                <w:rFonts w:asciiTheme="minorHAnsi" w:hAnsiTheme="minorHAnsi" w:cstheme="minorHAnsi"/>
                <w:lang w:val="en-GB"/>
              </w:rPr>
            </w:pPr>
          </w:p>
        </w:tc>
        <w:tc>
          <w:tcPr>
            <w:tcW w:w="2091" w:type="pct"/>
            <w:tcBorders>
              <w:top w:val="nil"/>
              <w:left w:val="nil"/>
              <w:bottom w:val="single" w:sz="4" w:space="0" w:color="auto"/>
              <w:right w:val="nil"/>
            </w:tcBorders>
            <w:shd w:val="clear" w:color="auto" w:fill="FFFFFF" w:themeFill="background1"/>
            <w:vAlign w:val="center"/>
          </w:tcPr>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259"/>
            </w:tblGrid>
            <w:tr w:rsidR="006D4522" w:rsidRPr="00EC120D" w14:paraId="0C5E9EB2" w14:textId="77777777" w:rsidTr="006D4522">
              <w:tc>
                <w:tcPr>
                  <w:tcW w:w="4259" w:type="dxa"/>
                  <w:vAlign w:val="center"/>
                </w:tcPr>
                <w:p w14:paraId="458EA50C" w14:textId="4DF5E0AA" w:rsidR="006D4522" w:rsidRPr="00EC120D" w:rsidRDefault="006D4522" w:rsidP="006D4522">
                  <w:pPr>
                    <w:pStyle w:val="Figure0"/>
                    <w:rPr>
                      <w:rFonts w:ascii="Arial" w:hAnsi="Arial" w:cs="Arial"/>
                      <w:b/>
                      <w:sz w:val="20"/>
                      <w:lang w:val="en-GB"/>
                    </w:rPr>
                  </w:pPr>
                  <w:r w:rsidRPr="004C388A">
                    <w:rPr>
                      <w:rFonts w:ascii="Arial" w:hAnsi="Arial" w:cs="Arial"/>
                      <w:b/>
                      <w:color w:val="FF0000"/>
                      <w:sz w:val="20"/>
                      <w:lang w:val="en-GB"/>
                    </w:rPr>
                    <w:t>Logo of other organization. Both logos shall be side by side.</w:t>
                  </w:r>
                  <w:r w:rsidRPr="004C388A">
                    <w:rPr>
                      <w:rFonts w:ascii="Arial" w:hAnsi="Arial" w:cs="Arial"/>
                      <w:b/>
                      <w:color w:val="FF0000"/>
                      <w:sz w:val="20"/>
                      <w:lang w:val="en-GB"/>
                    </w:rPr>
                    <w:br/>
                  </w:r>
                </w:p>
              </w:tc>
            </w:tr>
          </w:tbl>
          <w:p w14:paraId="027FD35E" w14:textId="71BBF264" w:rsidR="006D4522" w:rsidRPr="00EC120D" w:rsidRDefault="006D4522" w:rsidP="00067BE3">
            <w:pPr>
              <w:pStyle w:val="Figure0"/>
              <w:ind w:left="1701"/>
              <w:rPr>
                <w:rFonts w:asciiTheme="minorHAnsi" w:hAnsiTheme="minorHAnsi" w:cstheme="minorHAnsi"/>
                <w:lang w:val="en-GB"/>
              </w:rPr>
            </w:pPr>
          </w:p>
        </w:tc>
        <w:tc>
          <w:tcPr>
            <w:tcW w:w="400" w:type="pct"/>
            <w:vMerge w:val="restart"/>
            <w:tcBorders>
              <w:top w:val="nil"/>
              <w:left w:val="nil"/>
              <w:bottom w:val="single" w:sz="4" w:space="0" w:color="auto"/>
            </w:tcBorders>
            <w:textDirection w:val="tbRl"/>
            <w:vAlign w:val="center"/>
          </w:tcPr>
          <w:p w14:paraId="7CDC715F" w14:textId="293969EE" w:rsidR="006D4522" w:rsidRPr="004C388A" w:rsidRDefault="006D4522" w:rsidP="00067BE3">
            <w:pPr>
              <w:pStyle w:val="DocumentTitle"/>
              <w:snapToGrid w:val="0"/>
              <w:spacing w:before="0" w:after="0"/>
              <w:ind w:left="113" w:right="113"/>
              <w:rPr>
                <w:rFonts w:asciiTheme="minorHAnsi" w:hAnsiTheme="minorHAnsi" w:cstheme="minorHAnsi"/>
                <w:b w:val="0"/>
                <w:sz w:val="52"/>
                <w:lang w:val="en-GB"/>
              </w:rPr>
            </w:pPr>
            <w:r w:rsidRPr="004C388A">
              <w:rPr>
                <w:rFonts w:asciiTheme="minorHAnsi" w:hAnsiTheme="minorHAnsi" w:cstheme="minorHAnsi"/>
                <w:b w:val="0"/>
                <w:sz w:val="52"/>
                <w:lang w:val="en-GB"/>
              </w:rPr>
              <w:tab/>
            </w:r>
            <w:r w:rsidRPr="00EC120D">
              <w:rPr>
                <w:rFonts w:ascii="Arial Rounded MT Bold" w:hAnsi="Arial Rounded MT Bold" w:cstheme="minorHAnsi"/>
                <w:b w:val="0"/>
                <w:color w:val="5B9BD5" w:themeColor="accent1"/>
                <w:sz w:val="5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p>
        </w:tc>
      </w:tr>
      <w:tr w:rsidR="00310476" w:rsidRPr="00EC120D" w14:paraId="149C7157" w14:textId="77777777" w:rsidTr="006D4522">
        <w:trPr>
          <w:trHeight w:val="806"/>
        </w:trPr>
        <w:tc>
          <w:tcPr>
            <w:tcW w:w="4600" w:type="pct"/>
            <w:gridSpan w:val="3"/>
            <w:tcBorders>
              <w:top w:val="single" w:sz="4" w:space="0" w:color="auto"/>
              <w:bottom w:val="nil"/>
              <w:right w:val="nil"/>
            </w:tcBorders>
            <w:shd w:val="clear" w:color="auto" w:fill="EBEBEB"/>
            <w:vAlign w:val="center"/>
          </w:tcPr>
          <w:p w14:paraId="142F547D" w14:textId="744A4E96" w:rsidR="00310476" w:rsidRPr="004C388A" w:rsidRDefault="00310476" w:rsidP="00067BE3">
            <w:pPr>
              <w:pStyle w:val="DocumentTitle"/>
              <w:spacing w:before="0" w:after="0"/>
              <w:ind w:left="1701" w:right="567"/>
              <w:jc w:val="left"/>
              <w:rPr>
                <w:rFonts w:asciiTheme="minorHAnsi" w:hAnsiTheme="minorHAnsi" w:cstheme="minorHAnsi"/>
                <w:lang w:val="en-GB"/>
              </w:rPr>
            </w:pP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390C64">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w:t>
            </w:r>
            <w:r w:rsidR="00390C64" w:rsidRPr="00390C64">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nnnnn-m</w: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00" w:type="pct"/>
            <w:vMerge/>
            <w:tcBorders>
              <w:top w:val="single" w:sz="4" w:space="0" w:color="auto"/>
              <w:left w:val="nil"/>
              <w:bottom w:val="single" w:sz="4" w:space="0" w:color="auto"/>
            </w:tcBorders>
            <w:textDirection w:val="tbRl"/>
            <w:vAlign w:val="center"/>
          </w:tcPr>
          <w:p w14:paraId="76C8E8EB" w14:textId="77777777" w:rsidR="00310476" w:rsidRPr="004C388A" w:rsidRDefault="00310476" w:rsidP="00067BE3">
            <w:pPr>
              <w:pStyle w:val="DocumentTitle"/>
              <w:snapToGrid w:val="0"/>
              <w:spacing w:before="0" w:after="0"/>
              <w:ind w:left="113" w:right="113"/>
              <w:rPr>
                <w:rFonts w:asciiTheme="minorHAnsi" w:hAnsiTheme="minorHAnsi" w:cstheme="minorHAnsi"/>
                <w:b w:val="0"/>
                <w:sz w:val="52"/>
                <w:lang w:val="en-GB"/>
              </w:rPr>
            </w:pPr>
          </w:p>
        </w:tc>
      </w:tr>
      <w:tr w:rsidR="00310476" w:rsidRPr="00EC120D" w14:paraId="53A9E7D8" w14:textId="77777777" w:rsidTr="006D4522">
        <w:tc>
          <w:tcPr>
            <w:tcW w:w="4600" w:type="pct"/>
            <w:gridSpan w:val="3"/>
            <w:tcBorders>
              <w:top w:val="nil"/>
              <w:bottom w:val="nil"/>
              <w:right w:val="nil"/>
            </w:tcBorders>
            <w:shd w:val="clear" w:color="auto" w:fill="FFFFFF" w:themeFill="background1"/>
          </w:tcPr>
          <w:p w14:paraId="50B4D4B8" w14:textId="1AA19AD7" w:rsidR="00310476" w:rsidRPr="004C388A" w:rsidRDefault="0077564F" w:rsidP="00067BE3">
            <w:pPr>
              <w:pStyle w:val="DocumentTitle"/>
              <w:spacing w:before="240"/>
              <w:ind w:left="1701" w:right="0"/>
              <w:rPr>
                <w:rFonts w:asciiTheme="minorHAnsi" w:hAnsiTheme="minorHAnsi" w:cstheme="minorHAnsi"/>
                <w:sz w:val="72"/>
                <w:lang w:val="en-GB"/>
              </w:rPr>
            </w:pPr>
            <w:r w:rsidRPr="004C388A">
              <w:rPr>
                <w:noProof/>
              </w:rPr>
              <mc:AlternateContent>
                <mc:Choice Requires="wps">
                  <w:drawing>
                    <wp:anchor distT="0" distB="0" distL="114300" distR="114300" simplePos="0" relativeHeight="251664384" behindDoc="0" locked="0" layoutInCell="1" allowOverlap="1" wp14:anchorId="1044C2BD" wp14:editId="00932186">
                      <wp:simplePos x="0" y="0"/>
                      <wp:positionH relativeFrom="column">
                        <wp:posOffset>6887430</wp:posOffset>
                      </wp:positionH>
                      <wp:positionV relativeFrom="paragraph">
                        <wp:posOffset>-2506980</wp:posOffset>
                      </wp:positionV>
                      <wp:extent cx="0" cy="10705317"/>
                      <wp:effectExtent l="0" t="0" r="19050" b="20320"/>
                      <wp:wrapNone/>
                      <wp:docPr id="14" name="Straight Connector 14"/>
                      <wp:cNvGraphicFramePr/>
                      <a:graphic xmlns:a="http://schemas.openxmlformats.org/drawingml/2006/main">
                        <a:graphicData uri="http://schemas.microsoft.com/office/word/2010/wordprocessingShape">
                          <wps:wsp>
                            <wps:cNvCnPr/>
                            <wps:spPr>
                              <a:xfrm>
                                <a:off x="0" y="0"/>
                                <a:ext cx="0" cy="10705317"/>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A718BD5" id="Straight Connector 1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2.3pt,-197.4pt" to="542.3pt,6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" strokecolor="#7f7f7f [1612]" strokeweight="1pt">
                      <v:stroke joinstyle="miter"/>
                    </v:line>
                  </w:pict>
                </mc:Fallback>
              </mc:AlternateContent>
            </w:r>
          </w:p>
          <w:p w14:paraId="445186F0" w14:textId="132E9B37" w:rsidR="00310476" w:rsidRPr="004C388A" w:rsidRDefault="00310476" w:rsidP="00067BE3">
            <w:pPr>
              <w:pStyle w:val="DocumentTitle"/>
              <w:spacing w:before="240"/>
              <w:ind w:left="1701" w:right="0"/>
              <w:jc w:val="left"/>
              <w:rPr>
                <w:rFonts w:asciiTheme="minorHAnsi" w:hAnsiTheme="minorHAnsi" w:cstheme="minorHAnsi"/>
                <w:sz w:val="56"/>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TITLE  \* MERGEFORMAT </w:instrText>
            </w:r>
            <w:r w:rsidRPr="00EC120D">
              <w:rPr>
                <w:rFonts w:asciiTheme="minorHAnsi" w:hAnsiTheme="minorHAnsi" w:cstheme="minorHAnsi"/>
                <w:lang w:val="en-GB"/>
              </w:rPr>
              <w:fldChar w:fldCharType="separate"/>
            </w:r>
            <w:r w:rsidR="00390C64">
              <w:rPr>
                <w:rFonts w:asciiTheme="minorHAnsi" w:hAnsiTheme="minorHAnsi" w:cstheme="minorHAnsi"/>
                <w:lang w:val="en-GB"/>
              </w:rPr>
              <w:t xml:space="preserve">OPC UA for </w:t>
            </w:r>
            <w:r w:rsidR="00390C64" w:rsidRPr="00390C64">
              <w:rPr>
                <w:rFonts w:asciiTheme="minorHAnsi" w:hAnsiTheme="minorHAnsi" w:cstheme="minorHAnsi"/>
                <w:color w:val="FF0000"/>
                <w:lang w:val="en-GB"/>
              </w:rPr>
              <w:t>Generators</w:t>
            </w:r>
            <w:r w:rsidRPr="00EC120D">
              <w:rPr>
                <w:rFonts w:asciiTheme="minorHAnsi" w:hAnsiTheme="minorHAnsi" w:cstheme="minorHAnsi"/>
                <w:lang w:val="en-GB"/>
              </w:rPr>
              <w:fldChar w:fldCharType="end"/>
            </w:r>
          </w:p>
          <w:p w14:paraId="06B274D7" w14:textId="40531121" w:rsidR="00310476" w:rsidRPr="004C388A" w:rsidRDefault="00310476" w:rsidP="00067BE3">
            <w:pPr>
              <w:pStyle w:val="DocumentTitle"/>
              <w:spacing w:before="240"/>
              <w:ind w:left="1701" w:right="0"/>
              <w:jc w:val="left"/>
              <w:rPr>
                <w:rFonts w:asciiTheme="minorHAnsi" w:hAnsiTheme="minorHAnsi" w:cstheme="minorHAnsi"/>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DOCPROPERTY  "Part Number"  \* MERGEFORMAT </w:instrText>
            </w:r>
            <w:r w:rsidRPr="00EC120D">
              <w:rPr>
                <w:rFonts w:asciiTheme="minorHAnsi" w:hAnsiTheme="minorHAnsi" w:cstheme="minorHAnsi"/>
                <w:lang w:val="en-GB"/>
              </w:rPr>
              <w:fldChar w:fldCharType="separate"/>
            </w:r>
            <w:r w:rsidR="00390C64">
              <w:rPr>
                <w:rFonts w:asciiTheme="minorHAnsi" w:hAnsiTheme="minorHAnsi" w:cstheme="minorHAnsi"/>
                <w:lang w:val="en-GB"/>
              </w:rPr>
              <w:t xml:space="preserve">Part </w:t>
            </w:r>
            <w:r w:rsidR="00390C64" w:rsidRPr="00390C64">
              <w:rPr>
                <w:rFonts w:asciiTheme="minorHAnsi" w:hAnsiTheme="minorHAnsi" w:cstheme="minorHAnsi"/>
                <w:color w:val="FF0000"/>
                <w:lang w:val="en-GB"/>
              </w:rPr>
              <w:t>1</w:t>
            </w:r>
            <w:r w:rsidRPr="00EC120D">
              <w:rPr>
                <w:rFonts w:asciiTheme="minorHAnsi" w:hAnsiTheme="minorHAnsi" w:cstheme="minorHAnsi"/>
                <w:lang w:val="en-GB"/>
              </w:rPr>
              <w:fldChar w:fldCharType="end"/>
            </w:r>
            <w:r w:rsidRPr="004C388A">
              <w:rPr>
                <w:rFonts w:asciiTheme="minorHAnsi" w:hAnsiTheme="minorHAnsi" w:cstheme="minorHAnsi"/>
                <w:szCs w:val="56"/>
                <w:lang w:val="en-GB"/>
              </w:rPr>
              <w:t xml:space="preserve">: </w:t>
            </w:r>
            <w:r w:rsidRPr="004C388A">
              <w:rPr>
                <w:rFonts w:asciiTheme="minorHAnsi" w:hAnsiTheme="minorHAnsi" w:cstheme="minorHAnsi"/>
                <w:color w:val="FF0000"/>
                <w:lang w:val="en-GB"/>
              </w:rPr>
              <w:fldChar w:fldCharType="begin"/>
            </w:r>
            <w:r w:rsidRPr="00EC120D">
              <w:rPr>
                <w:rFonts w:asciiTheme="minorHAnsi" w:hAnsiTheme="minorHAnsi" w:cstheme="minorHAnsi"/>
                <w:color w:val="FF0000"/>
                <w:lang w:val="en-GB"/>
              </w:rPr>
              <w:instrText xml:space="preserve"> DOCPROPERTY  "Part Name"  \* MERGEFORMAT </w:instrText>
            </w:r>
            <w:r w:rsidRPr="004C388A">
              <w:rPr>
                <w:rFonts w:asciiTheme="minorHAnsi" w:hAnsiTheme="minorHAnsi" w:cstheme="minorHAnsi"/>
                <w:color w:val="FF0000"/>
                <w:lang w:val="en-GB"/>
              </w:rPr>
              <w:fldChar w:fldCharType="separate"/>
            </w:r>
            <w:r w:rsidR="00390C64">
              <w:rPr>
                <w:rFonts w:asciiTheme="minorHAnsi" w:hAnsiTheme="minorHAnsi" w:cstheme="minorHAnsi"/>
                <w:color w:val="FF0000"/>
                <w:lang w:val="en-GB"/>
              </w:rPr>
              <w:t>Generators</w:t>
            </w:r>
            <w:r w:rsidRPr="004C388A">
              <w:rPr>
                <w:rFonts w:asciiTheme="minorHAnsi" w:hAnsiTheme="minorHAnsi" w:cstheme="minorHAnsi"/>
                <w:color w:val="FF0000"/>
                <w:lang w:val="en-GB"/>
              </w:rPr>
              <w:fldChar w:fldCharType="end"/>
            </w:r>
          </w:p>
          <w:p w14:paraId="073912CF" w14:textId="77777777"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393333E" w14:textId="6148DA04"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1219329" w14:textId="246D0588"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OPCReleaseType  \* MERGEFORMAT </w:instrText>
            </w:r>
            <w:r w:rsidRPr="00EC120D">
              <w:rPr>
                <w:rFonts w:asciiTheme="minorHAnsi" w:hAnsiTheme="minorHAnsi" w:cstheme="minorHAnsi"/>
                <w:sz w:val="40"/>
                <w:lang w:val="en-GB"/>
              </w:rPr>
              <w:fldChar w:fldCharType="separate"/>
            </w:r>
            <w:r w:rsidR="00390C64">
              <w:rPr>
                <w:rFonts w:asciiTheme="minorHAnsi" w:hAnsiTheme="minorHAnsi" w:cstheme="minorHAnsi"/>
                <w:sz w:val="40"/>
                <w:lang w:val="en-GB"/>
              </w:rPr>
              <w:t>Draft</w:t>
            </w:r>
            <w:r w:rsidRPr="00EC120D">
              <w:rPr>
                <w:rFonts w:asciiTheme="minorHAnsi" w:hAnsiTheme="minorHAnsi" w:cstheme="minorHAnsi"/>
                <w:sz w:val="40"/>
                <w:lang w:val="en-GB"/>
              </w:rPr>
              <w:fldChar w:fldCharType="end"/>
            </w: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"OPCVersion"  \* MERGEFORMAT </w:instrText>
            </w:r>
            <w:r w:rsidRPr="00EC120D">
              <w:rPr>
                <w:rFonts w:asciiTheme="minorHAnsi" w:hAnsiTheme="minorHAnsi" w:cstheme="minorHAnsi"/>
                <w:sz w:val="40"/>
                <w:lang w:val="en-GB"/>
              </w:rPr>
              <w:fldChar w:fldCharType="separate"/>
            </w:r>
            <w:r w:rsidR="00390C64">
              <w:rPr>
                <w:rFonts w:asciiTheme="minorHAnsi" w:hAnsiTheme="minorHAnsi" w:cstheme="minorHAnsi"/>
                <w:sz w:val="40"/>
                <w:lang w:val="en-GB"/>
              </w:rPr>
              <w:t>1.2.0</w:t>
            </w:r>
            <w:r w:rsidRPr="00EC120D">
              <w:rPr>
                <w:rFonts w:asciiTheme="minorHAnsi" w:hAnsiTheme="minorHAnsi" w:cstheme="minorHAnsi"/>
                <w:sz w:val="40"/>
                <w:lang w:val="en-GB"/>
              </w:rPr>
              <w:fldChar w:fldCharType="end"/>
            </w:r>
          </w:p>
          <w:p w14:paraId="70176A3A" w14:textId="32B3C6E9"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"Date completed"  \* MERGEFORMAT </w:instrText>
            </w:r>
            <w:r w:rsidRPr="00EC120D">
              <w:rPr>
                <w:rFonts w:asciiTheme="minorHAnsi" w:hAnsiTheme="minorHAnsi" w:cstheme="minorHAnsi"/>
                <w:sz w:val="40"/>
                <w:lang w:val="en-GB"/>
              </w:rPr>
              <w:fldChar w:fldCharType="separate"/>
            </w:r>
            <w:r w:rsidR="00390C64">
              <w:rPr>
                <w:rFonts w:asciiTheme="minorHAnsi" w:hAnsiTheme="minorHAnsi" w:cstheme="minorHAnsi"/>
                <w:sz w:val="40"/>
                <w:lang w:val="en-GB"/>
              </w:rPr>
              <w:t>2026-08-11</w:t>
            </w:r>
            <w:r w:rsidRPr="00EC120D">
              <w:rPr>
                <w:rFonts w:asciiTheme="minorHAnsi" w:hAnsiTheme="minorHAnsi" w:cstheme="minorHAnsi"/>
                <w:sz w:val="40"/>
                <w:lang w:val="en-GB"/>
              </w:rPr>
              <w:fldChar w:fldCharType="end"/>
            </w:r>
          </w:p>
          <w:p w14:paraId="4D532735" w14:textId="77777777" w:rsidR="00310476" w:rsidRPr="004C388A" w:rsidRDefault="00310476" w:rsidP="00067BE3">
            <w:pPr>
              <w:pStyle w:val="DocumentTitle"/>
              <w:spacing w:before="240"/>
              <w:ind w:left="1701" w:right="0"/>
              <w:jc w:val="both"/>
              <w:rPr>
                <w:rFonts w:asciiTheme="minorHAnsi" w:hAnsiTheme="minorHAnsi" w:cstheme="minorHAnsi"/>
                <w:sz w:val="32"/>
                <w:lang w:val="en-GB"/>
              </w:rPr>
            </w:pPr>
          </w:p>
          <w:p w14:paraId="0A140B14" w14:textId="77777777" w:rsidR="00310476" w:rsidRPr="00EC120D" w:rsidRDefault="00310476" w:rsidP="00067BE3">
            <w:pPr>
              <w:pStyle w:val="Figure0"/>
              <w:ind w:left="720"/>
              <w:jc w:val="both"/>
              <w:rPr>
                <w:lang w:val="en-GB"/>
              </w:rPr>
            </w:pPr>
          </w:p>
          <w:p w14:paraId="3DF9A42E"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Edit the advanced properties to complete the title page.</w:t>
            </w:r>
          </w:p>
          <w:p w14:paraId="2D1C4F1B"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p>
          <w:p w14:paraId="321382D8"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Boxes are used to provide context or guidelines on expected content. Any words or phrases written in red font colour shall be replaced by actual values as appropriate for the companion specification.</w:t>
            </w:r>
          </w:p>
          <w:p w14:paraId="318F6F9D" w14:textId="77777777" w:rsidR="00310476" w:rsidRPr="004C388A" w:rsidRDefault="00310476" w:rsidP="00067BE3">
            <w:pPr>
              <w:pStyle w:val="DocumentTitle"/>
              <w:spacing w:before="240"/>
              <w:ind w:left="1701" w:right="0"/>
              <w:jc w:val="both"/>
              <w:rPr>
                <w:rFonts w:asciiTheme="minorHAnsi" w:hAnsiTheme="minorHAnsi" w:cstheme="minorHAnsi"/>
                <w:lang w:val="en-GB"/>
              </w:rPr>
            </w:pPr>
          </w:p>
          <w:p w14:paraId="66B99706" w14:textId="77777777" w:rsidR="00310476" w:rsidRPr="00EC120D" w:rsidRDefault="00310476" w:rsidP="00067BE3">
            <w:pPr>
              <w:pStyle w:val="Figure0"/>
              <w:ind w:left="1701"/>
              <w:rPr>
                <w:rFonts w:asciiTheme="minorHAnsi" w:hAnsiTheme="minorHAnsi" w:cstheme="minorHAnsi"/>
                <w:lang w:val="en-GB"/>
              </w:rPr>
            </w:pPr>
          </w:p>
        </w:tc>
        <w:tc>
          <w:tcPr>
            <w:tcW w:w="400" w:type="pct"/>
            <w:vMerge/>
            <w:tcBorders>
              <w:top w:val="single" w:sz="4" w:space="0" w:color="auto"/>
              <w:left w:val="nil"/>
              <w:bottom w:val="nil"/>
            </w:tcBorders>
          </w:tcPr>
          <w:p w14:paraId="78E3BBD6" w14:textId="77777777" w:rsidR="00310476" w:rsidRPr="00EC120D" w:rsidRDefault="00310476" w:rsidP="00067BE3">
            <w:pPr>
              <w:pStyle w:val="Figure0"/>
              <w:rPr>
                <w:rFonts w:asciiTheme="minorHAnsi" w:hAnsiTheme="minorHAnsi" w:cstheme="minorHAnsi"/>
                <w:lang w:val="en-GB"/>
              </w:rPr>
            </w:pPr>
          </w:p>
        </w:tc>
      </w:tr>
    </w:tbl>
    <w:p w14:paraId="383020E9" w14:textId="77777777" w:rsidR="00310476" w:rsidRPr="00EC120D" w:rsidRDefault="00310476" w:rsidP="00310476">
      <w:pPr>
        <w:pStyle w:val="Figure0"/>
        <w:keepNext w:val="0"/>
        <w:rPr>
          <w:rFonts w:asciiTheme="minorHAnsi" w:hAnsiTheme="minorHAnsi" w:cstheme="minorHAnsi"/>
          <w:lang w:val="en-GB"/>
        </w:rPr>
      </w:pPr>
    </w:p>
    <w:p w14:paraId="296B6383" w14:textId="77777777" w:rsidR="00310476" w:rsidRPr="00EC120D" w:rsidRDefault="00310476" w:rsidP="00310476">
      <w:pPr>
        <w:pStyle w:val="Figure0"/>
        <w:keepNext w:val="0"/>
        <w:rPr>
          <w:rFonts w:asciiTheme="minorHAnsi" w:hAnsiTheme="minorHAnsi" w:cstheme="minorHAnsi"/>
          <w:lang w:val="en-GB"/>
        </w:rPr>
        <w:sectPr w:rsidR="00310476" w:rsidRPr="00EC120D" w:rsidSect="00B419D5">
          <w:headerReference w:type="even" r:id="rId7"/>
          <w:pgSz w:w="11909" w:h="16834" w:code="9"/>
          <w:pgMar w:top="284" w:right="0" w:bottom="284" w:left="0" w:header="709" w:footer="709" w:gutter="0"/>
          <w:pgNumType w:start="1"/>
          <w:cols w:space="720"/>
          <w:titlePg/>
          <w:docGrid w:linePitch="272"/>
        </w:sectPr>
      </w:pPr>
    </w:p>
    <w:tbl>
      <w:tblPr>
        <w:tblW w:w="0" w:type="auto"/>
        <w:jc w:val="center"/>
        <w:tblLayout w:type="fixed"/>
        <w:tblCellMar>
          <w:left w:w="72" w:type="dxa"/>
          <w:right w:w="72" w:type="dxa"/>
        </w:tblCellMar>
        <w:tblLook w:val="0000" w:firstRow="0" w:lastRow="0" w:firstColumn="0" w:lastColumn="0" w:noHBand="0" w:noVBand="0"/>
      </w:tblPr>
      <w:tblGrid>
        <w:gridCol w:w="1522"/>
        <w:gridCol w:w="2520"/>
        <w:gridCol w:w="1206"/>
        <w:gridCol w:w="3863"/>
      </w:tblGrid>
      <w:tr w:rsidR="00310476" w:rsidRPr="00EC120D" w14:paraId="2B99573E" w14:textId="77777777" w:rsidTr="00067BE3">
        <w:trPr>
          <w:cantSplit/>
          <w:jc w:val="center"/>
        </w:trPr>
        <w:tc>
          <w:tcPr>
            <w:tcW w:w="1522" w:type="dxa"/>
            <w:tcBorders>
              <w:top w:val="double" w:sz="6" w:space="0" w:color="auto"/>
              <w:left w:val="double" w:sz="6" w:space="0" w:color="auto"/>
            </w:tcBorders>
            <w:shd w:val="pct10" w:color="auto" w:fill="auto"/>
          </w:tcPr>
          <w:p w14:paraId="6F469DA7" w14:textId="77777777" w:rsidR="00310476" w:rsidRPr="00EC120D" w:rsidRDefault="00310476" w:rsidP="00067BE3">
            <w:bookmarkStart w:id="0" w:name="_MON_1273479914"/>
            <w:bookmarkStart w:id="1" w:name="_MON_1274008642"/>
            <w:bookmarkStart w:id="2" w:name="_MON_1274791908"/>
            <w:bookmarkStart w:id="3" w:name="_MON_1274792618"/>
            <w:bookmarkStart w:id="4" w:name="_MON_1274880377"/>
            <w:bookmarkStart w:id="5" w:name="_MON_1403439358"/>
            <w:bookmarkStart w:id="6" w:name="_MON_1403439743"/>
            <w:bookmarkStart w:id="7" w:name="_MON_1403439887"/>
            <w:bookmarkStart w:id="8" w:name="_MON_1403440721"/>
            <w:bookmarkStart w:id="9" w:name="_MON_1403441075"/>
            <w:bookmarkStart w:id="10" w:name="_MON_1272890413"/>
            <w:bookmarkEnd w:id="0"/>
            <w:bookmarkEnd w:id="1"/>
            <w:bookmarkEnd w:id="2"/>
            <w:bookmarkEnd w:id="3"/>
            <w:bookmarkEnd w:id="4"/>
            <w:bookmarkEnd w:id="5"/>
            <w:bookmarkEnd w:id="6"/>
            <w:bookmarkEnd w:id="7"/>
            <w:bookmarkEnd w:id="8"/>
            <w:bookmarkEnd w:id="9"/>
            <w:bookmarkEnd w:id="10"/>
            <w:r w:rsidRPr="00EC120D">
              <w:lastRenderedPageBreak/>
              <w:t>Specification Type:</w:t>
            </w:r>
          </w:p>
        </w:tc>
        <w:tc>
          <w:tcPr>
            <w:tcW w:w="2520" w:type="dxa"/>
            <w:tcBorders>
              <w:top w:val="double" w:sz="6" w:space="0" w:color="auto"/>
              <w:bottom w:val="single" w:sz="6" w:space="0" w:color="auto"/>
            </w:tcBorders>
            <w:shd w:val="pct10" w:color="auto" w:fill="auto"/>
          </w:tcPr>
          <w:p w14:paraId="031AFF64" w14:textId="77777777" w:rsidR="00310476" w:rsidRPr="00EC120D" w:rsidRDefault="00310476" w:rsidP="00067BE3">
            <w:r w:rsidRPr="00EC120D">
              <w:t>Industry Standard Specification</w:t>
            </w:r>
          </w:p>
        </w:tc>
        <w:tc>
          <w:tcPr>
            <w:tcW w:w="1206" w:type="dxa"/>
            <w:tcBorders>
              <w:top w:val="double" w:sz="6" w:space="0" w:color="auto"/>
            </w:tcBorders>
            <w:shd w:val="pct10" w:color="auto" w:fill="auto"/>
          </w:tcPr>
          <w:p w14:paraId="3DC44C36" w14:textId="77777777" w:rsidR="00310476" w:rsidRPr="00EC120D" w:rsidRDefault="00310476" w:rsidP="00067BE3">
            <w:r w:rsidRPr="00EC120D">
              <w:t>Comments:</w:t>
            </w:r>
          </w:p>
        </w:tc>
        <w:tc>
          <w:tcPr>
            <w:tcW w:w="3863" w:type="dxa"/>
            <w:tcBorders>
              <w:top w:val="double" w:sz="6" w:space="0" w:color="auto"/>
              <w:right w:val="double" w:sz="6" w:space="0" w:color="auto"/>
            </w:tcBorders>
            <w:shd w:val="pct10" w:color="auto" w:fill="auto"/>
          </w:tcPr>
          <w:p w14:paraId="2EAC85E4" w14:textId="77777777" w:rsidR="00310476" w:rsidRPr="00EC120D" w:rsidRDefault="00310476" w:rsidP="00067BE3"/>
        </w:tc>
      </w:tr>
      <w:tr w:rsidR="00310476" w:rsidRPr="00EC120D" w14:paraId="6AD75559" w14:textId="77777777" w:rsidTr="00067BE3">
        <w:trPr>
          <w:cantSplit/>
          <w:jc w:val="center"/>
        </w:trPr>
        <w:tc>
          <w:tcPr>
            <w:tcW w:w="1522" w:type="dxa"/>
            <w:tcBorders>
              <w:left w:val="double" w:sz="6" w:space="0" w:color="auto"/>
            </w:tcBorders>
            <w:shd w:val="pct10" w:color="auto" w:fill="auto"/>
          </w:tcPr>
          <w:p w14:paraId="34B4B014" w14:textId="77777777" w:rsidR="00310476" w:rsidRPr="00EC120D" w:rsidRDefault="00310476" w:rsidP="00067BE3">
            <w:pPr>
              <w:rPr>
                <w:sz w:val="10"/>
              </w:rPr>
            </w:pPr>
          </w:p>
        </w:tc>
        <w:tc>
          <w:tcPr>
            <w:tcW w:w="2520" w:type="dxa"/>
            <w:shd w:val="pct10" w:color="auto" w:fill="auto"/>
          </w:tcPr>
          <w:p w14:paraId="12D3BED8" w14:textId="77777777" w:rsidR="00310476" w:rsidRPr="00EC120D" w:rsidRDefault="00310476" w:rsidP="00067BE3">
            <w:pPr>
              <w:rPr>
                <w:sz w:val="10"/>
              </w:rPr>
            </w:pPr>
          </w:p>
        </w:tc>
        <w:tc>
          <w:tcPr>
            <w:tcW w:w="1206" w:type="dxa"/>
            <w:shd w:val="pct10" w:color="auto" w:fill="auto"/>
          </w:tcPr>
          <w:p w14:paraId="604D1432" w14:textId="77777777" w:rsidR="00310476" w:rsidRPr="00EC120D" w:rsidRDefault="00310476" w:rsidP="00067BE3">
            <w:pPr>
              <w:rPr>
                <w:sz w:val="10"/>
              </w:rPr>
            </w:pPr>
          </w:p>
        </w:tc>
        <w:tc>
          <w:tcPr>
            <w:tcW w:w="3863" w:type="dxa"/>
            <w:tcBorders>
              <w:right w:val="double" w:sz="6" w:space="0" w:color="auto"/>
            </w:tcBorders>
            <w:shd w:val="pct10" w:color="auto" w:fill="auto"/>
          </w:tcPr>
          <w:p w14:paraId="080CB70E" w14:textId="77777777" w:rsidR="00310476" w:rsidRPr="00EC120D" w:rsidRDefault="00310476" w:rsidP="00067BE3">
            <w:pPr>
              <w:rPr>
                <w:sz w:val="10"/>
              </w:rPr>
            </w:pPr>
          </w:p>
        </w:tc>
      </w:tr>
      <w:tr w:rsidR="00310476" w:rsidRPr="00EC120D" w14:paraId="232FAC83" w14:textId="77777777" w:rsidTr="00067BE3">
        <w:trPr>
          <w:cantSplit/>
          <w:jc w:val="center"/>
        </w:trPr>
        <w:tc>
          <w:tcPr>
            <w:tcW w:w="1522" w:type="dxa"/>
            <w:tcBorders>
              <w:left w:val="double" w:sz="6" w:space="0" w:color="auto"/>
            </w:tcBorders>
            <w:shd w:val="pct10" w:color="auto" w:fill="auto"/>
          </w:tcPr>
          <w:p w14:paraId="61F21930" w14:textId="77777777" w:rsidR="00310476" w:rsidRPr="00EC120D" w:rsidRDefault="00310476" w:rsidP="00067BE3">
            <w:pPr>
              <w:spacing w:after="80"/>
            </w:pPr>
            <w:r w:rsidRPr="00EC120D">
              <w:t>Doc-Number</w:t>
            </w:r>
          </w:p>
        </w:tc>
        <w:tc>
          <w:tcPr>
            <w:tcW w:w="2520" w:type="dxa"/>
            <w:shd w:val="pct10" w:color="auto" w:fill="auto"/>
          </w:tcPr>
          <w:p w14:paraId="1FBD28F8" w14:textId="520BF191" w:rsidR="00310476" w:rsidRPr="004C388A" w:rsidRDefault="00310476" w:rsidP="00067BE3">
            <w:pPr>
              <w:pStyle w:val="DocumentTitle"/>
              <w:spacing w:before="0" w:after="80" w:line="240" w:lineRule="auto"/>
              <w:ind w:left="0" w:right="0"/>
              <w:jc w:val="left"/>
              <w:rPr>
                <w:rFonts w:ascii="Arial" w:hAnsi="Arial"/>
                <w:sz w:val="20"/>
                <w:lang w:val="en-GB"/>
              </w:rPr>
            </w:pPr>
            <w:r w:rsidRPr="00EC120D">
              <w:rPr>
                <w:rFonts w:ascii="Arial" w:hAnsi="Arial"/>
                <w:sz w:val="20"/>
                <w:lang w:val="en-GB"/>
              </w:rPr>
              <w:fldChar w:fldCharType="begin"/>
            </w:r>
            <w:r w:rsidRPr="00EC120D">
              <w:rPr>
                <w:rFonts w:ascii="Arial" w:hAnsi="Arial"/>
                <w:sz w:val="20"/>
                <w:lang w:val="en-GB"/>
              </w:rPr>
              <w:instrText xml:space="preserve"> DOCPROPERTY  "DocNumber"  \* MERGEFORMAT </w:instrText>
            </w:r>
            <w:r w:rsidRPr="00EC120D">
              <w:rPr>
                <w:rFonts w:ascii="Arial" w:hAnsi="Arial"/>
                <w:sz w:val="20"/>
                <w:lang w:val="en-GB"/>
              </w:rPr>
              <w:fldChar w:fldCharType="separate"/>
            </w:r>
            <w:r w:rsidR="00390C64">
              <w:rPr>
                <w:rFonts w:ascii="Arial" w:hAnsi="Arial"/>
                <w:sz w:val="20"/>
                <w:lang w:val="en-GB"/>
              </w:rPr>
              <w:t>OPC nnnnn-m</w:t>
            </w:r>
            <w:r w:rsidRPr="00EC120D">
              <w:rPr>
                <w:rFonts w:ascii="Arial" w:hAnsi="Arial"/>
                <w:sz w:val="20"/>
                <w:lang w:val="en-GB"/>
              </w:rPr>
              <w:fldChar w:fldCharType="end"/>
            </w:r>
          </w:p>
        </w:tc>
        <w:tc>
          <w:tcPr>
            <w:tcW w:w="1206" w:type="dxa"/>
            <w:shd w:val="pct10" w:color="auto" w:fill="auto"/>
          </w:tcPr>
          <w:p w14:paraId="36D98677" w14:textId="77777777" w:rsidR="00310476" w:rsidRPr="00EC120D" w:rsidRDefault="00310476" w:rsidP="00067BE3"/>
        </w:tc>
        <w:tc>
          <w:tcPr>
            <w:tcW w:w="3863" w:type="dxa"/>
            <w:tcBorders>
              <w:right w:val="double" w:sz="6" w:space="0" w:color="auto"/>
            </w:tcBorders>
            <w:shd w:val="pct10" w:color="auto" w:fill="auto"/>
          </w:tcPr>
          <w:p w14:paraId="52084AF0" w14:textId="77777777" w:rsidR="00310476" w:rsidRPr="00EC120D" w:rsidRDefault="00310476" w:rsidP="00067BE3"/>
        </w:tc>
      </w:tr>
      <w:tr w:rsidR="00310476" w:rsidRPr="00EC120D" w14:paraId="2F8BED68" w14:textId="77777777" w:rsidTr="00067BE3">
        <w:trPr>
          <w:cantSplit/>
          <w:jc w:val="center"/>
        </w:trPr>
        <w:tc>
          <w:tcPr>
            <w:tcW w:w="1522" w:type="dxa"/>
            <w:tcBorders>
              <w:left w:val="double" w:sz="6" w:space="0" w:color="auto"/>
            </w:tcBorders>
            <w:shd w:val="pct10" w:color="auto" w:fill="auto"/>
          </w:tcPr>
          <w:p w14:paraId="76F9D077" w14:textId="77777777" w:rsidR="00310476" w:rsidRPr="00EC120D" w:rsidRDefault="00310476" w:rsidP="00067BE3">
            <w:r w:rsidRPr="00EC120D">
              <w:t>Title:</w:t>
            </w:r>
          </w:p>
        </w:tc>
        <w:tc>
          <w:tcPr>
            <w:tcW w:w="2520" w:type="dxa"/>
            <w:tcBorders>
              <w:bottom w:val="single" w:sz="6" w:space="0" w:color="auto"/>
            </w:tcBorders>
            <w:shd w:val="pct10" w:color="auto" w:fill="auto"/>
          </w:tcPr>
          <w:p w14:paraId="68BF4BE1" w14:textId="5B0F831C" w:rsidR="00310476" w:rsidRPr="00EC120D" w:rsidRDefault="0079147C" w:rsidP="00067BE3">
            <w:fldSimple w:instr=" DOCPROPERTY  Title  \* MERGEFORMAT ">
              <w:r w:rsidR="00390C64">
                <w:t>OPC UA for Generators</w:t>
              </w:r>
            </w:fldSimple>
            <w:r w:rsidR="00310476" w:rsidRPr="00EC120D">
              <w:br/>
            </w:r>
            <w:fldSimple w:instr=" DOCPROPERTY  &quot;Part Number&quot;  \* MERGEFORMAT ">
              <w:r w:rsidR="00390C64">
                <w:t>Part 1</w:t>
              </w:r>
            </w:fldSimple>
            <w:r w:rsidR="00310476" w:rsidRPr="00EC120D">
              <w:rPr>
                <w:bCs/>
              </w:rPr>
              <w:fldChar w:fldCharType="begin"/>
            </w:r>
            <w:r w:rsidR="00310476" w:rsidRPr="00EC120D">
              <w:rPr>
                <w:bCs/>
              </w:rPr>
              <w:instrText xml:space="preserve"> DOCPROPERTY  "Part Name"  \* MERGEFORMAT </w:instrText>
            </w:r>
            <w:r w:rsidR="00310476" w:rsidRPr="00EC120D">
              <w:rPr>
                <w:bCs/>
              </w:rPr>
              <w:fldChar w:fldCharType="separate"/>
            </w:r>
            <w:r w:rsidR="00390C64">
              <w:rPr>
                <w:bCs/>
              </w:rPr>
              <w:t>Generators</w:t>
            </w:r>
            <w:r w:rsidR="00310476" w:rsidRPr="00EC120D">
              <w:fldChar w:fldCharType="end"/>
            </w:r>
          </w:p>
        </w:tc>
        <w:tc>
          <w:tcPr>
            <w:tcW w:w="1206" w:type="dxa"/>
            <w:shd w:val="pct10" w:color="auto" w:fill="auto"/>
          </w:tcPr>
          <w:p w14:paraId="0DCEF140" w14:textId="77777777" w:rsidR="00310476" w:rsidRPr="00EC120D" w:rsidRDefault="00310476" w:rsidP="00067BE3">
            <w:r w:rsidRPr="00EC120D">
              <w:t>Date:</w:t>
            </w:r>
          </w:p>
        </w:tc>
        <w:tc>
          <w:tcPr>
            <w:tcW w:w="3863" w:type="dxa"/>
            <w:tcBorders>
              <w:bottom w:val="single" w:sz="6" w:space="0" w:color="auto"/>
              <w:right w:val="double" w:sz="6" w:space="0" w:color="auto"/>
            </w:tcBorders>
            <w:shd w:val="pct10" w:color="auto" w:fill="auto"/>
          </w:tcPr>
          <w:p w14:paraId="5709D70D" w14:textId="28083A78" w:rsidR="00310476" w:rsidRPr="00EC120D" w:rsidRDefault="0079147C" w:rsidP="00067BE3">
            <w:fldSimple w:instr=" DOCPROPERTY &quot;Date Completed&quot; \* MERGEFORMAT ">
              <w:r w:rsidR="00390C64">
                <w:t>2026-08-11</w:t>
              </w:r>
            </w:fldSimple>
          </w:p>
        </w:tc>
      </w:tr>
      <w:tr w:rsidR="00310476" w:rsidRPr="00EC120D" w14:paraId="22F77806" w14:textId="77777777" w:rsidTr="00067BE3">
        <w:trPr>
          <w:cantSplit/>
          <w:jc w:val="center"/>
        </w:trPr>
        <w:tc>
          <w:tcPr>
            <w:tcW w:w="1522" w:type="dxa"/>
            <w:tcBorders>
              <w:left w:val="double" w:sz="6" w:space="0" w:color="auto"/>
            </w:tcBorders>
            <w:shd w:val="pct10" w:color="auto" w:fill="auto"/>
          </w:tcPr>
          <w:p w14:paraId="261F86E6" w14:textId="77777777" w:rsidR="00310476" w:rsidRPr="00EC120D" w:rsidRDefault="00310476" w:rsidP="00067BE3"/>
        </w:tc>
        <w:tc>
          <w:tcPr>
            <w:tcW w:w="2520" w:type="dxa"/>
            <w:shd w:val="pct10" w:color="auto" w:fill="auto"/>
          </w:tcPr>
          <w:p w14:paraId="2286F069" w14:textId="77777777" w:rsidR="00310476" w:rsidRPr="00EC120D" w:rsidRDefault="00310476" w:rsidP="00067BE3"/>
        </w:tc>
        <w:tc>
          <w:tcPr>
            <w:tcW w:w="1206" w:type="dxa"/>
            <w:shd w:val="pct10" w:color="auto" w:fill="auto"/>
          </w:tcPr>
          <w:p w14:paraId="2DC1B13B" w14:textId="77777777" w:rsidR="00310476" w:rsidRPr="00EC120D" w:rsidRDefault="00310476" w:rsidP="00067BE3"/>
        </w:tc>
        <w:tc>
          <w:tcPr>
            <w:tcW w:w="3863" w:type="dxa"/>
            <w:tcBorders>
              <w:right w:val="double" w:sz="6" w:space="0" w:color="auto"/>
            </w:tcBorders>
            <w:shd w:val="pct10" w:color="auto" w:fill="auto"/>
          </w:tcPr>
          <w:p w14:paraId="7AB8EA0A" w14:textId="77777777" w:rsidR="00310476" w:rsidRPr="00EC120D" w:rsidRDefault="00310476" w:rsidP="00067BE3"/>
        </w:tc>
      </w:tr>
      <w:tr w:rsidR="00310476" w:rsidRPr="00EC120D" w14:paraId="08F81362" w14:textId="77777777" w:rsidTr="00067BE3">
        <w:trPr>
          <w:cantSplit/>
          <w:jc w:val="center"/>
        </w:trPr>
        <w:tc>
          <w:tcPr>
            <w:tcW w:w="1522" w:type="dxa"/>
            <w:tcBorders>
              <w:left w:val="double" w:sz="6" w:space="0" w:color="auto"/>
            </w:tcBorders>
            <w:shd w:val="pct10" w:color="auto" w:fill="auto"/>
          </w:tcPr>
          <w:p w14:paraId="0AC4315C" w14:textId="77777777" w:rsidR="00310476" w:rsidRPr="00EC120D" w:rsidRDefault="00310476" w:rsidP="00067BE3">
            <w:r w:rsidRPr="00EC120D">
              <w:t>Version:</w:t>
            </w:r>
          </w:p>
        </w:tc>
        <w:tc>
          <w:tcPr>
            <w:tcW w:w="2520" w:type="dxa"/>
            <w:tcBorders>
              <w:bottom w:val="single" w:sz="6" w:space="0" w:color="auto"/>
            </w:tcBorders>
            <w:shd w:val="pct10" w:color="auto" w:fill="auto"/>
          </w:tcPr>
          <w:p w14:paraId="23A64C39" w14:textId="3FF2AFD9" w:rsidR="00310476" w:rsidRPr="00EC120D" w:rsidRDefault="0079147C" w:rsidP="00067BE3">
            <w:fldSimple w:instr=" DOCPROPERTY  OPCReleaseType  \* MERGEFORMAT ">
              <w:r w:rsidR="00390C64">
                <w:t>Draft</w:t>
              </w:r>
            </w:fldSimple>
            <w:fldSimple w:instr=" DOCPROPERTY &quot;OPCVersion&quot;  \* MERGEFORMAT ">
              <w:r w:rsidR="00390C64">
                <w:t>1.2.0</w:t>
              </w:r>
            </w:fldSimple>
          </w:p>
        </w:tc>
        <w:tc>
          <w:tcPr>
            <w:tcW w:w="1206" w:type="dxa"/>
            <w:shd w:val="pct10" w:color="auto" w:fill="auto"/>
          </w:tcPr>
          <w:p w14:paraId="3DC6EA38" w14:textId="77777777" w:rsidR="00310476" w:rsidRPr="00EC120D" w:rsidRDefault="00310476" w:rsidP="00067BE3">
            <w:r w:rsidRPr="00EC120D">
              <w:t>Software:</w:t>
            </w:r>
          </w:p>
        </w:tc>
        <w:tc>
          <w:tcPr>
            <w:tcW w:w="3863" w:type="dxa"/>
            <w:tcBorders>
              <w:right w:val="double" w:sz="6" w:space="0" w:color="auto"/>
            </w:tcBorders>
            <w:shd w:val="pct10" w:color="auto" w:fill="auto"/>
          </w:tcPr>
          <w:p w14:paraId="13143313" w14:textId="77777777" w:rsidR="00310476" w:rsidRPr="00EC120D" w:rsidRDefault="00310476" w:rsidP="00067BE3">
            <w:r w:rsidRPr="00EC120D">
              <w:t>MS-Word</w:t>
            </w:r>
          </w:p>
        </w:tc>
      </w:tr>
      <w:tr w:rsidR="00310476" w:rsidRPr="00EC120D" w14:paraId="262F21CF" w14:textId="77777777" w:rsidTr="00067BE3">
        <w:trPr>
          <w:cantSplit/>
          <w:jc w:val="center"/>
        </w:trPr>
        <w:tc>
          <w:tcPr>
            <w:tcW w:w="1522" w:type="dxa"/>
            <w:tcBorders>
              <w:left w:val="double" w:sz="6" w:space="0" w:color="auto"/>
            </w:tcBorders>
            <w:shd w:val="pct10" w:color="auto" w:fill="auto"/>
          </w:tcPr>
          <w:p w14:paraId="300C41E9" w14:textId="77777777" w:rsidR="00310476" w:rsidRPr="00EC120D" w:rsidRDefault="00310476" w:rsidP="00067BE3"/>
        </w:tc>
        <w:tc>
          <w:tcPr>
            <w:tcW w:w="2520" w:type="dxa"/>
            <w:shd w:val="pct10" w:color="auto" w:fill="auto"/>
          </w:tcPr>
          <w:p w14:paraId="61496108" w14:textId="77777777" w:rsidR="00310476" w:rsidRPr="00EC120D" w:rsidRDefault="00310476" w:rsidP="00067BE3"/>
        </w:tc>
        <w:tc>
          <w:tcPr>
            <w:tcW w:w="1206" w:type="dxa"/>
            <w:shd w:val="pct10" w:color="auto" w:fill="auto"/>
          </w:tcPr>
          <w:p w14:paraId="571C647E" w14:textId="77777777" w:rsidR="00310476" w:rsidRPr="00EC120D" w:rsidRDefault="00310476" w:rsidP="00067BE3">
            <w:r w:rsidRPr="00EC120D">
              <w:t>Source:</w:t>
            </w:r>
          </w:p>
        </w:tc>
        <w:tc>
          <w:tcPr>
            <w:tcW w:w="3863" w:type="dxa"/>
            <w:tcBorders>
              <w:top w:val="single" w:sz="6" w:space="0" w:color="auto"/>
              <w:bottom w:val="single" w:sz="6" w:space="0" w:color="auto"/>
              <w:right w:val="double" w:sz="6" w:space="0" w:color="auto"/>
            </w:tcBorders>
            <w:shd w:val="pct10" w:color="auto" w:fill="auto"/>
          </w:tcPr>
          <w:p w14:paraId="774827E3" w14:textId="26713AE3" w:rsidR="00310476" w:rsidRPr="00EC120D" w:rsidRDefault="00310476" w:rsidP="00067BE3">
            <w:r w:rsidRPr="004C388A">
              <w:rPr>
                <w:sz w:val="18"/>
              </w:rPr>
              <w:fldChar w:fldCharType="begin"/>
            </w:r>
            <w:r w:rsidRPr="004C388A">
              <w:rPr>
                <w:sz w:val="18"/>
              </w:rPr>
              <w:instrText xml:space="preserve"> FILENAME  \* MERGEFORMAT </w:instrText>
            </w:r>
            <w:r w:rsidRPr="004C388A">
              <w:rPr>
                <w:sz w:val="18"/>
              </w:rPr>
              <w:fldChar w:fldCharType="separate"/>
            </w:r>
            <w:r w:rsidR="00390C64">
              <w:rPr>
                <w:noProof/>
                <w:sz w:val="18"/>
              </w:rPr>
              <w:t>OPC-UA-Generators.docx</w:t>
            </w:r>
            <w:r w:rsidRPr="004C388A">
              <w:rPr>
                <w:sz w:val="18"/>
              </w:rPr>
              <w:fldChar w:fldCharType="end"/>
            </w:r>
          </w:p>
        </w:tc>
      </w:tr>
      <w:tr w:rsidR="00310476" w:rsidRPr="00EC120D" w14:paraId="472ED324" w14:textId="77777777" w:rsidTr="00067BE3">
        <w:trPr>
          <w:cantSplit/>
          <w:jc w:val="center"/>
        </w:trPr>
        <w:tc>
          <w:tcPr>
            <w:tcW w:w="1522" w:type="dxa"/>
            <w:tcBorders>
              <w:left w:val="double" w:sz="6" w:space="0" w:color="auto"/>
            </w:tcBorders>
            <w:shd w:val="pct10" w:color="auto" w:fill="auto"/>
          </w:tcPr>
          <w:p w14:paraId="7930BCDD" w14:textId="77777777" w:rsidR="00310476" w:rsidRPr="00EC120D" w:rsidRDefault="00310476" w:rsidP="00067BE3"/>
        </w:tc>
        <w:tc>
          <w:tcPr>
            <w:tcW w:w="2520" w:type="dxa"/>
            <w:shd w:val="pct10" w:color="auto" w:fill="auto"/>
          </w:tcPr>
          <w:p w14:paraId="5DCA731A" w14:textId="77777777" w:rsidR="00310476" w:rsidRPr="00EC120D" w:rsidRDefault="00310476" w:rsidP="00067BE3"/>
        </w:tc>
        <w:tc>
          <w:tcPr>
            <w:tcW w:w="1206" w:type="dxa"/>
            <w:shd w:val="pct10" w:color="auto" w:fill="auto"/>
          </w:tcPr>
          <w:p w14:paraId="3AAEA05C" w14:textId="77777777" w:rsidR="00310476" w:rsidRPr="00EC120D" w:rsidRDefault="00310476" w:rsidP="00067BE3"/>
        </w:tc>
        <w:tc>
          <w:tcPr>
            <w:tcW w:w="3863" w:type="dxa"/>
            <w:tcBorders>
              <w:right w:val="double" w:sz="6" w:space="0" w:color="auto"/>
            </w:tcBorders>
            <w:shd w:val="pct10" w:color="auto" w:fill="auto"/>
          </w:tcPr>
          <w:p w14:paraId="584AC32F" w14:textId="77777777" w:rsidR="00310476" w:rsidRPr="00EC120D" w:rsidRDefault="00310476" w:rsidP="00067BE3"/>
        </w:tc>
      </w:tr>
      <w:tr w:rsidR="00310476" w:rsidRPr="00EC120D" w14:paraId="6480C9A2" w14:textId="77777777" w:rsidTr="00067BE3">
        <w:trPr>
          <w:cantSplit/>
          <w:jc w:val="center"/>
        </w:trPr>
        <w:tc>
          <w:tcPr>
            <w:tcW w:w="1522" w:type="dxa"/>
            <w:tcBorders>
              <w:left w:val="double" w:sz="6" w:space="0" w:color="auto"/>
            </w:tcBorders>
            <w:shd w:val="pct10" w:color="auto" w:fill="auto"/>
          </w:tcPr>
          <w:p w14:paraId="6A66E996" w14:textId="77777777" w:rsidR="00310476" w:rsidRPr="00EC120D" w:rsidRDefault="00310476" w:rsidP="00067BE3">
            <w:r w:rsidRPr="00EC120D">
              <w:t>Author:</w:t>
            </w:r>
          </w:p>
        </w:tc>
        <w:tc>
          <w:tcPr>
            <w:tcW w:w="2520" w:type="dxa"/>
            <w:tcBorders>
              <w:bottom w:val="single" w:sz="6" w:space="0" w:color="auto"/>
            </w:tcBorders>
            <w:shd w:val="pct10" w:color="auto" w:fill="auto"/>
          </w:tcPr>
          <w:p w14:paraId="091C13B6" w14:textId="773FB1E4" w:rsidR="00310476" w:rsidRPr="00EC120D" w:rsidRDefault="0079147C" w:rsidP="00067BE3">
            <w:fldSimple w:instr=" DOCPROPERTY  Company  \* MERGEFORMAT ">
              <w:r w:rsidR="00390C64">
                <w:t>&lt;organization&gt;</w:t>
              </w:r>
            </w:fldSimple>
          </w:p>
        </w:tc>
        <w:tc>
          <w:tcPr>
            <w:tcW w:w="1206" w:type="dxa"/>
            <w:shd w:val="pct10" w:color="auto" w:fill="auto"/>
          </w:tcPr>
          <w:p w14:paraId="152CD608" w14:textId="77777777" w:rsidR="00310476" w:rsidRPr="00EC120D" w:rsidRDefault="00310476" w:rsidP="00067BE3">
            <w:r w:rsidRPr="00EC120D">
              <w:t>Status:</w:t>
            </w:r>
          </w:p>
        </w:tc>
        <w:tc>
          <w:tcPr>
            <w:tcW w:w="3863" w:type="dxa"/>
            <w:tcBorders>
              <w:bottom w:val="single" w:sz="6" w:space="0" w:color="auto"/>
              <w:right w:val="double" w:sz="6" w:space="0" w:color="auto"/>
            </w:tcBorders>
            <w:shd w:val="pct10" w:color="auto" w:fill="auto"/>
          </w:tcPr>
          <w:p w14:paraId="741BAB1F" w14:textId="31921908" w:rsidR="00310476" w:rsidRPr="00EC120D" w:rsidRDefault="00310476" w:rsidP="00067BE3">
            <w:pPr>
              <w:rPr>
                <w:sz w:val="18"/>
              </w:rPr>
            </w:pPr>
            <w:r w:rsidRPr="00EC120D">
              <w:rPr>
                <w:sz w:val="18"/>
              </w:rPr>
              <w:fldChar w:fldCharType="begin"/>
            </w:r>
            <w:r w:rsidRPr="00EC120D">
              <w:rPr>
                <w:sz w:val="18"/>
              </w:rPr>
              <w:instrText xml:space="preserve"> DOCPROPERTY  OPCReleaseType  \* MERGEFORMAT </w:instrText>
            </w:r>
            <w:r w:rsidRPr="00EC120D">
              <w:rPr>
                <w:sz w:val="18"/>
              </w:rPr>
              <w:fldChar w:fldCharType="separate"/>
            </w:r>
            <w:r w:rsidR="00390C64">
              <w:rPr>
                <w:sz w:val="18"/>
              </w:rPr>
              <w:t>Draft</w:t>
            </w:r>
            <w:r w:rsidRPr="00EC120D">
              <w:rPr>
                <w:sz w:val="18"/>
              </w:rPr>
              <w:fldChar w:fldCharType="end"/>
            </w:r>
          </w:p>
        </w:tc>
      </w:tr>
      <w:tr w:rsidR="00310476" w:rsidRPr="00EC120D" w14:paraId="3C4E2397" w14:textId="77777777" w:rsidTr="00067BE3">
        <w:trPr>
          <w:cantSplit/>
          <w:jc w:val="center"/>
        </w:trPr>
        <w:tc>
          <w:tcPr>
            <w:tcW w:w="1522" w:type="dxa"/>
            <w:tcBorders>
              <w:left w:val="double" w:sz="6" w:space="0" w:color="auto"/>
              <w:bottom w:val="double" w:sz="6" w:space="0" w:color="auto"/>
            </w:tcBorders>
            <w:shd w:val="pct10" w:color="auto" w:fill="auto"/>
          </w:tcPr>
          <w:p w14:paraId="3BC431FB" w14:textId="77777777" w:rsidR="00310476" w:rsidRPr="00EC120D" w:rsidRDefault="00310476" w:rsidP="00067BE3">
            <w:pPr>
              <w:rPr>
                <w:sz w:val="10"/>
              </w:rPr>
            </w:pPr>
          </w:p>
        </w:tc>
        <w:tc>
          <w:tcPr>
            <w:tcW w:w="2520" w:type="dxa"/>
            <w:tcBorders>
              <w:bottom w:val="double" w:sz="6" w:space="0" w:color="auto"/>
            </w:tcBorders>
            <w:shd w:val="pct10" w:color="auto" w:fill="auto"/>
          </w:tcPr>
          <w:p w14:paraId="70BE33C3" w14:textId="77777777" w:rsidR="00310476" w:rsidRPr="00EC120D" w:rsidRDefault="00310476" w:rsidP="00067BE3">
            <w:pPr>
              <w:rPr>
                <w:sz w:val="10"/>
              </w:rPr>
            </w:pPr>
          </w:p>
        </w:tc>
        <w:tc>
          <w:tcPr>
            <w:tcW w:w="1206" w:type="dxa"/>
            <w:tcBorders>
              <w:bottom w:val="double" w:sz="6" w:space="0" w:color="auto"/>
            </w:tcBorders>
            <w:shd w:val="pct10" w:color="auto" w:fill="auto"/>
          </w:tcPr>
          <w:p w14:paraId="4BD4A7EA" w14:textId="77777777" w:rsidR="00310476" w:rsidRPr="00EC120D" w:rsidRDefault="00310476" w:rsidP="00067BE3">
            <w:pPr>
              <w:rPr>
                <w:sz w:val="10"/>
              </w:rPr>
            </w:pPr>
          </w:p>
        </w:tc>
        <w:tc>
          <w:tcPr>
            <w:tcW w:w="3863" w:type="dxa"/>
            <w:tcBorders>
              <w:bottom w:val="double" w:sz="6" w:space="0" w:color="auto"/>
              <w:right w:val="double" w:sz="6" w:space="0" w:color="auto"/>
            </w:tcBorders>
            <w:shd w:val="pct10" w:color="auto" w:fill="auto"/>
          </w:tcPr>
          <w:p w14:paraId="383AA163" w14:textId="77777777" w:rsidR="00310476" w:rsidRPr="00EC120D" w:rsidRDefault="00310476" w:rsidP="00067BE3">
            <w:pPr>
              <w:rPr>
                <w:sz w:val="10"/>
              </w:rPr>
            </w:pPr>
          </w:p>
        </w:tc>
      </w:tr>
    </w:tbl>
    <w:p w14:paraId="1CB81C6B" w14:textId="77777777" w:rsidR="00310476" w:rsidRPr="00EC120D" w:rsidRDefault="00310476" w:rsidP="00310476">
      <w:pPr>
        <w:pStyle w:val="PARAGRAPH"/>
      </w:pPr>
    </w:p>
    <w:p w14:paraId="0F60C0AE" w14:textId="77777777" w:rsidR="00B419D5" w:rsidRPr="00EC120D" w:rsidRDefault="00B419D5" w:rsidP="00B419D5">
      <w:pPr>
        <w:pStyle w:val="Figure0"/>
        <w:jc w:val="both"/>
        <w:rPr>
          <w:rFonts w:asciiTheme="minorHAnsi" w:hAnsiTheme="minorHAnsi" w:cstheme="minorHAnsi"/>
          <w:b/>
          <w:lang w:val="en-GB"/>
        </w:rPr>
      </w:pPr>
      <w:r w:rsidRPr="00EC120D">
        <w:rPr>
          <w:rFonts w:asciiTheme="minorHAnsi" w:hAnsiTheme="minorHAnsi" w:cstheme="minorHAnsi"/>
          <w:b/>
          <w:lang w:val="en-GB"/>
        </w:rPr>
        <w:t>Template Revisions</w:t>
      </w:r>
    </w:p>
    <w:tbl>
      <w:tblPr>
        <w:tblStyle w:val="TableGrid"/>
        <w:tblW w:w="9634" w:type="dxa"/>
        <w:tblLook w:val="04A0" w:firstRow="1" w:lastRow="0" w:firstColumn="1" w:lastColumn="0" w:noHBand="0" w:noVBand="1"/>
      </w:tblPr>
      <w:tblGrid>
        <w:gridCol w:w="909"/>
        <w:gridCol w:w="1309"/>
        <w:gridCol w:w="7416"/>
      </w:tblGrid>
      <w:tr w:rsidR="00B419D5" w:rsidRPr="00EC120D" w14:paraId="28E10598" w14:textId="77777777" w:rsidTr="00EF18C7">
        <w:tc>
          <w:tcPr>
            <w:tcW w:w="909" w:type="dxa"/>
          </w:tcPr>
          <w:p w14:paraId="0DCC7E00" w14:textId="77777777" w:rsidR="00B419D5" w:rsidRPr="00EC120D" w:rsidRDefault="00B419D5" w:rsidP="0074256B">
            <w:pPr>
              <w:pStyle w:val="TABLE-col-heading"/>
            </w:pPr>
            <w:r w:rsidRPr="00EC120D">
              <w:t>Version</w:t>
            </w:r>
          </w:p>
        </w:tc>
        <w:tc>
          <w:tcPr>
            <w:tcW w:w="1309" w:type="dxa"/>
          </w:tcPr>
          <w:p w14:paraId="790A6E9C" w14:textId="77777777" w:rsidR="00B419D5" w:rsidRPr="00EC120D" w:rsidRDefault="00B419D5" w:rsidP="0074256B">
            <w:pPr>
              <w:pStyle w:val="TABLE-col-heading"/>
            </w:pPr>
            <w:r w:rsidRPr="00EC120D">
              <w:t>Date</w:t>
            </w:r>
          </w:p>
        </w:tc>
        <w:tc>
          <w:tcPr>
            <w:tcW w:w="7416" w:type="dxa"/>
          </w:tcPr>
          <w:p w14:paraId="204241BF" w14:textId="77777777" w:rsidR="00B419D5" w:rsidRPr="00EC120D" w:rsidRDefault="00B419D5" w:rsidP="0074256B">
            <w:pPr>
              <w:pStyle w:val="TABLE-col-heading"/>
            </w:pPr>
            <w:r w:rsidRPr="00EC120D">
              <w:t>Description</w:t>
            </w:r>
          </w:p>
        </w:tc>
      </w:tr>
      <w:tr w:rsidR="003F7D84" w:rsidRPr="00AE2F66" w14:paraId="130CA1B3" w14:textId="77777777" w:rsidTr="00EF18C7">
        <w:tc>
          <w:tcPr>
            <w:tcW w:w="909" w:type="dxa"/>
          </w:tcPr>
          <w:p w14:paraId="270F8A71" w14:textId="66A41C3A" w:rsidR="003F7D84" w:rsidRPr="00AE2F66" w:rsidRDefault="003F7D8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1.01.09</w:t>
            </w:r>
          </w:p>
        </w:tc>
        <w:tc>
          <w:tcPr>
            <w:tcW w:w="1309" w:type="dxa"/>
          </w:tcPr>
          <w:p w14:paraId="1A3EE2CD" w14:textId="12A30B7C" w:rsidR="003F7D84" w:rsidRPr="00AE2F66" w:rsidRDefault="00676C9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Mar 09, 2020</w:t>
            </w:r>
          </w:p>
        </w:tc>
        <w:tc>
          <w:tcPr>
            <w:tcW w:w="7416" w:type="dxa"/>
          </w:tcPr>
          <w:p w14:paraId="798F8C77" w14:textId="71A2119F" w:rsidR="003F7D84" w:rsidRPr="00AE2F66" w:rsidRDefault="00E8334D" w:rsidP="00EF39A8">
            <w:pPr>
              <w:pStyle w:val="Figure0"/>
              <w:keepNext w:val="0"/>
              <w:spacing w:before="20" w:after="40" w:line="240" w:lineRule="auto"/>
              <w:jc w:val="left"/>
              <w:rPr>
                <w:rFonts w:asciiTheme="minorHAnsi" w:hAnsiTheme="minorHAnsi" w:cstheme="minorHAnsi"/>
                <w:sz w:val="14"/>
                <w:szCs w:val="14"/>
                <w:lang w:val="en-GB"/>
              </w:rPr>
            </w:pPr>
            <w:hyperlink r:id="rId8" w:history="1">
              <w:r w:rsidRPr="00AE2F66">
                <w:rPr>
                  <w:rStyle w:val="IntenseReference"/>
                  <w:rFonts w:asciiTheme="minorHAnsi" w:hAnsiTheme="minorHAnsi" w:cstheme="minorHAnsi"/>
                  <w:sz w:val="14"/>
                  <w:szCs w:val="14"/>
                  <w:lang w:val="en-GB"/>
                </w:rPr>
                <w:t>M-4665</w:t>
              </w:r>
            </w:hyperlink>
            <w:r w:rsidRPr="00AE2F66">
              <w:rPr>
                <w:rFonts w:asciiTheme="minorHAnsi" w:hAnsiTheme="minorHAnsi" w:cstheme="minorHAnsi"/>
                <w:sz w:val="14"/>
                <w:szCs w:val="14"/>
                <w:lang w:val="en-GB"/>
              </w:rPr>
              <w:t xml:space="preserve">: </w:t>
            </w:r>
            <w:r w:rsidR="00676C94" w:rsidRPr="00AE2F66">
              <w:rPr>
                <w:rFonts w:asciiTheme="minorHAnsi" w:hAnsiTheme="minorHAnsi" w:cstheme="minorHAnsi"/>
                <w:sz w:val="14"/>
                <w:szCs w:val="14"/>
                <w:lang w:val="en-GB"/>
              </w:rPr>
              <w:t xml:space="preserve">Link to NodeSet indicates that also ERRATA, Amendments or Revisions are applied. </w:t>
            </w:r>
            <w:r w:rsidR="003F7D84" w:rsidRPr="00AE2F66">
              <w:rPr>
                <w:rFonts w:asciiTheme="minorHAnsi" w:hAnsiTheme="minorHAnsi" w:cstheme="minorHAnsi"/>
                <w:sz w:val="14"/>
                <w:szCs w:val="14"/>
                <w:lang w:val="en-GB"/>
              </w:rPr>
              <w:t>Fixed various styles.</w:t>
            </w:r>
          </w:p>
        </w:tc>
      </w:tr>
      <w:tr w:rsidR="00C70A21" w:rsidRPr="00AE2F66" w14:paraId="411EAAD2" w14:textId="77777777" w:rsidTr="00EF18C7">
        <w:tc>
          <w:tcPr>
            <w:tcW w:w="909" w:type="dxa"/>
          </w:tcPr>
          <w:p w14:paraId="63310EAC" w14:textId="508C1759"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1.01.10</w:t>
            </w:r>
          </w:p>
        </w:tc>
        <w:tc>
          <w:tcPr>
            <w:tcW w:w="1309" w:type="dxa"/>
          </w:tcPr>
          <w:p w14:paraId="6C0CB7E5" w14:textId="2E1F8115"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Apr 29, 2020</w:t>
            </w:r>
          </w:p>
        </w:tc>
        <w:tc>
          <w:tcPr>
            <w:tcW w:w="7416" w:type="dxa"/>
          </w:tcPr>
          <w:p w14:paraId="3EF7BD1C" w14:textId="7844486E" w:rsidR="00C70A21" w:rsidRPr="00AE2F66" w:rsidRDefault="00C70A21" w:rsidP="00EF39A8">
            <w:pPr>
              <w:pStyle w:val="Figure0"/>
              <w:keepNext w:val="0"/>
              <w:spacing w:before="20" w:after="40" w:line="240" w:lineRule="auto"/>
              <w:jc w:val="left"/>
              <w:rPr>
                <w:rFonts w:asciiTheme="minorHAnsi" w:hAnsiTheme="minorHAnsi" w:cstheme="minorHAnsi"/>
                <w:b/>
                <w:bCs/>
                <w:smallCaps/>
                <w:sz w:val="14"/>
                <w:szCs w:val="14"/>
                <w:lang w:val="en-GB"/>
              </w:rPr>
            </w:pPr>
            <w:r w:rsidRPr="00AE2F66">
              <w:rPr>
                <w:rFonts w:asciiTheme="minorHAnsi" w:hAnsiTheme="minorHAnsi" w:cstheme="minorHAnsi"/>
                <w:sz w:val="14"/>
                <w:szCs w:val="14"/>
                <w:lang w:val="en-GB"/>
              </w:rPr>
              <w:t>Minor update for the Value attribute (</w:t>
            </w:r>
            <w:hyperlink r:id="rId9" w:history="1">
              <w:r w:rsidRPr="00AE2F66">
                <w:rPr>
                  <w:rStyle w:val="IntenseReference"/>
                  <w:rFonts w:asciiTheme="minorHAnsi" w:hAnsiTheme="minorHAnsi" w:cstheme="minorHAnsi"/>
                  <w:sz w:val="14"/>
                  <w:szCs w:val="14"/>
                  <w:lang w:val="en-GB"/>
                </w:rPr>
                <w:t>M-5314</w:t>
              </w:r>
            </w:hyperlink>
            <w:r w:rsidRPr="00AE2F66">
              <w:rPr>
                <w:rFonts w:asciiTheme="minorHAnsi" w:hAnsiTheme="minorHAnsi" w:cstheme="minorHAnsi"/>
                <w:sz w:val="14"/>
                <w:szCs w:val="14"/>
                <w:lang w:val="en-GB"/>
              </w:rPr>
              <w:t>).</w:t>
            </w:r>
          </w:p>
        </w:tc>
      </w:tr>
      <w:tr w:rsidR="00311549" w:rsidRPr="00AE2F66" w14:paraId="228510A1" w14:textId="77777777" w:rsidTr="00EF18C7">
        <w:tc>
          <w:tcPr>
            <w:tcW w:w="909" w:type="dxa"/>
          </w:tcPr>
          <w:p w14:paraId="37E82FCA" w14:textId="3AC1B282" w:rsidR="00311549"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1.01.11</w:t>
            </w:r>
          </w:p>
        </w:tc>
        <w:tc>
          <w:tcPr>
            <w:tcW w:w="1309" w:type="dxa"/>
          </w:tcPr>
          <w:p w14:paraId="617E3238" w14:textId="33209298" w:rsidR="00311549" w:rsidRPr="00AE2F66" w:rsidRDefault="00537E60"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July 09</w:t>
            </w:r>
            <w:r w:rsidR="00311549" w:rsidRPr="00AE2F66">
              <w:rPr>
                <w:rFonts w:asciiTheme="minorHAnsi" w:hAnsiTheme="minorHAnsi" w:cstheme="minorHAnsi"/>
                <w:sz w:val="14"/>
                <w:szCs w:val="14"/>
                <w:lang w:val="en-GB"/>
              </w:rPr>
              <w:t>, 2020</w:t>
            </w:r>
          </w:p>
        </w:tc>
        <w:tc>
          <w:tcPr>
            <w:tcW w:w="7416" w:type="dxa"/>
          </w:tcPr>
          <w:p w14:paraId="41598661" w14:textId="623DCD67" w:rsidR="00FE2EA5"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hyperlink r:id="rId10" w:history="1">
              <w:r w:rsidRPr="00AE2F66">
                <w:rPr>
                  <w:rStyle w:val="IntenseReference"/>
                  <w:rFonts w:asciiTheme="minorHAnsi" w:hAnsiTheme="minorHAnsi" w:cstheme="minorHAnsi"/>
                  <w:sz w:val="14"/>
                  <w:szCs w:val="14"/>
                  <w:lang w:val="en-GB"/>
                </w:rPr>
                <w:t>M-5595</w:t>
              </w:r>
            </w:hyperlink>
            <w:r w:rsidRPr="00AE2F66">
              <w:rPr>
                <w:rFonts w:asciiTheme="minorHAnsi" w:hAnsiTheme="minorHAnsi" w:cstheme="minorHAnsi"/>
                <w:sz w:val="14"/>
                <w:szCs w:val="14"/>
                <w:lang w:val="en-GB"/>
              </w:rPr>
              <w:t>: Added better wording and recommendations for NamespaceMetadata as suggested.</w:t>
            </w:r>
            <w:r w:rsidR="00EF203F" w:rsidRPr="00AE2F66">
              <w:rPr>
                <w:rFonts w:asciiTheme="minorHAnsi" w:hAnsiTheme="minorHAnsi" w:cstheme="minorHAnsi"/>
                <w:sz w:val="14"/>
                <w:szCs w:val="14"/>
                <w:lang w:val="en-GB"/>
              </w:rPr>
              <w:t xml:space="preserve"> </w:t>
            </w:r>
            <w:hyperlink r:id="rId11" w:history="1">
              <w:r w:rsidR="00EF203F" w:rsidRPr="00AE2F66">
                <w:rPr>
                  <w:rStyle w:val="IntenseReference"/>
                  <w:rFonts w:asciiTheme="minorHAnsi" w:hAnsiTheme="minorHAnsi" w:cstheme="minorHAnsi"/>
                  <w:sz w:val="14"/>
                  <w:szCs w:val="14"/>
                  <w:lang w:val="en-GB"/>
                </w:rPr>
                <w:t>M-5520</w:t>
              </w:r>
            </w:hyperlink>
            <w:r w:rsidR="00EF203F" w:rsidRPr="00AE2F66">
              <w:rPr>
                <w:rFonts w:asciiTheme="minorHAnsi" w:hAnsiTheme="minorHAnsi" w:cstheme="minorHAnsi"/>
                <w:sz w:val="14"/>
                <w:szCs w:val="14"/>
                <w:lang w:val="en-GB"/>
              </w:rPr>
              <w:t>: Fixed quotation marks.</w:t>
            </w:r>
            <w:r w:rsidR="00537E60" w:rsidRPr="00AE2F66">
              <w:rPr>
                <w:rFonts w:asciiTheme="minorHAnsi" w:hAnsiTheme="minorHAnsi" w:cstheme="minorHAnsi"/>
                <w:sz w:val="14"/>
                <w:szCs w:val="14"/>
                <w:lang w:val="en-GB"/>
              </w:rPr>
              <w:t xml:space="preserve"> </w:t>
            </w:r>
            <w:hyperlink r:id="rId12" w:history="1">
              <w:r w:rsidR="00537E60" w:rsidRPr="00AE2F66">
                <w:rPr>
                  <w:rStyle w:val="IntenseReference"/>
                  <w:rFonts w:asciiTheme="minorHAnsi" w:hAnsiTheme="minorHAnsi" w:cstheme="minorHAnsi"/>
                  <w:sz w:val="14"/>
                  <w:szCs w:val="14"/>
                  <w:lang w:val="en-GB"/>
                </w:rPr>
                <w:t>M-5781</w:t>
              </w:r>
            </w:hyperlink>
            <w:r w:rsidR="00537E60" w:rsidRPr="00AE2F66">
              <w:rPr>
                <w:rFonts w:asciiTheme="minorHAnsi" w:hAnsiTheme="minorHAnsi" w:cstheme="minorHAnsi"/>
                <w:sz w:val="14"/>
                <w:szCs w:val="14"/>
                <w:lang w:val="en-GB"/>
              </w:rPr>
              <w:t>: Title "Additional Variable Attributes" misleading.</w:t>
            </w:r>
            <w:r w:rsidR="00537E60" w:rsidRPr="00AE2F66">
              <w:rPr>
                <w:rStyle w:val="IntenseReference"/>
                <w:rFonts w:asciiTheme="minorHAnsi" w:hAnsiTheme="minorHAnsi" w:cstheme="minorHAnsi"/>
                <w:sz w:val="14"/>
                <w:szCs w:val="14"/>
                <w:lang w:val="en-GB"/>
              </w:rPr>
              <w:t xml:space="preserve"> </w:t>
            </w:r>
            <w:hyperlink r:id="rId13" w:history="1">
              <w:r w:rsidR="00537E60" w:rsidRPr="00AE2F66">
                <w:rPr>
                  <w:rStyle w:val="IntenseReference"/>
                  <w:rFonts w:asciiTheme="minorHAnsi" w:hAnsiTheme="minorHAnsi" w:cstheme="minorHAnsi"/>
                  <w:sz w:val="14"/>
                  <w:szCs w:val="14"/>
                  <w:lang w:val="en-GB"/>
                </w:rPr>
                <w:t>M-5673</w:t>
              </w:r>
            </w:hyperlink>
            <w:r w:rsidR="00537E60" w:rsidRPr="00AE2F66">
              <w:rPr>
                <w:rFonts w:asciiTheme="minorHAnsi" w:hAnsiTheme="minorHAnsi" w:cstheme="minorHAnsi"/>
                <w:sz w:val="14"/>
                <w:szCs w:val="14"/>
                <w:lang w:val="en-GB"/>
              </w:rPr>
              <w:t>: Added HasInterface Reference to figure.</w:t>
            </w:r>
            <w:r w:rsidR="00AE0E9E" w:rsidRPr="00AE2F66">
              <w:rPr>
                <w:rFonts w:asciiTheme="minorHAnsi" w:hAnsiTheme="minorHAnsi" w:cstheme="minorHAnsi"/>
                <w:sz w:val="14"/>
                <w:szCs w:val="14"/>
                <w:lang w:val="en-GB"/>
              </w:rPr>
              <w:t xml:space="preserve"> </w:t>
            </w:r>
            <w:hyperlink r:id="rId14" w:history="1">
              <w:r w:rsidR="00287335" w:rsidRPr="00AE2F66">
                <w:rPr>
                  <w:rStyle w:val="IntenseReference"/>
                  <w:rFonts w:asciiTheme="minorHAnsi" w:hAnsiTheme="minorHAnsi" w:cstheme="minorHAnsi"/>
                  <w:sz w:val="14"/>
                  <w:szCs w:val="14"/>
                  <w:lang w:val="en-GB"/>
                </w:rPr>
                <w:t>M-5468</w:t>
              </w:r>
            </w:hyperlink>
            <w:r w:rsidR="00AE0E9E" w:rsidRPr="00AE2F66">
              <w:rPr>
                <w:rFonts w:asciiTheme="minorHAnsi" w:hAnsiTheme="minorHAnsi" w:cstheme="minorHAnsi"/>
                <w:sz w:val="14"/>
                <w:szCs w:val="14"/>
                <w:lang w:val="en-GB"/>
              </w:rPr>
              <w:t xml:space="preserve">: </w:t>
            </w:r>
            <w:r w:rsidR="00FF3759" w:rsidRPr="00AE2F66">
              <w:rPr>
                <w:rFonts w:asciiTheme="minorHAnsi" w:hAnsiTheme="minorHAnsi" w:cstheme="minorHAnsi"/>
                <w:sz w:val="14"/>
                <w:szCs w:val="14"/>
                <w:lang w:val="en-GB"/>
              </w:rPr>
              <w:t>Use of Namespace Index also in Method signatures.</w:t>
            </w:r>
            <w:r w:rsidR="00AE0E9E" w:rsidRPr="00AE2F66">
              <w:rPr>
                <w:rFonts w:asciiTheme="minorHAnsi" w:hAnsiTheme="minorHAnsi" w:cstheme="minorHAnsi"/>
                <w:sz w:val="14"/>
                <w:szCs w:val="14"/>
                <w:lang w:val="en-GB"/>
              </w:rPr>
              <w:t xml:space="preserve"> </w:t>
            </w:r>
            <w:hyperlink r:id="rId15" w:history="1">
              <w:r w:rsidR="00C55D04" w:rsidRPr="00AE2F66">
                <w:rPr>
                  <w:rStyle w:val="IntenseReference"/>
                  <w:rFonts w:asciiTheme="minorHAnsi" w:hAnsiTheme="minorHAnsi" w:cstheme="minorHAnsi"/>
                  <w:sz w:val="14"/>
                  <w:szCs w:val="14"/>
                  <w:lang w:val="en-GB"/>
                </w:rPr>
                <w:t>M-5789</w:t>
              </w:r>
            </w:hyperlink>
            <w:r w:rsidR="00AE0E9E"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Clarify u</w:t>
            </w:r>
            <w:r w:rsidR="00CE06B6" w:rsidRPr="00AE2F66">
              <w:rPr>
                <w:rFonts w:asciiTheme="minorHAnsi" w:hAnsiTheme="minorHAnsi" w:cstheme="minorHAnsi"/>
                <w:sz w:val="14"/>
                <w:szCs w:val="14"/>
                <w:lang w:val="en-GB"/>
              </w:rPr>
              <w:t xml:space="preserve">se of NamespaceIndex </w:t>
            </w:r>
            <w:r w:rsidR="0041665C" w:rsidRPr="00AE2F66">
              <w:rPr>
                <w:rFonts w:asciiTheme="minorHAnsi" w:hAnsiTheme="minorHAnsi" w:cstheme="minorHAnsi"/>
                <w:sz w:val="14"/>
                <w:szCs w:val="14"/>
                <w:lang w:val="en-GB"/>
              </w:rPr>
              <w:t xml:space="preserve">for Profiles or ConformanceUnits in other </w:t>
            </w:r>
            <w:r w:rsidR="00187B4A" w:rsidRPr="00AE2F66">
              <w:rPr>
                <w:rFonts w:asciiTheme="minorHAnsi" w:hAnsiTheme="minorHAnsi" w:cstheme="minorHAnsi"/>
                <w:sz w:val="14"/>
                <w:szCs w:val="14"/>
                <w:lang w:val="en-GB"/>
              </w:rPr>
              <w:t>specifications.</w:t>
            </w:r>
          </w:p>
        </w:tc>
      </w:tr>
      <w:tr w:rsidR="0039470F" w:rsidRPr="00AE2F66" w14:paraId="0DB43472" w14:textId="77777777" w:rsidTr="00EF18C7">
        <w:tc>
          <w:tcPr>
            <w:tcW w:w="909" w:type="dxa"/>
          </w:tcPr>
          <w:p w14:paraId="3741515E" w14:textId="554CA865" w:rsidR="0039470F" w:rsidRPr="00AE2F66" w:rsidRDefault="0039470F"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1.01.12</w:t>
            </w:r>
          </w:p>
        </w:tc>
        <w:tc>
          <w:tcPr>
            <w:tcW w:w="1309" w:type="dxa"/>
          </w:tcPr>
          <w:p w14:paraId="5FDB5E69" w14:textId="54442735" w:rsidR="0039470F" w:rsidRPr="00AE2F66" w:rsidRDefault="0056596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Nov 16, 2020</w:t>
            </w:r>
          </w:p>
        </w:tc>
        <w:tc>
          <w:tcPr>
            <w:tcW w:w="7416" w:type="dxa"/>
          </w:tcPr>
          <w:p w14:paraId="7DC1C51F" w14:textId="2A8838C3" w:rsidR="0039470F" w:rsidRPr="00AE2F66" w:rsidRDefault="0039470F" w:rsidP="00EF39A8">
            <w:pPr>
              <w:pStyle w:val="Figure0"/>
              <w:keepNext w:val="0"/>
              <w:spacing w:before="20" w:after="40" w:line="240" w:lineRule="auto"/>
              <w:jc w:val="left"/>
              <w:rPr>
                <w:rStyle w:val="IntenseReference"/>
                <w:rFonts w:asciiTheme="minorHAnsi" w:hAnsiTheme="minorHAnsi" w:cstheme="minorHAnsi"/>
                <w:sz w:val="14"/>
                <w:szCs w:val="14"/>
                <w:lang w:val="en-GB"/>
              </w:rPr>
            </w:pPr>
            <w:hyperlink r:id="rId16" w:history="1">
              <w:r w:rsidRPr="00AE2F66">
                <w:rPr>
                  <w:rStyle w:val="IntenseReference"/>
                  <w:rFonts w:asciiTheme="minorHAnsi" w:hAnsiTheme="minorHAnsi" w:cstheme="minorHAnsi"/>
                  <w:sz w:val="14"/>
                  <w:szCs w:val="14"/>
                  <w:lang w:val="en-GB"/>
                </w:rPr>
                <w:t>M-5904</w:t>
              </w:r>
            </w:hyperlink>
            <w:r w:rsidRPr="00AE2F66">
              <w:rPr>
                <w:rFonts w:asciiTheme="minorHAnsi" w:hAnsiTheme="minorHAnsi" w:cstheme="minorHAnsi"/>
                <w:sz w:val="14"/>
                <w:szCs w:val="14"/>
                <w:lang w:val="en-GB"/>
              </w:rPr>
              <w:t xml:space="preserve">: BrowseName convention for placeholders. </w:t>
            </w:r>
            <w:hyperlink r:id="rId17" w:history="1">
              <w:r w:rsidRPr="00AE2F66">
                <w:rPr>
                  <w:rStyle w:val="IntenseReference"/>
                  <w:rFonts w:asciiTheme="minorHAnsi" w:hAnsiTheme="minorHAnsi" w:cstheme="minorHAnsi"/>
                  <w:sz w:val="14"/>
                  <w:szCs w:val="14"/>
                  <w:lang w:val="en-GB"/>
                </w:rPr>
                <w:t>M-6184</w:t>
              </w:r>
            </w:hyperlink>
            <w:r w:rsidRPr="00AE2F66">
              <w:rPr>
                <w:rFonts w:asciiTheme="minorHAnsi" w:hAnsiTheme="minorHAnsi" w:cstheme="minorHAnsi"/>
                <w:sz w:val="14"/>
                <w:szCs w:val="14"/>
                <w:lang w:val="en-GB"/>
              </w:rPr>
              <w:t>: The "additional attributes" table shall not be restricted to Value and Description.</w:t>
            </w:r>
            <w:r w:rsidR="00BE24DD" w:rsidRPr="00AE2F66">
              <w:rPr>
                <w:rStyle w:val="IntenseReference"/>
                <w:rFonts w:asciiTheme="minorHAnsi" w:hAnsiTheme="minorHAnsi" w:cstheme="minorHAnsi"/>
                <w:sz w:val="14"/>
                <w:szCs w:val="14"/>
                <w:lang w:val="en-GB"/>
              </w:rPr>
              <w:t xml:space="preserve"> </w:t>
            </w:r>
            <w:hyperlink r:id="rId18" w:history="1">
              <w:r w:rsidR="00BE24DD" w:rsidRPr="00AE2F66">
                <w:rPr>
                  <w:rStyle w:val="IntenseReference"/>
                  <w:rFonts w:asciiTheme="minorHAnsi" w:hAnsiTheme="minorHAnsi" w:cstheme="minorHAnsi"/>
                  <w:sz w:val="14"/>
                  <w:szCs w:val="14"/>
                  <w:lang w:val="en-GB"/>
                </w:rPr>
                <w:t>M-6183</w:t>
              </w:r>
            </w:hyperlink>
            <w:r w:rsidR="00BE24DD" w:rsidRPr="00AE2F66">
              <w:rPr>
                <w:rFonts w:asciiTheme="minorHAnsi" w:hAnsiTheme="minorHAnsi" w:cstheme="minorHAnsi"/>
                <w:sz w:val="14"/>
                <w:szCs w:val="14"/>
                <w:lang w:val="en-GB"/>
              </w:rPr>
              <w:t>: Fix heading names for columns with a browse path.</w:t>
            </w:r>
            <w:r w:rsidR="007A0382" w:rsidRPr="00AE2F66">
              <w:rPr>
                <w:rStyle w:val="IntenseReference"/>
                <w:rFonts w:asciiTheme="minorHAnsi" w:hAnsiTheme="minorHAnsi" w:cstheme="minorHAnsi"/>
                <w:sz w:val="14"/>
                <w:szCs w:val="14"/>
                <w:lang w:val="en-GB"/>
              </w:rPr>
              <w:t xml:space="preserve"> </w:t>
            </w:r>
            <w:hyperlink r:id="rId19" w:history="1">
              <w:r w:rsidR="007A0382" w:rsidRPr="00AE2F66">
                <w:rPr>
                  <w:rStyle w:val="IntenseReference"/>
                  <w:rFonts w:asciiTheme="minorHAnsi" w:hAnsiTheme="minorHAnsi" w:cstheme="minorHAnsi"/>
                  <w:sz w:val="14"/>
                  <w:szCs w:val="14"/>
                  <w:lang w:val="en-GB"/>
                </w:rPr>
                <w:t>M-6112</w:t>
              </w:r>
            </w:hyperlink>
            <w:r w:rsidR="007A0382" w:rsidRPr="00AE2F66">
              <w:rPr>
                <w:rFonts w:asciiTheme="minorHAnsi" w:hAnsiTheme="minorHAnsi" w:cstheme="minorHAnsi"/>
                <w:sz w:val="14"/>
                <w:szCs w:val="14"/>
                <w:lang w:val="en-GB"/>
              </w:rPr>
              <w:t>: Add an example state machine.</w:t>
            </w:r>
            <w:r w:rsidR="007F5673" w:rsidRPr="00AE2F66">
              <w:rPr>
                <w:rStyle w:val="IntenseReference"/>
                <w:rFonts w:asciiTheme="minorHAnsi" w:hAnsiTheme="minorHAnsi" w:cstheme="minorHAnsi"/>
                <w:sz w:val="14"/>
                <w:szCs w:val="14"/>
                <w:lang w:val="en-GB"/>
              </w:rPr>
              <w:t xml:space="preserve"> </w:t>
            </w:r>
            <w:hyperlink r:id="rId20" w:history="1">
              <w:r w:rsidR="006D6679" w:rsidRPr="00AE2F66">
                <w:rPr>
                  <w:rStyle w:val="IntenseReference"/>
                  <w:rFonts w:asciiTheme="minorHAnsi" w:hAnsiTheme="minorHAnsi" w:cstheme="minorHAnsi"/>
                  <w:sz w:val="14"/>
                  <w:szCs w:val="14"/>
                  <w:lang w:val="en-GB"/>
                </w:rPr>
                <w:t>M-6185</w:t>
              </w:r>
            </w:hyperlink>
            <w:r w:rsidR="007F5673" w:rsidRPr="00AE2F66">
              <w:rPr>
                <w:rFonts w:asciiTheme="minorHAnsi" w:hAnsiTheme="minorHAnsi" w:cstheme="minorHAnsi"/>
                <w:sz w:val="14"/>
                <w:szCs w:val="14"/>
                <w:lang w:val="en-GB"/>
              </w:rPr>
              <w:t>: Add new table types to conventions.</w:t>
            </w:r>
          </w:p>
        </w:tc>
      </w:tr>
      <w:tr w:rsidR="00E9293A" w:rsidRPr="00E74E60" w14:paraId="6E5C6CB9" w14:textId="77777777" w:rsidTr="00EF18C7">
        <w:tc>
          <w:tcPr>
            <w:tcW w:w="909" w:type="dxa"/>
          </w:tcPr>
          <w:p w14:paraId="4C6776DC" w14:textId="6AC3F22F"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1.01.13</w:t>
            </w:r>
          </w:p>
        </w:tc>
        <w:tc>
          <w:tcPr>
            <w:tcW w:w="1309" w:type="dxa"/>
          </w:tcPr>
          <w:p w14:paraId="3847A9C4" w14:textId="7661F804"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Feb 17, 2021</w:t>
            </w:r>
          </w:p>
        </w:tc>
        <w:tc>
          <w:tcPr>
            <w:tcW w:w="7416" w:type="dxa"/>
          </w:tcPr>
          <w:p w14:paraId="3048A7DC" w14:textId="1DC5AE7A" w:rsidR="00E9293A" w:rsidRPr="00E74E60" w:rsidRDefault="00E9293A" w:rsidP="00095589">
            <w:pPr>
              <w:pStyle w:val="Figure0"/>
              <w:keepNext w:val="0"/>
              <w:spacing w:before="40" w:after="80" w:line="240" w:lineRule="auto"/>
              <w:jc w:val="left"/>
              <w:rPr>
                <w:rStyle w:val="IntenseReference"/>
                <w:rFonts w:asciiTheme="minorHAnsi" w:hAnsiTheme="minorHAnsi" w:cstheme="minorHAnsi"/>
                <w:sz w:val="14"/>
                <w:szCs w:val="14"/>
                <w:lang w:val="en-GB"/>
              </w:rPr>
            </w:pPr>
            <w:hyperlink r:id="rId21" w:history="1">
              <w:r w:rsidRPr="00E74E60">
                <w:rPr>
                  <w:rStyle w:val="IntenseReference"/>
                  <w:rFonts w:asciiTheme="minorHAnsi" w:hAnsiTheme="minorHAnsi" w:cstheme="minorHAnsi"/>
                  <w:sz w:val="14"/>
                  <w:szCs w:val="14"/>
                  <w:lang w:val="en-GB"/>
                </w:rPr>
                <w:t>M-6302</w:t>
              </w:r>
            </w:hyperlink>
            <w:r w:rsidRPr="00E74E60">
              <w:rPr>
                <w:rFonts w:asciiTheme="minorHAnsi" w:hAnsiTheme="minorHAnsi" w:cstheme="minorHAnsi"/>
                <w:sz w:val="14"/>
                <w:szCs w:val="14"/>
                <w:lang w:val="en-GB"/>
              </w:rPr>
              <w:t xml:space="preserve">: Updated format for NamespaceMetadata table to make it validatable. </w:t>
            </w:r>
            <w:hyperlink r:id="rId22" w:history="1">
              <w:r w:rsidRPr="00E74E60">
                <w:rPr>
                  <w:rStyle w:val="IntenseReference"/>
                  <w:rFonts w:asciiTheme="minorHAnsi" w:hAnsiTheme="minorHAnsi" w:cstheme="minorHAnsi"/>
                  <w:sz w:val="14"/>
                  <w:szCs w:val="14"/>
                  <w:lang w:val="en-GB"/>
                </w:rPr>
                <w:t>M-6317</w:t>
              </w:r>
            </w:hyperlink>
            <w:r w:rsidRPr="00E74E60">
              <w:rPr>
                <w:rFonts w:asciiTheme="minorHAnsi" w:hAnsiTheme="minorHAnsi" w:cstheme="minorHAnsi"/>
                <w:sz w:val="14"/>
                <w:szCs w:val="14"/>
                <w:lang w:val="en-GB"/>
              </w:rPr>
              <w:t>: Added guideline for uncaptioned embedded figures.</w:t>
            </w:r>
          </w:p>
        </w:tc>
      </w:tr>
      <w:tr w:rsidR="007D1FA4" w:rsidRPr="00E74E60" w14:paraId="0D29B1DD" w14:textId="77777777" w:rsidTr="00EF18C7">
        <w:tc>
          <w:tcPr>
            <w:tcW w:w="909" w:type="dxa"/>
          </w:tcPr>
          <w:p w14:paraId="6522B0AC" w14:textId="139923EF" w:rsidR="007D1FA4" w:rsidRPr="00E74E60" w:rsidRDefault="007D1FA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1.01.14</w:t>
            </w:r>
          </w:p>
        </w:tc>
        <w:tc>
          <w:tcPr>
            <w:tcW w:w="1309" w:type="dxa"/>
          </w:tcPr>
          <w:p w14:paraId="7EE0A1A1" w14:textId="41F16431" w:rsidR="007D1FA4" w:rsidRPr="00E74E60" w:rsidRDefault="009C2E9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 xml:space="preserve">Nov </w:t>
            </w:r>
            <w:r w:rsidR="00CB6046" w:rsidRPr="00E74E60">
              <w:rPr>
                <w:rFonts w:asciiTheme="minorHAnsi" w:hAnsiTheme="minorHAnsi" w:cstheme="minorHAnsi"/>
                <w:sz w:val="14"/>
                <w:szCs w:val="14"/>
                <w:lang w:val="en-GB"/>
              </w:rPr>
              <w:t>15</w:t>
            </w:r>
            <w:r w:rsidRPr="00E74E60">
              <w:rPr>
                <w:rFonts w:asciiTheme="minorHAnsi" w:hAnsiTheme="minorHAnsi" w:cstheme="minorHAnsi"/>
                <w:sz w:val="14"/>
                <w:szCs w:val="14"/>
                <w:lang w:val="en-GB"/>
              </w:rPr>
              <w:t>, 2021</w:t>
            </w:r>
          </w:p>
        </w:tc>
        <w:tc>
          <w:tcPr>
            <w:tcW w:w="7416" w:type="dxa"/>
          </w:tcPr>
          <w:p w14:paraId="0AA593F4" w14:textId="15B257F2" w:rsidR="007D1FA4" w:rsidRPr="00E74E60" w:rsidRDefault="00940419" w:rsidP="00D35901">
            <w:pPr>
              <w:pStyle w:val="Figure0"/>
              <w:keepNext w:val="0"/>
              <w:spacing w:before="40" w:after="80" w:line="240" w:lineRule="auto"/>
              <w:jc w:val="left"/>
              <w:rPr>
                <w:rFonts w:asciiTheme="minorHAnsi" w:hAnsiTheme="minorHAnsi" w:cstheme="minorHAnsi"/>
                <w:b/>
                <w:bCs/>
                <w:sz w:val="14"/>
                <w:szCs w:val="14"/>
                <w:lang w:val="en-GB"/>
              </w:rPr>
            </w:pPr>
            <w:hyperlink r:id="rId23" w:history="1">
              <w:r w:rsidRPr="00E74E60">
                <w:rPr>
                  <w:rStyle w:val="IntenseReference"/>
                  <w:rFonts w:asciiTheme="minorHAnsi" w:hAnsiTheme="minorHAnsi" w:cstheme="minorHAnsi"/>
                  <w:sz w:val="14"/>
                  <w:szCs w:val="14"/>
                  <w:lang w:val="en-GB"/>
                </w:rPr>
                <w:t>M-6264</w:t>
              </w:r>
            </w:hyperlink>
            <w:r w:rsidRPr="00E74E60">
              <w:rPr>
                <w:rFonts w:asciiTheme="minorHAnsi" w:hAnsiTheme="minorHAnsi" w:cstheme="minorHAnsi"/>
                <w:sz w:val="14"/>
                <w:szCs w:val="14"/>
                <w:lang w:val="en-GB"/>
              </w:rPr>
              <w:t xml:space="preserve">: GeneratesEvent example added. </w:t>
            </w:r>
            <w:hyperlink r:id="rId24" w:history="1">
              <w:r w:rsidRPr="00E74E60">
                <w:rPr>
                  <w:rStyle w:val="IntenseReference"/>
                  <w:rFonts w:asciiTheme="minorHAnsi" w:hAnsiTheme="minorHAnsi" w:cstheme="minorHAnsi"/>
                  <w:sz w:val="14"/>
                  <w:szCs w:val="14"/>
                  <w:lang w:val="en-GB"/>
                </w:rPr>
                <w:t>M-7147</w:t>
              </w:r>
            </w:hyperlink>
            <w:r w:rsidRPr="00E74E60">
              <w:rPr>
                <w:rFonts w:asciiTheme="minorHAnsi" w:hAnsiTheme="minorHAnsi" w:cstheme="minorHAnsi"/>
                <w:sz w:val="14"/>
                <w:szCs w:val="14"/>
                <w:lang w:val="en-GB"/>
              </w:rPr>
              <w:t>: Added abbreviated terms used in template.</w:t>
            </w:r>
            <w:r w:rsidRPr="00E74E60">
              <w:rPr>
                <w:rStyle w:val="IntenseReference"/>
                <w:rFonts w:asciiTheme="minorHAnsi" w:hAnsiTheme="minorHAnsi" w:cstheme="minorHAnsi"/>
                <w:sz w:val="14"/>
                <w:szCs w:val="14"/>
                <w:lang w:val="en-GB"/>
              </w:rPr>
              <w:t xml:space="preserve"> </w:t>
            </w:r>
            <w:hyperlink r:id="rId25" w:history="1">
              <w:r w:rsidR="00095589" w:rsidRPr="00E74E60">
                <w:rPr>
                  <w:rStyle w:val="IntenseReference"/>
                  <w:rFonts w:asciiTheme="minorHAnsi" w:hAnsiTheme="minorHAnsi" w:cstheme="minorHAnsi"/>
                  <w:sz w:val="14"/>
                  <w:szCs w:val="14"/>
                  <w:lang w:val="en-GB"/>
                </w:rPr>
                <w:t>M-6265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No HasSubtype References</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6" w:history="1">
              <w:r w:rsidR="00095589" w:rsidRPr="00E74E60">
                <w:rPr>
                  <w:rStyle w:val="IntenseReference"/>
                  <w:rFonts w:asciiTheme="minorHAnsi" w:hAnsiTheme="minorHAnsi" w:cstheme="minorHAnsi"/>
                  <w:sz w:val="14"/>
                  <w:szCs w:val="14"/>
                  <w:lang w:val="en-GB"/>
                </w:rPr>
                <w:t>M-7265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max size for ConformanceUnit description</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7" w:history="1">
              <w:r w:rsidR="00095589" w:rsidRPr="00E74E60">
                <w:rPr>
                  <w:rStyle w:val="IntenseReference"/>
                  <w:rFonts w:asciiTheme="minorHAnsi" w:hAnsiTheme="minorHAnsi" w:cstheme="minorHAnsi"/>
                  <w:sz w:val="14"/>
                  <w:szCs w:val="14"/>
                  <w:lang w:val="en-GB"/>
                </w:rPr>
                <w:t>M-6612</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definition of capability ID (Annex A.2)</w:t>
            </w:r>
            <w:r w:rsidRPr="00E74E60">
              <w:rPr>
                <w:rFonts w:asciiTheme="minorHAnsi" w:hAnsiTheme="minorHAnsi" w:cstheme="minorHAnsi"/>
                <w:sz w:val="14"/>
                <w:szCs w:val="14"/>
                <w:lang w:val="en-GB"/>
              </w:rPr>
              <w:t xml:space="preserve">. </w:t>
            </w:r>
            <w:hyperlink r:id="rId28" w:history="1">
              <w:r w:rsidR="00095589" w:rsidRPr="00E74E60">
                <w:rPr>
                  <w:rStyle w:val="IntenseReference"/>
                  <w:rFonts w:asciiTheme="minorHAnsi" w:hAnsiTheme="minorHAnsi" w:cstheme="minorHAnsi"/>
                  <w:sz w:val="14"/>
                  <w:szCs w:val="14"/>
                  <w:lang w:val="en-GB"/>
                </w:rPr>
                <w:t>M-6150</w:t>
              </w:r>
            </w:hyperlink>
            <w:r w:rsidRPr="00E74E60">
              <w:rPr>
                <w:rFonts w:asciiTheme="minorHAnsi" w:hAnsiTheme="minorHAnsi" w:cstheme="minorHAnsi"/>
                <w:sz w:val="14"/>
                <w:szCs w:val="14"/>
                <w:lang w:val="en-GB"/>
              </w:rPr>
              <w:t xml:space="preserve">: </w:t>
            </w:r>
            <w:r w:rsidR="00D35901" w:rsidRPr="00E74E60">
              <w:rPr>
                <w:rFonts w:asciiTheme="minorHAnsi" w:hAnsiTheme="minorHAnsi" w:cstheme="minorHAnsi"/>
                <w:sz w:val="14"/>
                <w:szCs w:val="14"/>
                <w:lang w:val="en-GB"/>
              </w:rPr>
              <w:t>Extended tables with Conformance Units row</w:t>
            </w:r>
            <w:r w:rsidRPr="00E74E60">
              <w:rPr>
                <w:rFonts w:asciiTheme="minorHAnsi" w:hAnsiTheme="minorHAnsi" w:cstheme="minorHAnsi"/>
                <w:sz w:val="14"/>
                <w:szCs w:val="14"/>
                <w:lang w:val="en-GB"/>
              </w:rPr>
              <w:t>.</w:t>
            </w:r>
          </w:p>
        </w:tc>
      </w:tr>
      <w:tr w:rsidR="00D7327F" w:rsidRPr="00EC120D" w14:paraId="4E71D1DF" w14:textId="77777777" w:rsidTr="00EF18C7">
        <w:tc>
          <w:tcPr>
            <w:tcW w:w="909" w:type="dxa"/>
          </w:tcPr>
          <w:p w14:paraId="268BBEA0" w14:textId="0275EE45" w:rsidR="00D7327F" w:rsidRPr="0074256B" w:rsidRDefault="00D7327F"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1.01.15</w:t>
            </w:r>
          </w:p>
        </w:tc>
        <w:tc>
          <w:tcPr>
            <w:tcW w:w="1309" w:type="dxa"/>
          </w:tcPr>
          <w:p w14:paraId="5A1CC090" w14:textId="60EF3142" w:rsidR="00D7327F" w:rsidRDefault="009035F7"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Oct 01, 2022</w:t>
            </w:r>
          </w:p>
        </w:tc>
        <w:tc>
          <w:tcPr>
            <w:tcW w:w="7416" w:type="dxa"/>
          </w:tcPr>
          <w:p w14:paraId="1C14363F" w14:textId="47E2D43B" w:rsidR="00D7327F" w:rsidRDefault="00D7327F" w:rsidP="00D35901">
            <w:pPr>
              <w:pStyle w:val="Figure0"/>
              <w:keepNext w:val="0"/>
              <w:spacing w:before="40" w:after="80" w:line="240" w:lineRule="auto"/>
              <w:jc w:val="left"/>
            </w:pPr>
            <w:hyperlink r:id="rId29" w:history="1">
              <w:r>
                <w:rPr>
                  <w:rStyle w:val="IntenseReference"/>
                  <w:rFonts w:asciiTheme="minorHAnsi" w:hAnsiTheme="minorHAnsi" w:cstheme="minorHAnsi"/>
                  <w:sz w:val="16"/>
                  <w:szCs w:val="16"/>
                  <w:lang w:val="en-GB"/>
                </w:rPr>
                <w:t>M-7528</w:t>
              </w:r>
            </w:hyperlink>
            <w:r w:rsidRPr="0074256B">
              <w:rPr>
                <w:rFonts w:asciiTheme="minorHAnsi" w:hAnsiTheme="minorHAnsi" w:cstheme="minorHAnsi"/>
                <w:sz w:val="16"/>
                <w:szCs w:val="16"/>
                <w:lang w:val="en-GB"/>
              </w:rPr>
              <w:t xml:space="preserve">: </w:t>
            </w:r>
            <w:r>
              <w:rPr>
                <w:rFonts w:asciiTheme="minorHAnsi" w:hAnsiTheme="minorHAnsi" w:cstheme="minorHAnsi"/>
                <w:sz w:val="16"/>
                <w:szCs w:val="16"/>
                <w:lang w:val="en-GB"/>
              </w:rPr>
              <w:t>Namespace index also for the “Subtype of” rows</w:t>
            </w:r>
            <w:r w:rsidRPr="0074256B">
              <w:rPr>
                <w:rFonts w:asciiTheme="minorHAnsi" w:hAnsiTheme="minorHAnsi" w:cstheme="minorHAnsi"/>
                <w:sz w:val="16"/>
                <w:szCs w:val="16"/>
                <w:lang w:val="en-GB"/>
              </w:rPr>
              <w:t>.</w:t>
            </w:r>
            <w:r w:rsidR="00A628F1">
              <w:rPr>
                <w:rFonts w:asciiTheme="minorHAnsi" w:hAnsiTheme="minorHAnsi" w:cstheme="minorHAnsi"/>
                <w:sz w:val="16"/>
                <w:szCs w:val="16"/>
                <w:lang w:val="en-GB"/>
              </w:rPr>
              <w:t xml:space="preserve"> </w:t>
            </w:r>
            <w:hyperlink r:id="rId30" w:history="1">
              <w:r w:rsidR="00A628F1">
                <w:rPr>
                  <w:rStyle w:val="IntenseReference"/>
                  <w:rFonts w:asciiTheme="minorHAnsi" w:hAnsiTheme="minorHAnsi" w:cstheme="minorHAnsi"/>
                  <w:sz w:val="16"/>
                  <w:szCs w:val="16"/>
                  <w:lang w:val="en-GB"/>
                </w:rPr>
                <w:t>M-8025</w:t>
              </w:r>
            </w:hyperlink>
            <w:r w:rsidR="00A628F1" w:rsidRPr="0074256B">
              <w:rPr>
                <w:rFonts w:asciiTheme="minorHAnsi" w:hAnsiTheme="minorHAnsi" w:cstheme="minorHAnsi"/>
                <w:sz w:val="16"/>
                <w:szCs w:val="16"/>
                <w:lang w:val="en-GB"/>
              </w:rPr>
              <w:t xml:space="preserve">: </w:t>
            </w:r>
            <w:r w:rsidR="00A628F1">
              <w:rPr>
                <w:rFonts w:asciiTheme="minorHAnsi" w:hAnsiTheme="minorHAnsi" w:cstheme="minorHAnsi"/>
                <w:sz w:val="16"/>
                <w:szCs w:val="16"/>
                <w:lang w:val="en-GB"/>
              </w:rPr>
              <w:t xml:space="preserve">Added missing </w:t>
            </w:r>
            <w:r w:rsidR="00E44F92">
              <w:rPr>
                <w:rFonts w:asciiTheme="minorHAnsi" w:hAnsiTheme="minorHAnsi" w:cstheme="minorHAnsi"/>
                <w:sz w:val="16"/>
                <w:szCs w:val="16"/>
                <w:lang w:val="en-GB"/>
              </w:rPr>
              <w:t>B</w:t>
            </w:r>
            <w:r w:rsidR="00A628F1">
              <w:rPr>
                <w:rFonts w:asciiTheme="minorHAnsi" w:hAnsiTheme="minorHAnsi" w:cstheme="minorHAnsi"/>
                <w:sz w:val="16"/>
                <w:szCs w:val="16"/>
                <w:lang w:val="en-GB"/>
              </w:rPr>
              <w:t xml:space="preserve">rowsePath tables for </w:t>
            </w:r>
            <w:r w:rsidR="004F5B41">
              <w:rPr>
                <w:rFonts w:asciiTheme="minorHAnsi" w:hAnsiTheme="minorHAnsi" w:cstheme="minorHAnsi"/>
                <w:sz w:val="16"/>
                <w:szCs w:val="16"/>
                <w:lang w:val="en-GB"/>
              </w:rPr>
              <w:t>subcomponents</w:t>
            </w:r>
            <w:r w:rsidR="00A628F1" w:rsidRPr="0074256B">
              <w:rPr>
                <w:rFonts w:asciiTheme="minorHAnsi" w:hAnsiTheme="minorHAnsi" w:cstheme="minorHAnsi"/>
                <w:sz w:val="16"/>
                <w:szCs w:val="16"/>
                <w:lang w:val="en-GB"/>
              </w:rPr>
              <w:t>.</w:t>
            </w:r>
            <w:r w:rsidR="0097411C">
              <w:rPr>
                <w:rFonts w:asciiTheme="minorHAnsi" w:hAnsiTheme="minorHAnsi" w:cstheme="minorHAnsi"/>
                <w:sz w:val="16"/>
                <w:szCs w:val="16"/>
                <w:lang w:val="en-GB"/>
              </w:rPr>
              <w:t xml:space="preserve"> </w:t>
            </w:r>
            <w:hyperlink r:id="rId31" w:history="1">
              <w:r w:rsidR="0097411C">
                <w:rPr>
                  <w:rStyle w:val="IntenseReference"/>
                  <w:rFonts w:asciiTheme="minorHAnsi" w:hAnsiTheme="minorHAnsi" w:cstheme="minorHAnsi"/>
                  <w:sz w:val="16"/>
                  <w:szCs w:val="16"/>
                  <w:lang w:val="en-GB"/>
                </w:rPr>
                <w:t>M-6776</w:t>
              </w:r>
            </w:hyperlink>
            <w:r w:rsidR="0097411C" w:rsidRPr="0074256B">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Changed the examples</w:t>
            </w:r>
            <w:r w:rsidR="00102C3C" w:rsidRPr="00102C3C">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for Structure and Union to</w:t>
            </w:r>
            <w:r w:rsidR="00102C3C" w:rsidRPr="00102C3C">
              <w:rPr>
                <w:rFonts w:asciiTheme="minorHAnsi" w:hAnsiTheme="minorHAnsi" w:cstheme="minorHAnsi"/>
                <w:sz w:val="16"/>
                <w:szCs w:val="16"/>
                <w:lang w:val="en-GB"/>
              </w:rPr>
              <w:t xml:space="preserve"> start with an uppercase character.</w:t>
            </w:r>
            <w:r w:rsidR="00EE12D1">
              <w:rPr>
                <w:rFonts w:asciiTheme="minorHAnsi" w:hAnsiTheme="minorHAnsi" w:cstheme="minorHAnsi"/>
                <w:sz w:val="16"/>
                <w:szCs w:val="16"/>
                <w:lang w:val="en-GB"/>
              </w:rPr>
              <w:t xml:space="preserve"> </w:t>
            </w:r>
            <w:hyperlink r:id="rId32" w:history="1">
              <w:r w:rsidR="00EE12D1" w:rsidRPr="00992F2B">
                <w:rPr>
                  <w:rStyle w:val="IntenseReference"/>
                  <w:rFonts w:asciiTheme="minorHAnsi" w:hAnsiTheme="minorHAnsi" w:cstheme="minorHAnsi"/>
                  <w:sz w:val="16"/>
                  <w:szCs w:val="16"/>
                </w:rPr>
                <w:t>M-7341</w:t>
              </w:r>
            </w:hyperlink>
            <w:r w:rsidR="00EE12D1" w:rsidRPr="00992F2B">
              <w:rPr>
                <w:rStyle w:val="IntenseReference"/>
                <w:rFonts w:asciiTheme="minorHAnsi" w:hAnsiTheme="minorHAnsi" w:cstheme="minorHAnsi"/>
                <w:sz w:val="16"/>
                <w:szCs w:val="16"/>
              </w:rPr>
              <w:t>:</w:t>
            </w:r>
            <w:r w:rsidR="00EE12D1">
              <w:rPr>
                <w:rFonts w:asciiTheme="minorHAnsi" w:hAnsiTheme="minorHAnsi" w:cstheme="minorHAnsi"/>
                <w:sz w:val="16"/>
                <w:szCs w:val="16"/>
                <w:lang w:val="en-GB"/>
              </w:rPr>
              <w:t xml:space="preserve"> Added extended definition for structures.</w:t>
            </w:r>
          </w:p>
        </w:tc>
      </w:tr>
      <w:tr w:rsidR="00BE6A6F" w:rsidRPr="00AE2F66" w14:paraId="034016AD" w14:textId="77777777" w:rsidTr="00EF18C7">
        <w:tc>
          <w:tcPr>
            <w:tcW w:w="909" w:type="dxa"/>
          </w:tcPr>
          <w:p w14:paraId="51D3DAA1" w14:textId="44E50A23" w:rsidR="00BE6A6F" w:rsidRPr="00EF39A8" w:rsidRDefault="00BE6A6F"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1.01.16</w:t>
            </w:r>
          </w:p>
        </w:tc>
        <w:tc>
          <w:tcPr>
            <w:tcW w:w="1309" w:type="dxa"/>
          </w:tcPr>
          <w:p w14:paraId="47772F2D" w14:textId="052E7BF7" w:rsidR="00BE6A6F" w:rsidRPr="00EF39A8" w:rsidRDefault="00AE2F66"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Mar 14</w:t>
            </w:r>
            <w:r w:rsidR="00BE6A6F" w:rsidRPr="00EF39A8">
              <w:rPr>
                <w:rFonts w:asciiTheme="minorHAnsi" w:hAnsiTheme="minorHAnsi" w:cstheme="minorHAnsi"/>
                <w:sz w:val="16"/>
                <w:szCs w:val="16"/>
                <w:lang w:val="en-GB"/>
              </w:rPr>
              <w:t>, 2023</w:t>
            </w:r>
          </w:p>
        </w:tc>
        <w:tc>
          <w:tcPr>
            <w:tcW w:w="7416" w:type="dxa"/>
          </w:tcPr>
          <w:p w14:paraId="42599F46" w14:textId="3FA13BAB" w:rsidR="00BE6A6F" w:rsidRPr="00EF39A8" w:rsidRDefault="00BE6A6F" w:rsidP="00D35901">
            <w:pPr>
              <w:pStyle w:val="Figure0"/>
              <w:keepNext w:val="0"/>
              <w:spacing w:before="40" w:after="80" w:line="240" w:lineRule="auto"/>
              <w:jc w:val="left"/>
              <w:rPr>
                <w:sz w:val="16"/>
                <w:szCs w:val="16"/>
              </w:rPr>
            </w:pPr>
            <w:hyperlink r:id="rId33" w:history="1">
              <w:r w:rsidRPr="00EF39A8">
                <w:rPr>
                  <w:rStyle w:val="IntenseReference"/>
                  <w:rFonts w:asciiTheme="minorHAnsi" w:hAnsiTheme="minorHAnsi" w:cstheme="minorHAnsi"/>
                  <w:sz w:val="16"/>
                  <w:szCs w:val="16"/>
                  <w:lang w:val="en-GB"/>
                </w:rPr>
                <w:t>M-8638</w:t>
              </w:r>
            </w:hyperlink>
            <w:r w:rsidRPr="00EF39A8">
              <w:rPr>
                <w:rFonts w:asciiTheme="minorHAnsi" w:hAnsiTheme="minorHAnsi" w:cstheme="minorHAnsi"/>
                <w:sz w:val="16"/>
                <w:szCs w:val="16"/>
                <w:lang w:val="en-GB"/>
              </w:rPr>
              <w:t>: Updated URL format for schema files</w:t>
            </w:r>
            <w:r w:rsidR="00AE2F66" w:rsidRPr="00EF39A8">
              <w:rPr>
                <w:rFonts w:asciiTheme="minorHAnsi" w:hAnsiTheme="minorHAnsi" w:cstheme="minorHAnsi"/>
                <w:sz w:val="16"/>
                <w:szCs w:val="16"/>
                <w:lang w:val="en-GB"/>
              </w:rPr>
              <w:t xml:space="preserve"> (Annex A)</w:t>
            </w:r>
            <w:r w:rsidRPr="00EF39A8">
              <w:rPr>
                <w:rFonts w:asciiTheme="minorHAnsi" w:hAnsiTheme="minorHAnsi" w:cstheme="minorHAnsi"/>
                <w:sz w:val="16"/>
                <w:szCs w:val="16"/>
                <w:lang w:val="en-GB"/>
              </w:rPr>
              <w:t>.</w:t>
            </w:r>
            <w:r w:rsidR="00CB2E29" w:rsidRPr="00EF39A8">
              <w:rPr>
                <w:rFonts w:asciiTheme="minorHAnsi" w:hAnsiTheme="minorHAnsi" w:cstheme="minorHAnsi"/>
                <w:sz w:val="16"/>
                <w:szCs w:val="16"/>
                <w:lang w:val="en-GB"/>
              </w:rPr>
              <w:br/>
              <w:t>Updated URL format for normative references</w:t>
            </w:r>
            <w:r w:rsidR="00B25A14" w:rsidRPr="00EF39A8">
              <w:rPr>
                <w:rFonts w:asciiTheme="minorHAnsi" w:hAnsiTheme="minorHAnsi" w:cstheme="minorHAnsi"/>
                <w:sz w:val="16"/>
                <w:szCs w:val="16"/>
                <w:lang w:val="en-GB"/>
              </w:rPr>
              <w:t xml:space="preserve"> to documents</w:t>
            </w:r>
            <w:r w:rsidR="00AE2F66" w:rsidRPr="00EF39A8">
              <w:rPr>
                <w:rFonts w:asciiTheme="minorHAnsi" w:hAnsiTheme="minorHAnsi" w:cstheme="minorHAnsi"/>
                <w:sz w:val="16"/>
                <w:szCs w:val="16"/>
                <w:lang w:val="en-GB"/>
              </w:rPr>
              <w:t xml:space="preserve"> (Clause 2)</w:t>
            </w:r>
            <w:r w:rsidR="00CB2E29" w:rsidRPr="00EF39A8">
              <w:rPr>
                <w:rFonts w:asciiTheme="minorHAnsi" w:hAnsiTheme="minorHAnsi" w:cstheme="minorHAnsi"/>
                <w:sz w:val="16"/>
                <w:szCs w:val="16"/>
                <w:lang w:val="en-GB"/>
              </w:rPr>
              <w:t>.</w:t>
            </w:r>
          </w:p>
        </w:tc>
      </w:tr>
      <w:tr w:rsidR="00AB10DB" w:rsidRPr="00E74E60" w14:paraId="20748544" w14:textId="77777777" w:rsidTr="00EF18C7">
        <w:tc>
          <w:tcPr>
            <w:tcW w:w="909" w:type="dxa"/>
          </w:tcPr>
          <w:p w14:paraId="4E1BCFC1" w14:textId="565B8E11" w:rsidR="00FA0FA0" w:rsidRPr="00E74E60" w:rsidRDefault="00FA0FA0"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1.01.17</w:t>
            </w:r>
          </w:p>
        </w:tc>
        <w:tc>
          <w:tcPr>
            <w:tcW w:w="1309" w:type="dxa"/>
          </w:tcPr>
          <w:p w14:paraId="1BFDEC71" w14:textId="5FD6E363" w:rsidR="00FA0FA0" w:rsidRPr="00E74E60"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Nov 17, 2023</w:t>
            </w:r>
          </w:p>
        </w:tc>
        <w:tc>
          <w:tcPr>
            <w:tcW w:w="7416" w:type="dxa"/>
          </w:tcPr>
          <w:p w14:paraId="77646FE8" w14:textId="3E669AF9" w:rsidR="00FA0FA0" w:rsidRPr="00E74E60" w:rsidRDefault="00E1477C" w:rsidP="00D35901">
            <w:pPr>
              <w:pStyle w:val="Figure0"/>
              <w:keepNext w:val="0"/>
              <w:spacing w:before="40" w:after="80" w:line="240" w:lineRule="auto"/>
              <w:jc w:val="left"/>
              <w:rPr>
                <w:rFonts w:asciiTheme="minorHAnsi" w:hAnsiTheme="minorHAnsi" w:cstheme="minorHAnsi"/>
                <w:sz w:val="16"/>
                <w:szCs w:val="16"/>
              </w:rPr>
            </w:pPr>
            <w:hyperlink r:id="rId34" w:history="1">
              <w:r w:rsidRPr="00E74E60">
                <w:rPr>
                  <w:rStyle w:val="IntenseReference"/>
                  <w:rFonts w:asciiTheme="minorHAnsi" w:hAnsiTheme="minorHAnsi" w:cstheme="minorHAnsi"/>
                  <w:sz w:val="16"/>
                  <w:szCs w:val="16"/>
                  <w:lang w:val="en-GB"/>
                </w:rPr>
                <w:t>M-9196</w:t>
              </w:r>
            </w:hyperlink>
            <w:r w:rsidRPr="00E74E60">
              <w:rPr>
                <w:rFonts w:asciiTheme="minorHAnsi" w:hAnsiTheme="minorHAnsi" w:cstheme="minorHAnsi"/>
                <w:sz w:val="16"/>
                <w:szCs w:val="16"/>
                <w:lang w:val="en-GB"/>
              </w:rPr>
              <w:t xml:space="preserve">: Conformance Units and Profiles </w:t>
            </w:r>
            <w:r w:rsidR="007B4708" w:rsidRPr="00E74E60">
              <w:rPr>
                <w:rFonts w:asciiTheme="minorHAnsi" w:hAnsiTheme="minorHAnsi" w:cstheme="minorHAnsi"/>
                <w:sz w:val="16"/>
                <w:szCs w:val="16"/>
                <w:lang w:val="en-GB"/>
              </w:rPr>
              <w:t>should</w:t>
            </w:r>
            <w:r w:rsidRPr="00E74E60">
              <w:rPr>
                <w:rFonts w:asciiTheme="minorHAnsi" w:hAnsiTheme="minorHAnsi" w:cstheme="minorHAnsi"/>
                <w:sz w:val="16"/>
                <w:szCs w:val="16"/>
                <w:lang w:val="en-GB"/>
              </w:rPr>
              <w:t xml:space="preserve"> be in profile database. </w:t>
            </w:r>
            <w:hyperlink r:id="rId35" w:history="1">
              <w:r w:rsidR="00AB10DB" w:rsidRPr="00E74E60">
                <w:rPr>
                  <w:rStyle w:val="IntenseReference"/>
                  <w:rFonts w:asciiTheme="minorHAnsi" w:hAnsiTheme="minorHAnsi" w:cstheme="minorHAnsi"/>
                  <w:sz w:val="16"/>
                  <w:szCs w:val="16"/>
                  <w:lang w:val="en-GB"/>
                </w:rPr>
                <w:t>M-8765</w:t>
              </w:r>
            </w:hyperlink>
            <w:r w:rsidR="00AB10DB" w:rsidRPr="00E74E60">
              <w:rPr>
                <w:rFonts w:asciiTheme="minorHAnsi" w:hAnsiTheme="minorHAnsi" w:cstheme="minorHAnsi"/>
                <w:sz w:val="16"/>
                <w:szCs w:val="16"/>
                <w:lang w:val="en-GB"/>
              </w:rPr>
              <w:t xml:space="preserve">: </w:t>
            </w:r>
            <w:r w:rsidR="007B4708" w:rsidRPr="00E74E60">
              <w:rPr>
                <w:rFonts w:asciiTheme="minorHAnsi" w:hAnsiTheme="minorHAnsi" w:cstheme="minorHAnsi"/>
                <w:sz w:val="16"/>
                <w:szCs w:val="16"/>
                <w:lang w:val="en-GB"/>
              </w:rPr>
              <w:t xml:space="preserve">Added URL syntax for </w:t>
            </w:r>
            <w:r w:rsidR="00AB10DB" w:rsidRPr="00E74E60">
              <w:rPr>
                <w:rFonts w:asciiTheme="minorHAnsi" w:hAnsiTheme="minorHAnsi" w:cstheme="minorHAnsi"/>
                <w:sz w:val="16"/>
                <w:szCs w:val="16"/>
                <w:lang w:val="en-GB"/>
              </w:rPr>
              <w:t xml:space="preserve">individual files. </w:t>
            </w:r>
            <w:hyperlink r:id="rId36" w:history="1">
              <w:r w:rsidR="00FA0FA0" w:rsidRPr="00E74E60">
                <w:rPr>
                  <w:rStyle w:val="IntenseReference"/>
                  <w:rFonts w:asciiTheme="minorHAnsi" w:hAnsiTheme="minorHAnsi" w:cstheme="minorHAnsi"/>
                  <w:sz w:val="16"/>
                  <w:szCs w:val="16"/>
                  <w:lang w:val="en-GB"/>
                </w:rPr>
                <w:t>M-9170</w:t>
              </w:r>
            </w:hyperlink>
            <w:r w:rsidR="00FA0FA0" w:rsidRPr="00E74E60">
              <w:rPr>
                <w:rFonts w:asciiTheme="minorHAnsi" w:hAnsiTheme="minorHAnsi" w:cstheme="minorHAnsi"/>
                <w:sz w:val="16"/>
                <w:szCs w:val="16"/>
                <w:lang w:val="en-GB"/>
              </w:rPr>
              <w:t xml:space="preserve">: Casing of UANodeSet </w:t>
            </w:r>
            <w:r w:rsidR="00EE5338" w:rsidRPr="00E74E60">
              <w:rPr>
                <w:rFonts w:asciiTheme="minorHAnsi" w:hAnsiTheme="minorHAnsi" w:cstheme="minorHAnsi"/>
                <w:sz w:val="16"/>
                <w:szCs w:val="16"/>
                <w:lang w:val="en-GB"/>
              </w:rPr>
              <w:t>wrong.</w:t>
            </w:r>
            <w:r w:rsidR="00FA0FA0" w:rsidRPr="00E74E60">
              <w:rPr>
                <w:rFonts w:asciiTheme="minorHAnsi" w:hAnsiTheme="minorHAnsi" w:cstheme="minorHAnsi"/>
                <w:sz w:val="16"/>
                <w:szCs w:val="16"/>
                <w:lang w:val="en-GB"/>
              </w:rPr>
              <w:t xml:space="preserve"> </w:t>
            </w:r>
            <w:hyperlink r:id="rId37" w:history="1">
              <w:r w:rsidR="00EE5338" w:rsidRPr="00E74E60">
                <w:rPr>
                  <w:rStyle w:val="IntenseReference"/>
                  <w:rFonts w:asciiTheme="minorHAnsi" w:hAnsiTheme="minorHAnsi" w:cstheme="minorHAnsi"/>
                  <w:sz w:val="16"/>
                  <w:szCs w:val="16"/>
                  <w:lang w:val="en-GB"/>
                </w:rPr>
                <w:t>M-9182</w:t>
              </w:r>
            </w:hyperlink>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Adde</w:t>
            </w:r>
            <w:r w:rsidR="00EE5338" w:rsidRPr="00E74E60">
              <w:rPr>
                <w:rFonts w:asciiTheme="minorHAnsi" w:hAnsiTheme="minorHAnsi" w:cstheme="minorHAnsi"/>
                <w:sz w:val="16"/>
                <w:szCs w:val="16"/>
              </w:rPr>
              <w:t>d</w:t>
            </w:r>
            <w:r w:rsidR="00EE5338" w:rsidRPr="00E74E60">
              <w:rPr>
                <w:rFonts w:asciiTheme="minorHAnsi" w:hAnsiTheme="minorHAnsi" w:cstheme="minorHAnsi"/>
                <w:sz w:val="16"/>
                <w:szCs w:val="16"/>
                <w:lang w:val="en-GB"/>
              </w:rPr>
              <w:t xml:space="preserve"> reference to IEC specifications</w:t>
            </w:r>
            <w:r w:rsidR="00FA0FA0" w:rsidRPr="00E74E60">
              <w:rPr>
                <w:rFonts w:asciiTheme="minorHAnsi" w:hAnsiTheme="minorHAnsi" w:cstheme="minorHAnsi"/>
                <w:sz w:val="16"/>
                <w:szCs w:val="16"/>
                <w:lang w:val="en-GB"/>
              </w:rPr>
              <w:t xml:space="preserve">. </w:t>
            </w:r>
          </w:p>
        </w:tc>
      </w:tr>
      <w:tr w:rsidR="00EF39A8" w:rsidRPr="003C540A" w14:paraId="25C77309" w14:textId="77777777" w:rsidTr="00EF18C7">
        <w:tc>
          <w:tcPr>
            <w:tcW w:w="909" w:type="dxa"/>
          </w:tcPr>
          <w:p w14:paraId="197F6FBC" w14:textId="16C37EEC" w:rsidR="00EF39A8" w:rsidRPr="003C540A"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1.01.18</w:t>
            </w:r>
          </w:p>
        </w:tc>
        <w:tc>
          <w:tcPr>
            <w:tcW w:w="1309" w:type="dxa"/>
          </w:tcPr>
          <w:p w14:paraId="48EE46DA" w14:textId="24B9AB0C" w:rsidR="00EF39A8" w:rsidRPr="003C540A" w:rsidRDefault="00E74E60"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Dec 03, 2024</w:t>
            </w:r>
          </w:p>
        </w:tc>
        <w:tc>
          <w:tcPr>
            <w:tcW w:w="7416" w:type="dxa"/>
          </w:tcPr>
          <w:p w14:paraId="782104F0" w14:textId="13672E19" w:rsidR="00EF39A8" w:rsidRPr="003C540A" w:rsidRDefault="00716514" w:rsidP="00D35901">
            <w:pPr>
              <w:pStyle w:val="Figure0"/>
              <w:keepNext w:val="0"/>
              <w:spacing w:before="40" w:after="80" w:line="240" w:lineRule="auto"/>
              <w:jc w:val="left"/>
              <w:rPr>
                <w:sz w:val="16"/>
                <w:szCs w:val="16"/>
              </w:rPr>
            </w:pPr>
            <w:hyperlink r:id="rId38" w:history="1">
              <w:r w:rsidRPr="003C540A">
                <w:rPr>
                  <w:rStyle w:val="IntenseReference"/>
                  <w:rFonts w:asciiTheme="minorHAnsi" w:hAnsiTheme="minorHAnsi" w:cstheme="minorHAnsi"/>
                  <w:sz w:val="16"/>
                  <w:szCs w:val="16"/>
                  <w:lang w:val="en-GB"/>
                </w:rPr>
                <w:t>M-9275</w:t>
              </w:r>
            </w:hyperlink>
            <w:r w:rsidRPr="003C540A">
              <w:rPr>
                <w:rFonts w:asciiTheme="minorHAnsi" w:hAnsiTheme="minorHAnsi" w:cstheme="minorHAnsi"/>
                <w:sz w:val="16"/>
                <w:szCs w:val="16"/>
                <w:lang w:val="en-GB"/>
              </w:rPr>
              <w:t xml:space="preserve">: Missing value rank 0. </w:t>
            </w:r>
            <w:hyperlink r:id="rId39" w:history="1">
              <w:r w:rsidRPr="003C540A">
                <w:rPr>
                  <w:rStyle w:val="IntenseReference"/>
                  <w:rFonts w:asciiTheme="minorHAnsi" w:hAnsiTheme="minorHAnsi" w:cstheme="minorHAnsi"/>
                  <w:sz w:val="16"/>
                  <w:szCs w:val="16"/>
                  <w:lang w:val="en-GB"/>
                </w:rPr>
                <w:t>M-9270</w:t>
              </w:r>
            </w:hyperlink>
            <w:r w:rsidRPr="003C540A">
              <w:rPr>
                <w:rFonts w:asciiTheme="minorHAnsi" w:hAnsiTheme="minorHAnsi" w:cstheme="minorHAnsi"/>
                <w:sz w:val="16"/>
                <w:szCs w:val="16"/>
                <w:lang w:val="en-GB"/>
              </w:rPr>
              <w:t>: Added guidelines to make figures smaller.</w:t>
            </w:r>
            <w:r w:rsidR="00E03475" w:rsidRPr="003C540A">
              <w:rPr>
                <w:rFonts w:asciiTheme="minorHAnsi" w:hAnsiTheme="minorHAnsi" w:cstheme="minorHAnsi"/>
                <w:sz w:val="16"/>
                <w:szCs w:val="16"/>
                <w:lang w:val="en-GB"/>
              </w:rPr>
              <w:t xml:space="preserve"> </w:t>
            </w:r>
            <w:hyperlink r:id="rId40" w:history="1">
              <w:r w:rsidR="00E03475" w:rsidRPr="003C540A">
                <w:rPr>
                  <w:rStyle w:val="IntenseReference"/>
                  <w:rFonts w:asciiTheme="minorHAnsi" w:hAnsiTheme="minorHAnsi" w:cstheme="minorHAnsi"/>
                  <w:sz w:val="16"/>
                  <w:szCs w:val="16"/>
                  <w:lang w:val="en-GB"/>
                </w:rPr>
                <w:t>M-8648</w:t>
              </w:r>
            </w:hyperlink>
            <w:r w:rsidR="00E03475" w:rsidRPr="003C540A">
              <w:rPr>
                <w:rFonts w:asciiTheme="minorHAnsi" w:hAnsiTheme="minorHAnsi" w:cstheme="minorHAnsi"/>
                <w:sz w:val="16"/>
                <w:szCs w:val="16"/>
                <w:lang w:val="en-GB"/>
              </w:rPr>
              <w:t xml:space="preserve">: </w:t>
            </w:r>
            <w:r w:rsidR="006D3415" w:rsidRPr="003C540A">
              <w:rPr>
                <w:rFonts w:asciiTheme="minorHAnsi" w:hAnsiTheme="minorHAnsi" w:cstheme="minorHAnsi"/>
                <w:sz w:val="16"/>
                <w:szCs w:val="16"/>
                <w:lang w:val="en-GB"/>
              </w:rPr>
              <w:t>Well-Known</w:t>
            </w:r>
            <w:r w:rsidR="00E03475" w:rsidRPr="003C540A">
              <w:rPr>
                <w:rFonts w:asciiTheme="minorHAnsi" w:hAnsiTheme="minorHAnsi" w:cstheme="minorHAnsi"/>
                <w:sz w:val="16"/>
                <w:szCs w:val="16"/>
                <w:lang w:val="en-GB"/>
              </w:rPr>
              <w:t xml:space="preserve"> BrowseNames.</w:t>
            </w:r>
            <w:r w:rsidR="00676789" w:rsidRPr="003C540A">
              <w:rPr>
                <w:rFonts w:asciiTheme="minorHAnsi" w:hAnsiTheme="minorHAnsi" w:cstheme="minorHAnsi"/>
                <w:sz w:val="16"/>
                <w:szCs w:val="16"/>
                <w:lang w:val="en-GB"/>
              </w:rPr>
              <w:t xml:space="preserve"> </w:t>
            </w:r>
            <w:hyperlink r:id="rId41" w:history="1">
              <w:r w:rsidR="00676789" w:rsidRPr="003C540A">
                <w:rPr>
                  <w:rStyle w:val="IntenseReference"/>
                  <w:rFonts w:asciiTheme="minorHAnsi" w:hAnsiTheme="minorHAnsi" w:cstheme="minorHAnsi"/>
                  <w:sz w:val="16"/>
                  <w:szCs w:val="16"/>
                  <w:lang w:val="en-GB"/>
                </w:rPr>
                <w:t>M-9723</w:t>
              </w:r>
            </w:hyperlink>
            <w:r w:rsidR="00676789" w:rsidRPr="003C540A">
              <w:rPr>
                <w:rFonts w:asciiTheme="minorHAnsi" w:hAnsiTheme="minorHAnsi" w:cstheme="minorHAnsi"/>
                <w:sz w:val="16"/>
                <w:szCs w:val="16"/>
                <w:lang w:val="en-GB"/>
              </w:rPr>
              <w:t>: Hyperlinks to online reference.</w:t>
            </w:r>
          </w:p>
        </w:tc>
      </w:tr>
      <w:tr w:rsidR="003C540A" w:rsidRPr="00AE2F66" w14:paraId="216860AF" w14:textId="77777777" w:rsidTr="00EF18C7">
        <w:tc>
          <w:tcPr>
            <w:tcW w:w="909" w:type="dxa"/>
          </w:tcPr>
          <w:p w14:paraId="115ACBB4" w14:textId="4CA81F71" w:rsidR="003C540A" w:rsidRDefault="003C540A" w:rsidP="003C540A">
            <w:pPr>
              <w:pStyle w:val="Figure0"/>
              <w:keepNext w:val="0"/>
              <w:spacing w:before="40" w:after="80" w:line="240" w:lineRule="auto"/>
              <w:jc w:val="left"/>
              <w:rPr>
                <w:rFonts w:asciiTheme="minorHAnsi" w:hAnsiTheme="minorHAnsi" w:cstheme="minorHAnsi"/>
                <w:sz w:val="20"/>
                <w:szCs w:val="20"/>
                <w:lang w:val="en-GB"/>
              </w:rPr>
            </w:pPr>
            <w:r>
              <w:rPr>
                <w:rFonts w:asciiTheme="minorHAnsi" w:hAnsiTheme="minorHAnsi" w:cstheme="minorHAnsi"/>
                <w:sz w:val="20"/>
                <w:szCs w:val="20"/>
                <w:lang w:val="en-GB"/>
              </w:rPr>
              <w:t>1.01.19</w:t>
            </w:r>
          </w:p>
        </w:tc>
        <w:tc>
          <w:tcPr>
            <w:tcW w:w="1309" w:type="dxa"/>
          </w:tcPr>
          <w:p w14:paraId="63456E43" w14:textId="19FB8EFD" w:rsidR="003C540A" w:rsidRPr="001B5364" w:rsidRDefault="003C540A" w:rsidP="003C540A">
            <w:pPr>
              <w:pStyle w:val="Figure0"/>
              <w:keepNext w:val="0"/>
              <w:spacing w:before="40" w:after="80" w:line="240" w:lineRule="auto"/>
              <w:jc w:val="left"/>
              <w:rPr>
                <w:rFonts w:asciiTheme="minorHAnsi" w:hAnsiTheme="minorHAnsi" w:cstheme="minorHAnsi"/>
                <w:sz w:val="20"/>
                <w:szCs w:val="20"/>
                <w:highlight w:val="yellow"/>
                <w:lang w:val="en-GB"/>
              </w:rPr>
            </w:pPr>
            <w:r>
              <w:rPr>
                <w:rFonts w:asciiTheme="minorHAnsi" w:hAnsiTheme="minorHAnsi" w:cstheme="minorHAnsi"/>
                <w:sz w:val="20"/>
                <w:szCs w:val="20"/>
                <w:lang w:val="en-GB"/>
              </w:rPr>
              <w:t>Jan 21, 2025</w:t>
            </w:r>
          </w:p>
        </w:tc>
        <w:tc>
          <w:tcPr>
            <w:tcW w:w="7416" w:type="dxa"/>
          </w:tcPr>
          <w:p w14:paraId="79A3F12E" w14:textId="1AD5D513" w:rsidR="003C540A" w:rsidRDefault="003C540A" w:rsidP="003C540A">
            <w:pPr>
              <w:pStyle w:val="Figure0"/>
              <w:keepNext w:val="0"/>
              <w:spacing w:before="40" w:after="80" w:line="240" w:lineRule="auto"/>
              <w:jc w:val="left"/>
            </w:pPr>
            <w:hyperlink r:id="rId42" w:history="1">
              <w:r>
                <w:rPr>
                  <w:rStyle w:val="IntenseReference"/>
                  <w:rFonts w:asciiTheme="minorHAnsi" w:hAnsiTheme="minorHAnsi" w:cstheme="minorHAnsi"/>
                  <w:sz w:val="20"/>
                  <w:szCs w:val="20"/>
                  <w:lang w:val="en-GB"/>
                </w:rPr>
                <w:t>M-9833</w:t>
              </w:r>
            </w:hyperlink>
            <w:r w:rsidRPr="00387DB2">
              <w:rPr>
                <w:rFonts w:asciiTheme="minorHAnsi" w:hAnsiTheme="minorHAnsi" w:cstheme="minorHAnsi"/>
                <w:sz w:val="20"/>
                <w:szCs w:val="20"/>
                <w:lang w:val="en-GB"/>
              </w:rPr>
              <w:t xml:space="preserve">: </w:t>
            </w:r>
            <w:r>
              <w:rPr>
                <w:rFonts w:asciiTheme="minorHAnsi" w:hAnsiTheme="minorHAnsi" w:cstheme="minorHAnsi"/>
                <w:sz w:val="20"/>
                <w:szCs w:val="20"/>
                <w:lang w:val="en-GB"/>
              </w:rPr>
              <w:t>Added description on issue reporting to the “Agreement of Use”.</w:t>
            </w:r>
          </w:p>
        </w:tc>
      </w:tr>
    </w:tbl>
    <w:p w14:paraId="2A21DAD4" w14:textId="77777777" w:rsidR="00B419D5" w:rsidRPr="00EC120D" w:rsidRDefault="00B419D5" w:rsidP="00B419D5">
      <w:pPr>
        <w:pStyle w:val="PARAGRAPH"/>
      </w:pPr>
    </w:p>
    <w:p w14:paraId="09E306DA" w14:textId="77777777" w:rsidR="006D4960" w:rsidRPr="00EC120D" w:rsidRDefault="00B419D5" w:rsidP="006D4960">
      <w:pPr>
        <w:pStyle w:val="spacer"/>
      </w:pPr>
      <w:r w:rsidRPr="00EC120D">
        <w:br w:type="page"/>
      </w:r>
    </w:p>
    <w:p w14:paraId="4E9FFE4C" w14:textId="77777777" w:rsidR="00B419D5" w:rsidRPr="00EC120D" w:rsidRDefault="00B419D5" w:rsidP="00B419D5">
      <w:pPr>
        <w:pStyle w:val="spacer"/>
      </w:pPr>
    </w:p>
    <w:p w14:paraId="6AEB7A4E" w14:textId="77777777" w:rsidR="00B419D5" w:rsidRPr="00EC120D" w:rsidRDefault="00B419D5" w:rsidP="00B419D5">
      <w:pPr>
        <w:jc w:val="center"/>
        <w:rPr>
          <w:b/>
          <w:sz w:val="24"/>
        </w:rPr>
      </w:pPr>
      <w:r w:rsidRPr="00EC120D">
        <w:rPr>
          <w:b/>
          <w:sz w:val="24"/>
        </w:rPr>
        <w:t>CONTENTS</w:t>
      </w:r>
    </w:p>
    <w:p w14:paraId="66BFF43A" w14:textId="77777777" w:rsidR="006D04BE" w:rsidRPr="00EC120D" w:rsidRDefault="006D04BE" w:rsidP="008D7EE0">
      <w:pPr>
        <w:pStyle w:val="PARAGRAPH"/>
      </w:pPr>
    </w:p>
    <w:p w14:paraId="42E48495" w14:textId="021D0194" w:rsidR="00390C64" w:rsidRDefault="00B10355">
      <w:pPr>
        <w:pStyle w:val="TOC1"/>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\o "1-3" \h \z \u </w:instrText>
      </w:r>
      <w:r>
        <w:fldChar w:fldCharType="separate"/>
      </w:r>
      <w:hyperlink w:anchor="_Toc237364017" w:history="1">
        <w:r w:rsidR="00390C64" w:rsidRPr="00A344CB">
          <w:rPr>
            <w:rStyle w:val="Hyperlink"/>
          </w:rPr>
          <w:t>1</w:t>
        </w:r>
        <w:r w:rsidR="00390C64">
          <w:rPr>
            <w:rFonts w:asciiTheme="minorHAnsi" w:eastAsiaTheme="minorEastAsia" w:hAnsiTheme="minorHAnsi" w:cstheme="minorBidi"/>
            <w:spacing w:val="0"/>
            <w:kern w:val="2"/>
            <w:sz w:val="24"/>
            <w:szCs w:val="24"/>
            <w:lang w:val="en-DE" w:eastAsia="en-DE"/>
            <w14:ligatures w14:val="standardContextual"/>
          </w:rPr>
          <w:tab/>
        </w:r>
        <w:r w:rsidR="00390C64" w:rsidRPr="00A344CB">
          <w:rPr>
            <w:rStyle w:val="Hyperlink"/>
          </w:rPr>
          <w:t>Scope</w:t>
        </w:r>
        <w:r w:rsidR="00390C64">
          <w:rPr>
            <w:webHidden/>
          </w:rPr>
          <w:tab/>
        </w:r>
        <w:r w:rsidR="00390C64">
          <w:rPr>
            <w:webHidden/>
          </w:rPr>
          <w:fldChar w:fldCharType="begin"/>
        </w:r>
        <w:r w:rsidR="00390C64">
          <w:rPr>
            <w:webHidden/>
          </w:rPr>
          <w:instrText xml:space="preserve"> PAGEREF _Toc237364017 \h </w:instrText>
        </w:r>
        <w:r w:rsidR="00390C64">
          <w:rPr>
            <w:webHidden/>
          </w:rPr>
        </w:r>
        <w:r w:rsidR="00390C64">
          <w:rPr>
            <w:webHidden/>
          </w:rPr>
          <w:fldChar w:fldCharType="separate"/>
        </w:r>
        <w:r w:rsidR="00390C64">
          <w:rPr>
            <w:webHidden/>
          </w:rPr>
          <w:t>11</w:t>
        </w:r>
        <w:r w:rsidR="00390C64">
          <w:rPr>
            <w:webHidden/>
          </w:rPr>
          <w:fldChar w:fldCharType="end"/>
        </w:r>
      </w:hyperlink>
    </w:p>
    <w:p w14:paraId="53BF13A8" w14:textId="74297386" w:rsidR="00390C64" w:rsidRDefault="00390C64">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64018" w:history="1">
        <w:r w:rsidRPr="00A344CB">
          <w:rPr>
            <w:rStyle w:val="Hyperlink"/>
          </w:rPr>
          <w:t>2</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Normative references</w:t>
        </w:r>
        <w:r>
          <w:rPr>
            <w:webHidden/>
          </w:rPr>
          <w:tab/>
        </w:r>
        <w:r>
          <w:rPr>
            <w:webHidden/>
          </w:rPr>
          <w:fldChar w:fldCharType="begin"/>
        </w:r>
        <w:r>
          <w:rPr>
            <w:webHidden/>
          </w:rPr>
          <w:instrText xml:space="preserve"> PAGEREF _Toc237364018 \h </w:instrText>
        </w:r>
        <w:r>
          <w:rPr>
            <w:webHidden/>
          </w:rPr>
        </w:r>
        <w:r>
          <w:rPr>
            <w:webHidden/>
          </w:rPr>
          <w:fldChar w:fldCharType="separate"/>
        </w:r>
        <w:r>
          <w:rPr>
            <w:webHidden/>
          </w:rPr>
          <w:t>12</w:t>
        </w:r>
        <w:r>
          <w:rPr>
            <w:webHidden/>
          </w:rPr>
          <w:fldChar w:fldCharType="end"/>
        </w:r>
      </w:hyperlink>
    </w:p>
    <w:p w14:paraId="6461F177" w14:textId="7A836015" w:rsidR="00390C64" w:rsidRDefault="00390C64">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64019" w:history="1">
        <w:r w:rsidRPr="00A344CB">
          <w:rPr>
            <w:rStyle w:val="Hyperlink"/>
          </w:rPr>
          <w:t>3</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Terms, abbreviated terms and conventions</w:t>
        </w:r>
        <w:r>
          <w:rPr>
            <w:webHidden/>
          </w:rPr>
          <w:tab/>
        </w:r>
        <w:r>
          <w:rPr>
            <w:webHidden/>
          </w:rPr>
          <w:fldChar w:fldCharType="begin"/>
        </w:r>
        <w:r>
          <w:rPr>
            <w:webHidden/>
          </w:rPr>
          <w:instrText xml:space="preserve"> PAGEREF _Toc237364019 \h </w:instrText>
        </w:r>
        <w:r>
          <w:rPr>
            <w:webHidden/>
          </w:rPr>
        </w:r>
        <w:r>
          <w:rPr>
            <w:webHidden/>
          </w:rPr>
          <w:fldChar w:fldCharType="separate"/>
        </w:r>
        <w:r>
          <w:rPr>
            <w:webHidden/>
          </w:rPr>
          <w:t>13</w:t>
        </w:r>
        <w:r>
          <w:rPr>
            <w:webHidden/>
          </w:rPr>
          <w:fldChar w:fldCharType="end"/>
        </w:r>
      </w:hyperlink>
    </w:p>
    <w:p w14:paraId="1C794F7A" w14:textId="2665F8EB"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20" w:history="1">
        <w:r w:rsidRPr="00A344CB">
          <w:rPr>
            <w:rStyle w:val="Hyperlink"/>
          </w:rPr>
          <w:t>3.1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Overview</w:t>
        </w:r>
        <w:r>
          <w:rPr>
            <w:webHidden/>
          </w:rPr>
          <w:tab/>
        </w:r>
        <w:r>
          <w:rPr>
            <w:webHidden/>
          </w:rPr>
          <w:fldChar w:fldCharType="begin"/>
        </w:r>
        <w:r>
          <w:rPr>
            <w:webHidden/>
          </w:rPr>
          <w:instrText xml:space="preserve"> PAGEREF _Toc237364020 \h </w:instrText>
        </w:r>
        <w:r>
          <w:rPr>
            <w:webHidden/>
          </w:rPr>
        </w:r>
        <w:r>
          <w:rPr>
            <w:webHidden/>
          </w:rPr>
          <w:fldChar w:fldCharType="separate"/>
        </w:r>
        <w:r>
          <w:rPr>
            <w:webHidden/>
          </w:rPr>
          <w:t>13</w:t>
        </w:r>
        <w:r>
          <w:rPr>
            <w:webHidden/>
          </w:rPr>
          <w:fldChar w:fldCharType="end"/>
        </w:r>
      </w:hyperlink>
    </w:p>
    <w:p w14:paraId="74EACEB6" w14:textId="11A68BE8"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21" w:history="1">
        <w:r w:rsidRPr="00A344CB">
          <w:rPr>
            <w:rStyle w:val="Hyperlink"/>
          </w:rPr>
          <w:t>3.2</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Generators terms</w:t>
        </w:r>
        <w:r>
          <w:rPr>
            <w:webHidden/>
          </w:rPr>
          <w:tab/>
        </w:r>
        <w:r>
          <w:rPr>
            <w:webHidden/>
          </w:rPr>
          <w:fldChar w:fldCharType="begin"/>
        </w:r>
        <w:r>
          <w:rPr>
            <w:webHidden/>
          </w:rPr>
          <w:instrText xml:space="preserve"> PAGEREF _Toc237364021 \h </w:instrText>
        </w:r>
        <w:r>
          <w:rPr>
            <w:webHidden/>
          </w:rPr>
        </w:r>
        <w:r>
          <w:rPr>
            <w:webHidden/>
          </w:rPr>
          <w:fldChar w:fldCharType="separate"/>
        </w:r>
        <w:r>
          <w:rPr>
            <w:webHidden/>
          </w:rPr>
          <w:t>13</w:t>
        </w:r>
        <w:r>
          <w:rPr>
            <w:webHidden/>
          </w:rPr>
          <w:fldChar w:fldCharType="end"/>
        </w:r>
      </w:hyperlink>
    </w:p>
    <w:p w14:paraId="6F0922B0" w14:textId="0FD57B39"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22" w:history="1">
        <w:r w:rsidRPr="00A344CB">
          <w:rPr>
            <w:rStyle w:val="Hyperlink"/>
          </w:rPr>
          <w:t>3.3</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Abbreviated terms</w:t>
        </w:r>
        <w:r>
          <w:rPr>
            <w:webHidden/>
          </w:rPr>
          <w:tab/>
        </w:r>
        <w:r>
          <w:rPr>
            <w:webHidden/>
          </w:rPr>
          <w:fldChar w:fldCharType="begin"/>
        </w:r>
        <w:r>
          <w:rPr>
            <w:webHidden/>
          </w:rPr>
          <w:instrText xml:space="preserve"> PAGEREF _Toc237364022 \h </w:instrText>
        </w:r>
        <w:r>
          <w:rPr>
            <w:webHidden/>
          </w:rPr>
        </w:r>
        <w:r>
          <w:rPr>
            <w:webHidden/>
          </w:rPr>
          <w:fldChar w:fldCharType="separate"/>
        </w:r>
        <w:r>
          <w:rPr>
            <w:webHidden/>
          </w:rPr>
          <w:t>13</w:t>
        </w:r>
        <w:r>
          <w:rPr>
            <w:webHidden/>
          </w:rPr>
          <w:fldChar w:fldCharType="end"/>
        </w:r>
      </w:hyperlink>
    </w:p>
    <w:p w14:paraId="4C849C78" w14:textId="6C2EEA6B"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23" w:history="1">
        <w:r w:rsidRPr="00A344CB">
          <w:rPr>
            <w:rStyle w:val="Hyperlink"/>
          </w:rPr>
          <w:t>3.4</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Conventions used in this document</w:t>
        </w:r>
        <w:r>
          <w:rPr>
            <w:webHidden/>
          </w:rPr>
          <w:tab/>
        </w:r>
        <w:r>
          <w:rPr>
            <w:webHidden/>
          </w:rPr>
          <w:fldChar w:fldCharType="begin"/>
        </w:r>
        <w:r>
          <w:rPr>
            <w:webHidden/>
          </w:rPr>
          <w:instrText xml:space="preserve"> PAGEREF _Toc237364023 \h </w:instrText>
        </w:r>
        <w:r>
          <w:rPr>
            <w:webHidden/>
          </w:rPr>
        </w:r>
        <w:r>
          <w:rPr>
            <w:webHidden/>
          </w:rPr>
          <w:fldChar w:fldCharType="separate"/>
        </w:r>
        <w:r>
          <w:rPr>
            <w:webHidden/>
          </w:rPr>
          <w:t>14</w:t>
        </w:r>
        <w:r>
          <w:rPr>
            <w:webHidden/>
          </w:rPr>
          <w:fldChar w:fldCharType="end"/>
        </w:r>
      </w:hyperlink>
    </w:p>
    <w:p w14:paraId="16737C0A" w14:textId="6D8C8971"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24" w:history="1">
        <w:r w:rsidRPr="00A344CB">
          <w:rPr>
            <w:rStyle w:val="Hyperlink"/>
          </w:rPr>
          <w:t>3.4.1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Conventions for Node descriptions</w:t>
        </w:r>
        <w:r>
          <w:rPr>
            <w:webHidden/>
          </w:rPr>
          <w:tab/>
        </w:r>
        <w:r>
          <w:rPr>
            <w:webHidden/>
          </w:rPr>
          <w:fldChar w:fldCharType="begin"/>
        </w:r>
        <w:r>
          <w:rPr>
            <w:webHidden/>
          </w:rPr>
          <w:instrText xml:space="preserve"> PAGEREF _Toc237364024 \h </w:instrText>
        </w:r>
        <w:r>
          <w:rPr>
            <w:webHidden/>
          </w:rPr>
        </w:r>
        <w:r>
          <w:rPr>
            <w:webHidden/>
          </w:rPr>
          <w:fldChar w:fldCharType="separate"/>
        </w:r>
        <w:r>
          <w:rPr>
            <w:webHidden/>
          </w:rPr>
          <w:t>14</w:t>
        </w:r>
        <w:r>
          <w:rPr>
            <w:webHidden/>
          </w:rPr>
          <w:fldChar w:fldCharType="end"/>
        </w:r>
      </w:hyperlink>
    </w:p>
    <w:p w14:paraId="676A5A4E" w14:textId="613D9B52"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25" w:history="1">
        <w:r w:rsidRPr="00A344CB">
          <w:rPr>
            <w:rStyle w:val="Hyperlink"/>
          </w:rPr>
          <w:t>3.4.2</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NodeIds and BrowseNames</w:t>
        </w:r>
        <w:r>
          <w:rPr>
            <w:webHidden/>
          </w:rPr>
          <w:tab/>
        </w:r>
        <w:r>
          <w:rPr>
            <w:webHidden/>
          </w:rPr>
          <w:fldChar w:fldCharType="begin"/>
        </w:r>
        <w:r>
          <w:rPr>
            <w:webHidden/>
          </w:rPr>
          <w:instrText xml:space="preserve"> PAGEREF _Toc237364025 \h </w:instrText>
        </w:r>
        <w:r>
          <w:rPr>
            <w:webHidden/>
          </w:rPr>
        </w:r>
        <w:r>
          <w:rPr>
            <w:webHidden/>
          </w:rPr>
          <w:fldChar w:fldCharType="separate"/>
        </w:r>
        <w:r>
          <w:rPr>
            <w:webHidden/>
          </w:rPr>
          <w:t>17</w:t>
        </w:r>
        <w:r>
          <w:rPr>
            <w:webHidden/>
          </w:rPr>
          <w:fldChar w:fldCharType="end"/>
        </w:r>
      </w:hyperlink>
    </w:p>
    <w:p w14:paraId="761757E5" w14:textId="2D794049"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26" w:history="1">
        <w:r w:rsidRPr="00A344CB">
          <w:rPr>
            <w:rStyle w:val="Hyperlink"/>
          </w:rPr>
          <w:t>3.4.3</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Common Attributes</w:t>
        </w:r>
        <w:r>
          <w:rPr>
            <w:webHidden/>
          </w:rPr>
          <w:tab/>
        </w:r>
        <w:r>
          <w:rPr>
            <w:webHidden/>
          </w:rPr>
          <w:fldChar w:fldCharType="begin"/>
        </w:r>
        <w:r>
          <w:rPr>
            <w:webHidden/>
          </w:rPr>
          <w:instrText xml:space="preserve"> PAGEREF _Toc237364026 \h </w:instrText>
        </w:r>
        <w:r>
          <w:rPr>
            <w:webHidden/>
          </w:rPr>
        </w:r>
        <w:r>
          <w:rPr>
            <w:webHidden/>
          </w:rPr>
          <w:fldChar w:fldCharType="separate"/>
        </w:r>
        <w:r>
          <w:rPr>
            <w:webHidden/>
          </w:rPr>
          <w:t>18</w:t>
        </w:r>
        <w:r>
          <w:rPr>
            <w:webHidden/>
          </w:rPr>
          <w:fldChar w:fldCharType="end"/>
        </w:r>
      </w:hyperlink>
    </w:p>
    <w:p w14:paraId="7893EC2A" w14:textId="6EE14E9F"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27" w:history="1">
        <w:r w:rsidRPr="00A344CB">
          <w:rPr>
            <w:rStyle w:val="Hyperlink"/>
          </w:rPr>
          <w:t>3.4.4</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Structures</w:t>
        </w:r>
        <w:r>
          <w:rPr>
            <w:webHidden/>
          </w:rPr>
          <w:tab/>
        </w:r>
        <w:r>
          <w:rPr>
            <w:webHidden/>
          </w:rPr>
          <w:fldChar w:fldCharType="begin"/>
        </w:r>
        <w:r>
          <w:rPr>
            <w:webHidden/>
          </w:rPr>
          <w:instrText xml:space="preserve"> PAGEREF _Toc237364027 \h </w:instrText>
        </w:r>
        <w:r>
          <w:rPr>
            <w:webHidden/>
          </w:rPr>
        </w:r>
        <w:r>
          <w:rPr>
            <w:webHidden/>
          </w:rPr>
          <w:fldChar w:fldCharType="separate"/>
        </w:r>
        <w:r>
          <w:rPr>
            <w:webHidden/>
          </w:rPr>
          <w:t>20</w:t>
        </w:r>
        <w:r>
          <w:rPr>
            <w:webHidden/>
          </w:rPr>
          <w:fldChar w:fldCharType="end"/>
        </w:r>
      </w:hyperlink>
    </w:p>
    <w:p w14:paraId="5DD810C0" w14:textId="072151E4" w:rsidR="00390C64" w:rsidRDefault="00390C64">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64028" w:history="1">
        <w:r w:rsidRPr="00A344CB">
          <w:rPr>
            <w:rStyle w:val="Hyperlink"/>
          </w:rPr>
          <w:t>4</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General information to Generators and OPC UA</w:t>
        </w:r>
        <w:r>
          <w:rPr>
            <w:webHidden/>
          </w:rPr>
          <w:tab/>
        </w:r>
        <w:r>
          <w:rPr>
            <w:webHidden/>
          </w:rPr>
          <w:fldChar w:fldCharType="begin"/>
        </w:r>
        <w:r>
          <w:rPr>
            <w:webHidden/>
          </w:rPr>
          <w:instrText xml:space="preserve"> PAGEREF _Toc237364028 \h </w:instrText>
        </w:r>
        <w:r>
          <w:rPr>
            <w:webHidden/>
          </w:rPr>
        </w:r>
        <w:r>
          <w:rPr>
            <w:webHidden/>
          </w:rPr>
          <w:fldChar w:fldCharType="separate"/>
        </w:r>
        <w:r>
          <w:rPr>
            <w:webHidden/>
          </w:rPr>
          <w:t>20</w:t>
        </w:r>
        <w:r>
          <w:rPr>
            <w:webHidden/>
          </w:rPr>
          <w:fldChar w:fldCharType="end"/>
        </w:r>
      </w:hyperlink>
    </w:p>
    <w:p w14:paraId="45077B94" w14:textId="11EBD6CB"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29" w:history="1">
        <w:r w:rsidRPr="00A344CB">
          <w:rPr>
            <w:rStyle w:val="Hyperlink"/>
          </w:rPr>
          <w:t>4.1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Introduction to Generators</w:t>
        </w:r>
        <w:r>
          <w:rPr>
            <w:webHidden/>
          </w:rPr>
          <w:tab/>
        </w:r>
        <w:r>
          <w:rPr>
            <w:webHidden/>
          </w:rPr>
          <w:fldChar w:fldCharType="begin"/>
        </w:r>
        <w:r>
          <w:rPr>
            <w:webHidden/>
          </w:rPr>
          <w:instrText xml:space="preserve"> PAGEREF _Toc237364029 \h </w:instrText>
        </w:r>
        <w:r>
          <w:rPr>
            <w:webHidden/>
          </w:rPr>
        </w:r>
        <w:r>
          <w:rPr>
            <w:webHidden/>
          </w:rPr>
          <w:fldChar w:fldCharType="separate"/>
        </w:r>
        <w:r>
          <w:rPr>
            <w:webHidden/>
          </w:rPr>
          <w:t>20</w:t>
        </w:r>
        <w:r>
          <w:rPr>
            <w:webHidden/>
          </w:rPr>
          <w:fldChar w:fldCharType="end"/>
        </w:r>
      </w:hyperlink>
    </w:p>
    <w:p w14:paraId="4B1CB0D6" w14:textId="3C656425"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30" w:history="1">
        <w:r w:rsidRPr="00A344CB">
          <w:rPr>
            <w:rStyle w:val="Hyperlink"/>
          </w:rPr>
          <w:t>4.2</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Introduction to OPC Unified Architecture</w:t>
        </w:r>
        <w:r>
          <w:rPr>
            <w:webHidden/>
          </w:rPr>
          <w:tab/>
        </w:r>
        <w:r>
          <w:rPr>
            <w:webHidden/>
          </w:rPr>
          <w:fldChar w:fldCharType="begin"/>
        </w:r>
        <w:r>
          <w:rPr>
            <w:webHidden/>
          </w:rPr>
          <w:instrText xml:space="preserve"> PAGEREF _Toc237364030 \h </w:instrText>
        </w:r>
        <w:r>
          <w:rPr>
            <w:webHidden/>
          </w:rPr>
        </w:r>
        <w:r>
          <w:rPr>
            <w:webHidden/>
          </w:rPr>
          <w:fldChar w:fldCharType="separate"/>
        </w:r>
        <w:r>
          <w:rPr>
            <w:webHidden/>
          </w:rPr>
          <w:t>21</w:t>
        </w:r>
        <w:r>
          <w:rPr>
            <w:webHidden/>
          </w:rPr>
          <w:fldChar w:fldCharType="end"/>
        </w:r>
      </w:hyperlink>
    </w:p>
    <w:p w14:paraId="26B8D3F1" w14:textId="0AA499D4"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31" w:history="1">
        <w:r w:rsidRPr="00A344CB">
          <w:rPr>
            <w:rStyle w:val="Hyperlink"/>
          </w:rPr>
          <w:t>4.2.1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What is OPC UA?</w:t>
        </w:r>
        <w:r>
          <w:rPr>
            <w:webHidden/>
          </w:rPr>
          <w:tab/>
        </w:r>
        <w:r>
          <w:rPr>
            <w:webHidden/>
          </w:rPr>
          <w:fldChar w:fldCharType="begin"/>
        </w:r>
        <w:r>
          <w:rPr>
            <w:webHidden/>
          </w:rPr>
          <w:instrText xml:space="preserve"> PAGEREF _Toc237364031 \h </w:instrText>
        </w:r>
        <w:r>
          <w:rPr>
            <w:webHidden/>
          </w:rPr>
        </w:r>
        <w:r>
          <w:rPr>
            <w:webHidden/>
          </w:rPr>
          <w:fldChar w:fldCharType="separate"/>
        </w:r>
        <w:r>
          <w:rPr>
            <w:webHidden/>
          </w:rPr>
          <w:t>21</w:t>
        </w:r>
        <w:r>
          <w:rPr>
            <w:webHidden/>
          </w:rPr>
          <w:fldChar w:fldCharType="end"/>
        </w:r>
      </w:hyperlink>
    </w:p>
    <w:p w14:paraId="1BA781FF" w14:textId="1B84C9BB"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32" w:history="1">
        <w:r w:rsidRPr="00A344CB">
          <w:rPr>
            <w:rStyle w:val="Hyperlink"/>
          </w:rPr>
          <w:t>4.2.2</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Basics of OPC UA</w:t>
        </w:r>
        <w:r>
          <w:rPr>
            <w:webHidden/>
          </w:rPr>
          <w:tab/>
        </w:r>
        <w:r>
          <w:rPr>
            <w:webHidden/>
          </w:rPr>
          <w:fldChar w:fldCharType="begin"/>
        </w:r>
        <w:r>
          <w:rPr>
            <w:webHidden/>
          </w:rPr>
          <w:instrText xml:space="preserve"> PAGEREF _Toc237364032 \h </w:instrText>
        </w:r>
        <w:r>
          <w:rPr>
            <w:webHidden/>
          </w:rPr>
        </w:r>
        <w:r>
          <w:rPr>
            <w:webHidden/>
          </w:rPr>
          <w:fldChar w:fldCharType="separate"/>
        </w:r>
        <w:r>
          <w:rPr>
            <w:webHidden/>
          </w:rPr>
          <w:t>21</w:t>
        </w:r>
        <w:r>
          <w:rPr>
            <w:webHidden/>
          </w:rPr>
          <w:fldChar w:fldCharType="end"/>
        </w:r>
      </w:hyperlink>
    </w:p>
    <w:p w14:paraId="0432C505" w14:textId="233A8352"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33" w:history="1">
        <w:r w:rsidRPr="00A344CB">
          <w:rPr>
            <w:rStyle w:val="Hyperlink"/>
          </w:rPr>
          <w:t>4.2.3</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Information modelling in OPC UA</w:t>
        </w:r>
        <w:r>
          <w:rPr>
            <w:webHidden/>
          </w:rPr>
          <w:tab/>
        </w:r>
        <w:r>
          <w:rPr>
            <w:webHidden/>
          </w:rPr>
          <w:fldChar w:fldCharType="begin"/>
        </w:r>
        <w:r>
          <w:rPr>
            <w:webHidden/>
          </w:rPr>
          <w:instrText xml:space="preserve"> PAGEREF _Toc237364033 \h </w:instrText>
        </w:r>
        <w:r>
          <w:rPr>
            <w:webHidden/>
          </w:rPr>
        </w:r>
        <w:r>
          <w:rPr>
            <w:webHidden/>
          </w:rPr>
          <w:fldChar w:fldCharType="separate"/>
        </w:r>
        <w:r>
          <w:rPr>
            <w:webHidden/>
          </w:rPr>
          <w:t>22</w:t>
        </w:r>
        <w:r>
          <w:rPr>
            <w:webHidden/>
          </w:rPr>
          <w:fldChar w:fldCharType="end"/>
        </w:r>
      </w:hyperlink>
    </w:p>
    <w:p w14:paraId="2ABCF8D4" w14:textId="456E77B0" w:rsidR="00390C64" w:rsidRDefault="00390C64">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64034" w:history="1">
        <w:r w:rsidRPr="00A344CB">
          <w:rPr>
            <w:rStyle w:val="Hyperlink"/>
          </w:rPr>
          <w:t>5</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Use cases</w:t>
        </w:r>
        <w:r>
          <w:rPr>
            <w:webHidden/>
          </w:rPr>
          <w:tab/>
        </w:r>
        <w:r>
          <w:rPr>
            <w:webHidden/>
          </w:rPr>
          <w:fldChar w:fldCharType="begin"/>
        </w:r>
        <w:r>
          <w:rPr>
            <w:webHidden/>
          </w:rPr>
          <w:instrText xml:space="preserve"> PAGEREF _Toc237364034 \h </w:instrText>
        </w:r>
        <w:r>
          <w:rPr>
            <w:webHidden/>
          </w:rPr>
        </w:r>
        <w:r>
          <w:rPr>
            <w:webHidden/>
          </w:rPr>
          <w:fldChar w:fldCharType="separate"/>
        </w:r>
        <w:r>
          <w:rPr>
            <w:webHidden/>
          </w:rPr>
          <w:t>26</w:t>
        </w:r>
        <w:r>
          <w:rPr>
            <w:webHidden/>
          </w:rPr>
          <w:fldChar w:fldCharType="end"/>
        </w:r>
      </w:hyperlink>
    </w:p>
    <w:p w14:paraId="2EA2B6B5" w14:textId="26AA5A21"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35" w:history="1">
        <w:r w:rsidRPr="00A344CB">
          <w:rPr>
            <w:rStyle w:val="Hyperlink"/>
          </w:rPr>
          <w:t>5.1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General binding guidance</w:t>
        </w:r>
        <w:r>
          <w:rPr>
            <w:webHidden/>
          </w:rPr>
          <w:tab/>
        </w:r>
        <w:r>
          <w:rPr>
            <w:webHidden/>
          </w:rPr>
          <w:fldChar w:fldCharType="begin"/>
        </w:r>
        <w:r>
          <w:rPr>
            <w:webHidden/>
          </w:rPr>
          <w:instrText xml:space="preserve"> PAGEREF _Toc237364035 \h </w:instrText>
        </w:r>
        <w:r>
          <w:rPr>
            <w:webHidden/>
          </w:rPr>
        </w:r>
        <w:r>
          <w:rPr>
            <w:webHidden/>
          </w:rPr>
          <w:fldChar w:fldCharType="separate"/>
        </w:r>
        <w:r>
          <w:rPr>
            <w:webHidden/>
          </w:rPr>
          <w:t>27</w:t>
        </w:r>
        <w:r>
          <w:rPr>
            <w:webHidden/>
          </w:rPr>
          <w:fldChar w:fldCharType="end"/>
        </w:r>
      </w:hyperlink>
    </w:p>
    <w:p w14:paraId="3348017D" w14:textId="580F812F"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36" w:history="1">
        <w:r w:rsidRPr="00A344CB">
          <w:rPr>
            <w:rStyle w:val="Hyperlink"/>
          </w:rPr>
          <w:t>5.2</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Operational observability</w:t>
        </w:r>
        <w:r>
          <w:rPr>
            <w:webHidden/>
          </w:rPr>
          <w:tab/>
        </w:r>
        <w:r>
          <w:rPr>
            <w:webHidden/>
          </w:rPr>
          <w:fldChar w:fldCharType="begin"/>
        </w:r>
        <w:r>
          <w:rPr>
            <w:webHidden/>
          </w:rPr>
          <w:instrText xml:space="preserve"> PAGEREF _Toc237364036 \h </w:instrText>
        </w:r>
        <w:r>
          <w:rPr>
            <w:webHidden/>
          </w:rPr>
        </w:r>
        <w:r>
          <w:rPr>
            <w:webHidden/>
          </w:rPr>
          <w:fldChar w:fldCharType="separate"/>
        </w:r>
        <w:r>
          <w:rPr>
            <w:webHidden/>
          </w:rPr>
          <w:t>27</w:t>
        </w:r>
        <w:r>
          <w:rPr>
            <w:webHidden/>
          </w:rPr>
          <w:fldChar w:fldCharType="end"/>
        </w:r>
      </w:hyperlink>
    </w:p>
    <w:p w14:paraId="6C6DFA0A" w14:textId="39970C18"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37" w:history="1">
        <w:r w:rsidRPr="00A344CB">
          <w:rPr>
            <w:rStyle w:val="Hyperlink"/>
          </w:rPr>
          <w:t>5.3</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Analytics for predictive maintenance</w:t>
        </w:r>
        <w:r>
          <w:rPr>
            <w:webHidden/>
          </w:rPr>
          <w:tab/>
        </w:r>
        <w:r>
          <w:rPr>
            <w:webHidden/>
          </w:rPr>
          <w:fldChar w:fldCharType="begin"/>
        </w:r>
        <w:r>
          <w:rPr>
            <w:webHidden/>
          </w:rPr>
          <w:instrText xml:space="preserve"> PAGEREF _Toc237364037 \h </w:instrText>
        </w:r>
        <w:r>
          <w:rPr>
            <w:webHidden/>
          </w:rPr>
        </w:r>
        <w:r>
          <w:rPr>
            <w:webHidden/>
          </w:rPr>
          <w:fldChar w:fldCharType="separate"/>
        </w:r>
        <w:r>
          <w:rPr>
            <w:webHidden/>
          </w:rPr>
          <w:t>27</w:t>
        </w:r>
        <w:r>
          <w:rPr>
            <w:webHidden/>
          </w:rPr>
          <w:fldChar w:fldCharType="end"/>
        </w:r>
      </w:hyperlink>
    </w:p>
    <w:p w14:paraId="521E4579" w14:textId="1236C1B5"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38" w:history="1">
        <w:r w:rsidRPr="00A344CB">
          <w:rPr>
            <w:rStyle w:val="Hyperlink"/>
          </w:rPr>
          <w:t>5.4</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Analytics for anomaly detection</w:t>
        </w:r>
        <w:r>
          <w:rPr>
            <w:webHidden/>
          </w:rPr>
          <w:tab/>
        </w:r>
        <w:r>
          <w:rPr>
            <w:webHidden/>
          </w:rPr>
          <w:fldChar w:fldCharType="begin"/>
        </w:r>
        <w:r>
          <w:rPr>
            <w:webHidden/>
          </w:rPr>
          <w:instrText xml:space="preserve"> PAGEREF _Toc237364038 \h </w:instrText>
        </w:r>
        <w:r>
          <w:rPr>
            <w:webHidden/>
          </w:rPr>
        </w:r>
        <w:r>
          <w:rPr>
            <w:webHidden/>
          </w:rPr>
          <w:fldChar w:fldCharType="separate"/>
        </w:r>
        <w:r>
          <w:rPr>
            <w:webHidden/>
          </w:rPr>
          <w:t>28</w:t>
        </w:r>
        <w:r>
          <w:rPr>
            <w:webHidden/>
          </w:rPr>
          <w:fldChar w:fldCharType="end"/>
        </w:r>
      </w:hyperlink>
    </w:p>
    <w:p w14:paraId="6E5C05E6" w14:textId="1CE93B9F"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39" w:history="1">
        <w:r w:rsidRPr="00A344CB">
          <w:rPr>
            <w:rStyle w:val="Hyperlink"/>
          </w:rPr>
          <w:t>5.5</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Energy and load management</w:t>
        </w:r>
        <w:r>
          <w:rPr>
            <w:webHidden/>
          </w:rPr>
          <w:tab/>
        </w:r>
        <w:r>
          <w:rPr>
            <w:webHidden/>
          </w:rPr>
          <w:fldChar w:fldCharType="begin"/>
        </w:r>
        <w:r>
          <w:rPr>
            <w:webHidden/>
          </w:rPr>
          <w:instrText xml:space="preserve"> PAGEREF _Toc237364039 \h </w:instrText>
        </w:r>
        <w:r>
          <w:rPr>
            <w:webHidden/>
          </w:rPr>
        </w:r>
        <w:r>
          <w:rPr>
            <w:webHidden/>
          </w:rPr>
          <w:fldChar w:fldCharType="separate"/>
        </w:r>
        <w:r>
          <w:rPr>
            <w:webHidden/>
          </w:rPr>
          <w:t>28</w:t>
        </w:r>
        <w:r>
          <w:rPr>
            <w:webHidden/>
          </w:rPr>
          <w:fldChar w:fldCharType="end"/>
        </w:r>
      </w:hyperlink>
    </w:p>
    <w:p w14:paraId="5B5B4BAE" w14:textId="4EED72FC"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40" w:history="1">
        <w:r w:rsidRPr="00A344CB">
          <w:rPr>
            <w:rStyle w:val="Hyperlink"/>
          </w:rPr>
          <w:t>5.6</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Alarm and event distribution</w:t>
        </w:r>
        <w:r>
          <w:rPr>
            <w:webHidden/>
          </w:rPr>
          <w:tab/>
        </w:r>
        <w:r>
          <w:rPr>
            <w:webHidden/>
          </w:rPr>
          <w:fldChar w:fldCharType="begin"/>
        </w:r>
        <w:r>
          <w:rPr>
            <w:webHidden/>
          </w:rPr>
          <w:instrText xml:space="preserve"> PAGEREF _Toc237364040 \h </w:instrText>
        </w:r>
        <w:r>
          <w:rPr>
            <w:webHidden/>
          </w:rPr>
        </w:r>
        <w:r>
          <w:rPr>
            <w:webHidden/>
          </w:rPr>
          <w:fldChar w:fldCharType="separate"/>
        </w:r>
        <w:r>
          <w:rPr>
            <w:webHidden/>
          </w:rPr>
          <w:t>29</w:t>
        </w:r>
        <w:r>
          <w:rPr>
            <w:webHidden/>
          </w:rPr>
          <w:fldChar w:fldCharType="end"/>
        </w:r>
      </w:hyperlink>
    </w:p>
    <w:p w14:paraId="58732741" w14:textId="51B0464B"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41" w:history="1">
        <w:r w:rsidRPr="00A344CB">
          <w:rPr>
            <w:rStyle w:val="Hyperlink"/>
          </w:rPr>
          <w:t>5.7</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Fleet monitoring and compliance</w:t>
        </w:r>
        <w:r>
          <w:rPr>
            <w:webHidden/>
          </w:rPr>
          <w:tab/>
        </w:r>
        <w:r>
          <w:rPr>
            <w:webHidden/>
          </w:rPr>
          <w:fldChar w:fldCharType="begin"/>
        </w:r>
        <w:r>
          <w:rPr>
            <w:webHidden/>
          </w:rPr>
          <w:instrText xml:space="preserve"> PAGEREF _Toc237364041 \h </w:instrText>
        </w:r>
        <w:r>
          <w:rPr>
            <w:webHidden/>
          </w:rPr>
        </w:r>
        <w:r>
          <w:rPr>
            <w:webHidden/>
          </w:rPr>
          <w:fldChar w:fldCharType="separate"/>
        </w:r>
        <w:r>
          <w:rPr>
            <w:webHidden/>
          </w:rPr>
          <w:t>29</w:t>
        </w:r>
        <w:r>
          <w:rPr>
            <w:webHidden/>
          </w:rPr>
          <w:fldChar w:fldCharType="end"/>
        </w:r>
      </w:hyperlink>
    </w:p>
    <w:p w14:paraId="54B5C8AC" w14:textId="092119B8" w:rsidR="00390C64" w:rsidRDefault="00390C64">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64042" w:history="1">
        <w:r w:rsidRPr="00A344CB">
          <w:rPr>
            <w:rStyle w:val="Hyperlink"/>
          </w:rPr>
          <w:t>6</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Generators information model overview</w:t>
        </w:r>
        <w:r>
          <w:rPr>
            <w:webHidden/>
          </w:rPr>
          <w:tab/>
        </w:r>
        <w:r>
          <w:rPr>
            <w:webHidden/>
          </w:rPr>
          <w:fldChar w:fldCharType="begin"/>
        </w:r>
        <w:r>
          <w:rPr>
            <w:webHidden/>
          </w:rPr>
          <w:instrText xml:space="preserve"> PAGEREF _Toc237364042 \h </w:instrText>
        </w:r>
        <w:r>
          <w:rPr>
            <w:webHidden/>
          </w:rPr>
        </w:r>
        <w:r>
          <w:rPr>
            <w:webHidden/>
          </w:rPr>
          <w:fldChar w:fldCharType="separate"/>
        </w:r>
        <w:r>
          <w:rPr>
            <w:webHidden/>
          </w:rPr>
          <w:t>30</w:t>
        </w:r>
        <w:r>
          <w:rPr>
            <w:webHidden/>
          </w:rPr>
          <w:fldChar w:fldCharType="end"/>
        </w:r>
      </w:hyperlink>
    </w:p>
    <w:p w14:paraId="5CE04314" w14:textId="322EC5E1"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43" w:history="1">
        <w:r w:rsidRPr="00A344CB">
          <w:rPr>
            <w:rStyle w:val="Hyperlink"/>
          </w:rPr>
          <w:t>6.1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What is a generator set</w:t>
        </w:r>
        <w:r>
          <w:rPr>
            <w:webHidden/>
          </w:rPr>
          <w:tab/>
        </w:r>
        <w:r>
          <w:rPr>
            <w:webHidden/>
          </w:rPr>
          <w:fldChar w:fldCharType="begin"/>
        </w:r>
        <w:r>
          <w:rPr>
            <w:webHidden/>
          </w:rPr>
          <w:instrText xml:space="preserve"> PAGEREF _Toc237364043 \h </w:instrText>
        </w:r>
        <w:r>
          <w:rPr>
            <w:webHidden/>
          </w:rPr>
        </w:r>
        <w:r>
          <w:rPr>
            <w:webHidden/>
          </w:rPr>
          <w:fldChar w:fldCharType="separate"/>
        </w:r>
        <w:r>
          <w:rPr>
            <w:webHidden/>
          </w:rPr>
          <w:t>30</w:t>
        </w:r>
        <w:r>
          <w:rPr>
            <w:webHidden/>
          </w:rPr>
          <w:fldChar w:fldCharType="end"/>
        </w:r>
      </w:hyperlink>
    </w:p>
    <w:p w14:paraId="227A32E1" w14:textId="4C5EA937"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44" w:history="1">
        <w:r w:rsidRPr="00A344CB">
          <w:rPr>
            <w:rStyle w:val="Hyperlink"/>
          </w:rPr>
          <w:t>6.2</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Relationship to other companion specifications</w:t>
        </w:r>
        <w:r>
          <w:rPr>
            <w:webHidden/>
          </w:rPr>
          <w:tab/>
        </w:r>
        <w:r>
          <w:rPr>
            <w:webHidden/>
          </w:rPr>
          <w:fldChar w:fldCharType="begin"/>
        </w:r>
        <w:r>
          <w:rPr>
            <w:webHidden/>
          </w:rPr>
          <w:instrText xml:space="preserve"> PAGEREF _Toc237364044 \h </w:instrText>
        </w:r>
        <w:r>
          <w:rPr>
            <w:webHidden/>
          </w:rPr>
        </w:r>
        <w:r>
          <w:rPr>
            <w:webHidden/>
          </w:rPr>
          <w:fldChar w:fldCharType="separate"/>
        </w:r>
        <w:r>
          <w:rPr>
            <w:webHidden/>
          </w:rPr>
          <w:t>30</w:t>
        </w:r>
        <w:r>
          <w:rPr>
            <w:webHidden/>
          </w:rPr>
          <w:fldChar w:fldCharType="end"/>
        </w:r>
      </w:hyperlink>
    </w:p>
    <w:p w14:paraId="44FEA8B2" w14:textId="03E14FC2"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45" w:history="1">
        <w:r w:rsidRPr="00A344CB">
          <w:rPr>
            <w:rStyle w:val="Hyperlink"/>
          </w:rPr>
          <w:t>6.3</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Namespaces used by the model</w:t>
        </w:r>
        <w:r>
          <w:rPr>
            <w:webHidden/>
          </w:rPr>
          <w:tab/>
        </w:r>
        <w:r>
          <w:rPr>
            <w:webHidden/>
          </w:rPr>
          <w:fldChar w:fldCharType="begin"/>
        </w:r>
        <w:r>
          <w:rPr>
            <w:webHidden/>
          </w:rPr>
          <w:instrText xml:space="preserve"> PAGEREF _Toc237364045 \h </w:instrText>
        </w:r>
        <w:r>
          <w:rPr>
            <w:webHidden/>
          </w:rPr>
        </w:r>
        <w:r>
          <w:rPr>
            <w:webHidden/>
          </w:rPr>
          <w:fldChar w:fldCharType="separate"/>
        </w:r>
        <w:r>
          <w:rPr>
            <w:webHidden/>
          </w:rPr>
          <w:t>30</w:t>
        </w:r>
        <w:r>
          <w:rPr>
            <w:webHidden/>
          </w:rPr>
          <w:fldChar w:fldCharType="end"/>
        </w:r>
      </w:hyperlink>
    </w:p>
    <w:p w14:paraId="789A8F06" w14:textId="7FDEC56E"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46" w:history="1">
        <w:r w:rsidRPr="00A344CB">
          <w:rPr>
            <w:rStyle w:val="Hyperlink"/>
          </w:rPr>
          <w:t>6.4</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Information model architecture</w:t>
        </w:r>
        <w:r>
          <w:rPr>
            <w:webHidden/>
          </w:rPr>
          <w:tab/>
        </w:r>
        <w:r>
          <w:rPr>
            <w:webHidden/>
          </w:rPr>
          <w:fldChar w:fldCharType="begin"/>
        </w:r>
        <w:r>
          <w:rPr>
            <w:webHidden/>
          </w:rPr>
          <w:instrText xml:space="preserve"> PAGEREF _Toc237364046 \h </w:instrText>
        </w:r>
        <w:r>
          <w:rPr>
            <w:webHidden/>
          </w:rPr>
        </w:r>
        <w:r>
          <w:rPr>
            <w:webHidden/>
          </w:rPr>
          <w:fldChar w:fldCharType="separate"/>
        </w:r>
        <w:r>
          <w:rPr>
            <w:webHidden/>
          </w:rPr>
          <w:t>30</w:t>
        </w:r>
        <w:r>
          <w:rPr>
            <w:webHidden/>
          </w:rPr>
          <w:fldChar w:fldCharType="end"/>
        </w:r>
      </w:hyperlink>
    </w:p>
    <w:p w14:paraId="5C6DDBA1" w14:textId="2ED84701"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47" w:history="1">
        <w:r w:rsidRPr="00A344CB">
          <w:rPr>
            <w:rStyle w:val="Hyperlink"/>
          </w:rPr>
          <w:t>6.5</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Composition of a generator set</w:t>
        </w:r>
        <w:r>
          <w:rPr>
            <w:webHidden/>
          </w:rPr>
          <w:tab/>
        </w:r>
        <w:r>
          <w:rPr>
            <w:webHidden/>
          </w:rPr>
          <w:fldChar w:fldCharType="begin"/>
        </w:r>
        <w:r>
          <w:rPr>
            <w:webHidden/>
          </w:rPr>
          <w:instrText xml:space="preserve"> PAGEREF _Toc237364047 \h </w:instrText>
        </w:r>
        <w:r>
          <w:rPr>
            <w:webHidden/>
          </w:rPr>
        </w:r>
        <w:r>
          <w:rPr>
            <w:webHidden/>
          </w:rPr>
          <w:fldChar w:fldCharType="separate"/>
        </w:r>
        <w:r>
          <w:rPr>
            <w:webHidden/>
          </w:rPr>
          <w:t>31</w:t>
        </w:r>
        <w:r>
          <w:rPr>
            <w:webHidden/>
          </w:rPr>
          <w:fldChar w:fldCharType="end"/>
        </w:r>
      </w:hyperlink>
    </w:p>
    <w:p w14:paraId="7D8F9277" w14:textId="485C0ED5"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48" w:history="1">
        <w:r w:rsidRPr="00A344CB">
          <w:rPr>
            <w:rStyle w:val="Hyperlink"/>
          </w:rPr>
          <w:t>6.6</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Design rationale</w:t>
        </w:r>
        <w:r>
          <w:rPr>
            <w:webHidden/>
          </w:rPr>
          <w:tab/>
        </w:r>
        <w:r>
          <w:rPr>
            <w:webHidden/>
          </w:rPr>
          <w:fldChar w:fldCharType="begin"/>
        </w:r>
        <w:r>
          <w:rPr>
            <w:webHidden/>
          </w:rPr>
          <w:instrText xml:space="preserve"> PAGEREF _Toc237364048 \h </w:instrText>
        </w:r>
        <w:r>
          <w:rPr>
            <w:webHidden/>
          </w:rPr>
        </w:r>
        <w:r>
          <w:rPr>
            <w:webHidden/>
          </w:rPr>
          <w:fldChar w:fldCharType="separate"/>
        </w:r>
        <w:r>
          <w:rPr>
            <w:webHidden/>
          </w:rPr>
          <w:t>31</w:t>
        </w:r>
        <w:r>
          <w:rPr>
            <w:webHidden/>
          </w:rPr>
          <w:fldChar w:fldCharType="end"/>
        </w:r>
      </w:hyperlink>
    </w:p>
    <w:p w14:paraId="07F2DD6A" w14:textId="582B2567"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49" w:history="1">
        <w:r w:rsidRPr="00A344CB">
          <w:rPr>
            <w:rStyle w:val="Hyperlink"/>
          </w:rPr>
          <w:t>6.7</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Organisation of the ObjectTypes</w:t>
        </w:r>
        <w:r>
          <w:rPr>
            <w:webHidden/>
          </w:rPr>
          <w:tab/>
        </w:r>
        <w:r>
          <w:rPr>
            <w:webHidden/>
          </w:rPr>
          <w:fldChar w:fldCharType="begin"/>
        </w:r>
        <w:r>
          <w:rPr>
            <w:webHidden/>
          </w:rPr>
          <w:instrText xml:space="preserve"> PAGEREF _Toc237364049 \h </w:instrText>
        </w:r>
        <w:r>
          <w:rPr>
            <w:webHidden/>
          </w:rPr>
        </w:r>
        <w:r>
          <w:rPr>
            <w:webHidden/>
          </w:rPr>
          <w:fldChar w:fldCharType="separate"/>
        </w:r>
        <w:r>
          <w:rPr>
            <w:webHidden/>
          </w:rPr>
          <w:t>31</w:t>
        </w:r>
        <w:r>
          <w:rPr>
            <w:webHidden/>
          </w:rPr>
          <w:fldChar w:fldCharType="end"/>
        </w:r>
      </w:hyperlink>
    </w:p>
    <w:p w14:paraId="0B24DA7E" w14:textId="582D5316"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50" w:history="1">
        <w:r w:rsidRPr="00A344CB">
          <w:rPr>
            <w:rStyle w:val="Hyperlink"/>
          </w:rPr>
          <w:t>6.8</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The generator set</w:t>
        </w:r>
        <w:r>
          <w:rPr>
            <w:webHidden/>
          </w:rPr>
          <w:tab/>
        </w:r>
        <w:r>
          <w:rPr>
            <w:webHidden/>
          </w:rPr>
          <w:fldChar w:fldCharType="begin"/>
        </w:r>
        <w:r>
          <w:rPr>
            <w:webHidden/>
          </w:rPr>
          <w:instrText xml:space="preserve"> PAGEREF _Toc237364050 \h </w:instrText>
        </w:r>
        <w:r>
          <w:rPr>
            <w:webHidden/>
          </w:rPr>
        </w:r>
        <w:r>
          <w:rPr>
            <w:webHidden/>
          </w:rPr>
          <w:fldChar w:fldCharType="separate"/>
        </w:r>
        <w:r>
          <w:rPr>
            <w:webHidden/>
          </w:rPr>
          <w:t>32</w:t>
        </w:r>
        <w:r>
          <w:rPr>
            <w:webHidden/>
          </w:rPr>
          <w:fldChar w:fldCharType="end"/>
        </w:r>
      </w:hyperlink>
    </w:p>
    <w:p w14:paraId="1FDEC2FB" w14:textId="73DE3F20"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51" w:history="1">
        <w:r w:rsidRPr="00A344CB">
          <w:rPr>
            <w:rStyle w:val="Hyperlink"/>
          </w:rPr>
          <w:t>6.9</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The engine and the CAN bus interface</w:t>
        </w:r>
        <w:r>
          <w:rPr>
            <w:webHidden/>
          </w:rPr>
          <w:tab/>
        </w:r>
        <w:r>
          <w:rPr>
            <w:webHidden/>
          </w:rPr>
          <w:fldChar w:fldCharType="begin"/>
        </w:r>
        <w:r>
          <w:rPr>
            <w:webHidden/>
          </w:rPr>
          <w:instrText xml:space="preserve"> PAGEREF _Toc237364051 \h </w:instrText>
        </w:r>
        <w:r>
          <w:rPr>
            <w:webHidden/>
          </w:rPr>
        </w:r>
        <w:r>
          <w:rPr>
            <w:webHidden/>
          </w:rPr>
          <w:fldChar w:fldCharType="separate"/>
        </w:r>
        <w:r>
          <w:rPr>
            <w:webHidden/>
          </w:rPr>
          <w:t>32</w:t>
        </w:r>
        <w:r>
          <w:rPr>
            <w:webHidden/>
          </w:rPr>
          <w:fldChar w:fldCharType="end"/>
        </w:r>
      </w:hyperlink>
    </w:p>
    <w:p w14:paraId="3FEADB4B" w14:textId="23FE6A62"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52" w:history="1">
        <w:r w:rsidRPr="00A344CB">
          <w:rPr>
            <w:rStyle w:val="Hyperlink"/>
          </w:rPr>
          <w:t>6.10</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The alternator and its phases</w:t>
        </w:r>
        <w:r>
          <w:rPr>
            <w:webHidden/>
          </w:rPr>
          <w:tab/>
        </w:r>
        <w:r>
          <w:rPr>
            <w:webHidden/>
          </w:rPr>
          <w:fldChar w:fldCharType="begin"/>
        </w:r>
        <w:r>
          <w:rPr>
            <w:webHidden/>
          </w:rPr>
          <w:instrText xml:space="preserve"> PAGEREF _Toc237364052 \h </w:instrText>
        </w:r>
        <w:r>
          <w:rPr>
            <w:webHidden/>
          </w:rPr>
        </w:r>
        <w:r>
          <w:rPr>
            <w:webHidden/>
          </w:rPr>
          <w:fldChar w:fldCharType="separate"/>
        </w:r>
        <w:r>
          <w:rPr>
            <w:webHidden/>
          </w:rPr>
          <w:t>32</w:t>
        </w:r>
        <w:r>
          <w:rPr>
            <w:webHidden/>
          </w:rPr>
          <w:fldChar w:fldCharType="end"/>
        </w:r>
      </w:hyperlink>
    </w:p>
    <w:p w14:paraId="2FEBAA5B" w14:textId="33810D60"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53" w:history="1">
        <w:r w:rsidRPr="00A344CB">
          <w:rPr>
            <w:rStyle w:val="Hyperlink"/>
          </w:rPr>
          <w:t>6.11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Support subsystems</w:t>
        </w:r>
        <w:r>
          <w:rPr>
            <w:webHidden/>
          </w:rPr>
          <w:tab/>
        </w:r>
        <w:r>
          <w:rPr>
            <w:webHidden/>
          </w:rPr>
          <w:fldChar w:fldCharType="begin"/>
        </w:r>
        <w:r>
          <w:rPr>
            <w:webHidden/>
          </w:rPr>
          <w:instrText xml:space="preserve"> PAGEREF _Toc237364053 \h </w:instrText>
        </w:r>
        <w:r>
          <w:rPr>
            <w:webHidden/>
          </w:rPr>
        </w:r>
        <w:r>
          <w:rPr>
            <w:webHidden/>
          </w:rPr>
          <w:fldChar w:fldCharType="separate"/>
        </w:r>
        <w:r>
          <w:rPr>
            <w:webHidden/>
          </w:rPr>
          <w:t>33</w:t>
        </w:r>
        <w:r>
          <w:rPr>
            <w:webHidden/>
          </w:rPr>
          <w:fldChar w:fldCharType="end"/>
        </w:r>
      </w:hyperlink>
    </w:p>
    <w:p w14:paraId="7EF3444A" w14:textId="685D0519"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54" w:history="1">
        <w:r w:rsidRPr="00A344CB">
          <w:rPr>
            <w:rStyle w:val="Hyperlink"/>
          </w:rPr>
          <w:t>6.12</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The controller</w:t>
        </w:r>
        <w:r>
          <w:rPr>
            <w:webHidden/>
          </w:rPr>
          <w:tab/>
        </w:r>
        <w:r>
          <w:rPr>
            <w:webHidden/>
          </w:rPr>
          <w:fldChar w:fldCharType="begin"/>
        </w:r>
        <w:r>
          <w:rPr>
            <w:webHidden/>
          </w:rPr>
          <w:instrText xml:space="preserve"> PAGEREF _Toc237364054 \h </w:instrText>
        </w:r>
        <w:r>
          <w:rPr>
            <w:webHidden/>
          </w:rPr>
        </w:r>
        <w:r>
          <w:rPr>
            <w:webHidden/>
          </w:rPr>
          <w:fldChar w:fldCharType="separate"/>
        </w:r>
        <w:r>
          <w:rPr>
            <w:webHidden/>
          </w:rPr>
          <w:t>33</w:t>
        </w:r>
        <w:r>
          <w:rPr>
            <w:webHidden/>
          </w:rPr>
          <w:fldChar w:fldCharType="end"/>
        </w:r>
      </w:hyperlink>
    </w:p>
    <w:p w14:paraId="558FC5EA" w14:textId="44D996D9"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55" w:history="1">
        <w:r w:rsidRPr="00A344CB">
          <w:rPr>
            <w:rStyle w:val="Hyperlink"/>
          </w:rPr>
          <w:t>6.13</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Ratings</w:t>
        </w:r>
        <w:r>
          <w:rPr>
            <w:webHidden/>
          </w:rPr>
          <w:tab/>
        </w:r>
        <w:r>
          <w:rPr>
            <w:webHidden/>
          </w:rPr>
          <w:fldChar w:fldCharType="begin"/>
        </w:r>
        <w:r>
          <w:rPr>
            <w:webHidden/>
          </w:rPr>
          <w:instrText xml:space="preserve"> PAGEREF _Toc237364055 \h </w:instrText>
        </w:r>
        <w:r>
          <w:rPr>
            <w:webHidden/>
          </w:rPr>
        </w:r>
        <w:r>
          <w:rPr>
            <w:webHidden/>
          </w:rPr>
          <w:fldChar w:fldCharType="separate"/>
        </w:r>
        <w:r>
          <w:rPr>
            <w:webHidden/>
          </w:rPr>
          <w:t>33</w:t>
        </w:r>
        <w:r>
          <w:rPr>
            <w:webHidden/>
          </w:rPr>
          <w:fldChar w:fldCharType="end"/>
        </w:r>
      </w:hyperlink>
    </w:p>
    <w:p w14:paraId="07A885BE" w14:textId="5255CDBA"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56" w:history="1">
        <w:r w:rsidRPr="00A344CB">
          <w:rPr>
            <w:rStyle w:val="Hyperlink"/>
          </w:rPr>
          <w:t>6.14</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The operating state machine</w:t>
        </w:r>
        <w:r>
          <w:rPr>
            <w:webHidden/>
          </w:rPr>
          <w:tab/>
        </w:r>
        <w:r>
          <w:rPr>
            <w:webHidden/>
          </w:rPr>
          <w:fldChar w:fldCharType="begin"/>
        </w:r>
        <w:r>
          <w:rPr>
            <w:webHidden/>
          </w:rPr>
          <w:instrText xml:space="preserve"> PAGEREF _Toc237364056 \h </w:instrText>
        </w:r>
        <w:r>
          <w:rPr>
            <w:webHidden/>
          </w:rPr>
        </w:r>
        <w:r>
          <w:rPr>
            <w:webHidden/>
          </w:rPr>
          <w:fldChar w:fldCharType="separate"/>
        </w:r>
        <w:r>
          <w:rPr>
            <w:webHidden/>
          </w:rPr>
          <w:t>33</w:t>
        </w:r>
        <w:r>
          <w:rPr>
            <w:webHidden/>
          </w:rPr>
          <w:fldChar w:fldCharType="end"/>
        </w:r>
      </w:hyperlink>
    </w:p>
    <w:p w14:paraId="671F746E" w14:textId="74B8BBF4"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57" w:history="1">
        <w:r w:rsidRPr="00A344CB">
          <w:rPr>
            <w:rStyle w:val="Hyperlink"/>
          </w:rPr>
          <w:t>6.15</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Operating modes</w:t>
        </w:r>
        <w:r>
          <w:rPr>
            <w:webHidden/>
          </w:rPr>
          <w:tab/>
        </w:r>
        <w:r>
          <w:rPr>
            <w:webHidden/>
          </w:rPr>
          <w:fldChar w:fldCharType="begin"/>
        </w:r>
        <w:r>
          <w:rPr>
            <w:webHidden/>
          </w:rPr>
          <w:instrText xml:space="preserve"> PAGEREF _Toc237364057 \h </w:instrText>
        </w:r>
        <w:r>
          <w:rPr>
            <w:webHidden/>
          </w:rPr>
        </w:r>
        <w:r>
          <w:rPr>
            <w:webHidden/>
          </w:rPr>
          <w:fldChar w:fldCharType="separate"/>
        </w:r>
        <w:r>
          <w:rPr>
            <w:webHidden/>
          </w:rPr>
          <w:t>34</w:t>
        </w:r>
        <w:r>
          <w:rPr>
            <w:webHidden/>
          </w:rPr>
          <w:fldChar w:fldCharType="end"/>
        </w:r>
      </w:hyperlink>
    </w:p>
    <w:p w14:paraId="3CC298D2" w14:textId="605B393C"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58" w:history="1">
        <w:r w:rsidRPr="00A344CB">
          <w:rPr>
            <w:rStyle w:val="Hyperlink"/>
          </w:rPr>
          <w:t>6.16</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Protections and alarms</w:t>
        </w:r>
        <w:r>
          <w:rPr>
            <w:webHidden/>
          </w:rPr>
          <w:tab/>
        </w:r>
        <w:r>
          <w:rPr>
            <w:webHidden/>
          </w:rPr>
          <w:fldChar w:fldCharType="begin"/>
        </w:r>
        <w:r>
          <w:rPr>
            <w:webHidden/>
          </w:rPr>
          <w:instrText xml:space="preserve"> PAGEREF _Toc237364058 \h </w:instrText>
        </w:r>
        <w:r>
          <w:rPr>
            <w:webHidden/>
          </w:rPr>
        </w:r>
        <w:r>
          <w:rPr>
            <w:webHidden/>
          </w:rPr>
          <w:fldChar w:fldCharType="separate"/>
        </w:r>
        <w:r>
          <w:rPr>
            <w:webHidden/>
          </w:rPr>
          <w:t>34</w:t>
        </w:r>
        <w:r>
          <w:rPr>
            <w:webHidden/>
          </w:rPr>
          <w:fldChar w:fldCharType="end"/>
        </w:r>
      </w:hyperlink>
    </w:p>
    <w:p w14:paraId="106D899B" w14:textId="3C08A8F8"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59" w:history="1">
        <w:r w:rsidRPr="00A344CB">
          <w:rPr>
            <w:rStyle w:val="Hyperlink"/>
          </w:rPr>
          <w:t>6.17</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Transfer switches and paralleling</w:t>
        </w:r>
        <w:r>
          <w:rPr>
            <w:webHidden/>
          </w:rPr>
          <w:tab/>
        </w:r>
        <w:r>
          <w:rPr>
            <w:webHidden/>
          </w:rPr>
          <w:fldChar w:fldCharType="begin"/>
        </w:r>
        <w:r>
          <w:rPr>
            <w:webHidden/>
          </w:rPr>
          <w:instrText xml:space="preserve"> PAGEREF _Toc237364059 \h </w:instrText>
        </w:r>
        <w:r>
          <w:rPr>
            <w:webHidden/>
          </w:rPr>
        </w:r>
        <w:r>
          <w:rPr>
            <w:webHidden/>
          </w:rPr>
          <w:fldChar w:fldCharType="separate"/>
        </w:r>
        <w:r>
          <w:rPr>
            <w:webHidden/>
          </w:rPr>
          <w:t>34</w:t>
        </w:r>
        <w:r>
          <w:rPr>
            <w:webHidden/>
          </w:rPr>
          <w:fldChar w:fldCharType="end"/>
        </w:r>
      </w:hyperlink>
    </w:p>
    <w:p w14:paraId="5544C690" w14:textId="44E4410D"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60" w:history="1">
        <w:r w:rsidRPr="00A344CB">
          <w:rPr>
            <w:rStyle w:val="Hyperlink"/>
          </w:rPr>
          <w:t>6.18</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The generator system</w:t>
        </w:r>
        <w:r>
          <w:rPr>
            <w:webHidden/>
          </w:rPr>
          <w:tab/>
        </w:r>
        <w:r>
          <w:rPr>
            <w:webHidden/>
          </w:rPr>
          <w:fldChar w:fldCharType="begin"/>
        </w:r>
        <w:r>
          <w:rPr>
            <w:webHidden/>
          </w:rPr>
          <w:instrText xml:space="preserve"> PAGEREF _Toc237364060 \h </w:instrText>
        </w:r>
        <w:r>
          <w:rPr>
            <w:webHidden/>
          </w:rPr>
        </w:r>
        <w:r>
          <w:rPr>
            <w:webHidden/>
          </w:rPr>
          <w:fldChar w:fldCharType="separate"/>
        </w:r>
        <w:r>
          <w:rPr>
            <w:webHidden/>
          </w:rPr>
          <w:t>35</w:t>
        </w:r>
        <w:r>
          <w:rPr>
            <w:webHidden/>
          </w:rPr>
          <w:fldChar w:fldCharType="end"/>
        </w:r>
      </w:hyperlink>
    </w:p>
    <w:p w14:paraId="4A82788D" w14:textId="3D23BDCB"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61" w:history="1">
        <w:r w:rsidRPr="00A344CB">
          <w:rPr>
            <w:rStyle w:val="Hyperlink"/>
          </w:rPr>
          <w:t>6.19</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Organisation of the DataTypes</w:t>
        </w:r>
        <w:r>
          <w:rPr>
            <w:webHidden/>
          </w:rPr>
          <w:tab/>
        </w:r>
        <w:r>
          <w:rPr>
            <w:webHidden/>
          </w:rPr>
          <w:fldChar w:fldCharType="begin"/>
        </w:r>
        <w:r>
          <w:rPr>
            <w:webHidden/>
          </w:rPr>
          <w:instrText xml:space="preserve"> PAGEREF _Toc237364061 \h </w:instrText>
        </w:r>
        <w:r>
          <w:rPr>
            <w:webHidden/>
          </w:rPr>
        </w:r>
        <w:r>
          <w:rPr>
            <w:webHidden/>
          </w:rPr>
          <w:fldChar w:fldCharType="separate"/>
        </w:r>
        <w:r>
          <w:rPr>
            <w:webHidden/>
          </w:rPr>
          <w:t>35</w:t>
        </w:r>
        <w:r>
          <w:rPr>
            <w:webHidden/>
          </w:rPr>
          <w:fldChar w:fldCharType="end"/>
        </w:r>
      </w:hyperlink>
    </w:p>
    <w:p w14:paraId="0A5784D4" w14:textId="4CDFC018"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62" w:history="1">
        <w:r w:rsidRPr="00A344CB">
          <w:rPr>
            <w:rStyle w:val="Hyperlink"/>
          </w:rPr>
          <w:t>6.20</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Coverage of the industry</w:t>
        </w:r>
        <w:r>
          <w:rPr>
            <w:webHidden/>
          </w:rPr>
          <w:tab/>
        </w:r>
        <w:r>
          <w:rPr>
            <w:webHidden/>
          </w:rPr>
          <w:fldChar w:fldCharType="begin"/>
        </w:r>
        <w:r>
          <w:rPr>
            <w:webHidden/>
          </w:rPr>
          <w:instrText xml:space="preserve"> PAGEREF _Toc237364062 \h </w:instrText>
        </w:r>
        <w:r>
          <w:rPr>
            <w:webHidden/>
          </w:rPr>
        </w:r>
        <w:r>
          <w:rPr>
            <w:webHidden/>
          </w:rPr>
          <w:fldChar w:fldCharType="separate"/>
        </w:r>
        <w:r>
          <w:rPr>
            <w:webHidden/>
          </w:rPr>
          <w:t>35</w:t>
        </w:r>
        <w:r>
          <w:rPr>
            <w:webHidden/>
          </w:rPr>
          <w:fldChar w:fldCharType="end"/>
        </w:r>
      </w:hyperlink>
    </w:p>
    <w:p w14:paraId="5A8F770E" w14:textId="2F0217C7" w:rsidR="00390C64" w:rsidRDefault="00390C64">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64063" w:history="1">
        <w:r w:rsidRPr="00A344CB">
          <w:rPr>
            <w:rStyle w:val="Hyperlink"/>
          </w:rPr>
          <w:t>7</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OPC UA ObjectTypes</w:t>
        </w:r>
        <w:r>
          <w:rPr>
            <w:webHidden/>
          </w:rPr>
          <w:tab/>
        </w:r>
        <w:r>
          <w:rPr>
            <w:webHidden/>
          </w:rPr>
          <w:fldChar w:fldCharType="begin"/>
        </w:r>
        <w:r>
          <w:rPr>
            <w:webHidden/>
          </w:rPr>
          <w:instrText xml:space="preserve"> PAGEREF _Toc237364063 \h </w:instrText>
        </w:r>
        <w:r>
          <w:rPr>
            <w:webHidden/>
          </w:rPr>
        </w:r>
        <w:r>
          <w:rPr>
            <w:webHidden/>
          </w:rPr>
          <w:fldChar w:fldCharType="separate"/>
        </w:r>
        <w:r>
          <w:rPr>
            <w:webHidden/>
          </w:rPr>
          <w:t>36</w:t>
        </w:r>
        <w:r>
          <w:rPr>
            <w:webHidden/>
          </w:rPr>
          <w:fldChar w:fldCharType="end"/>
        </w:r>
      </w:hyperlink>
    </w:p>
    <w:p w14:paraId="4CD73D36" w14:textId="66EB2C5F"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64" w:history="1">
        <w:r w:rsidRPr="00A344CB">
          <w:rPr>
            <w:rStyle w:val="Hyperlink"/>
          </w:rPr>
          <w:t>7.1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GeneratorIdentificationType</w:t>
        </w:r>
        <w:r>
          <w:rPr>
            <w:webHidden/>
          </w:rPr>
          <w:tab/>
        </w:r>
        <w:r>
          <w:rPr>
            <w:webHidden/>
          </w:rPr>
          <w:fldChar w:fldCharType="begin"/>
        </w:r>
        <w:r>
          <w:rPr>
            <w:webHidden/>
          </w:rPr>
          <w:instrText xml:space="preserve"> PAGEREF _Toc237364064 \h </w:instrText>
        </w:r>
        <w:r>
          <w:rPr>
            <w:webHidden/>
          </w:rPr>
        </w:r>
        <w:r>
          <w:rPr>
            <w:webHidden/>
          </w:rPr>
          <w:fldChar w:fldCharType="separate"/>
        </w:r>
        <w:r>
          <w:rPr>
            <w:webHidden/>
          </w:rPr>
          <w:t>36</w:t>
        </w:r>
        <w:r>
          <w:rPr>
            <w:webHidden/>
          </w:rPr>
          <w:fldChar w:fldCharType="end"/>
        </w:r>
      </w:hyperlink>
    </w:p>
    <w:p w14:paraId="78541462" w14:textId="40E89839"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65" w:history="1">
        <w:r w:rsidRPr="00A344CB">
          <w:rPr>
            <w:rStyle w:val="Hyperlink"/>
          </w:rPr>
          <w:t>7.2</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GeneratorStateMachineType</w:t>
        </w:r>
        <w:r>
          <w:rPr>
            <w:webHidden/>
          </w:rPr>
          <w:tab/>
        </w:r>
        <w:r>
          <w:rPr>
            <w:webHidden/>
          </w:rPr>
          <w:fldChar w:fldCharType="begin"/>
        </w:r>
        <w:r>
          <w:rPr>
            <w:webHidden/>
          </w:rPr>
          <w:instrText xml:space="preserve"> PAGEREF _Toc237364065 \h </w:instrText>
        </w:r>
        <w:r>
          <w:rPr>
            <w:webHidden/>
          </w:rPr>
        </w:r>
        <w:r>
          <w:rPr>
            <w:webHidden/>
          </w:rPr>
          <w:fldChar w:fldCharType="separate"/>
        </w:r>
        <w:r>
          <w:rPr>
            <w:webHidden/>
          </w:rPr>
          <w:t>36</w:t>
        </w:r>
        <w:r>
          <w:rPr>
            <w:webHidden/>
          </w:rPr>
          <w:fldChar w:fldCharType="end"/>
        </w:r>
      </w:hyperlink>
    </w:p>
    <w:p w14:paraId="4C9EF6A7" w14:textId="33E74BEE"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66" w:history="1">
        <w:r w:rsidRPr="00A344CB">
          <w:rPr>
            <w:rStyle w:val="Hyperlink"/>
          </w:rPr>
          <w:t>7.3</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J1939DiagnosticInterfaceType</w:t>
        </w:r>
        <w:r>
          <w:rPr>
            <w:webHidden/>
          </w:rPr>
          <w:tab/>
        </w:r>
        <w:r>
          <w:rPr>
            <w:webHidden/>
          </w:rPr>
          <w:fldChar w:fldCharType="begin"/>
        </w:r>
        <w:r>
          <w:rPr>
            <w:webHidden/>
          </w:rPr>
          <w:instrText xml:space="preserve"> PAGEREF _Toc237364066 \h </w:instrText>
        </w:r>
        <w:r>
          <w:rPr>
            <w:webHidden/>
          </w:rPr>
        </w:r>
        <w:r>
          <w:rPr>
            <w:webHidden/>
          </w:rPr>
          <w:fldChar w:fldCharType="separate"/>
        </w:r>
        <w:r>
          <w:rPr>
            <w:webHidden/>
          </w:rPr>
          <w:t>37</w:t>
        </w:r>
        <w:r>
          <w:rPr>
            <w:webHidden/>
          </w:rPr>
          <w:fldChar w:fldCharType="end"/>
        </w:r>
      </w:hyperlink>
    </w:p>
    <w:p w14:paraId="096932AC" w14:textId="27DEABEC"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67" w:history="1">
        <w:r w:rsidRPr="00A344CB">
          <w:rPr>
            <w:rStyle w:val="Hyperlink"/>
          </w:rPr>
          <w:t>7.3.1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ClearPreviouslyActiveDtcs</w:t>
        </w:r>
        <w:r>
          <w:rPr>
            <w:webHidden/>
          </w:rPr>
          <w:tab/>
        </w:r>
        <w:r>
          <w:rPr>
            <w:webHidden/>
          </w:rPr>
          <w:fldChar w:fldCharType="begin"/>
        </w:r>
        <w:r>
          <w:rPr>
            <w:webHidden/>
          </w:rPr>
          <w:instrText xml:space="preserve"> PAGEREF _Toc237364067 \h </w:instrText>
        </w:r>
        <w:r>
          <w:rPr>
            <w:webHidden/>
          </w:rPr>
        </w:r>
        <w:r>
          <w:rPr>
            <w:webHidden/>
          </w:rPr>
          <w:fldChar w:fldCharType="separate"/>
        </w:r>
        <w:r>
          <w:rPr>
            <w:webHidden/>
          </w:rPr>
          <w:t>38</w:t>
        </w:r>
        <w:r>
          <w:rPr>
            <w:webHidden/>
          </w:rPr>
          <w:fldChar w:fldCharType="end"/>
        </w:r>
      </w:hyperlink>
    </w:p>
    <w:p w14:paraId="23C9A755" w14:textId="67747EA5"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68" w:history="1">
        <w:r w:rsidRPr="00A344CB">
          <w:rPr>
            <w:rStyle w:val="Hyperlink"/>
          </w:rPr>
          <w:t>7.4</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ExhaustAftertreatmentType</w:t>
        </w:r>
        <w:r>
          <w:rPr>
            <w:webHidden/>
          </w:rPr>
          <w:tab/>
        </w:r>
        <w:r>
          <w:rPr>
            <w:webHidden/>
          </w:rPr>
          <w:fldChar w:fldCharType="begin"/>
        </w:r>
        <w:r>
          <w:rPr>
            <w:webHidden/>
          </w:rPr>
          <w:instrText xml:space="preserve"> PAGEREF _Toc237364068 \h </w:instrText>
        </w:r>
        <w:r>
          <w:rPr>
            <w:webHidden/>
          </w:rPr>
        </w:r>
        <w:r>
          <w:rPr>
            <w:webHidden/>
          </w:rPr>
          <w:fldChar w:fldCharType="separate"/>
        </w:r>
        <w:r>
          <w:rPr>
            <w:webHidden/>
          </w:rPr>
          <w:t>38</w:t>
        </w:r>
        <w:r>
          <w:rPr>
            <w:webHidden/>
          </w:rPr>
          <w:fldChar w:fldCharType="end"/>
        </w:r>
      </w:hyperlink>
    </w:p>
    <w:p w14:paraId="0A254039" w14:textId="4E10E66D"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69" w:history="1">
        <w:r w:rsidRPr="00A344CB">
          <w:rPr>
            <w:rStyle w:val="Hyperlink"/>
          </w:rPr>
          <w:t>7.4.1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InitiateRegeneration</w:t>
        </w:r>
        <w:r>
          <w:rPr>
            <w:webHidden/>
          </w:rPr>
          <w:tab/>
        </w:r>
        <w:r>
          <w:rPr>
            <w:webHidden/>
          </w:rPr>
          <w:fldChar w:fldCharType="begin"/>
        </w:r>
        <w:r>
          <w:rPr>
            <w:webHidden/>
          </w:rPr>
          <w:instrText xml:space="preserve"> PAGEREF _Toc237364069 \h </w:instrText>
        </w:r>
        <w:r>
          <w:rPr>
            <w:webHidden/>
          </w:rPr>
        </w:r>
        <w:r>
          <w:rPr>
            <w:webHidden/>
          </w:rPr>
          <w:fldChar w:fldCharType="separate"/>
        </w:r>
        <w:r>
          <w:rPr>
            <w:webHidden/>
          </w:rPr>
          <w:t>39</w:t>
        </w:r>
        <w:r>
          <w:rPr>
            <w:webHidden/>
          </w:rPr>
          <w:fldChar w:fldCharType="end"/>
        </w:r>
      </w:hyperlink>
    </w:p>
    <w:p w14:paraId="521D841A" w14:textId="2731D578"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70" w:history="1">
        <w:r w:rsidRPr="00A344CB">
          <w:rPr>
            <w:rStyle w:val="Hyperlink"/>
          </w:rPr>
          <w:t>7.4.2</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InhibitRegeneration</w:t>
        </w:r>
        <w:r>
          <w:rPr>
            <w:webHidden/>
          </w:rPr>
          <w:tab/>
        </w:r>
        <w:r>
          <w:rPr>
            <w:webHidden/>
          </w:rPr>
          <w:fldChar w:fldCharType="begin"/>
        </w:r>
        <w:r>
          <w:rPr>
            <w:webHidden/>
          </w:rPr>
          <w:instrText xml:space="preserve"> PAGEREF _Toc237364070 \h </w:instrText>
        </w:r>
        <w:r>
          <w:rPr>
            <w:webHidden/>
          </w:rPr>
        </w:r>
        <w:r>
          <w:rPr>
            <w:webHidden/>
          </w:rPr>
          <w:fldChar w:fldCharType="separate"/>
        </w:r>
        <w:r>
          <w:rPr>
            <w:webHidden/>
          </w:rPr>
          <w:t>39</w:t>
        </w:r>
        <w:r>
          <w:rPr>
            <w:webHidden/>
          </w:rPr>
          <w:fldChar w:fldCharType="end"/>
        </w:r>
      </w:hyperlink>
    </w:p>
    <w:p w14:paraId="5161B887" w14:textId="7EBE5223"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71" w:history="1">
        <w:r w:rsidRPr="00A344CB">
          <w:rPr>
            <w:rStyle w:val="Hyperlink"/>
          </w:rPr>
          <w:t>7.5</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EngineType</w:t>
        </w:r>
        <w:r>
          <w:rPr>
            <w:webHidden/>
          </w:rPr>
          <w:tab/>
        </w:r>
        <w:r>
          <w:rPr>
            <w:webHidden/>
          </w:rPr>
          <w:fldChar w:fldCharType="begin"/>
        </w:r>
        <w:r>
          <w:rPr>
            <w:webHidden/>
          </w:rPr>
          <w:instrText xml:space="preserve"> PAGEREF _Toc237364071 \h </w:instrText>
        </w:r>
        <w:r>
          <w:rPr>
            <w:webHidden/>
          </w:rPr>
        </w:r>
        <w:r>
          <w:rPr>
            <w:webHidden/>
          </w:rPr>
          <w:fldChar w:fldCharType="separate"/>
        </w:r>
        <w:r>
          <w:rPr>
            <w:webHidden/>
          </w:rPr>
          <w:t>39</w:t>
        </w:r>
        <w:r>
          <w:rPr>
            <w:webHidden/>
          </w:rPr>
          <w:fldChar w:fldCharType="end"/>
        </w:r>
      </w:hyperlink>
    </w:p>
    <w:p w14:paraId="2CF10024" w14:textId="5B899F45"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72" w:history="1">
        <w:r w:rsidRPr="00A344CB">
          <w:rPr>
            <w:rStyle w:val="Hyperlink"/>
          </w:rPr>
          <w:t>7.6</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AlternatorPhaseType</w:t>
        </w:r>
        <w:r>
          <w:rPr>
            <w:webHidden/>
          </w:rPr>
          <w:tab/>
        </w:r>
        <w:r>
          <w:rPr>
            <w:webHidden/>
          </w:rPr>
          <w:fldChar w:fldCharType="begin"/>
        </w:r>
        <w:r>
          <w:rPr>
            <w:webHidden/>
          </w:rPr>
          <w:instrText xml:space="preserve"> PAGEREF _Toc237364072 \h </w:instrText>
        </w:r>
        <w:r>
          <w:rPr>
            <w:webHidden/>
          </w:rPr>
        </w:r>
        <w:r>
          <w:rPr>
            <w:webHidden/>
          </w:rPr>
          <w:fldChar w:fldCharType="separate"/>
        </w:r>
        <w:r>
          <w:rPr>
            <w:webHidden/>
          </w:rPr>
          <w:t>40</w:t>
        </w:r>
        <w:r>
          <w:rPr>
            <w:webHidden/>
          </w:rPr>
          <w:fldChar w:fldCharType="end"/>
        </w:r>
      </w:hyperlink>
    </w:p>
    <w:p w14:paraId="349F2A8A" w14:textId="0029A611"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73" w:history="1">
        <w:r w:rsidRPr="00A344CB">
          <w:rPr>
            <w:rStyle w:val="Hyperlink"/>
          </w:rPr>
          <w:t>7.7</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AlternatorType</w:t>
        </w:r>
        <w:r>
          <w:rPr>
            <w:webHidden/>
          </w:rPr>
          <w:tab/>
        </w:r>
        <w:r>
          <w:rPr>
            <w:webHidden/>
          </w:rPr>
          <w:fldChar w:fldCharType="begin"/>
        </w:r>
        <w:r>
          <w:rPr>
            <w:webHidden/>
          </w:rPr>
          <w:instrText xml:space="preserve"> PAGEREF _Toc237364073 \h </w:instrText>
        </w:r>
        <w:r>
          <w:rPr>
            <w:webHidden/>
          </w:rPr>
        </w:r>
        <w:r>
          <w:rPr>
            <w:webHidden/>
          </w:rPr>
          <w:fldChar w:fldCharType="separate"/>
        </w:r>
        <w:r>
          <w:rPr>
            <w:webHidden/>
          </w:rPr>
          <w:t>40</w:t>
        </w:r>
        <w:r>
          <w:rPr>
            <w:webHidden/>
          </w:rPr>
          <w:fldChar w:fldCharType="end"/>
        </w:r>
      </w:hyperlink>
    </w:p>
    <w:p w14:paraId="592FB238" w14:textId="6D25B305"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74" w:history="1">
        <w:r w:rsidRPr="00A344CB">
          <w:rPr>
            <w:rStyle w:val="Hyperlink"/>
          </w:rPr>
          <w:t>7.8</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FuelSystemType</w:t>
        </w:r>
        <w:r>
          <w:rPr>
            <w:webHidden/>
          </w:rPr>
          <w:tab/>
        </w:r>
        <w:r>
          <w:rPr>
            <w:webHidden/>
          </w:rPr>
          <w:fldChar w:fldCharType="begin"/>
        </w:r>
        <w:r>
          <w:rPr>
            <w:webHidden/>
          </w:rPr>
          <w:instrText xml:space="preserve"> PAGEREF _Toc237364074 \h </w:instrText>
        </w:r>
        <w:r>
          <w:rPr>
            <w:webHidden/>
          </w:rPr>
        </w:r>
        <w:r>
          <w:rPr>
            <w:webHidden/>
          </w:rPr>
          <w:fldChar w:fldCharType="separate"/>
        </w:r>
        <w:r>
          <w:rPr>
            <w:webHidden/>
          </w:rPr>
          <w:t>41</w:t>
        </w:r>
        <w:r>
          <w:rPr>
            <w:webHidden/>
          </w:rPr>
          <w:fldChar w:fldCharType="end"/>
        </w:r>
      </w:hyperlink>
    </w:p>
    <w:p w14:paraId="15D4F021" w14:textId="0CEB4C66"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75" w:history="1">
        <w:r w:rsidRPr="00A344CB">
          <w:rPr>
            <w:rStyle w:val="Hyperlink"/>
          </w:rPr>
          <w:t>7.9</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CoolingSystemType</w:t>
        </w:r>
        <w:r>
          <w:rPr>
            <w:webHidden/>
          </w:rPr>
          <w:tab/>
        </w:r>
        <w:r>
          <w:rPr>
            <w:webHidden/>
          </w:rPr>
          <w:fldChar w:fldCharType="begin"/>
        </w:r>
        <w:r>
          <w:rPr>
            <w:webHidden/>
          </w:rPr>
          <w:instrText xml:space="preserve"> PAGEREF _Toc237364075 \h </w:instrText>
        </w:r>
        <w:r>
          <w:rPr>
            <w:webHidden/>
          </w:rPr>
        </w:r>
        <w:r>
          <w:rPr>
            <w:webHidden/>
          </w:rPr>
          <w:fldChar w:fldCharType="separate"/>
        </w:r>
        <w:r>
          <w:rPr>
            <w:webHidden/>
          </w:rPr>
          <w:t>42</w:t>
        </w:r>
        <w:r>
          <w:rPr>
            <w:webHidden/>
          </w:rPr>
          <w:fldChar w:fldCharType="end"/>
        </w:r>
      </w:hyperlink>
    </w:p>
    <w:p w14:paraId="250CD70A" w14:textId="2CB67DC2"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76" w:history="1">
        <w:r w:rsidRPr="00A344CB">
          <w:rPr>
            <w:rStyle w:val="Hyperlink"/>
          </w:rPr>
          <w:t>7.10</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LubricationSystemType</w:t>
        </w:r>
        <w:r>
          <w:rPr>
            <w:webHidden/>
          </w:rPr>
          <w:tab/>
        </w:r>
        <w:r>
          <w:rPr>
            <w:webHidden/>
          </w:rPr>
          <w:fldChar w:fldCharType="begin"/>
        </w:r>
        <w:r>
          <w:rPr>
            <w:webHidden/>
          </w:rPr>
          <w:instrText xml:space="preserve"> PAGEREF _Toc237364076 \h </w:instrText>
        </w:r>
        <w:r>
          <w:rPr>
            <w:webHidden/>
          </w:rPr>
        </w:r>
        <w:r>
          <w:rPr>
            <w:webHidden/>
          </w:rPr>
          <w:fldChar w:fldCharType="separate"/>
        </w:r>
        <w:r>
          <w:rPr>
            <w:webHidden/>
          </w:rPr>
          <w:t>42</w:t>
        </w:r>
        <w:r>
          <w:rPr>
            <w:webHidden/>
          </w:rPr>
          <w:fldChar w:fldCharType="end"/>
        </w:r>
      </w:hyperlink>
    </w:p>
    <w:p w14:paraId="78A2652F" w14:textId="4A7CBB24"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77" w:history="1">
        <w:r w:rsidRPr="00A344CB">
          <w:rPr>
            <w:rStyle w:val="Hyperlink"/>
          </w:rPr>
          <w:t>7.11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StartingSystemType</w:t>
        </w:r>
        <w:r>
          <w:rPr>
            <w:webHidden/>
          </w:rPr>
          <w:tab/>
        </w:r>
        <w:r>
          <w:rPr>
            <w:webHidden/>
          </w:rPr>
          <w:fldChar w:fldCharType="begin"/>
        </w:r>
        <w:r>
          <w:rPr>
            <w:webHidden/>
          </w:rPr>
          <w:instrText xml:space="preserve"> PAGEREF _Toc237364077 \h </w:instrText>
        </w:r>
        <w:r>
          <w:rPr>
            <w:webHidden/>
          </w:rPr>
        </w:r>
        <w:r>
          <w:rPr>
            <w:webHidden/>
          </w:rPr>
          <w:fldChar w:fldCharType="separate"/>
        </w:r>
        <w:r>
          <w:rPr>
            <w:webHidden/>
          </w:rPr>
          <w:t>43</w:t>
        </w:r>
        <w:r>
          <w:rPr>
            <w:webHidden/>
          </w:rPr>
          <w:fldChar w:fldCharType="end"/>
        </w:r>
      </w:hyperlink>
    </w:p>
    <w:p w14:paraId="0910B204" w14:textId="3E0AD625"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78" w:history="1">
        <w:r w:rsidRPr="00A344CB">
          <w:rPr>
            <w:rStyle w:val="Hyperlink"/>
          </w:rPr>
          <w:t>7.12</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GeneratorControllerType</w:t>
        </w:r>
        <w:r>
          <w:rPr>
            <w:webHidden/>
          </w:rPr>
          <w:tab/>
        </w:r>
        <w:r>
          <w:rPr>
            <w:webHidden/>
          </w:rPr>
          <w:fldChar w:fldCharType="begin"/>
        </w:r>
        <w:r>
          <w:rPr>
            <w:webHidden/>
          </w:rPr>
          <w:instrText xml:space="preserve"> PAGEREF _Toc237364078 \h </w:instrText>
        </w:r>
        <w:r>
          <w:rPr>
            <w:webHidden/>
          </w:rPr>
        </w:r>
        <w:r>
          <w:rPr>
            <w:webHidden/>
          </w:rPr>
          <w:fldChar w:fldCharType="separate"/>
        </w:r>
        <w:r>
          <w:rPr>
            <w:webHidden/>
          </w:rPr>
          <w:t>43</w:t>
        </w:r>
        <w:r>
          <w:rPr>
            <w:webHidden/>
          </w:rPr>
          <w:fldChar w:fldCharType="end"/>
        </w:r>
      </w:hyperlink>
    </w:p>
    <w:p w14:paraId="6089F355" w14:textId="0CDF8BD9"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79" w:history="1">
        <w:r w:rsidRPr="00A344CB">
          <w:rPr>
            <w:rStyle w:val="Hyperlink"/>
          </w:rPr>
          <w:t>7.13</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GeneratorRatingType</w:t>
        </w:r>
        <w:r>
          <w:rPr>
            <w:webHidden/>
          </w:rPr>
          <w:tab/>
        </w:r>
        <w:r>
          <w:rPr>
            <w:webHidden/>
          </w:rPr>
          <w:fldChar w:fldCharType="begin"/>
        </w:r>
        <w:r>
          <w:rPr>
            <w:webHidden/>
          </w:rPr>
          <w:instrText xml:space="preserve"> PAGEREF _Toc237364079 \h </w:instrText>
        </w:r>
        <w:r>
          <w:rPr>
            <w:webHidden/>
          </w:rPr>
        </w:r>
        <w:r>
          <w:rPr>
            <w:webHidden/>
          </w:rPr>
          <w:fldChar w:fldCharType="separate"/>
        </w:r>
        <w:r>
          <w:rPr>
            <w:webHidden/>
          </w:rPr>
          <w:t>44</w:t>
        </w:r>
        <w:r>
          <w:rPr>
            <w:webHidden/>
          </w:rPr>
          <w:fldChar w:fldCharType="end"/>
        </w:r>
      </w:hyperlink>
    </w:p>
    <w:p w14:paraId="2748E058" w14:textId="0C0D16F6"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80" w:history="1">
        <w:r w:rsidRPr="00A344CB">
          <w:rPr>
            <w:rStyle w:val="Hyperlink"/>
          </w:rPr>
          <w:t>7.14</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GeneratorSetType</w:t>
        </w:r>
        <w:r>
          <w:rPr>
            <w:webHidden/>
          </w:rPr>
          <w:tab/>
        </w:r>
        <w:r>
          <w:rPr>
            <w:webHidden/>
          </w:rPr>
          <w:fldChar w:fldCharType="begin"/>
        </w:r>
        <w:r>
          <w:rPr>
            <w:webHidden/>
          </w:rPr>
          <w:instrText xml:space="preserve"> PAGEREF _Toc237364080 \h </w:instrText>
        </w:r>
        <w:r>
          <w:rPr>
            <w:webHidden/>
          </w:rPr>
        </w:r>
        <w:r>
          <w:rPr>
            <w:webHidden/>
          </w:rPr>
          <w:fldChar w:fldCharType="separate"/>
        </w:r>
        <w:r>
          <w:rPr>
            <w:webHidden/>
          </w:rPr>
          <w:t>44</w:t>
        </w:r>
        <w:r>
          <w:rPr>
            <w:webHidden/>
          </w:rPr>
          <w:fldChar w:fldCharType="end"/>
        </w:r>
      </w:hyperlink>
    </w:p>
    <w:p w14:paraId="31D348FE" w14:textId="5F3B5B59"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81" w:history="1">
        <w:r w:rsidRPr="00A344CB">
          <w:rPr>
            <w:rStyle w:val="Hyperlink"/>
          </w:rPr>
          <w:t>7.14.1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Start</w:t>
        </w:r>
        <w:r>
          <w:rPr>
            <w:webHidden/>
          </w:rPr>
          <w:tab/>
        </w:r>
        <w:r>
          <w:rPr>
            <w:webHidden/>
          </w:rPr>
          <w:fldChar w:fldCharType="begin"/>
        </w:r>
        <w:r>
          <w:rPr>
            <w:webHidden/>
          </w:rPr>
          <w:instrText xml:space="preserve"> PAGEREF _Toc237364081 \h </w:instrText>
        </w:r>
        <w:r>
          <w:rPr>
            <w:webHidden/>
          </w:rPr>
        </w:r>
        <w:r>
          <w:rPr>
            <w:webHidden/>
          </w:rPr>
          <w:fldChar w:fldCharType="separate"/>
        </w:r>
        <w:r>
          <w:rPr>
            <w:webHidden/>
          </w:rPr>
          <w:t>45</w:t>
        </w:r>
        <w:r>
          <w:rPr>
            <w:webHidden/>
          </w:rPr>
          <w:fldChar w:fldCharType="end"/>
        </w:r>
      </w:hyperlink>
    </w:p>
    <w:p w14:paraId="11A3F485" w14:textId="5701244E"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82" w:history="1">
        <w:r w:rsidRPr="00A344CB">
          <w:rPr>
            <w:rStyle w:val="Hyperlink"/>
          </w:rPr>
          <w:t>7.14.2</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Stop</w:t>
        </w:r>
        <w:r>
          <w:rPr>
            <w:webHidden/>
          </w:rPr>
          <w:tab/>
        </w:r>
        <w:r>
          <w:rPr>
            <w:webHidden/>
          </w:rPr>
          <w:fldChar w:fldCharType="begin"/>
        </w:r>
        <w:r>
          <w:rPr>
            <w:webHidden/>
          </w:rPr>
          <w:instrText xml:space="preserve"> PAGEREF _Toc237364082 \h </w:instrText>
        </w:r>
        <w:r>
          <w:rPr>
            <w:webHidden/>
          </w:rPr>
        </w:r>
        <w:r>
          <w:rPr>
            <w:webHidden/>
          </w:rPr>
          <w:fldChar w:fldCharType="separate"/>
        </w:r>
        <w:r>
          <w:rPr>
            <w:webHidden/>
          </w:rPr>
          <w:t>45</w:t>
        </w:r>
        <w:r>
          <w:rPr>
            <w:webHidden/>
          </w:rPr>
          <w:fldChar w:fldCharType="end"/>
        </w:r>
      </w:hyperlink>
    </w:p>
    <w:p w14:paraId="59E8474A" w14:textId="1DAAADBA"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83" w:history="1">
        <w:r w:rsidRPr="00A344CB">
          <w:rPr>
            <w:rStyle w:val="Hyperlink"/>
          </w:rPr>
          <w:t>7.14.3</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EmergencyStop</w:t>
        </w:r>
        <w:r>
          <w:rPr>
            <w:webHidden/>
          </w:rPr>
          <w:tab/>
        </w:r>
        <w:r>
          <w:rPr>
            <w:webHidden/>
          </w:rPr>
          <w:fldChar w:fldCharType="begin"/>
        </w:r>
        <w:r>
          <w:rPr>
            <w:webHidden/>
          </w:rPr>
          <w:instrText xml:space="preserve"> PAGEREF _Toc237364083 \h </w:instrText>
        </w:r>
        <w:r>
          <w:rPr>
            <w:webHidden/>
          </w:rPr>
        </w:r>
        <w:r>
          <w:rPr>
            <w:webHidden/>
          </w:rPr>
          <w:fldChar w:fldCharType="separate"/>
        </w:r>
        <w:r>
          <w:rPr>
            <w:webHidden/>
          </w:rPr>
          <w:t>46</w:t>
        </w:r>
        <w:r>
          <w:rPr>
            <w:webHidden/>
          </w:rPr>
          <w:fldChar w:fldCharType="end"/>
        </w:r>
      </w:hyperlink>
    </w:p>
    <w:p w14:paraId="3F03CBD5" w14:textId="62B147FB"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84" w:history="1">
        <w:r w:rsidRPr="00A344CB">
          <w:rPr>
            <w:rStyle w:val="Hyperlink"/>
          </w:rPr>
          <w:t>7.14.4</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ResetFaults</w:t>
        </w:r>
        <w:r>
          <w:rPr>
            <w:webHidden/>
          </w:rPr>
          <w:tab/>
        </w:r>
        <w:r>
          <w:rPr>
            <w:webHidden/>
          </w:rPr>
          <w:fldChar w:fldCharType="begin"/>
        </w:r>
        <w:r>
          <w:rPr>
            <w:webHidden/>
          </w:rPr>
          <w:instrText xml:space="preserve"> PAGEREF _Toc237364084 \h </w:instrText>
        </w:r>
        <w:r>
          <w:rPr>
            <w:webHidden/>
          </w:rPr>
        </w:r>
        <w:r>
          <w:rPr>
            <w:webHidden/>
          </w:rPr>
          <w:fldChar w:fldCharType="separate"/>
        </w:r>
        <w:r>
          <w:rPr>
            <w:webHidden/>
          </w:rPr>
          <w:t>46</w:t>
        </w:r>
        <w:r>
          <w:rPr>
            <w:webHidden/>
          </w:rPr>
          <w:fldChar w:fldCharType="end"/>
        </w:r>
      </w:hyperlink>
    </w:p>
    <w:p w14:paraId="0FAF7E14" w14:textId="540CF64E"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85" w:history="1">
        <w:r w:rsidRPr="00A344CB">
          <w:rPr>
            <w:rStyle w:val="Hyperlink"/>
          </w:rPr>
          <w:t>7.14.5</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SetOperatingMode</w:t>
        </w:r>
        <w:r>
          <w:rPr>
            <w:webHidden/>
          </w:rPr>
          <w:tab/>
        </w:r>
        <w:r>
          <w:rPr>
            <w:webHidden/>
          </w:rPr>
          <w:fldChar w:fldCharType="begin"/>
        </w:r>
        <w:r>
          <w:rPr>
            <w:webHidden/>
          </w:rPr>
          <w:instrText xml:space="preserve"> PAGEREF _Toc237364085 \h </w:instrText>
        </w:r>
        <w:r>
          <w:rPr>
            <w:webHidden/>
          </w:rPr>
        </w:r>
        <w:r>
          <w:rPr>
            <w:webHidden/>
          </w:rPr>
          <w:fldChar w:fldCharType="separate"/>
        </w:r>
        <w:r>
          <w:rPr>
            <w:webHidden/>
          </w:rPr>
          <w:t>46</w:t>
        </w:r>
        <w:r>
          <w:rPr>
            <w:webHidden/>
          </w:rPr>
          <w:fldChar w:fldCharType="end"/>
        </w:r>
      </w:hyperlink>
    </w:p>
    <w:p w14:paraId="5A84749E" w14:textId="31E2F0E8"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86" w:history="1">
        <w:r w:rsidRPr="00A344CB">
          <w:rPr>
            <w:rStyle w:val="Hyperlink"/>
          </w:rPr>
          <w:t>7.14.6</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StartTest</w:t>
        </w:r>
        <w:r>
          <w:rPr>
            <w:webHidden/>
          </w:rPr>
          <w:tab/>
        </w:r>
        <w:r>
          <w:rPr>
            <w:webHidden/>
          </w:rPr>
          <w:fldChar w:fldCharType="begin"/>
        </w:r>
        <w:r>
          <w:rPr>
            <w:webHidden/>
          </w:rPr>
          <w:instrText xml:space="preserve"> PAGEREF _Toc237364086 \h </w:instrText>
        </w:r>
        <w:r>
          <w:rPr>
            <w:webHidden/>
          </w:rPr>
        </w:r>
        <w:r>
          <w:rPr>
            <w:webHidden/>
          </w:rPr>
          <w:fldChar w:fldCharType="separate"/>
        </w:r>
        <w:r>
          <w:rPr>
            <w:webHidden/>
          </w:rPr>
          <w:t>46</w:t>
        </w:r>
        <w:r>
          <w:rPr>
            <w:webHidden/>
          </w:rPr>
          <w:fldChar w:fldCharType="end"/>
        </w:r>
      </w:hyperlink>
    </w:p>
    <w:p w14:paraId="267AC9CF" w14:textId="53A627A1"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87" w:history="1">
        <w:r w:rsidRPr="00A344CB">
          <w:rPr>
            <w:rStyle w:val="Hyperlink"/>
          </w:rPr>
          <w:t>7.15</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TransferSwitchSourceType</w:t>
        </w:r>
        <w:r>
          <w:rPr>
            <w:webHidden/>
          </w:rPr>
          <w:tab/>
        </w:r>
        <w:r>
          <w:rPr>
            <w:webHidden/>
          </w:rPr>
          <w:fldChar w:fldCharType="begin"/>
        </w:r>
        <w:r>
          <w:rPr>
            <w:webHidden/>
          </w:rPr>
          <w:instrText xml:space="preserve"> PAGEREF _Toc237364087 \h </w:instrText>
        </w:r>
        <w:r>
          <w:rPr>
            <w:webHidden/>
          </w:rPr>
        </w:r>
        <w:r>
          <w:rPr>
            <w:webHidden/>
          </w:rPr>
          <w:fldChar w:fldCharType="separate"/>
        </w:r>
        <w:r>
          <w:rPr>
            <w:webHidden/>
          </w:rPr>
          <w:t>47</w:t>
        </w:r>
        <w:r>
          <w:rPr>
            <w:webHidden/>
          </w:rPr>
          <w:fldChar w:fldCharType="end"/>
        </w:r>
      </w:hyperlink>
    </w:p>
    <w:p w14:paraId="4F9CE011" w14:textId="693F5284"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88" w:history="1">
        <w:r w:rsidRPr="00A344CB">
          <w:rPr>
            <w:rStyle w:val="Hyperlink"/>
          </w:rPr>
          <w:t>7.16</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AutomaticTransferSwitchType</w:t>
        </w:r>
        <w:r>
          <w:rPr>
            <w:webHidden/>
          </w:rPr>
          <w:tab/>
        </w:r>
        <w:r>
          <w:rPr>
            <w:webHidden/>
          </w:rPr>
          <w:fldChar w:fldCharType="begin"/>
        </w:r>
        <w:r>
          <w:rPr>
            <w:webHidden/>
          </w:rPr>
          <w:instrText xml:space="preserve"> PAGEREF _Toc237364088 \h </w:instrText>
        </w:r>
        <w:r>
          <w:rPr>
            <w:webHidden/>
          </w:rPr>
        </w:r>
        <w:r>
          <w:rPr>
            <w:webHidden/>
          </w:rPr>
          <w:fldChar w:fldCharType="separate"/>
        </w:r>
        <w:r>
          <w:rPr>
            <w:webHidden/>
          </w:rPr>
          <w:t>47</w:t>
        </w:r>
        <w:r>
          <w:rPr>
            <w:webHidden/>
          </w:rPr>
          <w:fldChar w:fldCharType="end"/>
        </w:r>
      </w:hyperlink>
    </w:p>
    <w:p w14:paraId="504CCC29" w14:textId="632C42DE"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89" w:history="1">
        <w:r w:rsidRPr="00A344CB">
          <w:rPr>
            <w:rStyle w:val="Hyperlink"/>
          </w:rPr>
          <w:t>7.16.1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Transfer</w:t>
        </w:r>
        <w:r>
          <w:rPr>
            <w:webHidden/>
          </w:rPr>
          <w:tab/>
        </w:r>
        <w:r>
          <w:rPr>
            <w:webHidden/>
          </w:rPr>
          <w:fldChar w:fldCharType="begin"/>
        </w:r>
        <w:r>
          <w:rPr>
            <w:webHidden/>
          </w:rPr>
          <w:instrText xml:space="preserve"> PAGEREF _Toc237364089 \h </w:instrText>
        </w:r>
        <w:r>
          <w:rPr>
            <w:webHidden/>
          </w:rPr>
        </w:r>
        <w:r>
          <w:rPr>
            <w:webHidden/>
          </w:rPr>
          <w:fldChar w:fldCharType="separate"/>
        </w:r>
        <w:r>
          <w:rPr>
            <w:webHidden/>
          </w:rPr>
          <w:t>48</w:t>
        </w:r>
        <w:r>
          <w:rPr>
            <w:webHidden/>
          </w:rPr>
          <w:fldChar w:fldCharType="end"/>
        </w:r>
      </w:hyperlink>
    </w:p>
    <w:p w14:paraId="2D410E86" w14:textId="1CDF58CC"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90" w:history="1">
        <w:r w:rsidRPr="00A344CB">
          <w:rPr>
            <w:rStyle w:val="Hyperlink"/>
          </w:rPr>
          <w:t>7.16.2</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Retransfer</w:t>
        </w:r>
        <w:r>
          <w:rPr>
            <w:webHidden/>
          </w:rPr>
          <w:tab/>
        </w:r>
        <w:r>
          <w:rPr>
            <w:webHidden/>
          </w:rPr>
          <w:fldChar w:fldCharType="begin"/>
        </w:r>
        <w:r>
          <w:rPr>
            <w:webHidden/>
          </w:rPr>
          <w:instrText xml:space="preserve"> PAGEREF _Toc237364090 \h </w:instrText>
        </w:r>
        <w:r>
          <w:rPr>
            <w:webHidden/>
          </w:rPr>
        </w:r>
        <w:r>
          <w:rPr>
            <w:webHidden/>
          </w:rPr>
          <w:fldChar w:fldCharType="separate"/>
        </w:r>
        <w:r>
          <w:rPr>
            <w:webHidden/>
          </w:rPr>
          <w:t>48</w:t>
        </w:r>
        <w:r>
          <w:rPr>
            <w:webHidden/>
          </w:rPr>
          <w:fldChar w:fldCharType="end"/>
        </w:r>
      </w:hyperlink>
    </w:p>
    <w:p w14:paraId="33D6E50D" w14:textId="21EE214E"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91" w:history="1">
        <w:r w:rsidRPr="00A344CB">
          <w:rPr>
            <w:rStyle w:val="Hyperlink"/>
          </w:rPr>
          <w:t>7.16.3</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InhibitTransfer</w:t>
        </w:r>
        <w:r>
          <w:rPr>
            <w:webHidden/>
          </w:rPr>
          <w:tab/>
        </w:r>
        <w:r>
          <w:rPr>
            <w:webHidden/>
          </w:rPr>
          <w:fldChar w:fldCharType="begin"/>
        </w:r>
        <w:r>
          <w:rPr>
            <w:webHidden/>
          </w:rPr>
          <w:instrText xml:space="preserve"> PAGEREF _Toc237364091 \h </w:instrText>
        </w:r>
        <w:r>
          <w:rPr>
            <w:webHidden/>
          </w:rPr>
        </w:r>
        <w:r>
          <w:rPr>
            <w:webHidden/>
          </w:rPr>
          <w:fldChar w:fldCharType="separate"/>
        </w:r>
        <w:r>
          <w:rPr>
            <w:webHidden/>
          </w:rPr>
          <w:t>48</w:t>
        </w:r>
        <w:r>
          <w:rPr>
            <w:webHidden/>
          </w:rPr>
          <w:fldChar w:fldCharType="end"/>
        </w:r>
      </w:hyperlink>
    </w:p>
    <w:p w14:paraId="561DEA4E" w14:textId="284D40D7"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92" w:history="1">
        <w:r w:rsidRPr="00A344CB">
          <w:rPr>
            <w:rStyle w:val="Hyperlink"/>
          </w:rPr>
          <w:t>7.17</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ParallelingControllerType</w:t>
        </w:r>
        <w:r>
          <w:rPr>
            <w:webHidden/>
          </w:rPr>
          <w:tab/>
        </w:r>
        <w:r>
          <w:rPr>
            <w:webHidden/>
          </w:rPr>
          <w:fldChar w:fldCharType="begin"/>
        </w:r>
        <w:r>
          <w:rPr>
            <w:webHidden/>
          </w:rPr>
          <w:instrText xml:space="preserve"> PAGEREF _Toc237364092 \h </w:instrText>
        </w:r>
        <w:r>
          <w:rPr>
            <w:webHidden/>
          </w:rPr>
        </w:r>
        <w:r>
          <w:rPr>
            <w:webHidden/>
          </w:rPr>
          <w:fldChar w:fldCharType="separate"/>
        </w:r>
        <w:r>
          <w:rPr>
            <w:webHidden/>
          </w:rPr>
          <w:t>49</w:t>
        </w:r>
        <w:r>
          <w:rPr>
            <w:webHidden/>
          </w:rPr>
          <w:fldChar w:fldCharType="end"/>
        </w:r>
      </w:hyperlink>
    </w:p>
    <w:p w14:paraId="54B29038" w14:textId="16F7EE5B"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93" w:history="1">
        <w:r w:rsidRPr="00A344CB">
          <w:rPr>
            <w:rStyle w:val="Hyperlink"/>
          </w:rPr>
          <w:t>7.17.1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ConnectToBus</w:t>
        </w:r>
        <w:r>
          <w:rPr>
            <w:webHidden/>
          </w:rPr>
          <w:tab/>
        </w:r>
        <w:r>
          <w:rPr>
            <w:webHidden/>
          </w:rPr>
          <w:fldChar w:fldCharType="begin"/>
        </w:r>
        <w:r>
          <w:rPr>
            <w:webHidden/>
          </w:rPr>
          <w:instrText xml:space="preserve"> PAGEREF _Toc237364093 \h </w:instrText>
        </w:r>
        <w:r>
          <w:rPr>
            <w:webHidden/>
          </w:rPr>
        </w:r>
        <w:r>
          <w:rPr>
            <w:webHidden/>
          </w:rPr>
          <w:fldChar w:fldCharType="separate"/>
        </w:r>
        <w:r>
          <w:rPr>
            <w:webHidden/>
          </w:rPr>
          <w:t>49</w:t>
        </w:r>
        <w:r>
          <w:rPr>
            <w:webHidden/>
          </w:rPr>
          <w:fldChar w:fldCharType="end"/>
        </w:r>
      </w:hyperlink>
    </w:p>
    <w:p w14:paraId="6153A509" w14:textId="063A62E1" w:rsidR="00390C64" w:rsidRDefault="00390C64">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64094" w:history="1">
        <w:r w:rsidRPr="00A344CB">
          <w:rPr>
            <w:rStyle w:val="Hyperlink"/>
          </w:rPr>
          <w:t>7.17.2</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DisconnectFromBus</w:t>
        </w:r>
        <w:r>
          <w:rPr>
            <w:webHidden/>
          </w:rPr>
          <w:tab/>
        </w:r>
        <w:r>
          <w:rPr>
            <w:webHidden/>
          </w:rPr>
          <w:fldChar w:fldCharType="begin"/>
        </w:r>
        <w:r>
          <w:rPr>
            <w:webHidden/>
          </w:rPr>
          <w:instrText xml:space="preserve"> PAGEREF _Toc237364094 \h </w:instrText>
        </w:r>
        <w:r>
          <w:rPr>
            <w:webHidden/>
          </w:rPr>
        </w:r>
        <w:r>
          <w:rPr>
            <w:webHidden/>
          </w:rPr>
          <w:fldChar w:fldCharType="separate"/>
        </w:r>
        <w:r>
          <w:rPr>
            <w:webHidden/>
          </w:rPr>
          <w:t>50</w:t>
        </w:r>
        <w:r>
          <w:rPr>
            <w:webHidden/>
          </w:rPr>
          <w:fldChar w:fldCharType="end"/>
        </w:r>
      </w:hyperlink>
    </w:p>
    <w:p w14:paraId="60EF2B4D" w14:textId="7AF0C18E"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95" w:history="1">
        <w:r w:rsidRPr="00A344CB">
          <w:rPr>
            <w:rStyle w:val="Hyperlink"/>
          </w:rPr>
          <w:t>7.18</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GeneratorSystemType</w:t>
        </w:r>
        <w:r>
          <w:rPr>
            <w:webHidden/>
          </w:rPr>
          <w:tab/>
        </w:r>
        <w:r>
          <w:rPr>
            <w:webHidden/>
          </w:rPr>
          <w:fldChar w:fldCharType="begin"/>
        </w:r>
        <w:r>
          <w:rPr>
            <w:webHidden/>
          </w:rPr>
          <w:instrText xml:space="preserve"> PAGEREF _Toc237364095 \h </w:instrText>
        </w:r>
        <w:r>
          <w:rPr>
            <w:webHidden/>
          </w:rPr>
        </w:r>
        <w:r>
          <w:rPr>
            <w:webHidden/>
          </w:rPr>
          <w:fldChar w:fldCharType="separate"/>
        </w:r>
        <w:r>
          <w:rPr>
            <w:webHidden/>
          </w:rPr>
          <w:t>50</w:t>
        </w:r>
        <w:r>
          <w:rPr>
            <w:webHidden/>
          </w:rPr>
          <w:fldChar w:fldCharType="end"/>
        </w:r>
      </w:hyperlink>
    </w:p>
    <w:p w14:paraId="525D0B6D" w14:textId="502F1C67" w:rsidR="00390C64" w:rsidRDefault="00390C64">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64096" w:history="1">
        <w:r w:rsidRPr="00A344CB">
          <w:rPr>
            <w:rStyle w:val="Hyperlink"/>
          </w:rPr>
          <w:t>8</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OPC UA EventTypes</w:t>
        </w:r>
        <w:r>
          <w:rPr>
            <w:webHidden/>
          </w:rPr>
          <w:tab/>
        </w:r>
        <w:r>
          <w:rPr>
            <w:webHidden/>
          </w:rPr>
          <w:fldChar w:fldCharType="begin"/>
        </w:r>
        <w:r>
          <w:rPr>
            <w:webHidden/>
          </w:rPr>
          <w:instrText xml:space="preserve"> PAGEREF _Toc237364096 \h </w:instrText>
        </w:r>
        <w:r>
          <w:rPr>
            <w:webHidden/>
          </w:rPr>
        </w:r>
        <w:r>
          <w:rPr>
            <w:webHidden/>
          </w:rPr>
          <w:fldChar w:fldCharType="separate"/>
        </w:r>
        <w:r>
          <w:rPr>
            <w:webHidden/>
          </w:rPr>
          <w:t>50</w:t>
        </w:r>
        <w:r>
          <w:rPr>
            <w:webHidden/>
          </w:rPr>
          <w:fldChar w:fldCharType="end"/>
        </w:r>
      </w:hyperlink>
    </w:p>
    <w:p w14:paraId="568C485C" w14:textId="4B8837D3"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97" w:history="1">
        <w:r w:rsidRPr="00A344CB">
          <w:rPr>
            <w:rStyle w:val="Hyperlink"/>
          </w:rPr>
          <w:t>8.1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GeneratorProtectionAlarmType</w:t>
        </w:r>
        <w:r>
          <w:rPr>
            <w:webHidden/>
          </w:rPr>
          <w:tab/>
        </w:r>
        <w:r>
          <w:rPr>
            <w:webHidden/>
          </w:rPr>
          <w:fldChar w:fldCharType="begin"/>
        </w:r>
        <w:r>
          <w:rPr>
            <w:webHidden/>
          </w:rPr>
          <w:instrText xml:space="preserve"> PAGEREF _Toc237364097 \h </w:instrText>
        </w:r>
        <w:r>
          <w:rPr>
            <w:webHidden/>
          </w:rPr>
        </w:r>
        <w:r>
          <w:rPr>
            <w:webHidden/>
          </w:rPr>
          <w:fldChar w:fldCharType="separate"/>
        </w:r>
        <w:r>
          <w:rPr>
            <w:webHidden/>
          </w:rPr>
          <w:t>50</w:t>
        </w:r>
        <w:r>
          <w:rPr>
            <w:webHidden/>
          </w:rPr>
          <w:fldChar w:fldCharType="end"/>
        </w:r>
      </w:hyperlink>
    </w:p>
    <w:p w14:paraId="5EC0E39C" w14:textId="79A5D176" w:rsidR="00390C64" w:rsidRDefault="00390C64">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64098" w:history="1">
        <w:r w:rsidRPr="00A344CB">
          <w:rPr>
            <w:rStyle w:val="Hyperlink"/>
          </w:rPr>
          <w:t>9</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OPC UA DataTypes</w:t>
        </w:r>
        <w:r>
          <w:rPr>
            <w:webHidden/>
          </w:rPr>
          <w:tab/>
        </w:r>
        <w:r>
          <w:rPr>
            <w:webHidden/>
          </w:rPr>
          <w:fldChar w:fldCharType="begin"/>
        </w:r>
        <w:r>
          <w:rPr>
            <w:webHidden/>
          </w:rPr>
          <w:instrText xml:space="preserve"> PAGEREF _Toc237364098 \h </w:instrText>
        </w:r>
        <w:r>
          <w:rPr>
            <w:webHidden/>
          </w:rPr>
        </w:r>
        <w:r>
          <w:rPr>
            <w:webHidden/>
          </w:rPr>
          <w:fldChar w:fldCharType="separate"/>
        </w:r>
        <w:r>
          <w:rPr>
            <w:webHidden/>
          </w:rPr>
          <w:t>51</w:t>
        </w:r>
        <w:r>
          <w:rPr>
            <w:webHidden/>
          </w:rPr>
          <w:fldChar w:fldCharType="end"/>
        </w:r>
      </w:hyperlink>
    </w:p>
    <w:p w14:paraId="28E8D0FC" w14:textId="614E290B"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099" w:history="1">
        <w:r w:rsidRPr="00A344CB">
          <w:rPr>
            <w:rStyle w:val="Hyperlink"/>
          </w:rPr>
          <w:t>9.1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GeneratorOperatingModeEnum</w:t>
        </w:r>
        <w:r>
          <w:rPr>
            <w:webHidden/>
          </w:rPr>
          <w:tab/>
        </w:r>
        <w:r>
          <w:rPr>
            <w:webHidden/>
          </w:rPr>
          <w:fldChar w:fldCharType="begin"/>
        </w:r>
        <w:r>
          <w:rPr>
            <w:webHidden/>
          </w:rPr>
          <w:instrText xml:space="preserve"> PAGEREF _Toc237364099 \h </w:instrText>
        </w:r>
        <w:r>
          <w:rPr>
            <w:webHidden/>
          </w:rPr>
        </w:r>
        <w:r>
          <w:rPr>
            <w:webHidden/>
          </w:rPr>
          <w:fldChar w:fldCharType="separate"/>
        </w:r>
        <w:r>
          <w:rPr>
            <w:webHidden/>
          </w:rPr>
          <w:t>51</w:t>
        </w:r>
        <w:r>
          <w:rPr>
            <w:webHidden/>
          </w:rPr>
          <w:fldChar w:fldCharType="end"/>
        </w:r>
      </w:hyperlink>
    </w:p>
    <w:p w14:paraId="06A609F3" w14:textId="48D14D32"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00" w:history="1">
        <w:r w:rsidRPr="00A344CB">
          <w:rPr>
            <w:rStyle w:val="Hyperlink"/>
          </w:rPr>
          <w:t>9.2</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FuelTypeEnum</w:t>
        </w:r>
        <w:r>
          <w:rPr>
            <w:webHidden/>
          </w:rPr>
          <w:tab/>
        </w:r>
        <w:r>
          <w:rPr>
            <w:webHidden/>
          </w:rPr>
          <w:fldChar w:fldCharType="begin"/>
        </w:r>
        <w:r>
          <w:rPr>
            <w:webHidden/>
          </w:rPr>
          <w:instrText xml:space="preserve"> PAGEREF _Toc237364100 \h </w:instrText>
        </w:r>
        <w:r>
          <w:rPr>
            <w:webHidden/>
          </w:rPr>
        </w:r>
        <w:r>
          <w:rPr>
            <w:webHidden/>
          </w:rPr>
          <w:fldChar w:fldCharType="separate"/>
        </w:r>
        <w:r>
          <w:rPr>
            <w:webHidden/>
          </w:rPr>
          <w:t>51</w:t>
        </w:r>
        <w:r>
          <w:rPr>
            <w:webHidden/>
          </w:rPr>
          <w:fldChar w:fldCharType="end"/>
        </w:r>
      </w:hyperlink>
    </w:p>
    <w:p w14:paraId="2AD85DCF" w14:textId="1E9223CD"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01" w:history="1">
        <w:r w:rsidRPr="00A344CB">
          <w:rPr>
            <w:rStyle w:val="Hyperlink"/>
          </w:rPr>
          <w:t>9.3</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GeneratorApplicationRatingEnum</w:t>
        </w:r>
        <w:r>
          <w:rPr>
            <w:webHidden/>
          </w:rPr>
          <w:tab/>
        </w:r>
        <w:r>
          <w:rPr>
            <w:webHidden/>
          </w:rPr>
          <w:fldChar w:fldCharType="begin"/>
        </w:r>
        <w:r>
          <w:rPr>
            <w:webHidden/>
          </w:rPr>
          <w:instrText xml:space="preserve"> PAGEREF _Toc237364101 \h </w:instrText>
        </w:r>
        <w:r>
          <w:rPr>
            <w:webHidden/>
          </w:rPr>
        </w:r>
        <w:r>
          <w:rPr>
            <w:webHidden/>
          </w:rPr>
          <w:fldChar w:fldCharType="separate"/>
        </w:r>
        <w:r>
          <w:rPr>
            <w:webHidden/>
          </w:rPr>
          <w:t>52</w:t>
        </w:r>
        <w:r>
          <w:rPr>
            <w:webHidden/>
          </w:rPr>
          <w:fldChar w:fldCharType="end"/>
        </w:r>
      </w:hyperlink>
    </w:p>
    <w:p w14:paraId="4993A052" w14:textId="6F9E1CBA"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02" w:history="1">
        <w:r w:rsidRPr="00A344CB">
          <w:rPr>
            <w:rStyle w:val="Hyperlink"/>
          </w:rPr>
          <w:t>9.4</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ElectricalConnectionEnum</w:t>
        </w:r>
        <w:r>
          <w:rPr>
            <w:webHidden/>
          </w:rPr>
          <w:tab/>
        </w:r>
        <w:r>
          <w:rPr>
            <w:webHidden/>
          </w:rPr>
          <w:fldChar w:fldCharType="begin"/>
        </w:r>
        <w:r>
          <w:rPr>
            <w:webHidden/>
          </w:rPr>
          <w:instrText xml:space="preserve"> PAGEREF _Toc237364102 \h </w:instrText>
        </w:r>
        <w:r>
          <w:rPr>
            <w:webHidden/>
          </w:rPr>
        </w:r>
        <w:r>
          <w:rPr>
            <w:webHidden/>
          </w:rPr>
          <w:fldChar w:fldCharType="separate"/>
        </w:r>
        <w:r>
          <w:rPr>
            <w:webHidden/>
          </w:rPr>
          <w:t>53</w:t>
        </w:r>
        <w:r>
          <w:rPr>
            <w:webHidden/>
          </w:rPr>
          <w:fldChar w:fldCharType="end"/>
        </w:r>
      </w:hyperlink>
    </w:p>
    <w:p w14:paraId="3F7A46A0" w14:textId="4C29D9E3"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03" w:history="1">
        <w:r w:rsidRPr="00A344CB">
          <w:rPr>
            <w:rStyle w:val="Hyperlink"/>
          </w:rPr>
          <w:t>9.5</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ExcitationTypeEnum</w:t>
        </w:r>
        <w:r>
          <w:rPr>
            <w:webHidden/>
          </w:rPr>
          <w:tab/>
        </w:r>
        <w:r>
          <w:rPr>
            <w:webHidden/>
          </w:rPr>
          <w:fldChar w:fldCharType="begin"/>
        </w:r>
        <w:r>
          <w:rPr>
            <w:webHidden/>
          </w:rPr>
          <w:instrText xml:space="preserve"> PAGEREF _Toc237364103 \h </w:instrText>
        </w:r>
        <w:r>
          <w:rPr>
            <w:webHidden/>
          </w:rPr>
        </w:r>
        <w:r>
          <w:rPr>
            <w:webHidden/>
          </w:rPr>
          <w:fldChar w:fldCharType="separate"/>
        </w:r>
        <w:r>
          <w:rPr>
            <w:webHidden/>
          </w:rPr>
          <w:t>53</w:t>
        </w:r>
        <w:r>
          <w:rPr>
            <w:webHidden/>
          </w:rPr>
          <w:fldChar w:fldCharType="end"/>
        </w:r>
      </w:hyperlink>
    </w:p>
    <w:p w14:paraId="50F443FD" w14:textId="0799BABB"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04" w:history="1">
        <w:r w:rsidRPr="00A344CB">
          <w:rPr>
            <w:rStyle w:val="Hyperlink"/>
          </w:rPr>
          <w:t>9.6</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CoolingMethodEnum</w:t>
        </w:r>
        <w:r>
          <w:rPr>
            <w:webHidden/>
          </w:rPr>
          <w:tab/>
        </w:r>
        <w:r>
          <w:rPr>
            <w:webHidden/>
          </w:rPr>
          <w:fldChar w:fldCharType="begin"/>
        </w:r>
        <w:r>
          <w:rPr>
            <w:webHidden/>
          </w:rPr>
          <w:instrText xml:space="preserve"> PAGEREF _Toc237364104 \h </w:instrText>
        </w:r>
        <w:r>
          <w:rPr>
            <w:webHidden/>
          </w:rPr>
        </w:r>
        <w:r>
          <w:rPr>
            <w:webHidden/>
          </w:rPr>
          <w:fldChar w:fldCharType="separate"/>
        </w:r>
        <w:r>
          <w:rPr>
            <w:webHidden/>
          </w:rPr>
          <w:t>53</w:t>
        </w:r>
        <w:r>
          <w:rPr>
            <w:webHidden/>
          </w:rPr>
          <w:fldChar w:fldCharType="end"/>
        </w:r>
      </w:hyperlink>
    </w:p>
    <w:p w14:paraId="45E10EE9" w14:textId="3EB3A037"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05" w:history="1">
        <w:r w:rsidRPr="00A344CB">
          <w:rPr>
            <w:rStyle w:val="Hyperlink"/>
          </w:rPr>
          <w:t>9.7</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AspirationEnum</w:t>
        </w:r>
        <w:r>
          <w:rPr>
            <w:webHidden/>
          </w:rPr>
          <w:tab/>
        </w:r>
        <w:r>
          <w:rPr>
            <w:webHidden/>
          </w:rPr>
          <w:fldChar w:fldCharType="begin"/>
        </w:r>
        <w:r>
          <w:rPr>
            <w:webHidden/>
          </w:rPr>
          <w:instrText xml:space="preserve"> PAGEREF _Toc237364105 \h </w:instrText>
        </w:r>
        <w:r>
          <w:rPr>
            <w:webHidden/>
          </w:rPr>
        </w:r>
        <w:r>
          <w:rPr>
            <w:webHidden/>
          </w:rPr>
          <w:fldChar w:fldCharType="separate"/>
        </w:r>
        <w:r>
          <w:rPr>
            <w:webHidden/>
          </w:rPr>
          <w:t>54</w:t>
        </w:r>
        <w:r>
          <w:rPr>
            <w:webHidden/>
          </w:rPr>
          <w:fldChar w:fldCharType="end"/>
        </w:r>
      </w:hyperlink>
    </w:p>
    <w:p w14:paraId="6605DDDA" w14:textId="4BFDBE3C"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06" w:history="1">
        <w:r w:rsidRPr="00A344CB">
          <w:rPr>
            <w:rStyle w:val="Hyperlink"/>
          </w:rPr>
          <w:t>9.8</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EmissionsStandardEnum</w:t>
        </w:r>
        <w:r>
          <w:rPr>
            <w:webHidden/>
          </w:rPr>
          <w:tab/>
        </w:r>
        <w:r>
          <w:rPr>
            <w:webHidden/>
          </w:rPr>
          <w:fldChar w:fldCharType="begin"/>
        </w:r>
        <w:r>
          <w:rPr>
            <w:webHidden/>
          </w:rPr>
          <w:instrText xml:space="preserve"> PAGEREF _Toc237364106 \h </w:instrText>
        </w:r>
        <w:r>
          <w:rPr>
            <w:webHidden/>
          </w:rPr>
        </w:r>
        <w:r>
          <w:rPr>
            <w:webHidden/>
          </w:rPr>
          <w:fldChar w:fldCharType="separate"/>
        </w:r>
        <w:r>
          <w:rPr>
            <w:webHidden/>
          </w:rPr>
          <w:t>54</w:t>
        </w:r>
        <w:r>
          <w:rPr>
            <w:webHidden/>
          </w:rPr>
          <w:fldChar w:fldCharType="end"/>
        </w:r>
      </w:hyperlink>
    </w:p>
    <w:p w14:paraId="0A1CF2E7" w14:textId="73CEAD3E"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07" w:history="1">
        <w:r w:rsidRPr="00A344CB">
          <w:rPr>
            <w:rStyle w:val="Hyperlink"/>
          </w:rPr>
          <w:t>9.9</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CanBusStateEnum</w:t>
        </w:r>
        <w:r>
          <w:rPr>
            <w:webHidden/>
          </w:rPr>
          <w:tab/>
        </w:r>
        <w:r>
          <w:rPr>
            <w:webHidden/>
          </w:rPr>
          <w:fldChar w:fldCharType="begin"/>
        </w:r>
        <w:r>
          <w:rPr>
            <w:webHidden/>
          </w:rPr>
          <w:instrText xml:space="preserve"> PAGEREF _Toc237364107 \h </w:instrText>
        </w:r>
        <w:r>
          <w:rPr>
            <w:webHidden/>
          </w:rPr>
        </w:r>
        <w:r>
          <w:rPr>
            <w:webHidden/>
          </w:rPr>
          <w:fldChar w:fldCharType="separate"/>
        </w:r>
        <w:r>
          <w:rPr>
            <w:webHidden/>
          </w:rPr>
          <w:t>55</w:t>
        </w:r>
        <w:r>
          <w:rPr>
            <w:webHidden/>
          </w:rPr>
          <w:fldChar w:fldCharType="end"/>
        </w:r>
      </w:hyperlink>
    </w:p>
    <w:p w14:paraId="139F4151" w14:textId="566D71A1"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08" w:history="1">
        <w:r w:rsidRPr="00A344CB">
          <w:rPr>
            <w:rStyle w:val="Hyperlink"/>
          </w:rPr>
          <w:t>9.10</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TransferSwitchPositionEnum</w:t>
        </w:r>
        <w:r>
          <w:rPr>
            <w:webHidden/>
          </w:rPr>
          <w:tab/>
        </w:r>
        <w:r>
          <w:rPr>
            <w:webHidden/>
          </w:rPr>
          <w:fldChar w:fldCharType="begin"/>
        </w:r>
        <w:r>
          <w:rPr>
            <w:webHidden/>
          </w:rPr>
          <w:instrText xml:space="preserve"> PAGEREF _Toc237364108 \h </w:instrText>
        </w:r>
        <w:r>
          <w:rPr>
            <w:webHidden/>
          </w:rPr>
        </w:r>
        <w:r>
          <w:rPr>
            <w:webHidden/>
          </w:rPr>
          <w:fldChar w:fldCharType="separate"/>
        </w:r>
        <w:r>
          <w:rPr>
            <w:webHidden/>
          </w:rPr>
          <w:t>55</w:t>
        </w:r>
        <w:r>
          <w:rPr>
            <w:webHidden/>
          </w:rPr>
          <w:fldChar w:fldCharType="end"/>
        </w:r>
      </w:hyperlink>
    </w:p>
    <w:p w14:paraId="5F997925" w14:textId="6B721986"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09" w:history="1">
        <w:r w:rsidRPr="00A344CB">
          <w:rPr>
            <w:rStyle w:val="Hyperlink"/>
          </w:rPr>
          <w:t>9.11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TransferTransitionTypeEnum</w:t>
        </w:r>
        <w:r>
          <w:rPr>
            <w:webHidden/>
          </w:rPr>
          <w:tab/>
        </w:r>
        <w:r>
          <w:rPr>
            <w:webHidden/>
          </w:rPr>
          <w:fldChar w:fldCharType="begin"/>
        </w:r>
        <w:r>
          <w:rPr>
            <w:webHidden/>
          </w:rPr>
          <w:instrText xml:space="preserve"> PAGEREF _Toc237364109 \h </w:instrText>
        </w:r>
        <w:r>
          <w:rPr>
            <w:webHidden/>
          </w:rPr>
        </w:r>
        <w:r>
          <w:rPr>
            <w:webHidden/>
          </w:rPr>
          <w:fldChar w:fldCharType="separate"/>
        </w:r>
        <w:r>
          <w:rPr>
            <w:webHidden/>
          </w:rPr>
          <w:t>56</w:t>
        </w:r>
        <w:r>
          <w:rPr>
            <w:webHidden/>
          </w:rPr>
          <w:fldChar w:fldCharType="end"/>
        </w:r>
      </w:hyperlink>
    </w:p>
    <w:p w14:paraId="1DC96D8A" w14:textId="1AE8A64F"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10" w:history="1">
        <w:r w:rsidRPr="00A344CB">
          <w:rPr>
            <w:rStyle w:val="Hyperlink"/>
          </w:rPr>
          <w:t>9.12</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AtsOperatingStateEnum</w:t>
        </w:r>
        <w:r>
          <w:rPr>
            <w:webHidden/>
          </w:rPr>
          <w:tab/>
        </w:r>
        <w:r>
          <w:rPr>
            <w:webHidden/>
          </w:rPr>
          <w:fldChar w:fldCharType="begin"/>
        </w:r>
        <w:r>
          <w:rPr>
            <w:webHidden/>
          </w:rPr>
          <w:instrText xml:space="preserve"> PAGEREF _Toc237364110 \h </w:instrText>
        </w:r>
        <w:r>
          <w:rPr>
            <w:webHidden/>
          </w:rPr>
        </w:r>
        <w:r>
          <w:rPr>
            <w:webHidden/>
          </w:rPr>
          <w:fldChar w:fldCharType="separate"/>
        </w:r>
        <w:r>
          <w:rPr>
            <w:webHidden/>
          </w:rPr>
          <w:t>56</w:t>
        </w:r>
        <w:r>
          <w:rPr>
            <w:webHidden/>
          </w:rPr>
          <w:fldChar w:fldCharType="end"/>
        </w:r>
      </w:hyperlink>
    </w:p>
    <w:p w14:paraId="537C0C97" w14:textId="55729F5B"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11" w:history="1">
        <w:r w:rsidRPr="00A344CB">
          <w:rPr>
            <w:rStyle w:val="Hyperlink"/>
          </w:rPr>
          <w:t>9.13</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AlarmSeverityEnum</w:t>
        </w:r>
        <w:r>
          <w:rPr>
            <w:webHidden/>
          </w:rPr>
          <w:tab/>
        </w:r>
        <w:r>
          <w:rPr>
            <w:webHidden/>
          </w:rPr>
          <w:fldChar w:fldCharType="begin"/>
        </w:r>
        <w:r>
          <w:rPr>
            <w:webHidden/>
          </w:rPr>
          <w:instrText xml:space="preserve"> PAGEREF _Toc237364111 \h </w:instrText>
        </w:r>
        <w:r>
          <w:rPr>
            <w:webHidden/>
          </w:rPr>
        </w:r>
        <w:r>
          <w:rPr>
            <w:webHidden/>
          </w:rPr>
          <w:fldChar w:fldCharType="separate"/>
        </w:r>
        <w:r>
          <w:rPr>
            <w:webHidden/>
          </w:rPr>
          <w:t>57</w:t>
        </w:r>
        <w:r>
          <w:rPr>
            <w:webHidden/>
          </w:rPr>
          <w:fldChar w:fldCharType="end"/>
        </w:r>
      </w:hyperlink>
    </w:p>
    <w:p w14:paraId="58FBE54E" w14:textId="38649A11"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12" w:history="1">
        <w:r w:rsidRPr="00A344CB">
          <w:rPr>
            <w:rStyle w:val="Hyperlink"/>
          </w:rPr>
          <w:t>9.14</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GeneratorProtectionFunctionEnum</w:t>
        </w:r>
        <w:r>
          <w:rPr>
            <w:webHidden/>
          </w:rPr>
          <w:tab/>
        </w:r>
        <w:r>
          <w:rPr>
            <w:webHidden/>
          </w:rPr>
          <w:fldChar w:fldCharType="begin"/>
        </w:r>
        <w:r>
          <w:rPr>
            <w:webHidden/>
          </w:rPr>
          <w:instrText xml:space="preserve"> PAGEREF _Toc237364112 \h </w:instrText>
        </w:r>
        <w:r>
          <w:rPr>
            <w:webHidden/>
          </w:rPr>
        </w:r>
        <w:r>
          <w:rPr>
            <w:webHidden/>
          </w:rPr>
          <w:fldChar w:fldCharType="separate"/>
        </w:r>
        <w:r>
          <w:rPr>
            <w:webHidden/>
          </w:rPr>
          <w:t>57</w:t>
        </w:r>
        <w:r>
          <w:rPr>
            <w:webHidden/>
          </w:rPr>
          <w:fldChar w:fldCharType="end"/>
        </w:r>
      </w:hyperlink>
    </w:p>
    <w:p w14:paraId="5298C31E" w14:textId="287EA566"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13" w:history="1">
        <w:r w:rsidRPr="00A344CB">
          <w:rPr>
            <w:rStyle w:val="Hyperlink"/>
          </w:rPr>
          <w:t>9.15</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ParallelingSystemStateEnum</w:t>
        </w:r>
        <w:r>
          <w:rPr>
            <w:webHidden/>
          </w:rPr>
          <w:tab/>
        </w:r>
        <w:r>
          <w:rPr>
            <w:webHidden/>
          </w:rPr>
          <w:fldChar w:fldCharType="begin"/>
        </w:r>
        <w:r>
          <w:rPr>
            <w:webHidden/>
          </w:rPr>
          <w:instrText xml:space="preserve"> PAGEREF _Toc237364113 \h </w:instrText>
        </w:r>
        <w:r>
          <w:rPr>
            <w:webHidden/>
          </w:rPr>
        </w:r>
        <w:r>
          <w:rPr>
            <w:webHidden/>
          </w:rPr>
          <w:fldChar w:fldCharType="separate"/>
        </w:r>
        <w:r>
          <w:rPr>
            <w:webHidden/>
          </w:rPr>
          <w:t>60</w:t>
        </w:r>
        <w:r>
          <w:rPr>
            <w:webHidden/>
          </w:rPr>
          <w:fldChar w:fldCharType="end"/>
        </w:r>
      </w:hyperlink>
    </w:p>
    <w:p w14:paraId="49823150" w14:textId="04920DF3"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14" w:history="1">
        <w:r w:rsidRPr="00A344CB">
          <w:rPr>
            <w:rStyle w:val="Hyperlink"/>
          </w:rPr>
          <w:t>9.16</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AftertreatmentStateEnum</w:t>
        </w:r>
        <w:r>
          <w:rPr>
            <w:webHidden/>
          </w:rPr>
          <w:tab/>
        </w:r>
        <w:r>
          <w:rPr>
            <w:webHidden/>
          </w:rPr>
          <w:fldChar w:fldCharType="begin"/>
        </w:r>
        <w:r>
          <w:rPr>
            <w:webHidden/>
          </w:rPr>
          <w:instrText xml:space="preserve"> PAGEREF _Toc237364114 \h </w:instrText>
        </w:r>
        <w:r>
          <w:rPr>
            <w:webHidden/>
          </w:rPr>
        </w:r>
        <w:r>
          <w:rPr>
            <w:webHidden/>
          </w:rPr>
          <w:fldChar w:fldCharType="separate"/>
        </w:r>
        <w:r>
          <w:rPr>
            <w:webHidden/>
          </w:rPr>
          <w:t>61</w:t>
        </w:r>
        <w:r>
          <w:rPr>
            <w:webHidden/>
          </w:rPr>
          <w:fldChar w:fldCharType="end"/>
        </w:r>
      </w:hyperlink>
    </w:p>
    <w:p w14:paraId="22AA949E" w14:textId="63581E80"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15" w:history="1">
        <w:r w:rsidRPr="00A344CB">
          <w:rPr>
            <w:rStyle w:val="Hyperlink"/>
          </w:rPr>
          <w:t>9.17</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J1939LampStatusEnum</w:t>
        </w:r>
        <w:r>
          <w:rPr>
            <w:webHidden/>
          </w:rPr>
          <w:tab/>
        </w:r>
        <w:r>
          <w:rPr>
            <w:webHidden/>
          </w:rPr>
          <w:fldChar w:fldCharType="begin"/>
        </w:r>
        <w:r>
          <w:rPr>
            <w:webHidden/>
          </w:rPr>
          <w:instrText xml:space="preserve"> PAGEREF _Toc237364115 \h </w:instrText>
        </w:r>
        <w:r>
          <w:rPr>
            <w:webHidden/>
          </w:rPr>
        </w:r>
        <w:r>
          <w:rPr>
            <w:webHidden/>
          </w:rPr>
          <w:fldChar w:fldCharType="separate"/>
        </w:r>
        <w:r>
          <w:rPr>
            <w:webHidden/>
          </w:rPr>
          <w:t>61</w:t>
        </w:r>
        <w:r>
          <w:rPr>
            <w:webHidden/>
          </w:rPr>
          <w:fldChar w:fldCharType="end"/>
        </w:r>
      </w:hyperlink>
    </w:p>
    <w:p w14:paraId="051440FA" w14:textId="28AC80FC"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16" w:history="1">
        <w:r w:rsidRPr="00A344CB">
          <w:rPr>
            <w:rStyle w:val="Hyperlink"/>
          </w:rPr>
          <w:t>9.18</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DiagnosticTroubleCodeType</w:t>
        </w:r>
        <w:r>
          <w:rPr>
            <w:webHidden/>
          </w:rPr>
          <w:tab/>
        </w:r>
        <w:r>
          <w:rPr>
            <w:webHidden/>
          </w:rPr>
          <w:fldChar w:fldCharType="begin"/>
        </w:r>
        <w:r>
          <w:rPr>
            <w:webHidden/>
          </w:rPr>
          <w:instrText xml:space="preserve"> PAGEREF _Toc237364116 \h </w:instrText>
        </w:r>
        <w:r>
          <w:rPr>
            <w:webHidden/>
          </w:rPr>
        </w:r>
        <w:r>
          <w:rPr>
            <w:webHidden/>
          </w:rPr>
          <w:fldChar w:fldCharType="separate"/>
        </w:r>
        <w:r>
          <w:rPr>
            <w:webHidden/>
          </w:rPr>
          <w:t>61</w:t>
        </w:r>
        <w:r>
          <w:rPr>
            <w:webHidden/>
          </w:rPr>
          <w:fldChar w:fldCharType="end"/>
        </w:r>
      </w:hyperlink>
    </w:p>
    <w:p w14:paraId="750D668C" w14:textId="469854D9"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17" w:history="1">
        <w:r w:rsidRPr="00A344CB">
          <w:rPr>
            <w:rStyle w:val="Hyperlink"/>
          </w:rPr>
          <w:t>9.19</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GeneratorProtectionActionEnum</w:t>
        </w:r>
        <w:r>
          <w:rPr>
            <w:webHidden/>
          </w:rPr>
          <w:tab/>
        </w:r>
        <w:r>
          <w:rPr>
            <w:webHidden/>
          </w:rPr>
          <w:fldChar w:fldCharType="begin"/>
        </w:r>
        <w:r>
          <w:rPr>
            <w:webHidden/>
          </w:rPr>
          <w:instrText xml:space="preserve"> PAGEREF _Toc237364117 \h </w:instrText>
        </w:r>
        <w:r>
          <w:rPr>
            <w:webHidden/>
          </w:rPr>
        </w:r>
        <w:r>
          <w:rPr>
            <w:webHidden/>
          </w:rPr>
          <w:fldChar w:fldCharType="separate"/>
        </w:r>
        <w:r>
          <w:rPr>
            <w:webHidden/>
          </w:rPr>
          <w:t>62</w:t>
        </w:r>
        <w:r>
          <w:rPr>
            <w:webHidden/>
          </w:rPr>
          <w:fldChar w:fldCharType="end"/>
        </w:r>
      </w:hyperlink>
    </w:p>
    <w:p w14:paraId="1E23FDC0" w14:textId="469B2D80"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18" w:history="1">
        <w:r w:rsidRPr="00A344CB">
          <w:rPr>
            <w:rStyle w:val="Hyperlink"/>
          </w:rPr>
          <w:t>9.20</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DiagnosticTroubleCodeDataType</w:t>
        </w:r>
        <w:r>
          <w:rPr>
            <w:webHidden/>
          </w:rPr>
          <w:tab/>
        </w:r>
        <w:r>
          <w:rPr>
            <w:webHidden/>
          </w:rPr>
          <w:fldChar w:fldCharType="begin"/>
        </w:r>
        <w:r>
          <w:rPr>
            <w:webHidden/>
          </w:rPr>
          <w:instrText xml:space="preserve"> PAGEREF _Toc237364118 \h </w:instrText>
        </w:r>
        <w:r>
          <w:rPr>
            <w:webHidden/>
          </w:rPr>
        </w:r>
        <w:r>
          <w:rPr>
            <w:webHidden/>
          </w:rPr>
          <w:fldChar w:fldCharType="separate"/>
        </w:r>
        <w:r>
          <w:rPr>
            <w:webHidden/>
          </w:rPr>
          <w:t>62</w:t>
        </w:r>
        <w:r>
          <w:rPr>
            <w:webHidden/>
          </w:rPr>
          <w:fldChar w:fldCharType="end"/>
        </w:r>
      </w:hyperlink>
    </w:p>
    <w:p w14:paraId="65CA7003" w14:textId="4AAE5042" w:rsidR="00390C64" w:rsidRDefault="00390C64">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64119" w:history="1">
        <w:r w:rsidRPr="00A344CB">
          <w:rPr>
            <w:rStyle w:val="Hyperlink"/>
          </w:rPr>
          <w:t>10</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Profiles and conformance units</w:t>
        </w:r>
        <w:r>
          <w:rPr>
            <w:webHidden/>
          </w:rPr>
          <w:tab/>
        </w:r>
        <w:r>
          <w:rPr>
            <w:webHidden/>
          </w:rPr>
          <w:fldChar w:fldCharType="begin"/>
        </w:r>
        <w:r>
          <w:rPr>
            <w:webHidden/>
          </w:rPr>
          <w:instrText xml:space="preserve"> PAGEREF _Toc237364119 \h </w:instrText>
        </w:r>
        <w:r>
          <w:rPr>
            <w:webHidden/>
          </w:rPr>
        </w:r>
        <w:r>
          <w:rPr>
            <w:webHidden/>
          </w:rPr>
          <w:fldChar w:fldCharType="separate"/>
        </w:r>
        <w:r>
          <w:rPr>
            <w:webHidden/>
          </w:rPr>
          <w:t>64</w:t>
        </w:r>
        <w:r>
          <w:rPr>
            <w:webHidden/>
          </w:rPr>
          <w:fldChar w:fldCharType="end"/>
        </w:r>
      </w:hyperlink>
    </w:p>
    <w:p w14:paraId="223804F3" w14:textId="584C86DF" w:rsidR="00390C64" w:rsidRDefault="00390C64">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64120" w:history="1">
        <w:r w:rsidRPr="00A344CB">
          <w:rPr>
            <w:rStyle w:val="Hyperlink"/>
          </w:rPr>
          <w:t>11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Namespaces</w:t>
        </w:r>
        <w:r>
          <w:rPr>
            <w:webHidden/>
          </w:rPr>
          <w:tab/>
        </w:r>
        <w:r>
          <w:rPr>
            <w:webHidden/>
          </w:rPr>
          <w:fldChar w:fldCharType="begin"/>
        </w:r>
        <w:r>
          <w:rPr>
            <w:webHidden/>
          </w:rPr>
          <w:instrText xml:space="preserve"> PAGEREF _Toc237364120 \h </w:instrText>
        </w:r>
        <w:r>
          <w:rPr>
            <w:webHidden/>
          </w:rPr>
        </w:r>
        <w:r>
          <w:rPr>
            <w:webHidden/>
          </w:rPr>
          <w:fldChar w:fldCharType="separate"/>
        </w:r>
        <w:r>
          <w:rPr>
            <w:webHidden/>
          </w:rPr>
          <w:t>64</w:t>
        </w:r>
        <w:r>
          <w:rPr>
            <w:webHidden/>
          </w:rPr>
          <w:fldChar w:fldCharType="end"/>
        </w:r>
      </w:hyperlink>
    </w:p>
    <w:p w14:paraId="5A229A4B" w14:textId="25C12AC0"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21" w:history="1">
        <w:r w:rsidRPr="00A344CB">
          <w:rPr>
            <w:rStyle w:val="Hyperlink"/>
          </w:rPr>
          <w:t>11.1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Namespace metadata</w:t>
        </w:r>
        <w:r>
          <w:rPr>
            <w:webHidden/>
          </w:rPr>
          <w:tab/>
        </w:r>
        <w:r>
          <w:rPr>
            <w:webHidden/>
          </w:rPr>
          <w:fldChar w:fldCharType="begin"/>
        </w:r>
        <w:r>
          <w:rPr>
            <w:webHidden/>
          </w:rPr>
          <w:instrText xml:space="preserve"> PAGEREF _Toc237364121 \h </w:instrText>
        </w:r>
        <w:r>
          <w:rPr>
            <w:webHidden/>
          </w:rPr>
        </w:r>
        <w:r>
          <w:rPr>
            <w:webHidden/>
          </w:rPr>
          <w:fldChar w:fldCharType="separate"/>
        </w:r>
        <w:r>
          <w:rPr>
            <w:webHidden/>
          </w:rPr>
          <w:t>64</w:t>
        </w:r>
        <w:r>
          <w:rPr>
            <w:webHidden/>
          </w:rPr>
          <w:fldChar w:fldCharType="end"/>
        </w:r>
      </w:hyperlink>
    </w:p>
    <w:p w14:paraId="7C861C0A" w14:textId="38FEE3C7"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22" w:history="1">
        <w:r w:rsidRPr="00A344CB">
          <w:rPr>
            <w:rStyle w:val="Hyperlink"/>
          </w:rPr>
          <w:t>11.2</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Handling of OPC UA namespaces</w:t>
        </w:r>
        <w:r>
          <w:rPr>
            <w:webHidden/>
          </w:rPr>
          <w:tab/>
        </w:r>
        <w:r>
          <w:rPr>
            <w:webHidden/>
          </w:rPr>
          <w:fldChar w:fldCharType="begin"/>
        </w:r>
        <w:r>
          <w:rPr>
            <w:webHidden/>
          </w:rPr>
          <w:instrText xml:space="preserve"> PAGEREF _Toc237364122 \h </w:instrText>
        </w:r>
        <w:r>
          <w:rPr>
            <w:webHidden/>
          </w:rPr>
        </w:r>
        <w:r>
          <w:rPr>
            <w:webHidden/>
          </w:rPr>
          <w:fldChar w:fldCharType="separate"/>
        </w:r>
        <w:r>
          <w:rPr>
            <w:webHidden/>
          </w:rPr>
          <w:t>65</w:t>
        </w:r>
        <w:r>
          <w:rPr>
            <w:webHidden/>
          </w:rPr>
          <w:fldChar w:fldCharType="end"/>
        </w:r>
      </w:hyperlink>
    </w:p>
    <w:p w14:paraId="3FEEA1F2" w14:textId="1650C960" w:rsidR="00390C64" w:rsidRDefault="00390C64">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64123" w:history="1">
        <w:r w:rsidRPr="00A344CB">
          <w:rPr>
            <w:rStyle w:val="Hyperlink"/>
          </w:rPr>
          <w:t>Annex A (normative)   Generators namespace and mappings</w:t>
        </w:r>
        <w:r>
          <w:rPr>
            <w:webHidden/>
          </w:rPr>
          <w:tab/>
        </w:r>
        <w:r>
          <w:rPr>
            <w:webHidden/>
          </w:rPr>
          <w:fldChar w:fldCharType="begin"/>
        </w:r>
        <w:r>
          <w:rPr>
            <w:webHidden/>
          </w:rPr>
          <w:instrText xml:space="preserve"> PAGEREF _Toc237364123 \h </w:instrText>
        </w:r>
        <w:r>
          <w:rPr>
            <w:webHidden/>
          </w:rPr>
        </w:r>
        <w:r>
          <w:rPr>
            <w:webHidden/>
          </w:rPr>
          <w:fldChar w:fldCharType="separate"/>
        </w:r>
        <w:r>
          <w:rPr>
            <w:webHidden/>
          </w:rPr>
          <w:t>66</w:t>
        </w:r>
        <w:r>
          <w:rPr>
            <w:webHidden/>
          </w:rPr>
          <w:fldChar w:fldCharType="end"/>
        </w:r>
      </w:hyperlink>
    </w:p>
    <w:p w14:paraId="40C7938F" w14:textId="1CEDBC01"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24" w:history="1">
        <w:r w:rsidRPr="00A344CB">
          <w:rPr>
            <w:rStyle w:val="Hyperlink"/>
          </w:rPr>
          <w:t>A.1</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NodeSet and supplementary files for Generators Information Model</w:t>
        </w:r>
        <w:r>
          <w:rPr>
            <w:webHidden/>
          </w:rPr>
          <w:tab/>
        </w:r>
        <w:r>
          <w:rPr>
            <w:webHidden/>
          </w:rPr>
          <w:fldChar w:fldCharType="begin"/>
        </w:r>
        <w:r>
          <w:rPr>
            <w:webHidden/>
          </w:rPr>
          <w:instrText xml:space="preserve"> PAGEREF _Toc237364124 \h </w:instrText>
        </w:r>
        <w:r>
          <w:rPr>
            <w:webHidden/>
          </w:rPr>
        </w:r>
        <w:r>
          <w:rPr>
            <w:webHidden/>
          </w:rPr>
          <w:fldChar w:fldCharType="separate"/>
        </w:r>
        <w:r>
          <w:rPr>
            <w:webHidden/>
          </w:rPr>
          <w:t>66</w:t>
        </w:r>
        <w:r>
          <w:rPr>
            <w:webHidden/>
          </w:rPr>
          <w:fldChar w:fldCharType="end"/>
        </w:r>
      </w:hyperlink>
    </w:p>
    <w:p w14:paraId="4374BC33" w14:textId="5714E8AC"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25" w:history="1">
        <w:r w:rsidRPr="00A344CB">
          <w:rPr>
            <w:rStyle w:val="Hyperlink"/>
          </w:rPr>
          <w:t>A.2</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Capability identifier</w:t>
        </w:r>
        <w:r>
          <w:rPr>
            <w:webHidden/>
          </w:rPr>
          <w:tab/>
        </w:r>
        <w:r>
          <w:rPr>
            <w:webHidden/>
          </w:rPr>
          <w:fldChar w:fldCharType="begin"/>
        </w:r>
        <w:r>
          <w:rPr>
            <w:webHidden/>
          </w:rPr>
          <w:instrText xml:space="preserve"> PAGEREF _Toc237364125 \h </w:instrText>
        </w:r>
        <w:r>
          <w:rPr>
            <w:webHidden/>
          </w:rPr>
        </w:r>
        <w:r>
          <w:rPr>
            <w:webHidden/>
          </w:rPr>
          <w:fldChar w:fldCharType="separate"/>
        </w:r>
        <w:r>
          <w:rPr>
            <w:webHidden/>
          </w:rPr>
          <w:t>67</w:t>
        </w:r>
        <w:r>
          <w:rPr>
            <w:webHidden/>
          </w:rPr>
          <w:fldChar w:fldCharType="end"/>
        </w:r>
      </w:hyperlink>
    </w:p>
    <w:p w14:paraId="7064D5E7" w14:textId="1A48CD30" w:rsidR="00390C64" w:rsidRDefault="00390C64">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64126" w:history="1">
        <w:r w:rsidRPr="00A344CB">
          <w:rPr>
            <w:rStyle w:val="Hyperlink"/>
          </w:rPr>
          <w:t>A.3</w:t>
        </w:r>
        <w:r>
          <w:rPr>
            <w:rFonts w:asciiTheme="minorHAnsi" w:eastAsiaTheme="minorEastAsia" w:hAnsiTheme="minorHAnsi" w:cstheme="minorBidi"/>
            <w:spacing w:val="0"/>
            <w:kern w:val="2"/>
            <w:sz w:val="24"/>
            <w:szCs w:val="24"/>
            <w:lang w:val="en-DE" w:eastAsia="en-DE"/>
            <w14:ligatures w14:val="standardContextual"/>
          </w:rPr>
          <w:tab/>
        </w:r>
        <w:r w:rsidRPr="00A344CB">
          <w:rPr>
            <w:rStyle w:val="Hyperlink"/>
          </w:rPr>
          <w:t>Node reference</w:t>
        </w:r>
        <w:r>
          <w:rPr>
            <w:webHidden/>
          </w:rPr>
          <w:tab/>
        </w:r>
        <w:r>
          <w:rPr>
            <w:webHidden/>
          </w:rPr>
          <w:fldChar w:fldCharType="begin"/>
        </w:r>
        <w:r>
          <w:rPr>
            <w:webHidden/>
          </w:rPr>
          <w:instrText xml:space="preserve"> PAGEREF _Toc237364126 \h </w:instrText>
        </w:r>
        <w:r>
          <w:rPr>
            <w:webHidden/>
          </w:rPr>
        </w:r>
        <w:r>
          <w:rPr>
            <w:webHidden/>
          </w:rPr>
          <w:fldChar w:fldCharType="separate"/>
        </w:r>
        <w:r>
          <w:rPr>
            <w:webHidden/>
          </w:rPr>
          <w:t>67</w:t>
        </w:r>
        <w:r>
          <w:rPr>
            <w:webHidden/>
          </w:rPr>
          <w:fldChar w:fldCharType="end"/>
        </w:r>
      </w:hyperlink>
    </w:p>
    <w:p w14:paraId="49F66916" w14:textId="676EF5E7" w:rsidR="00D62648" w:rsidRDefault="00B10355">
      <w:pPr>
        <w:pStyle w:val="TOC1"/>
      </w:pPr>
      <w:r>
        <w:fldChar w:fldCharType="end"/>
      </w:r>
    </w:p>
    <w:p w14:paraId="6EC65DD5" w14:textId="77777777" w:rsidR="003F7D84" w:rsidRPr="00EC120D" w:rsidRDefault="003F7D84" w:rsidP="003F7D84">
      <w:pPr>
        <w:pStyle w:val="HEADINGNonumber"/>
        <w:spacing w:after="0"/>
        <w:outlineLvl w:val="9"/>
        <w:rPr>
          <w:b/>
          <w:caps/>
          <w:smallCaps/>
          <w:sz w:val="20"/>
        </w:rPr>
      </w:pPr>
      <w:r w:rsidRPr="00EC120D">
        <w:rPr>
          <w:b/>
          <w:caps/>
          <w:smallCaps/>
          <w:sz w:val="20"/>
        </w:rPr>
        <w:t>Figures</w:t>
      </w:r>
    </w:p>
    <w:p w14:paraId="097BCAC8" w14:textId="4A1EA247" w:rsidR="00390C64" w:rsidRDefault="00B10355">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"FIGURE-title" \c \h </w:instrText>
      </w:r>
      <w:r>
        <w:fldChar w:fldCharType="separate"/>
      </w:r>
      <w:hyperlink w:anchor="_Toc237364127" w:history="1">
        <w:r w:rsidR="00390C64" w:rsidRPr="00335A24">
          <w:rPr>
            <w:rStyle w:val="Hyperlink"/>
          </w:rPr>
          <w:t>Figure 1 – The scope of OPC UA within an enterprise</w:t>
        </w:r>
        <w:r w:rsidR="00390C64">
          <w:tab/>
        </w:r>
        <w:r w:rsidR="00390C64">
          <w:fldChar w:fldCharType="begin"/>
        </w:r>
        <w:r w:rsidR="00390C64">
          <w:instrText xml:space="preserve"> PAGEREF _Toc237364127 \h </w:instrText>
        </w:r>
        <w:r w:rsidR="00390C64">
          <w:fldChar w:fldCharType="separate"/>
        </w:r>
        <w:r w:rsidR="00390C64">
          <w:t>22</w:t>
        </w:r>
        <w:r w:rsidR="00390C64">
          <w:fldChar w:fldCharType="end"/>
        </w:r>
      </w:hyperlink>
    </w:p>
    <w:p w14:paraId="6D1F1D91" w14:textId="1D0531F9"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28" w:history="1">
        <w:r w:rsidRPr="00335A24">
          <w:rPr>
            <w:rStyle w:val="Hyperlink"/>
          </w:rPr>
          <w:t>Figure 2 – A basic Object in an OPC UA Address Space</w:t>
        </w:r>
        <w:r>
          <w:tab/>
        </w:r>
        <w:r>
          <w:fldChar w:fldCharType="begin"/>
        </w:r>
        <w:r>
          <w:instrText xml:space="preserve"> PAGEREF _Toc237364128 \h </w:instrText>
        </w:r>
        <w:r>
          <w:fldChar w:fldCharType="separate"/>
        </w:r>
        <w:r>
          <w:t>23</w:t>
        </w:r>
        <w:r>
          <w:fldChar w:fldCharType="end"/>
        </w:r>
      </w:hyperlink>
    </w:p>
    <w:p w14:paraId="5DBE2561" w14:textId="1A134433"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29" w:history="1">
        <w:r w:rsidRPr="00335A24">
          <w:rPr>
            <w:rStyle w:val="Hyperlink"/>
          </w:rPr>
          <w:t>Figure 3 – The relationship between Type Definitions and Instances</w:t>
        </w:r>
        <w:r>
          <w:tab/>
        </w:r>
        <w:r>
          <w:fldChar w:fldCharType="begin"/>
        </w:r>
        <w:r>
          <w:instrText xml:space="preserve"> PAGEREF _Toc237364129 \h </w:instrText>
        </w:r>
        <w:r>
          <w:fldChar w:fldCharType="separate"/>
        </w:r>
        <w:r>
          <w:t>24</w:t>
        </w:r>
        <w:r>
          <w:fldChar w:fldCharType="end"/>
        </w:r>
      </w:hyperlink>
    </w:p>
    <w:p w14:paraId="62ACF50B" w14:textId="67E330DB"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30" w:history="1">
        <w:r w:rsidRPr="00335A24">
          <w:rPr>
            <w:rStyle w:val="Hyperlink"/>
          </w:rPr>
          <w:t>Figure 4 – Examples of References between Objects</w:t>
        </w:r>
        <w:r>
          <w:tab/>
        </w:r>
        <w:r>
          <w:fldChar w:fldCharType="begin"/>
        </w:r>
        <w:r>
          <w:instrText xml:space="preserve"> PAGEREF _Toc237364130 \h </w:instrText>
        </w:r>
        <w:r>
          <w:fldChar w:fldCharType="separate"/>
        </w:r>
        <w:r>
          <w:t>25</w:t>
        </w:r>
        <w:r>
          <w:fldChar w:fldCharType="end"/>
        </w:r>
      </w:hyperlink>
    </w:p>
    <w:p w14:paraId="20419C09" w14:textId="62583683"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31" w:history="1">
        <w:r w:rsidRPr="00335A24">
          <w:rPr>
            <w:rStyle w:val="Hyperlink"/>
          </w:rPr>
          <w:t>Figure 5 – The OPC UA Information Model notation</w:t>
        </w:r>
        <w:r>
          <w:tab/>
        </w:r>
        <w:r>
          <w:fldChar w:fldCharType="begin"/>
        </w:r>
        <w:r>
          <w:instrText xml:space="preserve"> PAGEREF _Toc237364131 \h </w:instrText>
        </w:r>
        <w:r>
          <w:fldChar w:fldCharType="separate"/>
        </w:r>
        <w:r>
          <w:t>25</w:t>
        </w:r>
        <w:r>
          <w:fldChar w:fldCharType="end"/>
        </w:r>
      </w:hyperlink>
    </w:p>
    <w:p w14:paraId="100BD479" w14:textId="6BE184E3"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32" w:history="1">
        <w:r w:rsidRPr="00335A24">
          <w:rPr>
            <w:rStyle w:val="Hyperlink"/>
          </w:rPr>
          <w:t>Figure 6 – Graphical notation used by the AddressSpace figures</w:t>
        </w:r>
        <w:r>
          <w:tab/>
        </w:r>
        <w:r>
          <w:fldChar w:fldCharType="begin"/>
        </w:r>
        <w:r>
          <w:instrText xml:space="preserve"> PAGEREF _Toc237364132 \h </w:instrText>
        </w:r>
        <w:r>
          <w:fldChar w:fldCharType="separate"/>
        </w:r>
        <w:r>
          <w:t>31</w:t>
        </w:r>
        <w:r>
          <w:fldChar w:fldCharType="end"/>
        </w:r>
      </w:hyperlink>
    </w:p>
    <w:p w14:paraId="30E2D936" w14:textId="2035B976"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33" w:history="1">
        <w:r w:rsidRPr="00335A24">
          <w:rPr>
            <w:rStyle w:val="Hyperlink"/>
          </w:rPr>
          <w:t>Figure 7 – Composition of a generator set</w:t>
        </w:r>
        <w:r>
          <w:tab/>
        </w:r>
        <w:r>
          <w:fldChar w:fldCharType="begin"/>
        </w:r>
        <w:r>
          <w:instrText xml:space="preserve"> PAGEREF _Toc237364133 \h </w:instrText>
        </w:r>
        <w:r>
          <w:fldChar w:fldCharType="separate"/>
        </w:r>
        <w:r>
          <w:t>31</w:t>
        </w:r>
        <w:r>
          <w:fldChar w:fldCharType="end"/>
        </w:r>
      </w:hyperlink>
    </w:p>
    <w:p w14:paraId="09B3A963" w14:textId="767ACE36"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34" w:history="1">
        <w:r w:rsidRPr="00335A24">
          <w:rPr>
            <w:rStyle w:val="Hyperlink"/>
          </w:rPr>
          <w:t>Figure 8 – The Mandatory content of a generator set</w:t>
        </w:r>
        <w:r>
          <w:tab/>
        </w:r>
        <w:r>
          <w:fldChar w:fldCharType="begin"/>
        </w:r>
        <w:r>
          <w:instrText xml:space="preserve"> PAGEREF _Toc237364134 \h </w:instrText>
        </w:r>
        <w:r>
          <w:fldChar w:fldCharType="separate"/>
        </w:r>
        <w:r>
          <w:t>32</w:t>
        </w:r>
        <w:r>
          <w:fldChar w:fldCharType="end"/>
        </w:r>
      </w:hyperlink>
    </w:p>
    <w:p w14:paraId="4C75FA5B" w14:textId="7271691C"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35" w:history="1">
        <w:r w:rsidRPr="00335A24">
          <w:rPr>
            <w:rStyle w:val="Hyperlink"/>
          </w:rPr>
          <w:t>Figure 9 – The generator operating state machine</w:t>
        </w:r>
        <w:r>
          <w:tab/>
        </w:r>
        <w:r>
          <w:fldChar w:fldCharType="begin"/>
        </w:r>
        <w:r>
          <w:instrText xml:space="preserve"> PAGEREF _Toc237364135 \h </w:instrText>
        </w:r>
        <w:r>
          <w:fldChar w:fldCharType="separate"/>
        </w:r>
        <w:r>
          <w:t>33</w:t>
        </w:r>
        <w:r>
          <w:fldChar w:fldCharType="end"/>
        </w:r>
      </w:hyperlink>
    </w:p>
    <w:p w14:paraId="718DA69E" w14:textId="65124228" w:rsidR="00D62648" w:rsidRDefault="00B10355">
      <w:pPr>
        <w:pStyle w:val="TableofFigures"/>
      </w:pPr>
      <w:r>
        <w:fldChar w:fldCharType="end"/>
      </w:r>
    </w:p>
    <w:p w14:paraId="27F5E138" w14:textId="7EE419D7" w:rsidR="003F7D84" w:rsidRPr="00EC120D" w:rsidRDefault="003F7D84" w:rsidP="003F7D84">
      <w:pPr>
        <w:pStyle w:val="HEADINGNonumber"/>
        <w:spacing w:after="0"/>
        <w:outlineLvl w:val="9"/>
        <w:rPr>
          <w:b/>
          <w:caps/>
          <w:smallCaps/>
          <w:sz w:val="20"/>
        </w:rPr>
      </w:pPr>
      <w:r w:rsidRPr="00EC120D">
        <w:t xml:space="preserve"> </w:t>
      </w:r>
      <w:r w:rsidRPr="00EC120D">
        <w:rPr>
          <w:rStyle w:val="PARAGRAPHChar"/>
        </w:rPr>
        <w:br w:type="page"/>
      </w:r>
      <w:r w:rsidRPr="00EC120D">
        <w:rPr>
          <w:b/>
          <w:caps/>
          <w:smallCaps/>
          <w:sz w:val="20"/>
        </w:rPr>
        <w:lastRenderedPageBreak/>
        <w:t>Tables</w:t>
      </w:r>
    </w:p>
    <w:p w14:paraId="56EDB67D" w14:textId="1DD2924D" w:rsidR="00390C64" w:rsidRDefault="00B10355">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"TABLE-title" \c \h </w:instrText>
      </w:r>
      <w:r>
        <w:fldChar w:fldCharType="separate"/>
      </w:r>
      <w:hyperlink w:anchor="_Toc237364136" w:history="1">
        <w:r w:rsidR="00390C64" w:rsidRPr="00AD606D">
          <w:rPr>
            <w:rStyle w:val="Hyperlink"/>
          </w:rPr>
          <w:t>Table 1 – Examples of DataTypes</w:t>
        </w:r>
        <w:r w:rsidR="00390C64">
          <w:tab/>
        </w:r>
        <w:r w:rsidR="00390C64">
          <w:fldChar w:fldCharType="begin"/>
        </w:r>
        <w:r w:rsidR="00390C64">
          <w:instrText xml:space="preserve"> PAGEREF _Toc237364136 \h </w:instrText>
        </w:r>
        <w:r w:rsidR="00390C64">
          <w:fldChar w:fldCharType="separate"/>
        </w:r>
        <w:r w:rsidR="00390C64">
          <w:t>15</w:t>
        </w:r>
        <w:r w:rsidR="00390C64">
          <w:fldChar w:fldCharType="end"/>
        </w:r>
      </w:hyperlink>
    </w:p>
    <w:p w14:paraId="787EABD4" w14:textId="5E5D274E"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37" w:history="1">
        <w:r w:rsidRPr="00AD606D">
          <w:rPr>
            <w:rStyle w:val="Hyperlink"/>
          </w:rPr>
          <w:t>Table 2 – Type Definition Table</w:t>
        </w:r>
        <w:r>
          <w:tab/>
        </w:r>
        <w:r>
          <w:fldChar w:fldCharType="begin"/>
        </w:r>
        <w:r>
          <w:instrText xml:space="preserve"> PAGEREF _Toc237364137 \h </w:instrText>
        </w:r>
        <w:r>
          <w:fldChar w:fldCharType="separate"/>
        </w:r>
        <w:r>
          <w:t>16</w:t>
        </w:r>
        <w:r>
          <w:fldChar w:fldCharType="end"/>
        </w:r>
      </w:hyperlink>
    </w:p>
    <w:p w14:paraId="2E92DCBA" w14:textId="0E5F85E7"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38" w:history="1">
        <w:r w:rsidRPr="00AD606D">
          <w:rPr>
            <w:rStyle w:val="Hyperlink"/>
          </w:rPr>
          <w:t>Table 3 – Examples of Other characteristics</w:t>
        </w:r>
        <w:r>
          <w:tab/>
        </w:r>
        <w:r>
          <w:fldChar w:fldCharType="begin"/>
        </w:r>
        <w:r>
          <w:instrText xml:space="preserve"> PAGEREF _Toc237364138 \h </w:instrText>
        </w:r>
        <w:r>
          <w:fldChar w:fldCharType="separate"/>
        </w:r>
        <w:r>
          <w:t>16</w:t>
        </w:r>
        <w:r>
          <w:fldChar w:fldCharType="end"/>
        </w:r>
      </w:hyperlink>
    </w:p>
    <w:p w14:paraId="532A9706" w14:textId="0912DEEC"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39" w:history="1">
        <w:r w:rsidRPr="00AD606D">
          <w:rPr>
            <w:rStyle w:val="Hyperlink"/>
          </w:rPr>
          <w:t>Table 4 – &lt;some&gt;Type additional References</w:t>
        </w:r>
        <w:r>
          <w:tab/>
        </w:r>
        <w:r>
          <w:fldChar w:fldCharType="begin"/>
        </w:r>
        <w:r>
          <w:instrText xml:space="preserve"> PAGEREF _Toc237364139 \h </w:instrText>
        </w:r>
        <w:r>
          <w:fldChar w:fldCharType="separate"/>
        </w:r>
        <w:r>
          <w:t>16</w:t>
        </w:r>
        <w:r>
          <w:fldChar w:fldCharType="end"/>
        </w:r>
      </w:hyperlink>
    </w:p>
    <w:p w14:paraId="23F097A6" w14:textId="4C46411F"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40" w:history="1">
        <w:r w:rsidRPr="00AD606D">
          <w:rPr>
            <w:rStyle w:val="Hyperlink"/>
          </w:rPr>
          <w:t>Table 5 – &lt;some&gt;Type additional subcomponents</w:t>
        </w:r>
        <w:r>
          <w:tab/>
        </w:r>
        <w:r>
          <w:fldChar w:fldCharType="begin"/>
        </w:r>
        <w:r>
          <w:instrText xml:space="preserve"> PAGEREF _Toc237364140 \h </w:instrText>
        </w:r>
        <w:r>
          <w:fldChar w:fldCharType="separate"/>
        </w:r>
        <w:r>
          <w:t>17</w:t>
        </w:r>
        <w:r>
          <w:fldChar w:fldCharType="end"/>
        </w:r>
      </w:hyperlink>
    </w:p>
    <w:p w14:paraId="5FF6864E" w14:textId="481182BD"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41" w:history="1">
        <w:r w:rsidRPr="00AD606D">
          <w:rPr>
            <w:rStyle w:val="Hyperlink"/>
          </w:rPr>
          <w:t>Table 6 – &lt;some&gt;Type Attribute values for child Nodes</w:t>
        </w:r>
        <w:r>
          <w:tab/>
        </w:r>
        <w:r>
          <w:fldChar w:fldCharType="begin"/>
        </w:r>
        <w:r>
          <w:instrText xml:space="preserve"> PAGEREF _Toc237364141 \h </w:instrText>
        </w:r>
        <w:r>
          <w:fldChar w:fldCharType="separate"/>
        </w:r>
        <w:r>
          <w:t>17</w:t>
        </w:r>
        <w:r>
          <w:fldChar w:fldCharType="end"/>
        </w:r>
      </w:hyperlink>
    </w:p>
    <w:p w14:paraId="0F8B57B9" w14:textId="16788C9F"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42" w:history="1">
        <w:r w:rsidRPr="00AD606D">
          <w:rPr>
            <w:rStyle w:val="Hyperlink"/>
          </w:rPr>
          <w:t>Table 7 – Common Node Attributes</w:t>
        </w:r>
        <w:r>
          <w:tab/>
        </w:r>
        <w:r>
          <w:fldChar w:fldCharType="begin"/>
        </w:r>
        <w:r>
          <w:instrText xml:space="preserve"> PAGEREF _Toc237364142 \h </w:instrText>
        </w:r>
        <w:r>
          <w:fldChar w:fldCharType="separate"/>
        </w:r>
        <w:r>
          <w:t>18</w:t>
        </w:r>
        <w:r>
          <w:fldChar w:fldCharType="end"/>
        </w:r>
      </w:hyperlink>
    </w:p>
    <w:p w14:paraId="6FB11192" w14:textId="7F6BFE88"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43" w:history="1">
        <w:r w:rsidRPr="00AD606D">
          <w:rPr>
            <w:rStyle w:val="Hyperlink"/>
          </w:rPr>
          <w:t>Table 8 – Common Object Attributes</w:t>
        </w:r>
        <w:r>
          <w:tab/>
        </w:r>
        <w:r>
          <w:fldChar w:fldCharType="begin"/>
        </w:r>
        <w:r>
          <w:instrText xml:space="preserve"> PAGEREF _Toc237364143 \h </w:instrText>
        </w:r>
        <w:r>
          <w:fldChar w:fldCharType="separate"/>
        </w:r>
        <w:r>
          <w:t>19</w:t>
        </w:r>
        <w:r>
          <w:fldChar w:fldCharType="end"/>
        </w:r>
      </w:hyperlink>
    </w:p>
    <w:p w14:paraId="76FC052C" w14:textId="3048FC75"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44" w:history="1">
        <w:r w:rsidRPr="00AD606D">
          <w:rPr>
            <w:rStyle w:val="Hyperlink"/>
          </w:rPr>
          <w:t>Table 9 – Common Variable Attributes</w:t>
        </w:r>
        <w:r>
          <w:tab/>
        </w:r>
        <w:r>
          <w:fldChar w:fldCharType="begin"/>
        </w:r>
        <w:r>
          <w:instrText xml:space="preserve"> PAGEREF _Toc237364144 \h </w:instrText>
        </w:r>
        <w:r>
          <w:fldChar w:fldCharType="separate"/>
        </w:r>
        <w:r>
          <w:t>19</w:t>
        </w:r>
        <w:r>
          <w:fldChar w:fldCharType="end"/>
        </w:r>
      </w:hyperlink>
    </w:p>
    <w:p w14:paraId="3D5F61FE" w14:textId="46C47ABF"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45" w:history="1">
        <w:r w:rsidRPr="00AD606D">
          <w:rPr>
            <w:rStyle w:val="Hyperlink"/>
          </w:rPr>
          <w:t>Table 10 – Common VariableType Attributes</w:t>
        </w:r>
        <w:r>
          <w:tab/>
        </w:r>
        <w:r>
          <w:fldChar w:fldCharType="begin"/>
        </w:r>
        <w:r>
          <w:instrText xml:space="preserve"> PAGEREF _Toc237364145 \h </w:instrText>
        </w:r>
        <w:r>
          <w:fldChar w:fldCharType="separate"/>
        </w:r>
        <w:r>
          <w:t>19</w:t>
        </w:r>
        <w:r>
          <w:fldChar w:fldCharType="end"/>
        </w:r>
      </w:hyperlink>
    </w:p>
    <w:p w14:paraId="0F3F349A" w14:textId="42F9DE32"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46" w:history="1">
        <w:r w:rsidRPr="00AD606D">
          <w:rPr>
            <w:rStyle w:val="Hyperlink"/>
          </w:rPr>
          <w:t>Table 11 – Common Method Attributes</w:t>
        </w:r>
        <w:r>
          <w:tab/>
        </w:r>
        <w:r>
          <w:fldChar w:fldCharType="begin"/>
        </w:r>
        <w:r>
          <w:instrText xml:space="preserve"> PAGEREF _Toc237364146 \h </w:instrText>
        </w:r>
        <w:r>
          <w:fldChar w:fldCharType="separate"/>
        </w:r>
        <w:r>
          <w:t>19</w:t>
        </w:r>
        <w:r>
          <w:fldChar w:fldCharType="end"/>
        </w:r>
      </w:hyperlink>
    </w:p>
    <w:p w14:paraId="06D1BDEF" w14:textId="256E56DE"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47" w:history="1">
        <w:r w:rsidRPr="00AD606D">
          <w:rPr>
            <w:rStyle w:val="Hyperlink"/>
          </w:rPr>
          <w:t>Table 12 – Structures without optional fields where none of the fields allow subtypes</w:t>
        </w:r>
        <w:r>
          <w:tab/>
        </w:r>
        <w:r>
          <w:fldChar w:fldCharType="begin"/>
        </w:r>
        <w:r>
          <w:instrText xml:space="preserve"> PAGEREF _Toc237364147 \h </w:instrText>
        </w:r>
        <w:r>
          <w:fldChar w:fldCharType="separate"/>
        </w:r>
        <w:r>
          <w:t>20</w:t>
        </w:r>
        <w:r>
          <w:fldChar w:fldCharType="end"/>
        </w:r>
      </w:hyperlink>
    </w:p>
    <w:p w14:paraId="37701FF7" w14:textId="543AD2B0"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48" w:history="1">
        <w:r w:rsidRPr="00AD606D">
          <w:rPr>
            <w:rStyle w:val="Hyperlink"/>
          </w:rPr>
          <w:t>Table 13 – Structures with optional fields</w:t>
        </w:r>
        <w:r>
          <w:tab/>
        </w:r>
        <w:r>
          <w:fldChar w:fldCharType="begin"/>
        </w:r>
        <w:r>
          <w:instrText xml:space="preserve"> PAGEREF _Toc237364148 \h </w:instrText>
        </w:r>
        <w:r>
          <w:fldChar w:fldCharType="separate"/>
        </w:r>
        <w:r>
          <w:t>20</w:t>
        </w:r>
        <w:r>
          <w:fldChar w:fldCharType="end"/>
        </w:r>
      </w:hyperlink>
    </w:p>
    <w:p w14:paraId="63870BAA" w14:textId="0994A9E6"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49" w:history="1">
        <w:r w:rsidRPr="00AD606D">
          <w:rPr>
            <w:rStyle w:val="Hyperlink"/>
          </w:rPr>
          <w:t>Table 14 – Structures where one or more of the fields allow subtypes</w:t>
        </w:r>
        <w:r>
          <w:tab/>
        </w:r>
        <w:r>
          <w:fldChar w:fldCharType="begin"/>
        </w:r>
        <w:r>
          <w:instrText xml:space="preserve"> PAGEREF _Toc237364149 \h </w:instrText>
        </w:r>
        <w:r>
          <w:fldChar w:fldCharType="separate"/>
        </w:r>
        <w:r>
          <w:t>20</w:t>
        </w:r>
        <w:r>
          <w:fldChar w:fldCharType="end"/>
        </w:r>
      </w:hyperlink>
    </w:p>
    <w:p w14:paraId="4ED756CB" w14:textId="57FC60FE"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50" w:history="1">
        <w:r w:rsidRPr="00AD606D">
          <w:rPr>
            <w:rStyle w:val="Hyperlink"/>
          </w:rPr>
          <w:t>Table 15 – Operational observability</w:t>
        </w:r>
        <w:r>
          <w:tab/>
        </w:r>
        <w:r>
          <w:fldChar w:fldCharType="begin"/>
        </w:r>
        <w:r>
          <w:instrText xml:space="preserve"> PAGEREF _Toc237364150 \h </w:instrText>
        </w:r>
        <w:r>
          <w:fldChar w:fldCharType="separate"/>
        </w:r>
        <w:r>
          <w:t>27</w:t>
        </w:r>
        <w:r>
          <w:fldChar w:fldCharType="end"/>
        </w:r>
      </w:hyperlink>
    </w:p>
    <w:p w14:paraId="36298203" w14:textId="150E384B"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51" w:history="1">
        <w:r w:rsidRPr="00AD606D">
          <w:rPr>
            <w:rStyle w:val="Hyperlink"/>
          </w:rPr>
          <w:t>Table 16 – Analytics for predictive maintenance</w:t>
        </w:r>
        <w:r>
          <w:tab/>
        </w:r>
        <w:r>
          <w:fldChar w:fldCharType="begin"/>
        </w:r>
        <w:r>
          <w:instrText xml:space="preserve"> PAGEREF _Toc237364151 \h </w:instrText>
        </w:r>
        <w:r>
          <w:fldChar w:fldCharType="separate"/>
        </w:r>
        <w:r>
          <w:t>28</w:t>
        </w:r>
        <w:r>
          <w:fldChar w:fldCharType="end"/>
        </w:r>
      </w:hyperlink>
    </w:p>
    <w:p w14:paraId="716D85E1" w14:textId="528C1564"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52" w:history="1">
        <w:r w:rsidRPr="00AD606D">
          <w:rPr>
            <w:rStyle w:val="Hyperlink"/>
          </w:rPr>
          <w:t>Table 17 – Analytics for anomaly detection</w:t>
        </w:r>
        <w:r>
          <w:tab/>
        </w:r>
        <w:r>
          <w:fldChar w:fldCharType="begin"/>
        </w:r>
        <w:r>
          <w:instrText xml:space="preserve"> PAGEREF _Toc237364152 \h </w:instrText>
        </w:r>
        <w:r>
          <w:fldChar w:fldCharType="separate"/>
        </w:r>
        <w:r>
          <w:t>28</w:t>
        </w:r>
        <w:r>
          <w:fldChar w:fldCharType="end"/>
        </w:r>
      </w:hyperlink>
    </w:p>
    <w:p w14:paraId="11B5EBF2" w14:textId="7F4B9D71"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53" w:history="1">
        <w:r w:rsidRPr="00AD606D">
          <w:rPr>
            <w:rStyle w:val="Hyperlink"/>
          </w:rPr>
          <w:t>Table 18 – Energy and load management</w:t>
        </w:r>
        <w:r>
          <w:tab/>
        </w:r>
        <w:r>
          <w:fldChar w:fldCharType="begin"/>
        </w:r>
        <w:r>
          <w:instrText xml:space="preserve"> PAGEREF _Toc237364153 \h </w:instrText>
        </w:r>
        <w:r>
          <w:fldChar w:fldCharType="separate"/>
        </w:r>
        <w:r>
          <w:t>29</w:t>
        </w:r>
        <w:r>
          <w:fldChar w:fldCharType="end"/>
        </w:r>
      </w:hyperlink>
    </w:p>
    <w:p w14:paraId="0B296946" w14:textId="4D02BB04"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54" w:history="1">
        <w:r w:rsidRPr="00AD606D">
          <w:rPr>
            <w:rStyle w:val="Hyperlink"/>
          </w:rPr>
          <w:t>Table 19 – Alarm and event distribution</w:t>
        </w:r>
        <w:r>
          <w:tab/>
        </w:r>
        <w:r>
          <w:fldChar w:fldCharType="begin"/>
        </w:r>
        <w:r>
          <w:instrText xml:space="preserve"> PAGEREF _Toc237364154 \h </w:instrText>
        </w:r>
        <w:r>
          <w:fldChar w:fldCharType="separate"/>
        </w:r>
        <w:r>
          <w:t>29</w:t>
        </w:r>
        <w:r>
          <w:fldChar w:fldCharType="end"/>
        </w:r>
      </w:hyperlink>
    </w:p>
    <w:p w14:paraId="4EB86B69" w14:textId="711DA7F0"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55" w:history="1">
        <w:r w:rsidRPr="00AD606D">
          <w:rPr>
            <w:rStyle w:val="Hyperlink"/>
          </w:rPr>
          <w:t>Table 20 – Fleet monitoring and compliance</w:t>
        </w:r>
        <w:r>
          <w:tab/>
        </w:r>
        <w:r>
          <w:fldChar w:fldCharType="begin"/>
        </w:r>
        <w:r>
          <w:instrText xml:space="preserve"> PAGEREF _Toc237364155 \h </w:instrText>
        </w:r>
        <w:r>
          <w:fldChar w:fldCharType="separate"/>
        </w:r>
        <w:r>
          <w:t>29</w:t>
        </w:r>
        <w:r>
          <w:fldChar w:fldCharType="end"/>
        </w:r>
      </w:hyperlink>
    </w:p>
    <w:p w14:paraId="13FD71D7" w14:textId="0BD282B8"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56" w:history="1">
        <w:r w:rsidRPr="00AD606D">
          <w:rPr>
            <w:rStyle w:val="Hyperlink"/>
          </w:rPr>
          <w:t>Table 21 – Namespaces used by the model</w:t>
        </w:r>
        <w:r>
          <w:tab/>
        </w:r>
        <w:r>
          <w:fldChar w:fldCharType="begin"/>
        </w:r>
        <w:r>
          <w:instrText xml:space="preserve"> PAGEREF _Toc237364156 \h </w:instrText>
        </w:r>
        <w:r>
          <w:fldChar w:fldCharType="separate"/>
        </w:r>
        <w:r>
          <w:t>30</w:t>
        </w:r>
        <w:r>
          <w:fldChar w:fldCharType="end"/>
        </w:r>
      </w:hyperlink>
    </w:p>
    <w:p w14:paraId="7D04FEA6" w14:textId="251867AD"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57" w:history="1">
        <w:r w:rsidRPr="00AD606D">
          <w:rPr>
            <w:rStyle w:val="Hyperlink"/>
          </w:rPr>
          <w:t>Table 22 – Operating modes</w:t>
        </w:r>
        <w:r>
          <w:tab/>
        </w:r>
        <w:r>
          <w:fldChar w:fldCharType="begin"/>
        </w:r>
        <w:r>
          <w:instrText xml:space="preserve"> PAGEREF _Toc237364157 \h </w:instrText>
        </w:r>
        <w:r>
          <w:fldChar w:fldCharType="separate"/>
        </w:r>
        <w:r>
          <w:t>34</w:t>
        </w:r>
        <w:r>
          <w:fldChar w:fldCharType="end"/>
        </w:r>
      </w:hyperlink>
    </w:p>
    <w:p w14:paraId="43AA1353" w14:textId="3442BC3A"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58" w:history="1">
        <w:r w:rsidRPr="00AD606D">
          <w:rPr>
            <w:rStyle w:val="Hyperlink"/>
          </w:rPr>
          <w:t>Table 23 – Coverage of the industry</w:t>
        </w:r>
        <w:r>
          <w:tab/>
        </w:r>
        <w:r>
          <w:fldChar w:fldCharType="begin"/>
        </w:r>
        <w:r>
          <w:instrText xml:space="preserve"> PAGEREF _Toc237364158 \h </w:instrText>
        </w:r>
        <w:r>
          <w:fldChar w:fldCharType="separate"/>
        </w:r>
        <w:r>
          <w:t>35</w:t>
        </w:r>
        <w:r>
          <w:fldChar w:fldCharType="end"/>
        </w:r>
      </w:hyperlink>
    </w:p>
    <w:p w14:paraId="6EB43C14" w14:textId="3351F59B"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59" w:history="1">
        <w:r w:rsidRPr="00AD606D">
          <w:rPr>
            <w:rStyle w:val="Hyperlink"/>
          </w:rPr>
          <w:t>Table 24 – GeneratorIdentificationType definition</w:t>
        </w:r>
        <w:r>
          <w:tab/>
        </w:r>
        <w:r>
          <w:fldChar w:fldCharType="begin"/>
        </w:r>
        <w:r>
          <w:instrText xml:space="preserve"> PAGEREF _Toc237364159 \h </w:instrText>
        </w:r>
        <w:r>
          <w:fldChar w:fldCharType="separate"/>
        </w:r>
        <w:r>
          <w:t>36</w:t>
        </w:r>
        <w:r>
          <w:fldChar w:fldCharType="end"/>
        </w:r>
      </w:hyperlink>
    </w:p>
    <w:p w14:paraId="1371BECF" w14:textId="68663B3C"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60" w:history="1">
        <w:r w:rsidRPr="00AD606D">
          <w:rPr>
            <w:rStyle w:val="Hyperlink"/>
          </w:rPr>
          <w:t>Table 25 – GeneratorStateMachineType definition</w:t>
        </w:r>
        <w:r>
          <w:tab/>
        </w:r>
        <w:r>
          <w:fldChar w:fldCharType="begin"/>
        </w:r>
        <w:r>
          <w:instrText xml:space="preserve"> PAGEREF _Toc237364160 \h </w:instrText>
        </w:r>
        <w:r>
          <w:fldChar w:fldCharType="separate"/>
        </w:r>
        <w:r>
          <w:t>37</w:t>
        </w:r>
        <w:r>
          <w:fldChar w:fldCharType="end"/>
        </w:r>
      </w:hyperlink>
    </w:p>
    <w:p w14:paraId="0DB1C246" w14:textId="2BF631A8"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61" w:history="1">
        <w:r w:rsidRPr="00AD606D">
          <w:rPr>
            <w:rStyle w:val="Hyperlink"/>
          </w:rPr>
          <w:t>Table 26 – J1939DiagnosticInterfaceType definition</w:t>
        </w:r>
        <w:r>
          <w:tab/>
        </w:r>
        <w:r>
          <w:fldChar w:fldCharType="begin"/>
        </w:r>
        <w:r>
          <w:instrText xml:space="preserve"> PAGEREF _Toc237364161 \h </w:instrText>
        </w:r>
        <w:r>
          <w:fldChar w:fldCharType="separate"/>
        </w:r>
        <w:r>
          <w:t>38</w:t>
        </w:r>
        <w:r>
          <w:fldChar w:fldCharType="end"/>
        </w:r>
      </w:hyperlink>
    </w:p>
    <w:p w14:paraId="7776BE4F" w14:textId="712571A6"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62" w:history="1">
        <w:r w:rsidRPr="00AD606D">
          <w:rPr>
            <w:rStyle w:val="Hyperlink"/>
          </w:rPr>
          <w:t>Table 27 – ExhaustAftertreatmentType definition</w:t>
        </w:r>
        <w:r>
          <w:tab/>
        </w:r>
        <w:r>
          <w:fldChar w:fldCharType="begin"/>
        </w:r>
        <w:r>
          <w:instrText xml:space="preserve"> PAGEREF _Toc237364162 \h </w:instrText>
        </w:r>
        <w:r>
          <w:fldChar w:fldCharType="separate"/>
        </w:r>
        <w:r>
          <w:t>39</w:t>
        </w:r>
        <w:r>
          <w:fldChar w:fldCharType="end"/>
        </w:r>
      </w:hyperlink>
    </w:p>
    <w:p w14:paraId="216FD676" w14:textId="5E99C121"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63" w:history="1">
        <w:r w:rsidRPr="00AD606D">
          <w:rPr>
            <w:rStyle w:val="Hyperlink"/>
          </w:rPr>
          <w:t>Table 28 – InhibitRegeneration Method Arguments</w:t>
        </w:r>
        <w:r>
          <w:tab/>
        </w:r>
        <w:r>
          <w:fldChar w:fldCharType="begin"/>
        </w:r>
        <w:r>
          <w:instrText xml:space="preserve"> PAGEREF _Toc237364163 \h </w:instrText>
        </w:r>
        <w:r>
          <w:fldChar w:fldCharType="separate"/>
        </w:r>
        <w:r>
          <w:t>39</w:t>
        </w:r>
        <w:r>
          <w:fldChar w:fldCharType="end"/>
        </w:r>
      </w:hyperlink>
    </w:p>
    <w:p w14:paraId="5A8326C9" w14:textId="622B0E72"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64" w:history="1">
        <w:r w:rsidRPr="00AD606D">
          <w:rPr>
            <w:rStyle w:val="Hyperlink"/>
          </w:rPr>
          <w:t>Table 29 – InhibitRegeneration Method AddressSpace definition</w:t>
        </w:r>
        <w:r>
          <w:tab/>
        </w:r>
        <w:r>
          <w:fldChar w:fldCharType="begin"/>
        </w:r>
        <w:r>
          <w:instrText xml:space="preserve"> PAGEREF _Toc237364164 \h </w:instrText>
        </w:r>
        <w:r>
          <w:fldChar w:fldCharType="separate"/>
        </w:r>
        <w:r>
          <w:t>39</w:t>
        </w:r>
        <w:r>
          <w:fldChar w:fldCharType="end"/>
        </w:r>
      </w:hyperlink>
    </w:p>
    <w:p w14:paraId="7473D684" w14:textId="3ADE4360"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65" w:history="1">
        <w:r w:rsidRPr="00AD606D">
          <w:rPr>
            <w:rStyle w:val="Hyperlink"/>
          </w:rPr>
          <w:t>Table 30 – EngineType definition</w:t>
        </w:r>
        <w:r>
          <w:tab/>
        </w:r>
        <w:r>
          <w:fldChar w:fldCharType="begin"/>
        </w:r>
        <w:r>
          <w:instrText xml:space="preserve"> PAGEREF _Toc237364165 \h </w:instrText>
        </w:r>
        <w:r>
          <w:fldChar w:fldCharType="separate"/>
        </w:r>
        <w:r>
          <w:t>40</w:t>
        </w:r>
        <w:r>
          <w:fldChar w:fldCharType="end"/>
        </w:r>
      </w:hyperlink>
    </w:p>
    <w:p w14:paraId="1AF97C91" w14:textId="4870AD5F"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66" w:history="1">
        <w:r w:rsidRPr="00AD606D">
          <w:rPr>
            <w:rStyle w:val="Hyperlink"/>
          </w:rPr>
          <w:t>Table 31 – AlternatorPhaseType definition</w:t>
        </w:r>
        <w:r>
          <w:tab/>
        </w:r>
        <w:r>
          <w:fldChar w:fldCharType="begin"/>
        </w:r>
        <w:r>
          <w:instrText xml:space="preserve"> PAGEREF _Toc237364166 \h </w:instrText>
        </w:r>
        <w:r>
          <w:fldChar w:fldCharType="separate"/>
        </w:r>
        <w:r>
          <w:t>40</w:t>
        </w:r>
        <w:r>
          <w:fldChar w:fldCharType="end"/>
        </w:r>
      </w:hyperlink>
    </w:p>
    <w:p w14:paraId="702C8ED4" w14:textId="1EB086FD"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67" w:history="1">
        <w:r w:rsidRPr="00AD606D">
          <w:rPr>
            <w:rStyle w:val="Hyperlink"/>
          </w:rPr>
          <w:t>Table 32 – AlternatorType definition</w:t>
        </w:r>
        <w:r>
          <w:tab/>
        </w:r>
        <w:r>
          <w:fldChar w:fldCharType="begin"/>
        </w:r>
        <w:r>
          <w:instrText xml:space="preserve"> PAGEREF _Toc237364167 \h </w:instrText>
        </w:r>
        <w:r>
          <w:fldChar w:fldCharType="separate"/>
        </w:r>
        <w:r>
          <w:t>41</w:t>
        </w:r>
        <w:r>
          <w:fldChar w:fldCharType="end"/>
        </w:r>
      </w:hyperlink>
    </w:p>
    <w:p w14:paraId="78705825" w14:textId="65C121B8"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68" w:history="1">
        <w:r w:rsidRPr="00AD606D">
          <w:rPr>
            <w:rStyle w:val="Hyperlink"/>
          </w:rPr>
          <w:t>Table 33 – FuelSystemType definition</w:t>
        </w:r>
        <w:r>
          <w:tab/>
        </w:r>
        <w:r>
          <w:fldChar w:fldCharType="begin"/>
        </w:r>
        <w:r>
          <w:instrText xml:space="preserve"> PAGEREF _Toc237364168 \h </w:instrText>
        </w:r>
        <w:r>
          <w:fldChar w:fldCharType="separate"/>
        </w:r>
        <w:r>
          <w:t>42</w:t>
        </w:r>
        <w:r>
          <w:fldChar w:fldCharType="end"/>
        </w:r>
      </w:hyperlink>
    </w:p>
    <w:p w14:paraId="08F26A79" w14:textId="1713F43E"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69" w:history="1">
        <w:r w:rsidRPr="00AD606D">
          <w:rPr>
            <w:rStyle w:val="Hyperlink"/>
          </w:rPr>
          <w:t>Table 34 – CoolingSystemType definition</w:t>
        </w:r>
        <w:r>
          <w:tab/>
        </w:r>
        <w:r>
          <w:fldChar w:fldCharType="begin"/>
        </w:r>
        <w:r>
          <w:instrText xml:space="preserve"> PAGEREF _Toc237364169 \h </w:instrText>
        </w:r>
        <w:r>
          <w:fldChar w:fldCharType="separate"/>
        </w:r>
        <w:r>
          <w:t>42</w:t>
        </w:r>
        <w:r>
          <w:fldChar w:fldCharType="end"/>
        </w:r>
      </w:hyperlink>
    </w:p>
    <w:p w14:paraId="56EB4E24" w14:textId="1C61621B"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70" w:history="1">
        <w:r w:rsidRPr="00AD606D">
          <w:rPr>
            <w:rStyle w:val="Hyperlink"/>
          </w:rPr>
          <w:t>Table 35 – LubricationSystemType definition</w:t>
        </w:r>
        <w:r>
          <w:tab/>
        </w:r>
        <w:r>
          <w:fldChar w:fldCharType="begin"/>
        </w:r>
        <w:r>
          <w:instrText xml:space="preserve"> PAGEREF _Toc237364170 \h </w:instrText>
        </w:r>
        <w:r>
          <w:fldChar w:fldCharType="separate"/>
        </w:r>
        <w:r>
          <w:t>43</w:t>
        </w:r>
        <w:r>
          <w:fldChar w:fldCharType="end"/>
        </w:r>
      </w:hyperlink>
    </w:p>
    <w:p w14:paraId="1C219F09" w14:textId="3890949B"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71" w:history="1">
        <w:r w:rsidRPr="00AD606D">
          <w:rPr>
            <w:rStyle w:val="Hyperlink"/>
          </w:rPr>
          <w:t>Table 36 – StartingSystemType definition</w:t>
        </w:r>
        <w:r>
          <w:tab/>
        </w:r>
        <w:r>
          <w:fldChar w:fldCharType="begin"/>
        </w:r>
        <w:r>
          <w:instrText xml:space="preserve"> PAGEREF _Toc237364171 \h </w:instrText>
        </w:r>
        <w:r>
          <w:fldChar w:fldCharType="separate"/>
        </w:r>
        <w:r>
          <w:t>43</w:t>
        </w:r>
        <w:r>
          <w:fldChar w:fldCharType="end"/>
        </w:r>
      </w:hyperlink>
    </w:p>
    <w:p w14:paraId="50DEDB95" w14:textId="64024614"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72" w:history="1">
        <w:r w:rsidRPr="00AD606D">
          <w:rPr>
            <w:rStyle w:val="Hyperlink"/>
          </w:rPr>
          <w:t>Table 37 – GeneratorControllerType definition</w:t>
        </w:r>
        <w:r>
          <w:tab/>
        </w:r>
        <w:r>
          <w:fldChar w:fldCharType="begin"/>
        </w:r>
        <w:r>
          <w:instrText xml:space="preserve"> PAGEREF _Toc237364172 \h </w:instrText>
        </w:r>
        <w:r>
          <w:fldChar w:fldCharType="separate"/>
        </w:r>
        <w:r>
          <w:t>43</w:t>
        </w:r>
        <w:r>
          <w:fldChar w:fldCharType="end"/>
        </w:r>
      </w:hyperlink>
    </w:p>
    <w:p w14:paraId="109ACFA1" w14:textId="3C1473B7"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73" w:history="1">
        <w:r w:rsidRPr="00AD606D">
          <w:rPr>
            <w:rStyle w:val="Hyperlink"/>
          </w:rPr>
          <w:t>Table 38 – GeneratorRatingType definition</w:t>
        </w:r>
        <w:r>
          <w:tab/>
        </w:r>
        <w:r>
          <w:fldChar w:fldCharType="begin"/>
        </w:r>
        <w:r>
          <w:instrText xml:space="preserve"> PAGEREF _Toc237364173 \h </w:instrText>
        </w:r>
        <w:r>
          <w:fldChar w:fldCharType="separate"/>
        </w:r>
        <w:r>
          <w:t>44</w:t>
        </w:r>
        <w:r>
          <w:fldChar w:fldCharType="end"/>
        </w:r>
      </w:hyperlink>
    </w:p>
    <w:p w14:paraId="1E1C0791" w14:textId="05FF89DC"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74" w:history="1">
        <w:r w:rsidRPr="00AD606D">
          <w:rPr>
            <w:rStyle w:val="Hyperlink"/>
          </w:rPr>
          <w:t>Table 39 – GeneratorSetType definition</w:t>
        </w:r>
        <w:r>
          <w:tab/>
        </w:r>
        <w:r>
          <w:fldChar w:fldCharType="begin"/>
        </w:r>
        <w:r>
          <w:instrText xml:space="preserve"> PAGEREF _Toc237364174 \h </w:instrText>
        </w:r>
        <w:r>
          <w:fldChar w:fldCharType="separate"/>
        </w:r>
        <w:r>
          <w:t>45</w:t>
        </w:r>
        <w:r>
          <w:fldChar w:fldCharType="end"/>
        </w:r>
      </w:hyperlink>
    </w:p>
    <w:p w14:paraId="345B025E" w14:textId="57E53ED4"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75" w:history="1">
        <w:r w:rsidRPr="00AD606D">
          <w:rPr>
            <w:rStyle w:val="Hyperlink"/>
          </w:rPr>
          <w:t>Table 40 – SetOperatingMode Method Arguments</w:t>
        </w:r>
        <w:r>
          <w:tab/>
        </w:r>
        <w:r>
          <w:fldChar w:fldCharType="begin"/>
        </w:r>
        <w:r>
          <w:instrText xml:space="preserve"> PAGEREF _Toc237364175 \h </w:instrText>
        </w:r>
        <w:r>
          <w:fldChar w:fldCharType="separate"/>
        </w:r>
        <w:r>
          <w:t>46</w:t>
        </w:r>
        <w:r>
          <w:fldChar w:fldCharType="end"/>
        </w:r>
      </w:hyperlink>
    </w:p>
    <w:p w14:paraId="2276AEEF" w14:textId="1E35F040"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76" w:history="1">
        <w:r w:rsidRPr="00AD606D">
          <w:rPr>
            <w:rStyle w:val="Hyperlink"/>
          </w:rPr>
          <w:t>Table 41 – SetOperatingMode Method AddressSpace definition</w:t>
        </w:r>
        <w:r>
          <w:tab/>
        </w:r>
        <w:r>
          <w:fldChar w:fldCharType="begin"/>
        </w:r>
        <w:r>
          <w:instrText xml:space="preserve"> PAGEREF _Toc237364176 \h </w:instrText>
        </w:r>
        <w:r>
          <w:fldChar w:fldCharType="separate"/>
        </w:r>
        <w:r>
          <w:t>46</w:t>
        </w:r>
        <w:r>
          <w:fldChar w:fldCharType="end"/>
        </w:r>
      </w:hyperlink>
    </w:p>
    <w:p w14:paraId="3E21D80C" w14:textId="5CDAF6D3"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77" w:history="1">
        <w:r w:rsidRPr="00AD606D">
          <w:rPr>
            <w:rStyle w:val="Hyperlink"/>
          </w:rPr>
          <w:t>Table 42 – StartTest Method Arguments</w:t>
        </w:r>
        <w:r>
          <w:tab/>
        </w:r>
        <w:r>
          <w:fldChar w:fldCharType="begin"/>
        </w:r>
        <w:r>
          <w:instrText xml:space="preserve"> PAGEREF _Toc237364177 \h </w:instrText>
        </w:r>
        <w:r>
          <w:fldChar w:fldCharType="separate"/>
        </w:r>
        <w:r>
          <w:t>46</w:t>
        </w:r>
        <w:r>
          <w:fldChar w:fldCharType="end"/>
        </w:r>
      </w:hyperlink>
    </w:p>
    <w:p w14:paraId="336A1A4E" w14:textId="318304B3"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78" w:history="1">
        <w:r w:rsidRPr="00AD606D">
          <w:rPr>
            <w:rStyle w:val="Hyperlink"/>
          </w:rPr>
          <w:t>Table 43 – StartTest Method AddressSpace definition</w:t>
        </w:r>
        <w:r>
          <w:tab/>
        </w:r>
        <w:r>
          <w:fldChar w:fldCharType="begin"/>
        </w:r>
        <w:r>
          <w:instrText xml:space="preserve"> PAGEREF _Toc237364178 \h </w:instrText>
        </w:r>
        <w:r>
          <w:fldChar w:fldCharType="separate"/>
        </w:r>
        <w:r>
          <w:t>47</w:t>
        </w:r>
        <w:r>
          <w:fldChar w:fldCharType="end"/>
        </w:r>
      </w:hyperlink>
    </w:p>
    <w:p w14:paraId="087FE2EE" w14:textId="70E94237"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79" w:history="1">
        <w:r w:rsidRPr="00AD606D">
          <w:rPr>
            <w:rStyle w:val="Hyperlink"/>
          </w:rPr>
          <w:t>Table 44 – TransferSwitchSourceType definition</w:t>
        </w:r>
        <w:r>
          <w:tab/>
        </w:r>
        <w:r>
          <w:fldChar w:fldCharType="begin"/>
        </w:r>
        <w:r>
          <w:instrText xml:space="preserve"> PAGEREF _Toc237364179 \h </w:instrText>
        </w:r>
        <w:r>
          <w:fldChar w:fldCharType="separate"/>
        </w:r>
        <w:r>
          <w:t>47</w:t>
        </w:r>
        <w:r>
          <w:fldChar w:fldCharType="end"/>
        </w:r>
      </w:hyperlink>
    </w:p>
    <w:p w14:paraId="2D31679B" w14:textId="33207D5C"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80" w:history="1">
        <w:r w:rsidRPr="00AD606D">
          <w:rPr>
            <w:rStyle w:val="Hyperlink"/>
          </w:rPr>
          <w:t>Table 45 – AutomaticTransferSwitchType definition</w:t>
        </w:r>
        <w:r>
          <w:tab/>
        </w:r>
        <w:r>
          <w:fldChar w:fldCharType="begin"/>
        </w:r>
        <w:r>
          <w:instrText xml:space="preserve"> PAGEREF _Toc237364180 \h </w:instrText>
        </w:r>
        <w:r>
          <w:fldChar w:fldCharType="separate"/>
        </w:r>
        <w:r>
          <w:t>48</w:t>
        </w:r>
        <w:r>
          <w:fldChar w:fldCharType="end"/>
        </w:r>
      </w:hyperlink>
    </w:p>
    <w:p w14:paraId="5B60600D" w14:textId="477FC907"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81" w:history="1">
        <w:r w:rsidRPr="00AD606D">
          <w:rPr>
            <w:rStyle w:val="Hyperlink"/>
          </w:rPr>
          <w:t>Table 46 – InhibitTransfer Method Arguments</w:t>
        </w:r>
        <w:r>
          <w:tab/>
        </w:r>
        <w:r>
          <w:fldChar w:fldCharType="begin"/>
        </w:r>
        <w:r>
          <w:instrText xml:space="preserve"> PAGEREF _Toc237364181 \h </w:instrText>
        </w:r>
        <w:r>
          <w:fldChar w:fldCharType="separate"/>
        </w:r>
        <w:r>
          <w:t>49</w:t>
        </w:r>
        <w:r>
          <w:fldChar w:fldCharType="end"/>
        </w:r>
      </w:hyperlink>
    </w:p>
    <w:p w14:paraId="1B51BC26" w14:textId="6F4E1F86"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82" w:history="1">
        <w:r w:rsidRPr="00AD606D">
          <w:rPr>
            <w:rStyle w:val="Hyperlink"/>
          </w:rPr>
          <w:t>Table 47 – InhibitTransfer Method AddressSpace definition</w:t>
        </w:r>
        <w:r>
          <w:tab/>
        </w:r>
        <w:r>
          <w:fldChar w:fldCharType="begin"/>
        </w:r>
        <w:r>
          <w:instrText xml:space="preserve"> PAGEREF _Toc237364182 \h </w:instrText>
        </w:r>
        <w:r>
          <w:fldChar w:fldCharType="separate"/>
        </w:r>
        <w:r>
          <w:t>49</w:t>
        </w:r>
        <w:r>
          <w:fldChar w:fldCharType="end"/>
        </w:r>
      </w:hyperlink>
    </w:p>
    <w:p w14:paraId="29ABC716" w14:textId="0CE0BED7"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83" w:history="1">
        <w:r w:rsidRPr="00AD606D">
          <w:rPr>
            <w:rStyle w:val="Hyperlink"/>
          </w:rPr>
          <w:t>Table 48 – ParallelingControllerType definition</w:t>
        </w:r>
        <w:r>
          <w:tab/>
        </w:r>
        <w:r>
          <w:fldChar w:fldCharType="begin"/>
        </w:r>
        <w:r>
          <w:instrText xml:space="preserve"> PAGEREF _Toc237364183 \h </w:instrText>
        </w:r>
        <w:r>
          <w:fldChar w:fldCharType="separate"/>
        </w:r>
        <w:r>
          <w:t>49</w:t>
        </w:r>
        <w:r>
          <w:fldChar w:fldCharType="end"/>
        </w:r>
      </w:hyperlink>
    </w:p>
    <w:p w14:paraId="3E016332" w14:textId="7219FB64"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84" w:history="1">
        <w:r w:rsidRPr="00AD606D">
          <w:rPr>
            <w:rStyle w:val="Hyperlink"/>
          </w:rPr>
          <w:t>Table 49 – GeneratorSystemType definition</w:t>
        </w:r>
        <w:r>
          <w:tab/>
        </w:r>
        <w:r>
          <w:fldChar w:fldCharType="begin"/>
        </w:r>
        <w:r>
          <w:instrText xml:space="preserve"> PAGEREF _Toc237364184 \h </w:instrText>
        </w:r>
        <w:r>
          <w:fldChar w:fldCharType="separate"/>
        </w:r>
        <w:r>
          <w:t>50</w:t>
        </w:r>
        <w:r>
          <w:fldChar w:fldCharType="end"/>
        </w:r>
      </w:hyperlink>
    </w:p>
    <w:p w14:paraId="56474496" w14:textId="22CB105D"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85" w:history="1">
        <w:r w:rsidRPr="00AD606D">
          <w:rPr>
            <w:rStyle w:val="Hyperlink"/>
          </w:rPr>
          <w:t>Table 50 – GeneratorProtectionAlarmType definition</w:t>
        </w:r>
        <w:r>
          <w:tab/>
        </w:r>
        <w:r>
          <w:fldChar w:fldCharType="begin"/>
        </w:r>
        <w:r>
          <w:instrText xml:space="preserve"> PAGEREF _Toc237364185 \h </w:instrText>
        </w:r>
        <w:r>
          <w:fldChar w:fldCharType="separate"/>
        </w:r>
        <w:r>
          <w:t>51</w:t>
        </w:r>
        <w:r>
          <w:fldChar w:fldCharType="end"/>
        </w:r>
      </w:hyperlink>
    </w:p>
    <w:p w14:paraId="071F1D04" w14:textId="166629CC"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86" w:history="1">
        <w:r w:rsidRPr="00AD606D">
          <w:rPr>
            <w:rStyle w:val="Hyperlink"/>
          </w:rPr>
          <w:t>Table 51 – GeneratorOperatingModeEnum Items</w:t>
        </w:r>
        <w:r>
          <w:tab/>
        </w:r>
        <w:r>
          <w:fldChar w:fldCharType="begin"/>
        </w:r>
        <w:r>
          <w:instrText xml:space="preserve"> PAGEREF _Toc237364186 \h </w:instrText>
        </w:r>
        <w:r>
          <w:fldChar w:fldCharType="separate"/>
        </w:r>
        <w:r>
          <w:t>51</w:t>
        </w:r>
        <w:r>
          <w:fldChar w:fldCharType="end"/>
        </w:r>
      </w:hyperlink>
    </w:p>
    <w:p w14:paraId="4FA8D2DB" w14:textId="7FD0EB72"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87" w:history="1">
        <w:r w:rsidRPr="00AD606D">
          <w:rPr>
            <w:rStyle w:val="Hyperlink"/>
          </w:rPr>
          <w:t>Table 52 – GeneratorOperatingModeEnum definition</w:t>
        </w:r>
        <w:r>
          <w:tab/>
        </w:r>
        <w:r>
          <w:fldChar w:fldCharType="begin"/>
        </w:r>
        <w:r>
          <w:instrText xml:space="preserve"> PAGEREF _Toc237364187 \h </w:instrText>
        </w:r>
        <w:r>
          <w:fldChar w:fldCharType="separate"/>
        </w:r>
        <w:r>
          <w:t>51</w:t>
        </w:r>
        <w:r>
          <w:fldChar w:fldCharType="end"/>
        </w:r>
      </w:hyperlink>
    </w:p>
    <w:p w14:paraId="1AAE0270" w14:textId="582DD4F0"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88" w:history="1">
        <w:r w:rsidRPr="00AD606D">
          <w:rPr>
            <w:rStyle w:val="Hyperlink"/>
          </w:rPr>
          <w:t>Table 53 – FuelTypeEnum Items</w:t>
        </w:r>
        <w:r>
          <w:tab/>
        </w:r>
        <w:r>
          <w:fldChar w:fldCharType="begin"/>
        </w:r>
        <w:r>
          <w:instrText xml:space="preserve"> PAGEREF _Toc237364188 \h </w:instrText>
        </w:r>
        <w:r>
          <w:fldChar w:fldCharType="separate"/>
        </w:r>
        <w:r>
          <w:t>52</w:t>
        </w:r>
        <w:r>
          <w:fldChar w:fldCharType="end"/>
        </w:r>
      </w:hyperlink>
    </w:p>
    <w:p w14:paraId="20A0453A" w14:textId="78B3DAAF"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89" w:history="1">
        <w:r w:rsidRPr="00AD606D">
          <w:rPr>
            <w:rStyle w:val="Hyperlink"/>
          </w:rPr>
          <w:t>Table 54 – FuelTypeEnum definition</w:t>
        </w:r>
        <w:r>
          <w:tab/>
        </w:r>
        <w:r>
          <w:fldChar w:fldCharType="begin"/>
        </w:r>
        <w:r>
          <w:instrText xml:space="preserve"> PAGEREF _Toc237364189 \h </w:instrText>
        </w:r>
        <w:r>
          <w:fldChar w:fldCharType="separate"/>
        </w:r>
        <w:r>
          <w:t>52</w:t>
        </w:r>
        <w:r>
          <w:fldChar w:fldCharType="end"/>
        </w:r>
      </w:hyperlink>
    </w:p>
    <w:p w14:paraId="3F8C80EF" w14:textId="7F5BB3C7"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90" w:history="1">
        <w:r w:rsidRPr="00AD606D">
          <w:rPr>
            <w:rStyle w:val="Hyperlink"/>
          </w:rPr>
          <w:t>Table 55 – GeneratorApplicationRatingEnum Items</w:t>
        </w:r>
        <w:r>
          <w:tab/>
        </w:r>
        <w:r>
          <w:fldChar w:fldCharType="begin"/>
        </w:r>
        <w:r>
          <w:instrText xml:space="preserve"> PAGEREF _Toc237364190 \h </w:instrText>
        </w:r>
        <w:r>
          <w:fldChar w:fldCharType="separate"/>
        </w:r>
        <w:r>
          <w:t>52</w:t>
        </w:r>
        <w:r>
          <w:fldChar w:fldCharType="end"/>
        </w:r>
      </w:hyperlink>
    </w:p>
    <w:p w14:paraId="0C3B39E1" w14:textId="1118304F"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91" w:history="1">
        <w:r w:rsidRPr="00AD606D">
          <w:rPr>
            <w:rStyle w:val="Hyperlink"/>
          </w:rPr>
          <w:t>Table 56 – GeneratorApplicationRatingEnum definition</w:t>
        </w:r>
        <w:r>
          <w:tab/>
        </w:r>
        <w:r>
          <w:fldChar w:fldCharType="begin"/>
        </w:r>
        <w:r>
          <w:instrText xml:space="preserve"> PAGEREF _Toc237364191 \h </w:instrText>
        </w:r>
        <w:r>
          <w:fldChar w:fldCharType="separate"/>
        </w:r>
        <w:r>
          <w:t>52</w:t>
        </w:r>
        <w:r>
          <w:fldChar w:fldCharType="end"/>
        </w:r>
      </w:hyperlink>
    </w:p>
    <w:p w14:paraId="5728132D" w14:textId="2DD36E70"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92" w:history="1">
        <w:r w:rsidRPr="00AD606D">
          <w:rPr>
            <w:rStyle w:val="Hyperlink"/>
          </w:rPr>
          <w:t>Table 57 – ElectricalConnectionEnum Items</w:t>
        </w:r>
        <w:r>
          <w:tab/>
        </w:r>
        <w:r>
          <w:fldChar w:fldCharType="begin"/>
        </w:r>
        <w:r>
          <w:instrText xml:space="preserve"> PAGEREF _Toc237364192 \h </w:instrText>
        </w:r>
        <w:r>
          <w:fldChar w:fldCharType="separate"/>
        </w:r>
        <w:r>
          <w:t>53</w:t>
        </w:r>
        <w:r>
          <w:fldChar w:fldCharType="end"/>
        </w:r>
      </w:hyperlink>
    </w:p>
    <w:p w14:paraId="37748628" w14:textId="7C233303"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93" w:history="1">
        <w:r w:rsidRPr="00AD606D">
          <w:rPr>
            <w:rStyle w:val="Hyperlink"/>
          </w:rPr>
          <w:t>Table 58 – ElectricalConnectionEnum definition</w:t>
        </w:r>
        <w:r>
          <w:tab/>
        </w:r>
        <w:r>
          <w:fldChar w:fldCharType="begin"/>
        </w:r>
        <w:r>
          <w:instrText xml:space="preserve"> PAGEREF _Toc237364193 \h </w:instrText>
        </w:r>
        <w:r>
          <w:fldChar w:fldCharType="separate"/>
        </w:r>
        <w:r>
          <w:t>53</w:t>
        </w:r>
        <w:r>
          <w:fldChar w:fldCharType="end"/>
        </w:r>
      </w:hyperlink>
    </w:p>
    <w:p w14:paraId="0C4B7A16" w14:textId="6C2685B8"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94" w:history="1">
        <w:r w:rsidRPr="00AD606D">
          <w:rPr>
            <w:rStyle w:val="Hyperlink"/>
          </w:rPr>
          <w:t>Table 59 – ExcitationTypeEnum Items</w:t>
        </w:r>
        <w:r>
          <w:tab/>
        </w:r>
        <w:r>
          <w:fldChar w:fldCharType="begin"/>
        </w:r>
        <w:r>
          <w:instrText xml:space="preserve"> PAGEREF _Toc237364194 \h </w:instrText>
        </w:r>
        <w:r>
          <w:fldChar w:fldCharType="separate"/>
        </w:r>
        <w:r>
          <w:t>53</w:t>
        </w:r>
        <w:r>
          <w:fldChar w:fldCharType="end"/>
        </w:r>
      </w:hyperlink>
    </w:p>
    <w:p w14:paraId="46975165" w14:textId="12360752"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95" w:history="1">
        <w:r w:rsidRPr="00AD606D">
          <w:rPr>
            <w:rStyle w:val="Hyperlink"/>
          </w:rPr>
          <w:t>Table 60 – ExcitationTypeEnum definition</w:t>
        </w:r>
        <w:r>
          <w:tab/>
        </w:r>
        <w:r>
          <w:fldChar w:fldCharType="begin"/>
        </w:r>
        <w:r>
          <w:instrText xml:space="preserve"> PAGEREF _Toc237364195 \h </w:instrText>
        </w:r>
        <w:r>
          <w:fldChar w:fldCharType="separate"/>
        </w:r>
        <w:r>
          <w:t>53</w:t>
        </w:r>
        <w:r>
          <w:fldChar w:fldCharType="end"/>
        </w:r>
      </w:hyperlink>
    </w:p>
    <w:p w14:paraId="361A5A65" w14:textId="1016187A"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96" w:history="1">
        <w:r w:rsidRPr="00AD606D">
          <w:rPr>
            <w:rStyle w:val="Hyperlink"/>
          </w:rPr>
          <w:t>Table 61 – CoolingMethodEnum Items</w:t>
        </w:r>
        <w:r>
          <w:tab/>
        </w:r>
        <w:r>
          <w:fldChar w:fldCharType="begin"/>
        </w:r>
        <w:r>
          <w:instrText xml:space="preserve"> PAGEREF _Toc237364196 \h </w:instrText>
        </w:r>
        <w:r>
          <w:fldChar w:fldCharType="separate"/>
        </w:r>
        <w:r>
          <w:t>54</w:t>
        </w:r>
        <w:r>
          <w:fldChar w:fldCharType="end"/>
        </w:r>
      </w:hyperlink>
    </w:p>
    <w:p w14:paraId="2C0AB234" w14:textId="6601DED3"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97" w:history="1">
        <w:r w:rsidRPr="00AD606D">
          <w:rPr>
            <w:rStyle w:val="Hyperlink"/>
          </w:rPr>
          <w:t>Table 62 – CoolingMethodEnum definition</w:t>
        </w:r>
        <w:r>
          <w:tab/>
        </w:r>
        <w:r>
          <w:fldChar w:fldCharType="begin"/>
        </w:r>
        <w:r>
          <w:instrText xml:space="preserve"> PAGEREF _Toc237364197 \h </w:instrText>
        </w:r>
        <w:r>
          <w:fldChar w:fldCharType="separate"/>
        </w:r>
        <w:r>
          <w:t>54</w:t>
        </w:r>
        <w:r>
          <w:fldChar w:fldCharType="end"/>
        </w:r>
      </w:hyperlink>
    </w:p>
    <w:p w14:paraId="316342BE" w14:textId="32208F28"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98" w:history="1">
        <w:r w:rsidRPr="00AD606D">
          <w:rPr>
            <w:rStyle w:val="Hyperlink"/>
          </w:rPr>
          <w:t>Table 63 – AspirationEnum Items</w:t>
        </w:r>
        <w:r>
          <w:tab/>
        </w:r>
        <w:r>
          <w:fldChar w:fldCharType="begin"/>
        </w:r>
        <w:r>
          <w:instrText xml:space="preserve"> PAGEREF _Toc237364198 \h </w:instrText>
        </w:r>
        <w:r>
          <w:fldChar w:fldCharType="separate"/>
        </w:r>
        <w:r>
          <w:t>54</w:t>
        </w:r>
        <w:r>
          <w:fldChar w:fldCharType="end"/>
        </w:r>
      </w:hyperlink>
    </w:p>
    <w:p w14:paraId="4804424C" w14:textId="525D963C"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199" w:history="1">
        <w:r w:rsidRPr="00AD606D">
          <w:rPr>
            <w:rStyle w:val="Hyperlink"/>
          </w:rPr>
          <w:t>Table 64 – AspirationEnum definition</w:t>
        </w:r>
        <w:r>
          <w:tab/>
        </w:r>
        <w:r>
          <w:fldChar w:fldCharType="begin"/>
        </w:r>
        <w:r>
          <w:instrText xml:space="preserve"> PAGEREF _Toc237364199 \h </w:instrText>
        </w:r>
        <w:r>
          <w:fldChar w:fldCharType="separate"/>
        </w:r>
        <w:r>
          <w:t>54</w:t>
        </w:r>
        <w:r>
          <w:fldChar w:fldCharType="end"/>
        </w:r>
      </w:hyperlink>
    </w:p>
    <w:p w14:paraId="66703E31" w14:textId="60227E43"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00" w:history="1">
        <w:r w:rsidRPr="00AD606D">
          <w:rPr>
            <w:rStyle w:val="Hyperlink"/>
          </w:rPr>
          <w:t>Table 65 – EmissionsStandardEnum Items</w:t>
        </w:r>
        <w:r>
          <w:tab/>
        </w:r>
        <w:r>
          <w:fldChar w:fldCharType="begin"/>
        </w:r>
        <w:r>
          <w:instrText xml:space="preserve"> PAGEREF _Toc237364200 \h </w:instrText>
        </w:r>
        <w:r>
          <w:fldChar w:fldCharType="separate"/>
        </w:r>
        <w:r>
          <w:t>54</w:t>
        </w:r>
        <w:r>
          <w:fldChar w:fldCharType="end"/>
        </w:r>
      </w:hyperlink>
    </w:p>
    <w:p w14:paraId="7B0EBCCE" w14:textId="4CB3743E"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01" w:history="1">
        <w:r w:rsidRPr="00AD606D">
          <w:rPr>
            <w:rStyle w:val="Hyperlink"/>
          </w:rPr>
          <w:t>Table 66 – EmissionsStandardEnum definition</w:t>
        </w:r>
        <w:r>
          <w:tab/>
        </w:r>
        <w:r>
          <w:fldChar w:fldCharType="begin"/>
        </w:r>
        <w:r>
          <w:instrText xml:space="preserve"> PAGEREF _Toc237364201 \h </w:instrText>
        </w:r>
        <w:r>
          <w:fldChar w:fldCharType="separate"/>
        </w:r>
        <w:r>
          <w:t>55</w:t>
        </w:r>
        <w:r>
          <w:fldChar w:fldCharType="end"/>
        </w:r>
      </w:hyperlink>
    </w:p>
    <w:p w14:paraId="7F6E3753" w14:textId="003284FE"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02" w:history="1">
        <w:r w:rsidRPr="00AD606D">
          <w:rPr>
            <w:rStyle w:val="Hyperlink"/>
          </w:rPr>
          <w:t>Table 67 – CanBusStateEnum Items</w:t>
        </w:r>
        <w:r>
          <w:tab/>
        </w:r>
        <w:r>
          <w:fldChar w:fldCharType="begin"/>
        </w:r>
        <w:r>
          <w:instrText xml:space="preserve"> PAGEREF _Toc237364202 \h </w:instrText>
        </w:r>
        <w:r>
          <w:fldChar w:fldCharType="separate"/>
        </w:r>
        <w:r>
          <w:t>55</w:t>
        </w:r>
        <w:r>
          <w:fldChar w:fldCharType="end"/>
        </w:r>
      </w:hyperlink>
    </w:p>
    <w:p w14:paraId="424D5B2C" w14:textId="72E9A698"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03" w:history="1">
        <w:r w:rsidRPr="00AD606D">
          <w:rPr>
            <w:rStyle w:val="Hyperlink"/>
          </w:rPr>
          <w:t>Table 68 – CanBusStateEnum definition</w:t>
        </w:r>
        <w:r>
          <w:tab/>
        </w:r>
        <w:r>
          <w:fldChar w:fldCharType="begin"/>
        </w:r>
        <w:r>
          <w:instrText xml:space="preserve"> PAGEREF _Toc237364203 \h </w:instrText>
        </w:r>
        <w:r>
          <w:fldChar w:fldCharType="separate"/>
        </w:r>
        <w:r>
          <w:t>55</w:t>
        </w:r>
        <w:r>
          <w:fldChar w:fldCharType="end"/>
        </w:r>
      </w:hyperlink>
    </w:p>
    <w:p w14:paraId="2CAF6FBE" w14:textId="5A59D9F6"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04" w:history="1">
        <w:r w:rsidRPr="00AD606D">
          <w:rPr>
            <w:rStyle w:val="Hyperlink"/>
          </w:rPr>
          <w:t>Table 69 – TransferSwitchPositionEnum Items</w:t>
        </w:r>
        <w:r>
          <w:tab/>
        </w:r>
        <w:r>
          <w:fldChar w:fldCharType="begin"/>
        </w:r>
        <w:r>
          <w:instrText xml:space="preserve"> PAGEREF _Toc237364204 \h </w:instrText>
        </w:r>
        <w:r>
          <w:fldChar w:fldCharType="separate"/>
        </w:r>
        <w:r>
          <w:t>55</w:t>
        </w:r>
        <w:r>
          <w:fldChar w:fldCharType="end"/>
        </w:r>
      </w:hyperlink>
    </w:p>
    <w:p w14:paraId="615E8DCF" w14:textId="0CFCDD2D"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05" w:history="1">
        <w:r w:rsidRPr="00AD606D">
          <w:rPr>
            <w:rStyle w:val="Hyperlink"/>
          </w:rPr>
          <w:t>Table 70 – TransferSwitchPositionEnum definition</w:t>
        </w:r>
        <w:r>
          <w:tab/>
        </w:r>
        <w:r>
          <w:fldChar w:fldCharType="begin"/>
        </w:r>
        <w:r>
          <w:instrText xml:space="preserve"> PAGEREF _Toc237364205 \h </w:instrText>
        </w:r>
        <w:r>
          <w:fldChar w:fldCharType="separate"/>
        </w:r>
        <w:r>
          <w:t>56</w:t>
        </w:r>
        <w:r>
          <w:fldChar w:fldCharType="end"/>
        </w:r>
      </w:hyperlink>
    </w:p>
    <w:p w14:paraId="03732A7A" w14:textId="186D258F"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06" w:history="1">
        <w:r w:rsidRPr="00AD606D">
          <w:rPr>
            <w:rStyle w:val="Hyperlink"/>
          </w:rPr>
          <w:t>Table 71 – TransferTransitionTypeEnum Items</w:t>
        </w:r>
        <w:r>
          <w:tab/>
        </w:r>
        <w:r>
          <w:fldChar w:fldCharType="begin"/>
        </w:r>
        <w:r>
          <w:instrText xml:space="preserve"> PAGEREF _Toc237364206 \h </w:instrText>
        </w:r>
        <w:r>
          <w:fldChar w:fldCharType="separate"/>
        </w:r>
        <w:r>
          <w:t>56</w:t>
        </w:r>
        <w:r>
          <w:fldChar w:fldCharType="end"/>
        </w:r>
      </w:hyperlink>
    </w:p>
    <w:p w14:paraId="7431297D" w14:textId="684BE4A6"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07" w:history="1">
        <w:r w:rsidRPr="00AD606D">
          <w:rPr>
            <w:rStyle w:val="Hyperlink"/>
          </w:rPr>
          <w:t>Table 72 – TransferTransitionTypeEnum definition</w:t>
        </w:r>
        <w:r>
          <w:tab/>
        </w:r>
        <w:r>
          <w:fldChar w:fldCharType="begin"/>
        </w:r>
        <w:r>
          <w:instrText xml:space="preserve"> PAGEREF _Toc237364207 \h </w:instrText>
        </w:r>
        <w:r>
          <w:fldChar w:fldCharType="separate"/>
        </w:r>
        <w:r>
          <w:t>56</w:t>
        </w:r>
        <w:r>
          <w:fldChar w:fldCharType="end"/>
        </w:r>
      </w:hyperlink>
    </w:p>
    <w:p w14:paraId="1D118FD5" w14:textId="1DA255B0"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08" w:history="1">
        <w:r w:rsidRPr="00AD606D">
          <w:rPr>
            <w:rStyle w:val="Hyperlink"/>
          </w:rPr>
          <w:t>Table 73 – AtsOperatingStateEnum Items</w:t>
        </w:r>
        <w:r>
          <w:tab/>
        </w:r>
        <w:r>
          <w:fldChar w:fldCharType="begin"/>
        </w:r>
        <w:r>
          <w:instrText xml:space="preserve"> PAGEREF _Toc237364208 \h </w:instrText>
        </w:r>
        <w:r>
          <w:fldChar w:fldCharType="separate"/>
        </w:r>
        <w:r>
          <w:t>56</w:t>
        </w:r>
        <w:r>
          <w:fldChar w:fldCharType="end"/>
        </w:r>
      </w:hyperlink>
    </w:p>
    <w:p w14:paraId="45C795C0" w14:textId="4D1FBAA3"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09" w:history="1">
        <w:r w:rsidRPr="00AD606D">
          <w:rPr>
            <w:rStyle w:val="Hyperlink"/>
          </w:rPr>
          <w:t>Table 74 – AtsOperatingStateEnum definition</w:t>
        </w:r>
        <w:r>
          <w:tab/>
        </w:r>
        <w:r>
          <w:fldChar w:fldCharType="begin"/>
        </w:r>
        <w:r>
          <w:instrText xml:space="preserve"> PAGEREF _Toc237364209 \h </w:instrText>
        </w:r>
        <w:r>
          <w:fldChar w:fldCharType="separate"/>
        </w:r>
        <w:r>
          <w:t>57</w:t>
        </w:r>
        <w:r>
          <w:fldChar w:fldCharType="end"/>
        </w:r>
      </w:hyperlink>
    </w:p>
    <w:p w14:paraId="14C8C982" w14:textId="408CBDB0"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10" w:history="1">
        <w:r w:rsidRPr="00AD606D">
          <w:rPr>
            <w:rStyle w:val="Hyperlink"/>
          </w:rPr>
          <w:t>Table 75 – AlarmSeverityEnum Items</w:t>
        </w:r>
        <w:r>
          <w:tab/>
        </w:r>
        <w:r>
          <w:fldChar w:fldCharType="begin"/>
        </w:r>
        <w:r>
          <w:instrText xml:space="preserve"> PAGEREF _Toc237364210 \h </w:instrText>
        </w:r>
        <w:r>
          <w:fldChar w:fldCharType="separate"/>
        </w:r>
        <w:r>
          <w:t>57</w:t>
        </w:r>
        <w:r>
          <w:fldChar w:fldCharType="end"/>
        </w:r>
      </w:hyperlink>
    </w:p>
    <w:p w14:paraId="75E74322" w14:textId="65766C1E"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11" w:history="1">
        <w:r w:rsidRPr="00AD606D">
          <w:rPr>
            <w:rStyle w:val="Hyperlink"/>
          </w:rPr>
          <w:t>Table 76 – AlarmSeverityEnum definition</w:t>
        </w:r>
        <w:r>
          <w:tab/>
        </w:r>
        <w:r>
          <w:fldChar w:fldCharType="begin"/>
        </w:r>
        <w:r>
          <w:instrText xml:space="preserve"> PAGEREF _Toc237364211 \h </w:instrText>
        </w:r>
        <w:r>
          <w:fldChar w:fldCharType="separate"/>
        </w:r>
        <w:r>
          <w:t>57</w:t>
        </w:r>
        <w:r>
          <w:fldChar w:fldCharType="end"/>
        </w:r>
      </w:hyperlink>
    </w:p>
    <w:p w14:paraId="4407776C" w14:textId="302E5D78"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12" w:history="1">
        <w:r w:rsidRPr="00AD606D">
          <w:rPr>
            <w:rStyle w:val="Hyperlink"/>
          </w:rPr>
          <w:t>Table 77 – GeneratorProtectionFunctionEnum Items</w:t>
        </w:r>
        <w:r>
          <w:tab/>
        </w:r>
        <w:r>
          <w:fldChar w:fldCharType="begin"/>
        </w:r>
        <w:r>
          <w:instrText xml:space="preserve"> PAGEREF _Toc237364212 \h </w:instrText>
        </w:r>
        <w:r>
          <w:fldChar w:fldCharType="separate"/>
        </w:r>
        <w:r>
          <w:t>58</w:t>
        </w:r>
        <w:r>
          <w:fldChar w:fldCharType="end"/>
        </w:r>
      </w:hyperlink>
    </w:p>
    <w:p w14:paraId="6D7D3EAD" w14:textId="7ACB1C52"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13" w:history="1">
        <w:r w:rsidRPr="00AD606D">
          <w:rPr>
            <w:rStyle w:val="Hyperlink"/>
          </w:rPr>
          <w:t>Table 78 – GeneratorProtectionFunctionEnum definition</w:t>
        </w:r>
        <w:r>
          <w:tab/>
        </w:r>
        <w:r>
          <w:fldChar w:fldCharType="begin"/>
        </w:r>
        <w:r>
          <w:instrText xml:space="preserve"> PAGEREF _Toc237364213 \h </w:instrText>
        </w:r>
        <w:r>
          <w:fldChar w:fldCharType="separate"/>
        </w:r>
        <w:r>
          <w:t>60</w:t>
        </w:r>
        <w:r>
          <w:fldChar w:fldCharType="end"/>
        </w:r>
      </w:hyperlink>
    </w:p>
    <w:p w14:paraId="78DA67E2" w14:textId="74EA6831"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14" w:history="1">
        <w:r w:rsidRPr="00AD606D">
          <w:rPr>
            <w:rStyle w:val="Hyperlink"/>
          </w:rPr>
          <w:t>Table 79 – ParallelingSystemStateEnum Items</w:t>
        </w:r>
        <w:r>
          <w:tab/>
        </w:r>
        <w:r>
          <w:fldChar w:fldCharType="begin"/>
        </w:r>
        <w:r>
          <w:instrText xml:space="preserve"> PAGEREF _Toc237364214 \h </w:instrText>
        </w:r>
        <w:r>
          <w:fldChar w:fldCharType="separate"/>
        </w:r>
        <w:r>
          <w:t>60</w:t>
        </w:r>
        <w:r>
          <w:fldChar w:fldCharType="end"/>
        </w:r>
      </w:hyperlink>
    </w:p>
    <w:p w14:paraId="6DD03ED0" w14:textId="6643DB7D"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15" w:history="1">
        <w:r w:rsidRPr="00AD606D">
          <w:rPr>
            <w:rStyle w:val="Hyperlink"/>
          </w:rPr>
          <w:t>Table 80 – ParallelingSystemStateEnum definition</w:t>
        </w:r>
        <w:r>
          <w:tab/>
        </w:r>
        <w:r>
          <w:fldChar w:fldCharType="begin"/>
        </w:r>
        <w:r>
          <w:instrText xml:space="preserve"> PAGEREF _Toc237364215 \h </w:instrText>
        </w:r>
        <w:r>
          <w:fldChar w:fldCharType="separate"/>
        </w:r>
        <w:r>
          <w:t>60</w:t>
        </w:r>
        <w:r>
          <w:fldChar w:fldCharType="end"/>
        </w:r>
      </w:hyperlink>
    </w:p>
    <w:p w14:paraId="69069930" w14:textId="7288F00B"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16" w:history="1">
        <w:r w:rsidRPr="00AD606D">
          <w:rPr>
            <w:rStyle w:val="Hyperlink"/>
          </w:rPr>
          <w:t>Table 81 – AftertreatmentStateEnum Items</w:t>
        </w:r>
        <w:r>
          <w:tab/>
        </w:r>
        <w:r>
          <w:fldChar w:fldCharType="begin"/>
        </w:r>
        <w:r>
          <w:instrText xml:space="preserve"> PAGEREF _Toc237364216 \h </w:instrText>
        </w:r>
        <w:r>
          <w:fldChar w:fldCharType="separate"/>
        </w:r>
        <w:r>
          <w:t>61</w:t>
        </w:r>
        <w:r>
          <w:fldChar w:fldCharType="end"/>
        </w:r>
      </w:hyperlink>
    </w:p>
    <w:p w14:paraId="3D2FA85F" w14:textId="3118A736"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17" w:history="1">
        <w:r w:rsidRPr="00AD606D">
          <w:rPr>
            <w:rStyle w:val="Hyperlink"/>
          </w:rPr>
          <w:t>Table 82 – AftertreatmentStateEnum definition</w:t>
        </w:r>
        <w:r>
          <w:tab/>
        </w:r>
        <w:r>
          <w:fldChar w:fldCharType="begin"/>
        </w:r>
        <w:r>
          <w:instrText xml:space="preserve"> PAGEREF _Toc237364217 \h </w:instrText>
        </w:r>
        <w:r>
          <w:fldChar w:fldCharType="separate"/>
        </w:r>
        <w:r>
          <w:t>61</w:t>
        </w:r>
        <w:r>
          <w:fldChar w:fldCharType="end"/>
        </w:r>
      </w:hyperlink>
    </w:p>
    <w:p w14:paraId="685B077F" w14:textId="64E134CA"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18" w:history="1">
        <w:r w:rsidRPr="00AD606D">
          <w:rPr>
            <w:rStyle w:val="Hyperlink"/>
          </w:rPr>
          <w:t>Table 83 – J1939LampStatusEnum Items</w:t>
        </w:r>
        <w:r>
          <w:tab/>
        </w:r>
        <w:r>
          <w:fldChar w:fldCharType="begin"/>
        </w:r>
        <w:r>
          <w:instrText xml:space="preserve"> PAGEREF _Toc237364218 \h </w:instrText>
        </w:r>
        <w:r>
          <w:fldChar w:fldCharType="separate"/>
        </w:r>
        <w:r>
          <w:t>61</w:t>
        </w:r>
        <w:r>
          <w:fldChar w:fldCharType="end"/>
        </w:r>
      </w:hyperlink>
    </w:p>
    <w:p w14:paraId="073B7BD1" w14:textId="254A4AFA"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19" w:history="1">
        <w:r w:rsidRPr="00AD606D">
          <w:rPr>
            <w:rStyle w:val="Hyperlink"/>
          </w:rPr>
          <w:t>Table 84 – J1939LampStatusEnum definition</w:t>
        </w:r>
        <w:r>
          <w:tab/>
        </w:r>
        <w:r>
          <w:fldChar w:fldCharType="begin"/>
        </w:r>
        <w:r>
          <w:instrText xml:space="preserve"> PAGEREF _Toc237364219 \h </w:instrText>
        </w:r>
        <w:r>
          <w:fldChar w:fldCharType="separate"/>
        </w:r>
        <w:r>
          <w:t>61</w:t>
        </w:r>
        <w:r>
          <w:fldChar w:fldCharType="end"/>
        </w:r>
      </w:hyperlink>
    </w:p>
    <w:p w14:paraId="1009AAE4" w14:textId="448C30E5"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20" w:history="1">
        <w:r w:rsidRPr="00AD606D">
          <w:rPr>
            <w:rStyle w:val="Hyperlink"/>
          </w:rPr>
          <w:t>Table 85 – DiagnosticTroubleCodeType Items</w:t>
        </w:r>
        <w:r>
          <w:tab/>
        </w:r>
        <w:r>
          <w:fldChar w:fldCharType="begin"/>
        </w:r>
        <w:r>
          <w:instrText xml:space="preserve"> PAGEREF _Toc237364220 \h </w:instrText>
        </w:r>
        <w:r>
          <w:fldChar w:fldCharType="separate"/>
        </w:r>
        <w:r>
          <w:t>62</w:t>
        </w:r>
        <w:r>
          <w:fldChar w:fldCharType="end"/>
        </w:r>
      </w:hyperlink>
    </w:p>
    <w:p w14:paraId="5DED9583" w14:textId="1B28C9B2"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21" w:history="1">
        <w:r w:rsidRPr="00AD606D">
          <w:rPr>
            <w:rStyle w:val="Hyperlink"/>
          </w:rPr>
          <w:t>Table 86 – DiagnosticTroubleCodeType definition</w:t>
        </w:r>
        <w:r>
          <w:tab/>
        </w:r>
        <w:r>
          <w:fldChar w:fldCharType="begin"/>
        </w:r>
        <w:r>
          <w:instrText xml:space="preserve"> PAGEREF _Toc237364221 \h </w:instrText>
        </w:r>
        <w:r>
          <w:fldChar w:fldCharType="separate"/>
        </w:r>
        <w:r>
          <w:t>62</w:t>
        </w:r>
        <w:r>
          <w:fldChar w:fldCharType="end"/>
        </w:r>
      </w:hyperlink>
    </w:p>
    <w:p w14:paraId="7E8DB4A1" w14:textId="3918F016"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22" w:history="1">
        <w:r w:rsidRPr="00AD606D">
          <w:rPr>
            <w:rStyle w:val="Hyperlink"/>
          </w:rPr>
          <w:t>Table 87 – GeneratorProtectionActionEnum Items</w:t>
        </w:r>
        <w:r>
          <w:tab/>
        </w:r>
        <w:r>
          <w:fldChar w:fldCharType="begin"/>
        </w:r>
        <w:r>
          <w:instrText xml:space="preserve"> PAGEREF _Toc237364222 \h </w:instrText>
        </w:r>
        <w:r>
          <w:fldChar w:fldCharType="separate"/>
        </w:r>
        <w:r>
          <w:t>62</w:t>
        </w:r>
        <w:r>
          <w:fldChar w:fldCharType="end"/>
        </w:r>
      </w:hyperlink>
    </w:p>
    <w:p w14:paraId="1D576FDD" w14:textId="1F72AA69"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23" w:history="1">
        <w:r w:rsidRPr="00AD606D">
          <w:rPr>
            <w:rStyle w:val="Hyperlink"/>
          </w:rPr>
          <w:t>Table 88 – GeneratorProtectionActionEnum definition</w:t>
        </w:r>
        <w:r>
          <w:tab/>
        </w:r>
        <w:r>
          <w:fldChar w:fldCharType="begin"/>
        </w:r>
        <w:r>
          <w:instrText xml:space="preserve"> PAGEREF _Toc237364223 \h </w:instrText>
        </w:r>
        <w:r>
          <w:fldChar w:fldCharType="separate"/>
        </w:r>
        <w:r>
          <w:t>62</w:t>
        </w:r>
        <w:r>
          <w:fldChar w:fldCharType="end"/>
        </w:r>
      </w:hyperlink>
    </w:p>
    <w:p w14:paraId="3E6B3000" w14:textId="6047DB36"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24" w:history="1">
        <w:r w:rsidRPr="00AD606D">
          <w:rPr>
            <w:rStyle w:val="Hyperlink"/>
          </w:rPr>
          <w:t>Table 89 – DiagnosticTroubleCodeDataType Items</w:t>
        </w:r>
        <w:r>
          <w:tab/>
        </w:r>
        <w:r>
          <w:fldChar w:fldCharType="begin"/>
        </w:r>
        <w:r>
          <w:instrText xml:space="preserve"> PAGEREF _Toc237364224 \h </w:instrText>
        </w:r>
        <w:r>
          <w:fldChar w:fldCharType="separate"/>
        </w:r>
        <w:r>
          <w:t>63</w:t>
        </w:r>
        <w:r>
          <w:fldChar w:fldCharType="end"/>
        </w:r>
      </w:hyperlink>
    </w:p>
    <w:p w14:paraId="311D4B1D" w14:textId="1849324A"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25" w:history="1">
        <w:r w:rsidRPr="00AD606D">
          <w:rPr>
            <w:rStyle w:val="Hyperlink"/>
          </w:rPr>
          <w:t>Table 90 – DiagnosticTroubleCodeDataType definition</w:t>
        </w:r>
        <w:r>
          <w:tab/>
        </w:r>
        <w:r>
          <w:fldChar w:fldCharType="begin"/>
        </w:r>
        <w:r>
          <w:instrText xml:space="preserve"> PAGEREF _Toc237364225 \h </w:instrText>
        </w:r>
        <w:r>
          <w:fldChar w:fldCharType="separate"/>
        </w:r>
        <w:r>
          <w:t>63</w:t>
        </w:r>
        <w:r>
          <w:fldChar w:fldCharType="end"/>
        </w:r>
      </w:hyperlink>
    </w:p>
    <w:p w14:paraId="4BD76C94" w14:textId="669E4241"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26" w:history="1">
        <w:r w:rsidRPr="00AD606D">
          <w:rPr>
            <w:rStyle w:val="Hyperlink"/>
          </w:rPr>
          <w:t>Table 91 – Profiles and conformance units</w:t>
        </w:r>
        <w:r>
          <w:tab/>
        </w:r>
        <w:r>
          <w:fldChar w:fldCharType="begin"/>
        </w:r>
        <w:r>
          <w:instrText xml:space="preserve"> PAGEREF _Toc237364226 \h </w:instrText>
        </w:r>
        <w:r>
          <w:fldChar w:fldCharType="separate"/>
        </w:r>
        <w:r>
          <w:t>64</w:t>
        </w:r>
        <w:r>
          <w:fldChar w:fldCharType="end"/>
        </w:r>
      </w:hyperlink>
    </w:p>
    <w:p w14:paraId="226D49D3" w14:textId="73E9BE9C"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27" w:history="1">
        <w:r w:rsidRPr="00AD606D">
          <w:rPr>
            <w:rStyle w:val="Hyperlink"/>
          </w:rPr>
          <w:t>Table 92 – NamespaceMetadata Object for this document</w:t>
        </w:r>
        <w:r>
          <w:tab/>
        </w:r>
        <w:r>
          <w:fldChar w:fldCharType="begin"/>
        </w:r>
        <w:r>
          <w:instrText xml:space="preserve"> PAGEREF _Toc237364227 \h </w:instrText>
        </w:r>
        <w:r>
          <w:fldChar w:fldCharType="separate"/>
        </w:r>
        <w:r>
          <w:t>65</w:t>
        </w:r>
        <w:r>
          <w:fldChar w:fldCharType="end"/>
        </w:r>
      </w:hyperlink>
    </w:p>
    <w:p w14:paraId="55B5F83F" w14:textId="34600677"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28" w:history="1">
        <w:r w:rsidRPr="00AD606D">
          <w:rPr>
            <w:rStyle w:val="Hyperlink"/>
          </w:rPr>
          <w:t>Table 93 – Namespaces used in an OpenUSD Server</w:t>
        </w:r>
        <w:r>
          <w:tab/>
        </w:r>
        <w:r>
          <w:fldChar w:fldCharType="begin"/>
        </w:r>
        <w:r>
          <w:instrText xml:space="preserve"> PAGEREF _Toc237364228 \h </w:instrText>
        </w:r>
        <w:r>
          <w:fldChar w:fldCharType="separate"/>
        </w:r>
        <w:r>
          <w:t>65</w:t>
        </w:r>
        <w:r>
          <w:fldChar w:fldCharType="end"/>
        </w:r>
      </w:hyperlink>
    </w:p>
    <w:p w14:paraId="41016580" w14:textId="7DC31295"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29" w:history="1">
        <w:r w:rsidRPr="00AD606D">
          <w:rPr>
            <w:rStyle w:val="Hyperlink"/>
          </w:rPr>
          <w:t>Table 94 – Namespaces used in this document</w:t>
        </w:r>
        <w:r>
          <w:tab/>
        </w:r>
        <w:r>
          <w:fldChar w:fldCharType="begin"/>
        </w:r>
        <w:r>
          <w:instrText xml:space="preserve"> PAGEREF _Toc237364229 \h </w:instrText>
        </w:r>
        <w:r>
          <w:fldChar w:fldCharType="separate"/>
        </w:r>
        <w:r>
          <w:t>65</w:t>
        </w:r>
        <w:r>
          <w:fldChar w:fldCharType="end"/>
        </w:r>
      </w:hyperlink>
    </w:p>
    <w:p w14:paraId="6D9FA674" w14:textId="660B125A" w:rsidR="00390C64" w:rsidRDefault="00390C6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64230" w:history="1">
        <w:r w:rsidRPr="00AD606D">
          <w:rPr>
            <w:rStyle w:val="Hyperlink"/>
          </w:rPr>
          <w:t>Table 95 – Nodes defined by this document</w:t>
        </w:r>
        <w:r>
          <w:tab/>
        </w:r>
        <w:r>
          <w:fldChar w:fldCharType="begin"/>
        </w:r>
        <w:r>
          <w:instrText xml:space="preserve"> PAGEREF _Toc237364230 \h </w:instrText>
        </w:r>
        <w:r>
          <w:fldChar w:fldCharType="separate"/>
        </w:r>
        <w:r>
          <w:t>68</w:t>
        </w:r>
        <w:r>
          <w:fldChar w:fldCharType="end"/>
        </w:r>
      </w:hyperlink>
    </w:p>
    <w:p w14:paraId="5E6394B4" w14:textId="20C1B0DF" w:rsidR="00D62648" w:rsidRDefault="00B10355">
      <w:pPr>
        <w:pStyle w:val="TableofFigures"/>
      </w:pPr>
      <w:r>
        <w:fldChar w:fldCharType="end"/>
      </w:r>
    </w:p>
    <w:p w14:paraId="0B08A996" w14:textId="77777777" w:rsidR="00B419D5" w:rsidRPr="00EC120D" w:rsidRDefault="00B419D5" w:rsidP="00D35901">
      <w:pPr>
        <w:pStyle w:val="MAIN-TITLE"/>
        <w:pageBreakBefore/>
        <w:rPr>
          <w:rFonts w:ascii="Helvetica" w:hAnsi="Helvetica"/>
          <w:caps/>
        </w:rPr>
      </w:pPr>
      <w:r w:rsidRPr="00EC120D">
        <w:rPr>
          <w:rFonts w:ascii="Helvetica" w:hAnsi="Helvetica"/>
          <w:caps/>
          <w:color w:val="FF0000"/>
        </w:rPr>
        <w:lastRenderedPageBreak/>
        <w:t>OPC FOUNDATION</w:t>
      </w:r>
      <w:r w:rsidRPr="00EC120D">
        <w:rPr>
          <w:rFonts w:ascii="Helvetica" w:hAnsi="Helvetica"/>
          <w:caps/>
        </w:rPr>
        <w:t xml:space="preserve">, </w:t>
      </w:r>
      <w:r w:rsidRPr="00EC120D">
        <w:rPr>
          <w:rFonts w:ascii="Helvetica" w:hAnsi="Helvetica"/>
          <w:caps/>
          <w:color w:val="FF0000"/>
        </w:rPr>
        <w:t>OPC Foundation Machinery joint working group</w:t>
      </w:r>
    </w:p>
    <w:p w14:paraId="665E919E" w14:textId="77777777" w:rsidR="00B419D5" w:rsidRPr="00EC120D" w:rsidRDefault="00B419D5" w:rsidP="00B419D5">
      <w:pPr>
        <w:pStyle w:val="PARAGRAPH"/>
        <w:spacing w:before="0"/>
        <w:jc w:val="center"/>
        <w:rPr>
          <w:spacing w:val="0"/>
        </w:rPr>
      </w:pPr>
      <w:r w:rsidRPr="00EC120D">
        <w:rPr>
          <w:spacing w:val="0"/>
        </w:rPr>
        <w:t>____________</w:t>
      </w:r>
    </w:p>
    <w:p w14:paraId="55054818" w14:textId="77777777" w:rsidR="00B419D5" w:rsidRPr="00EC120D" w:rsidRDefault="00B419D5" w:rsidP="00B419D5">
      <w:pPr>
        <w:pStyle w:val="MAIN-TITLE"/>
      </w:pPr>
    </w:p>
    <w:p w14:paraId="46AB9790" w14:textId="19090ACE" w:rsidR="00B419D5" w:rsidRPr="00EC120D" w:rsidRDefault="00B419D5" w:rsidP="00B419D5">
      <w:pPr>
        <w:pStyle w:val="NormalWeb"/>
        <w:shd w:val="clear" w:color="auto" w:fill="FFFFFF"/>
        <w:spacing w:line="360" w:lineRule="atLeast"/>
        <w:jc w:val="center"/>
        <w:rPr>
          <w:rFonts w:ascii="Arial" w:hAnsi="Arial" w:cs="Arial"/>
          <w:sz w:val="16"/>
          <w:szCs w:val="16"/>
        </w:rPr>
      </w:pPr>
      <w:r w:rsidRPr="004C388A">
        <w:rPr>
          <w:rFonts w:ascii="Arial" w:hAnsi="Arial" w:cs="Arial"/>
          <w:noProof/>
          <w:color w:val="049CCF"/>
          <w:sz w:val="15"/>
          <w:szCs w:val="15"/>
          <w:lang w:val="en-US" w:eastAsia="en-US"/>
        </w:rPr>
        <w:drawing>
          <wp:inline distT="0" distB="0" distL="0" distR="0" wp14:anchorId="22F9E169" wp14:editId="67492E44">
            <wp:extent cx="838200" cy="298450"/>
            <wp:effectExtent l="0" t="0" r="0" b="6350"/>
            <wp:docPr id="2" name="Picture 2" descr="Public Domain Mark">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Domain Mark">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r w:rsidRPr="00EC120D">
        <w:rPr>
          <w:rFonts w:ascii="Arial" w:hAnsi="Arial" w:cs="Arial"/>
          <w:sz w:val="15"/>
          <w:szCs w:val="15"/>
        </w:rPr>
        <w:br/>
      </w:r>
      <w:r w:rsidRPr="00EC120D">
        <w:rPr>
          <w:rFonts w:ascii="Arial" w:hAnsi="Arial" w:cs="Arial"/>
          <w:sz w:val="16"/>
          <w:szCs w:val="16"/>
        </w:rPr>
        <w:t xml:space="preserve">This work (OPC UA Companion Specification Template, by </w:t>
      </w:r>
      <w:hyperlink r:id="rId45" w:history="1">
        <w:r w:rsidRPr="00EC120D">
          <w:rPr>
            <w:rStyle w:val="Hyperlink"/>
            <w:rFonts w:ascii="Arial" w:hAnsi="Arial" w:cs="Arial"/>
            <w:sz w:val="16"/>
            <w:szCs w:val="16"/>
          </w:rPr>
          <w:t>OPC Foundation</w:t>
        </w:r>
      </w:hyperlink>
      <w:r w:rsidRPr="00EC120D">
        <w:rPr>
          <w:rFonts w:ascii="Arial" w:hAnsi="Arial" w:cs="Arial"/>
          <w:sz w:val="16"/>
          <w:szCs w:val="16"/>
        </w:rPr>
        <w:t xml:space="preserve">), identified by </w:t>
      </w:r>
      <w:hyperlink r:id="rId46" w:history="1">
        <w:r w:rsidRPr="00EC120D">
          <w:rPr>
            <w:rStyle w:val="Hyperlink"/>
            <w:rFonts w:ascii="Arial" w:hAnsi="Arial" w:cs="Arial"/>
            <w:sz w:val="16"/>
            <w:szCs w:val="16"/>
          </w:rPr>
          <w:t>OPC Foundation</w:t>
        </w:r>
      </w:hyperlink>
      <w:r w:rsidRPr="00EC120D">
        <w:rPr>
          <w:rFonts w:ascii="Arial" w:hAnsi="Arial" w:cs="Arial"/>
          <w:sz w:val="16"/>
          <w:szCs w:val="16"/>
        </w:rPr>
        <w:t xml:space="preserve">, is free of known copyright restrictions. </w:t>
      </w:r>
    </w:p>
    <w:p w14:paraId="3FE236CB" w14:textId="77777777" w:rsidR="00B419D5" w:rsidRPr="00EC120D" w:rsidRDefault="00B419D5" w:rsidP="00B419D5">
      <w:pPr>
        <w:pStyle w:val="MAIN-TITLE"/>
      </w:pPr>
    </w:p>
    <w:p w14:paraId="645CEE86"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&lt;Remove the above Public Domain notice and add a copyright date in the following Agreement of use for the completed specification. If possible (but not legally required), provide attribution to the original author in the following way:</w:t>
      </w:r>
    </w:p>
    <w:p w14:paraId="5C377048"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p>
    <w:p w14:paraId="55DB5FAF" w14:textId="404102A0"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pPr>
      <w:r w:rsidRPr="00EC120D">
        <w:rPr>
          <w:color w:val="CC3300"/>
        </w:rPr>
        <w:t xml:space="preserve">“This specification is a derivative work of the public domain document </w:t>
      </w:r>
      <w:r w:rsidRPr="00EC120D">
        <w:rPr>
          <w:color w:val="FF0000"/>
          <w:u w:val="single"/>
        </w:rPr>
        <w:t>OPC UA Companion Specification Template</w:t>
      </w:r>
      <w:r w:rsidRPr="00EC120D">
        <w:rPr>
          <w:color w:val="FF0000"/>
        </w:rPr>
        <w:t>, by</w:t>
      </w:r>
      <w:r w:rsidRPr="00EC120D">
        <w:t xml:space="preserve"> </w:t>
      </w:r>
      <w:hyperlink r:id="rId47" w:history="1">
        <w:r w:rsidRPr="00EC120D">
          <w:rPr>
            <w:rStyle w:val="Hyperlink"/>
          </w:rPr>
          <w:t>OPC Foundation</w:t>
        </w:r>
      </w:hyperlink>
      <w:r w:rsidRPr="00EC120D">
        <w:t>”</w:t>
      </w:r>
    </w:p>
    <w:p w14:paraId="5BF29B22"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&gt;</w:t>
      </w:r>
    </w:p>
    <w:p w14:paraId="05364A09" w14:textId="77777777" w:rsidR="00B419D5" w:rsidRPr="004C388A" w:rsidRDefault="00B419D5" w:rsidP="00B419D5">
      <w:pPr>
        <w:pStyle w:val="ForwordIntroduction"/>
        <w:rPr>
          <w:u w:val="single"/>
          <w:lang w:val="en-GB"/>
        </w:rPr>
      </w:pPr>
      <w:bookmarkStart w:id="11" w:name="_Toc138504167"/>
      <w:bookmarkStart w:id="12" w:name="_Toc139710827"/>
      <w:r w:rsidRPr="004C388A">
        <w:rPr>
          <w:u w:val="single"/>
          <w:lang w:val="en-GB"/>
        </w:rPr>
        <w:t>AGREEMENT OF USE</w:t>
      </w:r>
      <w:bookmarkEnd w:id="11"/>
      <w:bookmarkEnd w:id="12"/>
    </w:p>
    <w:p w14:paraId="0EC2F737"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&lt;For joint work, this is the agreement accepted by OPC Foundation and used by most if not all joint companion specifications.</w:t>
      </w:r>
    </w:p>
    <w:p w14:paraId="6892B871"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Changes to this agreement will require OPC Foundation review. For non-joint work replace this section with appropriate agreement of use and copyright verbiage.&gt;</w:t>
      </w:r>
    </w:p>
    <w:p w14:paraId="5FBAC17B" w14:textId="77777777" w:rsidR="00B419D5" w:rsidRPr="004C388A" w:rsidRDefault="00B419D5" w:rsidP="00D35901">
      <w:pPr>
        <w:pStyle w:val="PARAGRAPH"/>
        <w:keepNext/>
        <w:spacing w:after="40"/>
        <w:rPr>
          <w:sz w:val="16"/>
          <w:szCs w:val="16"/>
        </w:rPr>
      </w:pPr>
      <w:r w:rsidRPr="004C388A">
        <w:rPr>
          <w:sz w:val="16"/>
          <w:szCs w:val="16"/>
        </w:rPr>
        <w:t>COPYRIGHT RESTRICTIONS</w:t>
      </w:r>
    </w:p>
    <w:p w14:paraId="1A9D843F" w14:textId="77777777" w:rsidR="00B419D5" w:rsidRPr="004C388A" w:rsidRDefault="00B419D5" w:rsidP="00D704F9">
      <w:pPr>
        <w:pStyle w:val="PARAGRAPHCompressed"/>
        <w:numPr>
          <w:ilvl w:val="0"/>
          <w:numId w:val="18"/>
        </w:numPr>
        <w:suppressAutoHyphens/>
        <w:rPr>
          <w:sz w:val="16"/>
          <w:szCs w:val="16"/>
        </w:rPr>
      </w:pPr>
      <w:r w:rsidRPr="004C388A">
        <w:rPr>
          <w:sz w:val="16"/>
          <w:szCs w:val="16"/>
        </w:rPr>
        <w:t xml:space="preserve">This document is provided "as is" by the </w:t>
      </w:r>
      <w:r w:rsidRPr="004C388A">
        <w:rPr>
          <w:color w:val="FF0000"/>
          <w:sz w:val="16"/>
          <w:szCs w:val="16"/>
        </w:rPr>
        <w:t>OPC Foundation</w:t>
      </w:r>
      <w:r w:rsidRPr="004C388A">
        <w:rPr>
          <w:sz w:val="16"/>
          <w:szCs w:val="16"/>
        </w:rPr>
        <w:t xml:space="preserve"> and the </w:t>
      </w:r>
      <w:r w:rsidRPr="004C388A">
        <w:rPr>
          <w:color w:val="FF0000"/>
          <w:sz w:val="16"/>
          <w:szCs w:val="16"/>
        </w:rPr>
        <w:t>OPC Foundation Machinery joint working group</w:t>
      </w:r>
      <w:r w:rsidRPr="004C388A">
        <w:rPr>
          <w:sz w:val="16"/>
          <w:szCs w:val="16"/>
        </w:rPr>
        <w:t>.</w:t>
      </w:r>
    </w:p>
    <w:p w14:paraId="27E72254"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w:t>
      </w:r>
      <w:r w:rsidRPr="004C388A">
        <w:rPr>
          <w:color w:val="252424"/>
          <w:sz w:val="16"/>
          <w:szCs w:val="16"/>
        </w:rPr>
        <w:t>of use for this specification</w:t>
      </w:r>
      <w:r w:rsidRPr="004C388A">
        <w:rPr>
          <w:color w:val="343333"/>
          <w:sz w:val="16"/>
          <w:szCs w:val="16"/>
        </w:rPr>
        <w:t xml:space="preserve"> </w:t>
      </w:r>
      <w:r w:rsidRPr="004C388A">
        <w:rPr>
          <w:color w:val="252424"/>
          <w:sz w:val="16"/>
          <w:szCs w:val="16"/>
        </w:rPr>
        <w:t>is restricted to this specification and does not grant rights of use for referred documents.</w:t>
      </w:r>
    </w:p>
    <w:p w14:paraId="691CC841"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of </w:t>
      </w:r>
      <w:r w:rsidRPr="004C388A">
        <w:rPr>
          <w:color w:val="252424"/>
          <w:sz w:val="16"/>
          <w:szCs w:val="16"/>
        </w:rPr>
        <w:t>use for this specification</w:t>
      </w:r>
      <w:r w:rsidRPr="004C388A">
        <w:rPr>
          <w:color w:val="343333"/>
          <w:sz w:val="16"/>
          <w:szCs w:val="16"/>
        </w:rPr>
        <w:t xml:space="preserve"> </w:t>
      </w:r>
      <w:r w:rsidRPr="004C388A">
        <w:rPr>
          <w:color w:val="252424"/>
          <w:sz w:val="16"/>
          <w:szCs w:val="16"/>
        </w:rPr>
        <w:t xml:space="preserve">will be </w:t>
      </w:r>
      <w:r w:rsidRPr="004C388A">
        <w:rPr>
          <w:color w:val="343333"/>
          <w:sz w:val="16"/>
          <w:szCs w:val="16"/>
        </w:rPr>
        <w:t>granted without cost.</w:t>
      </w:r>
    </w:p>
    <w:p w14:paraId="103B5A5B"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This document</w:t>
      </w:r>
      <w:r w:rsidRPr="004C388A">
        <w:rPr>
          <w:color w:val="252424"/>
          <w:sz w:val="16"/>
          <w:szCs w:val="16"/>
        </w:rPr>
        <w:t xml:space="preserve"> may be distributed through computer </w:t>
      </w:r>
      <w:r w:rsidRPr="004C388A">
        <w:rPr>
          <w:color w:val="343333"/>
          <w:sz w:val="16"/>
          <w:szCs w:val="16"/>
        </w:rPr>
        <w:t xml:space="preserve">systems, </w:t>
      </w:r>
      <w:r w:rsidRPr="004C388A">
        <w:rPr>
          <w:color w:val="252424"/>
          <w:sz w:val="16"/>
          <w:szCs w:val="16"/>
        </w:rPr>
        <w:t xml:space="preserve">printed </w:t>
      </w:r>
      <w:r w:rsidRPr="004C388A">
        <w:rPr>
          <w:color w:val="343333"/>
          <w:sz w:val="16"/>
          <w:szCs w:val="16"/>
        </w:rPr>
        <w:t xml:space="preserve">or copied as </w:t>
      </w:r>
      <w:r w:rsidRPr="004C388A">
        <w:rPr>
          <w:color w:val="252424"/>
          <w:sz w:val="16"/>
          <w:szCs w:val="16"/>
        </w:rPr>
        <w:t xml:space="preserve">long </w:t>
      </w:r>
      <w:r w:rsidRPr="004C388A">
        <w:rPr>
          <w:color w:val="343333"/>
          <w:sz w:val="16"/>
          <w:szCs w:val="16"/>
        </w:rPr>
        <w:t xml:space="preserve">as </w:t>
      </w:r>
      <w:r w:rsidRPr="004C388A">
        <w:rPr>
          <w:color w:val="252424"/>
          <w:sz w:val="16"/>
          <w:szCs w:val="16"/>
        </w:rPr>
        <w:t xml:space="preserve">the </w:t>
      </w:r>
      <w:r w:rsidRPr="004C388A">
        <w:rPr>
          <w:color w:val="343333"/>
          <w:sz w:val="16"/>
          <w:szCs w:val="16"/>
        </w:rPr>
        <w:t xml:space="preserve">content </w:t>
      </w:r>
      <w:r w:rsidRPr="004C388A">
        <w:rPr>
          <w:color w:val="252424"/>
          <w:sz w:val="16"/>
          <w:szCs w:val="16"/>
        </w:rPr>
        <w:t xml:space="preserve">remains unchanged </w:t>
      </w:r>
      <w:r w:rsidRPr="004C388A">
        <w:rPr>
          <w:color w:val="343333"/>
          <w:sz w:val="16"/>
          <w:szCs w:val="16"/>
        </w:rPr>
        <w:t xml:space="preserve">and the </w:t>
      </w:r>
      <w:r w:rsidRPr="004C388A">
        <w:rPr>
          <w:color w:val="252424"/>
          <w:sz w:val="16"/>
          <w:szCs w:val="16"/>
        </w:rPr>
        <w:t>document is not modified.</w:t>
      </w:r>
    </w:p>
    <w:p w14:paraId="50060862" w14:textId="77777777" w:rsidR="00B419D5" w:rsidRPr="004C388A" w:rsidRDefault="00B419D5" w:rsidP="00D704F9">
      <w:pPr>
        <w:pStyle w:val="PARAGRAPHCompressed"/>
        <w:numPr>
          <w:ilvl w:val="0"/>
          <w:numId w:val="17"/>
        </w:numPr>
        <w:suppressAutoHyphens/>
        <w:rPr>
          <w:color w:val="252424"/>
          <w:sz w:val="16"/>
          <w:szCs w:val="16"/>
        </w:rPr>
      </w:pPr>
      <w:r w:rsidRPr="004C388A">
        <w:rPr>
          <w:color w:val="FF0000"/>
          <w:sz w:val="16"/>
          <w:szCs w:val="16"/>
        </w:rPr>
        <w:t>OPC Foundation and OPC Foundation Machinery joint working group</w:t>
      </w:r>
      <w:r w:rsidRPr="004C388A">
        <w:rPr>
          <w:color w:val="252424"/>
          <w:sz w:val="16"/>
          <w:szCs w:val="16"/>
        </w:rPr>
        <w:t xml:space="preserve"> do not </w:t>
      </w:r>
      <w:r w:rsidRPr="004C388A">
        <w:rPr>
          <w:color w:val="343333"/>
          <w:sz w:val="16"/>
          <w:szCs w:val="16"/>
        </w:rPr>
        <w:t xml:space="preserve">guarantee usability </w:t>
      </w:r>
      <w:r w:rsidRPr="004C388A">
        <w:rPr>
          <w:color w:val="252424"/>
          <w:sz w:val="16"/>
          <w:szCs w:val="16"/>
        </w:rPr>
        <w:t xml:space="preserve">for </w:t>
      </w:r>
      <w:r w:rsidRPr="004C388A">
        <w:rPr>
          <w:color w:val="343333"/>
          <w:sz w:val="16"/>
          <w:szCs w:val="16"/>
        </w:rPr>
        <w:t xml:space="preserve">any </w:t>
      </w:r>
      <w:r w:rsidRPr="004C388A">
        <w:rPr>
          <w:color w:val="252424"/>
          <w:sz w:val="16"/>
          <w:szCs w:val="16"/>
        </w:rPr>
        <w:t xml:space="preserve">purpose </w:t>
      </w:r>
      <w:r w:rsidRPr="004C388A">
        <w:rPr>
          <w:color w:val="343333"/>
          <w:sz w:val="16"/>
          <w:szCs w:val="16"/>
        </w:rPr>
        <w:t xml:space="preserve">and shall </w:t>
      </w:r>
      <w:r w:rsidRPr="004C388A">
        <w:rPr>
          <w:color w:val="252424"/>
          <w:sz w:val="16"/>
          <w:szCs w:val="16"/>
        </w:rPr>
        <w:t xml:space="preserve">not be made liable for </w:t>
      </w:r>
      <w:r w:rsidRPr="004C388A">
        <w:rPr>
          <w:color w:val="343333"/>
          <w:sz w:val="16"/>
          <w:szCs w:val="16"/>
        </w:rPr>
        <w:t xml:space="preserve">any case </w:t>
      </w:r>
      <w:r w:rsidRPr="004C388A">
        <w:rPr>
          <w:color w:val="252424"/>
          <w:sz w:val="16"/>
          <w:szCs w:val="16"/>
        </w:rPr>
        <w:t xml:space="preserve">using the </w:t>
      </w:r>
      <w:r w:rsidRPr="004C388A">
        <w:rPr>
          <w:color w:val="343333"/>
          <w:sz w:val="16"/>
          <w:szCs w:val="16"/>
        </w:rPr>
        <w:t xml:space="preserve">content of </w:t>
      </w:r>
      <w:r w:rsidRPr="004C388A">
        <w:rPr>
          <w:color w:val="252424"/>
          <w:sz w:val="16"/>
          <w:szCs w:val="16"/>
        </w:rPr>
        <w:t>this document.</w:t>
      </w:r>
    </w:p>
    <w:p w14:paraId="127C81B4"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user </w:t>
      </w:r>
      <w:r w:rsidRPr="004C388A">
        <w:rPr>
          <w:color w:val="343333"/>
          <w:sz w:val="16"/>
          <w:szCs w:val="16"/>
        </w:rPr>
        <w:t xml:space="preserve">of </w:t>
      </w:r>
      <w:r w:rsidRPr="004C388A">
        <w:rPr>
          <w:color w:val="252424"/>
          <w:sz w:val="16"/>
          <w:szCs w:val="16"/>
        </w:rPr>
        <w:t xml:space="preserve">the document </w:t>
      </w:r>
      <w:r w:rsidRPr="004C388A">
        <w:rPr>
          <w:color w:val="343333"/>
          <w:sz w:val="16"/>
          <w:szCs w:val="16"/>
        </w:rPr>
        <w:t xml:space="preserve">agrees </w:t>
      </w:r>
      <w:r w:rsidRPr="004C388A">
        <w:rPr>
          <w:color w:val="252424"/>
          <w:sz w:val="16"/>
          <w:szCs w:val="16"/>
        </w:rPr>
        <w:t xml:space="preserve">to indemnify </w:t>
      </w:r>
      <w:r w:rsidRPr="004C388A">
        <w:rPr>
          <w:color w:val="FF0000"/>
          <w:sz w:val="16"/>
          <w:szCs w:val="16"/>
        </w:rPr>
        <w:t>OPC Foundation</w:t>
      </w:r>
      <w:r w:rsidRPr="004C388A">
        <w:rPr>
          <w:color w:val="252424"/>
          <w:sz w:val="16"/>
          <w:szCs w:val="16"/>
        </w:rPr>
        <w:t xml:space="preserve"> </w:t>
      </w:r>
      <w:r w:rsidRPr="004C388A">
        <w:rPr>
          <w:color w:val="FF0000"/>
          <w:sz w:val="16"/>
          <w:szCs w:val="16"/>
        </w:rPr>
        <w:t>and</w:t>
      </w:r>
      <w:r w:rsidRPr="004C388A">
        <w:rPr>
          <w:color w:val="343333"/>
          <w:sz w:val="16"/>
          <w:szCs w:val="16"/>
        </w:rPr>
        <w:t xml:space="preserve"> </w:t>
      </w:r>
      <w:r w:rsidRPr="004C388A">
        <w:rPr>
          <w:color w:val="FF0000"/>
          <w:sz w:val="16"/>
          <w:szCs w:val="16"/>
        </w:rPr>
        <w:t>OPC Foundation Machinery joint working group</w:t>
      </w:r>
      <w:r w:rsidRPr="004C388A">
        <w:rPr>
          <w:color w:val="343333"/>
          <w:sz w:val="16"/>
          <w:szCs w:val="16"/>
        </w:rPr>
        <w:t xml:space="preserve"> and their officers, </w:t>
      </w:r>
      <w:r w:rsidRPr="004C388A">
        <w:rPr>
          <w:color w:val="252424"/>
          <w:sz w:val="16"/>
          <w:szCs w:val="16"/>
        </w:rPr>
        <w:t xml:space="preserve">directors </w:t>
      </w:r>
      <w:r w:rsidRPr="004C388A">
        <w:rPr>
          <w:color w:val="343333"/>
          <w:sz w:val="16"/>
          <w:szCs w:val="16"/>
        </w:rPr>
        <w:t xml:space="preserve">and agents </w:t>
      </w:r>
      <w:r w:rsidRPr="004C388A">
        <w:rPr>
          <w:color w:val="252424"/>
          <w:sz w:val="16"/>
          <w:szCs w:val="16"/>
        </w:rPr>
        <w:t xml:space="preserve">harmless from all demands, </w:t>
      </w:r>
      <w:r w:rsidRPr="004C388A">
        <w:rPr>
          <w:color w:val="343333"/>
          <w:sz w:val="16"/>
          <w:szCs w:val="16"/>
        </w:rPr>
        <w:t xml:space="preserve">claims, actions, </w:t>
      </w:r>
      <w:r w:rsidRPr="004C388A">
        <w:rPr>
          <w:color w:val="252424"/>
          <w:sz w:val="16"/>
          <w:szCs w:val="16"/>
        </w:rPr>
        <w:t xml:space="preserve">losses, </w:t>
      </w:r>
      <w:r w:rsidRPr="004C388A">
        <w:rPr>
          <w:color w:val="343333"/>
          <w:sz w:val="16"/>
          <w:szCs w:val="16"/>
        </w:rPr>
        <w:t xml:space="preserve">damages </w:t>
      </w:r>
      <w:r w:rsidRPr="004C388A">
        <w:rPr>
          <w:color w:val="252424"/>
          <w:sz w:val="16"/>
          <w:szCs w:val="16"/>
        </w:rPr>
        <w:t xml:space="preserve">(including damages </w:t>
      </w:r>
      <w:r w:rsidRPr="004C388A">
        <w:rPr>
          <w:color w:val="343333"/>
          <w:sz w:val="16"/>
          <w:szCs w:val="16"/>
        </w:rPr>
        <w:t xml:space="preserve">from </w:t>
      </w:r>
      <w:r w:rsidRPr="004C388A">
        <w:rPr>
          <w:color w:val="252424"/>
          <w:sz w:val="16"/>
          <w:szCs w:val="16"/>
        </w:rPr>
        <w:t xml:space="preserve">personal injuries), </w:t>
      </w:r>
      <w:r w:rsidRPr="004C388A">
        <w:rPr>
          <w:color w:val="343333"/>
          <w:sz w:val="16"/>
          <w:szCs w:val="16"/>
        </w:rPr>
        <w:t xml:space="preserve">costs and expenses </w:t>
      </w:r>
      <w:r w:rsidRPr="004C388A">
        <w:rPr>
          <w:color w:val="252424"/>
          <w:sz w:val="16"/>
          <w:szCs w:val="16"/>
        </w:rPr>
        <w:t xml:space="preserve">(including </w:t>
      </w:r>
      <w:r w:rsidRPr="004C388A">
        <w:rPr>
          <w:color w:val="343333"/>
          <w:sz w:val="16"/>
          <w:szCs w:val="16"/>
        </w:rPr>
        <w:t xml:space="preserve">attorneys' </w:t>
      </w:r>
      <w:r w:rsidRPr="004C388A">
        <w:rPr>
          <w:color w:val="252424"/>
          <w:sz w:val="16"/>
          <w:szCs w:val="16"/>
        </w:rPr>
        <w:t xml:space="preserve">fees) which </w:t>
      </w:r>
      <w:r w:rsidRPr="004C388A">
        <w:rPr>
          <w:color w:val="343333"/>
          <w:sz w:val="16"/>
          <w:szCs w:val="16"/>
        </w:rPr>
        <w:t xml:space="preserve">are </w:t>
      </w:r>
      <w:r w:rsidRPr="004C388A">
        <w:rPr>
          <w:color w:val="252424"/>
          <w:sz w:val="16"/>
          <w:szCs w:val="16"/>
        </w:rPr>
        <w:t xml:space="preserve">in </w:t>
      </w:r>
      <w:r w:rsidRPr="004C388A">
        <w:rPr>
          <w:color w:val="343333"/>
          <w:sz w:val="16"/>
          <w:szCs w:val="16"/>
        </w:rPr>
        <w:t xml:space="preserve">any way </w:t>
      </w:r>
      <w:r w:rsidRPr="004C388A">
        <w:rPr>
          <w:color w:val="252424"/>
          <w:sz w:val="16"/>
          <w:szCs w:val="16"/>
        </w:rPr>
        <w:t xml:space="preserve">related to </w:t>
      </w:r>
      <w:r w:rsidRPr="004C388A">
        <w:rPr>
          <w:color w:val="343333"/>
          <w:sz w:val="16"/>
          <w:szCs w:val="16"/>
        </w:rPr>
        <w:t xml:space="preserve">activities </w:t>
      </w:r>
      <w:r w:rsidRPr="004C388A">
        <w:rPr>
          <w:color w:val="252424"/>
          <w:sz w:val="16"/>
          <w:szCs w:val="16"/>
        </w:rPr>
        <w:t xml:space="preserve">associated </w:t>
      </w:r>
      <w:r w:rsidRPr="004C388A">
        <w:rPr>
          <w:color w:val="343333"/>
          <w:sz w:val="16"/>
          <w:szCs w:val="16"/>
        </w:rPr>
        <w:t xml:space="preserve">with </w:t>
      </w:r>
      <w:r w:rsidRPr="004C388A">
        <w:rPr>
          <w:color w:val="252424"/>
          <w:sz w:val="16"/>
          <w:szCs w:val="16"/>
        </w:rPr>
        <w:t xml:space="preserve">its use </w:t>
      </w:r>
      <w:r w:rsidRPr="004C388A">
        <w:rPr>
          <w:color w:val="343333"/>
          <w:sz w:val="16"/>
          <w:szCs w:val="16"/>
        </w:rPr>
        <w:t xml:space="preserve">of </w:t>
      </w:r>
      <w:r w:rsidRPr="004C388A">
        <w:rPr>
          <w:color w:val="252424"/>
          <w:sz w:val="16"/>
          <w:szCs w:val="16"/>
        </w:rPr>
        <w:t>content from this specification.</w:t>
      </w:r>
    </w:p>
    <w:p w14:paraId="4D8891A9"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document </w:t>
      </w:r>
      <w:r w:rsidRPr="004C388A">
        <w:rPr>
          <w:color w:val="343333"/>
          <w:sz w:val="16"/>
          <w:szCs w:val="16"/>
        </w:rPr>
        <w:t xml:space="preserve">shall </w:t>
      </w:r>
      <w:r w:rsidRPr="004C388A">
        <w:rPr>
          <w:color w:val="252424"/>
          <w:sz w:val="16"/>
          <w:szCs w:val="16"/>
        </w:rPr>
        <w:t xml:space="preserve">not be used in </w:t>
      </w:r>
      <w:r w:rsidRPr="004C388A">
        <w:rPr>
          <w:color w:val="343333"/>
          <w:sz w:val="16"/>
          <w:szCs w:val="16"/>
        </w:rPr>
        <w:t xml:space="preserve">conjunction </w:t>
      </w:r>
      <w:r w:rsidRPr="004C388A">
        <w:rPr>
          <w:color w:val="252424"/>
          <w:sz w:val="16"/>
          <w:szCs w:val="16"/>
        </w:rPr>
        <w:t xml:space="preserve">with </w:t>
      </w:r>
      <w:r w:rsidRPr="004C388A">
        <w:rPr>
          <w:color w:val="343333"/>
          <w:sz w:val="16"/>
          <w:szCs w:val="16"/>
        </w:rPr>
        <w:t xml:space="preserve">company advertising, shall </w:t>
      </w:r>
      <w:r w:rsidRPr="004C388A">
        <w:rPr>
          <w:color w:val="252424"/>
          <w:sz w:val="16"/>
          <w:szCs w:val="16"/>
        </w:rPr>
        <w:t xml:space="preserve">not be </w:t>
      </w:r>
      <w:r w:rsidRPr="004C388A">
        <w:rPr>
          <w:color w:val="343333"/>
          <w:sz w:val="16"/>
          <w:szCs w:val="16"/>
        </w:rPr>
        <w:t xml:space="preserve">sold or </w:t>
      </w:r>
      <w:r w:rsidRPr="004C388A">
        <w:rPr>
          <w:color w:val="252424"/>
          <w:sz w:val="16"/>
          <w:szCs w:val="16"/>
        </w:rPr>
        <w:t xml:space="preserve">licensed to </w:t>
      </w:r>
      <w:r w:rsidRPr="004C388A">
        <w:rPr>
          <w:color w:val="343333"/>
          <w:sz w:val="16"/>
          <w:szCs w:val="16"/>
        </w:rPr>
        <w:t xml:space="preserve">any </w:t>
      </w:r>
      <w:r w:rsidRPr="004C388A">
        <w:rPr>
          <w:color w:val="252424"/>
          <w:sz w:val="16"/>
          <w:szCs w:val="16"/>
        </w:rPr>
        <w:t>party.</w:t>
      </w:r>
    </w:p>
    <w:p w14:paraId="0B48CDE0"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 xml:space="preserve">The </w:t>
      </w:r>
      <w:r w:rsidRPr="004C388A">
        <w:rPr>
          <w:color w:val="252424"/>
          <w:sz w:val="16"/>
          <w:szCs w:val="16"/>
        </w:rPr>
        <w:t xml:space="preserve">intellectual property and copyright is solely owned by the </w:t>
      </w:r>
      <w:r w:rsidRPr="004C388A">
        <w:rPr>
          <w:color w:val="FF0000"/>
          <w:sz w:val="16"/>
          <w:szCs w:val="16"/>
        </w:rPr>
        <w:t>OPC Foundation</w:t>
      </w:r>
      <w:r w:rsidRPr="004C388A">
        <w:rPr>
          <w:color w:val="343333"/>
          <w:sz w:val="16"/>
          <w:szCs w:val="16"/>
        </w:rPr>
        <w:t xml:space="preserve"> </w:t>
      </w:r>
      <w:r w:rsidRPr="004C388A">
        <w:rPr>
          <w:color w:val="FF0000"/>
          <w:sz w:val="16"/>
          <w:szCs w:val="16"/>
        </w:rPr>
        <w:t>and the</w:t>
      </w:r>
      <w:r w:rsidRPr="004C388A">
        <w:rPr>
          <w:color w:val="343333"/>
          <w:sz w:val="16"/>
          <w:szCs w:val="16"/>
        </w:rPr>
        <w:t xml:space="preserve"> </w:t>
      </w:r>
      <w:r w:rsidRPr="004C388A">
        <w:rPr>
          <w:color w:val="FF0000"/>
          <w:sz w:val="16"/>
          <w:szCs w:val="16"/>
        </w:rPr>
        <w:t>OPC Foundation Machinery joint working group</w:t>
      </w:r>
      <w:r w:rsidRPr="004C388A">
        <w:rPr>
          <w:color w:val="252424"/>
          <w:sz w:val="16"/>
          <w:szCs w:val="16"/>
        </w:rPr>
        <w:t>.</w:t>
      </w:r>
    </w:p>
    <w:p w14:paraId="030EB6D0" w14:textId="77777777" w:rsidR="00B419D5" w:rsidRPr="004C388A" w:rsidRDefault="00B419D5" w:rsidP="00B419D5">
      <w:pPr>
        <w:pStyle w:val="PARAGRAPHCompressed"/>
        <w:suppressAutoHyphens/>
        <w:rPr>
          <w:color w:val="252424"/>
          <w:sz w:val="16"/>
          <w:szCs w:val="16"/>
        </w:rPr>
      </w:pPr>
    </w:p>
    <w:p w14:paraId="6687F206" w14:textId="77777777" w:rsidR="00B419D5" w:rsidRPr="004C388A" w:rsidRDefault="00B419D5" w:rsidP="00D35901">
      <w:pPr>
        <w:pStyle w:val="PARAGRAPH"/>
        <w:keepNext/>
        <w:spacing w:after="40"/>
        <w:rPr>
          <w:sz w:val="16"/>
          <w:szCs w:val="16"/>
        </w:rPr>
      </w:pPr>
      <w:r w:rsidRPr="004C388A">
        <w:rPr>
          <w:sz w:val="16"/>
          <w:szCs w:val="16"/>
        </w:rPr>
        <w:t>PATENTS</w:t>
      </w:r>
    </w:p>
    <w:p w14:paraId="085CAD52" w14:textId="77777777" w:rsidR="00B419D5" w:rsidRPr="004C388A" w:rsidRDefault="00B419D5" w:rsidP="00B419D5">
      <w:pPr>
        <w:pStyle w:val="PARAGRAPH"/>
        <w:rPr>
          <w:sz w:val="16"/>
          <w:szCs w:val="16"/>
        </w:rPr>
      </w:pPr>
      <w:r w:rsidRPr="004C388A">
        <w:rPr>
          <w:sz w:val="16"/>
          <w:szCs w:val="16"/>
        </w:rPr>
        <w:t xml:space="preserve">The attention of adopters is directed to the possibility that compliance with or adoption of OPC or </w:t>
      </w:r>
      <w:r w:rsidRPr="004C388A">
        <w:rPr>
          <w:color w:val="FF0000"/>
          <w:sz w:val="16"/>
          <w:szCs w:val="16"/>
        </w:rPr>
        <w:t>OPC Foundation Machinery joint working group</w:t>
      </w:r>
      <w:r w:rsidRPr="004C388A">
        <w:rPr>
          <w:sz w:val="16"/>
          <w:szCs w:val="16"/>
        </w:rPr>
        <w:t xml:space="preserve"> specifications may require use of an invention covered by patent rights. OPC Foundation or </w:t>
      </w:r>
      <w:r w:rsidRPr="004C388A">
        <w:rPr>
          <w:color w:val="FF0000"/>
          <w:sz w:val="16"/>
          <w:szCs w:val="16"/>
        </w:rPr>
        <w:t>OPC Foundation Machinery joint working group</w:t>
      </w:r>
      <w:r w:rsidRPr="004C388A">
        <w:rPr>
          <w:sz w:val="16"/>
          <w:szCs w:val="16"/>
        </w:rPr>
        <w:t xml:space="preserve"> shall not be responsible for identifying patents for which a license may be required by any OPC or </w:t>
      </w:r>
      <w:r w:rsidRPr="004C388A">
        <w:rPr>
          <w:color w:val="FF0000"/>
          <w:sz w:val="16"/>
          <w:szCs w:val="16"/>
        </w:rPr>
        <w:t>OPC Foundation Machinery joint working group</w:t>
      </w:r>
      <w:r w:rsidRPr="004C388A">
        <w:rPr>
          <w:sz w:val="16"/>
          <w:szCs w:val="16"/>
        </w:rPr>
        <w:t xml:space="preserve"> specification, or for conducting legal inquiries into the legal validity or scope of those patents that are brought to its attention. OPC or </w:t>
      </w:r>
      <w:r w:rsidRPr="004C388A">
        <w:rPr>
          <w:color w:val="FF0000"/>
          <w:sz w:val="16"/>
          <w:szCs w:val="16"/>
        </w:rPr>
        <w:t>OPC Foundation Machinery joint working group</w:t>
      </w:r>
      <w:r w:rsidRPr="004C388A">
        <w:rPr>
          <w:sz w:val="16"/>
          <w:szCs w:val="16"/>
        </w:rPr>
        <w:t xml:space="preserve"> specifications are prospective and advisory only. Prospective users are responsible for protecting themselves against liability for infringement of patents.</w:t>
      </w:r>
    </w:p>
    <w:p w14:paraId="6671E4CD" w14:textId="77777777" w:rsidR="00B419D5" w:rsidRPr="004C388A" w:rsidRDefault="00B419D5" w:rsidP="00D35901">
      <w:pPr>
        <w:pStyle w:val="PARAGRAPH"/>
        <w:keepNext/>
        <w:spacing w:after="40"/>
        <w:rPr>
          <w:sz w:val="16"/>
          <w:szCs w:val="16"/>
        </w:rPr>
      </w:pPr>
      <w:r w:rsidRPr="004C388A">
        <w:rPr>
          <w:sz w:val="16"/>
          <w:szCs w:val="16"/>
        </w:rPr>
        <w:t>WARRANTY AND LIABILITY DISCLAIMERS</w:t>
      </w:r>
    </w:p>
    <w:p w14:paraId="3A636749" w14:textId="77777777" w:rsidR="00B419D5" w:rsidRPr="004C388A" w:rsidRDefault="00B419D5" w:rsidP="00B419D5">
      <w:pPr>
        <w:pStyle w:val="PARAGRAPH"/>
        <w:rPr>
          <w:sz w:val="16"/>
          <w:szCs w:val="16"/>
        </w:rPr>
      </w:pPr>
      <w:r w:rsidRPr="004C388A">
        <w:rPr>
          <w:sz w:val="16"/>
          <w:szCs w:val="16"/>
        </w:rPr>
        <w:t xml:space="preserve">WHILE THIS PUBLICATION IS BELIEVED TO BE ACCURATE, IT IS PROVIDED "AS IS" AND MAY CONTAIN ERRORS OR MISPRINTS. THE OPC FOUDATION NOR </w:t>
      </w:r>
      <w:r w:rsidRPr="004C388A">
        <w:rPr>
          <w:color w:val="FF0000"/>
          <w:sz w:val="16"/>
          <w:szCs w:val="16"/>
        </w:rPr>
        <w:t>OPC Foundation Machinery joint working group</w:t>
      </w:r>
      <w:r w:rsidRPr="004C388A">
        <w:rPr>
          <w:sz w:val="16"/>
          <w:szCs w:val="16"/>
        </w:rPr>
        <w:t xml:space="preserve"> MAKES NO WARRANTY OF ANY KIND, EXPRESSED OR IMPLIED, WITH REGARD TO THIS PUBLICATION, INCLUDING BUT NOT LIMITED TO ANY WARRANTY OF TITLE OR OWNERSHIP, IMPLIED WARRANTY OF MERCHANTABILITY OR WARRANTY OF FITNESS FOR A PARTICULAR PURPOSE OR USE. IN NO EVENT SHALL THE OPC FOUNDATION NOR </w:t>
      </w:r>
      <w:r w:rsidRPr="004C388A">
        <w:rPr>
          <w:color w:val="FF0000"/>
          <w:sz w:val="16"/>
          <w:szCs w:val="16"/>
        </w:rPr>
        <w:t>OPC Foundation Machinery joint working group</w:t>
      </w:r>
      <w:r w:rsidRPr="004C388A">
        <w:rPr>
          <w:sz w:val="16"/>
          <w:szCs w:val="16"/>
        </w:rPr>
        <w:t xml:space="preser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127E3B0E" w14:textId="77777777" w:rsidR="00B419D5" w:rsidRPr="004C388A" w:rsidRDefault="00B419D5" w:rsidP="00B419D5">
      <w:pPr>
        <w:pStyle w:val="PARAGRAPH"/>
        <w:rPr>
          <w:sz w:val="16"/>
          <w:szCs w:val="16"/>
        </w:rPr>
      </w:pPr>
      <w:r w:rsidRPr="004C388A">
        <w:rPr>
          <w:sz w:val="16"/>
          <w:szCs w:val="16"/>
        </w:rPr>
        <w:t xml:space="preserve">The entire risk as to the quality and performance of software developed using this specification is borne by you. </w:t>
      </w:r>
    </w:p>
    <w:p w14:paraId="0FAC5245" w14:textId="77777777" w:rsidR="00B419D5" w:rsidRPr="004C388A" w:rsidRDefault="00B419D5" w:rsidP="00D35901">
      <w:pPr>
        <w:pStyle w:val="PARAGRAPH"/>
        <w:keepNext/>
        <w:spacing w:after="40"/>
        <w:rPr>
          <w:sz w:val="16"/>
          <w:szCs w:val="16"/>
        </w:rPr>
      </w:pPr>
      <w:r w:rsidRPr="004C388A">
        <w:rPr>
          <w:sz w:val="16"/>
          <w:szCs w:val="16"/>
        </w:rPr>
        <w:lastRenderedPageBreak/>
        <w:t>RESTRICTED RIGHTS LEGEND</w:t>
      </w:r>
    </w:p>
    <w:p w14:paraId="60DCCDCC" w14:textId="3BCB9AB4" w:rsidR="00B419D5" w:rsidRPr="004C388A" w:rsidRDefault="00B419D5" w:rsidP="00B419D5">
      <w:pPr>
        <w:pStyle w:val="PARAGRAPH"/>
        <w:rPr>
          <w:sz w:val="16"/>
          <w:szCs w:val="16"/>
        </w:rPr>
      </w:pPr>
      <w:r w:rsidRPr="004C388A">
        <w:rPr>
          <w:sz w:val="16"/>
          <w:szCs w:val="16"/>
        </w:rPr>
        <w:t xml:space="preserve">This Specification is provided with Restricted Rights. Use, </w:t>
      </w:r>
      <w:r w:rsidR="006A031E" w:rsidRPr="004C388A">
        <w:rPr>
          <w:sz w:val="16"/>
          <w:szCs w:val="16"/>
        </w:rPr>
        <w:t>duplication,</w:t>
      </w:r>
      <w:r w:rsidRPr="004C388A">
        <w:rPr>
          <w:sz w:val="16"/>
          <w:szCs w:val="16"/>
        </w:rPr>
        <w:t xml:space="preserve"> or disclosure by the U.S. government is subject to restrictions as set forth in (a) this Agreement pursuant to DFARs 227.7202-3(a); (b) subparagraph (c)(1)(i)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p>
    <w:p w14:paraId="11CFF5CF" w14:textId="77777777" w:rsidR="00B419D5" w:rsidRPr="004C388A" w:rsidRDefault="00B419D5" w:rsidP="00D35901">
      <w:pPr>
        <w:pStyle w:val="PARAGRAPH"/>
        <w:keepNext/>
        <w:spacing w:after="40"/>
        <w:rPr>
          <w:sz w:val="16"/>
          <w:szCs w:val="16"/>
        </w:rPr>
      </w:pPr>
      <w:r w:rsidRPr="004C388A">
        <w:rPr>
          <w:sz w:val="16"/>
          <w:szCs w:val="16"/>
        </w:rPr>
        <w:t>COMPLIANCE</w:t>
      </w:r>
    </w:p>
    <w:p w14:paraId="7215D2D9" w14:textId="56208EA0" w:rsidR="00B419D5" w:rsidRPr="004C388A" w:rsidRDefault="00B419D5" w:rsidP="00B419D5">
      <w:pPr>
        <w:pStyle w:val="PARAGRAPH"/>
        <w:rPr>
          <w:sz w:val="16"/>
          <w:szCs w:val="16"/>
        </w:rPr>
      </w:pPr>
      <w:r w:rsidRPr="004C388A">
        <w:rPr>
          <w:sz w:val="16"/>
          <w:szCs w:val="16"/>
        </w:rPr>
        <w:t xml:space="preserve">The combination of </w:t>
      </w:r>
      <w:r w:rsidRPr="004C388A">
        <w:rPr>
          <w:color w:val="FF0000"/>
          <w:sz w:val="16"/>
          <w:szCs w:val="16"/>
        </w:rPr>
        <w:t>OPC Foundation Machinery joint working group</w:t>
      </w:r>
      <w:r w:rsidRPr="004C388A">
        <w:rPr>
          <w:sz w:val="16"/>
          <w:szCs w:val="16"/>
        </w:rPr>
        <w:t xml:space="preserve"> and OPC Foundation shall at all times be the sole entities that may authorize developers, suppliers and sellers of hardware and software to use certification marks, </w:t>
      </w:r>
      <w:r w:rsidR="006A031E" w:rsidRPr="004C388A">
        <w:rPr>
          <w:sz w:val="16"/>
          <w:szCs w:val="16"/>
        </w:rPr>
        <w:t>trademarks,</w:t>
      </w:r>
      <w:r w:rsidRPr="004C388A">
        <w:rPr>
          <w:sz w:val="16"/>
          <w:szCs w:val="16"/>
        </w:rPr>
        <w:t xml:space="preserve">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w:t>
      </w:r>
      <w:r w:rsidRPr="004C388A">
        <w:rPr>
          <w:color w:val="FF0000"/>
          <w:sz w:val="16"/>
          <w:szCs w:val="16"/>
        </w:rPr>
        <w:t>OPC Foundation Machinery joint working group</w:t>
      </w:r>
      <w:r w:rsidRPr="004C388A">
        <w:rPr>
          <w:sz w:val="16"/>
          <w:szCs w:val="16"/>
        </w:rPr>
        <w:t xml:space="preserve"> or the OPC Foundation. Products that do not meet these requirements may claim only that the product was based on this specification and must not claim compliance or conformance with this specification. </w:t>
      </w:r>
    </w:p>
    <w:p w14:paraId="4A46C811" w14:textId="77777777" w:rsidR="00B419D5" w:rsidRPr="004C388A" w:rsidRDefault="00B419D5" w:rsidP="00D35901">
      <w:pPr>
        <w:pStyle w:val="PARAGRAPH"/>
        <w:keepNext/>
        <w:spacing w:after="40"/>
        <w:rPr>
          <w:rFonts w:ascii="Helvetica" w:hAnsi="Helvetica"/>
          <w:caps/>
          <w:sz w:val="16"/>
          <w:szCs w:val="16"/>
        </w:rPr>
      </w:pPr>
      <w:r w:rsidRPr="004C388A">
        <w:rPr>
          <w:rFonts w:ascii="Helvetica" w:hAnsi="Helvetica"/>
          <w:caps/>
          <w:sz w:val="16"/>
          <w:szCs w:val="16"/>
        </w:rPr>
        <w:t>Trademarks</w:t>
      </w:r>
    </w:p>
    <w:p w14:paraId="18760A1F" w14:textId="77777777" w:rsidR="00B419D5" w:rsidRPr="004C388A" w:rsidRDefault="00B419D5" w:rsidP="00B419D5">
      <w:pPr>
        <w:pStyle w:val="PARAGRAPH"/>
        <w:rPr>
          <w:sz w:val="16"/>
          <w:szCs w:val="16"/>
        </w:rPr>
      </w:pPr>
      <w:r w:rsidRPr="004C388A">
        <w:rPr>
          <w:sz w:val="16"/>
          <w:szCs w:val="16"/>
        </w:rPr>
        <w:t>Most computer and software brand names have trademarks or registered trademarks. The individual trademarks have not been listed here.</w:t>
      </w:r>
    </w:p>
    <w:p w14:paraId="036F07DB" w14:textId="77777777" w:rsidR="00B419D5" w:rsidRPr="004C388A" w:rsidRDefault="00B419D5" w:rsidP="00D35901">
      <w:pPr>
        <w:pStyle w:val="PARAGRAPH"/>
        <w:spacing w:after="40"/>
        <w:rPr>
          <w:sz w:val="16"/>
          <w:szCs w:val="16"/>
        </w:rPr>
      </w:pPr>
      <w:r w:rsidRPr="004C388A">
        <w:rPr>
          <w:sz w:val="16"/>
          <w:szCs w:val="16"/>
        </w:rPr>
        <w:t>GENERAL PROVISIONS</w:t>
      </w:r>
    </w:p>
    <w:p w14:paraId="558CFFB3" w14:textId="4B3790BC" w:rsidR="00B419D5" w:rsidRPr="004C388A" w:rsidRDefault="00B419D5" w:rsidP="005969D7">
      <w:pPr>
        <w:pStyle w:val="PARAGRAPH"/>
        <w:spacing w:after="60"/>
        <w:rPr>
          <w:sz w:val="16"/>
          <w:szCs w:val="16"/>
        </w:rPr>
      </w:pPr>
      <w:r w:rsidRPr="004C388A">
        <w:rPr>
          <w:sz w:val="16"/>
          <w:szCs w:val="16"/>
        </w:rPr>
        <w:t xml:space="preserve">Should any provision of this Agreement be held to be void, invalid, </w:t>
      </w:r>
      <w:r w:rsidR="006A031E" w:rsidRPr="004C388A">
        <w:rPr>
          <w:sz w:val="16"/>
          <w:szCs w:val="16"/>
        </w:rPr>
        <w:t>unenforceable,</w:t>
      </w:r>
      <w:r w:rsidRPr="004C388A">
        <w:rPr>
          <w:sz w:val="16"/>
          <w:szCs w:val="16"/>
        </w:rPr>
        <w:t xml:space="preserve"> or illegal by a court, the validity and enforceability of the other provisions shall not be affected thereby. </w:t>
      </w:r>
    </w:p>
    <w:p w14:paraId="1D3A5723" w14:textId="77777777" w:rsidR="00B419D5" w:rsidRPr="004C388A" w:rsidRDefault="00B419D5" w:rsidP="005969D7">
      <w:pPr>
        <w:pStyle w:val="PARAGRAPH"/>
        <w:spacing w:after="60"/>
        <w:rPr>
          <w:sz w:val="16"/>
          <w:szCs w:val="16"/>
        </w:rPr>
      </w:pPr>
      <w:r w:rsidRPr="004C388A">
        <w:rPr>
          <w:sz w:val="16"/>
          <w:szCs w:val="16"/>
        </w:rPr>
        <w:t>This Agreement shall be governed by and construed under the laws of Germany.</w:t>
      </w:r>
    </w:p>
    <w:p w14:paraId="622D9CC6" w14:textId="77777777" w:rsidR="00B419D5" w:rsidRPr="005969D7" w:rsidRDefault="00B419D5" w:rsidP="005969D7">
      <w:pPr>
        <w:pStyle w:val="PARAGRAPH"/>
        <w:rPr>
          <w:sz w:val="16"/>
          <w:szCs w:val="16"/>
        </w:rPr>
      </w:pPr>
      <w:r w:rsidRPr="005969D7">
        <w:rPr>
          <w:sz w:val="16"/>
          <w:szCs w:val="16"/>
        </w:rPr>
        <w:t>This Agreement embodies the entire understanding between the parties with respect to, and supersedes any prior understanding or agreement (oral or written) relating to, this specification.</w:t>
      </w:r>
    </w:p>
    <w:p w14:paraId="61B64046" w14:textId="77777777" w:rsidR="005969D7" w:rsidRPr="005969D7" w:rsidRDefault="005969D7" w:rsidP="005969D7">
      <w:pPr>
        <w:pStyle w:val="PARAGRAPH"/>
        <w:spacing w:after="40"/>
        <w:rPr>
          <w:sz w:val="16"/>
          <w:szCs w:val="16"/>
        </w:rPr>
      </w:pPr>
      <w:r w:rsidRPr="005969D7">
        <w:rPr>
          <w:sz w:val="16"/>
          <w:szCs w:val="16"/>
        </w:rPr>
        <w:t>ISSUE REPORTING</w:t>
      </w:r>
    </w:p>
    <w:p w14:paraId="27CC96E5" w14:textId="654C378D" w:rsidR="005969D7" w:rsidRPr="005969D7" w:rsidRDefault="005969D7" w:rsidP="005969D7">
      <w:pPr>
        <w:pStyle w:val="PARAGRAPH"/>
        <w:spacing w:after="60"/>
        <w:rPr>
          <w:sz w:val="16"/>
          <w:szCs w:val="16"/>
        </w:rPr>
      </w:pPr>
      <w:r w:rsidRPr="005969D7">
        <w:rPr>
          <w:sz w:val="16"/>
          <w:szCs w:val="16"/>
        </w:rPr>
        <w:t>If an error or problem is found in this specification, the UaNodeSet, or any associated supplementary files, it should be reported as a</w:t>
      </w:r>
      <w:r w:rsidR="00EA223C">
        <w:rPr>
          <w:sz w:val="16"/>
          <w:szCs w:val="16"/>
        </w:rPr>
        <w:t>n</w:t>
      </w:r>
      <w:r w:rsidRPr="005969D7">
        <w:rPr>
          <w:sz w:val="16"/>
          <w:szCs w:val="16"/>
        </w:rPr>
        <w:t xml:space="preserve"> issue.</w:t>
      </w:r>
    </w:p>
    <w:p w14:paraId="6EC5A462" w14:textId="5E914C97" w:rsidR="005969D7" w:rsidRPr="005969D7" w:rsidRDefault="005969D7" w:rsidP="005969D7">
      <w:pPr>
        <w:pStyle w:val="FOREWORD"/>
        <w:tabs>
          <w:tab w:val="left" w:pos="0"/>
        </w:tabs>
      </w:pPr>
      <w:r w:rsidRPr="005969D7">
        <w:t xml:space="preserve">The </w:t>
      </w:r>
      <w:r w:rsidR="008C34AA">
        <w:t xml:space="preserve">reporting </w:t>
      </w:r>
      <w:r w:rsidRPr="005969D7">
        <w:t xml:space="preserve">process can be found here: </w:t>
      </w:r>
      <w:hyperlink r:id="rId48" w:history="1">
        <w:r w:rsidRPr="005969D7">
          <w:rPr>
            <w:color w:val="0033CC"/>
            <w:lang w:eastAsia="ja-JP"/>
          </w:rPr>
          <w:t>https://opcfoundation.org/resources/issue-tracking/</w:t>
        </w:r>
      </w:hyperlink>
      <w:r>
        <w:t xml:space="preserve"> </w:t>
      </w:r>
    </w:p>
    <w:p w14:paraId="2F403199" w14:textId="30728567" w:rsidR="005969D7" w:rsidRPr="005969D7" w:rsidRDefault="005969D7" w:rsidP="005969D7">
      <w:pPr>
        <w:pStyle w:val="FOREWORD"/>
        <w:tabs>
          <w:tab w:val="left" w:pos="0"/>
        </w:tabs>
      </w:pPr>
      <w:r w:rsidRPr="005969D7">
        <w:t xml:space="preserve">The Link to the </w:t>
      </w:r>
      <w:r w:rsidR="00EA223C">
        <w:t>issue tracking</w:t>
      </w:r>
      <w:r w:rsidRPr="005969D7">
        <w:t xml:space="preserve"> project for this </w:t>
      </w:r>
      <w:r w:rsidR="008C34AA">
        <w:t>document</w:t>
      </w:r>
      <w:r w:rsidRPr="005969D7">
        <w:t xml:space="preserve"> is here:</w:t>
      </w:r>
    </w:p>
    <w:p w14:paraId="29F59773" w14:textId="77205C43" w:rsidR="005969D7" w:rsidRDefault="00EA223C" w:rsidP="005969D7">
      <w:pPr>
        <w:pStyle w:val="FOREWORD"/>
        <w:tabs>
          <w:tab w:val="clear" w:pos="284"/>
          <w:tab w:val="left" w:pos="0"/>
        </w:tabs>
        <w:ind w:left="0" w:firstLine="0"/>
        <w:rPr>
          <w:color w:val="0033CC"/>
          <w:lang w:eastAsia="ja-JP"/>
        </w:rPr>
      </w:pPr>
      <w:hyperlink r:id="rId49" w:history="1">
        <w:r w:rsidRPr="001362B7">
          <w:rPr>
            <w:rStyle w:val="Hyperlink"/>
            <w:lang w:eastAsia="ja-JP"/>
          </w:rPr>
          <w:t>https://mantis.opcfoundation.org/set_project.php?project_id=&lt;nnn&gt;&amp;make_default=no</w:t>
        </w:r>
      </w:hyperlink>
      <w:r>
        <w:rPr>
          <w:lang w:eastAsia="ja-JP"/>
        </w:rPr>
        <w:t xml:space="preserve"> </w:t>
      </w:r>
    </w:p>
    <w:p w14:paraId="6526C69E" w14:textId="6A906F6F"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&lt;nnn&gt; is the project_id in Mantis which is created for a</w:t>
      </w:r>
      <w:r w:rsidR="001B5364" w:rsidRPr="008C34AA">
        <w:rPr>
          <w:color w:val="CC3300"/>
          <w:sz w:val="18"/>
          <w:szCs w:val="18"/>
          <w:lang w:eastAsia="ja-JP"/>
        </w:rPr>
        <w:t>ny</w:t>
      </w:r>
      <w:r w:rsidRPr="008C34AA">
        <w:rPr>
          <w:color w:val="CC3300"/>
          <w:sz w:val="18"/>
          <w:szCs w:val="18"/>
          <w:lang w:eastAsia="ja-JP"/>
        </w:rPr>
        <w:t xml:space="preserve"> document when requested by the working group.</w:t>
      </w:r>
      <w:r w:rsidR="001B5364" w:rsidRPr="008C34AA">
        <w:rPr>
          <w:color w:val="CC3300"/>
          <w:sz w:val="18"/>
          <w:szCs w:val="18"/>
          <w:lang w:eastAsia="ja-JP"/>
        </w:rPr>
        <w:t xml:space="preserve"> Example: </w:t>
      </w:r>
      <w:hyperlink r:id="rId50" w:history="1">
        <w:r w:rsidR="00EA223C" w:rsidRPr="001362B7">
          <w:rPr>
            <w:rStyle w:val="Hyperlink"/>
            <w:sz w:val="18"/>
            <w:szCs w:val="18"/>
            <w:lang w:eastAsia="ja-JP"/>
          </w:rPr>
          <w:t>https://mantis.opcfoundation.org/set_project.php?project_id=142&amp;make_default=no</w:t>
        </w:r>
      </w:hyperlink>
      <w:r w:rsidR="008C34AA" w:rsidRPr="008C34AA">
        <w:rPr>
          <w:color w:val="CC3300"/>
          <w:sz w:val="18"/>
          <w:szCs w:val="18"/>
          <w:lang w:eastAsia="ja-JP"/>
        </w:rPr>
        <w:t xml:space="preserve"> is the Link for OPC 40001-* (Machinery).</w:t>
      </w:r>
    </w:p>
    <w:p w14:paraId="1B9E9216" w14:textId="7777777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p>
    <w:p w14:paraId="2D57250B" w14:textId="7992EA7A"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 xml:space="preserve">If you have no Mantis Project or do not know the project_id, please send a request to </w:t>
      </w:r>
      <w:hyperlink r:id="rId51" w:history="1">
        <w:r w:rsidR="00591299">
          <w:rPr>
            <w:rStyle w:val="Hyperlink"/>
            <w:sz w:val="18"/>
            <w:szCs w:val="18"/>
            <w:lang w:eastAsia="ja-JP"/>
          </w:rPr>
          <w:t>TechnicalDirector@opcfoundation.org</w:t>
        </w:r>
      </w:hyperlink>
      <w:r w:rsidRPr="008C34AA">
        <w:rPr>
          <w:color w:val="CC3300"/>
          <w:sz w:val="18"/>
          <w:szCs w:val="18"/>
          <w:lang w:eastAsia="ja-JP"/>
        </w:rPr>
        <w:t>.</w:t>
      </w:r>
    </w:p>
    <w:p w14:paraId="0334E2AD" w14:textId="77777777" w:rsidR="006247B8" w:rsidRDefault="006247B8" w:rsidP="006247B8">
      <w:pPr>
        <w:pStyle w:val="spacer"/>
      </w:pPr>
    </w:p>
    <w:p w14:paraId="470D529A" w14:textId="77777777" w:rsidR="006247B8" w:rsidRPr="00EC120D" w:rsidRDefault="006247B8" w:rsidP="005969D7">
      <w:pPr>
        <w:pStyle w:val="FOREWORD"/>
        <w:tabs>
          <w:tab w:val="clear" w:pos="284"/>
          <w:tab w:val="left" w:pos="0"/>
        </w:tabs>
        <w:ind w:left="0" w:firstLine="0"/>
      </w:pPr>
    </w:p>
    <w:p w14:paraId="0AE44794" w14:textId="77777777" w:rsidR="00B419D5" w:rsidRPr="00EC120D" w:rsidRDefault="00B419D5" w:rsidP="00B419D5">
      <w:pPr>
        <w:rPr>
          <w:sz w:val="16"/>
          <w:szCs w:val="16"/>
        </w:rPr>
      </w:pPr>
      <w:r w:rsidRPr="00EC120D">
        <w:br w:type="page"/>
      </w:r>
    </w:p>
    <w:p w14:paraId="729A9E9A" w14:textId="77777777" w:rsidR="00B419D5" w:rsidRPr="00EC120D" w:rsidRDefault="00B419D5" w:rsidP="00B419D5">
      <w:pPr>
        <w:pageBreakBefore/>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b/>
          <w:sz w:val="28"/>
        </w:rPr>
      </w:pPr>
      <w:bookmarkStart w:id="13" w:name="_Toc395221003"/>
      <w:bookmarkStart w:id="14" w:name="_Toc497301989"/>
      <w:r w:rsidRPr="00EC120D">
        <w:rPr>
          <w:b/>
          <w:sz w:val="28"/>
        </w:rPr>
        <w:lastRenderedPageBreak/>
        <w:t>Release 1.2.0 highlights</w:t>
      </w:r>
      <w:bookmarkEnd w:id="13"/>
      <w:bookmarkEnd w:id="14"/>
    </w:p>
    <w:p w14:paraId="30C36FBC"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&lt;Revision Highlights specify the interesting changes to the previous revision. Such a "Revision Highlights" clause will not exist in the first revision.&gt;</w:t>
      </w:r>
    </w:p>
    <w:p w14:paraId="54A24774"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709C03E8"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table below follows the design and process used for the OPC UA specification. All "interesting" changes need to be reported in the problem tracking tool used for the specification. The OPC Foundation uses Mantis and provides it for companion specs as well. If a different problem tracking tool is used, "Mantis" needs to be replaced.</w:t>
      </w:r>
    </w:p>
    <w:p w14:paraId="2C4EC229" w14:textId="77777777" w:rsidR="00B419D5" w:rsidRPr="00EC120D" w:rsidRDefault="00B419D5" w:rsidP="00B419D5">
      <w:pPr>
        <w:pStyle w:val="PARAGRAPH"/>
      </w:pPr>
    </w:p>
    <w:p w14:paraId="647B6181" w14:textId="77777777" w:rsidR="00B419D5"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&lt;The two rows in the following table are just examples. Note that the "Mantis IDs" are real hyperlinks – when clicked the reader opens the Mantis page.&gt;</w:t>
      </w:r>
    </w:p>
    <w:p w14:paraId="5FC54217" w14:textId="30B4D8A5" w:rsidR="00B43993" w:rsidRPr="00EC120D" w:rsidRDefault="00B43993"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Scope shall specify the type of change. The three options are </w:t>
      </w:r>
      <w:r w:rsidRPr="00B43993">
        <w:rPr>
          <w:b/>
          <w:color w:val="CC3300"/>
          <w:lang w:eastAsia="ja-JP"/>
        </w:rPr>
        <w:t>Errata</w:t>
      </w:r>
      <w:r w:rsidRPr="00B43993">
        <w:rPr>
          <w:color w:val="CC3300"/>
          <w:lang w:eastAsia="ja-JP"/>
        </w:rPr>
        <w:t xml:space="preserve"> (corrected something that was wrong), </w:t>
      </w:r>
      <w:r w:rsidRPr="00B43993">
        <w:rPr>
          <w:b/>
          <w:color w:val="CC3300"/>
          <w:lang w:eastAsia="ja-JP"/>
        </w:rPr>
        <w:t>Clarification</w:t>
      </w:r>
      <w:r w:rsidRPr="00B43993">
        <w:rPr>
          <w:color w:val="CC3300"/>
          <w:lang w:eastAsia="ja-JP"/>
        </w:rPr>
        <w:t xml:space="preserve"> (make something clearer that was not wrong), and </w:t>
      </w:r>
      <w:r w:rsidRPr="00B43993">
        <w:rPr>
          <w:b/>
          <w:color w:val="CC3300"/>
          <w:lang w:eastAsia="ja-JP"/>
        </w:rPr>
        <w:t>Feature</w:t>
      </w:r>
      <w:r w:rsidRPr="00B43993">
        <w:rPr>
          <w:color w:val="CC3300"/>
          <w:lang w:eastAsia="ja-JP"/>
        </w:rPr>
        <w:t xml:space="preserve"> (added new functionality).</w:t>
      </w:r>
    </w:p>
    <w:p w14:paraId="6C587E0F" w14:textId="77777777" w:rsidR="00B419D5" w:rsidRPr="00EC120D" w:rsidRDefault="00B419D5" w:rsidP="00B419D5">
      <w:pPr>
        <w:pStyle w:val="PARAGRAPH"/>
      </w:pPr>
    </w:p>
    <w:p w14:paraId="19E8EA61" w14:textId="77777777" w:rsidR="00B419D5" w:rsidRPr="00EC120D" w:rsidRDefault="00B419D5" w:rsidP="00B419D5">
      <w:pPr>
        <w:pStyle w:val="PARAGRAPH"/>
      </w:pPr>
      <w:r w:rsidRPr="00EC120D">
        <w:t>The following table includes the Mantis issues resolved with this revision.</w:t>
      </w:r>
    </w:p>
    <w:tbl>
      <w:tblPr>
        <w:tblW w:w="977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098"/>
        <w:gridCol w:w="1024"/>
        <w:gridCol w:w="3118"/>
        <w:gridCol w:w="4536"/>
      </w:tblGrid>
      <w:tr w:rsidR="00B43993" w:rsidRPr="00EC120D" w14:paraId="4FD232ED" w14:textId="77777777" w:rsidTr="00B43993">
        <w:trPr>
          <w:cantSplit/>
          <w:tblHeader/>
        </w:trPr>
        <w:tc>
          <w:tcPr>
            <w:tcW w:w="1098" w:type="dxa"/>
            <w:shd w:val="clear" w:color="auto" w:fill="FFFFFF"/>
            <w:vAlign w:val="center"/>
          </w:tcPr>
          <w:p w14:paraId="1774587E" w14:textId="77777777" w:rsidR="00B43993" w:rsidRPr="00EC120D" w:rsidRDefault="00B43993" w:rsidP="00B43993">
            <w:pPr>
              <w:pStyle w:val="PARAGRAPH"/>
              <w:rPr>
                <w:b/>
                <w:bCs/>
                <w:sz w:val="16"/>
              </w:rPr>
            </w:pPr>
            <w:r w:rsidRPr="00EC120D">
              <w:rPr>
                <w:b/>
                <w:bCs/>
                <w:sz w:val="16"/>
              </w:rPr>
              <w:t>Mantis ID</w:t>
            </w:r>
          </w:p>
        </w:tc>
        <w:tc>
          <w:tcPr>
            <w:tcW w:w="1024" w:type="dxa"/>
            <w:shd w:val="clear" w:color="auto" w:fill="FFFFFF"/>
            <w:vAlign w:val="center"/>
          </w:tcPr>
          <w:p w14:paraId="3E8D6FBB" w14:textId="3ED3555E" w:rsidR="00B43993" w:rsidRPr="00EC120D" w:rsidRDefault="00B43993" w:rsidP="00B43993">
            <w:pPr>
              <w:pStyle w:val="PARAGRAPH"/>
              <w:rPr>
                <w:b/>
                <w:bCs/>
                <w:sz w:val="16"/>
                <w:szCs w:val="16"/>
              </w:rPr>
            </w:pPr>
            <w:r>
              <w:rPr>
                <w:b/>
                <w:bCs/>
                <w:sz w:val="16"/>
                <w:szCs w:val="16"/>
              </w:rPr>
              <w:t>Scope</w:t>
            </w:r>
          </w:p>
        </w:tc>
        <w:tc>
          <w:tcPr>
            <w:tcW w:w="3118" w:type="dxa"/>
            <w:shd w:val="clear" w:color="auto" w:fill="FFFFFF"/>
            <w:vAlign w:val="center"/>
          </w:tcPr>
          <w:p w14:paraId="657397AA" w14:textId="0AEE0952" w:rsidR="00B43993" w:rsidRPr="00EC120D" w:rsidRDefault="00B43993" w:rsidP="00B43993">
            <w:pPr>
              <w:pStyle w:val="PARAGRAPH"/>
              <w:rPr>
                <w:b/>
                <w:bCs/>
                <w:sz w:val="16"/>
                <w:szCs w:val="16"/>
              </w:rPr>
            </w:pPr>
            <w:r w:rsidRPr="00EC120D">
              <w:rPr>
                <w:b/>
                <w:bCs/>
                <w:sz w:val="16"/>
                <w:szCs w:val="16"/>
              </w:rPr>
              <w:t>Summary</w:t>
            </w:r>
          </w:p>
        </w:tc>
        <w:tc>
          <w:tcPr>
            <w:tcW w:w="4536" w:type="dxa"/>
            <w:shd w:val="clear" w:color="auto" w:fill="FFFFFF"/>
            <w:vAlign w:val="center"/>
          </w:tcPr>
          <w:p w14:paraId="1E8E2FF3" w14:textId="77777777" w:rsidR="00B43993" w:rsidRPr="00EC120D" w:rsidRDefault="00B43993" w:rsidP="00B43993">
            <w:pPr>
              <w:pStyle w:val="PARAGRAPH"/>
              <w:rPr>
                <w:b/>
                <w:bCs/>
                <w:sz w:val="16"/>
                <w:szCs w:val="16"/>
              </w:rPr>
            </w:pPr>
            <w:r w:rsidRPr="00EC120D">
              <w:rPr>
                <w:b/>
                <w:bCs/>
                <w:sz w:val="16"/>
                <w:szCs w:val="16"/>
              </w:rPr>
              <w:t>Resolution</w:t>
            </w:r>
          </w:p>
        </w:tc>
      </w:tr>
      <w:tr w:rsidR="00B43993" w:rsidRPr="00EC120D" w14:paraId="2D6428F7" w14:textId="77777777" w:rsidTr="00B43993">
        <w:trPr>
          <w:cantSplit/>
        </w:trPr>
        <w:tc>
          <w:tcPr>
            <w:tcW w:w="1098" w:type="dxa"/>
          </w:tcPr>
          <w:p w14:paraId="4DF88A09" w14:textId="1D075475" w:rsidR="00B43993" w:rsidRPr="004C388A" w:rsidRDefault="00B43993" w:rsidP="00B43993">
            <w:pPr>
              <w:pStyle w:val="TableText"/>
              <w:rPr>
                <w:color w:val="FF0000"/>
                <w:lang w:val="en-GB"/>
              </w:rPr>
            </w:pPr>
            <w:hyperlink r:id="rId52" w:history="1">
              <w:r w:rsidRPr="004C388A">
                <w:rPr>
                  <w:color w:val="FF0000"/>
                  <w:lang w:val="en-GB"/>
                </w:rPr>
                <w:t>3165</w:t>
              </w:r>
            </w:hyperlink>
          </w:p>
        </w:tc>
        <w:tc>
          <w:tcPr>
            <w:tcW w:w="1024" w:type="dxa"/>
          </w:tcPr>
          <w:p w14:paraId="62AF6C84" w14:textId="51793896" w:rsidR="00B43993" w:rsidRPr="004C388A" w:rsidRDefault="00B43993" w:rsidP="00B43993">
            <w:pPr>
              <w:pStyle w:val="TableText"/>
              <w:rPr>
                <w:color w:val="FF0000"/>
                <w:lang w:val="en-GB"/>
              </w:rPr>
            </w:pPr>
            <w:r>
              <w:rPr>
                <w:color w:val="FF0000"/>
                <w:lang w:val="en-GB"/>
              </w:rPr>
              <w:t>Errata</w:t>
            </w:r>
          </w:p>
        </w:tc>
        <w:tc>
          <w:tcPr>
            <w:tcW w:w="3118" w:type="dxa"/>
          </w:tcPr>
          <w:p w14:paraId="52D4503D" w14:textId="32B8AB90" w:rsidR="00B43993" w:rsidRPr="004C388A" w:rsidRDefault="00B43993" w:rsidP="00B43993">
            <w:pPr>
              <w:pStyle w:val="TableText"/>
              <w:rPr>
                <w:color w:val="FF0000"/>
                <w:lang w:val="en-GB"/>
              </w:rPr>
            </w:pPr>
            <w:r w:rsidRPr="004C388A">
              <w:rPr>
                <w:color w:val="FF0000"/>
                <w:lang w:val="en-GB"/>
              </w:rPr>
              <w:t>Wrong variable data types in Program example.</w:t>
            </w:r>
          </w:p>
        </w:tc>
        <w:tc>
          <w:tcPr>
            <w:tcW w:w="4536" w:type="dxa"/>
          </w:tcPr>
          <w:p w14:paraId="36170D40" w14:textId="77777777" w:rsidR="00B43993" w:rsidRPr="004C388A" w:rsidRDefault="00B43993" w:rsidP="00B43993">
            <w:pPr>
              <w:pStyle w:val="TableText"/>
              <w:rPr>
                <w:color w:val="FF0000"/>
                <w:lang w:val="en-GB"/>
              </w:rPr>
            </w:pPr>
            <w:r w:rsidRPr="004C388A">
              <w:rPr>
                <w:color w:val="FF0000"/>
                <w:lang w:val="en-GB"/>
              </w:rPr>
              <w:t>Fixed datatypes and replaced Table A.14 by description of the variables.</w:t>
            </w:r>
          </w:p>
        </w:tc>
      </w:tr>
      <w:tr w:rsidR="00B43993" w:rsidRPr="00EC120D" w14:paraId="0F030DAF" w14:textId="77777777" w:rsidTr="00B43993">
        <w:trPr>
          <w:cantSplit/>
        </w:trPr>
        <w:tc>
          <w:tcPr>
            <w:tcW w:w="1098" w:type="dxa"/>
          </w:tcPr>
          <w:p w14:paraId="768467F7" w14:textId="55BCC36D" w:rsidR="00B43993" w:rsidRPr="004C388A" w:rsidRDefault="00B43993" w:rsidP="00B43993">
            <w:pPr>
              <w:pStyle w:val="TableText"/>
              <w:rPr>
                <w:color w:val="FF0000"/>
                <w:lang w:val="en-GB"/>
              </w:rPr>
            </w:pPr>
            <w:hyperlink r:id="rId53" w:history="1">
              <w:r w:rsidRPr="004C388A">
                <w:rPr>
                  <w:color w:val="FF0000"/>
                  <w:lang w:val="en-GB"/>
                </w:rPr>
                <w:t>3521</w:t>
              </w:r>
            </w:hyperlink>
          </w:p>
        </w:tc>
        <w:tc>
          <w:tcPr>
            <w:tcW w:w="1024" w:type="dxa"/>
          </w:tcPr>
          <w:p w14:paraId="60CB01C3" w14:textId="39AB39FF" w:rsidR="00B43993" w:rsidRPr="004C388A" w:rsidRDefault="00B43993" w:rsidP="00B43993">
            <w:pPr>
              <w:pStyle w:val="TableText"/>
              <w:rPr>
                <w:color w:val="FF0000"/>
                <w:lang w:val="en-GB"/>
              </w:rPr>
            </w:pPr>
            <w:r>
              <w:rPr>
                <w:color w:val="FF0000"/>
                <w:lang w:val="en-GB"/>
              </w:rPr>
              <w:t>Clarification</w:t>
            </w:r>
          </w:p>
        </w:tc>
        <w:tc>
          <w:tcPr>
            <w:tcW w:w="3118" w:type="dxa"/>
          </w:tcPr>
          <w:p w14:paraId="50955F92" w14:textId="5148614A" w:rsidR="00B43993" w:rsidRPr="004C388A" w:rsidRDefault="00B43993" w:rsidP="00B43993">
            <w:pPr>
              <w:pStyle w:val="TableText"/>
              <w:rPr>
                <w:color w:val="FF0000"/>
                <w:lang w:val="en-GB"/>
              </w:rPr>
            </w:pPr>
            <w:r w:rsidRPr="004C388A">
              <w:rPr>
                <w:color w:val="FF0000"/>
                <w:lang w:val="en-GB"/>
              </w:rPr>
              <w:t>Modelling rules for states and transitions.</w:t>
            </w:r>
          </w:p>
        </w:tc>
        <w:tc>
          <w:tcPr>
            <w:tcW w:w="4536" w:type="dxa"/>
          </w:tcPr>
          <w:p w14:paraId="0D805329" w14:textId="77777777" w:rsidR="00B43993" w:rsidRPr="004C388A" w:rsidRDefault="00B43993" w:rsidP="00B43993">
            <w:pPr>
              <w:pStyle w:val="TableText"/>
              <w:rPr>
                <w:color w:val="FF0000"/>
                <w:lang w:val="en-GB"/>
              </w:rPr>
            </w:pPr>
            <w:r w:rsidRPr="004C388A">
              <w:rPr>
                <w:color w:val="FF0000"/>
                <w:lang w:val="en-GB"/>
              </w:rPr>
              <w:t>Removed the modelling rules from state and transition objects as they are never created (multiple tables).</w:t>
            </w:r>
          </w:p>
        </w:tc>
      </w:tr>
    </w:tbl>
    <w:p w14:paraId="62A410FC" w14:textId="77777777" w:rsidR="00D62251" w:rsidRDefault="00D62251" w:rsidP="00B419D5">
      <w:pPr>
        <w:pStyle w:val="FOREWORD"/>
        <w:tabs>
          <w:tab w:val="clear" w:pos="284"/>
          <w:tab w:val="left" w:pos="0"/>
        </w:tabs>
        <w:ind w:left="0" w:firstLine="0"/>
        <w:sectPr w:rsidR="00D62251" w:rsidSect="00973230">
          <w:headerReference w:type="even" r:id="rId54"/>
          <w:headerReference w:type="default" r:id="rId55"/>
          <w:footerReference w:type="first" r:id="rId56"/>
          <w:pgSz w:w="11909" w:h="16834" w:code="9"/>
          <w:pgMar w:top="1699" w:right="1138" w:bottom="850" w:left="1138" w:header="1138" w:footer="720" w:gutter="0"/>
          <w:pgNumType w:fmt="lowerRoman" w:start="1"/>
          <w:cols w:space="720"/>
          <w:titlePg/>
        </w:sectPr>
      </w:pPr>
    </w:p>
    <w:p w14:paraId="0BE6CABE" w14:textId="7294E64B" w:rsidR="00F95EC5" w:rsidRPr="00EC120D" w:rsidRDefault="00F95EC5" w:rsidP="00F95EC5">
      <w:pPr>
        <w:pStyle w:val="MAIN-TITLE"/>
        <w:pageBreakBefore/>
        <w:rPr>
          <w:rFonts w:ascii="Arial Bold" w:hAnsi="Arial Bold"/>
          <w:caps/>
        </w:rPr>
      </w:pPr>
      <w:smartTag w:uri="urn:schemas-microsoft-com:office:smarttags" w:element="stockticker">
        <w:r w:rsidRPr="00EC120D">
          <w:rPr>
            <w:rFonts w:ascii="Arial Bold" w:hAnsi="Arial Bold"/>
            <w:caps/>
            <w:color w:val="FF0000"/>
          </w:rPr>
          <w:lastRenderedPageBreak/>
          <w:t>OPC UA FOR GENERATORS</w:t>
        </w:r>
      </w:smartTag>
    </w:p>
    <w:p w14:paraId="2FFC8762" w14:textId="77777777" w:rsidR="00F95EC5" w:rsidRPr="00EC120D" w:rsidRDefault="00F95EC5" w:rsidP="00F95EC5">
      <w:pPr>
        <w:pStyle w:val="MAIN-TITLE"/>
      </w:pPr>
    </w:p>
    <w:p w14:paraId="05E28276" w14:textId="77777777" w:rsidR="00F95EC5" w:rsidRPr="00EC120D" w:rsidRDefault="00F95EC5" w:rsidP="00F95EC5">
      <w:pPr>
        <w:pStyle w:val="MAIN-TITLE"/>
      </w:pPr>
      <w:r w:rsidRPr="00EC120D">
        <w:t>Part 1: Generator sets</w:t>
      </w:r>
    </w:p>
    <w:p w14:paraId="5DB3A3C2" w14:textId="77777777" w:rsidR="00F95EC5" w:rsidRPr="00EC120D" w:rsidRDefault="00F95EC5" w:rsidP="00F95EC5">
      <w:pPr>
        <w:pStyle w:val="MAIN-TITLE"/>
      </w:pPr>
    </w:p>
    <w:p w14:paraId="052A3926" w14:textId="77777777" w:rsidR="00F95EC5" w:rsidRPr="00EC120D" w:rsidRDefault="00F95EC5" w:rsidP="00F95EC5">
      <w:pPr>
        <w:pStyle w:val="MAIN-TITLE"/>
      </w:pPr>
    </w:p>
    <w:p w14:paraId="3FDF0D65" w14:textId="77777777" w:rsidR="00F95EC5" w:rsidRPr="00EC120D" w:rsidRDefault="00F95EC5" w:rsidP="00F95EC5">
      <w:pPr>
        <w:pStyle w:val="Heading1"/>
      </w:pPr>
      <w:bookmarkStart w:id="15" w:name="_Toc355080565"/>
      <w:bookmarkStart w:id="16" w:name="_Toc358798312"/>
      <w:bookmarkStart w:id="17" w:name="_Toc358802870"/>
      <w:bookmarkStart w:id="18" w:name="_Toc358803011"/>
      <w:bookmarkStart w:id="19" w:name="_Toc359335757"/>
      <w:bookmarkStart w:id="20" w:name="_Toc184116961"/>
      <w:bookmarkStart w:id="21" w:name="_Clause_c1"/>
      <w:bookmarkStart w:id="22" w:name="_Toc237364017"/>
      <w:r w:rsidRPr="00EC120D">
        <w:t>Scope</w:t>
      </w:r>
      <w:bookmarkEnd w:id="15"/>
      <w:bookmarkEnd w:id="16"/>
      <w:bookmarkEnd w:id="17"/>
      <w:bookmarkEnd w:id="18"/>
      <w:bookmarkEnd w:id="19"/>
      <w:bookmarkEnd w:id="20"/>
      <w:bookmarkEnd w:id="21"/>
      <w:bookmarkEnd w:id="22"/>
    </w:p>
    <w:p w14:paraId="35ABE1E7" w14:textId="77777777" w:rsidR="00D62648" w:rsidRDefault="00B10355">
      <w:pPr>
        <w:pStyle w:val="PARAGRAPH"/>
      </w:pPr>
      <w:r>
        <w:t xml:space="preserve">This specification defines the OPC UA ObjectTypes, VariableTypes, DataTypes, ReferenceTypes and their instances required to represent a generator set as an automation </w:t>
      </w:r>
      <w:r>
        <w:rPr>
          <w:b/>
        </w:rPr>
        <w:t>asset</w:t>
      </w:r>
      <w:r>
        <w:t xml:space="preserve"> and, at the same time, as a machine that is </w:t>
      </w:r>
      <w:r>
        <w:rPr>
          <w:b/>
        </w:rPr>
        <w:t>built around a prime‑mover engine</w:t>
      </w:r>
      <w:r>
        <w:t xml:space="preserve"> exposing a CAN bus / SAE J1939 interface.</w:t>
      </w:r>
    </w:p>
    <w:p w14:paraId="16A30029" w14:textId="77777777" w:rsidR="00D62648" w:rsidRDefault="00B10355">
      <w:pPr>
        <w:pStyle w:val="PARAGRAPH"/>
      </w:pPr>
      <w:r>
        <w:t>The model covers:</w:t>
      </w:r>
    </w:p>
    <w:p w14:paraId="7C62B1F0" w14:textId="77777777" w:rsidR="00D62648" w:rsidRDefault="00B10355">
      <w:pPr>
        <w:pStyle w:val="ListBullet"/>
        <w:numPr>
          <w:ilvl w:val="0"/>
          <w:numId w:val="21"/>
        </w:numPr>
      </w:pPr>
      <w:r>
        <w:t>The generator set as a whole (nameplate/identification, ratings, operating state and mode, health, control methods).</w:t>
      </w:r>
    </w:p>
    <w:p w14:paraId="399E24EB" w14:textId="77777777" w:rsidR="00D62648" w:rsidRDefault="00B10355">
      <w:pPr>
        <w:pStyle w:val="ListBullet"/>
        <w:numPr>
          <w:ilvl w:val="0"/>
          <w:numId w:val="21"/>
        </w:numPr>
      </w:pPr>
      <w:r>
        <w:t xml:space="preserve">The prime‑mover </w:t>
      </w:r>
      <w:r>
        <w:rPr>
          <w:b/>
        </w:rPr>
        <w:t>engine</w:t>
      </w:r>
      <w:r>
        <w:t>, its telemetry (typically read over CAN/J1939) and its diagnostic trouble codes (DTCs).</w:t>
      </w:r>
    </w:p>
    <w:p w14:paraId="0FD958F3" w14:textId="77777777" w:rsidR="00D62648" w:rsidRDefault="00B10355">
      <w:pPr>
        <w:pStyle w:val="ListBullet"/>
        <w:numPr>
          <w:ilvl w:val="0"/>
          <w:numId w:val="21"/>
        </w:numPr>
      </w:pPr>
      <w:r>
        <w:t xml:space="preserve">The </w:t>
      </w:r>
      <w:r>
        <w:rPr>
          <w:b/>
        </w:rPr>
        <w:t>alternator</w:t>
      </w:r>
      <w:r>
        <w:t xml:space="preserve"> (generator end), including per‑phase and aggregate electrical measurements.</w:t>
      </w:r>
    </w:p>
    <w:p w14:paraId="633043F6" w14:textId="77777777" w:rsidR="00D62648" w:rsidRDefault="00B10355">
      <w:pPr>
        <w:pStyle w:val="ListBullet"/>
        <w:numPr>
          <w:ilvl w:val="0"/>
          <w:numId w:val="21"/>
        </w:numPr>
      </w:pPr>
      <w:r>
        <w:t xml:space="preserve">Supporting subsystems: </w:t>
      </w:r>
      <w:r>
        <w:rPr>
          <w:b/>
        </w:rPr>
        <w:t>fuel</w:t>
      </w:r>
      <w:r>
        <w:t xml:space="preserve">, </w:t>
      </w:r>
      <w:r>
        <w:rPr>
          <w:b/>
        </w:rPr>
        <w:t>cooling</w:t>
      </w:r>
      <w:r>
        <w:t xml:space="preserve">, </w:t>
      </w:r>
      <w:r>
        <w:rPr>
          <w:b/>
        </w:rPr>
        <w:t>lubrication</w:t>
      </w:r>
      <w:r>
        <w:t xml:space="preserve">, </w:t>
      </w:r>
      <w:r>
        <w:rPr>
          <w:b/>
        </w:rPr>
        <w:t>starting/battery</w:t>
      </w:r>
      <w:r>
        <w:t xml:space="preserve">, and </w:t>
      </w:r>
      <w:r>
        <w:rPr>
          <w:b/>
        </w:rPr>
        <w:t>exhaust aftertreatment</w:t>
      </w:r>
      <w:r>
        <w:t>.</w:t>
      </w:r>
    </w:p>
    <w:p w14:paraId="3E07940A" w14:textId="77777777" w:rsidR="00D62648" w:rsidRDefault="00B10355">
      <w:pPr>
        <w:pStyle w:val="ListBullet"/>
        <w:numPr>
          <w:ilvl w:val="0"/>
          <w:numId w:val="21"/>
        </w:numPr>
      </w:pPr>
      <w:r>
        <w:t xml:space="preserve">The </w:t>
      </w:r>
      <w:r>
        <w:rPr>
          <w:b/>
        </w:rPr>
        <w:t>controller / control panel</w:t>
      </w:r>
      <w:r>
        <w:t xml:space="preserve"> and its remote‑monitoring status.</w:t>
      </w:r>
    </w:p>
    <w:p w14:paraId="2E7241BA" w14:textId="77777777" w:rsidR="00D62648" w:rsidRDefault="00B10355">
      <w:pPr>
        <w:pStyle w:val="ListBullet"/>
        <w:numPr>
          <w:ilvl w:val="0"/>
          <w:numId w:val="21"/>
        </w:numPr>
      </w:pPr>
      <w:r>
        <w:rPr>
          <w:b/>
        </w:rPr>
        <w:t>Protection and alarm</w:t>
      </w:r>
      <w:r>
        <w:t xml:space="preserve"> functions (warnings, shutdowns, electrical trips, lockouts).</w:t>
      </w:r>
    </w:p>
    <w:p w14:paraId="1CEDF59F" w14:textId="77777777" w:rsidR="00D62648" w:rsidRDefault="00B10355">
      <w:pPr>
        <w:pStyle w:val="ListBullet"/>
        <w:numPr>
          <w:ilvl w:val="0"/>
          <w:numId w:val="21"/>
        </w:numPr>
      </w:pPr>
      <w:r>
        <w:rPr>
          <w:b/>
        </w:rPr>
        <w:t>Automatic transfer switches (ATS)</w:t>
      </w:r>
      <w:r>
        <w:t xml:space="preserve"> and </w:t>
      </w:r>
      <w:r>
        <w:rPr>
          <w:b/>
        </w:rPr>
        <w:t>paralleling / switchgear</w:t>
      </w:r>
      <w:r>
        <w:t xml:space="preserve"> for multi‑set power systems.</w:t>
      </w:r>
    </w:p>
    <w:p w14:paraId="7F47665B" w14:textId="77777777" w:rsidR="00D62648" w:rsidRDefault="00B10355">
      <w:pPr>
        <w:pStyle w:val="PARAGRAPH"/>
      </w:pPr>
      <w:r>
        <w:t xml:space="preserve">The model deliberately reuses the OPC UA </w:t>
      </w:r>
      <w:r>
        <w:rPr>
          <w:b/>
        </w:rPr>
        <w:t>Devices (DI)</w:t>
      </w:r>
      <w:r>
        <w:t xml:space="preserve"> and </w:t>
      </w:r>
      <w:r>
        <w:rPr>
          <w:b/>
        </w:rPr>
        <w:t>Machinery</w:t>
      </w:r>
      <w:r>
        <w:t xml:space="preserve"> companion specifications so that generator sets appear as first‑class members of the existing OPC UA machine/asset ecosystem.</w:t>
      </w:r>
    </w:p>
    <w:p w14:paraId="2B970E0C" w14:textId="77777777" w:rsidR="00D62648" w:rsidRDefault="00B10355">
      <w:pPr>
        <w:pStyle w:val="NOTE"/>
      </w:pPr>
      <w:r>
        <w:t>NOTE   PROVISIONAL WORKING DRAFT — not normative, not endorsed by the OPC Foundation. The document number, the Mantis project identifier and every NodeId in this document are placeholders; the OPC Foundation assigns the real values.</w:t>
      </w:r>
    </w:p>
    <w:p w14:paraId="06BA4EEB" w14:textId="77777777" w:rsidR="00B419D5" w:rsidRPr="004C388A" w:rsidRDefault="00B419D5" w:rsidP="00B419D5">
      <w:pPr>
        <w:pStyle w:val="PARAGRAPH"/>
        <w:rPr>
          <w:u w:val="single"/>
        </w:rPr>
      </w:pPr>
      <w:r w:rsidRPr="004C388A">
        <w:rPr>
          <w:u w:val="single"/>
        </w:rPr>
        <w:t>OPC Foundation</w:t>
      </w:r>
    </w:p>
    <w:p w14:paraId="347235E9" w14:textId="77777777" w:rsidR="00B419D5" w:rsidRPr="004C388A" w:rsidRDefault="00B419D5" w:rsidP="00B419D5">
      <w:pPr>
        <w:pStyle w:val="PARAGRAPH"/>
      </w:pPr>
      <w:r w:rsidRPr="004C388A">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1C8AE963" w14:textId="77777777" w:rsidR="00B419D5" w:rsidRPr="004C388A" w:rsidRDefault="00B419D5" w:rsidP="00B419D5">
      <w:pPr>
        <w:pStyle w:val="PARAGRAPH"/>
        <w:rPr>
          <w:rStyle w:val="PARAGRAPHChar"/>
        </w:rPr>
      </w:pPr>
      <w:r w:rsidRPr="004C388A">
        <w:rPr>
          <w:rStyle w:val="PARAGRAPHChar"/>
        </w:rPr>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18284838"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Platform independence: from an embedded microcontroller to cloud-based infrastructure</w:t>
      </w:r>
    </w:p>
    <w:p w14:paraId="5C674A3C" w14:textId="3AE7AF92" w:rsidR="00B419D5" w:rsidRPr="004C388A" w:rsidRDefault="00B419D5" w:rsidP="00D704F9">
      <w:pPr>
        <w:pStyle w:val="PARAGRAPH"/>
        <w:numPr>
          <w:ilvl w:val="0"/>
          <w:numId w:val="19"/>
        </w:numPr>
        <w:snapToGrid/>
        <w:spacing w:before="0" w:after="0"/>
        <w:rPr>
          <w:rStyle w:val="PARAGRAPHChar"/>
        </w:rPr>
      </w:pPr>
      <w:r w:rsidRPr="004C388A">
        <w:rPr>
          <w:rStyle w:val="PARAGRAPHChar"/>
        </w:rPr>
        <w:t xml:space="preserve">Secure: encryption, authentication, </w:t>
      </w:r>
      <w:r w:rsidR="006A031E" w:rsidRPr="004C388A">
        <w:rPr>
          <w:rStyle w:val="PARAGRAPHChar"/>
        </w:rPr>
        <w:t>authorisation,</w:t>
      </w:r>
      <w:r w:rsidRPr="004C388A">
        <w:rPr>
          <w:rStyle w:val="PARAGRAPHChar"/>
        </w:rPr>
        <w:t xml:space="preserve"> and auditing</w:t>
      </w:r>
    </w:p>
    <w:p w14:paraId="0197BAFD"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Extensible: ability to add new features including transports without affecting existing applications</w:t>
      </w:r>
    </w:p>
    <w:p w14:paraId="34ED318F" w14:textId="77777777" w:rsidR="00B419D5" w:rsidRPr="004C388A" w:rsidRDefault="00B419D5" w:rsidP="00D704F9">
      <w:pPr>
        <w:pStyle w:val="PARAGRAPH"/>
        <w:numPr>
          <w:ilvl w:val="0"/>
          <w:numId w:val="19"/>
        </w:numPr>
        <w:snapToGrid/>
        <w:spacing w:before="0" w:after="0"/>
      </w:pPr>
      <w:r w:rsidRPr="004C388A">
        <w:rPr>
          <w:rStyle w:val="PARAGRAPHChar"/>
        </w:rPr>
        <w:t xml:space="preserve">Comprehensive information modelling capabilities: for defining any model from simple to complex </w:t>
      </w:r>
    </w:p>
    <w:p w14:paraId="47E1E2EF" w14:textId="3991BFDA" w:rsidR="00142C12" w:rsidRPr="004C388A" w:rsidRDefault="00B419D5" w:rsidP="00121B8E">
      <w:pPr>
        <w:pStyle w:val="PARAGRAPH"/>
        <w:rPr>
          <w:color w:val="FF0000"/>
          <w:u w:val="single"/>
        </w:rPr>
      </w:pPr>
      <w:r w:rsidRPr="004C388A">
        <w:rPr>
          <w:rStyle w:val="PARAGRAPHChar"/>
          <w:color w:val="FF0000"/>
          <w:u w:val="single"/>
        </w:rPr>
        <w:t>OPC Foundation Machinery joint working group</w:t>
      </w:r>
    </w:p>
    <w:p w14:paraId="3FCBD290" w14:textId="77777777" w:rsidR="00F95EC5" w:rsidRPr="00EC120D" w:rsidRDefault="00F95EC5" w:rsidP="00F95EC5">
      <w:pPr>
        <w:pStyle w:val="Heading1"/>
      </w:pPr>
      <w:bookmarkStart w:id="23" w:name="_Toc355080566"/>
      <w:bookmarkStart w:id="24" w:name="_Toc358798313"/>
      <w:bookmarkStart w:id="25" w:name="_Toc358802871"/>
      <w:bookmarkStart w:id="26" w:name="_Toc358803012"/>
      <w:bookmarkStart w:id="27" w:name="_Toc359335758"/>
      <w:bookmarkStart w:id="28" w:name="_Toc184116962"/>
      <w:bookmarkStart w:id="29" w:name="_Clause_c2"/>
      <w:bookmarkStart w:id="30" w:name="_Toc237364018"/>
      <w:r w:rsidRPr="00EC120D">
        <w:lastRenderedPageBreak/>
        <w:t>Normative references</w:t>
      </w:r>
      <w:bookmarkEnd w:id="23"/>
      <w:bookmarkEnd w:id="24"/>
      <w:bookmarkEnd w:id="25"/>
      <w:bookmarkEnd w:id="26"/>
      <w:bookmarkEnd w:id="27"/>
      <w:bookmarkEnd w:id="28"/>
      <w:bookmarkEnd w:id="29"/>
      <w:bookmarkEnd w:id="30"/>
    </w:p>
    <w:p w14:paraId="532CB950" w14:textId="77777777" w:rsidR="00D62648" w:rsidRDefault="00B10355">
      <w:pPr>
        <w:pStyle w:val="PARAGRAPH"/>
      </w:pPr>
      <w:r>
        <w:t>The following referenced documents are indispensable for the application of this document. For dated references, only the edition cited applies. For undated references, the latest edition of the referenced document (including any amendments and errata) applies.</w:t>
      </w:r>
    </w:p>
    <w:p w14:paraId="4956D329" w14:textId="77777777" w:rsidR="00D62648" w:rsidRDefault="00B10355">
      <w:pPr>
        <w:pStyle w:val="NOTE"/>
      </w:pPr>
      <w:r>
        <w:t>NOTE   The OPC UA core specifications are regularly published as IEC 62541.</w:t>
      </w:r>
    </w:p>
    <w:p w14:paraId="4256C675" w14:textId="77777777" w:rsidR="00D62648" w:rsidRDefault="00B10355">
      <w:pPr>
        <w:pStyle w:val="ReferenceDocuments"/>
      </w:pPr>
      <w:bookmarkStart w:id="31" w:name="UAPart1"/>
      <w:r>
        <w:t>OPC 10000-1, OPC Unified Architecture - Part 1: Overview and Concepts</w:t>
      </w:r>
      <w:bookmarkEnd w:id="31"/>
    </w:p>
    <w:p w14:paraId="6AD2C4ED" w14:textId="77777777" w:rsidR="00D62648" w:rsidRDefault="00B10355">
      <w:pPr>
        <w:pStyle w:val="ReferenceDocuments"/>
      </w:pPr>
      <w:r>
        <w:t>http://www.opcfoundation.org/documents/10000-1/</w:t>
      </w:r>
    </w:p>
    <w:p w14:paraId="6FD2527B" w14:textId="77777777" w:rsidR="00D62648" w:rsidRDefault="00B10355">
      <w:pPr>
        <w:pStyle w:val="ReferenceDocuments"/>
      </w:pPr>
      <w:bookmarkStart w:id="32" w:name="UAPart2"/>
      <w:r>
        <w:t>OPC 10000-2, OPC Unified Architecture - Part 2: Security Model</w:t>
      </w:r>
      <w:bookmarkEnd w:id="32"/>
    </w:p>
    <w:p w14:paraId="3D170781" w14:textId="77777777" w:rsidR="00D62648" w:rsidRDefault="00B10355">
      <w:pPr>
        <w:pStyle w:val="ReferenceDocuments"/>
      </w:pPr>
      <w:r>
        <w:t>http://www.opcfoundation.org/documents/10000-2/</w:t>
      </w:r>
    </w:p>
    <w:p w14:paraId="0DF77927" w14:textId="77777777" w:rsidR="00D62648" w:rsidRDefault="00B10355">
      <w:pPr>
        <w:pStyle w:val="ReferenceDocuments"/>
      </w:pPr>
      <w:bookmarkStart w:id="33" w:name="UAPart3"/>
      <w:r>
        <w:t>OPC 10000-3, OPC Unified Architecture - Part 3: Address Space Model</w:t>
      </w:r>
      <w:bookmarkEnd w:id="33"/>
    </w:p>
    <w:p w14:paraId="3C78FFE5" w14:textId="77777777" w:rsidR="00D62648" w:rsidRDefault="00B10355">
      <w:pPr>
        <w:pStyle w:val="ReferenceDocuments"/>
      </w:pPr>
      <w:r>
        <w:t>http://www.opcfoundation.org/documents/10000-3/</w:t>
      </w:r>
    </w:p>
    <w:p w14:paraId="3F657DC6" w14:textId="77777777" w:rsidR="00D62648" w:rsidRDefault="00B10355">
      <w:pPr>
        <w:pStyle w:val="ReferenceDocuments"/>
      </w:pPr>
      <w:bookmarkStart w:id="34" w:name="UAPart4"/>
      <w:r>
        <w:t>OPC 10000-4, OPC Unified Architecture - Part 4: Services</w:t>
      </w:r>
      <w:bookmarkEnd w:id="34"/>
    </w:p>
    <w:p w14:paraId="6730A53D" w14:textId="77777777" w:rsidR="00D62648" w:rsidRDefault="00B10355">
      <w:pPr>
        <w:pStyle w:val="ReferenceDocuments"/>
      </w:pPr>
      <w:r>
        <w:t>http://www.opcfoundation.org/documents/10000-4/</w:t>
      </w:r>
    </w:p>
    <w:p w14:paraId="6CFFCBC8" w14:textId="77777777" w:rsidR="00D62648" w:rsidRDefault="00B10355">
      <w:pPr>
        <w:pStyle w:val="ReferenceDocuments"/>
      </w:pPr>
      <w:bookmarkStart w:id="35" w:name="UAPart5"/>
      <w:r>
        <w:t>OPC 10000-5, OPC Unified Architecture - Part 5: Information Model</w:t>
      </w:r>
      <w:bookmarkEnd w:id="35"/>
    </w:p>
    <w:p w14:paraId="6BD99771" w14:textId="77777777" w:rsidR="00D62648" w:rsidRDefault="00B10355">
      <w:pPr>
        <w:pStyle w:val="ReferenceDocuments"/>
      </w:pPr>
      <w:r>
        <w:t>http://www.opcfoundation.org/documents/10000-5/</w:t>
      </w:r>
    </w:p>
    <w:p w14:paraId="2B20AF8C" w14:textId="77777777" w:rsidR="00D62648" w:rsidRDefault="00B10355">
      <w:pPr>
        <w:pStyle w:val="ReferenceDocuments"/>
      </w:pPr>
      <w:bookmarkStart w:id="36" w:name="UAPart6"/>
      <w:r>
        <w:t>OPC 10000-6, OPC Unified Architecture - Part 6: Mappings</w:t>
      </w:r>
      <w:bookmarkEnd w:id="36"/>
    </w:p>
    <w:p w14:paraId="57874050" w14:textId="77777777" w:rsidR="00D62648" w:rsidRDefault="00B10355">
      <w:pPr>
        <w:pStyle w:val="ReferenceDocuments"/>
      </w:pPr>
      <w:r>
        <w:t>http://www.opcfoundation.org/documents/10000-6/</w:t>
      </w:r>
    </w:p>
    <w:p w14:paraId="15C4A750" w14:textId="77777777" w:rsidR="00D62648" w:rsidRDefault="00B10355">
      <w:pPr>
        <w:pStyle w:val="ReferenceDocuments"/>
      </w:pPr>
      <w:bookmarkStart w:id="37" w:name="UAPart7"/>
      <w:r>
        <w:t>OPC 10000-7, OPC Unified Architecture - Part 7: Profiles</w:t>
      </w:r>
      <w:bookmarkEnd w:id="37"/>
    </w:p>
    <w:p w14:paraId="31ACFF0C" w14:textId="77777777" w:rsidR="00D62648" w:rsidRDefault="00B10355">
      <w:pPr>
        <w:pStyle w:val="ReferenceDocuments"/>
      </w:pPr>
      <w:r>
        <w:t>http://www.opcfoundation.org/documents/10000-7/</w:t>
      </w:r>
    </w:p>
    <w:p w14:paraId="4D76427A" w14:textId="77777777" w:rsidR="00D62648" w:rsidRDefault="00B10355">
      <w:pPr>
        <w:pStyle w:val="ReferenceDocuments"/>
      </w:pPr>
      <w:bookmarkStart w:id="38" w:name="UAPart8"/>
      <w:r>
        <w:t>OPC 10000-8, OPC Unified Architecture - Part 8: Data Access, which defines AnalogUnitType and the engineering-unit Properties every measured value carries.</w:t>
      </w:r>
      <w:bookmarkEnd w:id="38"/>
    </w:p>
    <w:p w14:paraId="3F947831" w14:textId="77777777" w:rsidR="00D62648" w:rsidRDefault="00B10355">
      <w:pPr>
        <w:pStyle w:val="ReferenceDocuments"/>
      </w:pPr>
      <w:r>
        <w:t>http://www.opcfoundation.org/documents/10000-8/</w:t>
      </w:r>
    </w:p>
    <w:p w14:paraId="4B1A03C5" w14:textId="77777777" w:rsidR="00D62648" w:rsidRDefault="00B10355">
      <w:pPr>
        <w:pStyle w:val="ReferenceDocuments"/>
      </w:pPr>
      <w:bookmarkStart w:id="39" w:name="UAPart9"/>
      <w:r>
        <w:t>OPC 10000-9, OPC Unified Architecture - Part 9: Alarms and Conditions</w:t>
      </w:r>
      <w:bookmarkEnd w:id="39"/>
    </w:p>
    <w:p w14:paraId="61EE0BCB" w14:textId="77777777" w:rsidR="00D62648" w:rsidRDefault="00B10355">
      <w:pPr>
        <w:pStyle w:val="ReferenceDocuments"/>
      </w:pPr>
      <w:r>
        <w:t>http://www.opcfoundation.org/documents/10000-9/</w:t>
      </w:r>
    </w:p>
    <w:p w14:paraId="749F4E52" w14:textId="77777777" w:rsidR="00D62648" w:rsidRDefault="00B10355">
      <w:pPr>
        <w:pStyle w:val="ReferenceDocuments"/>
      </w:pPr>
      <w:bookmarkStart w:id="40" w:name="UAPart12"/>
      <w:r>
        <w:t>OPC 10000-12, OPC Unified Architecture - Part 12: Discovery and Global Services</w:t>
      </w:r>
      <w:bookmarkEnd w:id="40"/>
    </w:p>
    <w:p w14:paraId="19709376" w14:textId="77777777" w:rsidR="00D62648" w:rsidRDefault="00B10355">
      <w:pPr>
        <w:pStyle w:val="ReferenceDocuments"/>
      </w:pPr>
      <w:r>
        <w:t>http://www.opcfoundation.org/documents/10000-12/</w:t>
      </w:r>
    </w:p>
    <w:p w14:paraId="6700D0AA" w14:textId="77777777" w:rsidR="00D62648" w:rsidRDefault="00B10355">
      <w:pPr>
        <w:pStyle w:val="ReferenceDocuments"/>
      </w:pPr>
      <w:bookmarkStart w:id="41" w:name="UAPart14"/>
      <w:r>
        <w:t>OPC 10000-14, OPC Unified Architecture - Part 14: PubSub</w:t>
      </w:r>
      <w:bookmarkEnd w:id="41"/>
    </w:p>
    <w:p w14:paraId="56132168" w14:textId="77777777" w:rsidR="00D62648" w:rsidRDefault="00B10355">
      <w:pPr>
        <w:pStyle w:val="ReferenceDocuments"/>
      </w:pPr>
      <w:r>
        <w:t>http://www.opcfoundation.org/documents/10000-14/</w:t>
      </w:r>
    </w:p>
    <w:p w14:paraId="228C6C3C" w14:textId="77777777" w:rsidR="00D62648" w:rsidRDefault="00B10355">
      <w:pPr>
        <w:pStyle w:val="ReferenceDocuments"/>
      </w:pPr>
      <w:bookmarkStart w:id="42" w:name="UAPart16"/>
      <w:r>
        <w:t>OPC 10000-16, OPC Unified Architecture - Part 16: State Machines</w:t>
      </w:r>
      <w:bookmarkEnd w:id="42"/>
    </w:p>
    <w:p w14:paraId="61C386CB" w14:textId="77777777" w:rsidR="00D62648" w:rsidRDefault="00B10355">
      <w:pPr>
        <w:pStyle w:val="ReferenceDocuments"/>
      </w:pPr>
      <w:r>
        <w:lastRenderedPageBreak/>
        <w:t>http://www.opcfoundation.org/documents/10000-16/</w:t>
      </w:r>
    </w:p>
    <w:p w14:paraId="58B11B66" w14:textId="77777777" w:rsidR="00D62648" w:rsidRDefault="00B10355">
      <w:pPr>
        <w:pStyle w:val="ReferenceDocuments"/>
      </w:pPr>
      <w:bookmarkStart w:id="43" w:name="UAPart100"/>
      <w:r>
        <w:t>OPC 10000-100, OPC Unified Architecture - Part 100: Devices, the DI companion specification whose DeviceType and ComponentType this model derives from.</w:t>
      </w:r>
      <w:bookmarkEnd w:id="43"/>
    </w:p>
    <w:p w14:paraId="2762F49E" w14:textId="77777777" w:rsidR="00D62648" w:rsidRDefault="00B10355">
      <w:pPr>
        <w:pStyle w:val="ReferenceDocuments"/>
      </w:pPr>
      <w:r>
        <w:t>http://www.opcfoundation.org/documents/10000-100/</w:t>
      </w:r>
    </w:p>
    <w:p w14:paraId="0558FD16" w14:textId="77777777" w:rsidR="00D62648" w:rsidRDefault="00B10355">
      <w:pPr>
        <w:pStyle w:val="ReferenceDocuments"/>
      </w:pPr>
      <w:bookmarkStart w:id="44" w:name="UA40001"/>
      <w:r>
        <w:t>OPC 40001-1, OPC UA for Machinery - Part 1: Basic Building Blocks, whose Machines folder makes a generator set discoverable.</w:t>
      </w:r>
      <w:bookmarkEnd w:id="44"/>
    </w:p>
    <w:p w14:paraId="38327004" w14:textId="77777777" w:rsidR="00D62648" w:rsidRDefault="00B10355">
      <w:pPr>
        <w:pStyle w:val="ReferenceDocuments"/>
      </w:pPr>
      <w:r>
        <w:t>http://www.opcfoundation.org/documents/40001-1/</w:t>
      </w:r>
    </w:p>
    <w:p w14:paraId="10CFF50A" w14:textId="77777777" w:rsidR="00D62648" w:rsidRDefault="00B10355">
      <w:pPr>
        <w:pStyle w:val="ReferenceDocuments"/>
      </w:pPr>
      <w:bookmarkStart w:id="45" w:name="SAEJ1939"/>
      <w:r>
        <w:t>SAE J1939, Serial control and communications heavy duty vehicle network, the CAN bus protocol the engine interface mirrors.</w:t>
      </w:r>
      <w:bookmarkEnd w:id="45"/>
    </w:p>
    <w:p w14:paraId="133AEB9C" w14:textId="77777777" w:rsidR="00D62648" w:rsidRDefault="00B10355">
      <w:pPr>
        <w:pStyle w:val="ReferenceDocuments"/>
      </w:pPr>
      <w:r>
        <w:t>https://www.sae.org/standards/content/j1939/</w:t>
      </w:r>
    </w:p>
    <w:p w14:paraId="7BE15FFD" w14:textId="77777777" w:rsidR="00F95EC5" w:rsidRPr="00EC120D" w:rsidRDefault="00F95EC5" w:rsidP="00F95EC5">
      <w:pPr>
        <w:pStyle w:val="Heading1"/>
      </w:pPr>
      <w:bookmarkStart w:id="46" w:name="_Toc355080567"/>
      <w:bookmarkStart w:id="47" w:name="_Toc358798314"/>
      <w:bookmarkStart w:id="48" w:name="_Toc358802872"/>
      <w:bookmarkStart w:id="49" w:name="_Toc358803013"/>
      <w:bookmarkStart w:id="50" w:name="_Toc359335759"/>
      <w:bookmarkStart w:id="51" w:name="_Toc184116963"/>
      <w:bookmarkStart w:id="52" w:name="_Clause_c3"/>
      <w:bookmarkStart w:id="53" w:name="_Toc237364019"/>
      <w:r w:rsidRPr="00EC120D">
        <w:t>Terms</w:t>
      </w:r>
      <w:r w:rsidR="00B419D5" w:rsidRPr="00EC120D">
        <w:t>, abbreviated terms</w:t>
      </w:r>
      <w:r w:rsidRPr="00EC120D">
        <w:t xml:space="preserve"> and </w:t>
      </w:r>
      <w:bookmarkEnd w:id="46"/>
      <w:bookmarkEnd w:id="47"/>
      <w:bookmarkEnd w:id="48"/>
      <w:bookmarkEnd w:id="49"/>
      <w:bookmarkEnd w:id="50"/>
      <w:r w:rsidR="00B419D5" w:rsidRPr="00EC120D">
        <w:t>conventions</w:t>
      </w:r>
      <w:bookmarkEnd w:id="51"/>
      <w:bookmarkEnd w:id="52"/>
      <w:bookmarkEnd w:id="53"/>
    </w:p>
    <w:p w14:paraId="102C7103" w14:textId="77777777" w:rsidR="002A08F9" w:rsidRPr="00EC120D" w:rsidRDefault="002A08F9" w:rsidP="002A08F9">
      <w:pPr>
        <w:pStyle w:val="Heading2"/>
        <w:ind w:left="0" w:firstLine="0"/>
      </w:pPr>
      <w:bookmarkStart w:id="54" w:name="_Toc184116964"/>
      <w:bookmarkStart w:id="55" w:name="_Clause_c3_1"/>
      <w:bookmarkStart w:id="56" w:name="_Toc237364020"/>
      <w:r w:rsidRPr="00EC120D">
        <w:t>Overview</w:t>
      </w:r>
      <w:bookmarkEnd w:id="54"/>
      <w:bookmarkEnd w:id="55"/>
      <w:bookmarkEnd w:id="56"/>
    </w:p>
    <w:p w14:paraId="40F7B99A" w14:textId="3BD15142" w:rsidR="00E12745" w:rsidRDefault="002A08F9" w:rsidP="00121B8E">
      <w:pPr>
        <w:pStyle w:val="Heading2"/>
        <w:ind w:left="0" w:firstLine="0"/>
      </w:pPr>
      <w:bookmarkStart w:id="57" w:name="_Toc288045462"/>
      <w:bookmarkStart w:id="58" w:name="_Toc293994199"/>
      <w:bookmarkStart w:id="59" w:name="_Toc349863207"/>
      <w:bookmarkStart w:id="60" w:name="_Toc464635421"/>
      <w:bookmarkStart w:id="61" w:name="_Toc463790999"/>
      <w:bookmarkStart w:id="62" w:name="_Toc29911961"/>
      <w:bookmarkStart w:id="63" w:name="_Toc184116965"/>
      <w:bookmarkStart w:id="64" w:name="_Clause_c3_2"/>
      <w:bookmarkStart w:id="65" w:name="_Toc237364021"/>
      <w:r w:rsidRPr="00EC120D">
        <w:t>Generators terms</w:t>
      </w:r>
      <w:bookmarkEnd w:id="57"/>
      <w:bookmarkEnd w:id="58"/>
      <w:bookmarkEnd w:id="59"/>
      <w:bookmarkEnd w:id="60"/>
      <w:bookmarkEnd w:id="61"/>
      <w:bookmarkEnd w:id="62"/>
      <w:bookmarkEnd w:id="63"/>
      <w:bookmarkEnd w:id="64"/>
      <w:bookmarkEnd w:id="65"/>
    </w:p>
    <w:p w14:paraId="196CFA4B" w14:textId="77777777" w:rsidR="00D62648" w:rsidRDefault="00B10355">
      <w:pPr>
        <w:pStyle w:val="PARAGRAPH"/>
      </w:pPr>
      <w:r>
        <w:t>It is assumed that basic concepts of OPC UA information modelling and of Generators are understood in this document. This document uses these concepts to describe the Generators Information Model. For the purposes of this document, the terms and definitions given in OPC 10000-1, OPC 10000-3, OPC 10000-4, OPC 10000-5 and OPC 10000-7, as well as the following, apply.</w:t>
      </w:r>
    </w:p>
    <w:p w14:paraId="69788417" w14:textId="77777777" w:rsidR="00D62648" w:rsidRDefault="00B10355">
      <w:pPr>
        <w:pStyle w:val="PARAGRAPH"/>
      </w:pPr>
      <w:r>
        <w:t>OPC UA terms and terms defined in this document are italicized in the document.</w:t>
      </w:r>
    </w:p>
    <w:p w14:paraId="31A61335" w14:textId="77777777" w:rsidR="005444A2" w:rsidRPr="00EC120D" w:rsidRDefault="005444A2" w:rsidP="005444A2">
      <w:pPr>
        <w:pStyle w:val="Heading2"/>
        <w:ind w:left="0" w:firstLine="0"/>
      </w:pPr>
      <w:bookmarkStart w:id="66" w:name="_Toc184116966"/>
      <w:bookmarkStart w:id="67" w:name="_Clause_c3_3"/>
      <w:bookmarkStart w:id="68" w:name="_Toc237364022"/>
      <w:r w:rsidRPr="00EC120D">
        <w:t>Abbreviated terms</w:t>
      </w:r>
      <w:bookmarkEnd w:id="66"/>
      <w:bookmarkEnd w:id="67"/>
      <w:bookmarkEnd w:id="68"/>
    </w:p>
    <w:p w14:paraId="30B0FC23" w14:textId="77777777" w:rsidR="00D62648" w:rsidRDefault="00D62648">
      <w:pPr>
        <w:pStyle w:val="TERM-number3"/>
      </w:pPr>
    </w:p>
    <w:p w14:paraId="6EF1C03A" w14:textId="77777777" w:rsidR="00D62648" w:rsidRDefault="00B10355">
      <w:pPr>
        <w:pStyle w:val="TERM"/>
      </w:pPr>
      <w:r>
        <w:t>GenSet / Generator set</w:t>
      </w:r>
    </w:p>
    <w:p w14:paraId="5880342A" w14:textId="77777777" w:rsidR="00D62648" w:rsidRDefault="00B10355">
      <w:pPr>
        <w:pStyle w:val="TERM-definition"/>
      </w:pPr>
      <w:r>
        <w:t>A complete power‑generation unit combining a prime‑mover engine and an alternator with control and support subsystems.</w:t>
      </w:r>
    </w:p>
    <w:p w14:paraId="1A1C8A53" w14:textId="77777777" w:rsidR="00D62648" w:rsidRDefault="00D62648">
      <w:pPr>
        <w:pStyle w:val="TERM-number3"/>
      </w:pPr>
    </w:p>
    <w:p w14:paraId="53BE9611" w14:textId="77777777" w:rsidR="00D62648" w:rsidRDefault="00B10355">
      <w:pPr>
        <w:pStyle w:val="TERM"/>
      </w:pPr>
      <w:r>
        <w:t>Prime mover</w:t>
      </w:r>
    </w:p>
    <w:p w14:paraId="29849280" w14:textId="77777777" w:rsidR="00D62648" w:rsidRDefault="00B10355">
      <w:pPr>
        <w:pStyle w:val="TERM-definition"/>
      </w:pPr>
      <w:r>
        <w:t>The engine that drives the alternator (diesel, gas, etc.).</w:t>
      </w:r>
    </w:p>
    <w:p w14:paraId="0015EC7F" w14:textId="77777777" w:rsidR="00D62648" w:rsidRDefault="00D62648">
      <w:pPr>
        <w:pStyle w:val="TERM-number3"/>
      </w:pPr>
    </w:p>
    <w:p w14:paraId="3A21BEEC" w14:textId="77777777" w:rsidR="00D62648" w:rsidRDefault="00B10355">
      <w:pPr>
        <w:pStyle w:val="TERM"/>
      </w:pPr>
      <w:r>
        <w:t>Alternator</w:t>
      </w:r>
    </w:p>
    <w:p w14:paraId="267823F6" w14:textId="77777777" w:rsidR="00D62648" w:rsidRDefault="00B10355">
      <w:pPr>
        <w:pStyle w:val="TERM-definition"/>
      </w:pPr>
      <w:r>
        <w:t>The AC generator end that converts mechanical power into electrical power.</w:t>
      </w:r>
    </w:p>
    <w:p w14:paraId="0D7CB810" w14:textId="77777777" w:rsidR="00D62648" w:rsidRDefault="00D62648">
      <w:pPr>
        <w:pStyle w:val="TERM-number3"/>
      </w:pPr>
    </w:p>
    <w:p w14:paraId="20010749" w14:textId="77777777" w:rsidR="00D62648" w:rsidRDefault="00B10355">
      <w:pPr>
        <w:pStyle w:val="TERM"/>
      </w:pPr>
      <w:r>
        <w:t>ATS</w:t>
      </w:r>
    </w:p>
    <w:p w14:paraId="23F46C2D" w14:textId="77777777" w:rsidR="00D62648" w:rsidRDefault="00B10355">
      <w:pPr>
        <w:pStyle w:val="TERM-definition"/>
      </w:pPr>
      <w:r>
        <w:t>Automatic Transfer Switch.</w:t>
      </w:r>
    </w:p>
    <w:p w14:paraId="6FDDCE51" w14:textId="77777777" w:rsidR="00D62648" w:rsidRDefault="00D62648">
      <w:pPr>
        <w:pStyle w:val="TERM-number3"/>
      </w:pPr>
    </w:p>
    <w:p w14:paraId="79CAF5EC" w14:textId="77777777" w:rsidR="00D62648" w:rsidRDefault="00B10355">
      <w:pPr>
        <w:pStyle w:val="TERM"/>
      </w:pPr>
      <w:r>
        <w:t>AVR</w:t>
      </w:r>
    </w:p>
    <w:p w14:paraId="78833732" w14:textId="77777777" w:rsidR="00D62648" w:rsidRDefault="00B10355">
      <w:pPr>
        <w:pStyle w:val="TERM-definition"/>
      </w:pPr>
      <w:r>
        <w:t>Automatic Voltage Regulator.</w:t>
      </w:r>
    </w:p>
    <w:p w14:paraId="26BCF03E" w14:textId="77777777" w:rsidR="00D62648" w:rsidRDefault="00D62648">
      <w:pPr>
        <w:pStyle w:val="TERM-number3"/>
      </w:pPr>
    </w:p>
    <w:p w14:paraId="49463142" w14:textId="77777777" w:rsidR="00D62648" w:rsidRDefault="00B10355">
      <w:pPr>
        <w:pStyle w:val="TERM"/>
      </w:pPr>
      <w:r>
        <w:t>DTC</w:t>
      </w:r>
    </w:p>
    <w:p w14:paraId="0C5DAF59" w14:textId="77777777" w:rsidR="00D62648" w:rsidRDefault="00B10355">
      <w:pPr>
        <w:pStyle w:val="TERM-definition"/>
      </w:pPr>
      <w:r>
        <w:t>Diagnostic Trouble Code (SAE J1939 DM1/DM2).</w:t>
      </w:r>
    </w:p>
    <w:p w14:paraId="000A486B" w14:textId="77777777" w:rsidR="00D62648" w:rsidRDefault="00D62648">
      <w:pPr>
        <w:pStyle w:val="TERM-number3"/>
      </w:pPr>
    </w:p>
    <w:p w14:paraId="7C1B3453" w14:textId="77777777" w:rsidR="00D62648" w:rsidRDefault="00B10355">
      <w:pPr>
        <w:pStyle w:val="TERM"/>
      </w:pPr>
      <w:r>
        <w:t>SPN / FMI</w:t>
      </w:r>
    </w:p>
    <w:p w14:paraId="288037B6" w14:textId="77777777" w:rsidR="00D62648" w:rsidRDefault="00B10355">
      <w:pPr>
        <w:pStyle w:val="TERM-definition"/>
      </w:pPr>
      <w:r>
        <w:t>Suspect Parameter Number / Failure Mode Identifier (SAE J1939).</w:t>
      </w:r>
    </w:p>
    <w:p w14:paraId="6325E0F0" w14:textId="77777777" w:rsidR="00D62648" w:rsidRDefault="00D62648">
      <w:pPr>
        <w:pStyle w:val="TERM-number3"/>
      </w:pPr>
    </w:p>
    <w:p w14:paraId="26EFF10A" w14:textId="77777777" w:rsidR="00D62648" w:rsidRDefault="00B10355">
      <w:pPr>
        <w:pStyle w:val="TERM"/>
      </w:pPr>
      <w:r>
        <w:t>ESP / PRP / COP / LTP</w:t>
      </w:r>
    </w:p>
    <w:p w14:paraId="748673AB" w14:textId="77777777" w:rsidR="00D62648" w:rsidRDefault="00B10355">
      <w:pPr>
        <w:pStyle w:val="TERM-definition"/>
      </w:pPr>
      <w:r>
        <w:t>ISO 8528 ratings: Emergency Standby / Prime / Continuous / Limited‑Time Power.</w:t>
      </w:r>
    </w:p>
    <w:p w14:paraId="04040550" w14:textId="77777777" w:rsidR="00D62648" w:rsidRDefault="00D62648">
      <w:pPr>
        <w:pStyle w:val="TERM-number3"/>
      </w:pPr>
    </w:p>
    <w:p w14:paraId="0401B3BA" w14:textId="77777777" w:rsidR="00D62648" w:rsidRDefault="00B10355">
      <w:pPr>
        <w:pStyle w:val="TERM"/>
      </w:pPr>
      <w:r>
        <w:t>DCC</w:t>
      </w:r>
    </w:p>
    <w:p w14:paraId="0258EAEC" w14:textId="77777777" w:rsidR="00D62648" w:rsidRDefault="00B10355">
      <w:pPr>
        <w:pStyle w:val="TERM-definition"/>
      </w:pPr>
      <w:r>
        <w:t>Data‑Center Continuous rating.</w:t>
      </w:r>
    </w:p>
    <w:p w14:paraId="246DE3DF" w14:textId="77777777" w:rsidR="00D62648" w:rsidRDefault="00D62648">
      <w:pPr>
        <w:pStyle w:val="TERM-number3"/>
      </w:pPr>
    </w:p>
    <w:p w14:paraId="33378E0E" w14:textId="77777777" w:rsidR="00D62648" w:rsidRDefault="00B10355">
      <w:pPr>
        <w:pStyle w:val="TERM"/>
      </w:pPr>
      <w:r>
        <w:t>PMG</w:t>
      </w:r>
    </w:p>
    <w:p w14:paraId="7F6BE573" w14:textId="77777777" w:rsidR="00D62648" w:rsidRDefault="00B10355">
      <w:pPr>
        <w:pStyle w:val="TERM-definition"/>
      </w:pPr>
      <w:r>
        <w:t>Permanent Magnet Generator (excitation).</w:t>
      </w:r>
    </w:p>
    <w:p w14:paraId="444B922C" w14:textId="77777777" w:rsidR="005444A2" w:rsidRPr="00EC120D" w:rsidRDefault="005444A2" w:rsidP="005444A2">
      <w:pPr>
        <w:pStyle w:val="Heading2"/>
        <w:ind w:left="0" w:firstLine="0"/>
      </w:pPr>
      <w:bookmarkStart w:id="69" w:name="_Toc184116967"/>
      <w:bookmarkStart w:id="70" w:name="_Clause_c3_4"/>
      <w:bookmarkStart w:id="71" w:name="_Toc237364023"/>
      <w:r w:rsidRPr="00EC120D">
        <w:t>Conventions used in this document</w:t>
      </w:r>
      <w:bookmarkEnd w:id="69"/>
      <w:bookmarkEnd w:id="70"/>
      <w:bookmarkEnd w:id="71"/>
    </w:p>
    <w:p w14:paraId="223374EF" w14:textId="77777777" w:rsidR="005444A2" w:rsidRPr="00EC120D" w:rsidRDefault="005444A2" w:rsidP="005444A2">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Following are basic conventions that shall be followed for all formal definitions used.</w:t>
      </w:r>
    </w:p>
    <w:p w14:paraId="2B19AB39" w14:textId="3DB251EC" w:rsidR="005444A2" w:rsidRPr="00EC120D" w:rsidRDefault="005444A2" w:rsidP="005444A2">
      <w:pPr>
        <w:pStyle w:val="Heading3"/>
        <w:ind w:left="0" w:firstLine="0"/>
      </w:pPr>
      <w:bookmarkStart w:id="72" w:name="_Toc442691840"/>
      <w:bookmarkStart w:id="73" w:name="_Toc29911964"/>
      <w:bookmarkStart w:id="74" w:name="_Ref55124069"/>
      <w:bookmarkStart w:id="75" w:name="_Ref55124139"/>
      <w:bookmarkStart w:id="76" w:name="_Toc184116968"/>
      <w:bookmarkStart w:id="77" w:name="_Toc237364024"/>
      <w:r w:rsidRPr="00EC120D">
        <w:t>Conventions for Node descriptions</w:t>
      </w:r>
      <w:bookmarkEnd w:id="72"/>
      <w:bookmarkEnd w:id="73"/>
      <w:bookmarkEnd w:id="74"/>
      <w:bookmarkEnd w:id="75"/>
      <w:bookmarkEnd w:id="76"/>
      <w:bookmarkEnd w:id="77"/>
    </w:p>
    <w:p w14:paraId="0C7E7D3B" w14:textId="6474AB85" w:rsidR="00576AC5" w:rsidRPr="00EC120D" w:rsidRDefault="00576AC5" w:rsidP="00576AC5">
      <w:pPr>
        <w:pStyle w:val="Heading4"/>
        <w:ind w:left="0" w:firstLine="0"/>
      </w:pPr>
      <w:bookmarkStart w:id="78" w:name="_Ref85019277"/>
      <w:r w:rsidRPr="00EC120D">
        <w:t>Node</w:t>
      </w:r>
      <w:r w:rsidR="008C280F" w:rsidRPr="00EC120D">
        <w:t xml:space="preserve"> definition</w:t>
      </w:r>
      <w:r w:rsidRPr="00EC120D">
        <w:t>s</w:t>
      </w:r>
      <w:bookmarkEnd w:id="78"/>
    </w:p>
    <w:p w14:paraId="12CA7E9B" w14:textId="7D6CEE99" w:rsidR="005444A2" w:rsidRPr="00EC120D" w:rsidRDefault="005444A2" w:rsidP="005444A2">
      <w:pPr>
        <w:pStyle w:val="PARAGRAPH"/>
      </w:pPr>
      <w:r w:rsidRPr="00EC120D">
        <w:rPr>
          <w:i/>
        </w:rPr>
        <w:t>Node</w:t>
      </w:r>
      <w:r w:rsidRPr="00EC120D">
        <w:t xml:space="preserve"> definitions are specified using tables (see </w:t>
      </w:r>
      <w:r w:rsidRPr="00EC120D">
        <w:fldChar w:fldCharType="begin"/>
      </w:r>
      <w:r w:rsidRPr="00EC120D">
        <w:instrText xml:space="preserve"> REF _Ref81297423 \h </w:instrText>
      </w:r>
      <w:r w:rsidRPr="00EC120D">
        <w:fldChar w:fldCharType="separate"/>
      </w:r>
      <w:r w:rsidR="00390C64" w:rsidRPr="00667BCF">
        <w:t xml:space="preserve">Table </w:t>
      </w:r>
      <w:r w:rsidR="00390C64">
        <w:rPr>
          <w:noProof/>
        </w:rPr>
        <w:t>2</w:t>
      </w:r>
      <w:r w:rsidRPr="00EC120D">
        <w:fldChar w:fldCharType="end"/>
      </w:r>
      <w:r w:rsidRPr="00EC120D">
        <w:t>).</w:t>
      </w:r>
    </w:p>
    <w:p w14:paraId="7D67AC10" w14:textId="77777777" w:rsidR="005444A2" w:rsidRPr="00EC120D" w:rsidRDefault="005444A2" w:rsidP="005444A2">
      <w:pPr>
        <w:pStyle w:val="PARAGRAPH"/>
      </w:pPr>
      <w:r w:rsidRPr="00EC120D">
        <w:rPr>
          <w:i/>
        </w:rPr>
        <w:t>Attributes</w:t>
      </w:r>
      <w:r w:rsidRPr="00EC120D">
        <w:t xml:space="preserve"> are defined by providing the </w:t>
      </w:r>
      <w:r w:rsidRPr="00EC120D">
        <w:rPr>
          <w:i/>
        </w:rPr>
        <w:t>Attribute</w:t>
      </w:r>
      <w:r w:rsidRPr="00EC120D">
        <w:t xml:space="preserve"> name and a value, or a description of the value.</w:t>
      </w:r>
    </w:p>
    <w:p w14:paraId="0D40E504" w14:textId="77777777" w:rsidR="005444A2" w:rsidRPr="00EC120D" w:rsidRDefault="005444A2" w:rsidP="005444A2">
      <w:pPr>
        <w:pStyle w:val="PARAGRAPH"/>
      </w:pPr>
      <w:r w:rsidRPr="00EC120D">
        <w:rPr>
          <w:i/>
        </w:rPr>
        <w:t>References</w:t>
      </w:r>
      <w:r w:rsidRPr="00EC120D">
        <w:t xml:space="preserve"> are defined by providing the </w:t>
      </w:r>
      <w:r w:rsidRPr="00EC120D">
        <w:rPr>
          <w:i/>
        </w:rPr>
        <w:t>ReferenceType</w:t>
      </w:r>
      <w:r w:rsidRPr="00EC120D">
        <w:t xml:space="preserve"> name, the </w:t>
      </w:r>
      <w:r w:rsidRPr="00EC120D">
        <w:rPr>
          <w:i/>
        </w:rPr>
        <w:t>BrowseName</w:t>
      </w:r>
      <w:r w:rsidRPr="00EC120D">
        <w:t xml:space="preserve"> of the </w:t>
      </w:r>
      <w:r w:rsidRPr="00EC120D">
        <w:rPr>
          <w:i/>
        </w:rPr>
        <w:t>TargetNode</w:t>
      </w:r>
      <w:r w:rsidRPr="00EC120D">
        <w:t xml:space="preserve"> and its </w:t>
      </w:r>
      <w:r w:rsidRPr="00EC120D">
        <w:rPr>
          <w:i/>
        </w:rPr>
        <w:t>NodeClass</w:t>
      </w:r>
      <w:r w:rsidRPr="00EC120D">
        <w:t>.</w:t>
      </w:r>
    </w:p>
    <w:p w14:paraId="0D9E8008" w14:textId="77777777" w:rsidR="005444A2" w:rsidRPr="00EC120D" w:rsidRDefault="005444A2" w:rsidP="005444A2">
      <w:pPr>
        <w:pStyle w:val="ListBullet2"/>
        <w:tabs>
          <w:tab w:val="left" w:pos="709"/>
        </w:tabs>
        <w:spacing w:line="259" w:lineRule="auto"/>
        <w:ind w:left="709" w:hanging="369"/>
        <w:jc w:val="left"/>
      </w:pPr>
      <w:r w:rsidRPr="00EC120D">
        <w:t xml:space="preserve">If the </w:t>
      </w:r>
      <w:r w:rsidRPr="00EC120D">
        <w:rPr>
          <w:i/>
        </w:rPr>
        <w:t>TargetNode</w:t>
      </w:r>
      <w:r w:rsidRPr="00EC120D">
        <w:t xml:space="preserve"> is a component of the </w:t>
      </w:r>
      <w:r w:rsidRPr="00EC120D">
        <w:rPr>
          <w:i/>
        </w:rPr>
        <w:t>Node</w:t>
      </w:r>
      <w:r w:rsidRPr="00EC120D">
        <w:t xml:space="preserve"> being defined in the table the </w:t>
      </w:r>
      <w:r w:rsidRPr="00EC120D">
        <w:rPr>
          <w:i/>
        </w:rPr>
        <w:t>Attributes</w:t>
      </w:r>
      <w:r w:rsidRPr="00EC120D">
        <w:t xml:space="preserve"> of the composed </w:t>
      </w:r>
      <w:r w:rsidRPr="00EC120D">
        <w:rPr>
          <w:i/>
        </w:rPr>
        <w:t>Node</w:t>
      </w:r>
      <w:r w:rsidRPr="00EC120D">
        <w:t xml:space="preserve"> are defined in the same row of the table. </w:t>
      </w:r>
    </w:p>
    <w:p w14:paraId="14A26184" w14:textId="50538E61"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DataType</w:t>
      </w:r>
      <w:r w:rsidRPr="00EC120D">
        <w:t xml:space="preserve"> is only specified for </w:t>
      </w:r>
      <w:r w:rsidRPr="00EC120D">
        <w:rPr>
          <w:i/>
        </w:rPr>
        <w:t>Variables</w:t>
      </w:r>
      <w:r w:rsidRPr="00EC120D">
        <w:t xml:space="preserve">; “[&lt;number&gt;]” indicates a single-dimensional array, for multi-dimensional arrays the expression is repeated for each dimension (e.g. [2][3] for a two-dimensional array). For all arrays the </w:t>
      </w:r>
      <w:r w:rsidRPr="00EC120D">
        <w:rPr>
          <w:i/>
        </w:rPr>
        <w:t>ArrayDimensions</w:t>
      </w:r>
      <w:r w:rsidRPr="00EC120D">
        <w:t xml:space="preserve"> is set as identified by &lt;number&gt; values. If no &lt;number&gt; is set, the corresponding dimension is set to 0, indicating an unknown size. If no number is provided at all the </w:t>
      </w:r>
      <w:r w:rsidRPr="00EC120D">
        <w:rPr>
          <w:i/>
        </w:rPr>
        <w:t>ArrayDimensions</w:t>
      </w:r>
      <w:r w:rsidRPr="00EC120D">
        <w:t xml:space="preserve"> can be omitted. If no brackets are provided, it identifies a scalar </w:t>
      </w:r>
      <w:r w:rsidRPr="00EC120D">
        <w:rPr>
          <w:i/>
        </w:rPr>
        <w:t>DataType</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390C64" w:rsidRPr="00390C64">
        <w:rPr>
          <w:bCs/>
        </w:rPr>
        <w:t>OPC</w:t>
      </w:r>
      <w:r w:rsidR="00390C64">
        <w:t xml:space="preserve"> 10000-3, OPC Unified Architecture - Part 3: Address Space Model</w:t>
      </w:r>
      <w:r w:rsidRPr="00EC120D">
        <w:fldChar w:fldCharType="end"/>
      </w:r>
      <w:r w:rsidRPr="00EC120D">
        <w:t xml:space="preserve">). In addition, </w:t>
      </w:r>
      <w:r w:rsidRPr="00EC120D">
        <w:rPr>
          <w:i/>
        </w:rPr>
        <w:t>ArrayDimensions</w:t>
      </w:r>
      <w:r w:rsidRPr="00667BCF">
        <w:t xml:space="preserve"> is set to null or is omitted. If it can be Any or </w:t>
      </w:r>
      <w:r w:rsidRPr="00EC120D">
        <w:rPr>
          <w:i/>
          <w:iCs/>
        </w:rPr>
        <w:t>ScalarOrOneDimension</w:t>
      </w:r>
      <w:r w:rsidRPr="00EC120D">
        <w:t>, the value is put into “{&lt;value&gt;}”, so either “{Any}” or “{</w:t>
      </w:r>
      <w:r w:rsidRPr="00EC120D">
        <w:rPr>
          <w:i/>
          <w:iCs/>
        </w:rPr>
        <w:t>ScalarOrOneDimension</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390C64" w:rsidRPr="00390C64">
        <w:rPr>
          <w:bCs/>
        </w:rPr>
        <w:t>OPC</w:t>
      </w:r>
      <w:r w:rsidR="00390C64">
        <w:t xml:space="preserve"> 10000-3, OPC Unified Architecture - Part 3: Address Space Model</w:t>
      </w:r>
      <w:r w:rsidRPr="00EC120D">
        <w:fldChar w:fldCharType="end"/>
      </w:r>
      <w:r w:rsidRPr="00EC120D">
        <w:t xml:space="preserve">) and the </w:t>
      </w:r>
      <w:r w:rsidRPr="00EC120D">
        <w:rPr>
          <w:i/>
        </w:rPr>
        <w:t>ArrayDimensions</w:t>
      </w:r>
      <w:r w:rsidRPr="00667BCF">
        <w:t xml:space="preserve"> is set to null or is omitted. Examples are given in </w:t>
      </w:r>
      <w:r w:rsidRPr="00EC120D">
        <w:fldChar w:fldCharType="begin"/>
      </w:r>
      <w:r w:rsidRPr="00EC120D">
        <w:instrText xml:space="preserve"> REF _Ref499807960 \h </w:instrText>
      </w:r>
      <w:r w:rsidRPr="00EC120D">
        <w:fldChar w:fldCharType="separate"/>
      </w:r>
      <w:r w:rsidR="00390C64" w:rsidRPr="00667BCF">
        <w:t xml:space="preserve">Table </w:t>
      </w:r>
      <w:r w:rsidR="00390C64">
        <w:rPr>
          <w:noProof/>
        </w:rPr>
        <w:t>1</w:t>
      </w:r>
      <w:r w:rsidRPr="00EC120D">
        <w:fldChar w:fldCharType="end"/>
      </w:r>
      <w:r w:rsidRPr="00EC120D">
        <w:t>.</w:t>
      </w:r>
    </w:p>
    <w:p w14:paraId="3483B7AE" w14:textId="1B6F931D" w:rsidR="005444A2" w:rsidRPr="00EC120D" w:rsidRDefault="005444A2" w:rsidP="005444A2">
      <w:pPr>
        <w:pStyle w:val="TABLE-title"/>
      </w:pPr>
      <w:bookmarkStart w:id="79" w:name="_Ref499807960"/>
      <w:bookmarkStart w:id="80" w:name="_Toc265516742"/>
      <w:bookmarkStart w:id="81" w:name="_Toc332195658"/>
      <w:bookmarkStart w:id="82" w:name="_Toc499116097"/>
      <w:bookmarkStart w:id="83" w:name="_Toc34394280"/>
      <w:bookmarkStart w:id="84" w:name="_Toc184117019"/>
      <w:bookmarkStart w:id="85" w:name="_Toc237364136"/>
      <w:r w:rsidRPr="00667BCF">
        <w:lastRenderedPageBreak/>
        <w:t xml:space="preserve">Table </w:t>
      </w:r>
      <w:r w:rsidRPr="004C388A">
        <w:fldChar w:fldCharType="begin"/>
      </w:r>
      <w:r w:rsidRPr="004C388A">
        <w:instrText xml:space="preserve"> SEQ Table \* ARABIC </w:instrText>
      </w:r>
      <w:r w:rsidRPr="004C388A">
        <w:fldChar w:fldCharType="separate"/>
      </w:r>
      <w:r w:rsidR="00390C64">
        <w:rPr>
          <w:noProof/>
        </w:rPr>
        <w:t>1</w:t>
      </w:r>
      <w:r w:rsidRPr="004C388A">
        <w:fldChar w:fldCharType="end"/>
      </w:r>
      <w:bookmarkEnd w:id="79"/>
      <w:r w:rsidRPr="00EC120D">
        <w:t xml:space="preserve"> – Examples of DataTypes</w:t>
      </w:r>
      <w:bookmarkEnd w:id="80"/>
      <w:bookmarkEnd w:id="81"/>
      <w:bookmarkEnd w:id="82"/>
      <w:bookmarkEnd w:id="83"/>
      <w:bookmarkEnd w:id="84"/>
      <w:bookmarkEnd w:id="85"/>
    </w:p>
    <w:tbl>
      <w:tblPr>
        <w:tblW w:w="9032"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10"/>
        <w:gridCol w:w="709"/>
        <w:gridCol w:w="708"/>
        <w:gridCol w:w="1418"/>
        <w:gridCol w:w="3787"/>
      </w:tblGrid>
      <w:tr w:rsidR="005444A2" w:rsidRPr="00EC120D" w14:paraId="7CDFE971" w14:textId="77777777" w:rsidTr="005444A2">
        <w:trPr>
          <w:jc w:val="center"/>
        </w:trPr>
        <w:tc>
          <w:tcPr>
            <w:tcW w:w="2410" w:type="dxa"/>
            <w:tcBorders>
              <w:top w:val="single" w:sz="4" w:space="0" w:color="auto"/>
              <w:left w:val="single" w:sz="4" w:space="0" w:color="auto"/>
              <w:bottom w:val="double" w:sz="4" w:space="0" w:color="auto"/>
              <w:right w:val="single" w:sz="4" w:space="0" w:color="auto"/>
            </w:tcBorders>
          </w:tcPr>
          <w:p w14:paraId="3C2A66ED" w14:textId="77777777" w:rsidR="005444A2" w:rsidRPr="004C388A" w:rsidRDefault="005444A2" w:rsidP="005444A2">
            <w:pPr>
              <w:pStyle w:val="TableText"/>
              <w:rPr>
                <w:b/>
                <w:lang w:val="en-GB"/>
              </w:rPr>
            </w:pPr>
            <w:r w:rsidRPr="004C388A">
              <w:rPr>
                <w:b/>
                <w:lang w:val="en-GB"/>
              </w:rPr>
              <w:t>Notation</w:t>
            </w:r>
          </w:p>
        </w:tc>
        <w:tc>
          <w:tcPr>
            <w:tcW w:w="709" w:type="dxa"/>
            <w:tcBorders>
              <w:top w:val="single" w:sz="4" w:space="0" w:color="auto"/>
              <w:left w:val="single" w:sz="4" w:space="0" w:color="auto"/>
              <w:bottom w:val="double" w:sz="4" w:space="0" w:color="auto"/>
              <w:right w:val="single" w:sz="4" w:space="0" w:color="auto"/>
            </w:tcBorders>
          </w:tcPr>
          <w:p w14:paraId="41BB6E56" w14:textId="77777777" w:rsidR="005444A2" w:rsidRPr="004C388A" w:rsidRDefault="005444A2" w:rsidP="005444A2">
            <w:pPr>
              <w:pStyle w:val="TableText"/>
              <w:rPr>
                <w:b/>
                <w:lang w:val="en-GB"/>
              </w:rPr>
            </w:pPr>
            <w:r w:rsidRPr="004C388A">
              <w:rPr>
                <w:b/>
                <w:lang w:val="en-GB"/>
              </w:rPr>
              <w:t>Data</w:t>
            </w:r>
            <w:r w:rsidRPr="004C388A">
              <w:rPr>
                <w:b/>
                <w:lang w:val="en-GB"/>
              </w:rPr>
              <w:softHyphen/>
              <w:t>Type</w:t>
            </w:r>
          </w:p>
        </w:tc>
        <w:tc>
          <w:tcPr>
            <w:tcW w:w="708" w:type="dxa"/>
            <w:tcBorders>
              <w:top w:val="single" w:sz="4" w:space="0" w:color="auto"/>
              <w:left w:val="single" w:sz="4" w:space="0" w:color="auto"/>
              <w:bottom w:val="double" w:sz="4" w:space="0" w:color="auto"/>
              <w:right w:val="single" w:sz="4" w:space="0" w:color="auto"/>
            </w:tcBorders>
          </w:tcPr>
          <w:p w14:paraId="4E84A3B8" w14:textId="77777777" w:rsidR="005444A2" w:rsidRPr="004C388A" w:rsidRDefault="005444A2" w:rsidP="005444A2">
            <w:pPr>
              <w:pStyle w:val="TableText"/>
              <w:rPr>
                <w:b/>
                <w:lang w:val="en-GB"/>
              </w:rPr>
            </w:pPr>
            <w:r w:rsidRPr="004C388A">
              <w:rPr>
                <w:b/>
                <w:lang w:val="en-GB"/>
              </w:rPr>
              <w:t>Value</w:t>
            </w:r>
            <w:r w:rsidRPr="004C388A">
              <w:rPr>
                <w:b/>
                <w:lang w:val="en-GB"/>
              </w:rPr>
              <w:softHyphen/>
              <w:t>Rank</w:t>
            </w:r>
          </w:p>
        </w:tc>
        <w:tc>
          <w:tcPr>
            <w:tcW w:w="1418" w:type="dxa"/>
            <w:tcBorders>
              <w:top w:val="single" w:sz="4" w:space="0" w:color="auto"/>
              <w:left w:val="single" w:sz="4" w:space="0" w:color="auto"/>
              <w:bottom w:val="double" w:sz="4" w:space="0" w:color="auto"/>
              <w:right w:val="single" w:sz="4" w:space="0" w:color="auto"/>
            </w:tcBorders>
          </w:tcPr>
          <w:p w14:paraId="5189B8D0" w14:textId="77777777" w:rsidR="005444A2" w:rsidRPr="004C388A" w:rsidRDefault="005444A2" w:rsidP="005444A2">
            <w:pPr>
              <w:pStyle w:val="TableText"/>
              <w:rPr>
                <w:b/>
                <w:lang w:val="en-GB"/>
              </w:rPr>
            </w:pPr>
            <w:r w:rsidRPr="004C388A">
              <w:rPr>
                <w:b/>
                <w:lang w:val="en-GB"/>
              </w:rPr>
              <w:t>Array</w:t>
            </w:r>
            <w:r w:rsidRPr="004C388A">
              <w:rPr>
                <w:b/>
                <w:lang w:val="en-GB"/>
              </w:rPr>
              <w:softHyphen/>
              <w:t>Dimensions</w:t>
            </w:r>
          </w:p>
        </w:tc>
        <w:tc>
          <w:tcPr>
            <w:tcW w:w="3787" w:type="dxa"/>
            <w:tcBorders>
              <w:top w:val="single" w:sz="4" w:space="0" w:color="auto"/>
              <w:left w:val="single" w:sz="4" w:space="0" w:color="auto"/>
              <w:bottom w:val="double" w:sz="4" w:space="0" w:color="auto"/>
              <w:right w:val="single" w:sz="4" w:space="0" w:color="auto"/>
            </w:tcBorders>
          </w:tcPr>
          <w:p w14:paraId="2B83DDC7" w14:textId="77777777" w:rsidR="005444A2" w:rsidRPr="004C388A" w:rsidRDefault="005444A2" w:rsidP="005444A2">
            <w:pPr>
              <w:pStyle w:val="TableText"/>
              <w:rPr>
                <w:b/>
                <w:lang w:val="en-GB"/>
              </w:rPr>
            </w:pPr>
            <w:r w:rsidRPr="004C388A">
              <w:rPr>
                <w:b/>
                <w:lang w:val="en-GB"/>
              </w:rPr>
              <w:t>Description</w:t>
            </w:r>
          </w:p>
        </w:tc>
      </w:tr>
      <w:tr w:rsidR="00716514" w:rsidRPr="00EC120D" w14:paraId="54242F35" w14:textId="77777777" w:rsidTr="005444A2">
        <w:trPr>
          <w:jc w:val="center"/>
        </w:trPr>
        <w:tc>
          <w:tcPr>
            <w:tcW w:w="2410" w:type="dxa"/>
            <w:tcBorders>
              <w:top w:val="double" w:sz="4" w:space="0" w:color="auto"/>
              <w:left w:val="single" w:sz="4" w:space="0" w:color="auto"/>
              <w:bottom w:val="single" w:sz="4" w:space="0" w:color="auto"/>
              <w:right w:val="single" w:sz="4" w:space="0" w:color="auto"/>
            </w:tcBorders>
          </w:tcPr>
          <w:p w14:paraId="350B7F33" w14:textId="6EF858B1" w:rsidR="00716514" w:rsidRPr="004C388A" w:rsidRDefault="00716514" w:rsidP="00716514">
            <w:pPr>
              <w:pStyle w:val="TableText"/>
              <w:rPr>
                <w:lang w:val="en-GB"/>
              </w:rPr>
            </w:pPr>
            <w:r w:rsidRPr="004C388A">
              <w:rPr>
                <w:lang w:val="en-GB"/>
              </w:rPr>
              <w:t>0:Int32</w:t>
            </w:r>
          </w:p>
        </w:tc>
        <w:tc>
          <w:tcPr>
            <w:tcW w:w="709" w:type="dxa"/>
            <w:tcBorders>
              <w:top w:val="double" w:sz="4" w:space="0" w:color="auto"/>
              <w:left w:val="single" w:sz="4" w:space="0" w:color="auto"/>
              <w:bottom w:val="single" w:sz="4" w:space="0" w:color="auto"/>
              <w:right w:val="single" w:sz="4" w:space="0" w:color="auto"/>
            </w:tcBorders>
          </w:tcPr>
          <w:p w14:paraId="151B97C7" w14:textId="7491F7DB" w:rsidR="00716514" w:rsidRPr="004C388A" w:rsidRDefault="00716514" w:rsidP="00716514">
            <w:pPr>
              <w:pStyle w:val="TableText"/>
              <w:rPr>
                <w:lang w:val="en-GB"/>
              </w:rPr>
            </w:pPr>
            <w:r w:rsidRPr="004C388A">
              <w:rPr>
                <w:lang w:val="en-GB"/>
              </w:rPr>
              <w:t>0:Int32</w:t>
            </w:r>
          </w:p>
        </w:tc>
        <w:tc>
          <w:tcPr>
            <w:tcW w:w="708" w:type="dxa"/>
            <w:tcBorders>
              <w:top w:val="double" w:sz="4" w:space="0" w:color="auto"/>
              <w:left w:val="single" w:sz="4" w:space="0" w:color="auto"/>
              <w:bottom w:val="single" w:sz="4" w:space="0" w:color="auto"/>
              <w:right w:val="single" w:sz="4" w:space="0" w:color="auto"/>
            </w:tcBorders>
          </w:tcPr>
          <w:p w14:paraId="5E9A755F" w14:textId="5AA58857" w:rsidR="00716514" w:rsidRPr="004C388A" w:rsidRDefault="00716514" w:rsidP="00716514">
            <w:pPr>
              <w:pStyle w:val="TableText"/>
              <w:rPr>
                <w:lang w:val="en-GB"/>
              </w:rPr>
            </w:pPr>
            <w:r w:rsidRPr="004C388A">
              <w:rPr>
                <w:rFonts w:cs="Arial"/>
                <w:lang w:val="en-GB"/>
              </w:rPr>
              <w:t>-</w:t>
            </w:r>
            <w:r w:rsidRPr="004C388A">
              <w:rPr>
                <w:lang w:val="en-GB"/>
              </w:rPr>
              <w:t>1</w:t>
            </w:r>
          </w:p>
        </w:tc>
        <w:tc>
          <w:tcPr>
            <w:tcW w:w="1418" w:type="dxa"/>
            <w:tcBorders>
              <w:top w:val="double" w:sz="4" w:space="0" w:color="auto"/>
              <w:left w:val="single" w:sz="4" w:space="0" w:color="auto"/>
              <w:bottom w:val="single" w:sz="4" w:space="0" w:color="auto"/>
              <w:right w:val="single" w:sz="4" w:space="0" w:color="auto"/>
            </w:tcBorders>
          </w:tcPr>
          <w:p w14:paraId="6695B3AC" w14:textId="28E4148E" w:rsidR="00716514" w:rsidRPr="004C388A" w:rsidRDefault="00716514" w:rsidP="00716514">
            <w:pPr>
              <w:pStyle w:val="TableText"/>
              <w:rPr>
                <w:lang w:val="en-GB"/>
              </w:rPr>
            </w:pPr>
            <w:r w:rsidRPr="004C388A">
              <w:rPr>
                <w:lang w:val="en-GB"/>
              </w:rPr>
              <w:t>omitted or null</w:t>
            </w:r>
          </w:p>
        </w:tc>
        <w:tc>
          <w:tcPr>
            <w:tcW w:w="3787" w:type="dxa"/>
            <w:tcBorders>
              <w:top w:val="double" w:sz="4" w:space="0" w:color="auto"/>
              <w:left w:val="single" w:sz="4" w:space="0" w:color="auto"/>
              <w:bottom w:val="single" w:sz="4" w:space="0" w:color="auto"/>
              <w:right w:val="single" w:sz="4" w:space="0" w:color="auto"/>
            </w:tcBorders>
          </w:tcPr>
          <w:p w14:paraId="181AB87C" w14:textId="705DC27C" w:rsidR="00716514" w:rsidRPr="004C388A" w:rsidRDefault="00716514" w:rsidP="00716514">
            <w:pPr>
              <w:pStyle w:val="TableText"/>
              <w:rPr>
                <w:lang w:val="en-GB"/>
              </w:rPr>
            </w:pPr>
            <w:r w:rsidRPr="004C388A">
              <w:rPr>
                <w:lang w:val="en-GB"/>
              </w:rPr>
              <w:t>A scalar Int32.</w:t>
            </w:r>
          </w:p>
        </w:tc>
      </w:tr>
      <w:tr w:rsidR="00716514" w:rsidRPr="00EC120D" w14:paraId="42A1D82C"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C17EB58" w14:textId="53504C60" w:rsidR="00716514" w:rsidRPr="004C388A" w:rsidRDefault="00716514" w:rsidP="00716514">
            <w:pPr>
              <w:pStyle w:val="TableText"/>
              <w:rPr>
                <w:lang w:val="en-GB"/>
              </w:rPr>
            </w:pPr>
            <w:r w:rsidRPr="00716514">
              <w:rPr>
                <w:lang w:val="en-GB"/>
              </w:rPr>
              <w:t>0:Int32{OneOrMoreDimensions}</w:t>
            </w:r>
          </w:p>
        </w:tc>
        <w:tc>
          <w:tcPr>
            <w:tcW w:w="709" w:type="dxa"/>
            <w:tcBorders>
              <w:top w:val="single" w:sz="4" w:space="0" w:color="auto"/>
              <w:left w:val="single" w:sz="4" w:space="0" w:color="auto"/>
              <w:bottom w:val="single" w:sz="4" w:space="0" w:color="auto"/>
              <w:right w:val="single" w:sz="4" w:space="0" w:color="auto"/>
            </w:tcBorders>
          </w:tcPr>
          <w:p w14:paraId="1CAC771F" w14:textId="4A8ED1D2"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1F62A62C" w14:textId="6414420C" w:rsidR="00716514" w:rsidRPr="004C388A" w:rsidRDefault="00716514" w:rsidP="00716514">
            <w:pPr>
              <w:pStyle w:val="TableText"/>
              <w:rPr>
                <w:rFonts w:cs="Arial"/>
                <w:lang w:val="en-GB"/>
              </w:rPr>
            </w:pPr>
            <w:r>
              <w:rPr>
                <w:rFonts w:cs="Arial"/>
                <w:lang w:val="en-GB"/>
              </w:rPr>
              <w:t>0</w:t>
            </w:r>
          </w:p>
        </w:tc>
        <w:tc>
          <w:tcPr>
            <w:tcW w:w="1418" w:type="dxa"/>
            <w:tcBorders>
              <w:top w:val="single" w:sz="4" w:space="0" w:color="auto"/>
              <w:left w:val="single" w:sz="4" w:space="0" w:color="auto"/>
              <w:bottom w:val="single" w:sz="4" w:space="0" w:color="auto"/>
              <w:right w:val="single" w:sz="4" w:space="0" w:color="auto"/>
            </w:tcBorders>
          </w:tcPr>
          <w:p w14:paraId="268DAB85" w14:textId="7836C19D"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23F9D660" w14:textId="5BE17747" w:rsidR="00716514" w:rsidRPr="004C388A" w:rsidRDefault="00716514" w:rsidP="00716514">
            <w:pPr>
              <w:pStyle w:val="TableText"/>
              <w:rPr>
                <w:lang w:val="en-GB"/>
              </w:rPr>
            </w:pPr>
            <w:r w:rsidRPr="00716514">
              <w:rPr>
                <w:lang w:val="en-GB"/>
              </w:rPr>
              <w:t>The Int32 value is an array with one or more dimensions.</w:t>
            </w:r>
          </w:p>
        </w:tc>
      </w:tr>
      <w:tr w:rsidR="00716514" w:rsidRPr="00EC120D" w14:paraId="2748339B"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0B33ED02"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621816A7"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5129F5F5" w14:textId="77777777" w:rsidR="00716514" w:rsidRPr="004C388A" w:rsidRDefault="00716514" w:rsidP="00716514">
            <w:pPr>
              <w:pStyle w:val="TableText"/>
              <w:rPr>
                <w:lang w:val="en-GB"/>
              </w:rPr>
            </w:pPr>
            <w:r w:rsidRPr="004C388A">
              <w:rPr>
                <w:lang w:val="en-GB"/>
              </w:rPr>
              <w:t>1</w:t>
            </w:r>
          </w:p>
        </w:tc>
        <w:tc>
          <w:tcPr>
            <w:tcW w:w="1418" w:type="dxa"/>
            <w:tcBorders>
              <w:top w:val="single" w:sz="4" w:space="0" w:color="auto"/>
              <w:left w:val="single" w:sz="4" w:space="0" w:color="auto"/>
              <w:bottom w:val="single" w:sz="4" w:space="0" w:color="auto"/>
              <w:right w:val="single" w:sz="4" w:space="0" w:color="auto"/>
            </w:tcBorders>
          </w:tcPr>
          <w:p w14:paraId="51CDAA6B" w14:textId="77777777" w:rsidR="00716514" w:rsidRPr="004C388A" w:rsidRDefault="00716514" w:rsidP="00716514">
            <w:pPr>
              <w:pStyle w:val="TableText"/>
              <w:rPr>
                <w:lang w:val="en-GB"/>
              </w:rPr>
            </w:pPr>
            <w:r w:rsidRPr="004C388A">
              <w:rPr>
                <w:lang w:val="en-GB"/>
              </w:rPr>
              <w:t>omitted or {0}</w:t>
            </w:r>
          </w:p>
        </w:tc>
        <w:tc>
          <w:tcPr>
            <w:tcW w:w="3787" w:type="dxa"/>
            <w:tcBorders>
              <w:top w:val="single" w:sz="4" w:space="0" w:color="auto"/>
              <w:left w:val="single" w:sz="4" w:space="0" w:color="auto"/>
              <w:bottom w:val="single" w:sz="4" w:space="0" w:color="auto"/>
              <w:right w:val="single" w:sz="4" w:space="0" w:color="auto"/>
            </w:tcBorders>
          </w:tcPr>
          <w:p w14:paraId="5A0FB2B8" w14:textId="77777777" w:rsidR="00716514" w:rsidRPr="004C388A" w:rsidRDefault="00716514" w:rsidP="00716514">
            <w:pPr>
              <w:pStyle w:val="TableText"/>
              <w:rPr>
                <w:lang w:val="en-GB"/>
              </w:rPr>
            </w:pPr>
            <w:r w:rsidRPr="004C388A">
              <w:rPr>
                <w:lang w:val="en-GB"/>
              </w:rPr>
              <w:t>Single-dimensional array of Int32 with an unknown size.</w:t>
            </w:r>
          </w:p>
        </w:tc>
      </w:tr>
      <w:tr w:rsidR="00716514" w:rsidRPr="00EC120D" w14:paraId="66802AF4"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17F09754"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03EA391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B9C5349"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4733F900" w14:textId="77777777" w:rsidR="00716514" w:rsidRPr="004C388A" w:rsidRDefault="00716514" w:rsidP="00716514">
            <w:pPr>
              <w:pStyle w:val="TableText"/>
              <w:rPr>
                <w:lang w:val="en-GB"/>
              </w:rPr>
            </w:pPr>
            <w:r w:rsidRPr="004C388A">
              <w:rPr>
                <w:lang w:val="en-GB"/>
              </w:rPr>
              <w:t>omitted or {0,0}</w:t>
            </w:r>
          </w:p>
        </w:tc>
        <w:tc>
          <w:tcPr>
            <w:tcW w:w="3787" w:type="dxa"/>
            <w:tcBorders>
              <w:top w:val="single" w:sz="4" w:space="0" w:color="auto"/>
              <w:left w:val="single" w:sz="4" w:space="0" w:color="auto"/>
              <w:bottom w:val="single" w:sz="4" w:space="0" w:color="auto"/>
              <w:right w:val="single" w:sz="4" w:space="0" w:color="auto"/>
            </w:tcBorders>
          </w:tcPr>
          <w:p w14:paraId="2FE45AE7" w14:textId="77777777" w:rsidR="00716514" w:rsidRPr="004C388A" w:rsidRDefault="00716514" w:rsidP="00716514">
            <w:pPr>
              <w:pStyle w:val="TableText"/>
              <w:rPr>
                <w:lang w:val="en-GB"/>
              </w:rPr>
            </w:pPr>
            <w:r w:rsidRPr="004C388A">
              <w:rPr>
                <w:lang w:val="en-GB"/>
              </w:rPr>
              <w:t>Two-dimensional array of Int32 with unknown sizes for both dimensions.</w:t>
            </w:r>
          </w:p>
        </w:tc>
      </w:tr>
      <w:tr w:rsidR="00716514" w:rsidRPr="00EC120D" w14:paraId="4B5ABEA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DFCC714" w14:textId="77777777" w:rsidR="00716514" w:rsidRPr="004C388A" w:rsidRDefault="00716514" w:rsidP="00716514">
            <w:pPr>
              <w:pStyle w:val="TableText"/>
              <w:rPr>
                <w:lang w:val="en-GB"/>
              </w:rPr>
            </w:pPr>
            <w:r w:rsidRPr="004C388A">
              <w:rPr>
                <w:lang w:val="en-GB"/>
              </w:rPr>
              <w:t>0:Int32[3][]</w:t>
            </w:r>
          </w:p>
        </w:tc>
        <w:tc>
          <w:tcPr>
            <w:tcW w:w="709" w:type="dxa"/>
            <w:tcBorders>
              <w:top w:val="single" w:sz="4" w:space="0" w:color="auto"/>
              <w:left w:val="single" w:sz="4" w:space="0" w:color="auto"/>
              <w:bottom w:val="single" w:sz="4" w:space="0" w:color="auto"/>
              <w:right w:val="single" w:sz="4" w:space="0" w:color="auto"/>
            </w:tcBorders>
          </w:tcPr>
          <w:p w14:paraId="456E2E72"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EF89FA3"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310E9FD" w14:textId="77777777" w:rsidR="00716514" w:rsidRPr="004C388A" w:rsidRDefault="00716514" w:rsidP="00716514">
            <w:pPr>
              <w:pStyle w:val="TableText"/>
              <w:rPr>
                <w:lang w:val="en-GB"/>
              </w:rPr>
            </w:pPr>
            <w:r w:rsidRPr="004C388A">
              <w:rPr>
                <w:lang w:val="en-GB"/>
              </w:rPr>
              <w:t>{3,0}</w:t>
            </w:r>
          </w:p>
        </w:tc>
        <w:tc>
          <w:tcPr>
            <w:tcW w:w="3787" w:type="dxa"/>
            <w:tcBorders>
              <w:top w:val="single" w:sz="4" w:space="0" w:color="auto"/>
              <w:left w:val="single" w:sz="4" w:space="0" w:color="auto"/>
              <w:bottom w:val="single" w:sz="4" w:space="0" w:color="auto"/>
              <w:right w:val="single" w:sz="4" w:space="0" w:color="auto"/>
            </w:tcBorders>
          </w:tcPr>
          <w:p w14:paraId="0AED441D" w14:textId="77777777" w:rsidR="00716514" w:rsidRPr="004C388A" w:rsidRDefault="00716514" w:rsidP="00716514">
            <w:pPr>
              <w:pStyle w:val="TableText"/>
              <w:rPr>
                <w:lang w:val="en-GB"/>
              </w:rPr>
            </w:pPr>
            <w:r w:rsidRPr="004C388A">
              <w:rPr>
                <w:lang w:val="en-GB"/>
              </w:rPr>
              <w:t>Two-dimensional array of Int32 with a size of 3 for the first dimension and an unknown size for the second dimension.</w:t>
            </w:r>
          </w:p>
        </w:tc>
      </w:tr>
      <w:tr w:rsidR="00716514" w:rsidRPr="00EC120D" w14:paraId="4518060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3514716" w14:textId="77777777" w:rsidR="00716514" w:rsidRPr="004C388A" w:rsidRDefault="00716514" w:rsidP="00716514">
            <w:pPr>
              <w:pStyle w:val="TableText"/>
              <w:rPr>
                <w:lang w:val="en-GB"/>
              </w:rPr>
            </w:pPr>
            <w:r w:rsidRPr="004C388A">
              <w:rPr>
                <w:lang w:val="en-GB"/>
              </w:rPr>
              <w:t>0:Int32[5][3]</w:t>
            </w:r>
          </w:p>
        </w:tc>
        <w:tc>
          <w:tcPr>
            <w:tcW w:w="709" w:type="dxa"/>
            <w:tcBorders>
              <w:top w:val="single" w:sz="4" w:space="0" w:color="auto"/>
              <w:left w:val="single" w:sz="4" w:space="0" w:color="auto"/>
              <w:bottom w:val="single" w:sz="4" w:space="0" w:color="auto"/>
              <w:right w:val="single" w:sz="4" w:space="0" w:color="auto"/>
            </w:tcBorders>
          </w:tcPr>
          <w:p w14:paraId="1021143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6010B015"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7B40015F" w14:textId="77777777" w:rsidR="00716514" w:rsidRPr="004C388A" w:rsidRDefault="00716514" w:rsidP="00716514">
            <w:pPr>
              <w:pStyle w:val="TableText"/>
              <w:rPr>
                <w:lang w:val="en-GB"/>
              </w:rPr>
            </w:pPr>
            <w:r w:rsidRPr="004C388A">
              <w:rPr>
                <w:lang w:val="en-GB"/>
              </w:rPr>
              <w:t>{5,3}</w:t>
            </w:r>
          </w:p>
        </w:tc>
        <w:tc>
          <w:tcPr>
            <w:tcW w:w="3787" w:type="dxa"/>
            <w:tcBorders>
              <w:top w:val="single" w:sz="4" w:space="0" w:color="auto"/>
              <w:left w:val="single" w:sz="4" w:space="0" w:color="auto"/>
              <w:bottom w:val="single" w:sz="4" w:space="0" w:color="auto"/>
              <w:right w:val="single" w:sz="4" w:space="0" w:color="auto"/>
            </w:tcBorders>
          </w:tcPr>
          <w:p w14:paraId="6181A15B" w14:textId="77777777" w:rsidR="00716514" w:rsidRPr="004C388A" w:rsidRDefault="00716514" w:rsidP="00716514">
            <w:pPr>
              <w:pStyle w:val="TableText"/>
              <w:rPr>
                <w:lang w:val="en-GB"/>
              </w:rPr>
            </w:pPr>
            <w:r w:rsidRPr="004C388A">
              <w:rPr>
                <w:lang w:val="en-GB"/>
              </w:rPr>
              <w:t>Two-dimensional array of Int32 with a size of 5 for the first dimension and a size of 3 for the second dimension.</w:t>
            </w:r>
          </w:p>
        </w:tc>
      </w:tr>
      <w:tr w:rsidR="00716514" w:rsidRPr="00EC120D" w14:paraId="69476106"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45AC6947" w14:textId="77777777" w:rsidR="00716514" w:rsidRPr="004C388A" w:rsidRDefault="00716514" w:rsidP="00716514">
            <w:pPr>
              <w:pStyle w:val="TableText"/>
              <w:rPr>
                <w:lang w:val="en-GB"/>
              </w:rPr>
            </w:pPr>
            <w:r w:rsidRPr="004C388A">
              <w:rPr>
                <w:lang w:val="en-GB"/>
              </w:rPr>
              <w:t>0:Int32{Any}</w:t>
            </w:r>
          </w:p>
        </w:tc>
        <w:tc>
          <w:tcPr>
            <w:tcW w:w="709" w:type="dxa"/>
            <w:tcBorders>
              <w:top w:val="single" w:sz="4" w:space="0" w:color="auto"/>
              <w:left w:val="single" w:sz="4" w:space="0" w:color="auto"/>
              <w:bottom w:val="single" w:sz="4" w:space="0" w:color="auto"/>
              <w:right w:val="single" w:sz="4" w:space="0" w:color="auto"/>
            </w:tcBorders>
          </w:tcPr>
          <w:p w14:paraId="024F92C0"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1BD8DF1" w14:textId="77777777" w:rsidR="00716514" w:rsidRPr="004C388A" w:rsidRDefault="00716514" w:rsidP="00716514">
            <w:pPr>
              <w:pStyle w:val="TableText"/>
              <w:rPr>
                <w:lang w:val="en-GB"/>
              </w:rPr>
            </w:pPr>
            <w:r w:rsidRPr="004C388A">
              <w:rPr>
                <w:rFonts w:cs="Arial"/>
                <w:lang w:val="en-GB"/>
              </w:rPr>
              <w:t>-</w:t>
            </w: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FFB2741"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011DA4C9" w14:textId="77777777" w:rsidR="00716514" w:rsidRPr="004C388A" w:rsidRDefault="00716514" w:rsidP="00716514">
            <w:pPr>
              <w:pStyle w:val="TableText"/>
              <w:rPr>
                <w:lang w:val="en-GB"/>
              </w:rPr>
            </w:pPr>
            <w:r w:rsidRPr="004C388A">
              <w:rPr>
                <w:lang w:val="en-GB"/>
              </w:rPr>
              <w:t>An Int32 where it is unknown if it is scalar or array with any number of dimensions.</w:t>
            </w:r>
          </w:p>
        </w:tc>
      </w:tr>
      <w:tr w:rsidR="00716514" w:rsidRPr="00EC120D" w14:paraId="4B907708"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262113F" w14:textId="77777777" w:rsidR="00716514" w:rsidRPr="004C388A" w:rsidRDefault="00716514" w:rsidP="00716514">
            <w:pPr>
              <w:pStyle w:val="TableText"/>
              <w:rPr>
                <w:lang w:val="en-GB"/>
              </w:rPr>
            </w:pPr>
            <w:r w:rsidRPr="004C388A">
              <w:rPr>
                <w:lang w:val="en-GB"/>
              </w:rPr>
              <w:t>0:Int32{ScalarOrOneDimension}</w:t>
            </w:r>
          </w:p>
        </w:tc>
        <w:tc>
          <w:tcPr>
            <w:tcW w:w="709" w:type="dxa"/>
            <w:tcBorders>
              <w:top w:val="single" w:sz="4" w:space="0" w:color="auto"/>
              <w:left w:val="single" w:sz="4" w:space="0" w:color="auto"/>
              <w:bottom w:val="single" w:sz="4" w:space="0" w:color="auto"/>
              <w:right w:val="single" w:sz="4" w:space="0" w:color="auto"/>
            </w:tcBorders>
          </w:tcPr>
          <w:p w14:paraId="373CA309"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C476191" w14:textId="77777777" w:rsidR="00716514" w:rsidRPr="004C388A" w:rsidRDefault="00716514" w:rsidP="00716514">
            <w:pPr>
              <w:pStyle w:val="TableText"/>
              <w:rPr>
                <w:lang w:val="en-GB"/>
              </w:rPr>
            </w:pPr>
            <w:r w:rsidRPr="004C388A">
              <w:rPr>
                <w:rFonts w:cs="Arial"/>
                <w:lang w:val="en-GB"/>
              </w:rPr>
              <w:t>-</w:t>
            </w:r>
            <w:r w:rsidRPr="004C388A">
              <w:rPr>
                <w:lang w:val="en-GB"/>
              </w:rPr>
              <w:t>3</w:t>
            </w:r>
          </w:p>
        </w:tc>
        <w:tc>
          <w:tcPr>
            <w:tcW w:w="1418" w:type="dxa"/>
            <w:tcBorders>
              <w:top w:val="single" w:sz="4" w:space="0" w:color="auto"/>
              <w:left w:val="single" w:sz="4" w:space="0" w:color="auto"/>
              <w:bottom w:val="single" w:sz="4" w:space="0" w:color="auto"/>
              <w:right w:val="single" w:sz="4" w:space="0" w:color="auto"/>
            </w:tcBorders>
          </w:tcPr>
          <w:p w14:paraId="4976D496"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6EC66152" w14:textId="77777777" w:rsidR="00716514" w:rsidRPr="004C388A" w:rsidRDefault="00716514" w:rsidP="00716514">
            <w:pPr>
              <w:pStyle w:val="TableText"/>
              <w:rPr>
                <w:lang w:val="en-GB"/>
              </w:rPr>
            </w:pPr>
            <w:r w:rsidRPr="004C388A">
              <w:rPr>
                <w:lang w:val="en-GB"/>
              </w:rPr>
              <w:t>An Int32 where it is either a single-dimensional array or a scalar.</w:t>
            </w:r>
          </w:p>
        </w:tc>
      </w:tr>
    </w:tbl>
    <w:p w14:paraId="00334BA5" w14:textId="77777777" w:rsidR="005444A2" w:rsidRPr="00EC120D" w:rsidRDefault="005444A2" w:rsidP="005444A2">
      <w:pPr>
        <w:pStyle w:val="PARAGRAPH"/>
        <w:spacing w:after="0"/>
        <w:rPr>
          <w:rFonts w:eastAsia="平成明朝"/>
          <w:lang w:eastAsia="fr-FR"/>
        </w:rPr>
      </w:pPr>
    </w:p>
    <w:p w14:paraId="4AE9B555" w14:textId="77777777" w:rsidR="005444A2" w:rsidRPr="00EC120D" w:rsidRDefault="005444A2" w:rsidP="005444A2">
      <w:pPr>
        <w:pStyle w:val="ListBullet2"/>
        <w:tabs>
          <w:tab w:val="left" w:pos="709"/>
        </w:tabs>
        <w:spacing w:line="259" w:lineRule="auto"/>
        <w:ind w:left="709" w:hanging="369"/>
        <w:jc w:val="left"/>
      </w:pPr>
      <w:r w:rsidRPr="00EC120D">
        <w:t xml:space="preserve">The TypeDefinition is specified for </w:t>
      </w:r>
      <w:r w:rsidRPr="00EC120D">
        <w:rPr>
          <w:i/>
        </w:rPr>
        <w:t>Objects</w:t>
      </w:r>
      <w:r w:rsidRPr="00EC120D">
        <w:t xml:space="preserve"> and </w:t>
      </w:r>
      <w:r w:rsidRPr="00EC120D">
        <w:rPr>
          <w:i/>
        </w:rPr>
        <w:t>Variables</w:t>
      </w:r>
      <w:r w:rsidRPr="00EC120D">
        <w:t>.</w:t>
      </w:r>
    </w:p>
    <w:p w14:paraId="02DE6729" w14:textId="77B25C62" w:rsidR="005444A2" w:rsidRPr="00EC120D" w:rsidRDefault="005444A2" w:rsidP="005444A2">
      <w:pPr>
        <w:pStyle w:val="ListBullet2"/>
        <w:tabs>
          <w:tab w:val="left" w:pos="709"/>
        </w:tabs>
        <w:spacing w:line="259" w:lineRule="auto"/>
        <w:ind w:left="709" w:hanging="369"/>
        <w:jc w:val="left"/>
      </w:pPr>
      <w:r w:rsidRPr="00EC120D">
        <w:t xml:space="preserve">The TypeDefinition column specifies a symbolic name for a </w:t>
      </w:r>
      <w:r w:rsidRPr="00EC120D">
        <w:rPr>
          <w:i/>
        </w:rPr>
        <w:t>NodeId</w:t>
      </w:r>
      <w:r w:rsidRPr="00EC120D">
        <w:t xml:space="preserve">, </w:t>
      </w:r>
      <w:r w:rsidR="006A031E" w:rsidRPr="00EC120D">
        <w:t>i.e.,</w:t>
      </w:r>
      <w:r w:rsidRPr="00EC120D">
        <w:t xml:space="preserve"> the specified </w:t>
      </w:r>
      <w:r w:rsidRPr="00EC120D">
        <w:rPr>
          <w:i/>
        </w:rPr>
        <w:t>Node</w:t>
      </w:r>
      <w:r w:rsidRPr="00EC120D">
        <w:t xml:space="preserve"> points with a </w:t>
      </w:r>
      <w:r w:rsidRPr="00EC120D">
        <w:rPr>
          <w:i/>
        </w:rPr>
        <w:t>HasTypeDefinition</w:t>
      </w:r>
      <w:r w:rsidRPr="00EC120D">
        <w:t xml:space="preserve"> </w:t>
      </w:r>
      <w:r w:rsidRPr="00EC120D">
        <w:rPr>
          <w:i/>
        </w:rPr>
        <w:t>Reference</w:t>
      </w:r>
      <w:r w:rsidRPr="00EC120D">
        <w:t xml:space="preserve"> to the corresponding </w:t>
      </w:r>
      <w:r w:rsidRPr="00EC120D">
        <w:rPr>
          <w:i/>
        </w:rPr>
        <w:t>Node</w:t>
      </w:r>
      <w:r w:rsidRPr="00EC120D">
        <w:t>.</w:t>
      </w:r>
    </w:p>
    <w:p w14:paraId="29283343" w14:textId="77777777"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ModellingRule</w:t>
      </w:r>
      <w:r w:rsidRPr="00EC120D">
        <w:t xml:space="preserve"> of the referenced component is provided by specifying the symbolic name of the rule in the </w:t>
      </w:r>
      <w:r w:rsidRPr="00EC120D">
        <w:rPr>
          <w:i/>
        </w:rPr>
        <w:t>ModellingRule</w:t>
      </w:r>
      <w:r w:rsidRPr="00EC120D">
        <w:t xml:space="preserve"> column. In the </w:t>
      </w:r>
      <w:r w:rsidRPr="00EC120D">
        <w:rPr>
          <w:i/>
        </w:rPr>
        <w:t>AddressSpace</w:t>
      </w:r>
      <w:r w:rsidRPr="00EC120D">
        <w:t xml:space="preserve">, the </w:t>
      </w:r>
      <w:r w:rsidRPr="00EC120D">
        <w:rPr>
          <w:i/>
        </w:rPr>
        <w:t>Node</w:t>
      </w:r>
      <w:r w:rsidRPr="00EC120D">
        <w:t xml:space="preserve"> shall use a </w:t>
      </w:r>
      <w:r w:rsidRPr="00EC120D">
        <w:rPr>
          <w:i/>
        </w:rPr>
        <w:t>HasModellingRule</w:t>
      </w:r>
      <w:r w:rsidRPr="00EC120D">
        <w:t xml:space="preserve"> </w:t>
      </w:r>
      <w:r w:rsidRPr="00EC120D">
        <w:rPr>
          <w:i/>
        </w:rPr>
        <w:t>Reference</w:t>
      </w:r>
      <w:r w:rsidRPr="00EC120D">
        <w:t xml:space="preserve"> to point to the corresponding </w:t>
      </w:r>
      <w:r w:rsidRPr="00EC120D">
        <w:rPr>
          <w:i/>
        </w:rPr>
        <w:t>ModellingRule</w:t>
      </w:r>
      <w:r w:rsidRPr="00EC120D">
        <w:t xml:space="preserve"> </w:t>
      </w:r>
      <w:r w:rsidRPr="00EC120D">
        <w:rPr>
          <w:i/>
        </w:rPr>
        <w:t>Object</w:t>
      </w:r>
      <w:r w:rsidRPr="00EC120D">
        <w:t>.</w:t>
      </w:r>
    </w:p>
    <w:p w14:paraId="064360FF" w14:textId="77777777" w:rsidR="005444A2" w:rsidRPr="00EC120D" w:rsidRDefault="005444A2" w:rsidP="005444A2">
      <w:pPr>
        <w:pStyle w:val="PARAGRAPH"/>
      </w:pPr>
      <w:r w:rsidRPr="00EC120D">
        <w:t xml:space="preserve">If the </w:t>
      </w:r>
      <w:r w:rsidRPr="00EC120D">
        <w:rPr>
          <w:i/>
        </w:rPr>
        <w:t>NodeId</w:t>
      </w:r>
      <w:r w:rsidRPr="00EC120D">
        <w:t xml:space="preserve"> of a </w:t>
      </w:r>
      <w:r w:rsidRPr="00EC120D">
        <w:rPr>
          <w:i/>
        </w:rPr>
        <w:t>DataType</w:t>
      </w:r>
      <w:r w:rsidRPr="00EC120D">
        <w:t xml:space="preserve"> is provided, the symbolic name of the </w:t>
      </w:r>
      <w:r w:rsidRPr="00EC120D">
        <w:rPr>
          <w:i/>
        </w:rPr>
        <w:t>Node</w:t>
      </w:r>
      <w:r w:rsidRPr="00EC120D">
        <w:t xml:space="preserve"> representing the </w:t>
      </w:r>
      <w:r w:rsidRPr="00EC120D">
        <w:rPr>
          <w:i/>
        </w:rPr>
        <w:t>DataType</w:t>
      </w:r>
      <w:r w:rsidRPr="00EC120D">
        <w:t xml:space="preserve"> shall be used. </w:t>
      </w:r>
    </w:p>
    <w:p w14:paraId="61ECBDF9" w14:textId="37A9C281" w:rsidR="005444A2" w:rsidRPr="00EC120D" w:rsidRDefault="005444A2" w:rsidP="005444A2">
      <w:pPr>
        <w:pStyle w:val="PARAGRAPH"/>
      </w:pPr>
      <w:r w:rsidRPr="00EC120D">
        <w:t xml:space="preserve">Note that if a symbolic name of a different namespace is used, it is prefixed by the </w:t>
      </w:r>
      <w:r w:rsidRPr="00EC120D">
        <w:rPr>
          <w:i/>
          <w:iCs/>
        </w:rPr>
        <w:t>NamespaceIndex</w:t>
      </w:r>
      <w:r w:rsidRPr="00EC120D">
        <w:t xml:space="preserve"> (see </w:t>
      </w:r>
      <w:r w:rsidR="00DF2C8F" w:rsidRPr="00EC120D">
        <w:fldChar w:fldCharType="begin"/>
      </w:r>
      <w:r w:rsidR="00DF2C8F" w:rsidRPr="00EC120D">
        <w:instrText xml:space="preserve"> REF _Ref37835018 \r \h </w:instrText>
      </w:r>
      <w:r w:rsidR="00DF2C8F" w:rsidRPr="00EC120D">
        <w:fldChar w:fldCharType="separate"/>
      </w:r>
      <w:r w:rsidR="00390C64">
        <w:t>3.4.2.2</w:t>
      </w:r>
      <w:r w:rsidR="00DF2C8F" w:rsidRPr="00EC120D">
        <w:fldChar w:fldCharType="end"/>
      </w:r>
      <w:r w:rsidRPr="00EC120D">
        <w:t>).</w:t>
      </w:r>
    </w:p>
    <w:p w14:paraId="1E0AA45C" w14:textId="13A595AA" w:rsidR="005444A2" w:rsidRPr="00705D58" w:rsidRDefault="005444A2" w:rsidP="005444A2">
      <w:pPr>
        <w:pStyle w:val="PARAGRAPH"/>
      </w:pPr>
      <w:r w:rsidRPr="00EC120D">
        <w:rPr>
          <w:i/>
        </w:rPr>
        <w:t>Nodes</w:t>
      </w:r>
      <w:r w:rsidRPr="00EC120D">
        <w:t xml:space="preserve"> of all other </w:t>
      </w:r>
      <w:r w:rsidRPr="00EC120D">
        <w:rPr>
          <w:i/>
        </w:rPr>
        <w:t>NodeClasses</w:t>
      </w:r>
      <w:r w:rsidRPr="00EC120D">
        <w:t xml:space="preserve"> cannot be defined in the same table; therefore, only the used </w:t>
      </w:r>
      <w:r w:rsidRPr="00EC120D">
        <w:rPr>
          <w:i/>
        </w:rPr>
        <w:t>ReferenceType</w:t>
      </w:r>
      <w:r w:rsidRPr="00EC120D">
        <w:t xml:space="preserve">, their </w:t>
      </w:r>
      <w:r w:rsidRPr="00EC120D">
        <w:rPr>
          <w:i/>
        </w:rPr>
        <w:t>NodeClass</w:t>
      </w:r>
      <w:r w:rsidRPr="00EC120D">
        <w:t xml:space="preserve"> and their </w:t>
      </w:r>
      <w:r w:rsidRPr="00EC120D">
        <w:rPr>
          <w:i/>
        </w:rPr>
        <w:t>BrowseName</w:t>
      </w:r>
      <w:r w:rsidRPr="00EC120D">
        <w:t xml:space="preserve"> are specified. A reference to another part of this document points to their </w:t>
      </w:r>
      <w:r w:rsidR="00986188" w:rsidRPr="00EC120D">
        <w:t xml:space="preserve">definition. </w:t>
      </w:r>
      <w:r w:rsidR="00735D65">
        <w:fldChar w:fldCharType="begin"/>
      </w:r>
      <w:r w:rsidR="00735D65">
        <w:instrText xml:space="preserve"> REF _Ref81297423 \h </w:instrText>
      </w:r>
      <w:r w:rsidR="00735D65">
        <w:fldChar w:fldCharType="separate"/>
      </w:r>
      <w:r w:rsidR="00390C64" w:rsidRPr="00667BCF">
        <w:t xml:space="preserve">Table </w:t>
      </w:r>
      <w:r w:rsidR="00390C64">
        <w:rPr>
          <w:noProof/>
        </w:rPr>
        <w:t>2</w:t>
      </w:r>
      <w:r w:rsidR="00735D65">
        <w:fldChar w:fldCharType="end"/>
      </w:r>
      <w:r w:rsidRPr="00EC120D">
        <w:t xml:space="preserve"> illustrates the table. If no components are provided, the DataType, TypeDefinition and Other</w:t>
      </w:r>
      <w:r w:rsidRPr="00667BCF">
        <w:t xml:space="preserve"> columns </w:t>
      </w:r>
      <w:r w:rsidR="0073304E">
        <w:t>can</w:t>
      </w:r>
      <w:r w:rsidR="0073304E" w:rsidRPr="00667BCF">
        <w:t xml:space="preserve"> </w:t>
      </w:r>
      <w:r w:rsidRPr="00667BCF">
        <w:t xml:space="preserve">be omitted and only a Comment column is introduced to point to the </w:t>
      </w:r>
      <w:r w:rsidRPr="00EC120D">
        <w:rPr>
          <w:i/>
        </w:rPr>
        <w:t>Node</w:t>
      </w:r>
      <w:r w:rsidRPr="00EC120D">
        <w:t xml:space="preserve"> definition.</w:t>
      </w:r>
    </w:p>
    <w:p w14:paraId="2582E86B" w14:textId="7C59F1CD" w:rsidR="008F5481" w:rsidRPr="0074256B" w:rsidRDefault="008F5481" w:rsidP="008F5481">
      <w:pPr>
        <w:pStyle w:val="PARAGRAPH"/>
        <w:spacing w:before="40" w:after="60"/>
        <w:rPr>
          <w:rFonts w:eastAsia="MS Mincho"/>
        </w:rPr>
      </w:pPr>
      <w:r w:rsidRPr="0074256B">
        <w:rPr>
          <w:rFonts w:eastAsia="MS Mincho"/>
        </w:rPr>
        <w:t xml:space="preserve">Each </w:t>
      </w:r>
      <w:r w:rsidRPr="0074256B">
        <w:rPr>
          <w:rFonts w:eastAsia="MS Mincho"/>
          <w:i/>
          <w:iCs/>
        </w:rPr>
        <w:t>Type</w:t>
      </w:r>
      <w:r w:rsidRPr="0074256B">
        <w:rPr>
          <w:rFonts w:eastAsia="MS Mincho"/>
        </w:rPr>
        <w:t xml:space="preserve"> </w:t>
      </w:r>
      <w:r w:rsidRPr="0074256B">
        <w:rPr>
          <w:rFonts w:eastAsia="MS Mincho"/>
          <w:i/>
          <w:iCs/>
        </w:rPr>
        <w:t>Node</w:t>
      </w:r>
      <w:r w:rsidRPr="0074256B">
        <w:rPr>
          <w:rFonts w:eastAsia="MS Mincho"/>
        </w:rPr>
        <w:t xml:space="preserve"> or well-known </w:t>
      </w:r>
      <w:r w:rsidRPr="0074256B">
        <w:rPr>
          <w:rFonts w:eastAsia="MS Mincho"/>
          <w:i/>
          <w:iCs/>
        </w:rPr>
        <w:t>Instance Node</w:t>
      </w:r>
      <w:r w:rsidRPr="0074256B">
        <w:rPr>
          <w:rFonts w:eastAsia="MS Mincho"/>
        </w:rPr>
        <w:t xml:space="preserve"> defined shall have one or more </w:t>
      </w:r>
      <w:r w:rsidRPr="0074256B">
        <w:rPr>
          <w:rFonts w:eastAsia="MS Mincho"/>
          <w:i/>
          <w:iCs/>
        </w:rPr>
        <w:t>ConformanceUnits</w:t>
      </w:r>
      <w:r w:rsidRPr="0074256B">
        <w:rPr>
          <w:rFonts w:eastAsia="MS Mincho"/>
        </w:rPr>
        <w:t xml:space="preserve"> defined in </w:t>
      </w:r>
      <w:r w:rsidRPr="0074256B">
        <w:rPr>
          <w:rFonts w:eastAsia="MS Mincho"/>
        </w:rPr>
        <w:fldChar w:fldCharType="begin"/>
      </w:r>
      <w:r w:rsidRPr="0074256B">
        <w:rPr>
          <w:rFonts w:eastAsia="MS Mincho"/>
        </w:rPr>
        <w:instrText xml:space="preserve"> REF _Ref85018491 \r \h </w:instrText>
      </w:r>
      <w:r w:rsidRPr="0074256B">
        <w:rPr>
          <w:rFonts w:eastAsia="MS Mincho"/>
        </w:rPr>
      </w:r>
      <w:r w:rsidRPr="0074256B">
        <w:rPr>
          <w:rFonts w:eastAsia="MS Mincho"/>
        </w:rPr>
        <w:fldChar w:fldCharType="separate"/>
      </w:r>
      <w:r w:rsidR="00390C64">
        <w:rPr>
          <w:rFonts w:eastAsia="MS Mincho"/>
        </w:rPr>
        <w:t>10</w:t>
      </w:r>
      <w:r w:rsidRPr="0074256B">
        <w:rPr>
          <w:rFonts w:eastAsia="MS Mincho"/>
        </w:rPr>
        <w:fldChar w:fldCharType="end"/>
      </w:r>
      <w:r w:rsidRPr="0074256B">
        <w:rPr>
          <w:rFonts w:eastAsia="MS Mincho"/>
        </w:rPr>
        <w:t xml:space="preserve"> that require the </w:t>
      </w:r>
      <w:r w:rsidRPr="0074256B">
        <w:rPr>
          <w:rFonts w:eastAsia="MS Mincho"/>
          <w:i/>
          <w:iCs/>
        </w:rPr>
        <w:t>Node</w:t>
      </w:r>
      <w:r w:rsidRPr="0074256B">
        <w:rPr>
          <w:rFonts w:eastAsia="MS Mincho"/>
        </w:rPr>
        <w:t xml:space="preserve"> to be in the </w:t>
      </w:r>
      <w:r w:rsidRPr="0074256B">
        <w:rPr>
          <w:rFonts w:eastAsia="MS Mincho"/>
          <w:i/>
          <w:iCs/>
        </w:rPr>
        <w:t>AddressSpace</w:t>
      </w:r>
      <w:r w:rsidRPr="0074256B">
        <w:rPr>
          <w:rFonts w:eastAsia="MS Mincho"/>
        </w:rPr>
        <w:t xml:space="preserve">. </w:t>
      </w:r>
    </w:p>
    <w:p w14:paraId="6C3E5E2B" w14:textId="20D88E08" w:rsidR="00541C76" w:rsidRDefault="00541C76" w:rsidP="008F5481">
      <w:pPr>
        <w:pStyle w:val="PARAGRAPH"/>
        <w:spacing w:before="40" w:after="60"/>
      </w:pPr>
      <w:r w:rsidRPr="00EC120D">
        <w:t xml:space="preserve">The relations between </w:t>
      </w:r>
      <w:r w:rsidRPr="00EC120D">
        <w:rPr>
          <w:i/>
          <w:iCs/>
        </w:rPr>
        <w:t>Nodes</w:t>
      </w:r>
      <w:r w:rsidRPr="00EC120D">
        <w:t xml:space="preserve"> and </w:t>
      </w:r>
      <w:r w:rsidRPr="00EC120D">
        <w:rPr>
          <w:i/>
          <w:iCs/>
        </w:rPr>
        <w:t>ConformanceUnits</w:t>
      </w:r>
      <w:r w:rsidRPr="00EC120D">
        <w:t xml:space="preserve"> are defined at the end of the tables defining </w:t>
      </w:r>
      <w:r w:rsidRPr="00EC120D">
        <w:rPr>
          <w:i/>
          <w:iCs/>
        </w:rPr>
        <w:t>Nodes</w:t>
      </w:r>
      <w:r w:rsidRPr="00EC120D">
        <w:t xml:space="preserve">, one row per </w:t>
      </w:r>
      <w:r w:rsidRPr="00EC120D">
        <w:rPr>
          <w:i/>
          <w:iCs/>
        </w:rPr>
        <w:t>ConformanceUnit</w:t>
      </w:r>
      <w:r w:rsidRPr="00EC120D">
        <w:t xml:space="preserve">. The </w:t>
      </w:r>
      <w:r w:rsidRPr="00EC120D">
        <w:rPr>
          <w:i/>
          <w:iCs/>
        </w:rPr>
        <w:t>ConformanceUnit</w:t>
      </w:r>
      <w:r w:rsidR="00DA3497">
        <w:rPr>
          <w:i/>
          <w:iCs/>
        </w:rPr>
        <w:t>s</w:t>
      </w:r>
      <w:r w:rsidRPr="00EC120D">
        <w:t xml:space="preserve"> </w:t>
      </w:r>
      <w:r w:rsidR="00DA3497">
        <w:t>are</w:t>
      </w:r>
      <w:r w:rsidRPr="00EC120D">
        <w:t xml:space="preserve"> reflected </w:t>
      </w:r>
      <w:r w:rsidR="00DA3497">
        <w:t>in the</w:t>
      </w:r>
      <w:r w:rsidRPr="00EC120D">
        <w:t xml:space="preserve"> </w:t>
      </w:r>
      <w:r w:rsidRPr="0074256B">
        <w:rPr>
          <w:i/>
          <w:iCs/>
        </w:rPr>
        <w:t>Category</w:t>
      </w:r>
      <w:r w:rsidRPr="00EC120D">
        <w:t xml:space="preserve"> element</w:t>
      </w:r>
      <w:r w:rsidR="00DA3497" w:rsidRPr="00DA3497">
        <w:rPr>
          <w:rFonts w:eastAsia="MS Mincho"/>
          <w:iCs/>
        </w:rPr>
        <w:t xml:space="preserve"> </w:t>
      </w:r>
      <w:r w:rsidR="00DA3497" w:rsidRPr="0074256B">
        <w:rPr>
          <w:rFonts w:eastAsia="MS Mincho"/>
          <w:iCs/>
        </w:rPr>
        <w:t xml:space="preserve">for the </w:t>
      </w:r>
      <w:r w:rsidR="00DA3497" w:rsidRPr="0074256B">
        <w:rPr>
          <w:rFonts w:eastAsia="MS Mincho"/>
          <w:i/>
        </w:rPr>
        <w:t>Node</w:t>
      </w:r>
      <w:r w:rsidR="00DA3497" w:rsidRPr="0074256B">
        <w:rPr>
          <w:rFonts w:eastAsia="MS Mincho"/>
          <w:iCs/>
        </w:rPr>
        <w:t xml:space="preserve"> definition</w:t>
      </w:r>
      <w:r w:rsidRPr="00EC120D">
        <w:t xml:space="preserve"> in the </w:t>
      </w:r>
      <w:r w:rsidRPr="00EC120D">
        <w:rPr>
          <w:i/>
          <w:iCs/>
        </w:rPr>
        <w:t>UANodeSet</w:t>
      </w:r>
      <w:r w:rsidRPr="00EC120D">
        <w:t xml:space="preserve"> (see </w:t>
      </w:r>
      <w:r w:rsidRPr="00EC120D">
        <w:fldChar w:fldCharType="begin"/>
      </w:r>
      <w:r w:rsidRPr="00EC120D">
        <w:instrText xml:space="preserve"> REF UAPart6 \h </w:instrText>
      </w:r>
      <w:r w:rsidRPr="00EC120D">
        <w:fldChar w:fldCharType="separate"/>
      </w:r>
      <w:r w:rsidR="00390C64">
        <w:t>OPC 10000-6, OPC Unified Architecture - Part 6: Mappings</w:t>
      </w:r>
      <w:r w:rsidRPr="00EC120D">
        <w:fldChar w:fldCharType="end"/>
      </w:r>
      <w:r w:rsidRPr="00EC120D">
        <w:t>).</w:t>
      </w:r>
    </w:p>
    <w:p w14:paraId="75444632" w14:textId="1E727B01" w:rsidR="00D7042F" w:rsidRPr="0074256B" w:rsidRDefault="000C0C19" w:rsidP="007937B3">
      <w:pPr>
        <w:pStyle w:val="PARAGRAPH"/>
        <w:spacing w:before="40" w:after="60"/>
        <w:rPr>
          <w:rFonts w:eastAsia="MS Mincho"/>
          <w:iCs/>
        </w:rPr>
      </w:pPr>
      <w:r w:rsidRPr="0074256B">
        <w:rPr>
          <w:rFonts w:eastAsia="MS Mincho"/>
          <w:iCs/>
        </w:rPr>
        <w:t>The</w:t>
      </w:r>
      <w:r w:rsidR="00CF70FB" w:rsidRPr="0074256B">
        <w:rPr>
          <w:rFonts w:eastAsia="MS Mincho"/>
          <w:iCs/>
        </w:rPr>
        <w:t xml:space="preserve"> list of </w:t>
      </w:r>
      <w:r w:rsidR="00CF70FB" w:rsidRPr="0074256B">
        <w:rPr>
          <w:rFonts w:eastAsia="MS Mincho"/>
          <w:i/>
        </w:rPr>
        <w:t xml:space="preserve">ConformanceUnits </w:t>
      </w:r>
      <w:r w:rsidRPr="0074256B">
        <w:rPr>
          <w:rFonts w:eastAsia="MS Mincho"/>
          <w:i/>
        </w:rPr>
        <w:t>in</w:t>
      </w:r>
      <w:r w:rsidR="00CF70FB" w:rsidRPr="0074256B">
        <w:rPr>
          <w:rFonts w:eastAsia="MS Mincho"/>
          <w:iCs/>
        </w:rPr>
        <w:t xml:space="preserve"> the</w:t>
      </w:r>
      <w:r w:rsidR="00CF70FB" w:rsidRPr="0074256B">
        <w:rPr>
          <w:rFonts w:eastAsia="MS Mincho"/>
          <w:i/>
        </w:rPr>
        <w:t xml:space="preserve"> UANodeSet</w:t>
      </w:r>
      <w:r w:rsidR="00CF70FB" w:rsidRPr="0074256B">
        <w:rPr>
          <w:rFonts w:eastAsia="MS Mincho"/>
          <w:iCs/>
        </w:rPr>
        <w:t xml:space="preserve"> </w:t>
      </w:r>
      <w:r w:rsidR="007937B3" w:rsidRPr="0074256B">
        <w:rPr>
          <w:rFonts w:eastAsia="MS Mincho"/>
          <w:iCs/>
        </w:rPr>
        <w:t xml:space="preserve">allows </w:t>
      </w:r>
      <w:r w:rsidR="007937B3" w:rsidRPr="0074256B">
        <w:rPr>
          <w:rFonts w:eastAsia="MS Mincho"/>
          <w:i/>
        </w:rPr>
        <w:t>Server</w:t>
      </w:r>
      <w:r w:rsidR="00705D58">
        <w:rPr>
          <w:rFonts w:eastAsia="MS Mincho"/>
          <w:iCs/>
        </w:rPr>
        <w:t xml:space="preserve">s </w:t>
      </w:r>
      <w:r w:rsidR="007937B3" w:rsidRPr="0074256B">
        <w:rPr>
          <w:rFonts w:eastAsia="MS Mincho"/>
          <w:iCs/>
        </w:rPr>
        <w:t>to optimize resource consumption by using a list of</w:t>
      </w:r>
      <w:r w:rsidRPr="0074256B">
        <w:rPr>
          <w:rFonts w:eastAsia="MS Mincho"/>
          <w:iCs/>
        </w:rPr>
        <w:t xml:space="preserve"> supported</w:t>
      </w:r>
      <w:r w:rsidR="007937B3" w:rsidRPr="0074256B">
        <w:rPr>
          <w:rFonts w:eastAsia="MS Mincho"/>
          <w:iCs/>
        </w:rPr>
        <w:t xml:space="preserve"> </w:t>
      </w:r>
      <w:r w:rsidR="007937B3" w:rsidRPr="0074256B">
        <w:rPr>
          <w:rFonts w:eastAsia="MS Mincho"/>
          <w:i/>
        </w:rPr>
        <w:t>ConformanceUnits</w:t>
      </w:r>
      <w:r w:rsidR="007937B3" w:rsidRPr="0074256B">
        <w:rPr>
          <w:rFonts w:eastAsia="MS Mincho"/>
          <w:iCs/>
        </w:rPr>
        <w:t xml:space="preserve"> to select a subset of the </w:t>
      </w:r>
      <w:r w:rsidR="007937B3" w:rsidRPr="0074256B">
        <w:rPr>
          <w:rFonts w:eastAsia="MS Mincho"/>
          <w:i/>
        </w:rPr>
        <w:t>Nodes</w:t>
      </w:r>
      <w:r w:rsidR="007937B3" w:rsidRPr="0074256B">
        <w:rPr>
          <w:rFonts w:eastAsia="MS Mincho"/>
          <w:iCs/>
        </w:rPr>
        <w:t xml:space="preserve"> in an </w:t>
      </w:r>
      <w:r w:rsidR="007937B3" w:rsidRPr="0074256B">
        <w:rPr>
          <w:rFonts w:eastAsia="MS Mincho"/>
          <w:i/>
        </w:rPr>
        <w:t>Information Model</w:t>
      </w:r>
      <w:r w:rsidR="007937B3" w:rsidRPr="0074256B">
        <w:rPr>
          <w:rFonts w:eastAsia="MS Mincho"/>
          <w:iCs/>
        </w:rPr>
        <w:t>.</w:t>
      </w:r>
      <w:r w:rsidR="00CF70FB" w:rsidRPr="0074256B">
        <w:rPr>
          <w:rFonts w:eastAsia="MS Mincho"/>
          <w:iCs/>
        </w:rPr>
        <w:t xml:space="preserve"> </w:t>
      </w:r>
    </w:p>
    <w:p w14:paraId="328BCC2D" w14:textId="77777777" w:rsidR="000C0C19" w:rsidRPr="0074256B" w:rsidRDefault="00CF70FB" w:rsidP="007937B3">
      <w:pPr>
        <w:pStyle w:val="PARAGRAPH"/>
        <w:spacing w:before="40" w:after="60"/>
        <w:rPr>
          <w:rFonts w:eastAsia="MS Mincho"/>
          <w:iCs/>
        </w:rPr>
      </w:pPr>
      <w:r w:rsidRPr="0074256B">
        <w:rPr>
          <w:rFonts w:eastAsia="MS Mincho"/>
          <w:iCs/>
        </w:rPr>
        <w:t xml:space="preserve">When a </w:t>
      </w:r>
      <w:r w:rsidRPr="0074256B">
        <w:rPr>
          <w:rFonts w:eastAsia="MS Mincho"/>
          <w:i/>
        </w:rPr>
        <w:t>Node</w:t>
      </w:r>
      <w:r w:rsidRPr="0074256B">
        <w:rPr>
          <w:rFonts w:eastAsia="MS Mincho"/>
          <w:iCs/>
        </w:rPr>
        <w:t xml:space="preserve"> is selected </w:t>
      </w:r>
      <w:r w:rsidR="000C0C19" w:rsidRPr="0074256B">
        <w:rPr>
          <w:rFonts w:eastAsia="MS Mincho"/>
          <w:iCs/>
        </w:rPr>
        <w:t xml:space="preserve">in this way, </w:t>
      </w:r>
      <w:r w:rsidRPr="0074256B">
        <w:rPr>
          <w:rFonts w:eastAsia="MS Mincho"/>
          <w:iCs/>
        </w:rPr>
        <w:t xml:space="preserve">all dependencies implied by the </w:t>
      </w:r>
      <w:r w:rsidRPr="0074256B">
        <w:rPr>
          <w:rFonts w:eastAsia="MS Mincho"/>
          <w:i/>
        </w:rPr>
        <w:t>References</w:t>
      </w:r>
      <w:r w:rsidRPr="0074256B">
        <w:rPr>
          <w:rFonts w:eastAsia="MS Mincho"/>
          <w:iCs/>
        </w:rPr>
        <w:t xml:space="preserve"> are also </w:t>
      </w:r>
      <w:r w:rsidR="000C0C19" w:rsidRPr="0074256B">
        <w:rPr>
          <w:rFonts w:eastAsia="MS Mincho"/>
          <w:iCs/>
        </w:rPr>
        <w:t>selected</w:t>
      </w:r>
      <w:r w:rsidRPr="0074256B">
        <w:rPr>
          <w:rFonts w:eastAsia="MS Mincho"/>
          <w:iCs/>
        </w:rPr>
        <w:t>.</w:t>
      </w:r>
    </w:p>
    <w:p w14:paraId="409F4EDE" w14:textId="28E5A2B1" w:rsidR="007937B3" w:rsidRPr="0074256B" w:rsidRDefault="00CF70FB" w:rsidP="007937B3">
      <w:pPr>
        <w:pStyle w:val="PARAGRAPH"/>
        <w:spacing w:before="40" w:after="60"/>
        <w:rPr>
          <w:rFonts w:eastAsia="MS Mincho"/>
          <w:iCs/>
        </w:rPr>
      </w:pPr>
      <w:r w:rsidRPr="0074256B">
        <w:rPr>
          <w:rFonts w:eastAsia="MS Mincho"/>
          <w:iCs/>
        </w:rPr>
        <w:t>Dependencies</w:t>
      </w:r>
      <w:r w:rsidR="007A3447" w:rsidRPr="0074256B">
        <w:rPr>
          <w:rFonts w:eastAsia="MS Mincho"/>
          <w:iCs/>
        </w:rPr>
        <w:t xml:space="preserve"> exist </w:t>
      </w:r>
      <w:r w:rsidRPr="0074256B">
        <w:rPr>
          <w:rFonts w:eastAsia="MS Mincho"/>
          <w:iCs/>
        </w:rPr>
        <w:t xml:space="preserve">if the </w:t>
      </w:r>
      <w:r w:rsidRPr="0074256B">
        <w:rPr>
          <w:rFonts w:eastAsia="MS Mincho"/>
          <w:i/>
        </w:rPr>
        <w:t>Node</w:t>
      </w:r>
      <w:r w:rsidRPr="0074256B">
        <w:rPr>
          <w:rFonts w:eastAsia="MS Mincho"/>
          <w:iCs/>
        </w:rPr>
        <w:t xml:space="preserve"> is</w:t>
      </w:r>
      <w:r w:rsidR="000C0C19" w:rsidRPr="0074256B">
        <w:rPr>
          <w:rFonts w:eastAsia="MS Mincho"/>
          <w:iCs/>
        </w:rPr>
        <w:t xml:space="preserve"> </w:t>
      </w:r>
      <w:r w:rsidR="00AE157E" w:rsidRPr="0074256B">
        <w:rPr>
          <w:rFonts w:eastAsia="MS Mincho"/>
          <w:iCs/>
        </w:rPr>
        <w:t>the s</w:t>
      </w:r>
      <w:r w:rsidRPr="0074256B">
        <w:rPr>
          <w:rFonts w:eastAsia="MS Mincho"/>
          <w:iCs/>
        </w:rPr>
        <w:t xml:space="preserve">ource of </w:t>
      </w:r>
      <w:r w:rsidRPr="0074256B">
        <w:rPr>
          <w:rFonts w:eastAsia="MS Mincho"/>
          <w:i/>
        </w:rPr>
        <w:t>HasTypeDefinition</w:t>
      </w:r>
      <w:r w:rsidRPr="0074256B">
        <w:rPr>
          <w:rFonts w:eastAsia="MS Mincho"/>
          <w:iCs/>
        </w:rPr>
        <w:t xml:space="preserve">, </w:t>
      </w:r>
      <w:r w:rsidRPr="0074256B">
        <w:rPr>
          <w:rFonts w:eastAsia="MS Mincho"/>
          <w:i/>
        </w:rPr>
        <w:t>HasInterface</w:t>
      </w:r>
      <w:r w:rsidR="00AE157E" w:rsidRPr="0074256B">
        <w:rPr>
          <w:rFonts w:eastAsia="MS Mincho"/>
          <w:iCs/>
        </w:rPr>
        <w:t xml:space="preserve">, </w:t>
      </w:r>
      <w:r w:rsidR="00AE157E" w:rsidRPr="0074256B">
        <w:rPr>
          <w:rFonts w:eastAsia="MS Mincho"/>
          <w:i/>
        </w:rPr>
        <w:t>HasAddIn</w:t>
      </w:r>
      <w:r w:rsidRPr="0074256B">
        <w:rPr>
          <w:rFonts w:eastAsia="MS Mincho"/>
          <w:iCs/>
        </w:rPr>
        <w:t xml:space="preserve"> or</w:t>
      </w:r>
      <w:r w:rsidR="00AE157E" w:rsidRPr="0074256B">
        <w:rPr>
          <w:rFonts w:eastAsia="MS Mincho"/>
          <w:iCs/>
        </w:rPr>
        <w:t xml:space="preserve"> any</w:t>
      </w:r>
      <w:r w:rsidRPr="0074256B">
        <w:rPr>
          <w:rFonts w:eastAsia="MS Mincho"/>
          <w:iCs/>
        </w:rPr>
        <w:t xml:space="preserve"> </w:t>
      </w:r>
      <w:r w:rsidR="00D7042F" w:rsidRPr="0074256B">
        <w:rPr>
          <w:rFonts w:eastAsia="MS Mincho"/>
          <w:i/>
        </w:rPr>
        <w:t>Hierarchical</w:t>
      </w:r>
      <w:r w:rsidRPr="0074256B">
        <w:rPr>
          <w:rFonts w:eastAsia="MS Mincho"/>
          <w:i/>
        </w:rPr>
        <w:t>Reference</w:t>
      </w:r>
      <w:r w:rsidR="00D7042F" w:rsidRPr="0074256B">
        <w:rPr>
          <w:rFonts w:eastAsia="MS Mincho"/>
          <w:iCs/>
        </w:rPr>
        <w:t xml:space="preserve">. </w:t>
      </w:r>
      <w:r w:rsidR="00AE157E" w:rsidRPr="0074256B">
        <w:rPr>
          <w:rFonts w:eastAsia="MS Mincho"/>
          <w:iCs/>
        </w:rPr>
        <w:t>Depende</w:t>
      </w:r>
      <w:r w:rsidR="007A3447" w:rsidRPr="0074256B">
        <w:rPr>
          <w:rFonts w:eastAsia="MS Mincho"/>
          <w:iCs/>
        </w:rPr>
        <w:t>n</w:t>
      </w:r>
      <w:r w:rsidR="00AE157E" w:rsidRPr="0074256B">
        <w:rPr>
          <w:rFonts w:eastAsia="MS Mincho"/>
          <w:iCs/>
        </w:rPr>
        <w:t xml:space="preserve">cies </w:t>
      </w:r>
      <w:r w:rsidR="007A3447" w:rsidRPr="0074256B">
        <w:rPr>
          <w:rFonts w:eastAsia="MS Mincho"/>
          <w:iCs/>
        </w:rPr>
        <w:t>also exist</w:t>
      </w:r>
      <w:r w:rsidR="00AE157E" w:rsidRPr="0074256B">
        <w:rPr>
          <w:rFonts w:eastAsia="MS Mincho"/>
          <w:iCs/>
        </w:rPr>
        <w:t xml:space="preserve"> if the </w:t>
      </w:r>
      <w:r w:rsidR="00AE157E" w:rsidRPr="0074256B">
        <w:rPr>
          <w:rFonts w:eastAsia="MS Mincho"/>
          <w:i/>
        </w:rPr>
        <w:t>Node</w:t>
      </w:r>
      <w:r w:rsidR="00AE157E" w:rsidRPr="0074256B">
        <w:rPr>
          <w:rFonts w:eastAsia="MS Mincho"/>
          <w:iCs/>
        </w:rPr>
        <w:t xml:space="preserve"> is the target of a </w:t>
      </w:r>
      <w:r w:rsidR="00AE157E" w:rsidRPr="0074256B">
        <w:rPr>
          <w:rFonts w:eastAsia="MS Mincho"/>
          <w:i/>
        </w:rPr>
        <w:t>HasSub</w:t>
      </w:r>
      <w:r w:rsidR="00460785">
        <w:rPr>
          <w:rFonts w:eastAsia="MS Mincho"/>
          <w:i/>
        </w:rPr>
        <w:t>t</w:t>
      </w:r>
      <w:r w:rsidR="00AE157E" w:rsidRPr="0074256B">
        <w:rPr>
          <w:rFonts w:eastAsia="MS Mincho"/>
          <w:i/>
        </w:rPr>
        <w:t>ype</w:t>
      </w:r>
      <w:r w:rsidR="00AE157E" w:rsidRPr="0074256B">
        <w:rPr>
          <w:rFonts w:eastAsia="MS Mincho"/>
          <w:iCs/>
        </w:rPr>
        <w:t xml:space="preserve"> </w:t>
      </w:r>
      <w:r w:rsidR="007A3447" w:rsidRPr="0074256B">
        <w:rPr>
          <w:rFonts w:eastAsia="MS Mincho"/>
          <w:i/>
        </w:rPr>
        <w:t>R</w:t>
      </w:r>
      <w:r w:rsidR="00AE157E" w:rsidRPr="0074256B">
        <w:rPr>
          <w:rFonts w:eastAsia="MS Mincho"/>
          <w:i/>
        </w:rPr>
        <w:t>eference</w:t>
      </w:r>
      <w:r w:rsidR="00AE157E" w:rsidRPr="0074256B">
        <w:rPr>
          <w:rFonts w:eastAsia="MS Mincho"/>
          <w:iCs/>
        </w:rPr>
        <w:t>.</w:t>
      </w:r>
      <w:r w:rsidR="007A3447" w:rsidRPr="0074256B">
        <w:rPr>
          <w:rFonts w:eastAsia="MS Mincho"/>
          <w:iCs/>
        </w:rPr>
        <w:t xml:space="preserve"> For </w:t>
      </w:r>
      <w:r w:rsidR="007A3447" w:rsidRPr="0074256B">
        <w:rPr>
          <w:rFonts w:eastAsia="MS Mincho"/>
          <w:i/>
        </w:rPr>
        <w:t>Variables</w:t>
      </w:r>
      <w:r w:rsidR="007A3447" w:rsidRPr="0074256B">
        <w:rPr>
          <w:rFonts w:eastAsia="MS Mincho"/>
          <w:iCs/>
        </w:rPr>
        <w:t xml:space="preserve"> and </w:t>
      </w:r>
      <w:r w:rsidR="007A3447" w:rsidRPr="0074256B">
        <w:rPr>
          <w:rFonts w:eastAsia="MS Mincho"/>
          <w:i/>
        </w:rPr>
        <w:t>VariableTypes</w:t>
      </w:r>
      <w:r w:rsidR="007A3447" w:rsidRPr="0074256B">
        <w:rPr>
          <w:rFonts w:eastAsia="MS Mincho"/>
          <w:iCs/>
        </w:rPr>
        <w:t xml:space="preserve">, the value of the </w:t>
      </w:r>
      <w:r w:rsidR="007A3447" w:rsidRPr="0074256B">
        <w:rPr>
          <w:rFonts w:eastAsia="MS Mincho"/>
          <w:i/>
        </w:rPr>
        <w:t>DataType Attribute</w:t>
      </w:r>
      <w:r w:rsidR="007A3447" w:rsidRPr="0074256B">
        <w:rPr>
          <w:rFonts w:eastAsia="MS Mincho"/>
          <w:iCs/>
        </w:rPr>
        <w:t xml:space="preserve"> is a </w:t>
      </w:r>
      <w:r w:rsidR="007A3447" w:rsidRPr="0074256B">
        <w:rPr>
          <w:rFonts w:eastAsia="MS Mincho"/>
          <w:iCs/>
        </w:rPr>
        <w:lastRenderedPageBreak/>
        <w:t xml:space="preserve">dependency. For </w:t>
      </w:r>
      <w:r w:rsidR="007A3447" w:rsidRPr="0074256B">
        <w:rPr>
          <w:rFonts w:eastAsia="MS Mincho"/>
          <w:i/>
        </w:rPr>
        <w:t>DataType</w:t>
      </w:r>
      <w:r w:rsidR="007A3447" w:rsidRPr="0074256B">
        <w:rPr>
          <w:rFonts w:eastAsia="MS Mincho"/>
          <w:iCs/>
        </w:rPr>
        <w:t xml:space="preserve"> </w:t>
      </w:r>
      <w:r w:rsidR="007A3447" w:rsidRPr="0074256B">
        <w:rPr>
          <w:rFonts w:eastAsia="MS Mincho"/>
          <w:i/>
        </w:rPr>
        <w:t>Nodes</w:t>
      </w:r>
      <w:r w:rsidR="007A3447" w:rsidRPr="0074256B">
        <w:rPr>
          <w:rFonts w:eastAsia="MS Mincho"/>
          <w:iCs/>
        </w:rPr>
        <w:t xml:space="preserve">, any </w:t>
      </w:r>
      <w:r w:rsidR="007A3447" w:rsidRPr="0074256B">
        <w:rPr>
          <w:rFonts w:eastAsia="MS Mincho"/>
          <w:i/>
        </w:rPr>
        <w:t>DataTypes</w:t>
      </w:r>
      <w:r w:rsidR="007A3447" w:rsidRPr="0074256B">
        <w:rPr>
          <w:rFonts w:eastAsia="MS Mincho"/>
          <w:iCs/>
        </w:rPr>
        <w:t xml:space="preserve"> referenced in the </w:t>
      </w:r>
      <w:r w:rsidR="007A3447" w:rsidRPr="0074256B">
        <w:rPr>
          <w:rFonts w:eastAsia="MS Mincho"/>
          <w:i/>
        </w:rPr>
        <w:t>DataTypeDefinition</w:t>
      </w:r>
      <w:r w:rsidR="007A3447" w:rsidRPr="0074256B">
        <w:rPr>
          <w:rFonts w:eastAsia="MS Mincho"/>
          <w:iCs/>
        </w:rPr>
        <w:t xml:space="preserve"> </w:t>
      </w:r>
      <w:r w:rsidR="00705D58" w:rsidRPr="0074256B">
        <w:rPr>
          <w:rFonts w:eastAsia="MS Mincho"/>
          <w:i/>
        </w:rPr>
        <w:t>Attribute</w:t>
      </w:r>
      <w:r w:rsidR="00705D58" w:rsidRPr="0074256B">
        <w:rPr>
          <w:rFonts w:eastAsia="MS Mincho"/>
          <w:iCs/>
        </w:rPr>
        <w:t xml:space="preserve"> </w:t>
      </w:r>
      <w:r w:rsidR="007A3447" w:rsidRPr="0074256B">
        <w:rPr>
          <w:rFonts w:eastAsia="MS Mincho"/>
          <w:iCs/>
        </w:rPr>
        <w:t>are also dependencies.</w:t>
      </w:r>
    </w:p>
    <w:p w14:paraId="67F8B0C5" w14:textId="41DBC749" w:rsidR="008E1888" w:rsidRPr="00EC120D" w:rsidRDefault="008E1888" w:rsidP="005444A2">
      <w:pPr>
        <w:pStyle w:val="PARAGRAPH"/>
      </w:pPr>
      <w:r w:rsidRPr="00667BCF">
        <w:t xml:space="preserve">For </w:t>
      </w:r>
      <w:r w:rsidR="00940419">
        <w:t>additional</w:t>
      </w:r>
      <w:r w:rsidRPr="00667BCF">
        <w:t xml:space="preserve"> details see </w:t>
      </w:r>
      <w:r w:rsidRPr="00EC120D">
        <w:fldChar w:fldCharType="begin"/>
      </w:r>
      <w:r w:rsidRPr="00EC120D">
        <w:instrText xml:space="preserve"> REF UAPart5 \h </w:instrText>
      </w:r>
      <w:r w:rsidRPr="00EC120D">
        <w:fldChar w:fldCharType="separate"/>
      </w:r>
      <w:r w:rsidR="00390C64">
        <w:t>OPC 10000-5, OPC Unified Architecture - Part 5: Information Model</w:t>
      </w:r>
      <w:r w:rsidRPr="00EC120D">
        <w:fldChar w:fldCharType="end"/>
      </w:r>
      <w:r w:rsidRPr="00EC120D">
        <w:t>.</w:t>
      </w:r>
    </w:p>
    <w:p w14:paraId="19501552" w14:textId="5066606C" w:rsidR="005444A2" w:rsidRPr="00EC120D" w:rsidRDefault="005444A2" w:rsidP="005444A2">
      <w:pPr>
        <w:pStyle w:val="TABLE-title"/>
      </w:pPr>
      <w:bookmarkStart w:id="86" w:name="_Ref81297423"/>
      <w:bookmarkStart w:id="87" w:name="_Toc96249405"/>
      <w:bookmarkStart w:id="88" w:name="_Toc199759642"/>
      <w:bookmarkStart w:id="89" w:name="_Toc200441468"/>
      <w:bookmarkStart w:id="90" w:name="_Toc200441835"/>
      <w:bookmarkStart w:id="91" w:name="_Toc200979851"/>
      <w:bookmarkStart w:id="92" w:name="_Toc202695334"/>
      <w:bookmarkStart w:id="93" w:name="_Ref265492156"/>
      <w:bookmarkStart w:id="94" w:name="_Toc265516743"/>
      <w:bookmarkStart w:id="95" w:name="_Toc332195659"/>
      <w:bookmarkStart w:id="96" w:name="_Toc499116098"/>
      <w:bookmarkStart w:id="97" w:name="_Toc34394281"/>
      <w:bookmarkStart w:id="98" w:name="_Toc184117020"/>
      <w:bookmarkStart w:id="99" w:name="_Toc237364137"/>
      <w:r w:rsidRPr="00667BCF">
        <w:t xml:space="preserve">Table </w:t>
      </w:r>
      <w:r w:rsidRPr="004C388A">
        <w:fldChar w:fldCharType="begin"/>
      </w:r>
      <w:r w:rsidRPr="004C388A">
        <w:instrText xml:space="preserve"> SEQ Table \* ARABIC </w:instrText>
      </w:r>
      <w:r w:rsidRPr="004C388A">
        <w:fldChar w:fldCharType="separate"/>
      </w:r>
      <w:r w:rsidR="00390C64">
        <w:rPr>
          <w:noProof/>
        </w:rPr>
        <w:t>2</w:t>
      </w:r>
      <w:r w:rsidRPr="004C388A">
        <w:fldChar w:fldCharType="end"/>
      </w:r>
      <w:bookmarkEnd w:id="86"/>
      <w:r w:rsidRPr="00EC120D">
        <w:t xml:space="preserve"> – Type Definition Table</w:t>
      </w:r>
      <w:bookmarkEnd w:id="87"/>
      <w:bookmarkEnd w:id="88"/>
      <w:bookmarkEnd w:id="89"/>
      <w:bookmarkEnd w:id="90"/>
      <w:bookmarkEnd w:id="91"/>
      <w:bookmarkEnd w:id="92"/>
      <w:bookmarkEnd w:id="93"/>
      <w:bookmarkEnd w:id="94"/>
      <w:bookmarkEnd w:id="95"/>
      <w:bookmarkEnd w:id="96"/>
      <w:bookmarkEnd w:id="97"/>
      <w:bookmarkEnd w:id="98"/>
      <w:bookmarkEnd w:id="99"/>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271"/>
        <w:gridCol w:w="1134"/>
        <w:gridCol w:w="1134"/>
        <w:gridCol w:w="1418"/>
        <w:gridCol w:w="2126"/>
        <w:gridCol w:w="1868"/>
      </w:tblGrid>
      <w:tr w:rsidR="005444A2" w:rsidRPr="00EC120D" w14:paraId="5A19BC0E"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04EB199" w14:textId="77777777" w:rsidR="005444A2" w:rsidRPr="004C388A" w:rsidRDefault="005444A2" w:rsidP="005444A2">
            <w:pPr>
              <w:pStyle w:val="TableText"/>
              <w:rPr>
                <w:b/>
                <w:lang w:val="en-GB"/>
              </w:rPr>
            </w:pPr>
            <w:r w:rsidRPr="004C388A">
              <w:rPr>
                <w:b/>
                <w:lang w:val="en-GB"/>
              </w:rPr>
              <w:t>Attribute</w:t>
            </w:r>
          </w:p>
        </w:tc>
        <w:tc>
          <w:tcPr>
            <w:tcW w:w="7680" w:type="dxa"/>
            <w:gridSpan w:val="5"/>
            <w:tcBorders>
              <w:top w:val="single" w:sz="4" w:space="0" w:color="auto"/>
              <w:left w:val="single" w:sz="4" w:space="0" w:color="auto"/>
              <w:bottom w:val="double" w:sz="4" w:space="0" w:color="auto"/>
              <w:right w:val="single" w:sz="4" w:space="0" w:color="auto"/>
            </w:tcBorders>
          </w:tcPr>
          <w:p w14:paraId="56000702" w14:textId="77777777" w:rsidR="005444A2" w:rsidRPr="004C388A" w:rsidRDefault="005444A2" w:rsidP="005444A2">
            <w:pPr>
              <w:pStyle w:val="TableText"/>
              <w:rPr>
                <w:b/>
                <w:lang w:val="en-GB"/>
              </w:rPr>
            </w:pPr>
            <w:r w:rsidRPr="004C388A">
              <w:rPr>
                <w:b/>
                <w:lang w:val="en-GB"/>
              </w:rPr>
              <w:t>Value</w:t>
            </w:r>
          </w:p>
        </w:tc>
      </w:tr>
      <w:tr w:rsidR="005444A2" w:rsidRPr="00EC120D" w14:paraId="1FA5D7D2" w14:textId="77777777" w:rsidTr="00F23D69">
        <w:trPr>
          <w:jc w:val="center"/>
        </w:trPr>
        <w:tc>
          <w:tcPr>
            <w:tcW w:w="1271" w:type="dxa"/>
            <w:tcBorders>
              <w:top w:val="double" w:sz="4" w:space="0" w:color="auto"/>
              <w:left w:val="single" w:sz="4" w:space="0" w:color="auto"/>
              <w:bottom w:val="single" w:sz="4" w:space="0" w:color="auto"/>
              <w:right w:val="single" w:sz="4" w:space="0" w:color="auto"/>
            </w:tcBorders>
          </w:tcPr>
          <w:p w14:paraId="2850473E" w14:textId="77777777" w:rsidR="005444A2" w:rsidRPr="004C388A" w:rsidRDefault="005444A2" w:rsidP="005444A2">
            <w:pPr>
              <w:pStyle w:val="TableText"/>
              <w:rPr>
                <w:lang w:val="en-GB"/>
              </w:rPr>
            </w:pPr>
            <w:r w:rsidRPr="004C388A">
              <w:rPr>
                <w:lang w:val="en-GB"/>
              </w:rPr>
              <w:t>Attribute name</w:t>
            </w:r>
          </w:p>
        </w:tc>
        <w:tc>
          <w:tcPr>
            <w:tcW w:w="7680" w:type="dxa"/>
            <w:gridSpan w:val="5"/>
            <w:tcBorders>
              <w:top w:val="double" w:sz="4" w:space="0" w:color="auto"/>
              <w:left w:val="single" w:sz="4" w:space="0" w:color="auto"/>
              <w:bottom w:val="single" w:sz="4" w:space="0" w:color="auto"/>
              <w:right w:val="single" w:sz="4" w:space="0" w:color="auto"/>
            </w:tcBorders>
          </w:tcPr>
          <w:p w14:paraId="2AC9ED6A" w14:textId="00DC75D2" w:rsidR="005444A2" w:rsidRPr="004C388A" w:rsidRDefault="005444A2" w:rsidP="00F235C1">
            <w:pPr>
              <w:pStyle w:val="TableText"/>
              <w:rPr>
                <w:lang w:val="en-GB"/>
              </w:rPr>
            </w:pPr>
            <w:r w:rsidRPr="004C388A">
              <w:rPr>
                <w:lang w:val="en-GB"/>
              </w:rPr>
              <w:t xml:space="preserve">Attribute </w:t>
            </w:r>
            <w:r w:rsidR="00310476" w:rsidRPr="004C388A">
              <w:rPr>
                <w:lang w:val="en-GB"/>
              </w:rPr>
              <w:t xml:space="preserve">value. If it is an optional Attribute that is not set </w:t>
            </w:r>
            <w:r w:rsidR="00A9705A" w:rsidRPr="00A9705A">
              <w:rPr>
                <w:lang w:val="en-GB"/>
              </w:rPr>
              <w:t>“</w:t>
            </w:r>
            <w:r w:rsidR="00310476" w:rsidRPr="004C388A">
              <w:rPr>
                <w:lang w:val="en-GB"/>
              </w:rPr>
              <w:t>--</w:t>
            </w:r>
            <w:r w:rsidR="00A9705A" w:rsidRPr="00A9705A">
              <w:rPr>
                <w:lang w:val="en-GB"/>
              </w:rPr>
              <w:t>”</w:t>
            </w:r>
            <w:r w:rsidR="00310476" w:rsidRPr="004C388A">
              <w:rPr>
                <w:lang w:val="en-GB"/>
              </w:rPr>
              <w:t xml:space="preserve"> is used.</w:t>
            </w:r>
          </w:p>
        </w:tc>
      </w:tr>
      <w:tr w:rsidR="005444A2" w:rsidRPr="00EC120D" w14:paraId="74494507"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385564BD" w14:textId="77777777" w:rsidR="005444A2" w:rsidRPr="004C388A" w:rsidRDefault="005444A2" w:rsidP="005444A2">
            <w:pPr>
              <w:pStyle w:val="TableText"/>
              <w:rPr>
                <w:lang w:val="en-GB"/>
              </w:rPr>
            </w:pPr>
          </w:p>
        </w:tc>
        <w:tc>
          <w:tcPr>
            <w:tcW w:w="7680" w:type="dxa"/>
            <w:gridSpan w:val="5"/>
            <w:tcBorders>
              <w:top w:val="single" w:sz="4" w:space="0" w:color="auto"/>
              <w:left w:val="single" w:sz="4" w:space="0" w:color="auto"/>
              <w:bottom w:val="single" w:sz="4" w:space="0" w:color="auto"/>
              <w:right w:val="single" w:sz="4" w:space="0" w:color="auto"/>
            </w:tcBorders>
          </w:tcPr>
          <w:p w14:paraId="3F066B25" w14:textId="77777777" w:rsidR="005444A2" w:rsidRPr="004C388A" w:rsidRDefault="005444A2" w:rsidP="005444A2">
            <w:pPr>
              <w:pStyle w:val="TableText"/>
              <w:rPr>
                <w:lang w:val="en-GB"/>
              </w:rPr>
            </w:pPr>
          </w:p>
        </w:tc>
      </w:tr>
      <w:tr w:rsidR="005444A2" w:rsidRPr="00EC120D" w14:paraId="1AA1C08C"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9EA0E89" w14:textId="77777777" w:rsidR="005444A2" w:rsidRPr="004C388A" w:rsidRDefault="005444A2" w:rsidP="005444A2">
            <w:pPr>
              <w:pStyle w:val="TableText"/>
              <w:rPr>
                <w:b/>
                <w:lang w:val="en-GB"/>
              </w:rPr>
            </w:pPr>
            <w:r w:rsidRPr="004C388A">
              <w:rPr>
                <w:b/>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633C744F" w14:textId="77777777" w:rsidR="005444A2" w:rsidRPr="004C388A" w:rsidRDefault="005444A2" w:rsidP="005444A2">
            <w:pPr>
              <w:pStyle w:val="TableText"/>
              <w:rPr>
                <w:b/>
                <w:lang w:val="en-GB"/>
              </w:rPr>
            </w:pPr>
            <w:r w:rsidRPr="004C388A">
              <w:rPr>
                <w:b/>
                <w:lang w:val="en-GB"/>
              </w:rPr>
              <w:t>NodeClass</w:t>
            </w:r>
          </w:p>
        </w:tc>
        <w:tc>
          <w:tcPr>
            <w:tcW w:w="1134" w:type="dxa"/>
            <w:tcBorders>
              <w:top w:val="single" w:sz="4" w:space="0" w:color="auto"/>
              <w:left w:val="single" w:sz="4" w:space="0" w:color="auto"/>
              <w:bottom w:val="double" w:sz="4" w:space="0" w:color="auto"/>
              <w:right w:val="single" w:sz="4" w:space="0" w:color="auto"/>
            </w:tcBorders>
          </w:tcPr>
          <w:p w14:paraId="2146F309" w14:textId="77777777" w:rsidR="005444A2" w:rsidRPr="004C388A" w:rsidRDefault="005444A2" w:rsidP="005444A2">
            <w:pPr>
              <w:pStyle w:val="TableText"/>
              <w:rPr>
                <w:b/>
                <w:lang w:val="en-GB"/>
              </w:rPr>
            </w:pPr>
            <w:r w:rsidRPr="004C388A">
              <w:rPr>
                <w:b/>
                <w:lang w:val="en-GB"/>
              </w:rPr>
              <w:t>BrowseName</w:t>
            </w:r>
          </w:p>
        </w:tc>
        <w:tc>
          <w:tcPr>
            <w:tcW w:w="1418" w:type="dxa"/>
            <w:tcBorders>
              <w:top w:val="single" w:sz="4" w:space="0" w:color="auto"/>
              <w:left w:val="single" w:sz="4" w:space="0" w:color="auto"/>
              <w:bottom w:val="double" w:sz="4" w:space="0" w:color="auto"/>
              <w:right w:val="single" w:sz="4" w:space="0" w:color="auto"/>
            </w:tcBorders>
          </w:tcPr>
          <w:p w14:paraId="39E66F2B" w14:textId="77777777" w:rsidR="005444A2" w:rsidRPr="004C388A" w:rsidRDefault="005444A2" w:rsidP="005444A2">
            <w:pPr>
              <w:pStyle w:val="TableText"/>
              <w:rPr>
                <w:b/>
                <w:lang w:val="en-GB"/>
              </w:rPr>
            </w:pPr>
            <w:r w:rsidRPr="004C388A">
              <w:rPr>
                <w:b/>
                <w:lang w:val="en-GB"/>
              </w:rPr>
              <w:t>DataType</w:t>
            </w:r>
          </w:p>
        </w:tc>
        <w:tc>
          <w:tcPr>
            <w:tcW w:w="2126" w:type="dxa"/>
            <w:tcBorders>
              <w:top w:val="single" w:sz="4" w:space="0" w:color="auto"/>
              <w:left w:val="single" w:sz="4" w:space="0" w:color="auto"/>
              <w:bottom w:val="double" w:sz="4" w:space="0" w:color="auto"/>
              <w:right w:val="single" w:sz="4" w:space="0" w:color="auto"/>
            </w:tcBorders>
          </w:tcPr>
          <w:p w14:paraId="5843A8B9" w14:textId="77777777" w:rsidR="005444A2" w:rsidRPr="004C388A" w:rsidRDefault="005444A2" w:rsidP="005444A2">
            <w:pPr>
              <w:pStyle w:val="TableText"/>
              <w:rPr>
                <w:b/>
                <w:lang w:val="en-GB"/>
              </w:rPr>
            </w:pPr>
            <w:r w:rsidRPr="004C388A">
              <w:rPr>
                <w:b/>
                <w:lang w:val="en-GB"/>
              </w:rPr>
              <w:t>TypeDefinition</w:t>
            </w:r>
          </w:p>
        </w:tc>
        <w:tc>
          <w:tcPr>
            <w:tcW w:w="1868" w:type="dxa"/>
            <w:tcBorders>
              <w:top w:val="single" w:sz="4" w:space="0" w:color="auto"/>
              <w:left w:val="single" w:sz="4" w:space="0" w:color="auto"/>
              <w:bottom w:val="double" w:sz="4" w:space="0" w:color="auto"/>
              <w:right w:val="single" w:sz="4" w:space="0" w:color="auto"/>
            </w:tcBorders>
          </w:tcPr>
          <w:p w14:paraId="36ACB4D3" w14:textId="77777777" w:rsidR="005444A2" w:rsidRPr="004C388A" w:rsidRDefault="005444A2" w:rsidP="005444A2">
            <w:pPr>
              <w:pStyle w:val="TableText"/>
              <w:rPr>
                <w:b/>
                <w:lang w:val="en-GB"/>
              </w:rPr>
            </w:pPr>
            <w:r w:rsidRPr="004C388A">
              <w:rPr>
                <w:b/>
                <w:lang w:val="en-GB"/>
              </w:rPr>
              <w:t>Other</w:t>
            </w:r>
          </w:p>
        </w:tc>
      </w:tr>
      <w:tr w:rsidR="005444A2" w:rsidRPr="00EC120D" w14:paraId="0B6E114C"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4A646FAF" w14:textId="77777777" w:rsidR="005444A2" w:rsidRPr="004C388A" w:rsidRDefault="005444A2" w:rsidP="005444A2">
            <w:pPr>
              <w:pStyle w:val="TableText"/>
              <w:rPr>
                <w:lang w:val="en-GB"/>
              </w:rPr>
            </w:pPr>
            <w:r w:rsidRPr="004C388A">
              <w:rPr>
                <w:i/>
                <w:lang w:val="en-GB"/>
              </w:rPr>
              <w:t>ReferenceType</w:t>
            </w:r>
            <w:r w:rsidRPr="004C388A">
              <w:rPr>
                <w:lang w:val="en-GB"/>
              </w:rPr>
              <w:t xml:space="preserve"> name</w:t>
            </w:r>
          </w:p>
        </w:tc>
        <w:tc>
          <w:tcPr>
            <w:tcW w:w="1134" w:type="dxa"/>
            <w:tcBorders>
              <w:top w:val="single" w:sz="4" w:space="0" w:color="auto"/>
              <w:left w:val="single" w:sz="4" w:space="0" w:color="auto"/>
              <w:bottom w:val="single" w:sz="4" w:space="0" w:color="auto"/>
              <w:right w:val="single" w:sz="4" w:space="0" w:color="auto"/>
            </w:tcBorders>
          </w:tcPr>
          <w:p w14:paraId="0A1D6897" w14:textId="1AB1BB3A" w:rsidR="005444A2" w:rsidRPr="004C388A" w:rsidRDefault="005444A2" w:rsidP="005444A2">
            <w:pPr>
              <w:pStyle w:val="TableText"/>
              <w:rPr>
                <w:lang w:val="en-GB"/>
              </w:rPr>
            </w:pPr>
            <w:r w:rsidRPr="004C388A">
              <w:rPr>
                <w:i/>
                <w:lang w:val="en-GB"/>
              </w:rPr>
              <w:t>NodeClass</w:t>
            </w:r>
            <w:r w:rsidRPr="004C388A">
              <w:rPr>
                <w:lang w:val="en-GB"/>
              </w:rPr>
              <w:t xml:space="preserve"> of the </w:t>
            </w:r>
            <w:r w:rsidR="00C27CA3" w:rsidRPr="004C388A">
              <w:rPr>
                <w:lang w:val="en-GB"/>
              </w:rPr>
              <w:t xml:space="preserve">target </w:t>
            </w:r>
            <w:r w:rsidR="00C27CA3" w:rsidRPr="004C388A">
              <w:rPr>
                <w:i/>
                <w:lang w:val="en-GB"/>
              </w:rPr>
              <w:t>Node</w:t>
            </w:r>
            <w:r w:rsidRPr="004C388A">
              <w:rPr>
                <w:lang w:val="en-GB"/>
              </w:rPr>
              <w:t>.</w:t>
            </w:r>
          </w:p>
        </w:tc>
        <w:tc>
          <w:tcPr>
            <w:tcW w:w="1134" w:type="dxa"/>
            <w:tcBorders>
              <w:top w:val="single" w:sz="4" w:space="0" w:color="auto"/>
              <w:left w:val="single" w:sz="4" w:space="0" w:color="auto"/>
              <w:bottom w:val="single" w:sz="4" w:space="0" w:color="auto"/>
              <w:right w:val="single" w:sz="4" w:space="0" w:color="auto"/>
            </w:tcBorders>
          </w:tcPr>
          <w:p w14:paraId="25421E6E" w14:textId="1B9FF40A" w:rsidR="005444A2" w:rsidRPr="004C388A" w:rsidRDefault="00310476" w:rsidP="00EA36F8">
            <w:pPr>
              <w:pStyle w:val="TableText"/>
              <w:rPr>
                <w:lang w:val="en-GB"/>
              </w:rPr>
            </w:pPr>
            <w:r w:rsidRPr="004C388A">
              <w:rPr>
                <w:i/>
                <w:lang w:val="en-GB"/>
              </w:rPr>
              <w:t>BrowseName</w:t>
            </w:r>
            <w:r w:rsidRPr="004C388A">
              <w:rPr>
                <w:lang w:val="en-GB"/>
              </w:rPr>
              <w:t xml:space="preserve"> of the target </w:t>
            </w:r>
            <w:r w:rsidRPr="004C388A">
              <w:rPr>
                <w:i/>
                <w:lang w:val="en-GB"/>
              </w:rPr>
              <w:t>Node</w:t>
            </w:r>
            <w:r w:rsidR="00EA36F8" w:rsidRPr="004C388A">
              <w:rPr>
                <w:lang w:val="en-GB"/>
              </w:rPr>
              <w:t>.</w:t>
            </w:r>
          </w:p>
        </w:tc>
        <w:tc>
          <w:tcPr>
            <w:tcW w:w="1418" w:type="dxa"/>
            <w:tcBorders>
              <w:top w:val="single" w:sz="4" w:space="0" w:color="auto"/>
              <w:left w:val="single" w:sz="4" w:space="0" w:color="auto"/>
              <w:bottom w:val="single" w:sz="4" w:space="0" w:color="auto"/>
              <w:right w:val="single" w:sz="4" w:space="0" w:color="auto"/>
            </w:tcBorders>
          </w:tcPr>
          <w:p w14:paraId="749636ED" w14:textId="77777777" w:rsidR="005444A2" w:rsidRPr="004C388A" w:rsidRDefault="005444A2" w:rsidP="005444A2">
            <w:pPr>
              <w:pStyle w:val="TableText"/>
              <w:rPr>
                <w:lang w:val="en-GB"/>
              </w:rPr>
            </w:pPr>
            <w:r w:rsidRPr="004C388A">
              <w:rPr>
                <w:i/>
                <w:lang w:val="en-GB"/>
              </w:rPr>
              <w:t xml:space="preserve">DataType </w:t>
            </w:r>
            <w:r w:rsidRPr="004C388A">
              <w:rPr>
                <w:lang w:val="en-GB"/>
              </w:rPr>
              <w:t xml:space="preserve">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w:t>
            </w:r>
          </w:p>
        </w:tc>
        <w:tc>
          <w:tcPr>
            <w:tcW w:w="2126" w:type="dxa"/>
            <w:tcBorders>
              <w:top w:val="single" w:sz="4" w:space="0" w:color="auto"/>
              <w:left w:val="single" w:sz="4" w:space="0" w:color="auto"/>
              <w:bottom w:val="single" w:sz="4" w:space="0" w:color="auto"/>
              <w:right w:val="single" w:sz="4" w:space="0" w:color="auto"/>
            </w:tcBorders>
          </w:tcPr>
          <w:p w14:paraId="41C6218D" w14:textId="77777777" w:rsidR="005444A2" w:rsidRPr="004C388A" w:rsidRDefault="005444A2" w:rsidP="005444A2">
            <w:pPr>
              <w:pStyle w:val="TableText"/>
              <w:rPr>
                <w:lang w:val="en-GB"/>
              </w:rPr>
            </w:pPr>
            <w:r w:rsidRPr="004C388A">
              <w:rPr>
                <w:i/>
                <w:lang w:val="en-GB"/>
              </w:rPr>
              <w:t>TypeDefinition</w:t>
            </w:r>
            <w:r w:rsidRPr="004C388A">
              <w:rPr>
                <w:lang w:val="en-GB"/>
              </w:rPr>
              <w:t xml:space="preserve"> 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 xml:space="preserve"> and </w:t>
            </w:r>
            <w:r w:rsidRPr="004C388A">
              <w:rPr>
                <w:i/>
                <w:lang w:val="en-GB"/>
              </w:rPr>
              <w:t>Objects</w:t>
            </w:r>
            <w:r w:rsidRPr="004C388A">
              <w:rPr>
                <w:lang w:val="en-GB"/>
              </w:rPr>
              <w:t>.</w:t>
            </w:r>
          </w:p>
        </w:tc>
        <w:tc>
          <w:tcPr>
            <w:tcW w:w="1868" w:type="dxa"/>
            <w:tcBorders>
              <w:top w:val="single" w:sz="4" w:space="0" w:color="auto"/>
              <w:left w:val="single" w:sz="4" w:space="0" w:color="auto"/>
              <w:bottom w:val="single" w:sz="4" w:space="0" w:color="auto"/>
              <w:right w:val="single" w:sz="4" w:space="0" w:color="auto"/>
            </w:tcBorders>
          </w:tcPr>
          <w:p w14:paraId="6901F703" w14:textId="77777777" w:rsidR="005444A2" w:rsidRPr="004C388A" w:rsidRDefault="005444A2" w:rsidP="005444A2">
            <w:pPr>
              <w:pStyle w:val="TableText"/>
              <w:rPr>
                <w:lang w:val="en-GB"/>
              </w:rPr>
            </w:pPr>
            <w:r w:rsidRPr="004C388A">
              <w:rPr>
                <w:lang w:val="en-GB"/>
              </w:rPr>
              <w:t xml:space="preserve">Additional characteristics of the </w:t>
            </w:r>
            <w:r w:rsidRPr="004C388A">
              <w:rPr>
                <w:i/>
                <w:iCs/>
                <w:lang w:val="en-GB"/>
              </w:rPr>
              <w:t>TargetNode</w:t>
            </w:r>
            <w:r w:rsidRPr="004C388A">
              <w:rPr>
                <w:lang w:val="en-GB"/>
              </w:rPr>
              <w:t xml:space="preserve"> such as the </w:t>
            </w:r>
            <w:r w:rsidRPr="004C388A">
              <w:rPr>
                <w:i/>
                <w:iCs/>
                <w:lang w:val="en-GB"/>
              </w:rPr>
              <w:t>ModellingRule</w:t>
            </w:r>
            <w:r w:rsidRPr="004C388A">
              <w:rPr>
                <w:lang w:val="en-GB"/>
              </w:rPr>
              <w:t xml:space="preserve"> or </w:t>
            </w:r>
            <w:r w:rsidRPr="004C388A">
              <w:rPr>
                <w:i/>
                <w:iCs/>
                <w:lang w:val="en-GB"/>
              </w:rPr>
              <w:t>AccessLevel</w:t>
            </w:r>
            <w:r w:rsidRPr="004C388A">
              <w:rPr>
                <w:lang w:val="en-GB"/>
              </w:rPr>
              <w:t>.</w:t>
            </w:r>
          </w:p>
        </w:tc>
      </w:tr>
      <w:tr w:rsidR="005444A2" w:rsidRPr="00EC120D" w14:paraId="74073112" w14:textId="77777777" w:rsidTr="00D04A8E">
        <w:trPr>
          <w:jc w:val="center"/>
        </w:trPr>
        <w:tc>
          <w:tcPr>
            <w:tcW w:w="8951" w:type="dxa"/>
            <w:gridSpan w:val="6"/>
            <w:tcBorders>
              <w:top w:val="single" w:sz="4" w:space="0" w:color="auto"/>
              <w:left w:val="single" w:sz="4" w:space="0" w:color="auto"/>
              <w:bottom w:val="single" w:sz="4" w:space="0" w:color="auto"/>
              <w:right w:val="single" w:sz="4" w:space="0" w:color="auto"/>
            </w:tcBorders>
          </w:tcPr>
          <w:p w14:paraId="189A56F8" w14:textId="77777777" w:rsidR="005444A2" w:rsidRPr="004C388A" w:rsidRDefault="005444A2" w:rsidP="005444A2">
            <w:pPr>
              <w:pStyle w:val="TableNotes"/>
              <w:spacing w:before="20" w:after="20"/>
              <w:ind w:left="238" w:firstLine="0"/>
              <w:rPr>
                <w:lang w:val="en-GB"/>
              </w:rPr>
            </w:pPr>
            <w:r w:rsidRPr="004C388A">
              <w:rPr>
                <w:lang w:val="en-GB"/>
              </w:rPr>
              <w:t>NOTE</w:t>
            </w:r>
            <w:r w:rsidRPr="004C388A">
              <w:rPr>
                <w:lang w:val="en-GB"/>
              </w:rPr>
              <w:t> </w:t>
            </w:r>
            <w:r w:rsidRPr="004C388A">
              <w:rPr>
                <w:lang w:val="en-GB"/>
              </w:rPr>
              <w:t>Notes referencing footnotes of the table content.</w:t>
            </w:r>
          </w:p>
        </w:tc>
      </w:tr>
      <w:tr w:rsidR="008E1888" w:rsidRPr="00EC120D" w14:paraId="01F5AEC3" w14:textId="77777777" w:rsidTr="00787C08">
        <w:trPr>
          <w:jc w:val="center"/>
        </w:trPr>
        <w:tc>
          <w:tcPr>
            <w:tcW w:w="8951" w:type="dxa"/>
            <w:gridSpan w:val="6"/>
            <w:tcBorders>
              <w:top w:val="single" w:sz="4" w:space="0" w:color="auto"/>
              <w:left w:val="single" w:sz="4" w:space="0" w:color="auto"/>
              <w:bottom w:val="double" w:sz="4" w:space="0" w:color="auto"/>
              <w:right w:val="single" w:sz="4" w:space="0" w:color="auto"/>
            </w:tcBorders>
          </w:tcPr>
          <w:p w14:paraId="705B8477" w14:textId="15F8F87A" w:rsidR="008E1888" w:rsidRPr="004C388A" w:rsidRDefault="008E1888" w:rsidP="008E1888">
            <w:pPr>
              <w:pStyle w:val="TableNotes"/>
              <w:spacing w:before="20" w:after="20"/>
              <w:ind w:left="0" w:firstLine="0"/>
              <w:rPr>
                <w:lang w:val="en-GB"/>
              </w:rPr>
            </w:pPr>
            <w:r w:rsidRPr="00EC120D">
              <w:rPr>
                <w:b/>
                <w:bCs/>
                <w:lang w:val="en-GB"/>
              </w:rPr>
              <w:t>Conformance Units</w:t>
            </w:r>
          </w:p>
        </w:tc>
      </w:tr>
      <w:tr w:rsidR="008E1888" w:rsidRPr="00EC120D" w14:paraId="77FCDB79" w14:textId="77777777" w:rsidTr="00787C08">
        <w:trPr>
          <w:jc w:val="center"/>
        </w:trPr>
        <w:tc>
          <w:tcPr>
            <w:tcW w:w="8951" w:type="dxa"/>
            <w:gridSpan w:val="6"/>
            <w:tcBorders>
              <w:top w:val="double" w:sz="4" w:space="0" w:color="auto"/>
              <w:left w:val="single" w:sz="4" w:space="0" w:color="auto"/>
              <w:bottom w:val="single" w:sz="4" w:space="0" w:color="auto"/>
              <w:right w:val="single" w:sz="4" w:space="0" w:color="auto"/>
            </w:tcBorders>
          </w:tcPr>
          <w:p w14:paraId="706F46D2" w14:textId="7091E3D0" w:rsidR="008E1888" w:rsidRPr="004C388A" w:rsidRDefault="008E1888" w:rsidP="00BB1887">
            <w:pPr>
              <w:pStyle w:val="TableNotes"/>
              <w:spacing w:before="20" w:after="20"/>
              <w:ind w:left="0" w:firstLine="0"/>
              <w:rPr>
                <w:lang w:val="en-GB"/>
              </w:rPr>
            </w:pPr>
            <w:r w:rsidRPr="00EC120D">
              <w:rPr>
                <w:lang w:val="en-GB"/>
              </w:rPr>
              <w:t xml:space="preserve">Name of </w:t>
            </w:r>
            <w:r w:rsidR="00BB1887" w:rsidRPr="00BB1887">
              <w:rPr>
                <w:i/>
                <w:lang w:val="en-GB"/>
              </w:rPr>
              <w:t>C</w:t>
            </w:r>
            <w:r w:rsidRPr="00BB1887">
              <w:rPr>
                <w:i/>
                <w:lang w:val="en-GB"/>
              </w:rPr>
              <w:t>onformance</w:t>
            </w:r>
            <w:r w:rsidR="00BB1887" w:rsidRPr="00BB1887">
              <w:rPr>
                <w:i/>
                <w:lang w:val="en-GB"/>
              </w:rPr>
              <w:t>U</w:t>
            </w:r>
            <w:r w:rsidRPr="00BB1887">
              <w:rPr>
                <w:i/>
                <w:lang w:val="en-GB"/>
              </w:rPr>
              <w:t>nit</w:t>
            </w:r>
            <w:r w:rsidRPr="00EC120D">
              <w:rPr>
                <w:lang w:val="en-GB"/>
              </w:rPr>
              <w:t xml:space="preserve">, one row per </w:t>
            </w:r>
            <w:r w:rsidR="00BB1887" w:rsidRPr="00BB1887">
              <w:rPr>
                <w:i/>
                <w:lang w:val="en-GB"/>
              </w:rPr>
              <w:t>ConformanceUnit</w:t>
            </w:r>
          </w:p>
        </w:tc>
      </w:tr>
    </w:tbl>
    <w:p w14:paraId="52F27C98" w14:textId="77777777" w:rsidR="005444A2" w:rsidRPr="00EC120D" w:rsidRDefault="005444A2" w:rsidP="005444A2">
      <w:pPr>
        <w:pStyle w:val="spacer"/>
        <w:rPr>
          <w:rFonts w:eastAsia="平成明朝"/>
        </w:rPr>
      </w:pPr>
    </w:p>
    <w:p w14:paraId="3BA2B334" w14:textId="61B214FA" w:rsidR="005444A2" w:rsidRPr="00EC120D" w:rsidRDefault="005444A2" w:rsidP="005444A2">
      <w:pPr>
        <w:pStyle w:val="PARAGRAPH"/>
      </w:pPr>
      <w:r w:rsidRPr="00EC120D">
        <w:t xml:space="preserve">Components of </w:t>
      </w:r>
      <w:r w:rsidRPr="00EC120D">
        <w:rPr>
          <w:i/>
        </w:rPr>
        <w:t>Nodes</w:t>
      </w:r>
      <w:r w:rsidRPr="00EC120D">
        <w:t xml:space="preserve"> can be complex that is containing components by themselves. The </w:t>
      </w:r>
      <w:r w:rsidRPr="00EC120D">
        <w:rPr>
          <w:i/>
        </w:rPr>
        <w:t>TypeDefinition</w:t>
      </w:r>
      <w:r w:rsidRPr="00EC120D">
        <w:t xml:space="preserve">, </w:t>
      </w:r>
      <w:r w:rsidRPr="00EC120D">
        <w:rPr>
          <w:i/>
        </w:rPr>
        <w:t>NodeClass</w:t>
      </w:r>
      <w:r w:rsidRPr="00EC120D">
        <w:t xml:space="preserve"> and </w:t>
      </w:r>
      <w:r w:rsidRPr="00EC120D">
        <w:rPr>
          <w:i/>
        </w:rPr>
        <w:t xml:space="preserve">DataType </w:t>
      </w:r>
      <w:r w:rsidRPr="00EC120D">
        <w:t xml:space="preserve">can be derived from the type definitions, and the symbolic name can be created as defined in </w:t>
      </w:r>
      <w:r w:rsidR="00FB4283" w:rsidRPr="00EC120D">
        <w:fldChar w:fldCharType="begin"/>
      </w:r>
      <w:r w:rsidR="00FB4283" w:rsidRPr="00EC120D">
        <w:instrText xml:space="preserve"> REF _Ref37835078 \r \h </w:instrText>
      </w:r>
      <w:r w:rsidR="00FB4283" w:rsidRPr="00EC120D">
        <w:fldChar w:fldCharType="separate"/>
      </w:r>
      <w:r w:rsidR="00390C64">
        <w:t>3.4.3.1</w:t>
      </w:r>
      <w:r w:rsidR="00FB4283" w:rsidRPr="00EC120D">
        <w:fldChar w:fldCharType="end"/>
      </w:r>
      <w:r w:rsidRPr="00EC120D">
        <w:t>. Therefore, those containing components are not explicitly specified; they are implicitly specified by the type definitions.</w:t>
      </w:r>
    </w:p>
    <w:p w14:paraId="6BC19F84" w14:textId="302D54C4" w:rsidR="005444A2" w:rsidRPr="00EC120D" w:rsidRDefault="005444A2" w:rsidP="005444A2">
      <w:pPr>
        <w:pStyle w:val="PARAGRAPH"/>
      </w:pPr>
      <w:r w:rsidRPr="00EC120D">
        <w:t xml:space="preserve">The </w:t>
      </w:r>
      <w:r w:rsidRPr="009923C8">
        <w:rPr>
          <w:i/>
          <w:iCs/>
        </w:rPr>
        <w:t>Other</w:t>
      </w:r>
      <w:r w:rsidRPr="00EC120D">
        <w:t xml:space="preserve"> column defines additional characteristics of the </w:t>
      </w:r>
      <w:r w:rsidRPr="009923C8">
        <w:rPr>
          <w:i/>
          <w:iCs/>
        </w:rPr>
        <w:t>Node</w:t>
      </w:r>
      <w:r w:rsidRPr="00EC120D">
        <w:t xml:space="preserve">. Examples of characteristics that can appear in this column are show in </w:t>
      </w:r>
      <w:r w:rsidRPr="00EC120D">
        <w:fldChar w:fldCharType="begin"/>
      </w:r>
      <w:r w:rsidRPr="00EC120D">
        <w:instrText xml:space="preserve"> REF _Ref16778333 \h </w:instrText>
      </w:r>
      <w:r w:rsidRPr="00EC120D">
        <w:fldChar w:fldCharType="separate"/>
      </w:r>
      <w:r w:rsidR="00390C64" w:rsidRPr="00667BCF">
        <w:t xml:space="preserve">Table </w:t>
      </w:r>
      <w:r w:rsidR="00390C64">
        <w:rPr>
          <w:noProof/>
        </w:rPr>
        <w:t>3</w:t>
      </w:r>
      <w:r w:rsidRPr="00EC120D">
        <w:fldChar w:fldCharType="end"/>
      </w:r>
      <w:r w:rsidRPr="00EC120D">
        <w:t>.</w:t>
      </w:r>
    </w:p>
    <w:p w14:paraId="7E116BAF" w14:textId="1792731B" w:rsidR="005444A2" w:rsidRPr="00667BCF" w:rsidRDefault="005444A2" w:rsidP="005444A2">
      <w:pPr>
        <w:pStyle w:val="TABLE-title"/>
      </w:pPr>
      <w:bookmarkStart w:id="100" w:name="_Ref16778333"/>
      <w:bookmarkStart w:id="101" w:name="_Toc34394282"/>
      <w:bookmarkStart w:id="102" w:name="_Toc184117021"/>
      <w:bookmarkStart w:id="103" w:name="_Toc237364138"/>
      <w:r w:rsidRPr="00667BCF">
        <w:t xml:space="preserve">Table </w:t>
      </w:r>
      <w:r w:rsidRPr="004C388A">
        <w:fldChar w:fldCharType="begin"/>
      </w:r>
      <w:r w:rsidRPr="004C388A">
        <w:instrText xml:space="preserve"> SEQ Table \* ARABIC </w:instrText>
      </w:r>
      <w:r w:rsidRPr="004C388A">
        <w:fldChar w:fldCharType="separate"/>
      </w:r>
      <w:r w:rsidR="00390C64">
        <w:rPr>
          <w:noProof/>
        </w:rPr>
        <w:t>3</w:t>
      </w:r>
      <w:r w:rsidRPr="004C388A">
        <w:fldChar w:fldCharType="end"/>
      </w:r>
      <w:bookmarkEnd w:id="100"/>
      <w:r w:rsidRPr="00EC120D">
        <w:t xml:space="preserve"> – Examples of Other </w:t>
      </w:r>
      <w:r w:rsidR="009A7DFE">
        <w:t>c</w:t>
      </w:r>
      <w:r w:rsidRPr="00EC120D">
        <w:t>haracteristics</w:t>
      </w:r>
      <w:bookmarkEnd w:id="101"/>
      <w:bookmarkEnd w:id="102"/>
      <w:bookmarkEnd w:id="103"/>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52"/>
        <w:gridCol w:w="1140"/>
        <w:gridCol w:w="5859"/>
      </w:tblGrid>
      <w:tr w:rsidR="005444A2" w:rsidRPr="00EC120D" w14:paraId="6658456A" w14:textId="77777777" w:rsidTr="00D04A8E">
        <w:trPr>
          <w:jc w:val="center"/>
        </w:trPr>
        <w:tc>
          <w:tcPr>
            <w:tcW w:w="1952" w:type="dxa"/>
            <w:tcBorders>
              <w:top w:val="single" w:sz="4" w:space="0" w:color="auto"/>
              <w:left w:val="single" w:sz="4" w:space="0" w:color="auto"/>
              <w:bottom w:val="double" w:sz="4" w:space="0" w:color="auto"/>
              <w:right w:val="single" w:sz="4" w:space="0" w:color="auto"/>
            </w:tcBorders>
          </w:tcPr>
          <w:p w14:paraId="7D5D0597" w14:textId="77777777" w:rsidR="005444A2" w:rsidRPr="004C388A" w:rsidRDefault="005444A2" w:rsidP="005444A2">
            <w:pPr>
              <w:pStyle w:val="TableText"/>
              <w:rPr>
                <w:b/>
                <w:lang w:val="en-GB"/>
              </w:rPr>
            </w:pPr>
            <w:r w:rsidRPr="004C388A">
              <w:rPr>
                <w:b/>
                <w:lang w:val="en-GB"/>
              </w:rPr>
              <w:t>Name</w:t>
            </w:r>
          </w:p>
        </w:tc>
        <w:tc>
          <w:tcPr>
            <w:tcW w:w="1140" w:type="dxa"/>
            <w:tcBorders>
              <w:top w:val="single" w:sz="4" w:space="0" w:color="auto"/>
              <w:left w:val="single" w:sz="4" w:space="0" w:color="auto"/>
              <w:bottom w:val="double" w:sz="4" w:space="0" w:color="auto"/>
              <w:right w:val="single" w:sz="4" w:space="0" w:color="auto"/>
            </w:tcBorders>
          </w:tcPr>
          <w:p w14:paraId="74AC7D25" w14:textId="77777777" w:rsidR="005444A2" w:rsidRPr="004C388A" w:rsidRDefault="005444A2" w:rsidP="005444A2">
            <w:pPr>
              <w:pStyle w:val="TableText"/>
              <w:rPr>
                <w:b/>
                <w:lang w:val="en-GB"/>
              </w:rPr>
            </w:pPr>
            <w:r w:rsidRPr="004C388A">
              <w:rPr>
                <w:b/>
                <w:lang w:val="en-GB"/>
              </w:rPr>
              <w:t>Short Name</w:t>
            </w:r>
          </w:p>
        </w:tc>
        <w:tc>
          <w:tcPr>
            <w:tcW w:w="5859" w:type="dxa"/>
            <w:tcBorders>
              <w:top w:val="single" w:sz="4" w:space="0" w:color="auto"/>
              <w:left w:val="single" w:sz="4" w:space="0" w:color="auto"/>
              <w:bottom w:val="double" w:sz="4" w:space="0" w:color="auto"/>
              <w:right w:val="single" w:sz="4" w:space="0" w:color="auto"/>
            </w:tcBorders>
          </w:tcPr>
          <w:p w14:paraId="1849E80F" w14:textId="77777777" w:rsidR="005444A2" w:rsidRPr="004C388A" w:rsidRDefault="005444A2" w:rsidP="005444A2">
            <w:pPr>
              <w:pStyle w:val="TableText"/>
              <w:rPr>
                <w:b/>
                <w:lang w:val="en-GB"/>
              </w:rPr>
            </w:pPr>
            <w:r w:rsidRPr="004C388A">
              <w:rPr>
                <w:b/>
                <w:lang w:val="en-GB"/>
              </w:rPr>
              <w:t>Description</w:t>
            </w:r>
          </w:p>
        </w:tc>
      </w:tr>
      <w:tr w:rsidR="005444A2" w:rsidRPr="00EC120D" w14:paraId="5A278CD8" w14:textId="77777777" w:rsidTr="00D04A8E">
        <w:trPr>
          <w:jc w:val="center"/>
        </w:trPr>
        <w:tc>
          <w:tcPr>
            <w:tcW w:w="1952" w:type="dxa"/>
            <w:tcBorders>
              <w:top w:val="double" w:sz="4" w:space="0" w:color="auto"/>
              <w:left w:val="single" w:sz="4" w:space="0" w:color="auto"/>
              <w:bottom w:val="single" w:sz="4" w:space="0" w:color="auto"/>
              <w:right w:val="single" w:sz="4" w:space="0" w:color="auto"/>
            </w:tcBorders>
          </w:tcPr>
          <w:p w14:paraId="636BD5A9" w14:textId="77777777" w:rsidR="005444A2" w:rsidRPr="004C388A" w:rsidRDefault="005444A2" w:rsidP="005444A2">
            <w:pPr>
              <w:pStyle w:val="TableText"/>
              <w:rPr>
                <w:lang w:val="en-GB"/>
              </w:rPr>
            </w:pPr>
            <w:r w:rsidRPr="004C388A">
              <w:rPr>
                <w:lang w:val="en-GB"/>
              </w:rPr>
              <w:t>0:Mandatory</w:t>
            </w:r>
          </w:p>
        </w:tc>
        <w:tc>
          <w:tcPr>
            <w:tcW w:w="1140" w:type="dxa"/>
            <w:tcBorders>
              <w:top w:val="double" w:sz="4" w:space="0" w:color="auto"/>
              <w:left w:val="single" w:sz="4" w:space="0" w:color="auto"/>
              <w:bottom w:val="single" w:sz="4" w:space="0" w:color="auto"/>
              <w:right w:val="single" w:sz="4" w:space="0" w:color="auto"/>
            </w:tcBorders>
          </w:tcPr>
          <w:p w14:paraId="3AF0B2A6" w14:textId="77777777" w:rsidR="005444A2" w:rsidRPr="004C388A" w:rsidRDefault="005444A2" w:rsidP="005444A2">
            <w:pPr>
              <w:pStyle w:val="TableText"/>
              <w:rPr>
                <w:lang w:val="en-GB"/>
              </w:rPr>
            </w:pPr>
            <w:r w:rsidRPr="004C388A">
              <w:rPr>
                <w:lang w:val="en-GB"/>
              </w:rPr>
              <w:t>M</w:t>
            </w:r>
          </w:p>
        </w:tc>
        <w:tc>
          <w:tcPr>
            <w:tcW w:w="5859" w:type="dxa"/>
            <w:tcBorders>
              <w:top w:val="double" w:sz="4" w:space="0" w:color="auto"/>
              <w:left w:val="single" w:sz="4" w:space="0" w:color="auto"/>
              <w:bottom w:val="single" w:sz="4" w:space="0" w:color="auto"/>
              <w:right w:val="single" w:sz="4" w:space="0" w:color="auto"/>
            </w:tcBorders>
          </w:tcPr>
          <w:p w14:paraId="3F02669E"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w:t>
            </w:r>
            <w:r w:rsidRPr="004C388A">
              <w:rPr>
                <w:lang w:val="en-GB"/>
              </w:rPr>
              <w:t xml:space="preserve"> </w:t>
            </w:r>
            <w:r w:rsidRPr="004C388A">
              <w:rPr>
                <w:i/>
                <w:iCs/>
                <w:lang w:val="en-GB"/>
              </w:rPr>
              <w:t>ModellingRule</w:t>
            </w:r>
            <w:r w:rsidRPr="004C388A">
              <w:rPr>
                <w:lang w:val="en-GB"/>
              </w:rPr>
              <w:t>.</w:t>
            </w:r>
          </w:p>
        </w:tc>
      </w:tr>
      <w:tr w:rsidR="005444A2" w:rsidRPr="00EC120D" w14:paraId="3F72772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A532551" w14:textId="77777777" w:rsidR="005444A2" w:rsidRPr="004C388A" w:rsidRDefault="005444A2" w:rsidP="005444A2">
            <w:pPr>
              <w:pStyle w:val="TableText"/>
              <w:rPr>
                <w:lang w:val="en-GB"/>
              </w:rPr>
            </w:pPr>
            <w:r w:rsidRPr="004C388A">
              <w:rPr>
                <w:lang w:val="en-GB"/>
              </w:rPr>
              <w:t>0:Optional</w:t>
            </w:r>
          </w:p>
        </w:tc>
        <w:tc>
          <w:tcPr>
            <w:tcW w:w="1140" w:type="dxa"/>
            <w:tcBorders>
              <w:top w:val="single" w:sz="4" w:space="0" w:color="auto"/>
              <w:left w:val="single" w:sz="4" w:space="0" w:color="auto"/>
              <w:bottom w:val="single" w:sz="4" w:space="0" w:color="auto"/>
              <w:right w:val="single" w:sz="4" w:space="0" w:color="auto"/>
            </w:tcBorders>
          </w:tcPr>
          <w:p w14:paraId="22CB6F04" w14:textId="77777777" w:rsidR="005444A2" w:rsidRPr="004C388A" w:rsidRDefault="005444A2" w:rsidP="005444A2">
            <w:pPr>
              <w:pStyle w:val="TableText"/>
              <w:rPr>
                <w:lang w:val="en-GB"/>
              </w:rPr>
            </w:pPr>
            <w:r w:rsidRPr="004C388A">
              <w:rPr>
                <w:lang w:val="en-GB"/>
              </w:rPr>
              <w:t>O</w:t>
            </w:r>
          </w:p>
        </w:tc>
        <w:tc>
          <w:tcPr>
            <w:tcW w:w="5859" w:type="dxa"/>
            <w:tcBorders>
              <w:top w:val="single" w:sz="4" w:space="0" w:color="auto"/>
              <w:left w:val="single" w:sz="4" w:space="0" w:color="auto"/>
              <w:bottom w:val="single" w:sz="4" w:space="0" w:color="auto"/>
              <w:right w:val="single" w:sz="4" w:space="0" w:color="auto"/>
            </w:tcBorders>
          </w:tcPr>
          <w:p w14:paraId="716EB714"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w:t>
            </w:r>
            <w:r w:rsidRPr="004C388A">
              <w:rPr>
                <w:lang w:val="en-GB"/>
              </w:rPr>
              <w:t xml:space="preserve"> </w:t>
            </w:r>
            <w:r w:rsidRPr="004C388A">
              <w:rPr>
                <w:i/>
                <w:iCs/>
                <w:lang w:val="en-GB"/>
              </w:rPr>
              <w:t>ModellingRule.</w:t>
            </w:r>
          </w:p>
        </w:tc>
      </w:tr>
      <w:tr w:rsidR="005444A2" w:rsidRPr="00EC120D" w14:paraId="26B7DEB6"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2552A508" w14:textId="77777777" w:rsidR="005444A2" w:rsidRPr="004C388A" w:rsidRDefault="005444A2" w:rsidP="005444A2">
            <w:pPr>
              <w:pStyle w:val="TableText"/>
              <w:rPr>
                <w:lang w:val="en-GB"/>
              </w:rPr>
            </w:pPr>
            <w:r w:rsidRPr="004C388A">
              <w:rPr>
                <w:lang w:val="en-GB"/>
              </w:rPr>
              <w:t>0:MandatoryPlaceholder</w:t>
            </w:r>
          </w:p>
        </w:tc>
        <w:tc>
          <w:tcPr>
            <w:tcW w:w="1140" w:type="dxa"/>
            <w:tcBorders>
              <w:top w:val="single" w:sz="4" w:space="0" w:color="auto"/>
              <w:left w:val="single" w:sz="4" w:space="0" w:color="auto"/>
              <w:bottom w:val="single" w:sz="4" w:space="0" w:color="auto"/>
              <w:right w:val="single" w:sz="4" w:space="0" w:color="auto"/>
            </w:tcBorders>
          </w:tcPr>
          <w:p w14:paraId="6E91F9C6" w14:textId="77777777" w:rsidR="005444A2" w:rsidRPr="004C388A" w:rsidRDefault="005444A2" w:rsidP="005444A2">
            <w:pPr>
              <w:pStyle w:val="TableText"/>
              <w:rPr>
                <w:lang w:val="en-GB"/>
              </w:rPr>
            </w:pPr>
            <w:r w:rsidRPr="004C388A">
              <w:rPr>
                <w:lang w:val="en-GB"/>
              </w:rPr>
              <w:t>MP</w:t>
            </w:r>
          </w:p>
        </w:tc>
        <w:tc>
          <w:tcPr>
            <w:tcW w:w="5859" w:type="dxa"/>
            <w:tcBorders>
              <w:top w:val="single" w:sz="4" w:space="0" w:color="auto"/>
              <w:left w:val="single" w:sz="4" w:space="0" w:color="auto"/>
              <w:bottom w:val="single" w:sz="4" w:space="0" w:color="auto"/>
              <w:right w:val="single" w:sz="4" w:space="0" w:color="auto"/>
            </w:tcBorders>
          </w:tcPr>
          <w:p w14:paraId="712800E9"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MandatoryPlaceholder ModellingRule.</w:t>
            </w:r>
          </w:p>
        </w:tc>
      </w:tr>
      <w:tr w:rsidR="005444A2" w:rsidRPr="00EC120D" w14:paraId="2D1C5F49"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76E7AD87" w14:textId="77777777" w:rsidR="005444A2" w:rsidRPr="004C388A" w:rsidRDefault="005444A2" w:rsidP="005444A2">
            <w:pPr>
              <w:pStyle w:val="TableText"/>
              <w:rPr>
                <w:lang w:val="en-GB"/>
              </w:rPr>
            </w:pPr>
            <w:r w:rsidRPr="004C388A">
              <w:rPr>
                <w:lang w:val="en-GB"/>
              </w:rPr>
              <w:t>0:OptionalPlaceholder</w:t>
            </w:r>
          </w:p>
        </w:tc>
        <w:tc>
          <w:tcPr>
            <w:tcW w:w="1140" w:type="dxa"/>
            <w:tcBorders>
              <w:top w:val="single" w:sz="4" w:space="0" w:color="auto"/>
              <w:left w:val="single" w:sz="4" w:space="0" w:color="auto"/>
              <w:bottom w:val="single" w:sz="4" w:space="0" w:color="auto"/>
              <w:right w:val="single" w:sz="4" w:space="0" w:color="auto"/>
            </w:tcBorders>
          </w:tcPr>
          <w:p w14:paraId="30F903D6" w14:textId="77777777" w:rsidR="005444A2" w:rsidRPr="004C388A" w:rsidRDefault="005444A2" w:rsidP="005444A2">
            <w:pPr>
              <w:pStyle w:val="TableText"/>
              <w:rPr>
                <w:lang w:val="en-GB"/>
              </w:rPr>
            </w:pPr>
            <w:r w:rsidRPr="004C388A">
              <w:rPr>
                <w:lang w:val="en-GB"/>
              </w:rPr>
              <w:t>OP</w:t>
            </w:r>
          </w:p>
        </w:tc>
        <w:tc>
          <w:tcPr>
            <w:tcW w:w="5859" w:type="dxa"/>
            <w:tcBorders>
              <w:top w:val="single" w:sz="4" w:space="0" w:color="auto"/>
              <w:left w:val="single" w:sz="4" w:space="0" w:color="auto"/>
              <w:bottom w:val="single" w:sz="4" w:space="0" w:color="auto"/>
              <w:right w:val="single" w:sz="4" w:space="0" w:color="auto"/>
            </w:tcBorders>
          </w:tcPr>
          <w:p w14:paraId="5C1502E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OptionalPlaceholder ModellingRule.</w:t>
            </w:r>
          </w:p>
        </w:tc>
      </w:tr>
      <w:tr w:rsidR="005444A2" w:rsidRPr="00EC120D" w14:paraId="4293D092"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4803C6D" w14:textId="77777777" w:rsidR="005444A2" w:rsidRPr="004C388A" w:rsidRDefault="005444A2" w:rsidP="005444A2">
            <w:pPr>
              <w:pStyle w:val="TableText"/>
              <w:rPr>
                <w:lang w:val="en-GB"/>
              </w:rPr>
            </w:pPr>
            <w:r w:rsidRPr="004C388A">
              <w:rPr>
                <w:lang w:val="en-GB"/>
              </w:rPr>
              <w:t>ReadOnly</w:t>
            </w:r>
          </w:p>
        </w:tc>
        <w:tc>
          <w:tcPr>
            <w:tcW w:w="1140" w:type="dxa"/>
            <w:tcBorders>
              <w:top w:val="single" w:sz="4" w:space="0" w:color="auto"/>
              <w:left w:val="single" w:sz="4" w:space="0" w:color="auto"/>
              <w:bottom w:val="single" w:sz="4" w:space="0" w:color="auto"/>
              <w:right w:val="single" w:sz="4" w:space="0" w:color="auto"/>
            </w:tcBorders>
          </w:tcPr>
          <w:p w14:paraId="369AF152" w14:textId="77777777" w:rsidR="005444A2" w:rsidRPr="004C388A" w:rsidRDefault="005444A2" w:rsidP="005444A2">
            <w:pPr>
              <w:pStyle w:val="TableText"/>
              <w:rPr>
                <w:lang w:val="en-GB"/>
              </w:rPr>
            </w:pPr>
            <w:r w:rsidRPr="004C388A">
              <w:rPr>
                <w:lang w:val="en-GB"/>
              </w:rPr>
              <w:t>RO</w:t>
            </w:r>
          </w:p>
        </w:tc>
        <w:tc>
          <w:tcPr>
            <w:tcW w:w="5859" w:type="dxa"/>
            <w:tcBorders>
              <w:top w:val="single" w:sz="4" w:space="0" w:color="auto"/>
              <w:left w:val="single" w:sz="4" w:space="0" w:color="auto"/>
              <w:bottom w:val="single" w:sz="4" w:space="0" w:color="auto"/>
              <w:right w:val="single" w:sz="4" w:space="0" w:color="auto"/>
            </w:tcBorders>
          </w:tcPr>
          <w:p w14:paraId="7128BAD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bit set but not the </w:t>
            </w:r>
            <w:r w:rsidRPr="004C388A">
              <w:rPr>
                <w:i/>
                <w:iCs/>
                <w:lang w:val="en-GB"/>
              </w:rPr>
              <w:t>CurrentWrite</w:t>
            </w:r>
            <w:r w:rsidRPr="004C388A">
              <w:rPr>
                <w:lang w:val="en-GB"/>
              </w:rPr>
              <w:t xml:space="preserve"> bit.</w:t>
            </w:r>
          </w:p>
        </w:tc>
      </w:tr>
      <w:tr w:rsidR="005444A2" w:rsidRPr="00EC120D" w14:paraId="6D17E1B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BB55991" w14:textId="77777777" w:rsidR="005444A2" w:rsidRPr="004C388A" w:rsidRDefault="005444A2" w:rsidP="005444A2">
            <w:pPr>
              <w:pStyle w:val="TableText"/>
              <w:rPr>
                <w:lang w:val="en-GB"/>
              </w:rPr>
            </w:pPr>
            <w:r w:rsidRPr="004C388A">
              <w:rPr>
                <w:lang w:val="en-GB"/>
              </w:rPr>
              <w:t>ReadWrite</w:t>
            </w:r>
          </w:p>
        </w:tc>
        <w:tc>
          <w:tcPr>
            <w:tcW w:w="1140" w:type="dxa"/>
            <w:tcBorders>
              <w:top w:val="single" w:sz="4" w:space="0" w:color="auto"/>
              <w:left w:val="single" w:sz="4" w:space="0" w:color="auto"/>
              <w:bottom w:val="single" w:sz="4" w:space="0" w:color="auto"/>
              <w:right w:val="single" w:sz="4" w:space="0" w:color="auto"/>
            </w:tcBorders>
          </w:tcPr>
          <w:p w14:paraId="3739D210" w14:textId="77777777" w:rsidR="005444A2" w:rsidRPr="004C388A" w:rsidRDefault="005444A2" w:rsidP="005444A2">
            <w:pPr>
              <w:pStyle w:val="TableText"/>
              <w:rPr>
                <w:lang w:val="en-GB"/>
              </w:rPr>
            </w:pPr>
            <w:r w:rsidRPr="004C388A">
              <w:rPr>
                <w:lang w:val="en-GB"/>
              </w:rPr>
              <w:t>RW</w:t>
            </w:r>
          </w:p>
        </w:tc>
        <w:tc>
          <w:tcPr>
            <w:tcW w:w="5859" w:type="dxa"/>
            <w:tcBorders>
              <w:top w:val="single" w:sz="4" w:space="0" w:color="auto"/>
              <w:left w:val="single" w:sz="4" w:space="0" w:color="auto"/>
              <w:bottom w:val="single" w:sz="4" w:space="0" w:color="auto"/>
              <w:right w:val="single" w:sz="4" w:space="0" w:color="auto"/>
            </w:tcBorders>
          </w:tcPr>
          <w:p w14:paraId="403C871B"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and </w:t>
            </w:r>
            <w:r w:rsidRPr="004C388A">
              <w:rPr>
                <w:i/>
                <w:iCs/>
                <w:lang w:val="en-GB"/>
              </w:rPr>
              <w:t>CurrentWrite</w:t>
            </w:r>
            <w:r w:rsidRPr="004C388A">
              <w:rPr>
                <w:lang w:val="en-GB"/>
              </w:rPr>
              <w:t xml:space="preserve"> bits set.</w:t>
            </w:r>
          </w:p>
        </w:tc>
      </w:tr>
      <w:tr w:rsidR="005444A2" w:rsidRPr="00EC120D" w14:paraId="11B18FAF"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483BDBB6" w14:textId="77777777" w:rsidR="005444A2" w:rsidRPr="004C388A" w:rsidRDefault="005444A2" w:rsidP="005444A2">
            <w:pPr>
              <w:pStyle w:val="TableText"/>
              <w:rPr>
                <w:lang w:val="en-GB"/>
              </w:rPr>
            </w:pPr>
            <w:r w:rsidRPr="004C388A">
              <w:rPr>
                <w:lang w:val="en-GB"/>
              </w:rPr>
              <w:t>WriteOnly</w:t>
            </w:r>
          </w:p>
        </w:tc>
        <w:tc>
          <w:tcPr>
            <w:tcW w:w="1140" w:type="dxa"/>
            <w:tcBorders>
              <w:top w:val="single" w:sz="4" w:space="0" w:color="auto"/>
              <w:left w:val="single" w:sz="4" w:space="0" w:color="auto"/>
              <w:bottom w:val="single" w:sz="4" w:space="0" w:color="auto"/>
              <w:right w:val="single" w:sz="4" w:space="0" w:color="auto"/>
            </w:tcBorders>
          </w:tcPr>
          <w:p w14:paraId="3B68BD0B" w14:textId="77777777" w:rsidR="005444A2" w:rsidRPr="004C388A" w:rsidRDefault="005444A2" w:rsidP="005444A2">
            <w:pPr>
              <w:pStyle w:val="TableText"/>
              <w:rPr>
                <w:lang w:val="en-GB"/>
              </w:rPr>
            </w:pPr>
            <w:r w:rsidRPr="004C388A">
              <w:rPr>
                <w:lang w:val="en-GB"/>
              </w:rPr>
              <w:t>WO</w:t>
            </w:r>
          </w:p>
        </w:tc>
        <w:tc>
          <w:tcPr>
            <w:tcW w:w="5859" w:type="dxa"/>
            <w:tcBorders>
              <w:top w:val="single" w:sz="4" w:space="0" w:color="auto"/>
              <w:left w:val="single" w:sz="4" w:space="0" w:color="auto"/>
              <w:bottom w:val="single" w:sz="4" w:space="0" w:color="auto"/>
              <w:right w:val="single" w:sz="4" w:space="0" w:color="auto"/>
            </w:tcBorders>
          </w:tcPr>
          <w:p w14:paraId="3C29265D" w14:textId="77777777" w:rsidR="005444A2" w:rsidRPr="004C388A" w:rsidRDefault="005444A2" w:rsidP="005444A2">
            <w:pPr>
              <w:pStyle w:val="TableText"/>
              <w:rPr>
                <w:lang w:val="en-GB"/>
              </w:rPr>
            </w:pPr>
            <w:r w:rsidRPr="004C388A">
              <w:rPr>
                <w:lang w:val="en-GB"/>
              </w:rPr>
              <w:t xml:space="preserve">The </w:t>
            </w:r>
            <w:r w:rsidRPr="00A9705A">
              <w:rPr>
                <w:i/>
                <w:iCs/>
                <w:lang w:val="en-GB"/>
              </w:rPr>
              <w:t>Node</w:t>
            </w:r>
            <w:r w:rsidRPr="004C388A">
              <w:rPr>
                <w:lang w:val="en-GB"/>
              </w:rPr>
              <w:t xml:space="preserve"> </w:t>
            </w:r>
            <w:r w:rsidRPr="00A9705A">
              <w:rPr>
                <w:i/>
                <w:iCs/>
                <w:lang w:val="en-GB"/>
              </w:rPr>
              <w:t>AccessLevel</w:t>
            </w:r>
            <w:r w:rsidRPr="004C388A">
              <w:rPr>
                <w:lang w:val="en-GB"/>
              </w:rPr>
              <w:t xml:space="preserve"> has the </w:t>
            </w:r>
            <w:r w:rsidRPr="004C388A">
              <w:rPr>
                <w:i/>
                <w:iCs/>
                <w:lang w:val="en-GB"/>
              </w:rPr>
              <w:t>CurrentWrite</w:t>
            </w:r>
            <w:r w:rsidRPr="004C388A">
              <w:rPr>
                <w:lang w:val="en-GB"/>
              </w:rPr>
              <w:t xml:space="preserve"> bit set but not the </w:t>
            </w:r>
            <w:r w:rsidRPr="004C388A">
              <w:rPr>
                <w:i/>
                <w:iCs/>
                <w:lang w:val="en-GB"/>
              </w:rPr>
              <w:t>CurrentRead</w:t>
            </w:r>
            <w:r w:rsidRPr="004C388A">
              <w:rPr>
                <w:lang w:val="en-GB"/>
              </w:rPr>
              <w:t xml:space="preserve"> bit.</w:t>
            </w:r>
          </w:p>
        </w:tc>
      </w:tr>
    </w:tbl>
    <w:p w14:paraId="63E1F481" w14:textId="632F7E21" w:rsidR="005444A2" w:rsidRPr="00EC120D" w:rsidRDefault="005444A2" w:rsidP="005444A2">
      <w:pPr>
        <w:pStyle w:val="PARAGRAPH"/>
      </w:pPr>
      <w:r w:rsidRPr="00EC120D">
        <w:t xml:space="preserve">If multiple characteristics are </w:t>
      </w:r>
      <w:r w:rsidR="006A031E" w:rsidRPr="00EC120D">
        <w:t>defined,</w:t>
      </w:r>
      <w:r w:rsidRPr="00EC120D">
        <w:t xml:space="preserve"> they are separated by commas. The name or the short name </w:t>
      </w:r>
      <w:r w:rsidR="0073304E">
        <w:t>can</w:t>
      </w:r>
      <w:r w:rsidRPr="00EC120D">
        <w:t xml:space="preserve"> be used.</w:t>
      </w:r>
    </w:p>
    <w:p w14:paraId="7992E8BF" w14:textId="61C8AB88" w:rsidR="00576AC5" w:rsidRPr="00EC120D" w:rsidRDefault="00576AC5" w:rsidP="00576AC5">
      <w:pPr>
        <w:pStyle w:val="Heading4"/>
        <w:ind w:left="0" w:firstLine="0"/>
      </w:pPr>
      <w:bookmarkStart w:id="104" w:name="_Ref55126029"/>
      <w:r w:rsidRPr="00EC120D">
        <w:t>Additional References</w:t>
      </w:r>
      <w:bookmarkEnd w:id="104"/>
    </w:p>
    <w:p w14:paraId="7ACACB98" w14:textId="693EC7FC" w:rsidR="002E1224" w:rsidRPr="004C388A" w:rsidRDefault="0057337F" w:rsidP="0057337F">
      <w:pPr>
        <w:pStyle w:val="PARAGRAPH"/>
        <w:rPr>
          <w:rFonts w:eastAsia="MS Mincho"/>
        </w:rPr>
      </w:pPr>
      <w:r w:rsidRPr="004C388A">
        <w:rPr>
          <w:rFonts w:eastAsia="MS Mincho"/>
        </w:rPr>
        <w:t>T</w:t>
      </w:r>
      <w:r w:rsidR="008C280F" w:rsidRPr="004C388A">
        <w:rPr>
          <w:rFonts w:eastAsia="MS Mincho"/>
        </w:rPr>
        <w:t>o provide information about</w:t>
      </w:r>
      <w:r w:rsidRPr="004C388A">
        <w:rPr>
          <w:rFonts w:eastAsia="MS Mincho"/>
        </w:rPr>
        <w:t xml:space="preserve"> additional </w:t>
      </w:r>
      <w:r w:rsidRPr="004C388A">
        <w:rPr>
          <w:rFonts w:eastAsia="MS Mincho"/>
          <w:i/>
          <w:iCs/>
        </w:rPr>
        <w:t>References</w:t>
      </w:r>
      <w:r w:rsidR="008C280F" w:rsidRPr="004C388A">
        <w:rPr>
          <w:rFonts w:eastAsia="MS Mincho"/>
        </w:rPr>
        <w:t xml:space="preserve">, the format as shown in </w:t>
      </w:r>
      <w:r w:rsidR="008C280F" w:rsidRPr="004C388A">
        <w:rPr>
          <w:rFonts w:eastAsia="MS Mincho"/>
        </w:rPr>
        <w:fldChar w:fldCharType="begin"/>
      </w:r>
      <w:r w:rsidR="008C280F" w:rsidRPr="004C388A">
        <w:rPr>
          <w:rFonts w:eastAsia="MS Mincho"/>
        </w:rPr>
        <w:instrText xml:space="preserve"> REF _Ref55118538 \h </w:instrText>
      </w:r>
      <w:r w:rsidR="008C280F" w:rsidRPr="004C388A">
        <w:rPr>
          <w:rFonts w:eastAsia="MS Mincho"/>
        </w:rPr>
      </w:r>
      <w:r w:rsidR="008C280F" w:rsidRPr="004C388A">
        <w:rPr>
          <w:rFonts w:eastAsia="MS Mincho"/>
        </w:rPr>
        <w:fldChar w:fldCharType="separate"/>
      </w:r>
      <w:r w:rsidR="00390C64" w:rsidRPr="00EC120D">
        <w:t xml:space="preserve">Table </w:t>
      </w:r>
      <w:r w:rsidR="00390C64">
        <w:rPr>
          <w:noProof/>
        </w:rPr>
        <w:t>4</w:t>
      </w:r>
      <w:r w:rsidR="008C280F" w:rsidRPr="004C388A">
        <w:rPr>
          <w:rFonts w:eastAsia="MS Mincho"/>
        </w:rPr>
        <w:fldChar w:fldCharType="end"/>
      </w:r>
      <w:r w:rsidR="008C280F" w:rsidRPr="004C388A">
        <w:rPr>
          <w:rFonts w:eastAsia="MS Mincho"/>
        </w:rPr>
        <w:t xml:space="preserve"> is used</w:t>
      </w:r>
      <w:r w:rsidR="002E1224" w:rsidRPr="004C388A">
        <w:rPr>
          <w:rFonts w:eastAsia="MS Mincho"/>
        </w:rPr>
        <w:t>.</w:t>
      </w:r>
    </w:p>
    <w:p w14:paraId="5B4BDFBD" w14:textId="36F7039C" w:rsidR="002E1224" w:rsidRPr="00EC120D" w:rsidRDefault="002E1224" w:rsidP="002E1224">
      <w:pPr>
        <w:pStyle w:val="TABLE-title"/>
      </w:pPr>
      <w:bookmarkStart w:id="105" w:name="_Ref55118538"/>
      <w:bookmarkStart w:id="106" w:name="_Toc184117022"/>
      <w:bookmarkStart w:id="107" w:name="_Toc237364139"/>
      <w:r w:rsidRPr="00EC120D">
        <w:t xml:space="preserve">Table </w:t>
      </w:r>
      <w:r w:rsidRPr="004C388A">
        <w:fldChar w:fldCharType="begin"/>
      </w:r>
      <w:r w:rsidRPr="004C388A">
        <w:instrText xml:space="preserve"> SEQ Table \* ARABIC </w:instrText>
      </w:r>
      <w:r w:rsidRPr="004C388A">
        <w:fldChar w:fldCharType="separate"/>
      </w:r>
      <w:r w:rsidR="00390C64">
        <w:rPr>
          <w:noProof/>
        </w:rPr>
        <w:t>4</w:t>
      </w:r>
      <w:r w:rsidRPr="004C388A">
        <w:fldChar w:fldCharType="end"/>
      </w:r>
      <w:bookmarkEnd w:id="105"/>
      <w:r w:rsidRPr="00EC120D">
        <w:t xml:space="preserve"> – </w:t>
      </w:r>
      <w:r w:rsidRPr="004C388A">
        <w:t>&lt;some&gt;</w:t>
      </w:r>
      <w:r w:rsidRPr="00EC120D">
        <w:t xml:space="preserve">Type </w:t>
      </w:r>
      <w:r w:rsidR="009A7DFE">
        <w:t>a</w:t>
      </w:r>
      <w:r w:rsidRPr="00EC120D">
        <w:t>dditional References</w:t>
      </w:r>
      <w:bookmarkEnd w:id="106"/>
      <w:bookmarkEnd w:id="10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89"/>
        <w:gridCol w:w="1417"/>
        <w:gridCol w:w="1276"/>
        <w:gridCol w:w="3944"/>
      </w:tblGrid>
      <w:tr w:rsidR="006F51F6" w:rsidRPr="00EC120D" w14:paraId="42149AAE" w14:textId="77777777" w:rsidTr="000A38D4">
        <w:trPr>
          <w:jc w:val="center"/>
        </w:trPr>
        <w:tc>
          <w:tcPr>
            <w:tcW w:w="2289" w:type="dxa"/>
            <w:tcBorders>
              <w:top w:val="single" w:sz="4" w:space="0" w:color="auto"/>
              <w:left w:val="single" w:sz="4" w:space="0" w:color="auto"/>
              <w:bottom w:val="double" w:sz="4" w:space="0" w:color="auto"/>
              <w:right w:val="single" w:sz="4" w:space="0" w:color="auto"/>
            </w:tcBorders>
          </w:tcPr>
          <w:p w14:paraId="08D33785" w14:textId="77777777" w:rsidR="002E1224" w:rsidRPr="004C388A" w:rsidRDefault="002E1224" w:rsidP="006614B3">
            <w:pPr>
              <w:pStyle w:val="TableText"/>
              <w:rPr>
                <w:b/>
                <w:color w:val="auto"/>
                <w:lang w:val="en-GB"/>
              </w:rPr>
            </w:pPr>
            <w:r w:rsidRPr="004C388A">
              <w:rPr>
                <w:b/>
                <w:color w:val="auto"/>
                <w:lang w:val="en-GB"/>
              </w:rPr>
              <w:t>SourceBrowsePath</w:t>
            </w:r>
          </w:p>
        </w:tc>
        <w:tc>
          <w:tcPr>
            <w:tcW w:w="1417" w:type="dxa"/>
            <w:tcBorders>
              <w:top w:val="single" w:sz="4" w:space="0" w:color="auto"/>
              <w:left w:val="single" w:sz="4" w:space="0" w:color="auto"/>
              <w:bottom w:val="double" w:sz="4" w:space="0" w:color="auto"/>
              <w:right w:val="single" w:sz="4" w:space="0" w:color="auto"/>
            </w:tcBorders>
          </w:tcPr>
          <w:p w14:paraId="2A05A556" w14:textId="77777777" w:rsidR="002E1224" w:rsidRPr="004C388A" w:rsidRDefault="002E1224" w:rsidP="006614B3">
            <w:pPr>
              <w:pStyle w:val="TableText"/>
              <w:rPr>
                <w:b/>
                <w:color w:val="auto"/>
                <w:lang w:val="en-GB"/>
              </w:rPr>
            </w:pPr>
            <w:r w:rsidRPr="004C388A">
              <w:rPr>
                <w:b/>
                <w:color w:val="auto"/>
                <w:lang w:val="en-GB"/>
              </w:rPr>
              <w:t>Reference Type</w:t>
            </w:r>
          </w:p>
        </w:tc>
        <w:tc>
          <w:tcPr>
            <w:tcW w:w="1276" w:type="dxa"/>
            <w:tcBorders>
              <w:top w:val="single" w:sz="4" w:space="0" w:color="auto"/>
              <w:left w:val="single" w:sz="4" w:space="0" w:color="auto"/>
              <w:bottom w:val="double" w:sz="4" w:space="0" w:color="auto"/>
              <w:right w:val="single" w:sz="4" w:space="0" w:color="auto"/>
            </w:tcBorders>
          </w:tcPr>
          <w:p w14:paraId="35A49AAD" w14:textId="77777777" w:rsidR="002E1224" w:rsidRPr="004C388A" w:rsidRDefault="002E1224" w:rsidP="006614B3">
            <w:pPr>
              <w:pStyle w:val="TableText"/>
              <w:rPr>
                <w:b/>
                <w:color w:val="auto"/>
                <w:lang w:val="en-GB"/>
              </w:rPr>
            </w:pPr>
            <w:r w:rsidRPr="004C388A">
              <w:rPr>
                <w:b/>
                <w:color w:val="auto"/>
                <w:lang w:val="en-GB"/>
              </w:rPr>
              <w:t>Is Forward</w:t>
            </w:r>
          </w:p>
        </w:tc>
        <w:tc>
          <w:tcPr>
            <w:tcW w:w="3944" w:type="dxa"/>
            <w:tcBorders>
              <w:top w:val="single" w:sz="4" w:space="0" w:color="auto"/>
              <w:left w:val="single" w:sz="4" w:space="0" w:color="auto"/>
              <w:bottom w:val="double" w:sz="4" w:space="0" w:color="auto"/>
              <w:right w:val="single" w:sz="4" w:space="0" w:color="auto"/>
            </w:tcBorders>
          </w:tcPr>
          <w:p w14:paraId="06CEAECD" w14:textId="77777777" w:rsidR="002E1224" w:rsidRPr="004C388A" w:rsidRDefault="002E1224" w:rsidP="006614B3">
            <w:pPr>
              <w:pStyle w:val="TableText"/>
              <w:rPr>
                <w:b/>
                <w:color w:val="auto"/>
                <w:lang w:val="en-GB"/>
              </w:rPr>
            </w:pPr>
            <w:r w:rsidRPr="004C388A">
              <w:rPr>
                <w:b/>
                <w:color w:val="auto"/>
                <w:lang w:val="en-GB"/>
              </w:rPr>
              <w:t>TargetBrowsePath</w:t>
            </w:r>
          </w:p>
        </w:tc>
      </w:tr>
      <w:tr w:rsidR="000A38D4" w:rsidRPr="00EC120D" w14:paraId="08CEFD0C" w14:textId="77777777" w:rsidTr="000A38D4">
        <w:trPr>
          <w:jc w:val="center"/>
        </w:trPr>
        <w:tc>
          <w:tcPr>
            <w:tcW w:w="2289" w:type="dxa"/>
            <w:tcBorders>
              <w:top w:val="single" w:sz="4" w:space="0" w:color="auto"/>
              <w:left w:val="single" w:sz="4" w:space="0" w:color="auto"/>
              <w:bottom w:val="single" w:sz="4" w:space="0" w:color="auto"/>
              <w:right w:val="single" w:sz="4" w:space="0" w:color="auto"/>
            </w:tcBorders>
          </w:tcPr>
          <w:p w14:paraId="2B7EE57F" w14:textId="1954EC2E" w:rsidR="002E1224" w:rsidRPr="004C388A" w:rsidRDefault="006F51F6" w:rsidP="006F51F6">
            <w:pPr>
              <w:pStyle w:val="TableText"/>
              <w:rPr>
                <w:color w:val="auto"/>
                <w:lang w:val="en-GB"/>
              </w:rPr>
            </w:pPr>
            <w:r w:rsidRPr="004C388A">
              <w:rPr>
                <w:rFonts w:eastAsia="MS Mincho"/>
                <w:color w:val="auto"/>
                <w:lang w:val="en-GB"/>
              </w:rPr>
              <w:t xml:space="preserve">SourceBrowsePath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1417" w:type="dxa"/>
            <w:tcBorders>
              <w:top w:val="single" w:sz="4" w:space="0" w:color="auto"/>
              <w:left w:val="single" w:sz="4" w:space="0" w:color="auto"/>
              <w:bottom w:val="single" w:sz="4" w:space="0" w:color="auto"/>
              <w:right w:val="single" w:sz="4" w:space="0" w:color="auto"/>
            </w:tcBorders>
          </w:tcPr>
          <w:p w14:paraId="3E36FC46" w14:textId="10EE03D5" w:rsidR="002E1224" w:rsidRPr="004C388A" w:rsidRDefault="00930FA9" w:rsidP="006614B3">
            <w:pPr>
              <w:pStyle w:val="TableTextWithTabs"/>
              <w:rPr>
                <w:color w:val="auto"/>
                <w:lang w:val="en-GB"/>
              </w:rPr>
            </w:pPr>
            <w:r w:rsidRPr="004C388A">
              <w:rPr>
                <w:i/>
                <w:lang w:val="en-GB"/>
              </w:rPr>
              <w:t>ReferenceType</w:t>
            </w:r>
            <w:r w:rsidRPr="004C388A">
              <w:rPr>
                <w:lang w:val="en-GB"/>
              </w:rPr>
              <w:t xml:space="preserve"> name</w:t>
            </w:r>
          </w:p>
        </w:tc>
        <w:tc>
          <w:tcPr>
            <w:tcW w:w="1276" w:type="dxa"/>
            <w:tcBorders>
              <w:top w:val="single" w:sz="4" w:space="0" w:color="auto"/>
              <w:left w:val="single" w:sz="4" w:space="0" w:color="auto"/>
              <w:bottom w:val="single" w:sz="4" w:space="0" w:color="auto"/>
              <w:right w:val="single" w:sz="4" w:space="0" w:color="auto"/>
            </w:tcBorders>
          </w:tcPr>
          <w:p w14:paraId="5E78D9AD" w14:textId="4AAEFC4D" w:rsidR="002E1224" w:rsidRPr="004C388A" w:rsidRDefault="006F51F6" w:rsidP="006F51F6">
            <w:pPr>
              <w:pStyle w:val="TableText"/>
              <w:rPr>
                <w:color w:val="auto"/>
                <w:lang w:val="en-GB"/>
              </w:rPr>
            </w:pPr>
            <w:r w:rsidRPr="004C388A">
              <w:rPr>
                <w:rFonts w:eastAsia="MS Mincho"/>
                <w:color w:val="auto"/>
                <w:lang w:val="en-GB"/>
              </w:rPr>
              <w:t>True =</w:t>
            </w:r>
            <w:r w:rsidR="00930FA9" w:rsidRPr="004C388A">
              <w:rPr>
                <w:rFonts w:eastAsia="MS Mincho"/>
                <w:color w:val="auto"/>
                <w:lang w:val="en-GB"/>
              </w:rPr>
              <w:t xml:space="preserve"> forward </w:t>
            </w:r>
            <w:r w:rsidR="00930FA9" w:rsidRPr="004C388A">
              <w:rPr>
                <w:rFonts w:eastAsia="MS Mincho"/>
                <w:i/>
                <w:iCs/>
                <w:color w:val="auto"/>
                <w:lang w:val="en-GB"/>
              </w:rPr>
              <w:t>Reference</w:t>
            </w:r>
            <w:r w:rsidR="00930FA9" w:rsidRPr="004C388A">
              <w:rPr>
                <w:lang w:val="en-GB"/>
              </w:rPr>
              <w:t>.</w:t>
            </w:r>
          </w:p>
        </w:tc>
        <w:tc>
          <w:tcPr>
            <w:tcW w:w="3944" w:type="dxa"/>
            <w:tcBorders>
              <w:top w:val="single" w:sz="4" w:space="0" w:color="auto"/>
              <w:left w:val="single" w:sz="4" w:space="0" w:color="auto"/>
              <w:bottom w:val="single" w:sz="4" w:space="0" w:color="auto"/>
              <w:right w:val="single" w:sz="4" w:space="0" w:color="auto"/>
            </w:tcBorders>
          </w:tcPr>
          <w:p w14:paraId="11D18232" w14:textId="0AFA791D" w:rsidR="00DF5962" w:rsidRPr="004C388A" w:rsidRDefault="006F51F6" w:rsidP="000A38D4">
            <w:pPr>
              <w:pStyle w:val="TableText"/>
              <w:rPr>
                <w:rFonts w:eastAsia="MS Mincho"/>
                <w:color w:val="auto"/>
                <w:lang w:val="en-GB"/>
              </w:rPr>
            </w:pPr>
            <w:r w:rsidRPr="004C388A">
              <w:rPr>
                <w:rFonts w:eastAsia="MS Mincho"/>
                <w:color w:val="auto"/>
                <w:lang w:val="en-GB"/>
              </w:rPr>
              <w:t xml:space="preserve">TargetBrowsePath points to another </w:t>
            </w:r>
            <w:r w:rsidRPr="004C388A">
              <w:rPr>
                <w:rFonts w:eastAsia="MS Mincho"/>
                <w:i/>
                <w:iCs/>
                <w:color w:val="auto"/>
                <w:lang w:val="en-GB"/>
              </w:rPr>
              <w:t>Node</w:t>
            </w:r>
            <w:r w:rsidRPr="004C388A">
              <w:rPr>
                <w:rFonts w:eastAsia="MS Mincho"/>
                <w:color w:val="auto"/>
                <w:lang w:val="en-GB"/>
              </w:rPr>
              <w:t xml:space="preserve">, which can be a well-known instance or a </w:t>
            </w:r>
            <w:r w:rsidRPr="004C388A">
              <w:rPr>
                <w:rFonts w:eastAsia="MS Mincho"/>
                <w:i/>
                <w:iCs/>
                <w:color w:val="auto"/>
                <w:lang w:val="en-GB"/>
              </w:rPr>
              <w:t>TypeDefinition</w:t>
            </w:r>
            <w:r w:rsidRPr="004C388A">
              <w:rPr>
                <w:rFonts w:eastAsia="MS Mincho"/>
                <w:color w:val="auto"/>
                <w:lang w:val="en-GB"/>
              </w:rPr>
              <w:t xml:space="preserve">. You can use </w:t>
            </w:r>
            <w:r w:rsidRPr="004C388A">
              <w:rPr>
                <w:rFonts w:eastAsia="MS Mincho"/>
                <w:i/>
                <w:iCs/>
                <w:color w:val="auto"/>
                <w:lang w:val="en-GB"/>
              </w:rPr>
              <w:t>BrowsePaths</w:t>
            </w:r>
            <w:r w:rsidRPr="004C388A">
              <w:rPr>
                <w:rFonts w:eastAsia="MS Mincho"/>
                <w:color w:val="auto"/>
                <w:lang w:val="en-GB"/>
              </w:rPr>
              <w:t xml:space="preserve"> here as well, </w:t>
            </w:r>
            <w:r w:rsidR="00DF5962" w:rsidRPr="004C388A">
              <w:rPr>
                <w:rFonts w:eastAsia="MS Mincho"/>
                <w:color w:val="auto"/>
                <w:lang w:val="en-GB"/>
              </w:rPr>
              <w:t xml:space="preserve">which is either relative to the </w:t>
            </w:r>
            <w:r w:rsidR="00DF5962" w:rsidRPr="004C388A">
              <w:rPr>
                <w:rFonts w:eastAsia="MS Mincho"/>
                <w:i/>
                <w:iCs/>
                <w:color w:val="auto"/>
                <w:lang w:val="en-GB"/>
              </w:rPr>
              <w:t>TypeDefinition</w:t>
            </w:r>
            <w:r w:rsidR="00DF5962" w:rsidRPr="004C388A">
              <w:rPr>
                <w:rFonts w:eastAsia="MS Mincho"/>
                <w:color w:val="auto"/>
                <w:lang w:val="en-GB"/>
              </w:rPr>
              <w:t xml:space="preserve"> or absolute.</w:t>
            </w:r>
          </w:p>
          <w:p w14:paraId="5D43B04A" w14:textId="578429C9" w:rsidR="002E1224" w:rsidRPr="004C388A" w:rsidRDefault="00DF5962" w:rsidP="00DF5962">
            <w:pPr>
              <w:pStyle w:val="TableText"/>
              <w:rPr>
                <w:color w:val="auto"/>
                <w:lang w:val="en-GB"/>
              </w:rPr>
            </w:pPr>
            <w:r w:rsidRPr="004C388A">
              <w:rPr>
                <w:rFonts w:eastAsia="MS Mincho"/>
                <w:color w:val="auto"/>
                <w:lang w:val="en-GB"/>
              </w:rPr>
              <w:t>If absolute,</w:t>
            </w:r>
            <w:r w:rsidR="006F51F6" w:rsidRPr="004C388A">
              <w:rPr>
                <w:rFonts w:eastAsia="MS Mincho"/>
                <w:color w:val="auto"/>
                <w:lang w:val="en-GB"/>
              </w:rPr>
              <w:t xml:space="preserve"> the first entry needs to refer to a type or well-known instance</w:t>
            </w:r>
            <w:r w:rsidR="000A38D4" w:rsidRPr="004C388A">
              <w:rPr>
                <w:rFonts w:eastAsia="MS Mincho"/>
                <w:color w:val="auto"/>
                <w:lang w:val="en-GB"/>
              </w:rPr>
              <w:t>, uniquely identified within a namespace by</w:t>
            </w:r>
            <w:r w:rsidR="006F51F6" w:rsidRPr="004C388A">
              <w:rPr>
                <w:rFonts w:eastAsia="MS Mincho"/>
                <w:color w:val="auto"/>
                <w:lang w:val="en-GB"/>
              </w:rPr>
              <w:t xml:space="preserve"> the </w:t>
            </w:r>
            <w:r w:rsidR="006F51F6" w:rsidRPr="004C388A">
              <w:rPr>
                <w:rFonts w:eastAsia="MS Mincho"/>
                <w:i/>
                <w:iCs/>
                <w:color w:val="auto"/>
                <w:lang w:val="en-GB"/>
              </w:rPr>
              <w:t>BrowseName</w:t>
            </w:r>
            <w:r w:rsidR="006F51F6" w:rsidRPr="004C388A">
              <w:rPr>
                <w:rFonts w:eastAsia="MS Mincho"/>
                <w:color w:val="auto"/>
                <w:lang w:val="en-GB"/>
              </w:rPr>
              <w:t>.</w:t>
            </w:r>
          </w:p>
        </w:tc>
      </w:tr>
    </w:tbl>
    <w:p w14:paraId="4AE8FBC8" w14:textId="2D7C71A3" w:rsidR="002E1224" w:rsidRPr="00EC120D" w:rsidRDefault="002E1224" w:rsidP="002E1224">
      <w:pPr>
        <w:pStyle w:val="spacer"/>
        <w:rPr>
          <w:rFonts w:eastAsia="平成明朝"/>
          <w:lang w:eastAsia="fr-FR"/>
        </w:rPr>
      </w:pPr>
    </w:p>
    <w:p w14:paraId="3E7BD4E4" w14:textId="13FF67A2" w:rsidR="0057337F" w:rsidRPr="004C388A" w:rsidRDefault="0057337F" w:rsidP="0057337F">
      <w:pPr>
        <w:pStyle w:val="PARAGRAPH"/>
        <w:rPr>
          <w:rFonts w:eastAsia="MS Mincho"/>
        </w:rPr>
      </w:pPr>
      <w:r w:rsidRPr="004C388A">
        <w:rPr>
          <w:rFonts w:eastAsia="MS Mincho"/>
          <w:i/>
          <w:iCs/>
        </w:rPr>
        <w:t>References</w:t>
      </w:r>
      <w:r w:rsidRPr="004C388A">
        <w:rPr>
          <w:rFonts w:eastAsia="MS Mincho"/>
        </w:rPr>
        <w:t xml:space="preserve"> </w:t>
      </w:r>
      <w:r w:rsidR="002E1224" w:rsidRPr="004C388A">
        <w:rPr>
          <w:rFonts w:eastAsia="MS Mincho"/>
        </w:rPr>
        <w:t>can be</w:t>
      </w:r>
      <w:r w:rsidRPr="004C388A">
        <w:rPr>
          <w:rFonts w:eastAsia="MS Mincho"/>
        </w:rPr>
        <w:t xml:space="preserve"> to any other </w:t>
      </w:r>
      <w:r w:rsidRPr="004C388A">
        <w:rPr>
          <w:rFonts w:eastAsia="MS Mincho"/>
          <w:i/>
          <w:iCs/>
        </w:rPr>
        <w:t>Node</w:t>
      </w:r>
      <w:r w:rsidR="000A38D4" w:rsidRPr="004C388A">
        <w:rPr>
          <w:rFonts w:eastAsia="MS Mincho"/>
        </w:rPr>
        <w:t>.</w:t>
      </w:r>
    </w:p>
    <w:p w14:paraId="67CEC68C" w14:textId="6A697CA3" w:rsidR="00576AC5" w:rsidRPr="00EC120D" w:rsidRDefault="00576AC5" w:rsidP="00576AC5">
      <w:pPr>
        <w:pStyle w:val="Heading4"/>
        <w:ind w:left="0" w:firstLine="0"/>
      </w:pPr>
      <w:bookmarkStart w:id="108" w:name="_Ref55126139"/>
      <w:r w:rsidRPr="00EC120D">
        <w:lastRenderedPageBreak/>
        <w:t>Additional sub-components</w:t>
      </w:r>
      <w:bookmarkEnd w:id="108"/>
    </w:p>
    <w:p w14:paraId="02A3E578" w14:textId="127E9AEF" w:rsidR="00576AC5" w:rsidRPr="004C388A" w:rsidRDefault="00B1002C" w:rsidP="00576AC5">
      <w:pPr>
        <w:pStyle w:val="PARAGRAPH"/>
        <w:rPr>
          <w:rFonts w:eastAsia="MS Mincho"/>
        </w:rPr>
      </w:pPr>
      <w:r w:rsidRPr="004C388A">
        <w:rPr>
          <w:rFonts w:eastAsia="MS Mincho"/>
        </w:rPr>
        <w:t xml:space="preserve">To provide information about </w:t>
      </w:r>
      <w:r w:rsidR="000F1590" w:rsidRPr="004C388A">
        <w:rPr>
          <w:rFonts w:eastAsia="MS Mincho"/>
        </w:rPr>
        <w:t>sub-components</w:t>
      </w:r>
      <w:r w:rsidRPr="004C388A">
        <w:rPr>
          <w:rFonts w:eastAsia="MS Mincho"/>
        </w:rPr>
        <w:t xml:space="preserve">, the format as shown in </w:t>
      </w:r>
      <w:r w:rsidR="000F1590" w:rsidRPr="004C388A">
        <w:rPr>
          <w:rFonts w:eastAsia="MS Mincho"/>
        </w:rPr>
        <w:fldChar w:fldCharType="begin"/>
      </w:r>
      <w:r w:rsidR="000F1590" w:rsidRPr="004C388A">
        <w:rPr>
          <w:rFonts w:eastAsia="MS Mincho"/>
        </w:rPr>
        <w:instrText xml:space="preserve"> REF _Ref55125045 \h </w:instrText>
      </w:r>
      <w:r w:rsidR="000F1590" w:rsidRPr="004C388A">
        <w:rPr>
          <w:rFonts w:eastAsia="MS Mincho"/>
        </w:rPr>
      </w:r>
      <w:r w:rsidR="000F1590" w:rsidRPr="004C388A">
        <w:rPr>
          <w:rFonts w:eastAsia="MS Mincho"/>
        </w:rPr>
        <w:fldChar w:fldCharType="separate"/>
      </w:r>
      <w:r w:rsidR="00390C64" w:rsidRPr="00EC120D">
        <w:t xml:space="preserve">Table </w:t>
      </w:r>
      <w:r w:rsidR="00390C64">
        <w:rPr>
          <w:noProof/>
        </w:rPr>
        <w:t>5</w:t>
      </w:r>
      <w:r w:rsidR="000F1590" w:rsidRPr="004C388A">
        <w:rPr>
          <w:rFonts w:eastAsia="MS Mincho"/>
        </w:rPr>
        <w:fldChar w:fldCharType="end"/>
      </w:r>
      <w:r w:rsidRPr="004C388A">
        <w:rPr>
          <w:rFonts w:eastAsia="MS Mincho"/>
        </w:rPr>
        <w:t xml:space="preserve"> is used</w:t>
      </w:r>
      <w:r w:rsidR="00576AC5" w:rsidRPr="004C388A">
        <w:rPr>
          <w:rFonts w:eastAsia="MS Mincho"/>
        </w:rPr>
        <w:t>.</w:t>
      </w:r>
    </w:p>
    <w:p w14:paraId="15C50944" w14:textId="533BE996" w:rsidR="00576AC5" w:rsidRPr="00667BCF" w:rsidRDefault="00576AC5" w:rsidP="000F1590">
      <w:pPr>
        <w:pStyle w:val="TABLE-title"/>
      </w:pPr>
      <w:bookmarkStart w:id="109" w:name="_Ref55125045"/>
      <w:bookmarkStart w:id="110" w:name="_Toc184117023"/>
      <w:bookmarkStart w:id="111" w:name="_Toc237364140"/>
      <w:r w:rsidRPr="00EC120D">
        <w:t xml:space="preserve">Table </w:t>
      </w:r>
      <w:r w:rsidRPr="004C388A">
        <w:fldChar w:fldCharType="begin"/>
      </w:r>
      <w:r w:rsidRPr="004C388A">
        <w:instrText xml:space="preserve"> SEQ Table \* ARABIC </w:instrText>
      </w:r>
      <w:r w:rsidRPr="004C388A">
        <w:fldChar w:fldCharType="separate"/>
      </w:r>
      <w:r w:rsidR="00390C64">
        <w:rPr>
          <w:noProof/>
        </w:rPr>
        <w:t>5</w:t>
      </w:r>
      <w:r w:rsidRPr="004C388A">
        <w:fldChar w:fldCharType="end"/>
      </w:r>
      <w:bookmarkEnd w:id="109"/>
      <w:r w:rsidRPr="00EC120D">
        <w:t xml:space="preserve"> – </w:t>
      </w:r>
      <w:r w:rsidRPr="004C388A">
        <w:t>&lt;some&gt;</w:t>
      </w:r>
      <w:r w:rsidRPr="00EC120D">
        <w:t xml:space="preserve">Type </w:t>
      </w:r>
      <w:r w:rsidR="009A7DFE">
        <w:t>a</w:t>
      </w:r>
      <w:r w:rsidRPr="00EC120D">
        <w:t xml:space="preserve">dditional </w:t>
      </w:r>
      <w:r w:rsidR="009A7DFE">
        <w:t>s</w:t>
      </w:r>
      <w:r w:rsidR="000F1590" w:rsidRPr="00EC120D">
        <w:t>ubcomponents</w:t>
      </w:r>
      <w:bookmarkEnd w:id="110"/>
      <w:bookmarkEnd w:id="111"/>
    </w:p>
    <w:tbl>
      <w:tblPr>
        <w:tblW w:w="8936" w:type="dxa"/>
        <w:tblInd w:w="-10" w:type="dxa"/>
        <w:tblLayout w:type="fixed"/>
        <w:tblCellMar>
          <w:left w:w="0" w:type="dxa"/>
          <w:right w:w="0" w:type="dxa"/>
        </w:tblCellMar>
        <w:tblLook w:val="04A0" w:firstRow="1" w:lastRow="0" w:firstColumn="1" w:lastColumn="0" w:noHBand="0" w:noVBand="1"/>
      </w:tblPr>
      <w:tblGrid>
        <w:gridCol w:w="2273"/>
        <w:gridCol w:w="1134"/>
        <w:gridCol w:w="993"/>
        <w:gridCol w:w="1275"/>
        <w:gridCol w:w="993"/>
        <w:gridCol w:w="1417"/>
        <w:gridCol w:w="851"/>
      </w:tblGrid>
      <w:tr w:rsidR="000F1590" w:rsidRPr="00EC120D" w14:paraId="1551C6C0" w14:textId="77777777" w:rsidTr="00433460">
        <w:tc>
          <w:tcPr>
            <w:tcW w:w="2273"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3014068" w14:textId="545A1437" w:rsidR="00576AC5" w:rsidRPr="004C388A" w:rsidRDefault="00576AC5" w:rsidP="006614B3">
            <w:pPr>
              <w:pStyle w:val="TableText"/>
              <w:rPr>
                <w:b/>
                <w:color w:val="auto"/>
                <w:lang w:val="en-GB"/>
              </w:rPr>
            </w:pPr>
            <w:r w:rsidRPr="004C388A">
              <w:rPr>
                <w:b/>
                <w:color w:val="auto"/>
                <w:lang w:val="en-GB"/>
              </w:rPr>
              <w:t>BrowsePath</w:t>
            </w:r>
          </w:p>
        </w:tc>
        <w:tc>
          <w:tcPr>
            <w:tcW w:w="113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210B34B" w14:textId="77777777" w:rsidR="00576AC5" w:rsidRPr="004C388A" w:rsidRDefault="00576AC5" w:rsidP="00433460">
            <w:pPr>
              <w:pStyle w:val="TableText"/>
              <w:rPr>
                <w:b/>
                <w:color w:val="auto"/>
                <w:lang w:val="en-GB"/>
              </w:rPr>
            </w:pPr>
            <w:r w:rsidRPr="004C388A">
              <w:rPr>
                <w:b/>
                <w:color w:val="auto"/>
                <w:lang w:val="en-GB"/>
              </w:rPr>
              <w:t>References</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5BB1218" w14:textId="77777777" w:rsidR="00576AC5" w:rsidRPr="004C388A" w:rsidRDefault="00576AC5" w:rsidP="00433460">
            <w:pPr>
              <w:pStyle w:val="TableText"/>
              <w:rPr>
                <w:b/>
                <w:color w:val="auto"/>
                <w:lang w:val="en-GB"/>
              </w:rPr>
            </w:pPr>
            <w:r w:rsidRPr="004C388A">
              <w:rPr>
                <w:b/>
                <w:color w:val="auto"/>
                <w:lang w:val="en-GB"/>
              </w:rPr>
              <w:t>NodeClass</w:t>
            </w:r>
          </w:p>
        </w:tc>
        <w:tc>
          <w:tcPr>
            <w:tcW w:w="1275"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24B2185C" w14:textId="77777777" w:rsidR="00576AC5" w:rsidRPr="004C388A" w:rsidRDefault="00576AC5" w:rsidP="00433460">
            <w:pPr>
              <w:pStyle w:val="TableText"/>
              <w:rPr>
                <w:b/>
                <w:color w:val="auto"/>
                <w:lang w:val="en-GB"/>
              </w:rPr>
            </w:pPr>
            <w:r w:rsidRPr="004C388A">
              <w:rPr>
                <w:b/>
                <w:color w:val="auto"/>
                <w:lang w:val="en-GB"/>
              </w:rPr>
              <w:t>BrowseName</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5F5D3BCA" w14:textId="77777777" w:rsidR="00576AC5" w:rsidRPr="004C388A" w:rsidRDefault="00576AC5" w:rsidP="00433460">
            <w:pPr>
              <w:pStyle w:val="TableText"/>
              <w:rPr>
                <w:b/>
                <w:color w:val="auto"/>
                <w:lang w:val="en-GB"/>
              </w:rPr>
            </w:pPr>
            <w:r w:rsidRPr="004C388A">
              <w:rPr>
                <w:b/>
                <w:color w:val="auto"/>
                <w:lang w:val="en-GB"/>
              </w:rPr>
              <w:t>DataType</w:t>
            </w:r>
          </w:p>
        </w:tc>
        <w:tc>
          <w:tcPr>
            <w:tcW w:w="1417"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16CBA155" w14:textId="77777777" w:rsidR="00576AC5" w:rsidRPr="004C388A" w:rsidRDefault="00576AC5" w:rsidP="00433460">
            <w:pPr>
              <w:pStyle w:val="TableText"/>
              <w:rPr>
                <w:b/>
                <w:color w:val="auto"/>
                <w:lang w:val="en-GB"/>
              </w:rPr>
            </w:pPr>
            <w:r w:rsidRPr="004C388A">
              <w:rPr>
                <w:b/>
                <w:color w:val="auto"/>
                <w:lang w:val="en-GB"/>
              </w:rPr>
              <w:t>TypeDefinition</w:t>
            </w:r>
          </w:p>
        </w:tc>
        <w:tc>
          <w:tcPr>
            <w:tcW w:w="851"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1CF8F167" w14:textId="77777777" w:rsidR="00576AC5" w:rsidRPr="004C388A" w:rsidRDefault="00576AC5" w:rsidP="00433460">
            <w:pPr>
              <w:pStyle w:val="TableText"/>
              <w:rPr>
                <w:b/>
                <w:color w:val="auto"/>
                <w:lang w:val="en-GB"/>
              </w:rPr>
            </w:pPr>
            <w:r w:rsidRPr="004C388A">
              <w:rPr>
                <w:b/>
                <w:color w:val="auto"/>
                <w:lang w:val="en-GB"/>
              </w:rPr>
              <w:t>Others</w:t>
            </w:r>
          </w:p>
        </w:tc>
      </w:tr>
      <w:tr w:rsidR="00025143" w:rsidRPr="00EC120D" w14:paraId="428BC0F7" w14:textId="77777777" w:rsidTr="00025143">
        <w:tc>
          <w:tcPr>
            <w:tcW w:w="2273"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426E6A" w14:textId="74A9000B" w:rsidR="00025143" w:rsidRPr="004C388A" w:rsidRDefault="00025143"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6663" w:type="dxa"/>
            <w:gridSpan w:val="6"/>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4AAD" w14:textId="3DF66B89" w:rsidR="00025143" w:rsidRPr="004C388A" w:rsidRDefault="00025143" w:rsidP="00025143">
            <w:pPr>
              <w:pStyle w:val="TableText"/>
              <w:jc w:val="center"/>
              <w:rPr>
                <w:color w:val="auto"/>
                <w:lang w:val="en-GB"/>
              </w:rPr>
            </w:pPr>
            <w:r w:rsidRPr="004C388A">
              <w:rPr>
                <w:color w:val="auto"/>
                <w:lang w:val="en-GB"/>
              </w:rPr>
              <w:t xml:space="preserve">NOTE Same as for </w:t>
            </w:r>
            <w:r w:rsidRPr="004C388A">
              <w:rPr>
                <w:color w:val="auto"/>
                <w:lang w:val="en-GB"/>
              </w:rPr>
              <w:fldChar w:fldCharType="begin"/>
            </w:r>
            <w:r w:rsidRPr="004C388A">
              <w:rPr>
                <w:color w:val="auto"/>
                <w:lang w:val="en-GB"/>
              </w:rPr>
              <w:instrText xml:space="preserve"> REF _Ref81297423 \h  \* MERGEFORMAT </w:instrText>
            </w:r>
            <w:r w:rsidRPr="004C388A">
              <w:rPr>
                <w:color w:val="auto"/>
                <w:lang w:val="en-GB"/>
              </w:rPr>
            </w:r>
            <w:r w:rsidRPr="004C388A">
              <w:rPr>
                <w:color w:val="auto"/>
                <w:lang w:val="en-GB"/>
              </w:rPr>
              <w:fldChar w:fldCharType="separate"/>
            </w:r>
            <w:r w:rsidR="00390C64" w:rsidRPr="00390C64">
              <w:rPr>
                <w:color w:val="auto"/>
                <w:lang w:val="en-GB"/>
              </w:rPr>
              <w:t>Table 2</w:t>
            </w:r>
            <w:r w:rsidRPr="004C388A">
              <w:rPr>
                <w:color w:val="auto"/>
                <w:lang w:val="en-GB"/>
              </w:rPr>
              <w:fldChar w:fldCharType="end"/>
            </w:r>
          </w:p>
        </w:tc>
      </w:tr>
    </w:tbl>
    <w:p w14:paraId="3AF21E35" w14:textId="164E5DAB" w:rsidR="00576AC5" w:rsidRPr="00EC120D" w:rsidRDefault="00576AC5" w:rsidP="00576AC5">
      <w:pPr>
        <w:rPr>
          <w:rFonts w:ascii="Calibri" w:hAnsi="Calibri" w:cs="Calibri"/>
        </w:rPr>
      </w:pPr>
    </w:p>
    <w:p w14:paraId="4DE51120" w14:textId="77777777" w:rsidR="00576AC5" w:rsidRPr="00EC120D" w:rsidRDefault="00576AC5" w:rsidP="00576AC5">
      <w:pPr>
        <w:pStyle w:val="spacer"/>
        <w:rPr>
          <w:rFonts w:eastAsia="平成明朝"/>
          <w:lang w:eastAsia="fr-FR"/>
        </w:rPr>
      </w:pPr>
    </w:p>
    <w:p w14:paraId="77CA4C8E" w14:textId="64599B54" w:rsidR="00576AC5" w:rsidRPr="00EC120D" w:rsidRDefault="006D6679" w:rsidP="00576AC5">
      <w:pPr>
        <w:pStyle w:val="Heading4"/>
        <w:ind w:left="0" w:firstLine="0"/>
      </w:pPr>
      <w:bookmarkStart w:id="112" w:name="_Ref55126167"/>
      <w:r w:rsidRPr="00EC120D">
        <w:t xml:space="preserve">Additional </w:t>
      </w:r>
      <w:r w:rsidR="00576AC5" w:rsidRPr="00EC120D">
        <w:t>Attribute values</w:t>
      </w:r>
      <w:bookmarkEnd w:id="112"/>
    </w:p>
    <w:p w14:paraId="0F2E4164" w14:textId="049259A7" w:rsidR="002E1224" w:rsidRPr="004C388A" w:rsidRDefault="00122A4D" w:rsidP="002E1224">
      <w:pPr>
        <w:pStyle w:val="PARAGRAPH"/>
        <w:rPr>
          <w:rFonts w:eastAsia="MS Mincho"/>
        </w:rPr>
      </w:pPr>
      <w:r w:rsidRPr="004C388A">
        <w:rPr>
          <w:rFonts w:eastAsia="MS Mincho"/>
        </w:rPr>
        <w:t>The type definition table provides columns t</w:t>
      </w:r>
      <w:r w:rsidR="000A38D4" w:rsidRPr="004C388A">
        <w:rPr>
          <w:rFonts w:eastAsia="MS Mincho"/>
        </w:rPr>
        <w:t>o</w:t>
      </w:r>
      <w:r w:rsidRPr="004C388A">
        <w:rPr>
          <w:rFonts w:eastAsia="MS Mincho"/>
        </w:rPr>
        <w:t xml:space="preserve"> specify </w:t>
      </w:r>
      <w:r w:rsidR="000A38D4" w:rsidRPr="004C388A">
        <w:rPr>
          <w:rFonts w:eastAsia="MS Mincho"/>
        </w:rPr>
        <w:t xml:space="preserve">the </w:t>
      </w:r>
      <w:r w:rsidRPr="004C388A">
        <w:rPr>
          <w:rFonts w:eastAsia="MS Mincho"/>
        </w:rPr>
        <w:t xml:space="preserve">values for </w:t>
      </w:r>
      <w:r w:rsidR="000A38D4" w:rsidRPr="004C388A">
        <w:rPr>
          <w:rFonts w:eastAsia="MS Mincho"/>
        </w:rPr>
        <w:t>required</w:t>
      </w:r>
      <w:r w:rsidRPr="004C388A">
        <w:rPr>
          <w:rFonts w:eastAsia="MS Mincho"/>
        </w:rPr>
        <w:t xml:space="preserve"> </w:t>
      </w:r>
      <w:r w:rsidRPr="004C388A">
        <w:rPr>
          <w:rFonts w:eastAsia="MS Mincho"/>
          <w:i/>
          <w:iCs/>
        </w:rPr>
        <w:t>Node</w:t>
      </w:r>
      <w:r w:rsidRPr="004C388A">
        <w:rPr>
          <w:rFonts w:eastAsia="MS Mincho"/>
        </w:rPr>
        <w:t xml:space="preserve"> </w:t>
      </w:r>
      <w:r w:rsidRPr="004C388A">
        <w:rPr>
          <w:rFonts w:eastAsia="MS Mincho"/>
          <w:i/>
          <w:iCs/>
        </w:rPr>
        <w:t>Attributes</w:t>
      </w:r>
      <w:r w:rsidRPr="004C388A">
        <w:rPr>
          <w:rFonts w:eastAsia="MS Mincho"/>
        </w:rPr>
        <w:t xml:space="preserve"> for </w:t>
      </w:r>
      <w:r w:rsidRPr="004C388A">
        <w:rPr>
          <w:rFonts w:eastAsia="MS Mincho"/>
          <w:i/>
          <w:iCs/>
        </w:rPr>
        <w:t>InstanceDeclarations</w:t>
      </w:r>
      <w:r w:rsidRPr="004C388A">
        <w:rPr>
          <w:rFonts w:eastAsia="MS Mincho"/>
        </w:rPr>
        <w:t xml:space="preserve">. </w:t>
      </w:r>
      <w:r w:rsidR="00B1002C" w:rsidRPr="004C388A">
        <w:rPr>
          <w:rFonts w:eastAsia="MS Mincho"/>
        </w:rPr>
        <w:t xml:space="preserve">To provide information about </w:t>
      </w:r>
      <w:r w:rsidR="002E1224" w:rsidRPr="004C388A">
        <w:rPr>
          <w:rFonts w:eastAsia="MS Mincho"/>
        </w:rPr>
        <w:t xml:space="preserve">additional </w:t>
      </w:r>
      <w:r w:rsidR="002E1224" w:rsidRPr="004C388A">
        <w:rPr>
          <w:rFonts w:eastAsia="MS Mincho"/>
          <w:i/>
          <w:iCs/>
        </w:rPr>
        <w:t>Attributes</w:t>
      </w:r>
      <w:r w:rsidR="002E1224" w:rsidRPr="004C388A">
        <w:rPr>
          <w:rFonts w:eastAsia="MS Mincho"/>
        </w:rPr>
        <w:t xml:space="preserve">, </w:t>
      </w:r>
      <w:r w:rsidR="00B1002C" w:rsidRPr="004C388A">
        <w:rPr>
          <w:rFonts w:eastAsia="MS Mincho"/>
        </w:rPr>
        <w:t xml:space="preserve">the format as shown in </w:t>
      </w:r>
      <w:r w:rsidRPr="004C388A">
        <w:rPr>
          <w:rFonts w:eastAsia="MS Mincho"/>
        </w:rPr>
        <w:fldChar w:fldCharType="begin"/>
      </w:r>
      <w:r w:rsidRPr="004C388A">
        <w:rPr>
          <w:rFonts w:eastAsia="MS Mincho"/>
        </w:rPr>
        <w:instrText xml:space="preserve"> REF _Ref55119200 \h </w:instrText>
      </w:r>
      <w:r w:rsidRPr="004C388A">
        <w:rPr>
          <w:rFonts w:eastAsia="MS Mincho"/>
        </w:rPr>
      </w:r>
      <w:r w:rsidRPr="004C388A">
        <w:rPr>
          <w:rFonts w:eastAsia="MS Mincho"/>
        </w:rPr>
        <w:fldChar w:fldCharType="separate"/>
      </w:r>
      <w:r w:rsidR="00390C64" w:rsidRPr="00EC120D">
        <w:t xml:space="preserve">Table </w:t>
      </w:r>
      <w:r w:rsidR="00390C64">
        <w:rPr>
          <w:noProof/>
        </w:rPr>
        <w:t>6</w:t>
      </w:r>
      <w:r w:rsidRPr="004C388A">
        <w:rPr>
          <w:rFonts w:eastAsia="MS Mincho"/>
        </w:rPr>
        <w:fldChar w:fldCharType="end"/>
      </w:r>
      <w:r w:rsidR="00B1002C" w:rsidRPr="004C388A">
        <w:rPr>
          <w:rFonts w:eastAsia="MS Mincho"/>
        </w:rPr>
        <w:t xml:space="preserve"> is used</w:t>
      </w:r>
      <w:r w:rsidR="002E1224" w:rsidRPr="004C388A">
        <w:rPr>
          <w:rFonts w:eastAsia="MS Mincho"/>
        </w:rPr>
        <w:t>.</w:t>
      </w:r>
    </w:p>
    <w:p w14:paraId="08A4DE78" w14:textId="1C1F5B68" w:rsidR="002E1224" w:rsidRPr="00EC120D" w:rsidRDefault="002E1224" w:rsidP="002E1224">
      <w:pPr>
        <w:pStyle w:val="TABLE-title"/>
      </w:pPr>
      <w:bookmarkStart w:id="113" w:name="_Ref55119200"/>
      <w:bookmarkStart w:id="114" w:name="_Toc184117024"/>
      <w:bookmarkStart w:id="115" w:name="_Toc237364141"/>
      <w:r w:rsidRPr="00EC120D">
        <w:t xml:space="preserve">Table </w:t>
      </w:r>
      <w:r w:rsidRPr="004C388A">
        <w:fldChar w:fldCharType="begin"/>
      </w:r>
      <w:r w:rsidRPr="004C388A">
        <w:instrText xml:space="preserve"> SEQ Table \* ARABIC </w:instrText>
      </w:r>
      <w:r w:rsidRPr="004C388A">
        <w:fldChar w:fldCharType="separate"/>
      </w:r>
      <w:r w:rsidR="00390C64">
        <w:rPr>
          <w:noProof/>
        </w:rPr>
        <w:t>6</w:t>
      </w:r>
      <w:r w:rsidRPr="004C388A">
        <w:fldChar w:fldCharType="end"/>
      </w:r>
      <w:bookmarkEnd w:id="113"/>
      <w:r w:rsidRPr="00EC120D">
        <w:t xml:space="preserve"> – &lt;some&gt;Type Attribute values for child Nodes</w:t>
      </w:r>
      <w:bookmarkEnd w:id="114"/>
      <w:bookmarkEnd w:id="115"/>
    </w:p>
    <w:tbl>
      <w:tblPr>
        <w:tblW w:w="9072" w:type="dxa"/>
        <w:tblInd w:w="-10" w:type="dxa"/>
        <w:tblCellMar>
          <w:left w:w="0" w:type="dxa"/>
          <w:right w:w="0" w:type="dxa"/>
        </w:tblCellMar>
        <w:tblLook w:val="04A0" w:firstRow="1" w:lastRow="0" w:firstColumn="1" w:lastColumn="0" w:noHBand="0" w:noVBand="1"/>
      </w:tblPr>
      <w:tblGrid>
        <w:gridCol w:w="1650"/>
        <w:gridCol w:w="7422"/>
      </w:tblGrid>
      <w:tr w:rsidR="00807D7F" w:rsidRPr="00EC120D" w14:paraId="2BF43502" w14:textId="77777777" w:rsidTr="00807D7F">
        <w:tc>
          <w:tcPr>
            <w:tcW w:w="165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37F766D4" w14:textId="77777777" w:rsidR="00807D7F" w:rsidRPr="004C388A" w:rsidRDefault="00807D7F" w:rsidP="006614B3">
            <w:pPr>
              <w:pStyle w:val="TableText"/>
              <w:rPr>
                <w:b/>
                <w:color w:val="auto"/>
                <w:lang w:val="en-GB"/>
              </w:rPr>
            </w:pPr>
            <w:r w:rsidRPr="004C388A">
              <w:rPr>
                <w:b/>
                <w:color w:val="auto"/>
                <w:lang w:val="en-GB"/>
              </w:rPr>
              <w:t>BrowsePath</w:t>
            </w:r>
          </w:p>
        </w:tc>
        <w:tc>
          <w:tcPr>
            <w:tcW w:w="7422"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2930A690" w14:textId="37273F9E" w:rsidR="00807D7F" w:rsidRPr="004C388A" w:rsidRDefault="00807D7F" w:rsidP="006614B3">
            <w:pPr>
              <w:pStyle w:val="TableTextWithTabs"/>
              <w:rPr>
                <w:b/>
                <w:color w:val="auto"/>
                <w:lang w:val="en-GB"/>
              </w:rPr>
            </w:pPr>
            <w:r w:rsidRPr="004C388A">
              <w:rPr>
                <w:b/>
                <w:color w:val="auto"/>
                <w:lang w:val="en-GB"/>
              </w:rPr>
              <w:t>&lt;Attribute name&gt; Attribute</w:t>
            </w:r>
          </w:p>
        </w:tc>
      </w:tr>
      <w:tr w:rsidR="00807D7F" w:rsidRPr="00EC120D" w14:paraId="2CFDCCA9" w14:textId="77777777" w:rsidTr="00807D7F">
        <w:tc>
          <w:tcPr>
            <w:tcW w:w="16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262D8" w14:textId="4A112709" w:rsidR="00807D7F" w:rsidRPr="004C388A" w:rsidRDefault="00807D7F"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7422" w:type="dxa"/>
            <w:tcBorders>
              <w:top w:val="nil"/>
              <w:left w:val="nil"/>
              <w:bottom w:val="single" w:sz="8" w:space="0" w:color="auto"/>
              <w:right w:val="single" w:sz="8" w:space="0" w:color="auto"/>
            </w:tcBorders>
            <w:tcMar>
              <w:top w:w="0" w:type="dxa"/>
              <w:left w:w="108" w:type="dxa"/>
              <w:bottom w:w="0" w:type="dxa"/>
              <w:right w:w="108" w:type="dxa"/>
            </w:tcMar>
            <w:hideMark/>
          </w:tcPr>
          <w:p w14:paraId="22679350" w14:textId="1E6E73B2"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The values of attributes are converted to text by adapting the reversible JSON encoding rules defined in OPC 10000-6. </w:t>
            </w:r>
          </w:p>
          <w:p w14:paraId="7A8B2BEA" w14:textId="1102B02C"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JSON encoding of a value is a JSON string or a JSON number then that value is entered in the value field. Double quotes are not included.</w:t>
            </w:r>
          </w:p>
          <w:p w14:paraId="4820B7A1"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DataType includes a NamespaceIndex (QualifiedNames, NodeIds or ExpandedNodeIds) then the notation used for BrowseNames is used.</w:t>
            </w:r>
          </w:p>
          <w:p w14:paraId="2A316CA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Enumeration the name of the enumeration value is entered.</w:t>
            </w:r>
          </w:p>
          <w:p w14:paraId="45217830"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 Structure then a sequence of name and value pairs is entered. Each pair is followed by a newline. The name is followed by a colon. The names are the names of the fields in the DataTypeDefinition.</w:t>
            </w:r>
          </w:p>
          <w:p w14:paraId="300CB48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array of non-structures then a sequence of values is entered where each value is followed by a newline.</w:t>
            </w:r>
          </w:p>
          <w:p w14:paraId="3AB6DF7F" w14:textId="4D1F21B9" w:rsidR="00807D7F" w:rsidRPr="004C388A" w:rsidRDefault="00807D7F" w:rsidP="00576AC5">
            <w:pPr>
              <w:pStyle w:val="TableText"/>
              <w:rPr>
                <w:rFonts w:cstheme="minorHAnsi"/>
                <w:color w:val="auto"/>
                <w:szCs w:val="16"/>
                <w:lang w:val="en-GB"/>
              </w:rPr>
            </w:pPr>
            <w:r w:rsidRPr="004C388A">
              <w:rPr>
                <w:rFonts w:eastAsia="MS Mincho" w:cstheme="minorHAnsi"/>
                <w:color w:val="auto"/>
                <w:szCs w:val="16"/>
                <w:lang w:val="en-GB"/>
              </w:rPr>
              <w:t>If the value is an array of Structures or a Structure with fields that are arrays or with nested Structures then the complete JSON array or JSON object is entered.</w:t>
            </w:r>
          </w:p>
        </w:tc>
      </w:tr>
    </w:tbl>
    <w:p w14:paraId="11186A60" w14:textId="77777777" w:rsidR="002E1224" w:rsidRPr="00EC120D" w:rsidRDefault="002E1224" w:rsidP="002E1224">
      <w:pPr>
        <w:pStyle w:val="spacer"/>
        <w:rPr>
          <w:rFonts w:eastAsia="平成明朝"/>
          <w:lang w:eastAsia="fr-FR"/>
        </w:rPr>
      </w:pPr>
    </w:p>
    <w:p w14:paraId="62D2DDE2" w14:textId="0AA586DE" w:rsidR="0057337F" w:rsidRPr="004C388A" w:rsidRDefault="00807D7F" w:rsidP="005444A2">
      <w:pPr>
        <w:pStyle w:val="PARAGRAPH"/>
      </w:pPr>
      <w:r w:rsidRPr="004C388A">
        <w:t xml:space="preserve">There can be multiple columns to define more than one </w:t>
      </w:r>
      <w:r w:rsidRPr="004C388A">
        <w:rPr>
          <w:rFonts w:eastAsia="MS Mincho"/>
          <w:i/>
          <w:iCs/>
        </w:rPr>
        <w:t>Attribute</w:t>
      </w:r>
      <w:r w:rsidRPr="004C388A">
        <w:t>.</w:t>
      </w:r>
    </w:p>
    <w:p w14:paraId="6E6DE116" w14:textId="77777777" w:rsidR="005444A2" w:rsidRPr="00EC120D" w:rsidRDefault="005444A2" w:rsidP="005444A2">
      <w:pPr>
        <w:pStyle w:val="Heading3"/>
        <w:ind w:left="0" w:firstLine="0"/>
      </w:pPr>
      <w:bookmarkStart w:id="116" w:name="_Toc205798670"/>
      <w:bookmarkStart w:id="117" w:name="_Toc265516543"/>
      <w:bookmarkStart w:id="118" w:name="_Toc349746860"/>
      <w:bookmarkStart w:id="119" w:name="_Toc499115805"/>
      <w:bookmarkStart w:id="120" w:name="_Toc29911965"/>
      <w:bookmarkStart w:id="121" w:name="_Toc184116969"/>
      <w:bookmarkStart w:id="122" w:name="_Toc237364025"/>
      <w:r w:rsidRPr="00EC120D">
        <w:t>NodeIds and BrowseNames</w:t>
      </w:r>
      <w:bookmarkEnd w:id="116"/>
      <w:bookmarkEnd w:id="117"/>
      <w:bookmarkEnd w:id="118"/>
      <w:bookmarkEnd w:id="119"/>
      <w:bookmarkEnd w:id="120"/>
      <w:bookmarkEnd w:id="121"/>
      <w:bookmarkEnd w:id="122"/>
    </w:p>
    <w:p w14:paraId="0860FC3C" w14:textId="77777777" w:rsidR="005444A2" w:rsidRPr="00EC120D" w:rsidRDefault="00831FE3" w:rsidP="005444A2">
      <w:pPr>
        <w:pStyle w:val="Heading4"/>
        <w:ind w:left="0" w:firstLine="0"/>
      </w:pPr>
      <w:bookmarkStart w:id="123" w:name="_Toc205798671"/>
      <w:bookmarkStart w:id="124" w:name="_Toc265516544"/>
      <w:bookmarkStart w:id="125" w:name="_Toc349746861"/>
      <w:bookmarkStart w:id="126" w:name="_Toc499115806"/>
      <w:bookmarkStart w:id="127" w:name="_Ref499808407"/>
      <w:bookmarkStart w:id="128" w:name="_Ref499894873"/>
      <w:bookmarkStart w:id="129" w:name="_Toc29911966"/>
      <w:r w:rsidRPr="00EC120D">
        <w:t>NodeIds</w:t>
      </w:r>
      <w:bookmarkEnd w:id="123"/>
      <w:bookmarkEnd w:id="124"/>
      <w:bookmarkEnd w:id="125"/>
      <w:bookmarkEnd w:id="126"/>
      <w:bookmarkEnd w:id="127"/>
      <w:bookmarkEnd w:id="128"/>
      <w:bookmarkEnd w:id="129"/>
    </w:p>
    <w:p w14:paraId="0BB94B5D" w14:textId="75E8106B" w:rsidR="00831FE3" w:rsidRPr="00EC120D" w:rsidRDefault="00831FE3" w:rsidP="00831FE3">
      <w:pPr>
        <w:pStyle w:val="PARAGRAPH"/>
      </w:pPr>
      <w:r w:rsidRPr="00EC120D">
        <w:t xml:space="preserve">The </w:t>
      </w:r>
      <w:r w:rsidRPr="00EC120D">
        <w:rPr>
          <w:i/>
        </w:rPr>
        <w:t>NodeIds</w:t>
      </w:r>
      <w:r w:rsidRPr="00EC120D">
        <w:t xml:space="preserve"> of all </w:t>
      </w:r>
      <w:r w:rsidRPr="00EC120D">
        <w:rPr>
          <w:i/>
        </w:rPr>
        <w:t>Nodes</w:t>
      </w:r>
      <w:r w:rsidRPr="00EC120D">
        <w:t xml:space="preserve"> described in this standard are only symbolic names. </w:t>
      </w:r>
      <w:r w:rsidR="00FB4283" w:rsidRPr="00EC120D">
        <w:fldChar w:fldCharType="begin"/>
      </w:r>
      <w:r w:rsidR="00FB4283" w:rsidRPr="00EC120D">
        <w:instrText xml:space="preserve"> REF _Ref37835123 \w \h </w:instrText>
      </w:r>
      <w:r w:rsidR="00FB4283" w:rsidRPr="00EC120D">
        <w:fldChar w:fldCharType="separate"/>
      </w:r>
      <w:r w:rsidR="00390C64">
        <w:t>Annex A</w:t>
      </w:r>
      <w:r w:rsidR="00FB4283" w:rsidRPr="00EC120D">
        <w:fldChar w:fldCharType="end"/>
      </w:r>
      <w:r w:rsidRPr="00EC120D">
        <w:t xml:space="preserve"> defines the actual </w:t>
      </w:r>
      <w:r w:rsidRPr="00EC120D">
        <w:rPr>
          <w:i/>
        </w:rPr>
        <w:t>NodeIds</w:t>
      </w:r>
      <w:r w:rsidRPr="00EC120D">
        <w:t>.</w:t>
      </w:r>
    </w:p>
    <w:p w14:paraId="5E8CDFC9" w14:textId="77777777" w:rsidR="00831FE3" w:rsidRPr="00EC120D" w:rsidRDefault="00831FE3" w:rsidP="00831FE3">
      <w:pPr>
        <w:pStyle w:val="PARAGRAPH"/>
      </w:pPr>
      <w:r w:rsidRPr="00EC120D">
        <w:t xml:space="preserve">The symbolic name of each </w:t>
      </w:r>
      <w:r w:rsidRPr="00EC120D">
        <w:rPr>
          <w:i/>
        </w:rPr>
        <w:t>Node</w:t>
      </w:r>
      <w:r w:rsidRPr="00EC120D">
        <w:t xml:space="preserve"> defined in this document is its </w:t>
      </w:r>
      <w:r w:rsidRPr="00EC120D">
        <w:rPr>
          <w:i/>
        </w:rPr>
        <w:t>BrowseName</w:t>
      </w:r>
      <w:r w:rsidRPr="00EC120D">
        <w:t xml:space="preserve">, or, when it is part of another </w:t>
      </w:r>
      <w:r w:rsidRPr="00EC120D">
        <w:rPr>
          <w:i/>
        </w:rPr>
        <w:t>Node</w:t>
      </w:r>
      <w:r w:rsidRPr="00EC120D">
        <w:t xml:space="preserve">, the </w:t>
      </w:r>
      <w:r w:rsidRPr="00EC120D">
        <w:rPr>
          <w:i/>
        </w:rPr>
        <w:t>BrowseName</w:t>
      </w:r>
      <w:r w:rsidRPr="00EC120D">
        <w:t xml:space="preserve"> of the other </w:t>
      </w:r>
      <w:r w:rsidRPr="00EC120D">
        <w:rPr>
          <w:i/>
        </w:rPr>
        <w:t>Node</w:t>
      </w:r>
      <w:r w:rsidRPr="00EC120D">
        <w:t xml:space="preserve">, a “.”, and the </w:t>
      </w:r>
      <w:r w:rsidRPr="00EC120D">
        <w:rPr>
          <w:i/>
        </w:rPr>
        <w:t>BrowseName</w:t>
      </w:r>
      <w:r w:rsidRPr="00EC120D">
        <w:t xml:space="preserve"> of itself. In this case “part of” means that the whole has a </w:t>
      </w:r>
      <w:r w:rsidRPr="00EC120D">
        <w:rPr>
          <w:i/>
        </w:rPr>
        <w:t>HasProperty</w:t>
      </w:r>
      <w:r w:rsidRPr="00EC120D">
        <w:t xml:space="preserve"> or </w:t>
      </w:r>
      <w:r w:rsidRPr="00EC120D">
        <w:rPr>
          <w:i/>
        </w:rPr>
        <w:t>HasComponent</w:t>
      </w:r>
      <w:r w:rsidRPr="00EC120D">
        <w:t xml:space="preserve"> </w:t>
      </w:r>
      <w:r w:rsidRPr="00EC120D">
        <w:rPr>
          <w:i/>
        </w:rPr>
        <w:t>Reference</w:t>
      </w:r>
      <w:r w:rsidRPr="00EC120D">
        <w:t xml:space="preserve"> to its part. Since all </w:t>
      </w:r>
      <w:r w:rsidRPr="00EC120D">
        <w:rPr>
          <w:i/>
        </w:rPr>
        <w:t>Nodes</w:t>
      </w:r>
      <w:r w:rsidRPr="00EC120D">
        <w:t xml:space="preserve"> not being part of another </w:t>
      </w:r>
      <w:r w:rsidRPr="00EC120D">
        <w:rPr>
          <w:i/>
        </w:rPr>
        <w:t>Node</w:t>
      </w:r>
      <w:r w:rsidRPr="00EC120D">
        <w:t xml:space="preserve"> have a unique name in this document, the symbolic name is unique.</w:t>
      </w:r>
    </w:p>
    <w:p w14:paraId="5D721A47" w14:textId="77777777" w:rsidR="00831FE3" w:rsidRPr="00EC120D" w:rsidRDefault="00831FE3" w:rsidP="00831FE3">
      <w:pPr>
        <w:pStyle w:val="PARAGRAPH"/>
      </w:pPr>
      <w:r w:rsidRPr="00EC120D">
        <w:t xml:space="preserve">The </w:t>
      </w:r>
      <w:r w:rsidRPr="00EC120D">
        <w:rPr>
          <w:i/>
          <w:iCs/>
        </w:rPr>
        <w:t>NamespaceUri</w:t>
      </w:r>
      <w:r w:rsidRPr="00EC120D">
        <w:t xml:space="preserve"> for all </w:t>
      </w:r>
      <w:r w:rsidRPr="00EC120D">
        <w:rPr>
          <w:i/>
          <w:iCs/>
        </w:rPr>
        <w:t>NodeIds</w:t>
      </w:r>
      <w:r w:rsidRPr="00EC120D">
        <w:t xml:space="preserve"> defined in this document is defined in Annex A. The </w:t>
      </w:r>
      <w:r w:rsidRPr="00EC120D">
        <w:rPr>
          <w:i/>
          <w:iCs/>
        </w:rPr>
        <w:t>NamespaceIndex</w:t>
      </w:r>
      <w:r w:rsidRPr="00EC120D">
        <w:t xml:space="preserve"> for this </w:t>
      </w:r>
      <w:r w:rsidRPr="00EC120D">
        <w:rPr>
          <w:i/>
          <w:iCs/>
        </w:rPr>
        <w:t>NamespaceUri</w:t>
      </w:r>
      <w:r w:rsidRPr="00EC120D">
        <w:t xml:space="preserve"> is vendor-specific and depends on the position of the </w:t>
      </w:r>
      <w:r w:rsidRPr="00EC120D">
        <w:rPr>
          <w:i/>
          <w:iCs/>
        </w:rPr>
        <w:t>NamespaceUri</w:t>
      </w:r>
      <w:r w:rsidRPr="00EC120D">
        <w:t xml:space="preserve"> in the server namespace table.</w:t>
      </w:r>
    </w:p>
    <w:p w14:paraId="7D670416" w14:textId="77777777" w:rsidR="00831FE3" w:rsidRPr="00EC120D" w:rsidRDefault="00831FE3" w:rsidP="00831FE3">
      <w:pPr>
        <w:pStyle w:val="PARAGRAPH"/>
      </w:pPr>
      <w:r w:rsidRPr="00EC120D">
        <w:t xml:space="preserve">Note that this document not only defines concrete </w:t>
      </w:r>
      <w:r w:rsidRPr="00EC120D">
        <w:rPr>
          <w:i/>
        </w:rPr>
        <w:t>Nodes</w:t>
      </w:r>
      <w:r w:rsidRPr="00EC120D">
        <w:t xml:space="preserve">, but also requires that some </w:t>
      </w:r>
      <w:r w:rsidRPr="00EC120D">
        <w:rPr>
          <w:i/>
        </w:rPr>
        <w:t>Nodes</w:t>
      </w:r>
      <w:r w:rsidRPr="00EC120D">
        <w:t xml:space="preserve"> shall be generated, for example one for each </w:t>
      </w:r>
      <w:r w:rsidRPr="00EC120D">
        <w:rPr>
          <w:i/>
        </w:rPr>
        <w:t>Session</w:t>
      </w:r>
      <w:r w:rsidRPr="00EC120D">
        <w:t xml:space="preserve"> running on the </w:t>
      </w:r>
      <w:r w:rsidRPr="00EC120D">
        <w:rPr>
          <w:i/>
        </w:rPr>
        <w:t>Server</w:t>
      </w:r>
      <w:r w:rsidRPr="00EC120D">
        <w:t xml:space="preserve">. The </w:t>
      </w:r>
      <w:r w:rsidRPr="00EC120D">
        <w:rPr>
          <w:i/>
        </w:rPr>
        <w:t>NodeIds</w:t>
      </w:r>
      <w:r w:rsidRPr="00EC120D">
        <w:t xml:space="preserve"> of those </w:t>
      </w:r>
      <w:r w:rsidRPr="00EC120D">
        <w:rPr>
          <w:i/>
        </w:rPr>
        <w:t>Nodes</w:t>
      </w:r>
      <w:r w:rsidRPr="00EC120D">
        <w:t xml:space="preserve"> are </w:t>
      </w:r>
      <w:r w:rsidRPr="00EC120D">
        <w:rPr>
          <w:i/>
        </w:rPr>
        <w:t>Server</w:t>
      </w:r>
      <w:r w:rsidRPr="00EC120D">
        <w:t xml:space="preserve">-specific, including the namespace. But the </w:t>
      </w:r>
      <w:r w:rsidRPr="00EC120D">
        <w:rPr>
          <w:i/>
          <w:iCs/>
        </w:rPr>
        <w:t>NamespaceIndex</w:t>
      </w:r>
      <w:r w:rsidRPr="00EC120D">
        <w:t xml:space="preserve"> of those </w:t>
      </w:r>
      <w:r w:rsidRPr="00EC120D">
        <w:rPr>
          <w:i/>
        </w:rPr>
        <w:lastRenderedPageBreak/>
        <w:t>Nodes</w:t>
      </w:r>
      <w:r w:rsidRPr="00EC120D">
        <w:t xml:space="preserve"> cannot be the </w:t>
      </w:r>
      <w:r w:rsidRPr="00EC120D">
        <w:rPr>
          <w:i/>
          <w:iCs/>
        </w:rPr>
        <w:t>NamespaceIndex</w:t>
      </w:r>
      <w:r w:rsidRPr="00EC120D">
        <w:t xml:space="preserve"> used for the </w:t>
      </w:r>
      <w:r w:rsidRPr="00EC120D">
        <w:rPr>
          <w:i/>
        </w:rPr>
        <w:t>Nodes</w:t>
      </w:r>
      <w:r w:rsidRPr="00EC120D">
        <w:t xml:space="preserve"> defined in this document, because they are not defined by this document but generated by the </w:t>
      </w:r>
      <w:r w:rsidRPr="00EC120D">
        <w:rPr>
          <w:i/>
        </w:rPr>
        <w:t>Server</w:t>
      </w:r>
      <w:r w:rsidRPr="00EC120D">
        <w:t>.</w:t>
      </w:r>
    </w:p>
    <w:p w14:paraId="7414A837" w14:textId="77777777" w:rsidR="005444A2" w:rsidRPr="00EC120D" w:rsidRDefault="00831FE3" w:rsidP="005444A2">
      <w:pPr>
        <w:pStyle w:val="Heading4"/>
        <w:ind w:left="0" w:firstLine="0"/>
      </w:pPr>
      <w:bookmarkStart w:id="130" w:name="_Ref37835018"/>
      <w:r w:rsidRPr="00EC120D">
        <w:t>BrowseNames</w:t>
      </w:r>
      <w:bookmarkEnd w:id="130"/>
      <w:r w:rsidR="005444A2" w:rsidRPr="00EC120D">
        <w:t xml:space="preserve"> </w:t>
      </w:r>
    </w:p>
    <w:p w14:paraId="5786394B" w14:textId="1A7DC515" w:rsidR="00831FE3" w:rsidRPr="00EC120D" w:rsidRDefault="00831FE3" w:rsidP="00831FE3">
      <w:pPr>
        <w:pStyle w:val="PARAGRAPHKWNP"/>
        <w:keepNext w:val="0"/>
      </w:pPr>
      <w:r w:rsidRPr="00EC120D">
        <w:t xml:space="preserve">The text part of the </w:t>
      </w:r>
      <w:r w:rsidRPr="00EC120D">
        <w:rPr>
          <w:i/>
          <w:iCs/>
        </w:rPr>
        <w:t>BrowseNames</w:t>
      </w:r>
      <w:r w:rsidRPr="00EC120D">
        <w:t xml:space="preserve"> for all </w:t>
      </w:r>
      <w:r w:rsidRPr="00EC120D">
        <w:rPr>
          <w:i/>
          <w:iCs/>
        </w:rPr>
        <w:t>Nodes</w:t>
      </w:r>
      <w:r w:rsidRPr="00EC120D">
        <w:t xml:space="preserve"> defined in this document is specified in the tables defining the </w:t>
      </w:r>
      <w:r w:rsidRPr="00EC120D">
        <w:rPr>
          <w:i/>
          <w:iCs/>
        </w:rPr>
        <w:t>Nodes</w:t>
      </w:r>
      <w:r w:rsidRPr="00EC120D">
        <w:t xml:space="preserve">. The </w:t>
      </w:r>
      <w:r w:rsidRPr="00EC120D">
        <w:rPr>
          <w:i/>
          <w:iCs/>
        </w:rPr>
        <w:t>NamespaceUri</w:t>
      </w:r>
      <w:r w:rsidRPr="00EC120D">
        <w:t xml:space="preserve"> for all </w:t>
      </w:r>
      <w:r w:rsidRPr="00EC120D">
        <w:rPr>
          <w:i/>
          <w:iCs/>
        </w:rPr>
        <w:t>BrowseNames</w:t>
      </w:r>
      <w:r w:rsidRPr="00EC120D">
        <w:t xml:space="preserve"> defined in this document is defined in</w:t>
      </w:r>
      <w:r w:rsidR="00A94CF2" w:rsidRPr="00EC120D">
        <w:t xml:space="preserve"> </w:t>
      </w:r>
      <w:r w:rsidR="00A94CF2" w:rsidRPr="00EC120D">
        <w:fldChar w:fldCharType="begin"/>
      </w:r>
      <w:r w:rsidR="00A94CF2" w:rsidRPr="00EC120D">
        <w:instrText xml:space="preserve"> REF _Ref55114991 \r \h </w:instrText>
      </w:r>
      <w:r w:rsidR="00A94CF2" w:rsidRPr="00EC120D">
        <w:fldChar w:fldCharType="separate"/>
      </w:r>
      <w:r w:rsidR="00390C64">
        <w:t>11.2</w:t>
      </w:r>
      <w:r w:rsidR="00A94CF2" w:rsidRPr="00EC120D">
        <w:fldChar w:fldCharType="end"/>
      </w:r>
      <w:r w:rsidR="00A94CF2" w:rsidRPr="00EC120D">
        <w:t>.</w:t>
      </w:r>
    </w:p>
    <w:p w14:paraId="69D7E3F1" w14:textId="460F26EA" w:rsidR="00BD26C2" w:rsidRDefault="00A94CF2" w:rsidP="00831FE3">
      <w:pPr>
        <w:pStyle w:val="PARAGRAPHKWNP"/>
        <w:keepNext w:val="0"/>
      </w:pPr>
      <w:r w:rsidRPr="00EC120D">
        <w:t xml:space="preserve">For </w:t>
      </w:r>
      <w:r w:rsidRPr="00EC120D">
        <w:rPr>
          <w:i/>
        </w:rPr>
        <w:t>InstanceDeclarations</w:t>
      </w:r>
      <w:r w:rsidRPr="00EC120D">
        <w:t xml:space="preserve"> of </w:t>
      </w:r>
      <w:r w:rsidRPr="00EC120D">
        <w:rPr>
          <w:i/>
        </w:rPr>
        <w:t>NodeClass</w:t>
      </w:r>
      <w:r w:rsidRPr="00EC120D">
        <w:t xml:space="preserve"> </w:t>
      </w:r>
      <w:r w:rsidRPr="00EC120D">
        <w:rPr>
          <w:i/>
        </w:rPr>
        <w:t>Object</w:t>
      </w:r>
      <w:r w:rsidRPr="00EC120D">
        <w:t xml:space="preserve"> and </w:t>
      </w:r>
      <w:r w:rsidRPr="00EC120D">
        <w:rPr>
          <w:i/>
        </w:rPr>
        <w:t>Variable</w:t>
      </w:r>
      <w:r w:rsidRPr="00EC120D">
        <w:t xml:space="preserve"> that are placeholders (</w:t>
      </w:r>
      <w:r w:rsidRPr="00EC120D">
        <w:rPr>
          <w:i/>
        </w:rPr>
        <w:t>OptionalPlaceholder</w:t>
      </w:r>
      <w:r w:rsidRPr="00EC120D">
        <w:t xml:space="preserve"> and </w:t>
      </w:r>
      <w:r w:rsidRPr="00EC120D">
        <w:rPr>
          <w:i/>
        </w:rPr>
        <w:t>MandatoryPlaceholder</w:t>
      </w:r>
      <w:r w:rsidRPr="00EC120D">
        <w:t xml:space="preserve"> </w:t>
      </w:r>
      <w:r w:rsidRPr="00EC120D">
        <w:rPr>
          <w:i/>
        </w:rPr>
        <w:t>ModellingRule</w:t>
      </w:r>
      <w:r w:rsidRPr="00EC120D">
        <w:t>)</w:t>
      </w:r>
      <w:r w:rsidR="007A11B2" w:rsidRPr="00EC120D">
        <w:t>,</w:t>
      </w:r>
      <w:r w:rsidRPr="00EC120D">
        <w:t xml:space="preserve"> the </w:t>
      </w:r>
      <w:r w:rsidRPr="00EC120D">
        <w:rPr>
          <w:i/>
        </w:rPr>
        <w:t>BrowseName</w:t>
      </w:r>
      <w:r w:rsidRPr="00EC120D">
        <w:t xml:space="preserve"> </w:t>
      </w:r>
      <w:r w:rsidR="007A11B2" w:rsidRPr="00EC120D">
        <w:t xml:space="preserve">and the </w:t>
      </w:r>
      <w:r w:rsidR="007A11B2" w:rsidRPr="00EC120D">
        <w:rPr>
          <w:i/>
        </w:rPr>
        <w:t>DisplayName</w:t>
      </w:r>
      <w:r w:rsidR="007A11B2" w:rsidRPr="00EC120D">
        <w:t xml:space="preserve"> are</w:t>
      </w:r>
      <w:r w:rsidRPr="00EC120D">
        <w:t xml:space="preserve"> enclosed in angle brackets (&lt;&gt;)</w:t>
      </w:r>
      <w:r w:rsidR="007A11B2" w:rsidRPr="00EC120D">
        <w:t xml:space="preserve"> as recommended in</w:t>
      </w:r>
      <w:r w:rsidRPr="00EC120D">
        <w:t xml:space="preserve"> </w:t>
      </w:r>
      <w:r w:rsidR="007A11B2" w:rsidRPr="00EC120D">
        <w:fldChar w:fldCharType="begin"/>
      </w:r>
      <w:r w:rsidR="007A11B2" w:rsidRPr="00EC120D">
        <w:instrText xml:space="preserve"> REF UAPart3 \h </w:instrText>
      </w:r>
      <w:r w:rsidR="007A11B2" w:rsidRPr="00EC120D">
        <w:fldChar w:fldCharType="separate"/>
      </w:r>
      <w:r w:rsidR="00390C64">
        <w:t>OPC 10000-3, OPC Unified Architecture - Part 3: Address Space Model</w:t>
      </w:r>
      <w:r w:rsidR="007A11B2" w:rsidRPr="00EC120D">
        <w:fldChar w:fldCharType="end"/>
      </w:r>
      <w:r w:rsidR="007A11B2" w:rsidRPr="00EC120D">
        <w:t>.</w:t>
      </w:r>
    </w:p>
    <w:p w14:paraId="5350E110" w14:textId="7EFDC9A8" w:rsidR="00831FE3" w:rsidRPr="00EC120D" w:rsidRDefault="00831FE3" w:rsidP="00831FE3">
      <w:pPr>
        <w:pStyle w:val="PARAGRAPHKWNP"/>
        <w:keepNext w:val="0"/>
      </w:pPr>
      <w:r w:rsidRPr="00EC120D">
        <w:t xml:space="preserve">If </w:t>
      </w:r>
      <w:r w:rsidR="00BD26C2">
        <w:t>a</w:t>
      </w:r>
      <w:r w:rsidR="00BD26C2" w:rsidRPr="00EC120D">
        <w:t xml:space="preserve"> </w:t>
      </w:r>
      <w:r w:rsidRPr="00EC120D">
        <w:rPr>
          <w:i/>
        </w:rPr>
        <w:t>BrowseName</w:t>
      </w:r>
      <w:r w:rsidRPr="00EC120D">
        <w:t xml:space="preserve"> is not defined by this document, a namespace index prefix </w:t>
      </w:r>
      <w:r w:rsidR="002F108C" w:rsidRPr="00EC120D">
        <w:t xml:space="preserve">is added to the </w:t>
      </w:r>
      <w:r w:rsidR="002F108C" w:rsidRPr="00EC120D">
        <w:rPr>
          <w:i/>
        </w:rPr>
        <w:t>BrowseName</w:t>
      </w:r>
      <w:r w:rsidR="002F108C" w:rsidRPr="00EC120D">
        <w:t xml:space="preserve"> (e.g., prefix '0' leading to </w:t>
      </w:r>
      <w:r w:rsidRPr="00EC120D">
        <w:t xml:space="preserve">‘0:EngineeringUnits’ or </w:t>
      </w:r>
      <w:r w:rsidR="002F108C" w:rsidRPr="00EC120D">
        <w:t xml:space="preserve">prefix '2' leading to </w:t>
      </w:r>
      <w:r w:rsidRPr="00EC120D">
        <w:t>‘2:DeviceRevision’</w:t>
      </w:r>
      <w:r w:rsidR="002F108C" w:rsidRPr="00EC120D">
        <w:t>)</w:t>
      </w:r>
      <w:r w:rsidRPr="00EC120D">
        <w:t xml:space="preserve">. This is typically necessary if a </w:t>
      </w:r>
      <w:r w:rsidRPr="00EC120D">
        <w:rPr>
          <w:i/>
          <w:iCs/>
        </w:rPr>
        <w:t>Property</w:t>
      </w:r>
      <w:r w:rsidRPr="00EC120D">
        <w:t xml:space="preserve"> of another specification is overwritten or used in the OPC UA types defined in this document. </w:t>
      </w:r>
      <w:r w:rsidRPr="00EC120D">
        <w:fldChar w:fldCharType="begin"/>
      </w:r>
      <w:r w:rsidRPr="00EC120D">
        <w:instrText xml:space="preserve"> REF _Ref16577438 \h </w:instrText>
      </w:r>
      <w:r w:rsidRPr="00EC120D">
        <w:fldChar w:fldCharType="separate"/>
      </w:r>
      <w:r w:rsidR="00390C64">
        <w:t xml:space="preserve">Table </w:t>
      </w:r>
      <w:r w:rsidR="00390C64">
        <w:rPr>
          <w:noProof/>
        </w:rPr>
        <w:t>94</w:t>
      </w:r>
      <w:r w:rsidR="00390C64">
        <w:t xml:space="preserve"> – Namespaces used in this document</w:t>
      </w:r>
      <w:r w:rsidRPr="00EC120D">
        <w:fldChar w:fldCharType="end"/>
      </w:r>
      <w:r w:rsidRPr="00EC120D">
        <w:t xml:space="preserve"> provides a list of namespaces and their indexes as used in this document.</w:t>
      </w:r>
    </w:p>
    <w:p w14:paraId="60D71573" w14:textId="77777777" w:rsidR="005444A2" w:rsidRPr="00EC120D" w:rsidRDefault="00831FE3" w:rsidP="005444A2">
      <w:pPr>
        <w:pStyle w:val="Heading3"/>
        <w:ind w:left="0" w:firstLine="0"/>
      </w:pPr>
      <w:bookmarkStart w:id="131" w:name="_Toc184116970"/>
      <w:bookmarkStart w:id="132" w:name="_Toc237364026"/>
      <w:r w:rsidRPr="00EC120D">
        <w:t>Common Attributes</w:t>
      </w:r>
      <w:bookmarkEnd w:id="131"/>
      <w:bookmarkEnd w:id="132"/>
      <w:r w:rsidR="005444A2" w:rsidRPr="00EC120D">
        <w:t xml:space="preserve"> </w:t>
      </w:r>
    </w:p>
    <w:p w14:paraId="365ED989" w14:textId="77777777" w:rsidR="005444A2" w:rsidRPr="00EC120D" w:rsidRDefault="00831FE3" w:rsidP="005444A2">
      <w:pPr>
        <w:pStyle w:val="Heading4"/>
        <w:ind w:left="0" w:firstLine="0"/>
      </w:pPr>
      <w:bookmarkStart w:id="133" w:name="_Ref37835078"/>
      <w:r w:rsidRPr="00EC120D">
        <w:t>General</w:t>
      </w:r>
      <w:bookmarkEnd w:id="133"/>
      <w:r w:rsidR="005444A2" w:rsidRPr="00EC120D">
        <w:t xml:space="preserve"> </w:t>
      </w:r>
    </w:p>
    <w:p w14:paraId="6FCC20CD" w14:textId="238E604C" w:rsidR="00831FE3" w:rsidRPr="004C388A" w:rsidRDefault="00831FE3" w:rsidP="00831FE3">
      <w:pPr>
        <w:pStyle w:val="PARAGRAPHKWNP"/>
      </w:pPr>
      <w:r w:rsidRPr="004C388A">
        <w:t xml:space="preserve">The </w:t>
      </w:r>
      <w:r w:rsidRPr="004C388A">
        <w:rPr>
          <w:i/>
        </w:rPr>
        <w:t>Attributes</w:t>
      </w:r>
      <w:r w:rsidRPr="004C388A">
        <w:t xml:space="preserve"> of </w:t>
      </w:r>
      <w:r w:rsidRPr="004C388A">
        <w:rPr>
          <w:i/>
        </w:rPr>
        <w:t>Nodes</w:t>
      </w:r>
      <w:r w:rsidRPr="004C388A">
        <w:t xml:space="preserve">, their </w:t>
      </w:r>
      <w:r w:rsidRPr="004C388A">
        <w:rPr>
          <w:i/>
        </w:rPr>
        <w:t>DataTypes</w:t>
      </w:r>
      <w:r w:rsidRPr="004C388A">
        <w:t xml:space="preserve"> and descriptions are defined in </w:t>
      </w:r>
      <w:r w:rsidRPr="004C388A">
        <w:fldChar w:fldCharType="begin"/>
      </w:r>
      <w:r w:rsidRPr="004C388A">
        <w:instrText xml:space="preserve"> REF UAPart3 \h </w:instrText>
      </w:r>
      <w:r w:rsidRPr="004C388A">
        <w:fldChar w:fldCharType="separate"/>
      </w:r>
      <w:r w:rsidR="00390C64">
        <w:t>OPC 10000-3, OPC Unified Architecture - Part 3: Address Space Model</w:t>
      </w:r>
      <w:r w:rsidRPr="004C388A">
        <w:fldChar w:fldCharType="end"/>
      </w:r>
      <w:r w:rsidRPr="004C388A">
        <w:t xml:space="preserve">. Attributes not marked as optional are mandatory and shall be provided by a </w:t>
      </w:r>
      <w:r w:rsidRPr="004C388A">
        <w:rPr>
          <w:i/>
        </w:rPr>
        <w:t>Server</w:t>
      </w:r>
      <w:r w:rsidRPr="004C388A">
        <w:t xml:space="preserve">. The following tables define if the </w:t>
      </w:r>
      <w:r w:rsidRPr="004C388A">
        <w:rPr>
          <w:i/>
        </w:rPr>
        <w:t>Attribute</w:t>
      </w:r>
      <w:r w:rsidRPr="004C388A">
        <w:t xml:space="preserve"> value is defined by this document or if it is server-specific.</w:t>
      </w:r>
    </w:p>
    <w:p w14:paraId="051355FB" w14:textId="45852510" w:rsidR="00831FE3" w:rsidRPr="00EC120D" w:rsidRDefault="00831FE3" w:rsidP="00831FE3">
      <w:pPr>
        <w:pStyle w:val="PARAGRAPH"/>
      </w:pPr>
      <w:r w:rsidRPr="00EC120D">
        <w:t xml:space="preserve">For all </w:t>
      </w:r>
      <w:r w:rsidRPr="00EC120D">
        <w:rPr>
          <w:i/>
        </w:rPr>
        <w:t>Nodes</w:t>
      </w:r>
      <w:r w:rsidRPr="00EC120D">
        <w:t xml:space="preserve"> specified in this </w:t>
      </w:r>
      <w:r w:rsidRPr="00667BCF">
        <w:t xml:space="preserve">document, the </w:t>
      </w:r>
      <w:r w:rsidRPr="00667BCF">
        <w:rPr>
          <w:i/>
        </w:rPr>
        <w:t>Attributes</w:t>
      </w:r>
      <w:r w:rsidRPr="00EC120D">
        <w:t xml:space="preserve"> named in </w:t>
      </w:r>
      <w:r w:rsidRPr="00EC120D">
        <w:fldChar w:fldCharType="begin"/>
      </w:r>
      <w:r w:rsidRPr="00EC120D">
        <w:instrText xml:space="preserve"> REF _Ref499807592 \h </w:instrText>
      </w:r>
      <w:r w:rsidRPr="00EC120D">
        <w:fldChar w:fldCharType="separate"/>
      </w:r>
      <w:r w:rsidR="00390C64" w:rsidRPr="00EC120D">
        <w:t xml:space="preserve">Table </w:t>
      </w:r>
      <w:r w:rsidR="00390C64">
        <w:rPr>
          <w:noProof/>
        </w:rPr>
        <w:t>7</w:t>
      </w:r>
      <w:r w:rsidRPr="00EC120D">
        <w:fldChar w:fldCharType="end"/>
      </w:r>
      <w:r w:rsidRPr="00EC120D">
        <w:t xml:space="preserve"> shall be set as specified in the table.</w:t>
      </w:r>
    </w:p>
    <w:p w14:paraId="51D63B40" w14:textId="2EDCF07D" w:rsidR="00831FE3" w:rsidRPr="00EC120D" w:rsidRDefault="00831FE3" w:rsidP="00831FE3">
      <w:pPr>
        <w:pStyle w:val="TABLE-title"/>
      </w:pPr>
      <w:bookmarkStart w:id="134" w:name="_Ref499807592"/>
      <w:bookmarkStart w:id="135" w:name="_Toc265516744"/>
      <w:bookmarkStart w:id="136" w:name="_Toc332195660"/>
      <w:bookmarkStart w:id="137" w:name="_Toc499116099"/>
      <w:bookmarkStart w:id="138" w:name="_Toc34394283"/>
      <w:bookmarkStart w:id="139" w:name="_Toc184117025"/>
      <w:bookmarkStart w:id="140" w:name="_Toc237364142"/>
      <w:r w:rsidRPr="00EC120D">
        <w:t xml:space="preserve">Table </w:t>
      </w:r>
      <w:r w:rsidRPr="004C388A">
        <w:fldChar w:fldCharType="begin"/>
      </w:r>
      <w:r w:rsidRPr="004C388A">
        <w:instrText xml:space="preserve"> SEQ Table \* ARABIC </w:instrText>
      </w:r>
      <w:r w:rsidRPr="004C388A">
        <w:fldChar w:fldCharType="separate"/>
      </w:r>
      <w:r w:rsidR="00390C64">
        <w:rPr>
          <w:noProof/>
        </w:rPr>
        <w:t>7</w:t>
      </w:r>
      <w:r w:rsidRPr="004C388A">
        <w:fldChar w:fldCharType="end"/>
      </w:r>
      <w:bookmarkEnd w:id="134"/>
      <w:r w:rsidRPr="00EC120D">
        <w:t xml:space="preserve"> – Common Node Attributes</w:t>
      </w:r>
      <w:bookmarkEnd w:id="135"/>
      <w:bookmarkEnd w:id="136"/>
      <w:bookmarkEnd w:id="137"/>
      <w:bookmarkEnd w:id="138"/>
      <w:bookmarkEnd w:id="139"/>
      <w:bookmarkEnd w:id="140"/>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469B55D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22ABE18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36F74192" w14:textId="77777777" w:rsidR="00831FE3" w:rsidRPr="004C388A" w:rsidRDefault="00831FE3" w:rsidP="003C6085">
            <w:pPr>
              <w:pStyle w:val="TableText"/>
              <w:rPr>
                <w:b/>
                <w:lang w:val="en-GB"/>
              </w:rPr>
            </w:pPr>
            <w:r w:rsidRPr="004C388A">
              <w:rPr>
                <w:b/>
                <w:lang w:val="en-GB"/>
              </w:rPr>
              <w:t>Value</w:t>
            </w:r>
          </w:p>
        </w:tc>
      </w:tr>
      <w:tr w:rsidR="00831FE3" w:rsidRPr="00EC120D" w14:paraId="35444585"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03987E7" w14:textId="77777777" w:rsidR="00831FE3" w:rsidRPr="004C388A" w:rsidRDefault="00831FE3" w:rsidP="003C6085">
            <w:pPr>
              <w:pStyle w:val="TableText"/>
              <w:rPr>
                <w:lang w:val="en-GB"/>
              </w:rPr>
            </w:pPr>
            <w:r w:rsidRPr="004C388A">
              <w:rPr>
                <w:lang w:val="en-GB"/>
              </w:rPr>
              <w:t>DisplayName</w:t>
            </w:r>
          </w:p>
        </w:tc>
        <w:tc>
          <w:tcPr>
            <w:tcW w:w="6939" w:type="dxa"/>
            <w:tcBorders>
              <w:top w:val="single" w:sz="4" w:space="0" w:color="auto"/>
              <w:left w:val="single" w:sz="4" w:space="0" w:color="auto"/>
              <w:bottom w:val="single" w:sz="4" w:space="0" w:color="auto"/>
              <w:right w:val="single" w:sz="4" w:space="0" w:color="auto"/>
            </w:tcBorders>
          </w:tcPr>
          <w:p w14:paraId="4A1F7E7C" w14:textId="4D2D52E4" w:rsidR="00831FE3" w:rsidRPr="004C388A" w:rsidRDefault="00831FE3" w:rsidP="003C6085">
            <w:pPr>
              <w:pStyle w:val="TableText"/>
              <w:rPr>
                <w:lang w:val="en-GB"/>
              </w:rPr>
            </w:pPr>
            <w:r w:rsidRPr="004C388A">
              <w:rPr>
                <w:lang w:val="en-GB"/>
              </w:rPr>
              <w:t xml:space="preserve">The </w:t>
            </w:r>
            <w:r w:rsidRPr="004C388A">
              <w:rPr>
                <w:i/>
                <w:lang w:val="en-GB"/>
              </w:rPr>
              <w:t>DisplayName</w:t>
            </w:r>
            <w:r w:rsidRPr="004C388A">
              <w:rPr>
                <w:lang w:val="en-GB"/>
              </w:rPr>
              <w:t xml:space="preserve"> is a </w:t>
            </w:r>
            <w:r w:rsidRPr="004C388A">
              <w:rPr>
                <w:i/>
                <w:lang w:val="en-GB"/>
              </w:rPr>
              <w:t>LocalizedText</w:t>
            </w:r>
            <w:r w:rsidRPr="004C388A">
              <w:rPr>
                <w:lang w:val="en-GB"/>
              </w:rPr>
              <w:t xml:space="preserve">. Each </w:t>
            </w:r>
            <w:r w:rsidR="00582ECF" w:rsidRPr="004C388A">
              <w:rPr>
                <w:i/>
                <w:lang w:val="en-GB"/>
              </w:rPr>
              <w:t>Server</w:t>
            </w:r>
            <w:r w:rsidR="00582ECF" w:rsidRPr="004C388A">
              <w:rPr>
                <w:lang w:val="en-GB"/>
              </w:rPr>
              <w:t xml:space="preserve"> </w:t>
            </w:r>
            <w:r w:rsidRPr="004C388A">
              <w:rPr>
                <w:lang w:val="en-GB"/>
              </w:rPr>
              <w:t xml:space="preserve">shall provide the </w:t>
            </w:r>
            <w:r w:rsidRPr="004C388A">
              <w:rPr>
                <w:i/>
                <w:lang w:val="en-GB"/>
              </w:rPr>
              <w:t>DisplayName</w:t>
            </w:r>
            <w:r w:rsidRPr="004C388A">
              <w:rPr>
                <w:lang w:val="en-GB"/>
              </w:rPr>
              <w:t xml:space="preserve"> identical to the </w:t>
            </w:r>
            <w:r w:rsidRPr="004C388A">
              <w:rPr>
                <w:i/>
                <w:lang w:val="en-GB"/>
              </w:rPr>
              <w:t>BrowseName</w:t>
            </w:r>
            <w:r w:rsidRPr="004C388A">
              <w:rPr>
                <w:lang w:val="en-GB"/>
              </w:rPr>
              <w:t xml:space="preserve"> of the </w:t>
            </w:r>
            <w:r w:rsidRPr="004C388A">
              <w:rPr>
                <w:i/>
                <w:lang w:val="en-GB"/>
              </w:rPr>
              <w:t>Node</w:t>
            </w:r>
            <w:r w:rsidRPr="004C388A">
              <w:rPr>
                <w:lang w:val="en-GB"/>
              </w:rPr>
              <w:t xml:space="preserve"> for the </w:t>
            </w:r>
            <w:r w:rsidRPr="004C388A">
              <w:rPr>
                <w:i/>
                <w:iCs/>
                <w:lang w:val="en-GB"/>
              </w:rPr>
              <w:t>LocaleId</w:t>
            </w:r>
            <w:r w:rsidRPr="004C388A">
              <w:rPr>
                <w:lang w:val="en-GB"/>
              </w:rPr>
              <w:t xml:space="preserve"> “en”</w:t>
            </w:r>
            <w:r w:rsidR="00735D65">
              <w:rPr>
                <w:lang w:val="en-GB"/>
              </w:rPr>
              <w:t xml:space="preserve"> unless specified differently in the specification</w:t>
            </w:r>
            <w:r w:rsidRPr="004C388A">
              <w:rPr>
                <w:lang w:val="en-GB"/>
              </w:rPr>
              <w:t xml:space="preserve">. Whether the </w:t>
            </w:r>
            <w:r w:rsidR="00735D65" w:rsidRPr="004C388A">
              <w:rPr>
                <w:i/>
                <w:lang w:val="en-GB"/>
              </w:rPr>
              <w:t>Server</w:t>
            </w:r>
            <w:r w:rsidR="00735D65" w:rsidRPr="004C388A">
              <w:rPr>
                <w:lang w:val="en-GB"/>
              </w:rPr>
              <w:t xml:space="preserve"> </w:t>
            </w:r>
            <w:r w:rsidRPr="004C388A">
              <w:rPr>
                <w:lang w:val="en-GB"/>
              </w:rPr>
              <w:t xml:space="preserve">provides translated names for other </w:t>
            </w:r>
            <w:r w:rsidRPr="004C388A">
              <w:rPr>
                <w:i/>
                <w:iCs/>
                <w:lang w:val="en-GB"/>
              </w:rPr>
              <w:t>LocaleIds</w:t>
            </w:r>
            <w:r w:rsidRPr="004C388A">
              <w:rPr>
                <w:lang w:val="en-GB"/>
              </w:rPr>
              <w:t xml:space="preserve"> </w:t>
            </w:r>
            <w:r w:rsidR="00735D65">
              <w:rPr>
                <w:lang w:val="en-GB"/>
              </w:rPr>
              <w:t>is</w:t>
            </w:r>
            <w:r w:rsidR="00735D65" w:rsidRPr="004C388A">
              <w:rPr>
                <w:lang w:val="en-GB"/>
              </w:rPr>
              <w:t xml:space="preserve"> </w:t>
            </w:r>
            <w:r w:rsidRPr="004C388A">
              <w:rPr>
                <w:lang w:val="en-GB"/>
              </w:rPr>
              <w:t>server-specific.</w:t>
            </w:r>
          </w:p>
        </w:tc>
      </w:tr>
      <w:tr w:rsidR="00831FE3" w:rsidRPr="00EC120D" w14:paraId="411A290C"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72BDD6E" w14:textId="77777777" w:rsidR="00831FE3" w:rsidRPr="004C388A" w:rsidRDefault="00831FE3" w:rsidP="003C6085">
            <w:pPr>
              <w:pStyle w:val="TableText"/>
              <w:rPr>
                <w:lang w:val="en-GB"/>
              </w:rPr>
            </w:pPr>
            <w:r w:rsidRPr="004C388A">
              <w:rPr>
                <w:lang w:val="en-GB"/>
              </w:rPr>
              <w:t>Description</w:t>
            </w:r>
          </w:p>
        </w:tc>
        <w:tc>
          <w:tcPr>
            <w:tcW w:w="6939" w:type="dxa"/>
            <w:tcBorders>
              <w:top w:val="single" w:sz="4" w:space="0" w:color="auto"/>
              <w:left w:val="single" w:sz="4" w:space="0" w:color="auto"/>
              <w:bottom w:val="single" w:sz="4" w:space="0" w:color="auto"/>
              <w:right w:val="single" w:sz="4" w:space="0" w:color="auto"/>
            </w:tcBorders>
          </w:tcPr>
          <w:p w14:paraId="08DA7DD6" w14:textId="77777777" w:rsidR="00831FE3" w:rsidRPr="004C388A" w:rsidRDefault="00831FE3" w:rsidP="003C6085">
            <w:pPr>
              <w:pStyle w:val="TableText"/>
              <w:rPr>
                <w:lang w:val="en-GB"/>
              </w:rPr>
            </w:pPr>
            <w:r w:rsidRPr="004C388A">
              <w:rPr>
                <w:lang w:val="en-GB"/>
              </w:rPr>
              <w:t>Optionally a server-specific description is provided.</w:t>
            </w:r>
          </w:p>
        </w:tc>
      </w:tr>
      <w:tr w:rsidR="00831FE3" w:rsidRPr="00EC120D" w14:paraId="646244B3"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3A594F1" w14:textId="77777777" w:rsidR="00831FE3" w:rsidRPr="004C388A" w:rsidRDefault="00831FE3" w:rsidP="003C6085">
            <w:pPr>
              <w:pStyle w:val="TableText"/>
              <w:rPr>
                <w:lang w:val="en-GB"/>
              </w:rPr>
            </w:pPr>
            <w:r w:rsidRPr="004C388A">
              <w:rPr>
                <w:lang w:val="en-GB"/>
              </w:rPr>
              <w:t>NodeClass</w:t>
            </w:r>
          </w:p>
        </w:tc>
        <w:tc>
          <w:tcPr>
            <w:tcW w:w="6939" w:type="dxa"/>
            <w:tcBorders>
              <w:top w:val="single" w:sz="4" w:space="0" w:color="auto"/>
              <w:left w:val="single" w:sz="4" w:space="0" w:color="auto"/>
              <w:bottom w:val="single" w:sz="4" w:space="0" w:color="auto"/>
              <w:right w:val="single" w:sz="4" w:space="0" w:color="auto"/>
            </w:tcBorders>
          </w:tcPr>
          <w:p w14:paraId="224FA464" w14:textId="77777777" w:rsidR="00831FE3" w:rsidRPr="004C388A" w:rsidRDefault="00831FE3" w:rsidP="003C6085">
            <w:pPr>
              <w:pStyle w:val="TableText"/>
              <w:rPr>
                <w:lang w:val="en-GB"/>
              </w:rPr>
            </w:pPr>
            <w:r w:rsidRPr="004C388A">
              <w:rPr>
                <w:lang w:val="en-GB"/>
              </w:rPr>
              <w:t xml:space="preserve">Shall reflect the </w:t>
            </w:r>
            <w:r w:rsidRPr="004C388A">
              <w:rPr>
                <w:i/>
                <w:lang w:val="en-GB"/>
              </w:rPr>
              <w:t>NodeClass</w:t>
            </w:r>
            <w:r w:rsidRPr="004C388A">
              <w:rPr>
                <w:lang w:val="en-GB"/>
              </w:rPr>
              <w:t xml:space="preserve"> of the </w:t>
            </w:r>
            <w:r w:rsidRPr="004C388A">
              <w:rPr>
                <w:i/>
                <w:lang w:val="en-GB"/>
              </w:rPr>
              <w:t>Node.</w:t>
            </w:r>
          </w:p>
        </w:tc>
      </w:tr>
      <w:tr w:rsidR="00831FE3" w:rsidRPr="00EC120D" w14:paraId="436F410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8F285F5" w14:textId="77777777" w:rsidR="00831FE3" w:rsidRPr="004C388A" w:rsidRDefault="00831FE3" w:rsidP="003C6085">
            <w:pPr>
              <w:pStyle w:val="TableText"/>
              <w:rPr>
                <w:lang w:val="en-GB"/>
              </w:rPr>
            </w:pPr>
            <w:r w:rsidRPr="004C388A">
              <w:rPr>
                <w:lang w:val="en-GB"/>
              </w:rPr>
              <w:t>NodeId</w:t>
            </w:r>
          </w:p>
        </w:tc>
        <w:tc>
          <w:tcPr>
            <w:tcW w:w="6939" w:type="dxa"/>
            <w:tcBorders>
              <w:top w:val="single" w:sz="4" w:space="0" w:color="auto"/>
              <w:left w:val="single" w:sz="4" w:space="0" w:color="auto"/>
              <w:bottom w:val="single" w:sz="4" w:space="0" w:color="auto"/>
              <w:right w:val="single" w:sz="4" w:space="0" w:color="auto"/>
            </w:tcBorders>
          </w:tcPr>
          <w:p w14:paraId="7B09D64D" w14:textId="3154B7CA" w:rsidR="00831FE3" w:rsidRPr="004C388A" w:rsidRDefault="00831FE3" w:rsidP="003C6085">
            <w:pPr>
              <w:pStyle w:val="TableText"/>
              <w:rPr>
                <w:lang w:val="en-GB"/>
              </w:rPr>
            </w:pPr>
            <w:r w:rsidRPr="004C388A">
              <w:rPr>
                <w:lang w:val="en-GB"/>
              </w:rPr>
              <w:t xml:space="preserve">The </w:t>
            </w:r>
            <w:r w:rsidRPr="004C388A">
              <w:rPr>
                <w:i/>
                <w:lang w:val="en-GB"/>
              </w:rPr>
              <w:t>NodeId</w:t>
            </w:r>
            <w:r w:rsidRPr="004C388A">
              <w:rPr>
                <w:lang w:val="en-GB"/>
              </w:rPr>
              <w:t xml:space="preserve"> is described by </w:t>
            </w:r>
            <w:r w:rsidRPr="004C388A">
              <w:rPr>
                <w:i/>
                <w:lang w:val="en-GB"/>
              </w:rPr>
              <w:t>BrowseNames</w:t>
            </w:r>
            <w:r w:rsidRPr="004C388A">
              <w:rPr>
                <w:lang w:val="en-GB"/>
              </w:rPr>
              <w:t xml:space="preserve"> as defined in </w:t>
            </w:r>
            <w:r w:rsidRPr="004C388A">
              <w:rPr>
                <w:lang w:val="en-GB"/>
              </w:rPr>
              <w:fldChar w:fldCharType="begin"/>
            </w:r>
            <w:r w:rsidRPr="004C388A">
              <w:rPr>
                <w:lang w:val="en-GB"/>
              </w:rPr>
              <w:instrText xml:space="preserve"> REF _Ref499808407 \r \h </w:instrText>
            </w:r>
            <w:r w:rsidRPr="004C388A">
              <w:rPr>
                <w:lang w:val="en-GB"/>
              </w:rPr>
            </w:r>
            <w:r w:rsidRPr="004C388A">
              <w:rPr>
                <w:lang w:val="en-GB"/>
              </w:rPr>
              <w:fldChar w:fldCharType="separate"/>
            </w:r>
            <w:r w:rsidR="00390C64">
              <w:rPr>
                <w:lang w:val="en-GB"/>
              </w:rPr>
              <w:t>3.4.2.1</w:t>
            </w:r>
            <w:r w:rsidRPr="004C388A">
              <w:rPr>
                <w:lang w:val="en-GB"/>
              </w:rPr>
              <w:fldChar w:fldCharType="end"/>
            </w:r>
            <w:r w:rsidRPr="004C388A">
              <w:rPr>
                <w:lang w:val="en-GB"/>
              </w:rPr>
              <w:t>.</w:t>
            </w:r>
          </w:p>
        </w:tc>
      </w:tr>
      <w:tr w:rsidR="00831FE3" w:rsidRPr="00EC120D" w14:paraId="7782093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E1FA44F" w14:textId="77777777" w:rsidR="00831FE3" w:rsidRPr="004C388A" w:rsidRDefault="00831FE3" w:rsidP="003C6085">
            <w:pPr>
              <w:pStyle w:val="TableText"/>
              <w:rPr>
                <w:lang w:val="en-GB"/>
              </w:rPr>
            </w:pPr>
            <w:r w:rsidRPr="004C388A">
              <w:rPr>
                <w:lang w:val="en-GB"/>
              </w:rPr>
              <w:t>WriteMask</w:t>
            </w:r>
          </w:p>
        </w:tc>
        <w:tc>
          <w:tcPr>
            <w:tcW w:w="6939" w:type="dxa"/>
            <w:tcBorders>
              <w:top w:val="single" w:sz="4" w:space="0" w:color="auto"/>
              <w:left w:val="single" w:sz="4" w:space="0" w:color="auto"/>
              <w:bottom w:val="single" w:sz="4" w:space="0" w:color="auto"/>
              <w:right w:val="single" w:sz="4" w:space="0" w:color="auto"/>
            </w:tcBorders>
          </w:tcPr>
          <w:p w14:paraId="3EEF2598" w14:textId="63B98D2F" w:rsidR="00831FE3" w:rsidRPr="004C388A" w:rsidRDefault="00831FE3" w:rsidP="003C6085">
            <w:pPr>
              <w:pStyle w:val="TableText"/>
              <w:rPr>
                <w:lang w:val="en-GB"/>
              </w:rPr>
            </w:pPr>
            <w:r w:rsidRPr="004C388A">
              <w:rPr>
                <w:lang w:val="en-GB"/>
              </w:rPr>
              <w:t xml:space="preserve">Optionally the </w:t>
            </w:r>
            <w:r w:rsidRPr="004C388A">
              <w:rPr>
                <w:i/>
                <w:lang w:val="en-GB"/>
              </w:rPr>
              <w:t>WriteMask</w:t>
            </w:r>
            <w:r w:rsidRPr="004C388A">
              <w:rPr>
                <w:lang w:val="en-GB"/>
              </w:rPr>
              <w:t xml:space="preserve"> </w:t>
            </w:r>
            <w:r w:rsidRPr="004C388A">
              <w:rPr>
                <w:i/>
                <w:lang w:val="en-GB"/>
              </w:rPr>
              <w:t>Attribute</w:t>
            </w:r>
            <w:r w:rsidRPr="004C388A">
              <w:rPr>
                <w:lang w:val="en-GB"/>
              </w:rPr>
              <w:t xml:space="preserve"> can be provided. If the </w:t>
            </w:r>
            <w:r w:rsidRPr="004C388A">
              <w:rPr>
                <w:i/>
                <w:lang w:val="en-GB"/>
              </w:rPr>
              <w:t>WriteMask</w:t>
            </w:r>
            <w:r w:rsidRPr="004C388A">
              <w:rPr>
                <w:lang w:val="en-GB"/>
              </w:rPr>
              <w:t xml:space="preserve"> </w:t>
            </w:r>
            <w:r w:rsidRPr="004C388A">
              <w:rPr>
                <w:i/>
                <w:lang w:val="en-GB"/>
              </w:rPr>
              <w:t>Attribute</w:t>
            </w:r>
            <w:r w:rsidRPr="004C388A">
              <w:rPr>
                <w:lang w:val="en-GB"/>
              </w:rPr>
              <w:t xml:space="preserve"> is provided, it shall set all non-server-specific </w:t>
            </w:r>
            <w:r w:rsidRPr="004C388A">
              <w:rPr>
                <w:i/>
                <w:lang w:val="en-GB"/>
              </w:rPr>
              <w:t>Attributes</w:t>
            </w:r>
            <w:r w:rsidRPr="004C388A">
              <w:rPr>
                <w:lang w:val="en-GB"/>
              </w:rPr>
              <w:t xml:space="preserve"> to not writable. For example, the </w:t>
            </w:r>
            <w:r w:rsidRPr="004C388A">
              <w:rPr>
                <w:i/>
                <w:lang w:val="en-GB"/>
              </w:rPr>
              <w:t>Description</w:t>
            </w:r>
            <w:r w:rsidRPr="004C388A">
              <w:rPr>
                <w:lang w:val="en-GB"/>
              </w:rPr>
              <w:t xml:space="preserve"> </w:t>
            </w:r>
            <w:r w:rsidRPr="004C388A">
              <w:rPr>
                <w:i/>
                <w:lang w:val="en-GB"/>
              </w:rPr>
              <w:t>Attribute</w:t>
            </w:r>
            <w:r w:rsidRPr="004C388A">
              <w:rPr>
                <w:lang w:val="en-GB"/>
              </w:rPr>
              <w:t xml:space="preserve"> </w:t>
            </w:r>
            <w:r w:rsidR="0073304E">
              <w:rPr>
                <w:lang w:val="en-GB"/>
              </w:rPr>
              <w:t>can</w:t>
            </w:r>
            <w:r w:rsidRPr="004C388A">
              <w:rPr>
                <w:lang w:val="en-GB"/>
              </w:rPr>
              <w:t xml:space="preserve"> be set to writable since a </w:t>
            </w:r>
            <w:r w:rsidRPr="004C388A">
              <w:rPr>
                <w:i/>
                <w:lang w:val="en-GB"/>
              </w:rPr>
              <w:t>Server</w:t>
            </w:r>
            <w:r w:rsidRPr="004C388A">
              <w:rPr>
                <w:lang w:val="en-GB"/>
              </w:rPr>
              <w:t xml:space="preserve"> </w:t>
            </w:r>
            <w:r w:rsidR="0073304E">
              <w:rPr>
                <w:lang w:val="en-GB"/>
              </w:rPr>
              <w:t>can</w:t>
            </w:r>
            <w:r w:rsidRPr="004C388A">
              <w:rPr>
                <w:lang w:val="en-GB"/>
              </w:rPr>
              <w:t xml:space="preserve"> provide a server-specific description for the </w:t>
            </w:r>
            <w:r w:rsidRPr="004C388A">
              <w:rPr>
                <w:i/>
                <w:lang w:val="en-GB"/>
              </w:rPr>
              <w:t>Node</w:t>
            </w:r>
            <w:r w:rsidRPr="004C388A">
              <w:rPr>
                <w:lang w:val="en-GB"/>
              </w:rPr>
              <w:t xml:space="preserve">. The </w:t>
            </w:r>
            <w:r w:rsidRPr="004C388A">
              <w:rPr>
                <w:i/>
                <w:lang w:val="en-GB"/>
              </w:rPr>
              <w:t>NodeId</w:t>
            </w:r>
            <w:r w:rsidRPr="004C388A">
              <w:rPr>
                <w:lang w:val="en-GB"/>
              </w:rPr>
              <w:t xml:space="preserve"> shall not be writable, because it is defined for each </w:t>
            </w:r>
            <w:r w:rsidRPr="004C388A">
              <w:rPr>
                <w:i/>
                <w:lang w:val="en-GB"/>
              </w:rPr>
              <w:t>Node</w:t>
            </w:r>
            <w:r w:rsidRPr="004C388A">
              <w:rPr>
                <w:lang w:val="en-GB"/>
              </w:rPr>
              <w:t xml:space="preserve"> in this document.</w:t>
            </w:r>
          </w:p>
        </w:tc>
      </w:tr>
      <w:tr w:rsidR="00831FE3" w:rsidRPr="00EC120D" w14:paraId="5B0355F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2A86A61" w14:textId="77777777" w:rsidR="00831FE3" w:rsidRPr="004C388A" w:rsidRDefault="00831FE3" w:rsidP="003C6085">
            <w:pPr>
              <w:pStyle w:val="TableText"/>
              <w:rPr>
                <w:lang w:val="en-GB"/>
              </w:rPr>
            </w:pPr>
            <w:r w:rsidRPr="004C388A">
              <w:rPr>
                <w:lang w:val="en-GB"/>
              </w:rPr>
              <w:t>UserWriteMask</w:t>
            </w:r>
          </w:p>
        </w:tc>
        <w:tc>
          <w:tcPr>
            <w:tcW w:w="6939" w:type="dxa"/>
            <w:tcBorders>
              <w:top w:val="single" w:sz="4" w:space="0" w:color="auto"/>
              <w:left w:val="single" w:sz="4" w:space="0" w:color="auto"/>
              <w:bottom w:val="single" w:sz="4" w:space="0" w:color="auto"/>
              <w:right w:val="single" w:sz="4" w:space="0" w:color="auto"/>
            </w:tcBorders>
          </w:tcPr>
          <w:p w14:paraId="2205FE8E" w14:textId="77777777" w:rsidR="00831FE3" w:rsidRPr="004C388A" w:rsidRDefault="00831FE3" w:rsidP="003C6085">
            <w:pPr>
              <w:pStyle w:val="TableText"/>
              <w:rPr>
                <w:lang w:val="en-GB"/>
              </w:rPr>
            </w:pPr>
            <w:r w:rsidRPr="004C388A">
              <w:rPr>
                <w:lang w:val="en-GB"/>
              </w:rPr>
              <w:t xml:space="preserve">Optionally the </w:t>
            </w:r>
            <w:r w:rsidRPr="004C388A">
              <w:rPr>
                <w:i/>
                <w:lang w:val="en-GB"/>
              </w:rPr>
              <w:t>UserWriteMask</w:t>
            </w:r>
            <w:r w:rsidRPr="004C388A">
              <w:rPr>
                <w:lang w:val="en-GB"/>
              </w:rPr>
              <w:t xml:space="preserve"> </w:t>
            </w:r>
            <w:r w:rsidRPr="004C388A">
              <w:rPr>
                <w:i/>
                <w:lang w:val="en-GB"/>
              </w:rPr>
              <w:t>Attribute</w:t>
            </w:r>
            <w:r w:rsidRPr="004C388A">
              <w:rPr>
                <w:lang w:val="en-GB"/>
              </w:rPr>
              <w:t xml:space="preserve"> can be provided. The same rules as for the </w:t>
            </w:r>
            <w:r w:rsidRPr="004C388A">
              <w:rPr>
                <w:i/>
                <w:lang w:val="en-GB"/>
              </w:rPr>
              <w:t>WriteMask</w:t>
            </w:r>
            <w:r w:rsidRPr="004C388A">
              <w:rPr>
                <w:lang w:val="en-GB"/>
              </w:rPr>
              <w:t xml:space="preserve"> </w:t>
            </w:r>
            <w:r w:rsidRPr="004C388A">
              <w:rPr>
                <w:i/>
                <w:lang w:val="en-GB"/>
              </w:rPr>
              <w:t>Attribute</w:t>
            </w:r>
            <w:r w:rsidRPr="004C388A">
              <w:rPr>
                <w:lang w:val="en-GB"/>
              </w:rPr>
              <w:t xml:space="preserve"> apply.</w:t>
            </w:r>
          </w:p>
        </w:tc>
      </w:tr>
      <w:tr w:rsidR="00831FE3" w:rsidRPr="00EC120D" w14:paraId="206D697D"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A05D067" w14:textId="77777777" w:rsidR="00831FE3" w:rsidRPr="004C388A" w:rsidRDefault="00831FE3" w:rsidP="003C6085">
            <w:pPr>
              <w:pStyle w:val="TableText"/>
              <w:rPr>
                <w:lang w:val="en-GB"/>
              </w:rPr>
            </w:pPr>
            <w:r w:rsidRPr="004C388A">
              <w:rPr>
                <w:lang w:val="en-GB"/>
              </w:rPr>
              <w:t>RolePermissions</w:t>
            </w:r>
          </w:p>
        </w:tc>
        <w:tc>
          <w:tcPr>
            <w:tcW w:w="6939" w:type="dxa"/>
            <w:tcBorders>
              <w:top w:val="single" w:sz="4" w:space="0" w:color="auto"/>
              <w:left w:val="single" w:sz="4" w:space="0" w:color="auto"/>
              <w:bottom w:val="single" w:sz="4" w:space="0" w:color="auto"/>
              <w:right w:val="single" w:sz="4" w:space="0" w:color="auto"/>
            </w:tcBorders>
          </w:tcPr>
          <w:p w14:paraId="3C18D9EF" w14:textId="77777777" w:rsidR="00831FE3" w:rsidRPr="004C388A" w:rsidRDefault="00831FE3" w:rsidP="003C6085">
            <w:pPr>
              <w:pStyle w:val="TableText"/>
              <w:rPr>
                <w:lang w:val="en-GB"/>
              </w:rPr>
            </w:pPr>
            <w:r w:rsidRPr="004C388A">
              <w:rPr>
                <w:lang w:val="en-GB"/>
              </w:rPr>
              <w:t>Optionally server-specific role permissions can be provided.</w:t>
            </w:r>
          </w:p>
        </w:tc>
      </w:tr>
      <w:tr w:rsidR="00831FE3" w:rsidRPr="00EC120D" w14:paraId="64EECD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07494B6" w14:textId="77777777" w:rsidR="00831FE3" w:rsidRPr="004C388A" w:rsidRDefault="00831FE3" w:rsidP="003C6085">
            <w:pPr>
              <w:pStyle w:val="TableText"/>
              <w:rPr>
                <w:lang w:val="en-GB"/>
              </w:rPr>
            </w:pPr>
            <w:r w:rsidRPr="004C388A">
              <w:rPr>
                <w:lang w:val="en-GB"/>
              </w:rPr>
              <w:t>UserRolePermissions</w:t>
            </w:r>
          </w:p>
        </w:tc>
        <w:tc>
          <w:tcPr>
            <w:tcW w:w="6939" w:type="dxa"/>
            <w:tcBorders>
              <w:top w:val="single" w:sz="4" w:space="0" w:color="auto"/>
              <w:left w:val="single" w:sz="4" w:space="0" w:color="auto"/>
              <w:bottom w:val="single" w:sz="4" w:space="0" w:color="auto"/>
              <w:right w:val="single" w:sz="4" w:space="0" w:color="auto"/>
            </w:tcBorders>
          </w:tcPr>
          <w:p w14:paraId="3379DBB7" w14:textId="77777777" w:rsidR="00831FE3" w:rsidRPr="004C388A" w:rsidRDefault="00831FE3" w:rsidP="003C6085">
            <w:pPr>
              <w:pStyle w:val="TableText"/>
              <w:rPr>
                <w:lang w:val="en-GB"/>
              </w:rPr>
            </w:pPr>
            <w:r w:rsidRPr="004C388A">
              <w:rPr>
                <w:lang w:val="en-GB"/>
              </w:rPr>
              <w:t xml:space="preserve">Optionally the role permissions of the current Session can be provided. The value is server-specific and depends on the </w:t>
            </w:r>
            <w:r w:rsidRPr="004C388A">
              <w:rPr>
                <w:i/>
                <w:lang w:val="en-GB"/>
              </w:rPr>
              <w:t>RolePermissions</w:t>
            </w:r>
            <w:r w:rsidRPr="004C388A">
              <w:rPr>
                <w:lang w:val="en-GB"/>
              </w:rPr>
              <w:t xml:space="preserve"> </w:t>
            </w:r>
            <w:r w:rsidRPr="004C388A">
              <w:rPr>
                <w:i/>
                <w:lang w:val="en-GB"/>
              </w:rPr>
              <w:t>Attribute</w:t>
            </w:r>
            <w:r w:rsidRPr="004C388A">
              <w:rPr>
                <w:lang w:val="en-GB"/>
              </w:rPr>
              <w:t xml:space="preserve"> (if provided) and the current </w:t>
            </w:r>
            <w:r w:rsidRPr="004C388A">
              <w:rPr>
                <w:i/>
                <w:lang w:val="en-GB"/>
              </w:rPr>
              <w:t>Session</w:t>
            </w:r>
            <w:r w:rsidRPr="004C388A">
              <w:rPr>
                <w:lang w:val="en-GB"/>
              </w:rPr>
              <w:t>.</w:t>
            </w:r>
          </w:p>
        </w:tc>
      </w:tr>
      <w:tr w:rsidR="00831FE3" w:rsidRPr="00EC120D" w14:paraId="49927221"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385DE944" w14:textId="77777777" w:rsidR="00831FE3" w:rsidRPr="004C388A" w:rsidRDefault="00831FE3" w:rsidP="003C6085">
            <w:pPr>
              <w:pStyle w:val="TableText"/>
              <w:rPr>
                <w:lang w:val="en-GB"/>
              </w:rPr>
            </w:pPr>
            <w:r w:rsidRPr="004C388A">
              <w:rPr>
                <w:lang w:val="en-GB"/>
              </w:rPr>
              <w:t>AccessRestrictions</w:t>
            </w:r>
          </w:p>
        </w:tc>
        <w:tc>
          <w:tcPr>
            <w:tcW w:w="6939" w:type="dxa"/>
            <w:tcBorders>
              <w:top w:val="single" w:sz="4" w:space="0" w:color="auto"/>
              <w:left w:val="single" w:sz="4" w:space="0" w:color="auto"/>
              <w:bottom w:val="single" w:sz="4" w:space="0" w:color="auto"/>
              <w:right w:val="single" w:sz="4" w:space="0" w:color="auto"/>
            </w:tcBorders>
          </w:tcPr>
          <w:p w14:paraId="05CAA116" w14:textId="77777777" w:rsidR="00831FE3" w:rsidRPr="004C388A" w:rsidRDefault="00831FE3" w:rsidP="003C6085">
            <w:pPr>
              <w:pStyle w:val="TableText"/>
              <w:rPr>
                <w:lang w:val="en-GB"/>
              </w:rPr>
            </w:pPr>
            <w:r w:rsidRPr="004C388A">
              <w:rPr>
                <w:lang w:val="en-GB"/>
              </w:rPr>
              <w:t>Optionally server-specific access restrictions can be provided.</w:t>
            </w:r>
          </w:p>
        </w:tc>
      </w:tr>
    </w:tbl>
    <w:p w14:paraId="12312B1E" w14:textId="77777777" w:rsidR="00831FE3" w:rsidRPr="00EC120D" w:rsidRDefault="00831FE3" w:rsidP="00831FE3">
      <w:pPr>
        <w:pStyle w:val="spacer"/>
        <w:rPr>
          <w:rFonts w:eastAsia="平成明朝"/>
          <w:lang w:eastAsia="fr-FR"/>
        </w:rPr>
      </w:pPr>
    </w:p>
    <w:p w14:paraId="034FCA2F" w14:textId="77777777" w:rsidR="005444A2" w:rsidRPr="00EC120D" w:rsidRDefault="00831FE3" w:rsidP="005444A2">
      <w:pPr>
        <w:pStyle w:val="Heading4"/>
        <w:ind w:left="0" w:firstLine="0"/>
      </w:pPr>
      <w:r w:rsidRPr="00EC120D">
        <w:t>Objects</w:t>
      </w:r>
      <w:r w:rsidR="005444A2" w:rsidRPr="00EC120D">
        <w:t xml:space="preserve"> </w:t>
      </w:r>
    </w:p>
    <w:p w14:paraId="270C2DF7" w14:textId="1CF2D69E" w:rsidR="00831FE3" w:rsidRPr="00EC120D" w:rsidRDefault="00831FE3" w:rsidP="00831FE3">
      <w:pPr>
        <w:pStyle w:val="PARAGRAPH"/>
      </w:pPr>
      <w:r w:rsidRPr="00EC120D">
        <w:t xml:space="preserve">For all </w:t>
      </w:r>
      <w:r w:rsidRPr="00EC120D">
        <w:rPr>
          <w:i/>
        </w:rPr>
        <w:t>Objects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_Ref499807626 \h </w:instrText>
      </w:r>
      <w:r w:rsidRPr="00EC120D">
        <w:fldChar w:fldCharType="separate"/>
      </w:r>
      <w:r w:rsidR="00390C64" w:rsidRPr="00EC120D">
        <w:t xml:space="preserve">Table </w:t>
      </w:r>
      <w:r w:rsidR="00390C64">
        <w:rPr>
          <w:noProof/>
        </w:rPr>
        <w:t>8</w:t>
      </w:r>
      <w:r w:rsidRPr="00EC120D">
        <w:fldChar w:fldCharType="end"/>
      </w:r>
      <w:r w:rsidRPr="00EC120D">
        <w:t xml:space="preserve"> shall be set as specified in the </w:t>
      </w:r>
      <w:r w:rsidRPr="00EC120D">
        <w:fldChar w:fldCharType="begin"/>
      </w:r>
      <w:r w:rsidRPr="00EC120D">
        <w:instrText xml:space="preserve"> REF _Ref499807626 \h </w:instrText>
      </w:r>
      <w:r w:rsidRPr="00EC120D">
        <w:fldChar w:fldCharType="separate"/>
      </w:r>
      <w:r w:rsidR="00390C64" w:rsidRPr="00EC120D">
        <w:t xml:space="preserve">Table </w:t>
      </w:r>
      <w:r w:rsidR="00390C64">
        <w:rPr>
          <w:noProof/>
        </w:rPr>
        <w:t>8</w:t>
      </w:r>
      <w:r w:rsidRPr="00EC120D">
        <w:fldChar w:fldCharType="end"/>
      </w:r>
      <w:r w:rsidRPr="00EC120D">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390C64">
        <w:t>OPC 10000-3, OPC Unified Architecture - Part 3: Address Space Model</w:t>
      </w:r>
      <w:r w:rsidRPr="004C388A">
        <w:fldChar w:fldCharType="end"/>
      </w:r>
      <w:r w:rsidRPr="004C388A">
        <w:t>.</w:t>
      </w:r>
    </w:p>
    <w:p w14:paraId="194C1BC0" w14:textId="2BEC97A3" w:rsidR="00831FE3" w:rsidRPr="00EC120D" w:rsidRDefault="00831FE3" w:rsidP="00831FE3">
      <w:pPr>
        <w:pStyle w:val="TABLE-title"/>
      </w:pPr>
      <w:bookmarkStart w:id="141" w:name="_Ref499807626"/>
      <w:bookmarkStart w:id="142" w:name="_Toc265516745"/>
      <w:bookmarkStart w:id="143" w:name="_Toc332195661"/>
      <w:bookmarkStart w:id="144" w:name="_Toc499116100"/>
      <w:bookmarkStart w:id="145" w:name="_Toc34394284"/>
      <w:bookmarkStart w:id="146" w:name="_Toc184117026"/>
      <w:bookmarkStart w:id="147" w:name="_Toc237364143"/>
      <w:r w:rsidRPr="00EC120D">
        <w:lastRenderedPageBreak/>
        <w:t xml:space="preserve">Table </w:t>
      </w:r>
      <w:r w:rsidRPr="004C388A">
        <w:fldChar w:fldCharType="begin"/>
      </w:r>
      <w:r w:rsidRPr="004C388A">
        <w:instrText xml:space="preserve"> SEQ Table \* ARABIC </w:instrText>
      </w:r>
      <w:r w:rsidRPr="004C388A">
        <w:fldChar w:fldCharType="separate"/>
      </w:r>
      <w:r w:rsidR="00390C64">
        <w:rPr>
          <w:noProof/>
        </w:rPr>
        <w:t>8</w:t>
      </w:r>
      <w:r w:rsidRPr="004C388A">
        <w:fldChar w:fldCharType="end"/>
      </w:r>
      <w:bookmarkEnd w:id="141"/>
      <w:r w:rsidRPr="00EC120D">
        <w:t xml:space="preserve"> – Common Object Attributes</w:t>
      </w:r>
      <w:bookmarkEnd w:id="142"/>
      <w:bookmarkEnd w:id="143"/>
      <w:bookmarkEnd w:id="144"/>
      <w:bookmarkEnd w:id="145"/>
      <w:bookmarkEnd w:id="146"/>
      <w:bookmarkEnd w:id="147"/>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535B304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7D1560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54DD92F2" w14:textId="77777777" w:rsidR="00831FE3" w:rsidRPr="004C388A" w:rsidRDefault="00831FE3" w:rsidP="003C6085">
            <w:pPr>
              <w:pStyle w:val="TableText"/>
              <w:rPr>
                <w:b/>
                <w:lang w:val="en-GB"/>
              </w:rPr>
            </w:pPr>
            <w:r w:rsidRPr="004C388A">
              <w:rPr>
                <w:b/>
                <w:lang w:val="en-GB"/>
              </w:rPr>
              <w:t>Value</w:t>
            </w:r>
          </w:p>
        </w:tc>
      </w:tr>
      <w:tr w:rsidR="00831FE3" w:rsidRPr="00EC120D" w14:paraId="7612818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C589A0A" w14:textId="77777777" w:rsidR="00831FE3" w:rsidRPr="004C388A" w:rsidRDefault="00831FE3" w:rsidP="003C6085">
            <w:pPr>
              <w:pStyle w:val="TableText"/>
              <w:rPr>
                <w:lang w:val="en-GB"/>
              </w:rPr>
            </w:pPr>
            <w:r w:rsidRPr="004C388A">
              <w:rPr>
                <w:lang w:val="en-GB"/>
              </w:rPr>
              <w:t>EventNotifier</w:t>
            </w:r>
          </w:p>
        </w:tc>
        <w:tc>
          <w:tcPr>
            <w:tcW w:w="6939" w:type="dxa"/>
            <w:tcBorders>
              <w:top w:val="single" w:sz="4" w:space="0" w:color="auto"/>
              <w:left w:val="single" w:sz="4" w:space="0" w:color="auto"/>
              <w:bottom w:val="single" w:sz="4" w:space="0" w:color="auto"/>
              <w:right w:val="single" w:sz="4" w:space="0" w:color="auto"/>
            </w:tcBorders>
          </w:tcPr>
          <w:p w14:paraId="1E1A67F2" w14:textId="77777777" w:rsidR="00831FE3" w:rsidRPr="004C388A" w:rsidRDefault="00831FE3" w:rsidP="003C6085">
            <w:pPr>
              <w:pStyle w:val="TableText"/>
              <w:rPr>
                <w:lang w:val="en-GB"/>
              </w:rPr>
            </w:pPr>
            <w:r w:rsidRPr="004C388A">
              <w:rPr>
                <w:lang w:val="en-GB"/>
              </w:rPr>
              <w:t xml:space="preserve">Whether the </w:t>
            </w:r>
            <w:r w:rsidRPr="004C388A">
              <w:rPr>
                <w:i/>
                <w:lang w:val="en-GB"/>
              </w:rPr>
              <w:t>Node</w:t>
            </w:r>
            <w:r w:rsidRPr="004C388A">
              <w:rPr>
                <w:lang w:val="en-GB"/>
              </w:rPr>
              <w:t xml:space="preserve"> can be used to subscribe to </w:t>
            </w:r>
            <w:r w:rsidRPr="004C388A">
              <w:rPr>
                <w:i/>
                <w:lang w:val="en-GB"/>
              </w:rPr>
              <w:t>Events</w:t>
            </w:r>
            <w:r w:rsidRPr="004C388A">
              <w:rPr>
                <w:lang w:val="en-GB"/>
              </w:rPr>
              <w:t xml:space="preserve"> or not is server-specific.</w:t>
            </w:r>
          </w:p>
        </w:tc>
      </w:tr>
    </w:tbl>
    <w:p w14:paraId="3F013233" w14:textId="77777777" w:rsidR="00831FE3" w:rsidRPr="00EC120D" w:rsidRDefault="00831FE3" w:rsidP="00831FE3">
      <w:pPr>
        <w:pStyle w:val="spacer"/>
        <w:rPr>
          <w:rFonts w:eastAsia="平成明朝"/>
          <w:lang w:eastAsia="fr-FR"/>
        </w:rPr>
      </w:pPr>
    </w:p>
    <w:p w14:paraId="2BEFB40F" w14:textId="77777777" w:rsidR="005444A2" w:rsidRPr="00EC120D" w:rsidRDefault="00831FE3" w:rsidP="005444A2">
      <w:pPr>
        <w:pStyle w:val="Heading4"/>
        <w:ind w:left="0" w:firstLine="0"/>
      </w:pPr>
      <w:r w:rsidRPr="00EC120D">
        <w:t>Variables</w:t>
      </w:r>
    </w:p>
    <w:p w14:paraId="25DB5BA6" w14:textId="7637B2FE" w:rsidR="00831FE3" w:rsidRPr="00EC120D" w:rsidRDefault="00831FE3" w:rsidP="00831FE3">
      <w:pPr>
        <w:pStyle w:val="PARAGRAPH"/>
      </w:pPr>
      <w:r w:rsidRPr="00EC120D">
        <w:t xml:space="preserve">For all </w:t>
      </w:r>
      <w:r w:rsidRPr="00EC120D">
        <w:rPr>
          <w:i/>
        </w:rPr>
        <w:t>Variables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_Ref499807645 \h </w:instrText>
      </w:r>
      <w:r w:rsidRPr="00EC120D">
        <w:fldChar w:fldCharType="separate"/>
      </w:r>
      <w:r w:rsidR="00390C64" w:rsidRPr="00EC120D">
        <w:t xml:space="preserve">Table </w:t>
      </w:r>
      <w:r w:rsidR="00390C64">
        <w:rPr>
          <w:noProof/>
        </w:rPr>
        <w:t>9</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390C64">
        <w:t>OPC 10000-3, OPC Unified Architecture - Part 3: Address Space Model</w:t>
      </w:r>
      <w:r w:rsidRPr="004C388A">
        <w:fldChar w:fldCharType="end"/>
      </w:r>
      <w:r w:rsidRPr="004C388A">
        <w:t>.</w:t>
      </w:r>
    </w:p>
    <w:p w14:paraId="6B57AB9F" w14:textId="497F663C" w:rsidR="00831FE3" w:rsidRPr="00EC120D" w:rsidRDefault="00831FE3" w:rsidP="00831FE3">
      <w:pPr>
        <w:pStyle w:val="TABLE-title"/>
      </w:pPr>
      <w:bookmarkStart w:id="148" w:name="_Ref499807645"/>
      <w:bookmarkStart w:id="149" w:name="_Toc265516746"/>
      <w:bookmarkStart w:id="150" w:name="_Toc332195662"/>
      <w:bookmarkStart w:id="151" w:name="_Toc499116101"/>
      <w:bookmarkStart w:id="152" w:name="_Toc34394285"/>
      <w:bookmarkStart w:id="153" w:name="_Toc184117027"/>
      <w:bookmarkStart w:id="154" w:name="_Toc237364144"/>
      <w:r w:rsidRPr="00EC120D">
        <w:t xml:space="preserve">Table </w:t>
      </w:r>
      <w:r w:rsidRPr="004C388A">
        <w:fldChar w:fldCharType="begin"/>
      </w:r>
      <w:r w:rsidRPr="004C388A">
        <w:instrText xml:space="preserve"> SEQ Table \* ARABIC </w:instrText>
      </w:r>
      <w:r w:rsidRPr="004C388A">
        <w:fldChar w:fldCharType="separate"/>
      </w:r>
      <w:r w:rsidR="00390C64">
        <w:rPr>
          <w:noProof/>
        </w:rPr>
        <w:t>9</w:t>
      </w:r>
      <w:r w:rsidRPr="004C388A">
        <w:fldChar w:fldCharType="end"/>
      </w:r>
      <w:bookmarkEnd w:id="148"/>
      <w:r w:rsidRPr="00EC120D">
        <w:t xml:space="preserve"> – Common Variable Attributes</w:t>
      </w:r>
      <w:bookmarkEnd w:id="149"/>
      <w:bookmarkEnd w:id="150"/>
      <w:bookmarkEnd w:id="151"/>
      <w:bookmarkEnd w:id="152"/>
      <w:bookmarkEnd w:id="153"/>
      <w:bookmarkEnd w:id="154"/>
    </w:p>
    <w:tbl>
      <w:tblPr>
        <w:tblW w:w="8934"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800"/>
      </w:tblGrid>
      <w:tr w:rsidR="00831FE3" w:rsidRPr="00EC120D" w14:paraId="7614A16E"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D5FD512" w14:textId="77777777" w:rsidR="00831FE3" w:rsidRPr="004C388A" w:rsidRDefault="00831FE3" w:rsidP="003C6085">
            <w:pPr>
              <w:pStyle w:val="TableText"/>
              <w:rPr>
                <w:b/>
                <w:lang w:val="en-GB"/>
              </w:rPr>
            </w:pPr>
            <w:r w:rsidRPr="004C388A">
              <w:rPr>
                <w:b/>
                <w:lang w:val="en-GB"/>
              </w:rPr>
              <w:t>Attribute</w:t>
            </w:r>
          </w:p>
        </w:tc>
        <w:tc>
          <w:tcPr>
            <w:tcW w:w="6800" w:type="dxa"/>
            <w:tcBorders>
              <w:top w:val="single" w:sz="4" w:space="0" w:color="auto"/>
              <w:left w:val="single" w:sz="4" w:space="0" w:color="auto"/>
              <w:bottom w:val="double" w:sz="4" w:space="0" w:color="auto"/>
              <w:right w:val="single" w:sz="4" w:space="0" w:color="auto"/>
            </w:tcBorders>
          </w:tcPr>
          <w:p w14:paraId="007DD302" w14:textId="77777777" w:rsidR="00831FE3" w:rsidRPr="004C388A" w:rsidRDefault="00831FE3" w:rsidP="003C6085">
            <w:pPr>
              <w:pStyle w:val="TableText"/>
              <w:rPr>
                <w:b/>
                <w:lang w:val="en-GB"/>
              </w:rPr>
            </w:pPr>
            <w:r w:rsidRPr="004C388A">
              <w:rPr>
                <w:b/>
                <w:lang w:val="en-GB"/>
              </w:rPr>
              <w:t>Value</w:t>
            </w:r>
          </w:p>
        </w:tc>
      </w:tr>
      <w:tr w:rsidR="00831FE3" w:rsidRPr="00EC120D" w14:paraId="0ADA8BF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081F186" w14:textId="77777777" w:rsidR="00831FE3" w:rsidRPr="004C388A" w:rsidRDefault="00831FE3" w:rsidP="003C6085">
            <w:pPr>
              <w:pStyle w:val="TableText"/>
              <w:rPr>
                <w:lang w:val="en-GB"/>
              </w:rPr>
            </w:pPr>
            <w:r w:rsidRPr="004C388A">
              <w:rPr>
                <w:lang w:val="en-GB"/>
              </w:rPr>
              <w:t>MinimumSamplingInterval</w:t>
            </w:r>
          </w:p>
        </w:tc>
        <w:tc>
          <w:tcPr>
            <w:tcW w:w="6800" w:type="dxa"/>
            <w:tcBorders>
              <w:top w:val="single" w:sz="4" w:space="0" w:color="auto"/>
              <w:left w:val="single" w:sz="4" w:space="0" w:color="auto"/>
              <w:bottom w:val="single" w:sz="4" w:space="0" w:color="auto"/>
              <w:right w:val="single" w:sz="4" w:space="0" w:color="auto"/>
            </w:tcBorders>
          </w:tcPr>
          <w:p w14:paraId="641B6ABC" w14:textId="77777777" w:rsidR="00831FE3" w:rsidRPr="004C388A" w:rsidRDefault="00831FE3" w:rsidP="003C6085">
            <w:pPr>
              <w:pStyle w:val="TableText"/>
              <w:rPr>
                <w:lang w:val="en-GB"/>
              </w:rPr>
            </w:pPr>
            <w:r w:rsidRPr="004C388A">
              <w:rPr>
                <w:lang w:val="en-GB"/>
              </w:rPr>
              <w:t>Optionally, a server-specific minimum sampling interval is provided.</w:t>
            </w:r>
          </w:p>
        </w:tc>
      </w:tr>
      <w:tr w:rsidR="00831FE3" w:rsidRPr="00EC120D" w14:paraId="47DA36A0"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7D3811CA" w14:textId="77777777" w:rsidR="00831FE3" w:rsidRPr="004C388A" w:rsidRDefault="00831FE3" w:rsidP="003C6085">
            <w:pPr>
              <w:pStyle w:val="TableText"/>
              <w:rPr>
                <w:lang w:val="en-GB"/>
              </w:rPr>
            </w:pPr>
            <w:r w:rsidRPr="004C388A">
              <w:rPr>
                <w:lang w:val="en-GB"/>
              </w:rPr>
              <w:t>AccessLevel</w:t>
            </w:r>
          </w:p>
        </w:tc>
        <w:tc>
          <w:tcPr>
            <w:tcW w:w="6800" w:type="dxa"/>
            <w:tcBorders>
              <w:top w:val="single" w:sz="4" w:space="0" w:color="auto"/>
              <w:left w:val="single" w:sz="4" w:space="0" w:color="auto"/>
              <w:bottom w:val="single" w:sz="4" w:space="0" w:color="auto"/>
              <w:right w:val="single" w:sz="4" w:space="0" w:color="auto"/>
            </w:tcBorders>
          </w:tcPr>
          <w:p w14:paraId="6B0F5FC7" w14:textId="77777777" w:rsidR="00831FE3" w:rsidRPr="004C388A" w:rsidRDefault="00831FE3" w:rsidP="003C6085">
            <w:pPr>
              <w:pStyle w:val="TableText"/>
              <w:rPr>
                <w:lang w:val="en-GB"/>
              </w:rPr>
            </w:pPr>
            <w:r w:rsidRPr="004C388A">
              <w:rPr>
                <w:lang w:val="en-GB"/>
              </w:rPr>
              <w:t xml:space="preserve">The access level for </w:t>
            </w:r>
            <w:r w:rsidRPr="004C388A">
              <w:rPr>
                <w:i/>
                <w:lang w:val="en-GB"/>
              </w:rPr>
              <w:t>Variables</w:t>
            </w:r>
            <w:r w:rsidRPr="004C388A">
              <w:rPr>
                <w:lang w:val="en-GB"/>
              </w:rPr>
              <w:t xml:space="preserve"> used for type definitions is server-specific, for all other </w:t>
            </w:r>
            <w:r w:rsidRPr="004C388A">
              <w:rPr>
                <w:i/>
                <w:lang w:val="en-GB"/>
              </w:rPr>
              <w:t>Variables</w:t>
            </w:r>
            <w:r w:rsidRPr="004C388A">
              <w:rPr>
                <w:lang w:val="en-GB"/>
              </w:rPr>
              <w:t xml:space="preserve"> defined in this document, the access level shall allow reading; other settings are server-specific.</w:t>
            </w:r>
          </w:p>
        </w:tc>
      </w:tr>
      <w:tr w:rsidR="00831FE3" w:rsidRPr="00EC120D" w14:paraId="5B5E756E"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96E702B" w14:textId="77777777" w:rsidR="00831FE3" w:rsidRPr="004C388A" w:rsidRDefault="00831FE3" w:rsidP="003C6085">
            <w:pPr>
              <w:pStyle w:val="TableText"/>
              <w:rPr>
                <w:lang w:val="en-GB"/>
              </w:rPr>
            </w:pPr>
            <w:r w:rsidRPr="004C388A">
              <w:rPr>
                <w:lang w:val="en-GB"/>
              </w:rPr>
              <w:t>UserAccessLevel</w:t>
            </w:r>
          </w:p>
        </w:tc>
        <w:tc>
          <w:tcPr>
            <w:tcW w:w="6800" w:type="dxa"/>
            <w:tcBorders>
              <w:top w:val="single" w:sz="4" w:space="0" w:color="auto"/>
              <w:left w:val="single" w:sz="4" w:space="0" w:color="auto"/>
              <w:bottom w:val="single" w:sz="4" w:space="0" w:color="auto"/>
              <w:right w:val="single" w:sz="4" w:space="0" w:color="auto"/>
            </w:tcBorders>
          </w:tcPr>
          <w:p w14:paraId="3CD1E582"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UserAccessLevel</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Variables</w:t>
            </w:r>
            <w:r w:rsidRPr="004C388A">
              <w:rPr>
                <w:lang w:val="en-GB"/>
              </w:rPr>
              <w:t xml:space="preserve"> can be accessed by at least one user.</w:t>
            </w:r>
          </w:p>
        </w:tc>
      </w:tr>
      <w:tr w:rsidR="00831FE3" w:rsidRPr="00EC120D" w14:paraId="679894EA"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1CBE88F" w14:textId="77777777" w:rsidR="00831FE3" w:rsidRPr="004C388A" w:rsidRDefault="00831FE3" w:rsidP="003C6085">
            <w:pPr>
              <w:pStyle w:val="TableText"/>
              <w:rPr>
                <w:lang w:val="en-GB"/>
              </w:rPr>
            </w:pPr>
            <w:r w:rsidRPr="004C388A">
              <w:rPr>
                <w:lang w:val="en-GB"/>
              </w:rPr>
              <w:t>Value</w:t>
            </w:r>
          </w:p>
        </w:tc>
        <w:tc>
          <w:tcPr>
            <w:tcW w:w="6800" w:type="dxa"/>
            <w:tcBorders>
              <w:top w:val="single" w:sz="4" w:space="0" w:color="auto"/>
              <w:left w:val="single" w:sz="4" w:space="0" w:color="auto"/>
              <w:bottom w:val="single" w:sz="4" w:space="0" w:color="auto"/>
              <w:right w:val="single" w:sz="4" w:space="0" w:color="auto"/>
            </w:tcBorders>
          </w:tcPr>
          <w:p w14:paraId="16A5897F" w14:textId="01116755" w:rsidR="00831FE3" w:rsidRPr="004C388A" w:rsidRDefault="00831FE3" w:rsidP="003C6085">
            <w:pPr>
              <w:pStyle w:val="TableText"/>
              <w:rPr>
                <w:lang w:val="en-GB"/>
              </w:rPr>
            </w:pPr>
            <w:r w:rsidRPr="004C388A">
              <w:rPr>
                <w:lang w:val="en-GB"/>
              </w:rPr>
              <w:t xml:space="preserve">For </w:t>
            </w:r>
            <w:r w:rsidRPr="004C388A">
              <w:rPr>
                <w:i/>
                <w:lang w:val="en-GB"/>
              </w:rPr>
              <w:t>Variables</w:t>
            </w:r>
            <w:r w:rsidRPr="004C388A">
              <w:rPr>
                <w:lang w:val="en-GB"/>
              </w:rPr>
              <w:t xml:space="preserve"> used as </w:t>
            </w:r>
            <w:r w:rsidRPr="004C388A">
              <w:rPr>
                <w:i/>
                <w:lang w:val="en-GB"/>
              </w:rPr>
              <w:t>InstanceDeclarations,</w:t>
            </w:r>
            <w:r w:rsidRPr="004C388A">
              <w:rPr>
                <w:lang w:val="en-GB"/>
              </w:rPr>
              <w:t xml:space="preserve"> the value is server-specific; </w:t>
            </w:r>
            <w:r w:rsidR="006A031E" w:rsidRPr="004C388A">
              <w:rPr>
                <w:lang w:val="en-GB"/>
              </w:rPr>
              <w:t>otherwise,</w:t>
            </w:r>
            <w:r w:rsidRPr="004C388A">
              <w:rPr>
                <w:lang w:val="en-GB"/>
              </w:rPr>
              <w:t xml:space="preserve"> it shall represent the value described in the text.</w:t>
            </w:r>
          </w:p>
        </w:tc>
      </w:tr>
      <w:tr w:rsidR="00831FE3" w:rsidRPr="00EC120D" w14:paraId="2DF876D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395D5A8" w14:textId="77777777" w:rsidR="00831FE3" w:rsidRPr="004C388A" w:rsidRDefault="00831FE3" w:rsidP="003C6085">
            <w:pPr>
              <w:pStyle w:val="TableText"/>
              <w:rPr>
                <w:lang w:val="en-GB"/>
              </w:rPr>
            </w:pPr>
            <w:r w:rsidRPr="004C388A">
              <w:rPr>
                <w:lang w:val="en-GB"/>
              </w:rPr>
              <w:t>ArrayDimensions</w:t>
            </w:r>
          </w:p>
        </w:tc>
        <w:tc>
          <w:tcPr>
            <w:tcW w:w="6800" w:type="dxa"/>
            <w:tcBorders>
              <w:top w:val="single" w:sz="4" w:space="0" w:color="auto"/>
              <w:left w:val="single" w:sz="4" w:space="0" w:color="auto"/>
              <w:bottom w:val="single" w:sz="4" w:space="0" w:color="auto"/>
              <w:right w:val="single" w:sz="4" w:space="0" w:color="auto"/>
            </w:tcBorders>
          </w:tcPr>
          <w:p w14:paraId="06328984" w14:textId="2FC75CA2"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5BD24D9D" w14:textId="3B98B7D1"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w:t>
            </w:r>
            <w:r w:rsidRPr="004C388A">
              <w:rPr>
                <w:lang w:val="en-GB"/>
              </w:rPr>
              <w:t>.</w:t>
            </w:r>
          </w:p>
        </w:tc>
      </w:tr>
      <w:tr w:rsidR="00831FE3" w:rsidRPr="00EC120D" w14:paraId="523B3B72"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FF52600" w14:textId="77777777" w:rsidR="00831FE3" w:rsidRPr="004C388A" w:rsidRDefault="00831FE3" w:rsidP="003C6085">
            <w:pPr>
              <w:pStyle w:val="TableText"/>
              <w:rPr>
                <w:lang w:val="en-GB"/>
              </w:rPr>
            </w:pPr>
            <w:r w:rsidRPr="004C388A">
              <w:rPr>
                <w:lang w:val="en-GB"/>
              </w:rPr>
              <w:t>Historizing</w:t>
            </w:r>
          </w:p>
        </w:tc>
        <w:tc>
          <w:tcPr>
            <w:tcW w:w="6800" w:type="dxa"/>
            <w:tcBorders>
              <w:top w:val="single" w:sz="4" w:space="0" w:color="auto"/>
              <w:left w:val="single" w:sz="4" w:space="0" w:color="auto"/>
              <w:bottom w:val="single" w:sz="4" w:space="0" w:color="auto"/>
              <w:right w:val="single" w:sz="4" w:space="0" w:color="auto"/>
            </w:tcBorders>
          </w:tcPr>
          <w:p w14:paraId="6ABF916F"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Historizing</w:t>
            </w:r>
            <w:r w:rsidRPr="004C388A">
              <w:rPr>
                <w:lang w:val="en-GB"/>
              </w:rPr>
              <w:t xml:space="preserve"> </w:t>
            </w:r>
            <w:r w:rsidRPr="004C388A">
              <w:rPr>
                <w:i/>
                <w:lang w:val="en-GB"/>
              </w:rPr>
              <w:t>Attribute</w:t>
            </w:r>
            <w:r w:rsidRPr="004C388A">
              <w:rPr>
                <w:lang w:val="en-GB"/>
              </w:rPr>
              <w:t xml:space="preserve"> is server-specific.</w:t>
            </w:r>
          </w:p>
        </w:tc>
      </w:tr>
      <w:tr w:rsidR="00831FE3" w:rsidRPr="00EC120D" w14:paraId="33D84A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45646260" w14:textId="77777777" w:rsidR="00831FE3" w:rsidRPr="004C388A" w:rsidRDefault="00831FE3" w:rsidP="003C6085">
            <w:pPr>
              <w:pStyle w:val="TableText"/>
              <w:rPr>
                <w:lang w:val="en-GB"/>
              </w:rPr>
            </w:pPr>
            <w:r w:rsidRPr="004C388A">
              <w:rPr>
                <w:lang w:val="en-GB"/>
              </w:rPr>
              <w:t>AccessLevelEx</w:t>
            </w:r>
          </w:p>
        </w:tc>
        <w:tc>
          <w:tcPr>
            <w:tcW w:w="6800" w:type="dxa"/>
            <w:tcBorders>
              <w:top w:val="single" w:sz="4" w:space="0" w:color="auto"/>
              <w:left w:val="single" w:sz="4" w:space="0" w:color="auto"/>
              <w:bottom w:val="single" w:sz="4" w:space="0" w:color="auto"/>
              <w:right w:val="single" w:sz="4" w:space="0" w:color="auto"/>
            </w:tcBorders>
          </w:tcPr>
          <w:p w14:paraId="371ECE2C" w14:textId="77777777" w:rsidR="00831FE3" w:rsidRPr="004C388A" w:rsidRDefault="00831FE3" w:rsidP="003C6085">
            <w:pPr>
              <w:pStyle w:val="TableText"/>
              <w:rPr>
                <w:lang w:val="en-GB"/>
              </w:rPr>
            </w:pPr>
            <w:r w:rsidRPr="004C388A">
              <w:rPr>
                <w:lang w:val="en-GB"/>
              </w:rPr>
              <w:t xml:space="preserve">If the </w:t>
            </w:r>
            <w:r w:rsidRPr="004C388A">
              <w:rPr>
                <w:i/>
                <w:lang w:val="en-GB"/>
              </w:rPr>
              <w:t>AccessLevelEx</w:t>
            </w:r>
            <w:r w:rsidRPr="004C388A">
              <w:rPr>
                <w:lang w:val="en-GB"/>
              </w:rPr>
              <w:t xml:space="preserve"> </w:t>
            </w:r>
            <w:r w:rsidRPr="004C388A">
              <w:rPr>
                <w:i/>
                <w:lang w:val="en-GB"/>
              </w:rPr>
              <w:t>Attribute</w:t>
            </w:r>
            <w:r w:rsidRPr="004C388A">
              <w:rPr>
                <w:lang w:val="en-GB"/>
              </w:rPr>
              <w:t xml:space="preserve"> is provided, it shall have the bits 8, 9, and 10 set to 0, meaning that read and write operations on an individual </w:t>
            </w:r>
            <w:r w:rsidRPr="004C388A">
              <w:rPr>
                <w:i/>
                <w:lang w:val="en-GB"/>
              </w:rPr>
              <w:t>Variable</w:t>
            </w:r>
            <w:r w:rsidRPr="004C388A">
              <w:rPr>
                <w:lang w:val="en-GB"/>
              </w:rPr>
              <w:t xml:space="preserve"> are atomic, and arrays can be partly written.</w:t>
            </w:r>
          </w:p>
        </w:tc>
      </w:tr>
    </w:tbl>
    <w:p w14:paraId="0BBE1606" w14:textId="77777777" w:rsidR="00831FE3" w:rsidRPr="00EC120D" w:rsidRDefault="00831FE3" w:rsidP="00831FE3">
      <w:pPr>
        <w:pStyle w:val="spacer"/>
        <w:rPr>
          <w:rFonts w:eastAsia="平成明朝"/>
          <w:lang w:eastAsia="fr-FR"/>
        </w:rPr>
      </w:pPr>
    </w:p>
    <w:p w14:paraId="165FAE10" w14:textId="77777777" w:rsidR="005444A2" w:rsidRPr="00EC120D" w:rsidRDefault="00831FE3" w:rsidP="005444A2">
      <w:pPr>
        <w:pStyle w:val="Heading4"/>
        <w:ind w:left="0" w:firstLine="0"/>
      </w:pPr>
      <w:r w:rsidRPr="00EC120D">
        <w:t>VariableTypes</w:t>
      </w:r>
    </w:p>
    <w:p w14:paraId="6FA55308" w14:textId="32C22FD0" w:rsidR="00831FE3" w:rsidRPr="00EC120D" w:rsidRDefault="00831FE3" w:rsidP="00831FE3">
      <w:pPr>
        <w:pStyle w:val="PARAGRAPH"/>
      </w:pPr>
      <w:r w:rsidRPr="00EC120D">
        <w:t xml:space="preserve">For all </w:t>
      </w:r>
      <w:r w:rsidRPr="00EC120D">
        <w:rPr>
          <w:i/>
        </w:rPr>
        <w:t>VariableTypes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_Ref499807679 \h </w:instrText>
      </w:r>
      <w:r w:rsidRPr="00EC120D">
        <w:fldChar w:fldCharType="separate"/>
      </w:r>
      <w:r w:rsidR="00390C64" w:rsidRPr="00EC120D">
        <w:t xml:space="preserve">Table </w:t>
      </w:r>
      <w:r w:rsidR="00390C64">
        <w:rPr>
          <w:noProof/>
        </w:rPr>
        <w:t>10</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390C64">
        <w:t>OPC 10000-3, OPC Unified Architecture - Part 3: Address Space Model</w:t>
      </w:r>
      <w:r w:rsidRPr="004C388A">
        <w:fldChar w:fldCharType="end"/>
      </w:r>
      <w:r w:rsidRPr="004C388A">
        <w:t>.</w:t>
      </w:r>
    </w:p>
    <w:p w14:paraId="346F5517" w14:textId="4DA23EEA" w:rsidR="00831FE3" w:rsidRPr="00EC120D" w:rsidRDefault="00831FE3" w:rsidP="00831FE3">
      <w:pPr>
        <w:pStyle w:val="TABLE-title"/>
      </w:pPr>
      <w:bookmarkStart w:id="155" w:name="_Ref499807679"/>
      <w:bookmarkStart w:id="156" w:name="_Toc265516747"/>
      <w:bookmarkStart w:id="157" w:name="_Toc332195663"/>
      <w:bookmarkStart w:id="158" w:name="_Toc499116102"/>
      <w:bookmarkStart w:id="159" w:name="_Toc34394286"/>
      <w:bookmarkStart w:id="160" w:name="_Toc184117028"/>
      <w:bookmarkStart w:id="161" w:name="_Toc237364145"/>
      <w:r w:rsidRPr="00EC120D">
        <w:t xml:space="preserve">Table </w:t>
      </w:r>
      <w:r w:rsidRPr="004C388A">
        <w:fldChar w:fldCharType="begin"/>
      </w:r>
      <w:r w:rsidRPr="004C388A">
        <w:instrText xml:space="preserve"> SEQ Table \* ARABIC </w:instrText>
      </w:r>
      <w:r w:rsidRPr="004C388A">
        <w:fldChar w:fldCharType="separate"/>
      </w:r>
      <w:r w:rsidR="00390C64">
        <w:rPr>
          <w:noProof/>
        </w:rPr>
        <w:t>10</w:t>
      </w:r>
      <w:r w:rsidRPr="004C388A">
        <w:fldChar w:fldCharType="end"/>
      </w:r>
      <w:bookmarkEnd w:id="155"/>
      <w:r w:rsidRPr="00EC120D">
        <w:t xml:space="preserve"> – Common VariableType Attributes</w:t>
      </w:r>
      <w:bookmarkEnd w:id="156"/>
      <w:bookmarkEnd w:id="157"/>
      <w:bookmarkEnd w:id="158"/>
      <w:bookmarkEnd w:id="159"/>
      <w:bookmarkEnd w:id="160"/>
      <w:bookmarkEnd w:id="161"/>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12DAE091"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2E201E83"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213F4230" w14:textId="77777777" w:rsidR="00831FE3" w:rsidRPr="004C388A" w:rsidRDefault="00831FE3" w:rsidP="003C6085">
            <w:pPr>
              <w:pStyle w:val="TableText"/>
              <w:rPr>
                <w:b/>
                <w:lang w:val="en-GB"/>
              </w:rPr>
            </w:pPr>
            <w:r w:rsidRPr="004C388A">
              <w:rPr>
                <w:b/>
                <w:lang w:val="en-GB"/>
              </w:rPr>
              <w:t>Value</w:t>
            </w:r>
          </w:p>
        </w:tc>
      </w:tr>
      <w:tr w:rsidR="00831FE3" w:rsidRPr="00EC120D" w14:paraId="2E074AB5"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71E5C5D5" w14:textId="77777777" w:rsidR="00831FE3" w:rsidRPr="004C388A" w:rsidRDefault="00831FE3" w:rsidP="003C6085">
            <w:pPr>
              <w:pStyle w:val="TableText"/>
              <w:rPr>
                <w:lang w:val="en-GB"/>
              </w:rPr>
            </w:pPr>
            <w:r w:rsidRPr="004C388A">
              <w:rPr>
                <w:lang w:val="en-GB"/>
              </w:rPr>
              <w:t>Value</w:t>
            </w:r>
          </w:p>
        </w:tc>
        <w:tc>
          <w:tcPr>
            <w:tcW w:w="7085" w:type="dxa"/>
            <w:tcBorders>
              <w:top w:val="single" w:sz="4" w:space="0" w:color="auto"/>
              <w:left w:val="single" w:sz="4" w:space="0" w:color="auto"/>
              <w:bottom w:val="single" w:sz="4" w:space="0" w:color="auto"/>
              <w:right w:val="single" w:sz="4" w:space="0" w:color="auto"/>
            </w:tcBorders>
          </w:tcPr>
          <w:p w14:paraId="16E36E33" w14:textId="77777777" w:rsidR="00831FE3" w:rsidRPr="004C388A" w:rsidRDefault="00831FE3" w:rsidP="003C6085">
            <w:pPr>
              <w:pStyle w:val="TableText"/>
              <w:rPr>
                <w:lang w:val="en-GB"/>
              </w:rPr>
            </w:pPr>
            <w:r w:rsidRPr="004C388A">
              <w:rPr>
                <w:lang w:val="en-GB"/>
              </w:rPr>
              <w:t>Optionally a server-specific default value can be provided.</w:t>
            </w:r>
          </w:p>
        </w:tc>
      </w:tr>
      <w:tr w:rsidR="00831FE3" w:rsidRPr="00EC120D" w14:paraId="59A86047"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68C9D3B9" w14:textId="77777777" w:rsidR="00831FE3" w:rsidRPr="004C388A" w:rsidRDefault="00831FE3" w:rsidP="003C6085">
            <w:pPr>
              <w:pStyle w:val="TableText"/>
              <w:rPr>
                <w:lang w:val="en-GB"/>
              </w:rPr>
            </w:pPr>
            <w:r w:rsidRPr="004C388A">
              <w:rPr>
                <w:lang w:val="en-GB"/>
              </w:rPr>
              <w:t>ArrayDimensions</w:t>
            </w:r>
          </w:p>
        </w:tc>
        <w:tc>
          <w:tcPr>
            <w:tcW w:w="7085" w:type="dxa"/>
            <w:tcBorders>
              <w:top w:val="single" w:sz="4" w:space="0" w:color="auto"/>
              <w:left w:val="single" w:sz="4" w:space="0" w:color="auto"/>
              <w:bottom w:val="single" w:sz="4" w:space="0" w:color="auto"/>
              <w:right w:val="single" w:sz="4" w:space="0" w:color="auto"/>
            </w:tcBorders>
          </w:tcPr>
          <w:p w14:paraId="21CC5579" w14:textId="14A86038"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36F7C0B3" w14:textId="42CB0DE0"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VariableType</w:t>
            </w:r>
            <w:r w:rsidRPr="004C388A">
              <w:rPr>
                <w:lang w:val="en-GB"/>
              </w:rPr>
              <w:t>.</w:t>
            </w:r>
          </w:p>
        </w:tc>
      </w:tr>
    </w:tbl>
    <w:p w14:paraId="2B82680C" w14:textId="77777777" w:rsidR="00831FE3" w:rsidRPr="00EC120D" w:rsidRDefault="00831FE3" w:rsidP="00831FE3">
      <w:pPr>
        <w:pStyle w:val="spacer"/>
        <w:rPr>
          <w:rFonts w:eastAsia="平成明朝"/>
          <w:lang w:eastAsia="fr-FR"/>
        </w:rPr>
      </w:pPr>
    </w:p>
    <w:p w14:paraId="44DE6F8C" w14:textId="77777777" w:rsidR="00831FE3" w:rsidRPr="00EC120D" w:rsidRDefault="00831FE3" w:rsidP="00831FE3">
      <w:pPr>
        <w:pStyle w:val="Heading4"/>
        <w:ind w:left="0" w:firstLine="0"/>
      </w:pPr>
      <w:r w:rsidRPr="00EC120D">
        <w:t>Methods</w:t>
      </w:r>
    </w:p>
    <w:p w14:paraId="246A29E0" w14:textId="572424F6" w:rsidR="00831FE3" w:rsidRPr="00EC120D" w:rsidRDefault="00831FE3" w:rsidP="00831FE3">
      <w:pPr>
        <w:pStyle w:val="PARAGRAPH"/>
      </w:pPr>
      <w:r w:rsidRPr="00EC120D">
        <w:t xml:space="preserve">For all </w:t>
      </w:r>
      <w:r w:rsidRPr="00EC120D">
        <w:rPr>
          <w:i/>
        </w:rPr>
        <w:t>Methods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_Ref497310130 \h </w:instrText>
      </w:r>
      <w:r w:rsidRPr="00EC120D">
        <w:fldChar w:fldCharType="separate"/>
      </w:r>
      <w:r w:rsidR="00390C64" w:rsidRPr="00EC120D">
        <w:t xml:space="preserve">Table </w:t>
      </w:r>
      <w:r w:rsidR="00390C64">
        <w:rPr>
          <w:noProof/>
        </w:rPr>
        <w:t>11</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390C64">
        <w:t>OPC 10000-3, OPC Unified Architecture - Part 3: Address Space Model</w:t>
      </w:r>
      <w:r w:rsidRPr="004C388A">
        <w:fldChar w:fldCharType="end"/>
      </w:r>
      <w:r w:rsidRPr="004C388A">
        <w:t>.</w:t>
      </w:r>
    </w:p>
    <w:p w14:paraId="17D52BF4" w14:textId="6CB17DBD" w:rsidR="00831FE3" w:rsidRPr="00667BCF" w:rsidRDefault="00831FE3" w:rsidP="00831FE3">
      <w:pPr>
        <w:pStyle w:val="TABLE-title"/>
      </w:pPr>
      <w:bookmarkStart w:id="162" w:name="_Ref497310130"/>
      <w:bookmarkStart w:id="163" w:name="_Toc499116103"/>
      <w:bookmarkStart w:id="164" w:name="_Toc34394287"/>
      <w:bookmarkStart w:id="165" w:name="_Toc184117029"/>
      <w:bookmarkStart w:id="166" w:name="_Toc237364146"/>
      <w:r w:rsidRPr="00EC120D">
        <w:t xml:space="preserve">Table </w:t>
      </w:r>
      <w:r w:rsidRPr="004C388A">
        <w:fldChar w:fldCharType="begin"/>
      </w:r>
      <w:r w:rsidRPr="004C388A">
        <w:instrText xml:space="preserve"> SEQ Table \* ARABIC </w:instrText>
      </w:r>
      <w:r w:rsidRPr="004C388A">
        <w:fldChar w:fldCharType="separate"/>
      </w:r>
      <w:r w:rsidR="00390C64">
        <w:rPr>
          <w:noProof/>
        </w:rPr>
        <w:t>11</w:t>
      </w:r>
      <w:r w:rsidRPr="004C388A">
        <w:fldChar w:fldCharType="end"/>
      </w:r>
      <w:bookmarkEnd w:id="162"/>
      <w:r w:rsidRPr="00EC120D">
        <w:t xml:space="preserve"> – Common Method Attributes</w:t>
      </w:r>
      <w:bookmarkEnd w:id="163"/>
      <w:bookmarkEnd w:id="164"/>
      <w:bookmarkEnd w:id="165"/>
      <w:bookmarkEnd w:id="166"/>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69102289"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6803DE3E"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7771EFF9" w14:textId="77777777" w:rsidR="00831FE3" w:rsidRPr="004C388A" w:rsidRDefault="00831FE3" w:rsidP="003C6085">
            <w:pPr>
              <w:pStyle w:val="TableText"/>
              <w:rPr>
                <w:b/>
                <w:lang w:val="en-GB"/>
              </w:rPr>
            </w:pPr>
            <w:r w:rsidRPr="004C388A">
              <w:rPr>
                <w:b/>
                <w:lang w:val="en-GB"/>
              </w:rPr>
              <w:t>Value</w:t>
            </w:r>
          </w:p>
        </w:tc>
      </w:tr>
      <w:tr w:rsidR="00831FE3" w:rsidRPr="00EC120D" w14:paraId="1E2C42DD"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B09BE02" w14:textId="77777777" w:rsidR="00831FE3" w:rsidRPr="004C388A" w:rsidRDefault="00831FE3" w:rsidP="003C6085">
            <w:pPr>
              <w:pStyle w:val="TableText"/>
              <w:rPr>
                <w:lang w:val="en-GB"/>
              </w:rPr>
            </w:pPr>
            <w:r w:rsidRPr="004C388A">
              <w:rPr>
                <w:lang w:val="en-GB"/>
              </w:rPr>
              <w:t>Executable</w:t>
            </w:r>
          </w:p>
        </w:tc>
        <w:tc>
          <w:tcPr>
            <w:tcW w:w="7085" w:type="dxa"/>
            <w:tcBorders>
              <w:top w:val="single" w:sz="4" w:space="0" w:color="auto"/>
              <w:left w:val="single" w:sz="4" w:space="0" w:color="auto"/>
              <w:bottom w:val="single" w:sz="4" w:space="0" w:color="auto"/>
              <w:right w:val="single" w:sz="4" w:space="0" w:color="auto"/>
            </w:tcBorders>
          </w:tcPr>
          <w:p w14:paraId="2FCB1D35" w14:textId="77777777" w:rsidR="00831FE3" w:rsidRPr="004C388A" w:rsidRDefault="00831FE3" w:rsidP="003C6085">
            <w:pPr>
              <w:pStyle w:val="TableText"/>
              <w:rPr>
                <w:lang w:val="en-GB"/>
              </w:rPr>
            </w:pPr>
            <w:r w:rsidRPr="004C388A">
              <w:rPr>
                <w:lang w:val="en-GB"/>
              </w:rPr>
              <w:t xml:space="preserve">All </w:t>
            </w:r>
            <w:r w:rsidRPr="004C388A">
              <w:rPr>
                <w:i/>
                <w:lang w:val="en-GB"/>
              </w:rPr>
              <w:t>Methods</w:t>
            </w:r>
            <w:r w:rsidRPr="004C388A">
              <w:rPr>
                <w:lang w:val="en-GB"/>
              </w:rPr>
              <w:t xml:space="preserve"> defined in this document shall be executable (</w:t>
            </w:r>
            <w:r w:rsidRPr="004C388A">
              <w:rPr>
                <w:i/>
                <w:lang w:val="en-GB"/>
              </w:rPr>
              <w:t>Executable</w:t>
            </w:r>
            <w:r w:rsidRPr="004C388A">
              <w:rPr>
                <w:lang w:val="en-GB"/>
              </w:rPr>
              <w:t xml:space="preserve"> </w:t>
            </w:r>
            <w:r w:rsidRPr="004C388A">
              <w:rPr>
                <w:i/>
                <w:lang w:val="en-GB"/>
              </w:rPr>
              <w:t>Attribute</w:t>
            </w:r>
            <w:r w:rsidRPr="004C388A">
              <w:rPr>
                <w:lang w:val="en-GB"/>
              </w:rPr>
              <w:t xml:space="preserve"> set to “True”), unless it is defined differently in the </w:t>
            </w:r>
            <w:r w:rsidRPr="004C388A">
              <w:rPr>
                <w:i/>
                <w:lang w:val="en-GB"/>
              </w:rPr>
              <w:t>Method</w:t>
            </w:r>
            <w:r w:rsidRPr="004C388A">
              <w:rPr>
                <w:lang w:val="en-GB"/>
              </w:rPr>
              <w:t xml:space="preserve"> definition.</w:t>
            </w:r>
          </w:p>
        </w:tc>
      </w:tr>
      <w:tr w:rsidR="00831FE3" w:rsidRPr="00EC120D" w14:paraId="07F59170"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30DCC23" w14:textId="77777777" w:rsidR="00831FE3" w:rsidRPr="004C388A" w:rsidRDefault="00831FE3" w:rsidP="003C6085">
            <w:pPr>
              <w:pStyle w:val="TableText"/>
              <w:rPr>
                <w:lang w:val="en-GB"/>
              </w:rPr>
            </w:pPr>
            <w:r w:rsidRPr="004C388A">
              <w:rPr>
                <w:lang w:val="en-GB"/>
              </w:rPr>
              <w:t>UserExecutable</w:t>
            </w:r>
          </w:p>
        </w:tc>
        <w:tc>
          <w:tcPr>
            <w:tcW w:w="7085" w:type="dxa"/>
            <w:tcBorders>
              <w:top w:val="single" w:sz="4" w:space="0" w:color="auto"/>
              <w:left w:val="single" w:sz="4" w:space="0" w:color="auto"/>
              <w:bottom w:val="single" w:sz="4" w:space="0" w:color="auto"/>
              <w:right w:val="single" w:sz="4" w:space="0" w:color="auto"/>
            </w:tcBorders>
          </w:tcPr>
          <w:p w14:paraId="635D28DD" w14:textId="77777777" w:rsidR="00831FE3" w:rsidRPr="004C388A" w:rsidRDefault="00831FE3" w:rsidP="003C6085">
            <w:pPr>
              <w:pStyle w:val="TableText"/>
              <w:rPr>
                <w:lang w:val="en-GB"/>
              </w:rPr>
            </w:pPr>
            <w:r w:rsidRPr="004C388A">
              <w:rPr>
                <w:lang w:val="en-GB"/>
              </w:rPr>
              <w:t xml:space="preserve">The value of the </w:t>
            </w:r>
            <w:r w:rsidRPr="004C388A">
              <w:rPr>
                <w:i/>
                <w:lang w:val="en-GB"/>
              </w:rPr>
              <w:t>UserExecutable</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Methods</w:t>
            </w:r>
            <w:r w:rsidRPr="004C388A">
              <w:rPr>
                <w:lang w:val="en-GB"/>
              </w:rPr>
              <w:t xml:space="preserve"> can be executed by at least one user. </w:t>
            </w:r>
          </w:p>
        </w:tc>
      </w:tr>
    </w:tbl>
    <w:p w14:paraId="72D91F6B" w14:textId="0E64766B" w:rsidR="00831FE3" w:rsidRDefault="00831FE3" w:rsidP="00831FE3">
      <w:pPr>
        <w:pStyle w:val="spacer"/>
        <w:rPr>
          <w:rFonts w:eastAsia="平成明朝"/>
          <w:lang w:eastAsia="fr-FR"/>
        </w:rPr>
      </w:pPr>
    </w:p>
    <w:p w14:paraId="1B42AD91" w14:textId="1D3B00D1" w:rsidR="000E04D8" w:rsidRPr="00EC120D" w:rsidRDefault="000E04D8" w:rsidP="00373E57">
      <w:pPr>
        <w:pStyle w:val="Heading3"/>
      </w:pPr>
      <w:bookmarkStart w:id="167" w:name="_Ref108692395"/>
      <w:bookmarkStart w:id="168" w:name="_Toc184116971"/>
      <w:bookmarkStart w:id="169" w:name="_Toc237364027"/>
      <w:r>
        <w:lastRenderedPageBreak/>
        <w:t>Structures</w:t>
      </w:r>
      <w:bookmarkEnd w:id="167"/>
      <w:bookmarkEnd w:id="168"/>
      <w:bookmarkEnd w:id="169"/>
    </w:p>
    <w:p w14:paraId="59BC2737" w14:textId="7B2AE497" w:rsidR="00C550A9" w:rsidRDefault="00C45EBA" w:rsidP="000E04D8">
      <w:pPr>
        <w:pStyle w:val="PARAGRAPH"/>
      </w:pPr>
      <w:r>
        <w:fldChar w:fldCharType="begin"/>
      </w:r>
      <w:r>
        <w:instrText xml:space="preserve"> REF UAPart3 \h </w:instrText>
      </w:r>
      <w:r>
        <w:fldChar w:fldCharType="separate"/>
      </w:r>
      <w:r w:rsidR="00390C64">
        <w:t>OPC 10000-3, OPC Unified Architecture - Part 3: Address Space Model</w:t>
      </w:r>
      <w:r>
        <w:fldChar w:fldCharType="end"/>
      </w:r>
      <w:r>
        <w:t xml:space="preserve"> differentiates between</w:t>
      </w:r>
      <w:r w:rsidR="00DE7943">
        <w:t xml:space="preserve"> different kinds of </w:t>
      </w:r>
      <w:r w:rsidR="00DE7943" w:rsidRPr="00C45EBA">
        <w:rPr>
          <w:i/>
        </w:rPr>
        <w:t>Structure</w:t>
      </w:r>
      <w:r w:rsidR="00DE7943">
        <w:rPr>
          <w:i/>
        </w:rPr>
        <w:t>s</w:t>
      </w:r>
      <w:r w:rsidR="00DE7943">
        <w:t>. The following conventions</w:t>
      </w:r>
      <w:r w:rsidR="00C550A9">
        <w:t xml:space="preserve"> explain, how these </w:t>
      </w:r>
      <w:r w:rsidR="00C550A9" w:rsidRPr="00C45EBA">
        <w:rPr>
          <w:i/>
        </w:rPr>
        <w:t>Structure</w:t>
      </w:r>
      <w:r w:rsidR="00C550A9">
        <w:rPr>
          <w:i/>
        </w:rPr>
        <w:t>s</w:t>
      </w:r>
      <w:r w:rsidR="00C550A9" w:rsidRPr="00C45EBA">
        <w:t xml:space="preserve"> </w:t>
      </w:r>
      <w:r w:rsidR="00C550A9">
        <w:t>shall be defined.</w:t>
      </w:r>
    </w:p>
    <w:p w14:paraId="680958E8" w14:textId="562AB767" w:rsidR="000E04D8" w:rsidRPr="00373E57" w:rsidRDefault="00C550A9" w:rsidP="000E04D8">
      <w:pPr>
        <w:pStyle w:val="PARAGRAPH"/>
      </w:pPr>
      <w:r w:rsidRPr="00373E57">
        <w:t>The first kind are</w:t>
      </w:r>
      <w:r w:rsidR="00DE7943" w:rsidRPr="00373E57">
        <w:t xml:space="preserve"> </w:t>
      </w:r>
      <w:r w:rsidR="00C45EBA" w:rsidRPr="00373E57">
        <w:rPr>
          <w:i/>
        </w:rPr>
        <w:t>Structures</w:t>
      </w:r>
      <w:r w:rsidR="00C45EBA" w:rsidRPr="00373E57">
        <w:t xml:space="preserve"> </w:t>
      </w:r>
      <w:bookmarkStart w:id="170" w:name="_Hlk108519223"/>
      <w:r w:rsidR="00C45EBA" w:rsidRPr="00373E57">
        <w:t>without optional fields where none of the fields allow</w:t>
      </w:r>
      <w:r w:rsidR="004B5551">
        <w:t>s</w:t>
      </w:r>
      <w:r w:rsidR="00C45EBA" w:rsidRPr="00373E57">
        <w:t xml:space="preserve"> subtyp</w:t>
      </w:r>
      <w:bookmarkEnd w:id="170"/>
      <w:r w:rsidR="004B5551">
        <w:t>e</w:t>
      </w:r>
      <w:r w:rsidR="00373E57" w:rsidRPr="00373E57">
        <w:t xml:space="preserve"> (except fields with abstract </w:t>
      </w:r>
      <w:r w:rsidR="00373E57" w:rsidRPr="00373E57">
        <w:rPr>
          <w:i/>
          <w:iCs/>
        </w:rPr>
        <w:t>DataTypes</w:t>
      </w:r>
      <w:r w:rsidR="00373E57" w:rsidRPr="00373E57">
        <w:t>)</w:t>
      </w:r>
      <w:r w:rsidRPr="00373E57">
        <w:t>.</w:t>
      </w:r>
      <w:r w:rsidR="00DE7943" w:rsidRPr="00373E57">
        <w:t xml:space="preserve"> </w:t>
      </w:r>
      <w:r w:rsidRPr="00373E57">
        <w:rPr>
          <w:iCs/>
        </w:rPr>
        <w:t>Its definition is</w:t>
      </w:r>
      <w:r w:rsidR="000E04D8" w:rsidRPr="00373E57">
        <w:rPr>
          <w:iCs/>
        </w:rPr>
        <w:t xml:space="preserve"> </w:t>
      </w:r>
      <w:r w:rsidR="000E04D8" w:rsidRPr="00373E57">
        <w:t xml:space="preserve">in </w:t>
      </w:r>
      <w:r w:rsidRPr="00373E57">
        <w:fldChar w:fldCharType="begin"/>
      </w:r>
      <w:r w:rsidRPr="00373E57">
        <w:instrText xml:space="preserve"> REF _Ref108519484 \h </w:instrText>
      </w:r>
      <w:r w:rsidRPr="00373E57">
        <w:fldChar w:fldCharType="separate"/>
      </w:r>
      <w:r w:rsidR="00390C64" w:rsidRPr="00373E57">
        <w:t xml:space="preserve">Table </w:t>
      </w:r>
      <w:r w:rsidR="00390C64">
        <w:rPr>
          <w:noProof/>
        </w:rPr>
        <w:t>12</w:t>
      </w:r>
      <w:r w:rsidRPr="00373E57">
        <w:fldChar w:fldCharType="end"/>
      </w:r>
      <w:r w:rsidR="000E04D8" w:rsidRPr="00373E57">
        <w:t>.</w:t>
      </w:r>
    </w:p>
    <w:p w14:paraId="49A4B630" w14:textId="7CCD101C" w:rsidR="000E04D8" w:rsidRPr="00373E57" w:rsidRDefault="000E04D8" w:rsidP="000E04D8">
      <w:pPr>
        <w:pStyle w:val="TABLE-title"/>
      </w:pPr>
      <w:bookmarkStart w:id="171" w:name="_Ref108519484"/>
      <w:bookmarkStart w:id="172" w:name="_Ref108518673"/>
      <w:bookmarkStart w:id="173" w:name="_Toc184117030"/>
      <w:bookmarkStart w:id="174" w:name="_Toc237364147"/>
      <w:r w:rsidRPr="00373E57">
        <w:t xml:space="preserve">Table </w:t>
      </w:r>
      <w:r w:rsidRPr="00373E57">
        <w:fldChar w:fldCharType="begin"/>
      </w:r>
      <w:r w:rsidRPr="00373E57">
        <w:instrText xml:space="preserve"> SEQ Table \* ARABIC </w:instrText>
      </w:r>
      <w:r w:rsidRPr="00373E57">
        <w:fldChar w:fldCharType="separate"/>
      </w:r>
      <w:r w:rsidR="00390C64">
        <w:rPr>
          <w:noProof/>
        </w:rPr>
        <w:t>12</w:t>
      </w:r>
      <w:r w:rsidRPr="00373E57">
        <w:fldChar w:fldCharType="end"/>
      </w:r>
      <w:bookmarkEnd w:id="171"/>
      <w:r w:rsidRPr="00373E57">
        <w:t xml:space="preserve"> –</w:t>
      </w:r>
      <w:r w:rsidR="007E7F40">
        <w:t xml:space="preserve"> </w:t>
      </w:r>
      <w:r w:rsidRPr="00373E57">
        <w:t>Structures</w:t>
      </w:r>
      <w:bookmarkEnd w:id="172"/>
      <w:r w:rsidR="00DE7943" w:rsidRPr="00373E57">
        <w:t xml:space="preserve"> without optional fields where none of the fields allow subtyp</w:t>
      </w:r>
      <w:r w:rsidR="004B5551">
        <w:t>es</w:t>
      </w:r>
      <w:bookmarkEnd w:id="173"/>
      <w:bookmarkEnd w:id="174"/>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5614"/>
      </w:tblGrid>
      <w:tr w:rsidR="00373E57" w:rsidRPr="00373E57" w14:paraId="3EED3191" w14:textId="77777777" w:rsidTr="00531638">
        <w:trPr>
          <w:jc w:val="center"/>
        </w:trPr>
        <w:tc>
          <w:tcPr>
            <w:tcW w:w="2340" w:type="dxa"/>
            <w:tcBorders>
              <w:bottom w:val="double" w:sz="4" w:space="0" w:color="auto"/>
            </w:tcBorders>
          </w:tcPr>
          <w:p w14:paraId="3C513AF8" w14:textId="77777777" w:rsidR="000E04D8" w:rsidRPr="00373E57" w:rsidRDefault="000E04D8" w:rsidP="00531638">
            <w:pPr>
              <w:pStyle w:val="TableHead"/>
              <w:rPr>
                <w:lang w:val="en-GB"/>
              </w:rPr>
            </w:pPr>
            <w:r w:rsidRPr="00373E57">
              <w:rPr>
                <w:lang w:val="en-GB"/>
              </w:rPr>
              <w:t>Name</w:t>
            </w:r>
          </w:p>
        </w:tc>
        <w:tc>
          <w:tcPr>
            <w:tcW w:w="1170" w:type="dxa"/>
            <w:tcBorders>
              <w:bottom w:val="double" w:sz="4" w:space="0" w:color="auto"/>
            </w:tcBorders>
          </w:tcPr>
          <w:p w14:paraId="13500168" w14:textId="77777777" w:rsidR="000E04D8" w:rsidRPr="00373E57" w:rsidRDefault="000E04D8" w:rsidP="00531638">
            <w:pPr>
              <w:pStyle w:val="TableHead"/>
              <w:rPr>
                <w:lang w:val="en-GB"/>
              </w:rPr>
            </w:pPr>
            <w:r w:rsidRPr="00373E57">
              <w:rPr>
                <w:lang w:val="en-GB"/>
              </w:rPr>
              <w:t>Type</w:t>
            </w:r>
          </w:p>
        </w:tc>
        <w:tc>
          <w:tcPr>
            <w:tcW w:w="5614" w:type="dxa"/>
            <w:tcBorders>
              <w:bottom w:val="double" w:sz="4" w:space="0" w:color="auto"/>
            </w:tcBorders>
          </w:tcPr>
          <w:p w14:paraId="7F52A6EE" w14:textId="77777777" w:rsidR="000E04D8" w:rsidRPr="00373E57" w:rsidRDefault="000E04D8" w:rsidP="00531638">
            <w:pPr>
              <w:pStyle w:val="TableHead"/>
              <w:rPr>
                <w:lang w:val="en-GB"/>
              </w:rPr>
            </w:pPr>
            <w:r w:rsidRPr="00373E57">
              <w:rPr>
                <w:lang w:val="en-GB"/>
              </w:rPr>
              <w:t>Description</w:t>
            </w:r>
          </w:p>
        </w:tc>
      </w:tr>
      <w:tr w:rsidR="00373E57" w:rsidRPr="00373E57" w14:paraId="0CDBB62B"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082F89CA" w14:textId="77777777" w:rsidR="000E04D8" w:rsidRPr="00373E57" w:rsidRDefault="000E04D8"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22C5BC96" w14:textId="77777777" w:rsidR="000E04D8" w:rsidRPr="00373E57" w:rsidRDefault="000E04D8" w:rsidP="00531638">
            <w:pPr>
              <w:pStyle w:val="TableTextWithTabs"/>
              <w:rPr>
                <w:color w:val="auto"/>
                <w:lang w:val="en-GB"/>
              </w:rPr>
            </w:pPr>
            <w:r w:rsidRPr="00373E57">
              <w:rPr>
                <w:color w:val="auto"/>
                <w:lang w:val="en-GB"/>
              </w:rPr>
              <w:t>structure</w:t>
            </w:r>
          </w:p>
        </w:tc>
        <w:tc>
          <w:tcPr>
            <w:tcW w:w="5614" w:type="dxa"/>
            <w:tcBorders>
              <w:top w:val="single" w:sz="4" w:space="0" w:color="auto"/>
              <w:left w:val="single" w:sz="4" w:space="0" w:color="auto"/>
              <w:bottom w:val="single" w:sz="4" w:space="0" w:color="auto"/>
              <w:right w:val="single" w:sz="4" w:space="0" w:color="auto"/>
            </w:tcBorders>
          </w:tcPr>
          <w:p w14:paraId="16E094CC" w14:textId="77777777" w:rsidR="000E04D8" w:rsidRPr="00373E57" w:rsidRDefault="000E04D8" w:rsidP="00531638">
            <w:pPr>
              <w:pStyle w:val="TableTextWithTabs"/>
              <w:rPr>
                <w:color w:val="auto"/>
                <w:lang w:val="en-GB"/>
              </w:rPr>
            </w:pPr>
            <w:r w:rsidRPr="00373E57">
              <w:rPr>
                <w:color w:val="auto"/>
                <w:lang w:val="en-GB"/>
              </w:rPr>
              <w:t>Subtype of &lt;someParentStructure&gt; defined in …</w:t>
            </w:r>
          </w:p>
        </w:tc>
      </w:tr>
      <w:tr w:rsidR="00373E57" w:rsidRPr="00373E57" w14:paraId="4B86F44E"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14A07D74" w14:textId="77777777" w:rsidR="000E04D8" w:rsidRPr="00373E57" w:rsidRDefault="000E04D8"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6BF98608"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5E97D844" w14:textId="77777777" w:rsidR="000E04D8" w:rsidRPr="00373E57" w:rsidRDefault="000E04D8" w:rsidP="00531638">
            <w:pPr>
              <w:pStyle w:val="TableTextWithTabs"/>
              <w:rPr>
                <w:color w:val="auto"/>
                <w:lang w:val="en-GB"/>
              </w:rPr>
            </w:pPr>
            <w:r w:rsidRPr="00373E57">
              <w:rPr>
                <w:color w:val="auto"/>
                <w:lang w:val="en-GB"/>
              </w:rPr>
              <w:t>Setpoint 1</w:t>
            </w:r>
          </w:p>
        </w:tc>
      </w:tr>
      <w:tr w:rsidR="000E04D8" w:rsidRPr="00373E57" w14:paraId="414064A2"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67B808A1" w14:textId="77777777" w:rsidR="000E04D8" w:rsidRPr="00373E57" w:rsidRDefault="000E04D8" w:rsidP="00531638">
            <w:pPr>
              <w:pStyle w:val="TableTextWithTabs"/>
              <w:rPr>
                <w:color w:val="auto"/>
                <w:lang w:val="en-GB"/>
              </w:rPr>
            </w:pPr>
            <w:r w:rsidRPr="00373E57">
              <w:rPr>
                <w:color w:val="auto"/>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1A2FF31E"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3C8E7C39" w14:textId="77777777" w:rsidR="000E04D8" w:rsidRPr="00373E57" w:rsidRDefault="000E04D8" w:rsidP="00531638">
            <w:pPr>
              <w:pStyle w:val="TableTextWithTabs"/>
              <w:rPr>
                <w:color w:val="auto"/>
                <w:lang w:val="en-GB"/>
              </w:rPr>
            </w:pPr>
            <w:r w:rsidRPr="00373E57">
              <w:rPr>
                <w:color w:val="auto"/>
                <w:lang w:val="en-GB"/>
              </w:rPr>
              <w:t xml:space="preserve">Setpoint 2 </w:t>
            </w:r>
          </w:p>
        </w:tc>
      </w:tr>
    </w:tbl>
    <w:p w14:paraId="08F66FDA" w14:textId="0E2C1C10" w:rsidR="000E04D8" w:rsidRPr="00373E57" w:rsidRDefault="000E04D8" w:rsidP="00C550A9">
      <w:pPr>
        <w:pStyle w:val="spacer"/>
      </w:pPr>
    </w:p>
    <w:p w14:paraId="46045E00" w14:textId="3EDE8D3B" w:rsidR="000F0942" w:rsidRPr="00373E57" w:rsidRDefault="00C550A9" w:rsidP="00C550A9">
      <w:pPr>
        <w:pStyle w:val="PARAGRAPH"/>
      </w:pPr>
      <w:r w:rsidRPr="00373E57">
        <w:t xml:space="preserve">The second kind are </w:t>
      </w:r>
      <w:r w:rsidRPr="00373E57">
        <w:rPr>
          <w:i/>
        </w:rPr>
        <w:t>Structures</w:t>
      </w:r>
      <w:r w:rsidRPr="00373E57">
        <w:t xml:space="preserve"> with optional fields where none of the fields allow</w:t>
      </w:r>
      <w:r w:rsidR="004B5551">
        <w:t>s</w:t>
      </w:r>
      <w:r w:rsidRPr="00373E57">
        <w:t xml:space="preserve"> subtyp</w:t>
      </w:r>
      <w:r w:rsidR="004B5551">
        <w:t>es</w:t>
      </w:r>
      <w:r w:rsidR="00373E57" w:rsidRPr="00373E57">
        <w:t xml:space="preserve"> (except fields with abstract </w:t>
      </w:r>
      <w:r w:rsidR="00373E57" w:rsidRPr="00373E57">
        <w:rPr>
          <w:i/>
          <w:iCs/>
        </w:rPr>
        <w:t>DataTypes</w:t>
      </w:r>
      <w:r w:rsidR="00373E57" w:rsidRPr="00373E57">
        <w:t>)</w:t>
      </w:r>
      <w:r w:rsidRPr="00373E57">
        <w:t>.</w:t>
      </w:r>
      <w:r w:rsidR="000F0942" w:rsidRPr="00373E57">
        <w:rPr>
          <w:iCs/>
        </w:rPr>
        <w:t xml:space="preserve"> Its definition is </w:t>
      </w:r>
      <w:r w:rsidR="000F0942" w:rsidRPr="00373E57">
        <w:t xml:space="preserve">in </w:t>
      </w:r>
      <w:r w:rsidR="000F0942" w:rsidRPr="00373E57">
        <w:fldChar w:fldCharType="begin"/>
      </w:r>
      <w:r w:rsidR="000F0942" w:rsidRPr="00373E57">
        <w:instrText xml:space="preserve"> REF _Ref108519581 \h </w:instrText>
      </w:r>
      <w:r w:rsidR="000F0942" w:rsidRPr="00373E57">
        <w:fldChar w:fldCharType="separate"/>
      </w:r>
      <w:r w:rsidR="00390C64" w:rsidRPr="00373E57">
        <w:t xml:space="preserve">Table </w:t>
      </w:r>
      <w:r w:rsidR="00390C64">
        <w:rPr>
          <w:noProof/>
        </w:rPr>
        <w:t>13</w:t>
      </w:r>
      <w:r w:rsidR="000F0942" w:rsidRPr="00373E57">
        <w:fldChar w:fldCharType="end"/>
      </w:r>
      <w:r w:rsidR="000F0942" w:rsidRPr="00373E57">
        <w:t>.</w:t>
      </w:r>
    </w:p>
    <w:p w14:paraId="64DBC4DB" w14:textId="2CBCA499" w:rsidR="00C550A9" w:rsidRPr="00373E57" w:rsidRDefault="00163EEB" w:rsidP="00C550A9">
      <w:pPr>
        <w:pStyle w:val="PARAGRAPH"/>
      </w:pPr>
      <w:r>
        <w:rPr>
          <w:iCs/>
        </w:rPr>
        <w:t>Structures with f</w:t>
      </w:r>
      <w:r w:rsidR="000F0942" w:rsidRPr="00373E57">
        <w:rPr>
          <w:iCs/>
        </w:rPr>
        <w:t xml:space="preserve">ields that are optional have </w:t>
      </w:r>
      <w:r w:rsidR="00AE64D1">
        <w:rPr>
          <w:iCs/>
        </w:rPr>
        <w:t>an “Optional” column</w:t>
      </w:r>
      <w:r w:rsidR="000F0942" w:rsidRPr="00373E57">
        <w:rPr>
          <w:iCs/>
        </w:rPr>
        <w:t xml:space="preserve">. Fields that are optional </w:t>
      </w:r>
      <w:r w:rsidR="00AE64D1">
        <w:rPr>
          <w:iCs/>
        </w:rPr>
        <w:t>have True set, otherwise False</w:t>
      </w:r>
      <w:r w:rsidR="000F0942" w:rsidRPr="00373E57">
        <w:rPr>
          <w:iCs/>
        </w:rPr>
        <w:t>.</w:t>
      </w:r>
    </w:p>
    <w:p w14:paraId="5E1BE192" w14:textId="5DDE6027" w:rsidR="00C550A9" w:rsidRPr="00373E57" w:rsidRDefault="00C550A9" w:rsidP="00C550A9">
      <w:pPr>
        <w:pStyle w:val="TABLE-title"/>
      </w:pPr>
      <w:bookmarkStart w:id="175" w:name="_Ref108519581"/>
      <w:bookmarkStart w:id="176" w:name="_Toc184117031"/>
      <w:bookmarkStart w:id="177" w:name="_Toc237364148"/>
      <w:r w:rsidRPr="00373E57">
        <w:t xml:space="preserve">Table </w:t>
      </w:r>
      <w:r w:rsidRPr="00373E57">
        <w:fldChar w:fldCharType="begin"/>
      </w:r>
      <w:r w:rsidRPr="00373E57">
        <w:instrText xml:space="preserve"> SEQ Table \* ARABIC </w:instrText>
      </w:r>
      <w:r w:rsidRPr="00373E57">
        <w:fldChar w:fldCharType="separate"/>
      </w:r>
      <w:r w:rsidR="00390C64">
        <w:rPr>
          <w:noProof/>
        </w:rPr>
        <w:t>13</w:t>
      </w:r>
      <w:r w:rsidRPr="00373E57">
        <w:fldChar w:fldCharType="end"/>
      </w:r>
      <w:bookmarkEnd w:id="175"/>
      <w:r w:rsidRPr="00373E57">
        <w:t xml:space="preserve"> –</w:t>
      </w:r>
      <w:r w:rsidR="00373E57">
        <w:t xml:space="preserve"> </w:t>
      </w:r>
      <w:r w:rsidRPr="00373E57">
        <w:t>Structures with optional fields</w:t>
      </w:r>
      <w:bookmarkEnd w:id="176"/>
      <w:bookmarkEnd w:id="177"/>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98"/>
        <w:gridCol w:w="992"/>
      </w:tblGrid>
      <w:tr w:rsidR="00373E57" w:rsidRPr="00373E57" w14:paraId="70A5D0AD" w14:textId="77777777" w:rsidTr="006C712D">
        <w:trPr>
          <w:jc w:val="center"/>
        </w:trPr>
        <w:tc>
          <w:tcPr>
            <w:tcW w:w="2340" w:type="dxa"/>
            <w:tcBorders>
              <w:bottom w:val="double" w:sz="4" w:space="0" w:color="auto"/>
            </w:tcBorders>
          </w:tcPr>
          <w:p w14:paraId="6EA979F9" w14:textId="77777777" w:rsidR="006C712D" w:rsidRPr="00373E57" w:rsidRDefault="006C712D" w:rsidP="00531638">
            <w:pPr>
              <w:pStyle w:val="TableHead"/>
              <w:rPr>
                <w:lang w:val="en-GB"/>
              </w:rPr>
            </w:pPr>
            <w:r w:rsidRPr="00373E57">
              <w:rPr>
                <w:lang w:val="en-GB"/>
              </w:rPr>
              <w:t>Name</w:t>
            </w:r>
          </w:p>
        </w:tc>
        <w:tc>
          <w:tcPr>
            <w:tcW w:w="1170" w:type="dxa"/>
            <w:tcBorders>
              <w:bottom w:val="double" w:sz="4" w:space="0" w:color="auto"/>
            </w:tcBorders>
          </w:tcPr>
          <w:p w14:paraId="76B940C9" w14:textId="77777777" w:rsidR="006C712D" w:rsidRPr="00373E57" w:rsidRDefault="006C712D" w:rsidP="00531638">
            <w:pPr>
              <w:pStyle w:val="TableHead"/>
              <w:rPr>
                <w:lang w:val="en-GB"/>
              </w:rPr>
            </w:pPr>
            <w:r w:rsidRPr="00373E57">
              <w:rPr>
                <w:lang w:val="en-GB"/>
              </w:rPr>
              <w:t>Type</w:t>
            </w:r>
          </w:p>
        </w:tc>
        <w:tc>
          <w:tcPr>
            <w:tcW w:w="3998" w:type="dxa"/>
            <w:tcBorders>
              <w:bottom w:val="double" w:sz="4" w:space="0" w:color="auto"/>
            </w:tcBorders>
          </w:tcPr>
          <w:p w14:paraId="3BF75E9F" w14:textId="77777777" w:rsidR="006C712D" w:rsidRPr="00373E57" w:rsidRDefault="006C712D" w:rsidP="00531638">
            <w:pPr>
              <w:pStyle w:val="TableHead"/>
              <w:rPr>
                <w:lang w:val="en-GB"/>
              </w:rPr>
            </w:pPr>
            <w:r w:rsidRPr="00373E57">
              <w:rPr>
                <w:lang w:val="en-GB"/>
              </w:rPr>
              <w:t>Description</w:t>
            </w:r>
          </w:p>
        </w:tc>
        <w:tc>
          <w:tcPr>
            <w:tcW w:w="992" w:type="dxa"/>
            <w:tcBorders>
              <w:bottom w:val="double" w:sz="4" w:space="0" w:color="auto"/>
            </w:tcBorders>
          </w:tcPr>
          <w:p w14:paraId="4D4D38A7" w14:textId="4040EF11" w:rsidR="006C712D" w:rsidRPr="00373E57" w:rsidRDefault="00DF1A68" w:rsidP="00531638">
            <w:pPr>
              <w:pStyle w:val="TableHead"/>
              <w:rPr>
                <w:lang w:val="en-GB"/>
              </w:rPr>
            </w:pPr>
            <w:r>
              <w:rPr>
                <w:lang w:val="en-GB"/>
              </w:rPr>
              <w:t>Optional</w:t>
            </w:r>
          </w:p>
        </w:tc>
      </w:tr>
      <w:tr w:rsidR="00373E57" w:rsidRPr="00373E57" w14:paraId="2C014973"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2B1F660"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404587FB" w14:textId="77777777" w:rsidR="006C712D" w:rsidRPr="00373E57" w:rsidRDefault="006C712D" w:rsidP="00531638">
            <w:pPr>
              <w:pStyle w:val="TableTextWithTabs"/>
              <w:rPr>
                <w:color w:val="auto"/>
                <w:lang w:val="en-GB"/>
              </w:rPr>
            </w:pPr>
            <w:r w:rsidRPr="00373E57">
              <w:rPr>
                <w:color w:val="auto"/>
                <w:lang w:val="en-GB"/>
              </w:rPr>
              <w:t>structure</w:t>
            </w:r>
          </w:p>
        </w:tc>
        <w:tc>
          <w:tcPr>
            <w:tcW w:w="3998" w:type="dxa"/>
            <w:tcBorders>
              <w:top w:val="single" w:sz="4" w:space="0" w:color="auto"/>
              <w:left w:val="single" w:sz="4" w:space="0" w:color="auto"/>
              <w:bottom w:val="single" w:sz="4" w:space="0" w:color="auto"/>
              <w:right w:val="single" w:sz="4" w:space="0" w:color="auto"/>
            </w:tcBorders>
          </w:tcPr>
          <w:p w14:paraId="467E907C"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992" w:type="dxa"/>
            <w:tcBorders>
              <w:top w:val="single" w:sz="4" w:space="0" w:color="auto"/>
              <w:left w:val="single" w:sz="4" w:space="0" w:color="auto"/>
              <w:bottom w:val="single" w:sz="4" w:space="0" w:color="auto"/>
              <w:right w:val="single" w:sz="4" w:space="0" w:color="auto"/>
            </w:tcBorders>
          </w:tcPr>
          <w:p w14:paraId="1485D49B" w14:textId="77777777" w:rsidR="006C712D" w:rsidRPr="00373E57" w:rsidRDefault="006C712D" w:rsidP="00531638">
            <w:pPr>
              <w:pStyle w:val="TableTextWithTabs"/>
              <w:rPr>
                <w:color w:val="auto"/>
                <w:lang w:val="en-GB"/>
              </w:rPr>
            </w:pPr>
          </w:p>
        </w:tc>
      </w:tr>
      <w:tr w:rsidR="00373E57" w:rsidRPr="00373E57" w14:paraId="032769DB"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8B6E67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7BB4ECD9" w14:textId="77777777" w:rsidR="006C712D" w:rsidRPr="00373E57" w:rsidRDefault="006C712D" w:rsidP="00531638">
            <w:pPr>
              <w:pStyle w:val="TableTextWithTabs"/>
              <w:rPr>
                <w:color w:val="auto"/>
                <w:lang w:val="en-GB"/>
              </w:rPr>
            </w:pPr>
            <w:r w:rsidRPr="00373E57">
              <w:rPr>
                <w:color w:val="auto"/>
                <w:lang w:val="en-GB"/>
              </w:rPr>
              <w:t>0:Byte[]</w:t>
            </w:r>
          </w:p>
        </w:tc>
        <w:tc>
          <w:tcPr>
            <w:tcW w:w="3998" w:type="dxa"/>
            <w:tcBorders>
              <w:top w:val="single" w:sz="4" w:space="0" w:color="auto"/>
              <w:left w:val="single" w:sz="4" w:space="0" w:color="auto"/>
              <w:bottom w:val="single" w:sz="4" w:space="0" w:color="auto"/>
              <w:right w:val="single" w:sz="4" w:space="0" w:color="auto"/>
            </w:tcBorders>
          </w:tcPr>
          <w:p w14:paraId="66EF4946" w14:textId="77777777" w:rsidR="006C712D" w:rsidRPr="00373E57" w:rsidRDefault="006C712D" w:rsidP="00531638">
            <w:pPr>
              <w:pStyle w:val="TableTextWithTabs"/>
              <w:rPr>
                <w:color w:val="auto"/>
                <w:lang w:val="en-GB"/>
              </w:rPr>
            </w:pPr>
            <w:r w:rsidRPr="00373E57">
              <w:rPr>
                <w:color w:val="auto"/>
                <w:lang w:val="en-GB"/>
              </w:rPr>
              <w:t>Setpoint 1</w:t>
            </w:r>
          </w:p>
        </w:tc>
        <w:tc>
          <w:tcPr>
            <w:tcW w:w="992" w:type="dxa"/>
            <w:tcBorders>
              <w:top w:val="single" w:sz="4" w:space="0" w:color="auto"/>
              <w:left w:val="single" w:sz="4" w:space="0" w:color="auto"/>
              <w:bottom w:val="single" w:sz="4" w:space="0" w:color="auto"/>
              <w:right w:val="single" w:sz="4" w:space="0" w:color="auto"/>
            </w:tcBorders>
          </w:tcPr>
          <w:p w14:paraId="65985FB0" w14:textId="2E145349" w:rsidR="006C712D" w:rsidRPr="00373E57" w:rsidRDefault="00AE64D1" w:rsidP="00531638">
            <w:pPr>
              <w:pStyle w:val="TableTextWithTabs"/>
              <w:rPr>
                <w:color w:val="auto"/>
                <w:lang w:val="en-GB"/>
              </w:rPr>
            </w:pPr>
            <w:r>
              <w:rPr>
                <w:color w:val="auto"/>
                <w:lang w:val="en-GB"/>
              </w:rPr>
              <w:t>False</w:t>
            </w:r>
          </w:p>
        </w:tc>
      </w:tr>
      <w:tr w:rsidR="006C712D" w:rsidRPr="00373E57" w14:paraId="7C4D5D69" w14:textId="219BBF7A"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FADA1C8" w14:textId="5C42514F" w:rsidR="006C712D" w:rsidRPr="00373E57" w:rsidRDefault="006C712D" w:rsidP="00531638">
            <w:pPr>
              <w:pStyle w:val="TableTextWithTabs"/>
              <w:rPr>
                <w:color w:val="auto"/>
                <w:lang w:val="en-GB"/>
              </w:rPr>
            </w:pPr>
            <w:r w:rsidRPr="00373E57">
              <w:rPr>
                <w:color w:val="auto"/>
                <w:lang w:val="en-GB"/>
              </w:rPr>
              <w:tab/>
              <w:t>Optional Field_1</w:t>
            </w:r>
          </w:p>
        </w:tc>
        <w:tc>
          <w:tcPr>
            <w:tcW w:w="1170" w:type="dxa"/>
            <w:tcBorders>
              <w:top w:val="single" w:sz="4" w:space="0" w:color="auto"/>
              <w:left w:val="single" w:sz="4" w:space="0" w:color="auto"/>
              <w:bottom w:val="single" w:sz="4" w:space="0" w:color="auto"/>
              <w:right w:val="single" w:sz="4" w:space="0" w:color="auto"/>
            </w:tcBorders>
          </w:tcPr>
          <w:p w14:paraId="232468F9" w14:textId="1DE79EC5" w:rsidR="006C712D" w:rsidRPr="00373E57" w:rsidRDefault="006C712D" w:rsidP="00531638">
            <w:pPr>
              <w:pStyle w:val="TableTextWithTabs"/>
              <w:rPr>
                <w:color w:val="auto"/>
                <w:lang w:val="en-GB"/>
              </w:rPr>
            </w:pPr>
            <w:r w:rsidRPr="00373E57">
              <w:rPr>
                <w:color w:val="auto"/>
                <w:lang w:val="en-GB"/>
              </w:rPr>
              <w:t>0:String</w:t>
            </w:r>
          </w:p>
        </w:tc>
        <w:tc>
          <w:tcPr>
            <w:tcW w:w="3998" w:type="dxa"/>
            <w:tcBorders>
              <w:top w:val="single" w:sz="4" w:space="0" w:color="auto"/>
              <w:left w:val="single" w:sz="4" w:space="0" w:color="auto"/>
              <w:bottom w:val="single" w:sz="4" w:space="0" w:color="auto"/>
              <w:right w:val="single" w:sz="4" w:space="0" w:color="auto"/>
            </w:tcBorders>
          </w:tcPr>
          <w:p w14:paraId="46DBE0D6" w14:textId="37FBA6DA" w:rsidR="006C712D" w:rsidRPr="00373E57" w:rsidRDefault="006C712D" w:rsidP="00531638">
            <w:pPr>
              <w:pStyle w:val="TableTextWithTabs"/>
              <w:rPr>
                <w:color w:val="auto"/>
                <w:lang w:val="en-GB"/>
              </w:rPr>
            </w:pPr>
            <w:r w:rsidRPr="00373E57">
              <w:rPr>
                <w:color w:val="auto"/>
                <w:lang w:val="en-GB"/>
              </w:rPr>
              <w:t xml:space="preserve">Some Text </w:t>
            </w:r>
          </w:p>
        </w:tc>
        <w:tc>
          <w:tcPr>
            <w:tcW w:w="992" w:type="dxa"/>
            <w:tcBorders>
              <w:top w:val="single" w:sz="4" w:space="0" w:color="auto"/>
              <w:left w:val="single" w:sz="4" w:space="0" w:color="auto"/>
              <w:bottom w:val="single" w:sz="4" w:space="0" w:color="auto"/>
              <w:right w:val="single" w:sz="4" w:space="0" w:color="auto"/>
            </w:tcBorders>
          </w:tcPr>
          <w:p w14:paraId="6F0D6B4E" w14:textId="7A694433" w:rsidR="006C712D" w:rsidRPr="00373E57" w:rsidRDefault="00AE64D1" w:rsidP="00531638">
            <w:pPr>
              <w:pStyle w:val="TableTextWithTabs"/>
              <w:rPr>
                <w:color w:val="auto"/>
                <w:lang w:val="en-GB"/>
              </w:rPr>
            </w:pPr>
            <w:r>
              <w:rPr>
                <w:color w:val="auto"/>
                <w:lang w:val="en-GB"/>
              </w:rPr>
              <w:t>True</w:t>
            </w:r>
          </w:p>
        </w:tc>
      </w:tr>
    </w:tbl>
    <w:p w14:paraId="4D3D45BD" w14:textId="00BAEEC8" w:rsidR="00C550A9" w:rsidRPr="00373E57" w:rsidRDefault="00C550A9" w:rsidP="00C550A9">
      <w:pPr>
        <w:pStyle w:val="spacer"/>
      </w:pPr>
    </w:p>
    <w:p w14:paraId="36D8D9A4" w14:textId="6C3E03D0" w:rsidR="000F0942" w:rsidRPr="00373E57" w:rsidRDefault="00C550A9" w:rsidP="000F0942">
      <w:pPr>
        <w:pStyle w:val="PARAGRAPH"/>
      </w:pPr>
      <w:r w:rsidRPr="00373E57">
        <w:t xml:space="preserve">The third kind are </w:t>
      </w:r>
      <w:r w:rsidRPr="00373E57">
        <w:rPr>
          <w:i/>
        </w:rPr>
        <w:t>Structures</w:t>
      </w:r>
      <w:r w:rsidRPr="00373E57">
        <w:t xml:space="preserve"> without optional fields where one or more of the fields allow subtyp</w:t>
      </w:r>
      <w:r w:rsidR="004B5551">
        <w:t>es</w:t>
      </w:r>
      <w:r w:rsidRPr="00373E57">
        <w:t xml:space="preserve">. </w:t>
      </w:r>
      <w:r w:rsidR="006C712D" w:rsidRPr="00373E57">
        <w:rPr>
          <w:iCs/>
        </w:rPr>
        <w:t xml:space="preserve">Its definition is </w:t>
      </w:r>
      <w:r w:rsidR="006C712D" w:rsidRPr="00373E57">
        <w:t xml:space="preserve">in </w:t>
      </w:r>
      <w:r w:rsidR="006C712D" w:rsidRPr="00373E57">
        <w:fldChar w:fldCharType="begin"/>
      </w:r>
      <w:r w:rsidR="006C712D" w:rsidRPr="00373E57">
        <w:instrText xml:space="preserve"> REF _Ref108519635 \h </w:instrText>
      </w:r>
      <w:r w:rsidR="006C712D" w:rsidRPr="00373E57">
        <w:fldChar w:fldCharType="separate"/>
      </w:r>
      <w:r w:rsidR="00390C64" w:rsidRPr="00373E57">
        <w:t xml:space="preserve">Table </w:t>
      </w:r>
      <w:r w:rsidR="00390C64">
        <w:rPr>
          <w:noProof/>
        </w:rPr>
        <w:t>14</w:t>
      </w:r>
      <w:r w:rsidR="006C712D" w:rsidRPr="00373E57">
        <w:fldChar w:fldCharType="end"/>
      </w:r>
      <w:r w:rsidRPr="00373E57">
        <w:t>.</w:t>
      </w:r>
    </w:p>
    <w:p w14:paraId="15A265CC" w14:textId="49D0F2A2" w:rsidR="00163EEB" w:rsidRPr="00163EEB" w:rsidRDefault="00163EEB" w:rsidP="00163EEB">
      <w:pPr>
        <w:pStyle w:val="PARAGRAPH"/>
        <w:rPr>
          <w:iCs/>
        </w:rPr>
      </w:pPr>
      <w:r>
        <w:rPr>
          <w:iCs/>
        </w:rPr>
        <w:t>Structures with f</w:t>
      </w:r>
      <w:r w:rsidR="000F0942" w:rsidRPr="00373E57">
        <w:rPr>
          <w:iCs/>
        </w:rPr>
        <w:t>ields that allow subtyp</w:t>
      </w:r>
      <w:r w:rsidR="004B5551">
        <w:rPr>
          <w:iCs/>
        </w:rPr>
        <w:t>es</w:t>
      </w:r>
      <w:r w:rsidR="000F0942" w:rsidRPr="00373E57">
        <w:rPr>
          <w:iCs/>
        </w:rPr>
        <w:t xml:space="preserve"> have an </w:t>
      </w:r>
      <w:r w:rsidR="00AE64D1">
        <w:rPr>
          <w:iCs/>
        </w:rPr>
        <w:t>“Allow Subtyp</w:t>
      </w:r>
      <w:r w:rsidR="004B5551">
        <w:rPr>
          <w:iCs/>
        </w:rPr>
        <w:t>es</w:t>
      </w:r>
      <w:r w:rsidR="00AE64D1">
        <w:rPr>
          <w:iCs/>
        </w:rPr>
        <w:t>” column</w:t>
      </w:r>
      <w:r w:rsidR="000F0942" w:rsidRPr="00373E57">
        <w:rPr>
          <w:iCs/>
        </w:rPr>
        <w:t>. Fields that allow subtyp</w:t>
      </w:r>
      <w:r w:rsidR="004B5551">
        <w:rPr>
          <w:iCs/>
        </w:rPr>
        <w:t>es</w:t>
      </w:r>
      <w:r w:rsidR="000F0942" w:rsidRPr="00373E57">
        <w:rPr>
          <w:iCs/>
        </w:rPr>
        <w:t xml:space="preserve"> </w:t>
      </w:r>
      <w:r w:rsidR="00AE64D1">
        <w:rPr>
          <w:iCs/>
        </w:rPr>
        <w:t>have True set, otherwise False</w:t>
      </w:r>
      <w:r w:rsidR="00373E57" w:rsidRPr="00373E57">
        <w:rPr>
          <w:iCs/>
        </w:rPr>
        <w:t xml:space="preserve">. Fields with abstract </w:t>
      </w:r>
      <w:r w:rsidR="00373E57" w:rsidRPr="00373E57">
        <w:rPr>
          <w:i/>
        </w:rPr>
        <w:t>DataTypes</w:t>
      </w:r>
      <w:r w:rsidR="00373E57" w:rsidRPr="00373E57">
        <w:rPr>
          <w:iCs/>
        </w:rPr>
        <w:t xml:space="preserve"> </w:t>
      </w:r>
      <w:r w:rsidR="00AE64D1">
        <w:rPr>
          <w:iCs/>
        </w:rPr>
        <w:t>can always be subtyped</w:t>
      </w:r>
      <w:r w:rsidR="00373E57" w:rsidRPr="00373E57">
        <w:rPr>
          <w:iCs/>
        </w:rPr>
        <w:t>.</w:t>
      </w:r>
    </w:p>
    <w:p w14:paraId="088FC349" w14:textId="1F6C9DC1" w:rsidR="00C550A9" w:rsidRPr="00373E57" w:rsidRDefault="00C550A9" w:rsidP="00C550A9">
      <w:pPr>
        <w:pStyle w:val="TABLE-title"/>
      </w:pPr>
      <w:bookmarkStart w:id="178" w:name="_Ref108519635"/>
      <w:bookmarkStart w:id="179" w:name="_Toc184117032"/>
      <w:bookmarkStart w:id="180" w:name="_Toc237364149"/>
      <w:r w:rsidRPr="00373E57">
        <w:t xml:space="preserve">Table </w:t>
      </w:r>
      <w:r w:rsidRPr="00373E57">
        <w:fldChar w:fldCharType="begin"/>
      </w:r>
      <w:r w:rsidRPr="00373E57">
        <w:instrText xml:space="preserve"> SEQ Table \* ARABIC </w:instrText>
      </w:r>
      <w:r w:rsidRPr="00373E57">
        <w:fldChar w:fldCharType="separate"/>
      </w:r>
      <w:r w:rsidR="00390C64">
        <w:rPr>
          <w:noProof/>
        </w:rPr>
        <w:t>14</w:t>
      </w:r>
      <w:r w:rsidRPr="00373E57">
        <w:fldChar w:fldCharType="end"/>
      </w:r>
      <w:bookmarkEnd w:id="178"/>
      <w:r w:rsidRPr="00373E57">
        <w:t xml:space="preserve"> –</w:t>
      </w:r>
      <w:r w:rsidR="00373E57">
        <w:t xml:space="preserve"> </w:t>
      </w:r>
      <w:r w:rsidRPr="00373E57">
        <w:t xml:space="preserve">Structures where </w:t>
      </w:r>
      <w:r w:rsidR="006C712D" w:rsidRPr="00373E57">
        <w:t>one or more</w:t>
      </w:r>
      <w:r w:rsidRPr="00373E57">
        <w:t xml:space="preserve"> of the fields allow subtyp</w:t>
      </w:r>
      <w:r w:rsidR="004B5551">
        <w:t>es</w:t>
      </w:r>
      <w:bookmarkEnd w:id="179"/>
      <w:bookmarkEnd w:id="180"/>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39"/>
        <w:gridCol w:w="1051"/>
      </w:tblGrid>
      <w:tr w:rsidR="00373E57" w:rsidRPr="00373E57" w14:paraId="52CE2B30" w14:textId="77777777" w:rsidTr="006C712D">
        <w:trPr>
          <w:jc w:val="center"/>
        </w:trPr>
        <w:tc>
          <w:tcPr>
            <w:tcW w:w="2340" w:type="dxa"/>
            <w:tcBorders>
              <w:bottom w:val="double" w:sz="4" w:space="0" w:color="auto"/>
            </w:tcBorders>
          </w:tcPr>
          <w:p w14:paraId="0E437D06" w14:textId="77777777" w:rsidR="006C712D" w:rsidRPr="00373E57" w:rsidRDefault="006C712D" w:rsidP="00992F2B">
            <w:pPr>
              <w:pStyle w:val="TableHead"/>
              <w:spacing w:after="120" w:line="240" w:lineRule="auto"/>
              <w:rPr>
                <w:lang w:val="en-GB"/>
              </w:rPr>
            </w:pPr>
            <w:r w:rsidRPr="00373E57">
              <w:rPr>
                <w:lang w:val="en-GB"/>
              </w:rPr>
              <w:t>Name</w:t>
            </w:r>
          </w:p>
        </w:tc>
        <w:tc>
          <w:tcPr>
            <w:tcW w:w="1170" w:type="dxa"/>
            <w:tcBorders>
              <w:bottom w:val="double" w:sz="4" w:space="0" w:color="auto"/>
            </w:tcBorders>
          </w:tcPr>
          <w:p w14:paraId="4E1FF6D1" w14:textId="77777777" w:rsidR="006C712D" w:rsidRPr="00373E57" w:rsidRDefault="006C712D" w:rsidP="00992F2B">
            <w:pPr>
              <w:pStyle w:val="TableHead"/>
              <w:spacing w:after="120" w:line="240" w:lineRule="auto"/>
              <w:rPr>
                <w:lang w:val="en-GB"/>
              </w:rPr>
            </w:pPr>
            <w:r w:rsidRPr="00373E57">
              <w:rPr>
                <w:lang w:val="en-GB"/>
              </w:rPr>
              <w:t>Type</w:t>
            </w:r>
          </w:p>
        </w:tc>
        <w:tc>
          <w:tcPr>
            <w:tcW w:w="3939" w:type="dxa"/>
            <w:tcBorders>
              <w:bottom w:val="double" w:sz="4" w:space="0" w:color="auto"/>
            </w:tcBorders>
          </w:tcPr>
          <w:p w14:paraId="3B4C8D23" w14:textId="77777777" w:rsidR="006C712D" w:rsidRPr="00373E57" w:rsidRDefault="006C712D" w:rsidP="00992F2B">
            <w:pPr>
              <w:pStyle w:val="TableHead"/>
              <w:spacing w:after="120" w:line="240" w:lineRule="auto"/>
              <w:rPr>
                <w:lang w:val="en-GB"/>
              </w:rPr>
            </w:pPr>
            <w:r w:rsidRPr="00373E57">
              <w:rPr>
                <w:lang w:val="en-GB"/>
              </w:rPr>
              <w:t>Description</w:t>
            </w:r>
          </w:p>
        </w:tc>
        <w:tc>
          <w:tcPr>
            <w:tcW w:w="1051" w:type="dxa"/>
            <w:tcBorders>
              <w:bottom w:val="double" w:sz="4" w:space="0" w:color="auto"/>
            </w:tcBorders>
          </w:tcPr>
          <w:p w14:paraId="1574DC6C" w14:textId="4459C65C" w:rsidR="006C712D" w:rsidRPr="00373E57" w:rsidRDefault="00DF1A68" w:rsidP="00992F2B">
            <w:pPr>
              <w:pStyle w:val="TableHead"/>
              <w:spacing w:after="120" w:line="240" w:lineRule="auto"/>
              <w:rPr>
                <w:lang w:val="en-GB"/>
              </w:rPr>
            </w:pPr>
            <w:r>
              <w:rPr>
                <w:lang w:val="en-GB"/>
              </w:rPr>
              <w:t>Allow</w:t>
            </w:r>
            <w:r w:rsidR="00AE64D1">
              <w:rPr>
                <w:lang w:val="en-GB"/>
              </w:rPr>
              <w:br/>
            </w:r>
            <w:r>
              <w:rPr>
                <w:lang w:val="en-GB"/>
              </w:rPr>
              <w:t>Subtyp</w:t>
            </w:r>
            <w:r w:rsidR="004B5551">
              <w:rPr>
                <w:lang w:val="en-GB"/>
              </w:rPr>
              <w:t>es</w:t>
            </w:r>
          </w:p>
        </w:tc>
      </w:tr>
      <w:tr w:rsidR="00373E57" w:rsidRPr="00373E57" w14:paraId="46ECDBAF"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663F08D8"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1B43258F" w14:textId="77777777" w:rsidR="006C712D" w:rsidRPr="00373E57" w:rsidRDefault="006C712D" w:rsidP="00531638">
            <w:pPr>
              <w:pStyle w:val="TableTextWithTabs"/>
              <w:rPr>
                <w:color w:val="auto"/>
                <w:lang w:val="en-GB"/>
              </w:rPr>
            </w:pPr>
            <w:r w:rsidRPr="00373E57">
              <w:rPr>
                <w:color w:val="auto"/>
                <w:lang w:val="en-GB"/>
              </w:rPr>
              <w:t>structure</w:t>
            </w:r>
          </w:p>
        </w:tc>
        <w:tc>
          <w:tcPr>
            <w:tcW w:w="3939" w:type="dxa"/>
            <w:tcBorders>
              <w:top w:val="single" w:sz="4" w:space="0" w:color="auto"/>
              <w:left w:val="single" w:sz="4" w:space="0" w:color="auto"/>
              <w:bottom w:val="single" w:sz="4" w:space="0" w:color="auto"/>
              <w:right w:val="single" w:sz="4" w:space="0" w:color="auto"/>
            </w:tcBorders>
          </w:tcPr>
          <w:p w14:paraId="7A049651"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1051" w:type="dxa"/>
            <w:tcBorders>
              <w:top w:val="single" w:sz="4" w:space="0" w:color="auto"/>
              <w:left w:val="single" w:sz="4" w:space="0" w:color="auto"/>
              <w:bottom w:val="single" w:sz="4" w:space="0" w:color="auto"/>
              <w:right w:val="single" w:sz="4" w:space="0" w:color="auto"/>
            </w:tcBorders>
          </w:tcPr>
          <w:p w14:paraId="01F18733" w14:textId="77777777" w:rsidR="006C712D" w:rsidRPr="00373E57" w:rsidRDefault="006C712D" w:rsidP="00531638">
            <w:pPr>
              <w:pStyle w:val="TableTextWithTabs"/>
              <w:rPr>
                <w:color w:val="auto"/>
                <w:lang w:val="en-GB"/>
              </w:rPr>
            </w:pPr>
          </w:p>
        </w:tc>
      </w:tr>
      <w:tr w:rsidR="00373E57" w:rsidRPr="00373E57" w14:paraId="11E7FB6A"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A267FE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2064A04" w14:textId="77777777" w:rsidR="006C712D" w:rsidRPr="00373E57" w:rsidRDefault="006C712D" w:rsidP="00531638">
            <w:pPr>
              <w:pStyle w:val="TableTextWithTabs"/>
              <w:rPr>
                <w:color w:val="auto"/>
                <w:lang w:val="en-GB"/>
              </w:rPr>
            </w:pPr>
            <w:r w:rsidRPr="00373E57">
              <w:rPr>
                <w:color w:val="auto"/>
                <w:lang w:val="en-GB"/>
              </w:rPr>
              <w:t>0:Byte[]</w:t>
            </w:r>
          </w:p>
        </w:tc>
        <w:tc>
          <w:tcPr>
            <w:tcW w:w="3939" w:type="dxa"/>
            <w:tcBorders>
              <w:top w:val="single" w:sz="4" w:space="0" w:color="auto"/>
              <w:left w:val="single" w:sz="4" w:space="0" w:color="auto"/>
              <w:bottom w:val="single" w:sz="4" w:space="0" w:color="auto"/>
              <w:right w:val="single" w:sz="4" w:space="0" w:color="auto"/>
            </w:tcBorders>
          </w:tcPr>
          <w:p w14:paraId="065247A9" w14:textId="77777777" w:rsidR="006C712D" w:rsidRPr="00373E57" w:rsidRDefault="006C712D" w:rsidP="00531638">
            <w:pPr>
              <w:pStyle w:val="TableTextWithTabs"/>
              <w:rPr>
                <w:color w:val="auto"/>
                <w:lang w:val="en-GB"/>
              </w:rPr>
            </w:pPr>
            <w:r w:rsidRPr="00373E57">
              <w:rPr>
                <w:color w:val="auto"/>
                <w:lang w:val="en-GB"/>
              </w:rPr>
              <w:t>Setpoint 1</w:t>
            </w:r>
          </w:p>
        </w:tc>
        <w:tc>
          <w:tcPr>
            <w:tcW w:w="1051" w:type="dxa"/>
            <w:tcBorders>
              <w:top w:val="single" w:sz="4" w:space="0" w:color="auto"/>
              <w:left w:val="single" w:sz="4" w:space="0" w:color="auto"/>
              <w:bottom w:val="single" w:sz="4" w:space="0" w:color="auto"/>
              <w:right w:val="single" w:sz="4" w:space="0" w:color="auto"/>
            </w:tcBorders>
          </w:tcPr>
          <w:p w14:paraId="03FD6F81" w14:textId="2617F122" w:rsidR="006C712D" w:rsidRPr="00373E57" w:rsidRDefault="00AE64D1" w:rsidP="00531638">
            <w:pPr>
              <w:pStyle w:val="TableTextWithTabs"/>
              <w:rPr>
                <w:color w:val="auto"/>
                <w:lang w:val="en-GB"/>
              </w:rPr>
            </w:pPr>
            <w:r>
              <w:rPr>
                <w:color w:val="auto"/>
                <w:lang w:val="en-GB"/>
              </w:rPr>
              <w:t>False</w:t>
            </w:r>
          </w:p>
        </w:tc>
      </w:tr>
      <w:tr w:rsidR="00373E57" w:rsidRPr="00373E57" w14:paraId="7943060E"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9579BA9" w14:textId="01999F6D" w:rsidR="006C712D" w:rsidRPr="00373E57" w:rsidRDefault="006C712D" w:rsidP="00531638">
            <w:pPr>
              <w:pStyle w:val="TableTextWithTabs"/>
              <w:rPr>
                <w:color w:val="auto"/>
                <w:lang w:val="en-GB"/>
              </w:rPr>
            </w:pPr>
            <w:r w:rsidRPr="00373E57">
              <w:rPr>
                <w:color w:val="auto"/>
                <w:lang w:val="en-GB"/>
              </w:rPr>
              <w:tab/>
            </w:r>
            <w:r w:rsidR="0093065D" w:rsidRPr="00373E57">
              <w:rPr>
                <w:color w:val="auto"/>
                <w:lang w:val="en-GB"/>
              </w:rPr>
              <w:t>Allow Subtyp</w:t>
            </w:r>
            <w:r w:rsidR="004B5551">
              <w:rPr>
                <w:color w:val="auto"/>
                <w:lang w:val="en-GB"/>
              </w:rPr>
              <w:t>es</w:t>
            </w:r>
          </w:p>
        </w:tc>
        <w:tc>
          <w:tcPr>
            <w:tcW w:w="1170" w:type="dxa"/>
            <w:tcBorders>
              <w:top w:val="single" w:sz="4" w:space="0" w:color="auto"/>
              <w:left w:val="single" w:sz="4" w:space="0" w:color="auto"/>
              <w:bottom w:val="single" w:sz="4" w:space="0" w:color="auto"/>
              <w:right w:val="single" w:sz="4" w:space="0" w:color="auto"/>
            </w:tcBorders>
          </w:tcPr>
          <w:p w14:paraId="40FB7929" w14:textId="30129E3B" w:rsidR="006C712D" w:rsidRPr="00373E57" w:rsidRDefault="006C712D" w:rsidP="00531638">
            <w:pPr>
              <w:pStyle w:val="TableTextWithTabs"/>
              <w:rPr>
                <w:color w:val="auto"/>
                <w:lang w:val="en-GB"/>
              </w:rPr>
            </w:pPr>
            <w:r w:rsidRPr="00373E57">
              <w:rPr>
                <w:color w:val="auto"/>
                <w:lang w:val="en-GB"/>
              </w:rPr>
              <w:t>0:Byte</w:t>
            </w:r>
            <w:r w:rsidR="0093065D" w:rsidRPr="00373E57">
              <w:rPr>
                <w:color w:val="auto"/>
                <w:lang w:val="en-GB"/>
              </w:rPr>
              <w:t>String</w:t>
            </w:r>
          </w:p>
        </w:tc>
        <w:tc>
          <w:tcPr>
            <w:tcW w:w="3939" w:type="dxa"/>
            <w:tcBorders>
              <w:top w:val="single" w:sz="4" w:space="0" w:color="auto"/>
              <w:left w:val="single" w:sz="4" w:space="0" w:color="auto"/>
              <w:bottom w:val="single" w:sz="4" w:space="0" w:color="auto"/>
              <w:right w:val="single" w:sz="4" w:space="0" w:color="auto"/>
            </w:tcBorders>
          </w:tcPr>
          <w:p w14:paraId="0A6400C6" w14:textId="38829897" w:rsidR="006C712D" w:rsidRPr="00373E57" w:rsidRDefault="0093065D" w:rsidP="00531638">
            <w:pPr>
              <w:pStyle w:val="TableTextWithTabs"/>
              <w:rPr>
                <w:color w:val="auto"/>
                <w:lang w:val="en-GB"/>
              </w:rPr>
            </w:pPr>
            <w:r w:rsidRPr="00373E57">
              <w:rPr>
                <w:color w:val="auto"/>
                <w:lang w:val="en-GB"/>
              </w:rPr>
              <w:t>Some Bytestring</w:t>
            </w:r>
            <w:r w:rsidR="006C712D" w:rsidRPr="00373E57">
              <w:rPr>
                <w:color w:val="auto"/>
                <w:lang w:val="en-GB"/>
              </w:rPr>
              <w:t xml:space="preserve"> </w:t>
            </w:r>
          </w:p>
        </w:tc>
        <w:tc>
          <w:tcPr>
            <w:tcW w:w="1051" w:type="dxa"/>
            <w:tcBorders>
              <w:top w:val="single" w:sz="4" w:space="0" w:color="auto"/>
              <w:left w:val="single" w:sz="4" w:space="0" w:color="auto"/>
              <w:bottom w:val="single" w:sz="4" w:space="0" w:color="auto"/>
              <w:right w:val="single" w:sz="4" w:space="0" w:color="auto"/>
            </w:tcBorders>
          </w:tcPr>
          <w:p w14:paraId="4246C806" w14:textId="25DDEADC" w:rsidR="006C712D" w:rsidRPr="00373E57" w:rsidRDefault="00AE64D1" w:rsidP="00531638">
            <w:pPr>
              <w:pStyle w:val="TableTextWithTabs"/>
              <w:rPr>
                <w:color w:val="auto"/>
                <w:lang w:val="en-GB"/>
              </w:rPr>
            </w:pPr>
            <w:r>
              <w:rPr>
                <w:color w:val="auto"/>
                <w:lang w:val="en-GB"/>
              </w:rPr>
              <w:t>True</w:t>
            </w:r>
          </w:p>
        </w:tc>
      </w:tr>
    </w:tbl>
    <w:p w14:paraId="1E6714A6" w14:textId="77777777" w:rsidR="00C550A9" w:rsidRDefault="00C550A9" w:rsidP="00C550A9">
      <w:pPr>
        <w:pStyle w:val="spacer"/>
      </w:pPr>
    </w:p>
    <w:p w14:paraId="5B336145" w14:textId="4F644820" w:rsidR="006F7296" w:rsidRPr="00163EEB" w:rsidRDefault="006F7296" w:rsidP="006F729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Fields with abstract </w:t>
      </w:r>
      <w:r w:rsidRPr="00163EEB">
        <w:rPr>
          <w:i/>
          <w:iCs/>
          <w:color w:val="CC3300"/>
          <w:lang w:eastAsia="ja-JP"/>
        </w:rPr>
        <w:t>DataTypes</w:t>
      </w:r>
      <w:r>
        <w:rPr>
          <w:color w:val="CC3300"/>
          <w:lang w:eastAsia="ja-JP"/>
        </w:rPr>
        <w:t xml:space="preserve"> shall have True in the “Allow Subtyp</w:t>
      </w:r>
      <w:r w:rsidR="004B5551">
        <w:rPr>
          <w:color w:val="CC3300"/>
          <w:lang w:eastAsia="ja-JP"/>
        </w:rPr>
        <w:t>es</w:t>
      </w:r>
      <w:r>
        <w:rPr>
          <w:color w:val="CC3300"/>
          <w:lang w:eastAsia="ja-JP"/>
        </w:rPr>
        <w:t>” column.</w:t>
      </w:r>
    </w:p>
    <w:p w14:paraId="3F1F98D9" w14:textId="0689DAD3" w:rsidR="000E04D8" w:rsidRDefault="000E04D8" w:rsidP="00831FE3">
      <w:pPr>
        <w:pStyle w:val="spacer"/>
        <w:rPr>
          <w:rFonts w:eastAsia="平成明朝"/>
          <w:lang w:eastAsia="fr-FR"/>
        </w:rPr>
      </w:pPr>
    </w:p>
    <w:p w14:paraId="719C96C8" w14:textId="63B69C99" w:rsidR="007E7F40" w:rsidRPr="00163EEB" w:rsidRDefault="007E7F40" w:rsidP="00163EEB">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163EEB">
        <w:rPr>
          <w:color w:val="CC3300"/>
          <w:lang w:eastAsia="ja-JP"/>
        </w:rPr>
        <w:t xml:space="preserve">It is not allowed to </w:t>
      </w:r>
      <w:r w:rsidR="00AE64D1" w:rsidRPr="00163EEB">
        <w:rPr>
          <w:color w:val="CC3300"/>
          <w:lang w:eastAsia="ja-JP"/>
        </w:rPr>
        <w:t xml:space="preserve">add both columns to </w:t>
      </w:r>
      <w:r w:rsidRPr="00163EEB">
        <w:rPr>
          <w:color w:val="CC3300"/>
          <w:lang w:eastAsia="ja-JP"/>
        </w:rPr>
        <w:t>combine optional fields and fields that allow subtyp</w:t>
      </w:r>
      <w:r w:rsidR="004B5551">
        <w:rPr>
          <w:color w:val="CC3300"/>
          <w:lang w:eastAsia="ja-JP"/>
        </w:rPr>
        <w:t>es</w:t>
      </w:r>
      <w:r w:rsidRPr="00163EEB">
        <w:rPr>
          <w:color w:val="CC3300"/>
          <w:lang w:eastAsia="ja-JP"/>
        </w:rPr>
        <w:t xml:space="preserve"> in one structure.</w:t>
      </w:r>
    </w:p>
    <w:p w14:paraId="39D4C4CA" w14:textId="77777777" w:rsidR="00973230" w:rsidRPr="00EC120D" w:rsidRDefault="00973230" w:rsidP="00831FE3">
      <w:pPr>
        <w:pStyle w:val="spacer"/>
        <w:rPr>
          <w:rFonts w:eastAsia="平成明朝"/>
          <w:lang w:eastAsia="fr-FR"/>
        </w:rPr>
      </w:pPr>
    </w:p>
    <w:p w14:paraId="0E9752BF" w14:textId="77777777" w:rsidR="00F95EC5" w:rsidRPr="00EC120D" w:rsidRDefault="00831FE3" w:rsidP="009D1914">
      <w:pPr>
        <w:pStyle w:val="Heading1"/>
      </w:pPr>
      <w:bookmarkStart w:id="181" w:name="_Toc442691849"/>
      <w:bookmarkStart w:id="182" w:name="_Toc29911974"/>
      <w:bookmarkStart w:id="183" w:name="_Toc184116978"/>
      <w:bookmarkStart w:id="184" w:name="_Clause_c4"/>
      <w:bookmarkStart w:id="185" w:name="_Toc237364028"/>
      <w:r w:rsidRPr="00EC120D">
        <w:t>General information to Generators and OPC UA</w:t>
      </w:r>
      <w:bookmarkEnd w:id="181"/>
      <w:bookmarkEnd w:id="182"/>
      <w:bookmarkEnd w:id="183"/>
      <w:bookmarkEnd w:id="184"/>
      <w:bookmarkEnd w:id="185"/>
    </w:p>
    <w:p w14:paraId="5E4E1B10" w14:textId="77777777" w:rsidR="00F95EC5" w:rsidRPr="00EC120D" w:rsidRDefault="00831FE3" w:rsidP="00F95EC5">
      <w:pPr>
        <w:pStyle w:val="Heading2"/>
        <w:ind w:left="0" w:firstLine="0"/>
      </w:pPr>
      <w:bookmarkStart w:id="186" w:name="_Toc442691850"/>
      <w:bookmarkStart w:id="187" w:name="_Toc29911975"/>
      <w:bookmarkStart w:id="188" w:name="_Toc184116979"/>
      <w:bookmarkStart w:id="189" w:name="_Clause_c4_1"/>
      <w:bookmarkStart w:id="190" w:name="_Toc237364029"/>
      <w:r w:rsidRPr="00EC120D">
        <w:t>Introduction to Generators</w:t>
      </w:r>
      <w:bookmarkEnd w:id="186"/>
      <w:bookmarkEnd w:id="187"/>
      <w:bookmarkEnd w:id="188"/>
      <w:bookmarkEnd w:id="189"/>
      <w:bookmarkEnd w:id="190"/>
    </w:p>
    <w:p w14:paraId="59BD7E05" w14:textId="77777777" w:rsidR="00D62648" w:rsidRDefault="00B10355">
      <w:pPr>
        <w:pStyle w:val="PARAGRAPH"/>
      </w:pPr>
      <w:r>
        <w:t xml:space="preserve">A generator set converts fuel into electrical power on site: an engine drives an alternator, a controller starts, loads and protects the pair, and the support subsystems — fuel, cooling, lubrication, starting and exhaust aftertreatment — keep the engine able to run. Several sets </w:t>
      </w:r>
      <w:r>
        <w:lastRenderedPageBreak/>
        <w:t>may be paralleled onto one bus, and a transfer switch decides whether a load is fed from the utility or from the set.</w:t>
      </w:r>
    </w:p>
    <w:p w14:paraId="35956AED" w14:textId="77777777" w:rsidR="00D62648" w:rsidRDefault="00B10355">
      <w:pPr>
        <w:pStyle w:val="PARAGRAPH"/>
      </w:pPr>
      <w:r>
        <w:t>Every one of those parts already reports data. The engine speaks SAE J1939 over a CAN bus, the controller exposes its own protocol, the transfer switch another. What is missing is a common description: an integrator wanting engine load, alternator power and the operating state of a set has to learn one vendor's map, then the next vendor's, and again for every fleet.</w:t>
      </w:r>
    </w:p>
    <w:p w14:paraId="01E1851B" w14:textId="77777777" w:rsidR="00D62648" w:rsidRDefault="00B10355">
      <w:pPr>
        <w:pStyle w:val="PARAGRAPH"/>
      </w:pPr>
      <w:r>
        <w:t>This document defines that common description as an OPC UA information model. It gives a generator set, its components, its ratings, its operating state machine and its protections a standard type, so that a Client reads the same BrowseNames, DataTypes and engineering units whatever equipment is behind them.</w:t>
      </w:r>
    </w:p>
    <w:p w14:paraId="0FC17205" w14:textId="77777777" w:rsidR="00F95EC5" w:rsidRPr="00EC120D" w:rsidRDefault="00831FE3" w:rsidP="003C6085">
      <w:pPr>
        <w:pStyle w:val="Heading2"/>
      </w:pPr>
      <w:bookmarkStart w:id="191" w:name="_Toc442691851"/>
      <w:bookmarkStart w:id="192" w:name="_Toc29911976"/>
      <w:bookmarkStart w:id="193" w:name="_Toc184116980"/>
      <w:bookmarkStart w:id="194" w:name="_Clause_c4_2"/>
      <w:bookmarkStart w:id="195" w:name="_Toc237364030"/>
      <w:r w:rsidRPr="00EC120D">
        <w:t>Introduction to OPC Unified Architecture</w:t>
      </w:r>
      <w:bookmarkEnd w:id="191"/>
      <w:bookmarkEnd w:id="192"/>
      <w:bookmarkEnd w:id="193"/>
      <w:bookmarkEnd w:id="194"/>
      <w:bookmarkEnd w:id="195"/>
    </w:p>
    <w:p w14:paraId="2EC57924" w14:textId="608C0CE0" w:rsidR="00831FE3" w:rsidRPr="00EC120D" w:rsidRDefault="00831FE3" w:rsidP="00831FE3">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is an OPC UA introduction that </w:t>
      </w:r>
      <w:r w:rsidR="0073304E">
        <w:rPr>
          <w:color w:val="CC3300"/>
          <w:lang w:eastAsia="ja-JP"/>
        </w:rPr>
        <w:t>can</w:t>
      </w:r>
      <w:r w:rsidRPr="00EC120D">
        <w:rPr>
          <w:color w:val="CC3300"/>
          <w:lang w:eastAsia="ja-JP"/>
        </w:rPr>
        <w:t xml:space="preserve"> be used as is, shortened or enhanced as appropriate.</w:t>
      </w:r>
    </w:p>
    <w:p w14:paraId="68C51DBC" w14:textId="77777777" w:rsidR="00831FE3" w:rsidRPr="00EC120D" w:rsidRDefault="00831FE3" w:rsidP="00831FE3">
      <w:pPr>
        <w:pStyle w:val="PARAGRAPH"/>
        <w:rPr>
          <w:lang w:eastAsia="ja-JP"/>
        </w:rPr>
      </w:pPr>
    </w:p>
    <w:p w14:paraId="6D12B652" w14:textId="77777777" w:rsidR="00F95EC5" w:rsidRPr="00EC120D" w:rsidRDefault="00831FE3" w:rsidP="003C6085">
      <w:pPr>
        <w:pStyle w:val="Heading3"/>
      </w:pPr>
      <w:bookmarkStart w:id="196" w:name="_Toc29911977"/>
      <w:bookmarkStart w:id="197" w:name="_Toc184116981"/>
      <w:bookmarkStart w:id="198" w:name="_Toc237364031"/>
      <w:r w:rsidRPr="00EC120D">
        <w:t>What is OPC UA?</w:t>
      </w:r>
      <w:bookmarkEnd w:id="196"/>
      <w:bookmarkEnd w:id="197"/>
      <w:bookmarkEnd w:id="198"/>
    </w:p>
    <w:p w14:paraId="01E95FC1" w14:textId="77777777" w:rsidR="00831FE3" w:rsidRPr="00EC120D" w:rsidRDefault="00831FE3" w:rsidP="00831FE3">
      <w:pPr>
        <w:pStyle w:val="PARAGRAPH"/>
      </w:pPr>
      <w:r w:rsidRPr="00EC120D">
        <w:t>OPC UA is an open and royalty free set of standards designed as a universal communication protocol. While there are numerous communication solutions available, OPC UA has key advantages:</w:t>
      </w:r>
    </w:p>
    <w:p w14:paraId="710B1B3E" w14:textId="4F45AE09" w:rsidR="00831FE3" w:rsidRPr="00EC120D" w:rsidRDefault="00831FE3" w:rsidP="00D704F9">
      <w:pPr>
        <w:pStyle w:val="PARAGRAPH"/>
        <w:numPr>
          <w:ilvl w:val="0"/>
          <w:numId w:val="21"/>
        </w:numPr>
      </w:pPr>
      <w:r w:rsidRPr="00EC120D">
        <w:t xml:space="preserve">A state of art security model (see </w:t>
      </w:r>
      <w:r w:rsidRPr="00EC120D">
        <w:fldChar w:fldCharType="begin"/>
      </w:r>
      <w:r w:rsidRPr="00EC120D">
        <w:instrText xml:space="preserve"> REF UAPart2 \h </w:instrText>
      </w:r>
      <w:r w:rsidRPr="00EC120D">
        <w:fldChar w:fldCharType="separate"/>
      </w:r>
      <w:r w:rsidR="00390C64">
        <w:t>OPC 10000-2, OPC Unified Architecture - Part 2: Security Model</w:t>
      </w:r>
      <w:r w:rsidRPr="00EC120D">
        <w:fldChar w:fldCharType="end"/>
      </w:r>
      <w:r w:rsidRPr="00EC120D">
        <w:t>).</w:t>
      </w:r>
    </w:p>
    <w:p w14:paraId="52211934" w14:textId="77777777" w:rsidR="00831FE3" w:rsidRPr="00EC120D" w:rsidRDefault="00831FE3" w:rsidP="00D704F9">
      <w:pPr>
        <w:pStyle w:val="PARAGRAPH"/>
        <w:numPr>
          <w:ilvl w:val="0"/>
          <w:numId w:val="21"/>
        </w:numPr>
      </w:pPr>
      <w:r w:rsidRPr="00EC120D">
        <w:t>A fault tolerant communication protocol.</w:t>
      </w:r>
    </w:p>
    <w:p w14:paraId="5AD0BE39" w14:textId="77777777" w:rsidR="00831FE3" w:rsidRPr="00EC120D" w:rsidRDefault="00831FE3" w:rsidP="00D704F9">
      <w:pPr>
        <w:pStyle w:val="PARAGRAPH"/>
        <w:numPr>
          <w:ilvl w:val="0"/>
          <w:numId w:val="21"/>
        </w:numPr>
      </w:pPr>
      <w:r w:rsidRPr="00EC120D">
        <w:t>An information modelling framework that allows application developers to represent their data in a way that makes sense to them.</w:t>
      </w:r>
    </w:p>
    <w:p w14:paraId="151E84D9" w14:textId="77777777" w:rsidR="00831FE3" w:rsidRPr="00EC120D" w:rsidRDefault="00831FE3" w:rsidP="00831FE3">
      <w:pPr>
        <w:pStyle w:val="PARAGRAPH"/>
      </w:pPr>
      <w:r w:rsidRPr="00EC120D">
        <w:t xml:space="preserve">OPC UA has a broad scope which delivers for economies of scale for application developers. This means that a larger number of high-quality applications at a reasonable cost are available. When combined with semantic models such as </w:t>
      </w:r>
      <w:r w:rsidRPr="00EC120D">
        <w:rPr>
          <w:color w:val="FF0000"/>
        </w:rPr>
        <w:t>Generators</w:t>
      </w:r>
      <w:r w:rsidRPr="00EC120D">
        <w:t>, OPC UA makes it easier for end users to access data via generic commercial applications.</w:t>
      </w:r>
    </w:p>
    <w:p w14:paraId="4EDB4123" w14:textId="0E63EAD4" w:rsidR="00831FE3" w:rsidRPr="00EC120D" w:rsidRDefault="00831FE3" w:rsidP="00831FE3">
      <w:pPr>
        <w:pStyle w:val="PARAGRAPH"/>
      </w:pPr>
      <w:r w:rsidRPr="00EC120D">
        <w:t xml:space="preserve">The OPC UA model is scalable from small devices to ERP systems. OPC UA </w:t>
      </w:r>
      <w:r w:rsidRPr="00EC120D">
        <w:rPr>
          <w:i/>
        </w:rPr>
        <w:t>Servers</w:t>
      </w:r>
      <w:r w:rsidRPr="00EC120D">
        <w:t xml:space="preserve"> process information locally and then provide that data in a consistent format to any application requesting data - ERP, MES, PMS, Maintenance Systems, HMI, </w:t>
      </w:r>
      <w:r w:rsidR="006A031E" w:rsidRPr="00EC120D">
        <w:t>Smartphone,</w:t>
      </w:r>
      <w:r w:rsidRPr="00EC120D">
        <w:t xml:space="preserve"> or a standard Browser, for examples. For a more complete overview see </w:t>
      </w:r>
      <w:r w:rsidRPr="00EC120D">
        <w:fldChar w:fldCharType="begin"/>
      </w:r>
      <w:r w:rsidRPr="00EC120D">
        <w:instrText xml:space="preserve"> REF UAPart1 \h </w:instrText>
      </w:r>
      <w:r w:rsidRPr="00EC120D">
        <w:fldChar w:fldCharType="separate"/>
      </w:r>
      <w:r w:rsidR="00390C64">
        <w:t>OPC 10000-1, OPC Unified Architecture - Part 1: Overview and Concepts</w:t>
      </w:r>
      <w:r w:rsidRPr="00EC120D">
        <w:fldChar w:fldCharType="end"/>
      </w:r>
      <w:r w:rsidRPr="00EC120D">
        <w:t>.</w:t>
      </w:r>
    </w:p>
    <w:p w14:paraId="4C5EC06B" w14:textId="5129340C" w:rsidR="00F95EC5" w:rsidRPr="00EC120D" w:rsidRDefault="003C6085" w:rsidP="003C6085">
      <w:pPr>
        <w:pStyle w:val="Heading3"/>
      </w:pPr>
      <w:bookmarkStart w:id="199" w:name="_Toc184116982"/>
      <w:bookmarkStart w:id="200" w:name="_Toc237364032"/>
      <w:r w:rsidRPr="00EC120D">
        <w:t>Basics of OPC UA</w:t>
      </w:r>
      <w:bookmarkEnd w:id="199"/>
      <w:bookmarkEnd w:id="200"/>
      <w:r w:rsidR="00472EB8" w:rsidRPr="00EC120D">
        <w:t xml:space="preserve"> </w:t>
      </w:r>
    </w:p>
    <w:p w14:paraId="0F2FBC87" w14:textId="77777777" w:rsidR="003C6085" w:rsidRPr="00EC120D" w:rsidRDefault="003C6085" w:rsidP="003C6085">
      <w:pPr>
        <w:pStyle w:val="PARAGRAPH"/>
      </w:pPr>
      <w:r w:rsidRPr="00EC120D">
        <w:t>As an open standard, OPC UA is based on standard internet technologies, like TCP/IP, HTTP, Web Sockets.</w:t>
      </w:r>
    </w:p>
    <w:p w14:paraId="35603A85" w14:textId="7782EEDC" w:rsidR="003C6085" w:rsidRPr="00EC120D" w:rsidRDefault="003C6085" w:rsidP="003C6085">
      <w:pPr>
        <w:pStyle w:val="PARAGRAPH"/>
        <w:rPr>
          <w:lang w:eastAsia="ja-JP"/>
        </w:rPr>
      </w:pPr>
      <w:r w:rsidRPr="00EC120D">
        <w:t xml:space="preserve">As an extensible standard, OPC UA provides a set of </w:t>
      </w:r>
      <w:r w:rsidRPr="00EC120D">
        <w:rPr>
          <w:i/>
        </w:rPr>
        <w:t>Services</w:t>
      </w:r>
      <w:r w:rsidRPr="00EC120D">
        <w:t xml:space="preserve"> (see </w:t>
      </w:r>
      <w:r w:rsidRPr="00EC120D">
        <w:fldChar w:fldCharType="begin"/>
      </w:r>
      <w:r w:rsidRPr="00EC120D">
        <w:instrText xml:space="preserve"> REF UAPart4 \h </w:instrText>
      </w:r>
      <w:r w:rsidRPr="00EC120D">
        <w:fldChar w:fldCharType="separate"/>
      </w:r>
      <w:r w:rsidR="00390C64">
        <w:t>OPC 10000-4, OPC Unified Architecture - Part 4: Services</w:t>
      </w:r>
      <w:r w:rsidRPr="00EC120D">
        <w:fldChar w:fldCharType="end"/>
      </w:r>
      <w:r w:rsidRPr="00EC120D">
        <w:t xml:space="preserve">) and a basic information model framework. This framework provides an easy manner for creating and exposing vendor defined information in a standard way. More importantly all OPC UA </w:t>
      </w:r>
      <w:r w:rsidRPr="00EC120D">
        <w:rPr>
          <w:i/>
        </w:rPr>
        <w:t>Clients</w:t>
      </w:r>
      <w:r w:rsidRPr="00EC120D">
        <w:t xml:space="preserve"> are expected to be able to discover and use vendor-defined information. This means OPC UA users can benefit from the economies of scale that come with generic visuali</w:t>
      </w:r>
      <w:r w:rsidR="00EC120D">
        <w:t>s</w:t>
      </w:r>
      <w:r w:rsidRPr="00EC120D">
        <w:t xml:space="preserve">ation and historian applications. This specification is an example of an OPC UA </w:t>
      </w:r>
      <w:r w:rsidRPr="00EC120D">
        <w:rPr>
          <w:i/>
        </w:rPr>
        <w:t>Information Model</w:t>
      </w:r>
      <w:r w:rsidRPr="00EC120D">
        <w:t xml:space="preserve"> designed to meet the needs of developers and users.</w:t>
      </w:r>
    </w:p>
    <w:p w14:paraId="47B1D1FD" w14:textId="20E99254" w:rsidR="003C6085" w:rsidRPr="00EC120D" w:rsidRDefault="003C6085" w:rsidP="003C6085">
      <w:pPr>
        <w:pStyle w:val="PARAGRAPH"/>
      </w:pPr>
      <w:r w:rsidRPr="00EC120D">
        <w:lastRenderedPageBreak/>
        <w:t xml:space="preserve">OPC UA </w:t>
      </w:r>
      <w:r w:rsidRPr="00EC120D">
        <w:rPr>
          <w:i/>
        </w:rPr>
        <w:t>Clients</w:t>
      </w:r>
      <w:r w:rsidRPr="00EC120D">
        <w:t xml:space="preserve"> can be any consumer of data from another device on the network to browser based thin clients and ERP systems. The full scope of OPC UA applications is shown in </w:t>
      </w:r>
      <w:r w:rsidRPr="00EC120D">
        <w:fldChar w:fldCharType="begin"/>
      </w:r>
      <w:r w:rsidRPr="00EC120D">
        <w:instrText xml:space="preserve"> REF _Ref531777624 \h </w:instrText>
      </w:r>
      <w:r w:rsidRPr="00EC120D">
        <w:fldChar w:fldCharType="separate"/>
      </w:r>
      <w:r w:rsidR="00390C64" w:rsidRPr="00EC120D">
        <w:t xml:space="preserve">Figure </w:t>
      </w:r>
      <w:r w:rsidR="00390C64">
        <w:rPr>
          <w:noProof/>
        </w:rPr>
        <w:t>1</w:t>
      </w:r>
      <w:r w:rsidRPr="00EC120D">
        <w:fldChar w:fldCharType="end"/>
      </w:r>
      <w:r w:rsidRPr="00EC120D">
        <w:t>.</w:t>
      </w:r>
    </w:p>
    <w:p w14:paraId="0BD1B04E" w14:textId="4E107042" w:rsidR="003C6085" w:rsidRPr="004C388A" w:rsidRDefault="00390C64" w:rsidP="003C6085">
      <w:pPr>
        <w:pStyle w:val="Figure0"/>
        <w:rPr>
          <w:rFonts w:cs="Calibri"/>
          <w:lang w:val="en-GB"/>
        </w:rPr>
      </w:pPr>
      <w:r w:rsidRPr="004C388A">
        <w:rPr>
          <w:lang w:val="en-GB"/>
        </w:rPr>
        <w:object w:dxaOrig="7147" w:dyaOrig="5350" w14:anchorId="34BE9A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319.3pt;height:234pt" o:ole="">
            <v:imagedata r:id="rId57" o:title=""/>
          </v:shape>
          <o:OLEObject Type="Embed" ProgID="PowerPoint.Slide.12" ShapeID="_x0000_i1038" DrawAspect="Content" ObjectID="_1847976448" r:id="rId58"/>
        </w:object>
      </w:r>
    </w:p>
    <w:p w14:paraId="06654834" w14:textId="56864AFF" w:rsidR="003C6085" w:rsidRPr="00EC120D" w:rsidRDefault="003C6085" w:rsidP="003C6085">
      <w:pPr>
        <w:pStyle w:val="FIGURE-title"/>
      </w:pPr>
      <w:bookmarkStart w:id="201" w:name="_Ref531777624"/>
      <w:bookmarkStart w:id="202" w:name="_Toc34394275"/>
      <w:bookmarkStart w:id="203" w:name="_Toc184117014"/>
      <w:bookmarkStart w:id="204" w:name="_Toc237364127"/>
      <w:r w:rsidRPr="00EC120D">
        <w:t xml:space="preserve">Figure </w:t>
      </w:r>
      <w:r w:rsidRPr="004C388A">
        <w:fldChar w:fldCharType="begin"/>
      </w:r>
      <w:r w:rsidRPr="004C388A">
        <w:instrText xml:space="preserve"> SEQ Figure \* ARABIC </w:instrText>
      </w:r>
      <w:r w:rsidRPr="004C388A">
        <w:fldChar w:fldCharType="separate"/>
      </w:r>
      <w:r w:rsidR="00390C64">
        <w:rPr>
          <w:noProof/>
        </w:rPr>
        <w:t>1</w:t>
      </w:r>
      <w:r w:rsidRPr="004C388A">
        <w:fldChar w:fldCharType="end"/>
      </w:r>
      <w:bookmarkEnd w:id="201"/>
      <w:r w:rsidRPr="00EC120D">
        <w:t xml:space="preserve"> – The </w:t>
      </w:r>
      <w:r w:rsidR="00A008E6" w:rsidRPr="00EC120D">
        <w:t xml:space="preserve">scope </w:t>
      </w:r>
      <w:r w:rsidRPr="00EC120D">
        <w:t xml:space="preserve">of OPC UA within an </w:t>
      </w:r>
      <w:bookmarkEnd w:id="202"/>
      <w:r w:rsidR="00A008E6" w:rsidRPr="00EC120D">
        <w:t>enterprise</w:t>
      </w:r>
      <w:bookmarkEnd w:id="203"/>
      <w:bookmarkEnd w:id="204"/>
      <w:r w:rsidR="00A008E6" w:rsidRPr="00EC120D">
        <w:t xml:space="preserve"> </w:t>
      </w:r>
    </w:p>
    <w:p w14:paraId="768F9847" w14:textId="77777777" w:rsidR="003C6085" w:rsidRPr="00EC120D" w:rsidRDefault="003C6085" w:rsidP="003C6085">
      <w:pPr>
        <w:pStyle w:val="PARAGRAPH"/>
      </w:pPr>
      <w:r w:rsidRPr="00EC120D">
        <w:t>OPC UA provides a robust and reliable communication infrastructure having mechanisms for handling lost messages, failover, heartbeat, etc. With its binary encoded data,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14:paraId="303B0651" w14:textId="297CC1AB" w:rsidR="003C6085" w:rsidRPr="00EC120D" w:rsidRDefault="003C6085" w:rsidP="003C6085">
      <w:pPr>
        <w:pStyle w:val="Heading3"/>
      </w:pPr>
      <w:bookmarkStart w:id="205" w:name="_Toc29911979"/>
      <w:bookmarkStart w:id="206" w:name="_Toc184116983"/>
      <w:bookmarkStart w:id="207" w:name="_Toc237364033"/>
      <w:r w:rsidRPr="00EC120D">
        <w:t>Information modelling in OPC UA</w:t>
      </w:r>
      <w:bookmarkEnd w:id="205"/>
      <w:bookmarkEnd w:id="206"/>
      <w:bookmarkEnd w:id="207"/>
    </w:p>
    <w:p w14:paraId="16F8C7B1" w14:textId="49269D90" w:rsidR="003C6085" w:rsidRPr="00EC120D" w:rsidRDefault="003C6085" w:rsidP="003C6085">
      <w:pPr>
        <w:pStyle w:val="Heading4"/>
      </w:pPr>
      <w:r w:rsidRPr="00EC120D">
        <w:t>Concepts</w:t>
      </w:r>
    </w:p>
    <w:p w14:paraId="277B85E1" w14:textId="592BA071" w:rsidR="003C6085" w:rsidRPr="00EC120D" w:rsidRDefault="003C6085" w:rsidP="003C6085">
      <w:pPr>
        <w:pStyle w:val="PARAGRAPH"/>
      </w:pPr>
      <w:r w:rsidRPr="00EC120D">
        <w:t xml:space="preserve">OPC UA provides a framework that can be used to represent complex information as </w:t>
      </w:r>
      <w:r w:rsidRPr="00EC120D">
        <w:rPr>
          <w:i/>
        </w:rPr>
        <w:t>Objects</w:t>
      </w:r>
      <w:r w:rsidRPr="00EC120D">
        <w:t xml:space="preserve"> in an </w:t>
      </w:r>
      <w:r w:rsidRPr="00EC120D">
        <w:rPr>
          <w:i/>
        </w:rPr>
        <w:t>AddressSpace</w:t>
      </w:r>
      <w:r w:rsidRPr="00EC120D">
        <w:t xml:space="preserve"> which can be accessed with standard services. These </w:t>
      </w:r>
      <w:r w:rsidRPr="00EC120D">
        <w:rPr>
          <w:i/>
        </w:rPr>
        <w:t>Objects</w:t>
      </w:r>
      <w:r w:rsidRPr="00EC120D">
        <w:t xml:space="preserve"> consist of </w:t>
      </w:r>
      <w:r w:rsidRPr="00EC120D">
        <w:rPr>
          <w:i/>
        </w:rPr>
        <w:t>Nodes</w:t>
      </w:r>
      <w:r w:rsidRPr="00EC120D">
        <w:t xml:space="preserve"> connected by </w:t>
      </w:r>
      <w:r w:rsidRPr="00EC120D">
        <w:rPr>
          <w:i/>
        </w:rPr>
        <w:t>References</w:t>
      </w:r>
      <w:r w:rsidRPr="00EC120D">
        <w:t xml:space="preserve">. Different classes of </w:t>
      </w:r>
      <w:r w:rsidRPr="00EC120D">
        <w:rPr>
          <w:i/>
        </w:rPr>
        <w:t>Nodes</w:t>
      </w:r>
      <w:r w:rsidRPr="00EC120D">
        <w:t xml:space="preserve"> convey different semantics. For example, a </w:t>
      </w:r>
      <w:r w:rsidRPr="00EC120D">
        <w:rPr>
          <w:i/>
        </w:rPr>
        <w:t>Variable Node</w:t>
      </w:r>
      <w:r w:rsidRPr="00EC120D">
        <w:t xml:space="preserve"> represents a value that can be read or written. The </w:t>
      </w:r>
      <w:r w:rsidRPr="00EC120D">
        <w:rPr>
          <w:i/>
        </w:rPr>
        <w:t>Variable Node</w:t>
      </w:r>
      <w:r w:rsidRPr="00EC120D">
        <w:t xml:space="preserve"> has an associated </w:t>
      </w:r>
      <w:r w:rsidRPr="00EC120D">
        <w:rPr>
          <w:i/>
        </w:rPr>
        <w:t>DataType</w:t>
      </w:r>
      <w:r w:rsidRPr="00EC120D">
        <w:t xml:space="preserve"> that can define the actual value, such as a string, float, structure etc. It can also describe the </w:t>
      </w:r>
      <w:r w:rsidRPr="00EC120D">
        <w:rPr>
          <w:i/>
        </w:rPr>
        <w:t>Variable</w:t>
      </w:r>
      <w:r w:rsidRPr="00EC120D">
        <w:t xml:space="preserve"> value as a variant. A </w:t>
      </w:r>
      <w:r w:rsidRPr="00EC120D">
        <w:rPr>
          <w:i/>
        </w:rPr>
        <w:t>Method Node</w:t>
      </w:r>
      <w:r w:rsidRPr="00EC120D">
        <w:t xml:space="preserve"> represents a function that can be called. Every </w:t>
      </w:r>
      <w:r w:rsidRPr="00EC120D">
        <w:rPr>
          <w:i/>
        </w:rPr>
        <w:t>Node</w:t>
      </w:r>
      <w:r w:rsidRPr="00EC120D">
        <w:t xml:space="preserve"> has a number of </w:t>
      </w:r>
      <w:r w:rsidRPr="00EC120D">
        <w:rPr>
          <w:i/>
        </w:rPr>
        <w:t>Attributes</w:t>
      </w:r>
      <w:r w:rsidRPr="00EC120D">
        <w:t xml:space="preserve"> including a unique identifier called a </w:t>
      </w:r>
      <w:r w:rsidRPr="00EC120D">
        <w:rPr>
          <w:i/>
        </w:rPr>
        <w:t>NodeId</w:t>
      </w:r>
      <w:r w:rsidRPr="00EC120D">
        <w:t xml:space="preserve"> and non-localized name called as </w:t>
      </w:r>
      <w:r w:rsidRPr="00EC120D">
        <w:rPr>
          <w:i/>
        </w:rPr>
        <w:t>BrowseName</w:t>
      </w:r>
      <w:r w:rsidRPr="00EC120D">
        <w:t xml:space="preserve">. An </w:t>
      </w:r>
      <w:r w:rsidRPr="00EC120D">
        <w:rPr>
          <w:i/>
        </w:rPr>
        <w:t>Object</w:t>
      </w:r>
      <w:r w:rsidRPr="00EC120D">
        <w:t xml:space="preserve"> representing a ‘Reservation’ is shown in </w:t>
      </w:r>
      <w:r w:rsidRPr="00EC120D">
        <w:fldChar w:fldCharType="begin"/>
      </w:r>
      <w:r w:rsidRPr="00EC120D">
        <w:instrText xml:space="preserve"> REF _Ref495481497 \h </w:instrText>
      </w:r>
      <w:r w:rsidRPr="00EC120D">
        <w:fldChar w:fldCharType="separate"/>
      </w:r>
      <w:r w:rsidR="00390C64" w:rsidRPr="00EC120D">
        <w:t xml:space="preserve">Figure </w:t>
      </w:r>
      <w:r w:rsidR="00390C64">
        <w:rPr>
          <w:noProof/>
        </w:rPr>
        <w:t>2</w:t>
      </w:r>
      <w:r w:rsidRPr="00EC120D">
        <w:fldChar w:fldCharType="end"/>
      </w:r>
      <w:r w:rsidRPr="00EC120D">
        <w:t>.</w:t>
      </w:r>
    </w:p>
    <w:commentRangeStart w:id="208"/>
    <w:p w14:paraId="48CBD829" w14:textId="77777777" w:rsidR="003C6085" w:rsidRPr="004C388A" w:rsidRDefault="003C6085" w:rsidP="003C6085">
      <w:pPr>
        <w:pStyle w:val="Figure0"/>
        <w:rPr>
          <w:lang w:val="en-GB"/>
        </w:rPr>
      </w:pPr>
      <w:r w:rsidRPr="004C388A">
        <w:rPr>
          <w:lang w:val="en-GB"/>
        </w:rPr>
        <w:object w:dxaOrig="8269" w:dyaOrig="5713" w14:anchorId="766E7929">
          <v:shape id="_x0000_i1026" type="#_x0000_t75" style="width:378.45pt;height:270.45pt" o:ole="">
            <v:imagedata r:id="rId59" o:title=""/>
          </v:shape>
          <o:OLEObject Type="Embed" ProgID="VisioViewer.Viewer.1" ShapeID="_x0000_i1026" DrawAspect="Content" ObjectID="_1847976449" r:id="rId60"/>
        </w:object>
      </w:r>
      <w:commentRangeEnd w:id="208"/>
      <w:r w:rsidRPr="004C388A">
        <w:rPr>
          <w:rStyle w:val="CommentReference"/>
          <w:sz w:val="22"/>
          <w:szCs w:val="22"/>
          <w:lang w:val="en-GB"/>
        </w:rPr>
        <w:commentReference w:id="208"/>
      </w:r>
    </w:p>
    <w:p w14:paraId="4F308B6A" w14:textId="71D73C3E" w:rsidR="003C6085" w:rsidRPr="00EC120D" w:rsidRDefault="003C6085" w:rsidP="003C6085">
      <w:pPr>
        <w:pStyle w:val="FIGURE-title"/>
      </w:pPr>
      <w:bookmarkStart w:id="209" w:name="_Ref495481497"/>
      <w:bookmarkStart w:id="210" w:name="_Toc34394276"/>
      <w:bookmarkStart w:id="211" w:name="_Toc184117015"/>
      <w:bookmarkStart w:id="212" w:name="_Toc237364128"/>
      <w:r w:rsidRPr="00EC120D">
        <w:t xml:space="preserve">Figure </w:t>
      </w:r>
      <w:r w:rsidRPr="004C388A">
        <w:fldChar w:fldCharType="begin"/>
      </w:r>
      <w:r w:rsidRPr="004C388A">
        <w:instrText xml:space="preserve"> SEQ Figure \* ARABIC </w:instrText>
      </w:r>
      <w:r w:rsidRPr="004C388A">
        <w:fldChar w:fldCharType="separate"/>
      </w:r>
      <w:r w:rsidR="00390C64">
        <w:rPr>
          <w:noProof/>
        </w:rPr>
        <w:t>2</w:t>
      </w:r>
      <w:r w:rsidRPr="004C388A">
        <w:fldChar w:fldCharType="end"/>
      </w:r>
      <w:bookmarkEnd w:id="209"/>
      <w:r w:rsidRPr="00EC120D">
        <w:t xml:space="preserve"> – A </w:t>
      </w:r>
      <w:r w:rsidR="00A008E6" w:rsidRPr="00EC120D">
        <w:t xml:space="preserve">basic </w:t>
      </w:r>
      <w:r w:rsidRPr="00EC120D">
        <w:t>Object in an OPC UA Address Space</w:t>
      </w:r>
      <w:bookmarkEnd w:id="210"/>
      <w:bookmarkEnd w:id="211"/>
      <w:bookmarkEnd w:id="212"/>
      <w:r w:rsidRPr="00EC120D">
        <w:t xml:space="preserve"> </w:t>
      </w:r>
    </w:p>
    <w:p w14:paraId="14613847" w14:textId="69B59E3E" w:rsidR="003C6085" w:rsidRPr="00EC120D" w:rsidRDefault="003C6085" w:rsidP="003C6085">
      <w:pPr>
        <w:pStyle w:val="PARAGRAPH"/>
      </w:pPr>
      <w:r w:rsidRPr="00EC120D">
        <w:rPr>
          <w:i/>
        </w:rPr>
        <w:t>Object</w:t>
      </w:r>
      <w:r w:rsidRPr="00EC120D">
        <w:t xml:space="preserve"> and </w:t>
      </w:r>
      <w:r w:rsidRPr="00EC120D">
        <w:rPr>
          <w:i/>
        </w:rPr>
        <w:t>Variable Nodes</w:t>
      </w:r>
      <w:r w:rsidRPr="00EC120D">
        <w:t xml:space="preserve"> represent instances and they always reference a </w:t>
      </w:r>
      <w:r w:rsidRPr="00EC120D">
        <w:rPr>
          <w:i/>
        </w:rPr>
        <w:t>TypeDefinition</w:t>
      </w:r>
      <w:r w:rsidRPr="00EC120D">
        <w:t xml:space="preserve"> (</w:t>
      </w:r>
      <w:r w:rsidRPr="00EC120D">
        <w:rPr>
          <w:i/>
        </w:rPr>
        <w:t>ObjectType</w:t>
      </w:r>
      <w:r w:rsidRPr="00EC120D">
        <w:t xml:space="preserve"> or </w:t>
      </w:r>
      <w:r w:rsidRPr="00EC120D">
        <w:rPr>
          <w:i/>
        </w:rPr>
        <w:t>VariableType</w:t>
      </w:r>
      <w:r w:rsidRPr="00EC120D">
        <w:t xml:space="preserve">) </w:t>
      </w:r>
      <w:r w:rsidRPr="00EC120D">
        <w:rPr>
          <w:i/>
        </w:rPr>
        <w:t>Node</w:t>
      </w:r>
      <w:r w:rsidRPr="00EC120D">
        <w:t xml:space="preserve"> which describes their semantics and structure. </w:t>
      </w:r>
      <w:r w:rsidRPr="00EC120D">
        <w:fldChar w:fldCharType="begin"/>
      </w:r>
      <w:r w:rsidRPr="00EC120D">
        <w:instrText xml:space="preserve"> REF _Ref495481599 \h </w:instrText>
      </w:r>
      <w:r w:rsidRPr="00EC120D">
        <w:fldChar w:fldCharType="separate"/>
      </w:r>
      <w:r w:rsidR="00390C64" w:rsidRPr="00EC120D">
        <w:t xml:space="preserve">Figure </w:t>
      </w:r>
      <w:r w:rsidR="00390C64">
        <w:rPr>
          <w:noProof/>
        </w:rPr>
        <w:t>3</w:t>
      </w:r>
      <w:r w:rsidRPr="00EC120D">
        <w:fldChar w:fldCharType="end"/>
      </w:r>
      <w:r w:rsidRPr="00EC120D">
        <w:t xml:space="preserve"> illustrates the relationship between an instance and its </w:t>
      </w:r>
      <w:r w:rsidRPr="00EC120D">
        <w:rPr>
          <w:i/>
        </w:rPr>
        <w:t>TypeDefinition</w:t>
      </w:r>
      <w:r w:rsidRPr="00EC120D">
        <w:t>.</w:t>
      </w:r>
    </w:p>
    <w:p w14:paraId="70B8BC4E" w14:textId="10568830" w:rsidR="003C6085" w:rsidRPr="00EC120D" w:rsidRDefault="003C6085" w:rsidP="003C6085">
      <w:pPr>
        <w:pStyle w:val="PARAGRAPH"/>
      </w:pPr>
      <w:r w:rsidRPr="00EC120D">
        <w:t xml:space="preserve">The type </w:t>
      </w:r>
      <w:r w:rsidRPr="00EC120D">
        <w:rPr>
          <w:i/>
        </w:rPr>
        <w:t>Nodes</w:t>
      </w:r>
      <w:r w:rsidRPr="00EC120D">
        <w:t xml:space="preserve"> are templates that define all of the children that can be present in an instance of the type. In the example in </w:t>
      </w:r>
      <w:r w:rsidRPr="00EC120D">
        <w:fldChar w:fldCharType="begin"/>
      </w:r>
      <w:r w:rsidRPr="00EC120D">
        <w:instrText xml:space="preserve"> REF _Ref495481599 \h </w:instrText>
      </w:r>
      <w:r w:rsidRPr="00EC120D">
        <w:fldChar w:fldCharType="separate"/>
      </w:r>
      <w:r w:rsidR="00390C64" w:rsidRPr="00EC120D">
        <w:t xml:space="preserve">Figure </w:t>
      </w:r>
      <w:r w:rsidR="00390C64">
        <w:rPr>
          <w:noProof/>
        </w:rPr>
        <w:t>3</w:t>
      </w:r>
      <w:r w:rsidRPr="00EC120D">
        <w:fldChar w:fldCharType="end"/>
      </w:r>
      <w:r w:rsidRPr="00EC120D">
        <w:t xml:space="preserve"> the PersonType</w:t>
      </w:r>
      <w:r w:rsidRPr="00667BCF">
        <w:rPr>
          <w:i/>
        </w:rPr>
        <w:t xml:space="preserve"> ObjectType</w:t>
      </w:r>
      <w:r w:rsidRPr="00667BCF">
        <w:t xml:space="preserve"> defines two children: First Name and Last Name. All instances of PersonType are expected to have the same children with the same </w:t>
      </w:r>
      <w:r w:rsidRPr="00EC120D">
        <w:rPr>
          <w:i/>
        </w:rPr>
        <w:t>BrowseNames</w:t>
      </w:r>
      <w:r w:rsidRPr="00EC120D">
        <w:t xml:space="preserve">. Within a type the </w:t>
      </w:r>
      <w:r w:rsidRPr="00EC120D">
        <w:rPr>
          <w:i/>
        </w:rPr>
        <w:t>BrowseNames</w:t>
      </w:r>
      <w:r w:rsidRPr="00EC120D">
        <w:t xml:space="preserve"> uniquely identify the children. This means </w:t>
      </w:r>
      <w:r w:rsidRPr="00EC120D">
        <w:rPr>
          <w:i/>
        </w:rPr>
        <w:t>Client</w:t>
      </w:r>
      <w:r w:rsidRPr="00EC120D">
        <w:t xml:space="preserve"> applications can be designed to search for children based on the </w:t>
      </w:r>
      <w:r w:rsidRPr="00EC120D">
        <w:rPr>
          <w:i/>
        </w:rPr>
        <w:t>BrowseNames</w:t>
      </w:r>
      <w:r w:rsidRPr="00EC120D">
        <w:t xml:space="preserve"> from the type instead of </w:t>
      </w:r>
      <w:r w:rsidRPr="00EC120D">
        <w:rPr>
          <w:i/>
        </w:rPr>
        <w:t>NodeIds</w:t>
      </w:r>
      <w:r w:rsidRPr="00EC120D">
        <w:t xml:space="preserve">. This eliminates the need for manual reconfiguration of systems if a </w:t>
      </w:r>
      <w:r w:rsidRPr="00EC120D">
        <w:rPr>
          <w:i/>
        </w:rPr>
        <w:t>Client</w:t>
      </w:r>
      <w:r w:rsidRPr="00EC120D">
        <w:t xml:space="preserve"> uses types that multiple </w:t>
      </w:r>
      <w:r w:rsidRPr="00EC120D">
        <w:rPr>
          <w:i/>
        </w:rPr>
        <w:t>Servers</w:t>
      </w:r>
      <w:r w:rsidRPr="00EC120D">
        <w:t xml:space="preserve"> implement.</w:t>
      </w:r>
    </w:p>
    <w:p w14:paraId="7A1CE53B" w14:textId="26A5DACA" w:rsidR="003C6085" w:rsidRPr="00EC120D" w:rsidRDefault="003C6085" w:rsidP="003C6085">
      <w:pPr>
        <w:pStyle w:val="PARAGRAPH"/>
      </w:pPr>
      <w:r w:rsidRPr="00EC120D">
        <w:t xml:space="preserve">OPC UA also supports the concept of sub-typing. This allows a modeller to take an existing type and extend it. There are rules regarding sub-typing defined in </w:t>
      </w:r>
      <w:r w:rsidRPr="00EC120D">
        <w:fldChar w:fldCharType="begin"/>
      </w:r>
      <w:r w:rsidRPr="00EC120D">
        <w:instrText xml:space="preserve"> REF UAPart3 \h </w:instrText>
      </w:r>
      <w:r w:rsidRPr="00EC120D">
        <w:fldChar w:fldCharType="separate"/>
      </w:r>
      <w:r w:rsidR="00390C64">
        <w:t>OPC 10000-3, OPC Unified Architecture - Part 3: Address Space Model</w:t>
      </w:r>
      <w:r w:rsidRPr="00EC120D">
        <w:fldChar w:fldCharType="end"/>
      </w:r>
      <w:r w:rsidRPr="00EC120D">
        <w:t xml:space="preserve">, but in general they allow the extension of a given type or the restriction of a </w:t>
      </w:r>
      <w:r w:rsidRPr="00EC120D">
        <w:rPr>
          <w:i/>
        </w:rPr>
        <w:t>DataType</w:t>
      </w:r>
      <w:r w:rsidRPr="00EC120D">
        <w:t xml:space="preserve">. For example, the modeller </w:t>
      </w:r>
      <w:r w:rsidR="0073304E">
        <w:t>can</w:t>
      </w:r>
      <w:r w:rsidRPr="00EC120D">
        <w:t xml:space="preserve"> decide that the existing </w:t>
      </w:r>
      <w:r w:rsidRPr="00EC120D">
        <w:rPr>
          <w:i/>
        </w:rPr>
        <w:t>ObjectType</w:t>
      </w:r>
      <w:r w:rsidRPr="00EC120D">
        <w:t xml:space="preserve"> in some cases needs an additional </w:t>
      </w:r>
      <w:r w:rsidRPr="00EC120D">
        <w:rPr>
          <w:i/>
        </w:rPr>
        <w:t>Variable</w:t>
      </w:r>
      <w:r w:rsidRPr="00EC120D">
        <w:t xml:space="preserve">. The modeller can create a subtype of the </w:t>
      </w:r>
      <w:r w:rsidRPr="00EC120D">
        <w:rPr>
          <w:i/>
        </w:rPr>
        <w:t>ObjectType</w:t>
      </w:r>
      <w:r w:rsidRPr="00EC120D">
        <w:t xml:space="preserve"> and add the </w:t>
      </w:r>
      <w:r w:rsidRPr="00EC120D">
        <w:rPr>
          <w:i/>
        </w:rPr>
        <w:t>Variable</w:t>
      </w:r>
      <w:r w:rsidRPr="00EC120D">
        <w:t xml:space="preserve">. A </w:t>
      </w:r>
      <w:r w:rsidRPr="00EC120D">
        <w:rPr>
          <w:i/>
        </w:rPr>
        <w:t>Client</w:t>
      </w:r>
      <w:r w:rsidRPr="00EC120D">
        <w:t xml:space="preserve"> that is expecting the parent type can treat the new type as if it was of the parent type. Regarding </w:t>
      </w:r>
      <w:r w:rsidRPr="00EC120D">
        <w:rPr>
          <w:i/>
        </w:rPr>
        <w:t>DataTypes</w:t>
      </w:r>
      <w:r w:rsidRPr="00EC120D">
        <w:t xml:space="preserve">, subtypes can only restrict. If a </w:t>
      </w:r>
      <w:r w:rsidRPr="00EC120D">
        <w:rPr>
          <w:i/>
        </w:rPr>
        <w:t>Variable</w:t>
      </w:r>
      <w:r w:rsidRPr="00EC120D">
        <w:t xml:space="preserve"> is defined to have a numeric value, a subtype could restrict it to a float.</w:t>
      </w:r>
    </w:p>
    <w:p w14:paraId="41931406" w14:textId="77777777" w:rsidR="003C6085" w:rsidRPr="004C388A" w:rsidRDefault="003C6085" w:rsidP="003C6085">
      <w:pPr>
        <w:pStyle w:val="Figure0"/>
        <w:rPr>
          <w:lang w:val="en-GB"/>
        </w:rPr>
      </w:pPr>
      <w:r w:rsidRPr="004C388A">
        <w:rPr>
          <w:lang w:val="en-GB"/>
        </w:rPr>
        <w:object w:dxaOrig="7129" w:dyaOrig="7417" w14:anchorId="072B2231">
          <v:shape id="_x0000_i1027" type="#_x0000_t75" style="width:342.45pt;height:354pt" o:ole="">
            <v:imagedata r:id="rId65" o:title=""/>
          </v:shape>
          <o:OLEObject Type="Embed" ProgID="VisioViewer.Viewer.1" ShapeID="_x0000_i1027" DrawAspect="Content" ObjectID="_1847976450" r:id="rId66"/>
        </w:object>
      </w:r>
    </w:p>
    <w:p w14:paraId="4274134E" w14:textId="1EAEFCBD" w:rsidR="003C6085" w:rsidRPr="00EC120D" w:rsidRDefault="003C6085" w:rsidP="003C6085">
      <w:pPr>
        <w:pStyle w:val="FIGURE-title"/>
      </w:pPr>
      <w:bookmarkStart w:id="213" w:name="_Ref495481599"/>
      <w:bookmarkStart w:id="214" w:name="_Toc34394277"/>
      <w:bookmarkStart w:id="215" w:name="_Toc184117016"/>
      <w:bookmarkStart w:id="216" w:name="_Toc237364129"/>
      <w:r w:rsidRPr="00EC120D">
        <w:t xml:space="preserve">Figure </w:t>
      </w:r>
      <w:r w:rsidRPr="004C388A">
        <w:fldChar w:fldCharType="begin"/>
      </w:r>
      <w:r w:rsidRPr="004C388A">
        <w:instrText xml:space="preserve"> SEQ Figure \* ARABIC </w:instrText>
      </w:r>
      <w:r w:rsidRPr="004C388A">
        <w:fldChar w:fldCharType="separate"/>
      </w:r>
      <w:r w:rsidR="00390C64">
        <w:rPr>
          <w:noProof/>
        </w:rPr>
        <w:t>3</w:t>
      </w:r>
      <w:r w:rsidRPr="004C388A">
        <w:fldChar w:fldCharType="end"/>
      </w:r>
      <w:bookmarkEnd w:id="213"/>
      <w:r w:rsidRPr="00EC120D">
        <w:t xml:space="preserve"> – The </w:t>
      </w:r>
      <w:r w:rsidR="00A008E6" w:rsidRPr="00EC120D">
        <w:t xml:space="preserve">relationship </w:t>
      </w:r>
      <w:r w:rsidRPr="00EC120D">
        <w:t>between Type Definitions and Instances</w:t>
      </w:r>
      <w:bookmarkEnd w:id="214"/>
      <w:bookmarkEnd w:id="215"/>
      <w:bookmarkEnd w:id="216"/>
      <w:r w:rsidRPr="00EC120D">
        <w:t xml:space="preserve"> </w:t>
      </w:r>
    </w:p>
    <w:p w14:paraId="7A156B1A" w14:textId="61AB109F" w:rsidR="003C6085" w:rsidRPr="00EC120D" w:rsidRDefault="003C6085" w:rsidP="003C6085">
      <w:pPr>
        <w:pStyle w:val="PARAGRAPH"/>
      </w:pPr>
      <w:r w:rsidRPr="00EC120D">
        <w:rPr>
          <w:i/>
        </w:rPr>
        <w:t>References</w:t>
      </w:r>
      <w:r w:rsidRPr="00EC120D">
        <w:t xml:space="preserve"> allow </w:t>
      </w:r>
      <w:r w:rsidRPr="00EC120D">
        <w:rPr>
          <w:i/>
        </w:rPr>
        <w:t>Nodes</w:t>
      </w:r>
      <w:r w:rsidRPr="00EC120D">
        <w:t xml:space="preserve"> to be connected in ways that describe their relationships. All </w:t>
      </w:r>
      <w:r w:rsidRPr="00EC120D">
        <w:rPr>
          <w:i/>
        </w:rPr>
        <w:t>References</w:t>
      </w:r>
      <w:r w:rsidRPr="00EC120D">
        <w:t xml:space="preserve"> have a </w:t>
      </w:r>
      <w:r w:rsidRPr="00EC120D">
        <w:rPr>
          <w:i/>
        </w:rPr>
        <w:t>ReferenceType</w:t>
      </w:r>
      <w:r w:rsidRPr="00EC120D">
        <w:t xml:space="preserve"> that specifies the semantics of the relationship. </w:t>
      </w:r>
      <w:r w:rsidRPr="00EC120D">
        <w:rPr>
          <w:i/>
        </w:rPr>
        <w:t>References</w:t>
      </w:r>
      <w:r w:rsidRPr="00EC120D">
        <w:t xml:space="preserve"> can be hierarchical or non-hierarchical. Hierarchical references are used to create the structure of </w:t>
      </w:r>
      <w:r w:rsidRPr="00EC120D">
        <w:rPr>
          <w:i/>
        </w:rPr>
        <w:t>Objects</w:t>
      </w:r>
      <w:r w:rsidRPr="00EC120D">
        <w:t xml:space="preserve"> and </w:t>
      </w:r>
      <w:r w:rsidRPr="00EC120D">
        <w:rPr>
          <w:i/>
        </w:rPr>
        <w:t>Variables</w:t>
      </w:r>
      <w:r w:rsidRPr="00EC120D">
        <w:t xml:space="preserve">. Non-hierarchical are used to create arbitrary associations. Applications can define their own </w:t>
      </w:r>
      <w:r w:rsidRPr="00EC120D">
        <w:rPr>
          <w:i/>
        </w:rPr>
        <w:t>ReferenceType</w:t>
      </w:r>
      <w:r w:rsidRPr="00EC120D">
        <w:t xml:space="preserve"> by creating subtypes of an existing </w:t>
      </w:r>
      <w:r w:rsidRPr="00EC120D">
        <w:rPr>
          <w:i/>
        </w:rPr>
        <w:t>ReferenceType</w:t>
      </w:r>
      <w:r w:rsidRPr="00EC120D">
        <w:t xml:space="preserve">. Subtypes inherit the semantics of the parent but </w:t>
      </w:r>
      <w:r w:rsidR="0073304E">
        <w:t>can</w:t>
      </w:r>
      <w:r w:rsidRPr="00EC120D">
        <w:t xml:space="preserve"> add additional restrictions. </w:t>
      </w:r>
      <w:r w:rsidRPr="00EC120D">
        <w:fldChar w:fldCharType="begin"/>
      </w:r>
      <w:r w:rsidRPr="00EC120D">
        <w:instrText xml:space="preserve"> REF _Ref495482128 \h </w:instrText>
      </w:r>
      <w:r w:rsidRPr="00EC120D">
        <w:fldChar w:fldCharType="separate"/>
      </w:r>
      <w:r w:rsidR="00390C64" w:rsidRPr="00EC120D">
        <w:t xml:space="preserve">Figure </w:t>
      </w:r>
      <w:r w:rsidR="00390C64">
        <w:rPr>
          <w:noProof/>
        </w:rPr>
        <w:t>4</w:t>
      </w:r>
      <w:r w:rsidRPr="00EC120D">
        <w:fldChar w:fldCharType="end"/>
      </w:r>
      <w:r w:rsidRPr="00EC120D">
        <w:t xml:space="preserve"> depicts several </w:t>
      </w:r>
      <w:r w:rsidRPr="00EC120D">
        <w:rPr>
          <w:i/>
        </w:rPr>
        <w:t>References</w:t>
      </w:r>
      <w:r w:rsidRPr="00667BCF">
        <w:rPr>
          <w:i/>
        </w:rPr>
        <w:t>,</w:t>
      </w:r>
      <w:r w:rsidRPr="00667BCF">
        <w:t xml:space="preserve"> connecting different </w:t>
      </w:r>
      <w:r w:rsidRPr="00EC120D">
        <w:rPr>
          <w:i/>
        </w:rPr>
        <w:t>Objects</w:t>
      </w:r>
      <w:r w:rsidRPr="00EC120D">
        <w:t>.</w:t>
      </w:r>
    </w:p>
    <w:p w14:paraId="22BAC77F" w14:textId="77777777" w:rsidR="003C6085" w:rsidRPr="004C388A" w:rsidRDefault="003C6085" w:rsidP="003C6085">
      <w:pPr>
        <w:pStyle w:val="Figure0"/>
        <w:rPr>
          <w:lang w:val="en-GB"/>
        </w:rPr>
      </w:pPr>
      <w:r w:rsidRPr="004C388A">
        <w:rPr>
          <w:lang w:val="en-GB"/>
        </w:rPr>
        <w:object w:dxaOrig="8868" w:dyaOrig="6841" w14:anchorId="1CCB74DD">
          <v:shape id="_x0000_i1028" type="#_x0000_t75" style="width:413.55pt;height:330pt" o:ole="">
            <v:imagedata r:id="rId67" o:title=""/>
          </v:shape>
          <o:OLEObject Type="Embed" ProgID="VisioViewer.Viewer.1" ShapeID="_x0000_i1028" DrawAspect="Content" ObjectID="_1847976451" r:id="rId68"/>
        </w:object>
      </w:r>
    </w:p>
    <w:p w14:paraId="72842122" w14:textId="7CA0B1FD" w:rsidR="003C6085" w:rsidRPr="00667BCF" w:rsidRDefault="003C6085" w:rsidP="003C6085">
      <w:pPr>
        <w:pStyle w:val="FIGURE-title"/>
      </w:pPr>
      <w:bookmarkStart w:id="217" w:name="_Ref495482128"/>
      <w:bookmarkStart w:id="218" w:name="_Toc34394278"/>
      <w:bookmarkStart w:id="219" w:name="_Toc184117017"/>
      <w:bookmarkStart w:id="220" w:name="_Toc237364130"/>
      <w:r w:rsidRPr="00EC120D">
        <w:t xml:space="preserve">Figure </w:t>
      </w:r>
      <w:r w:rsidRPr="004C388A">
        <w:fldChar w:fldCharType="begin"/>
      </w:r>
      <w:r w:rsidRPr="004C388A">
        <w:instrText xml:space="preserve"> SEQ Figure \* ARABIC </w:instrText>
      </w:r>
      <w:r w:rsidRPr="004C388A">
        <w:fldChar w:fldCharType="separate"/>
      </w:r>
      <w:r w:rsidR="00390C64">
        <w:rPr>
          <w:noProof/>
        </w:rPr>
        <w:t>4</w:t>
      </w:r>
      <w:r w:rsidRPr="004C388A">
        <w:fldChar w:fldCharType="end"/>
      </w:r>
      <w:bookmarkEnd w:id="217"/>
      <w:r w:rsidRPr="00EC120D">
        <w:t xml:space="preserve"> – Examples of References between Objects</w:t>
      </w:r>
      <w:bookmarkEnd w:id="218"/>
      <w:bookmarkEnd w:id="219"/>
      <w:bookmarkEnd w:id="220"/>
      <w:r w:rsidRPr="00EC120D">
        <w:t xml:space="preserve"> </w:t>
      </w:r>
    </w:p>
    <w:p w14:paraId="51F818ED" w14:textId="0E5F4DB4" w:rsidR="003C6085" w:rsidRPr="00EC120D" w:rsidRDefault="003C6085" w:rsidP="003C6085">
      <w:pPr>
        <w:pStyle w:val="PARAGRAPH"/>
      </w:pPr>
      <w:r w:rsidRPr="00EC120D">
        <w:t xml:space="preserve">The figures above use a notation that was developed for the OPC UA specification. The notation is summarized in </w:t>
      </w:r>
      <w:r w:rsidRPr="00EC120D">
        <w:fldChar w:fldCharType="begin"/>
      </w:r>
      <w:r w:rsidRPr="00EC120D">
        <w:instrText xml:space="preserve"> REF _Ref495482154 \h </w:instrText>
      </w:r>
      <w:r w:rsidRPr="00EC120D">
        <w:fldChar w:fldCharType="separate"/>
      </w:r>
      <w:r w:rsidR="00390C64" w:rsidRPr="00EC120D">
        <w:t xml:space="preserve">Figure </w:t>
      </w:r>
      <w:r w:rsidR="00390C64">
        <w:rPr>
          <w:noProof/>
        </w:rPr>
        <w:t>5</w:t>
      </w:r>
      <w:r w:rsidRPr="00EC120D">
        <w:fldChar w:fldCharType="end"/>
      </w:r>
      <w:r w:rsidRPr="00EC120D">
        <w:t xml:space="preserve">. UML representations can also be used; however, the OPC UA notation is less ambiguous because there is a direct mapping from the elements in the figures to </w:t>
      </w:r>
      <w:r w:rsidRPr="00EC120D">
        <w:rPr>
          <w:i/>
        </w:rPr>
        <w:t>Nodes</w:t>
      </w:r>
      <w:r w:rsidRPr="00EC120D">
        <w:t xml:space="preserve"> in the </w:t>
      </w:r>
      <w:r w:rsidRPr="00EC120D">
        <w:rPr>
          <w:i/>
        </w:rPr>
        <w:t>AddressSpace</w:t>
      </w:r>
      <w:r w:rsidRPr="00EC120D">
        <w:t xml:space="preserve"> of an OPC UA </w:t>
      </w:r>
      <w:r w:rsidRPr="00EC120D">
        <w:rPr>
          <w:i/>
        </w:rPr>
        <w:t>Server</w:t>
      </w:r>
      <w:r w:rsidRPr="00EC120D">
        <w:t>.</w:t>
      </w:r>
    </w:p>
    <w:p w14:paraId="35E11470" w14:textId="74D4BA61" w:rsidR="003C6085" w:rsidRPr="004C388A" w:rsidRDefault="0035496A" w:rsidP="003C6085">
      <w:pPr>
        <w:pStyle w:val="Figure0"/>
        <w:rPr>
          <w:lang w:val="en-GB"/>
        </w:rPr>
      </w:pPr>
      <w:r w:rsidRPr="004C388A">
        <w:rPr>
          <w:lang w:val="en-GB"/>
        </w:rPr>
        <w:object w:dxaOrig="9384" w:dyaOrig="4729" w14:anchorId="444F0B91">
          <v:shape id="_x0000_i1029" type="#_x0000_t75" style="width:468pt;height:233.55pt" o:ole="">
            <v:imagedata r:id="rId69" o:title=""/>
          </v:shape>
          <o:OLEObject Type="Embed" ProgID="VisioViewer.Viewer.1" ShapeID="_x0000_i1029" DrawAspect="Content" ObjectID="_1847976452" r:id="rId70"/>
        </w:object>
      </w:r>
    </w:p>
    <w:p w14:paraId="16D9EC73" w14:textId="4307BCB2" w:rsidR="003C6085" w:rsidRPr="00EC120D" w:rsidRDefault="003C6085" w:rsidP="003C6085">
      <w:pPr>
        <w:pStyle w:val="FIGURE-title"/>
      </w:pPr>
      <w:bookmarkStart w:id="221" w:name="_Ref495482154"/>
      <w:bookmarkStart w:id="222" w:name="_Toc34394279"/>
      <w:bookmarkStart w:id="223" w:name="_Toc184117018"/>
      <w:bookmarkStart w:id="224" w:name="_Toc237364131"/>
      <w:r w:rsidRPr="00EC120D">
        <w:t xml:space="preserve">Figure </w:t>
      </w:r>
      <w:r w:rsidRPr="004C388A">
        <w:fldChar w:fldCharType="begin"/>
      </w:r>
      <w:r w:rsidRPr="004C388A">
        <w:instrText xml:space="preserve"> SEQ Figure \* ARABIC </w:instrText>
      </w:r>
      <w:r w:rsidRPr="004C388A">
        <w:fldChar w:fldCharType="separate"/>
      </w:r>
      <w:r w:rsidR="00390C64">
        <w:rPr>
          <w:noProof/>
        </w:rPr>
        <w:t>5</w:t>
      </w:r>
      <w:r w:rsidRPr="004C388A">
        <w:fldChar w:fldCharType="end"/>
      </w:r>
      <w:bookmarkEnd w:id="221"/>
      <w:r w:rsidRPr="00EC120D">
        <w:t xml:space="preserve"> – The OPC UA Information</w:t>
      </w:r>
      <w:r w:rsidRPr="00667BCF">
        <w:t xml:space="preserve"> Model </w:t>
      </w:r>
      <w:bookmarkEnd w:id="222"/>
      <w:r w:rsidR="00A008E6" w:rsidRPr="00EC120D">
        <w:t>notation</w:t>
      </w:r>
      <w:bookmarkEnd w:id="223"/>
      <w:bookmarkEnd w:id="224"/>
    </w:p>
    <w:p w14:paraId="4150B080" w14:textId="7D0B41F8" w:rsidR="003C6085" w:rsidRPr="00EC120D" w:rsidRDefault="003C6085" w:rsidP="003C6085">
      <w:pPr>
        <w:pStyle w:val="PARAGRAPH"/>
        <w:rPr>
          <w:rFonts w:cs="Calibri"/>
        </w:rPr>
      </w:pPr>
      <w:r w:rsidRPr="00EC120D">
        <w:rPr>
          <w:rFonts w:cs="Calibri"/>
        </w:rPr>
        <w:lastRenderedPageBreak/>
        <w:t xml:space="preserve">A complete description of the different types of Nodes and References can be found in </w:t>
      </w:r>
      <w:r w:rsidRPr="00EC120D">
        <w:rPr>
          <w:rFonts w:cs="Calibri"/>
        </w:rPr>
        <w:fldChar w:fldCharType="begin"/>
      </w:r>
      <w:r w:rsidRPr="00EC120D">
        <w:rPr>
          <w:rFonts w:cs="Calibri"/>
        </w:rPr>
        <w:instrText xml:space="preserve"> REF UAPart3 \h </w:instrText>
      </w:r>
      <w:r w:rsidRPr="00EC120D">
        <w:rPr>
          <w:rFonts w:cs="Calibri"/>
        </w:rPr>
      </w:r>
      <w:r w:rsidRPr="00EC120D">
        <w:rPr>
          <w:rFonts w:cs="Calibri"/>
        </w:rPr>
        <w:fldChar w:fldCharType="separate"/>
      </w:r>
      <w:r w:rsidR="00390C64">
        <w:t>OPC 10000-3, OPC Unified Architecture - Part 3: Address Space Model</w:t>
      </w:r>
      <w:r w:rsidRPr="00EC120D">
        <w:rPr>
          <w:rFonts w:cs="Calibri"/>
        </w:rPr>
        <w:fldChar w:fldCharType="end"/>
      </w:r>
      <w:r w:rsidRPr="00EC120D">
        <w:t xml:space="preserve"> and the base structure </w:t>
      </w:r>
      <w:r w:rsidRPr="00667BCF">
        <w:t xml:space="preserve">is described in </w:t>
      </w:r>
      <w:r w:rsidRPr="00EC120D">
        <w:rPr>
          <w:rFonts w:cs="Calibri"/>
        </w:rPr>
        <w:fldChar w:fldCharType="begin"/>
      </w:r>
      <w:r w:rsidRPr="00EC120D">
        <w:instrText xml:space="preserve"> REF UAPart5 \h </w:instrText>
      </w:r>
      <w:r w:rsidRPr="00EC120D">
        <w:rPr>
          <w:rFonts w:cs="Calibri"/>
        </w:rPr>
      </w:r>
      <w:r w:rsidRPr="00EC120D">
        <w:rPr>
          <w:rFonts w:cs="Calibri"/>
        </w:rPr>
        <w:fldChar w:fldCharType="separate"/>
      </w:r>
      <w:r w:rsidR="00390C64">
        <w:t>OPC 10000-5, OPC Unified Architecture - Part 5: Information Model</w:t>
      </w:r>
      <w:r w:rsidRPr="00EC120D">
        <w:rPr>
          <w:rFonts w:cs="Calibri"/>
        </w:rPr>
        <w:fldChar w:fldCharType="end"/>
      </w:r>
      <w:r w:rsidRPr="00EC120D">
        <w:t>.</w:t>
      </w:r>
    </w:p>
    <w:p w14:paraId="4F8FE53B" w14:textId="2CD18549" w:rsidR="003C6085" w:rsidRPr="00EC120D" w:rsidRDefault="001A30EC" w:rsidP="003C6085">
      <w:pPr>
        <w:pStyle w:val="PARAGRAPH"/>
      </w:pPr>
      <w:r>
        <w:t xml:space="preserve">The </w:t>
      </w:r>
      <w:r w:rsidR="003C6085" w:rsidRPr="00EC120D">
        <w:t xml:space="preserve">OPC UA specification defines a very wide range of functionality in its basic information model. It is not required that all </w:t>
      </w:r>
      <w:r w:rsidR="003C6085" w:rsidRPr="00EC120D">
        <w:rPr>
          <w:i/>
        </w:rPr>
        <w:t>Clients</w:t>
      </w:r>
      <w:r w:rsidR="003C6085" w:rsidRPr="00EC120D">
        <w:t xml:space="preserve"> or </w:t>
      </w:r>
      <w:r w:rsidR="003C6085" w:rsidRPr="00EC120D">
        <w:rPr>
          <w:i/>
        </w:rPr>
        <w:t>Servers</w:t>
      </w:r>
      <w:r w:rsidR="003C6085" w:rsidRPr="00EC120D">
        <w:t xml:space="preserve"> support all functionality in the OPC UA specifications. OPC UA includes the concept of </w:t>
      </w:r>
      <w:r w:rsidR="003C6085" w:rsidRPr="00EC120D">
        <w:rPr>
          <w:i/>
        </w:rPr>
        <w:t>Profiles</w:t>
      </w:r>
      <w:r w:rsidR="003C6085" w:rsidRPr="00EC120D">
        <w:t xml:space="preserve">, which segment the functionality into testable certifiable units. This allows the definition of functional subsets (that are expected to be implemented) within a companion specification. The </w:t>
      </w:r>
      <w:r w:rsidR="003C6085" w:rsidRPr="00EC120D">
        <w:rPr>
          <w:i/>
        </w:rPr>
        <w:t>Profiles</w:t>
      </w:r>
      <w:r w:rsidR="003C6085" w:rsidRPr="00EC120D">
        <w:t xml:space="preserve"> do not restrict functionality, but generate requirements for a minimum set of functionalit</w:t>
      </w:r>
      <w:r>
        <w:t>ies</w:t>
      </w:r>
      <w:r w:rsidR="003C6085" w:rsidRPr="00EC120D">
        <w:t xml:space="preserve"> (see </w:t>
      </w:r>
      <w:r w:rsidR="003C6085" w:rsidRPr="00EC120D">
        <w:fldChar w:fldCharType="begin"/>
      </w:r>
      <w:r w:rsidR="003C6085" w:rsidRPr="00EC120D">
        <w:instrText xml:space="preserve"> REF UAPart7 \h </w:instrText>
      </w:r>
      <w:r w:rsidR="003C6085" w:rsidRPr="00EC120D">
        <w:fldChar w:fldCharType="separate"/>
      </w:r>
      <w:r w:rsidR="00390C64">
        <w:t>OPC 10000-7, OPC Unified Architecture - Part 7: Profiles</w:t>
      </w:r>
      <w:r w:rsidR="003C6085" w:rsidRPr="00EC120D">
        <w:fldChar w:fldCharType="end"/>
      </w:r>
      <w:r w:rsidR="003C6085" w:rsidRPr="00EC120D">
        <w:t>)</w:t>
      </w:r>
      <w:r>
        <w:t>.</w:t>
      </w:r>
    </w:p>
    <w:p w14:paraId="61117E2E" w14:textId="0D09B9B9" w:rsidR="003C6085" w:rsidRPr="00EC120D" w:rsidRDefault="003C6085" w:rsidP="003C6085">
      <w:pPr>
        <w:pStyle w:val="Heading4"/>
      </w:pPr>
      <w:r w:rsidRPr="00EC120D">
        <w:t>Namespaces</w:t>
      </w:r>
    </w:p>
    <w:p w14:paraId="3FED12F4" w14:textId="77777777" w:rsidR="003C6085" w:rsidRPr="00EC120D" w:rsidRDefault="003C6085" w:rsidP="003C6085">
      <w:pPr>
        <w:pStyle w:val="PARAGRAPH"/>
      </w:pPr>
      <w:r w:rsidRPr="00EC120D">
        <w:t xml:space="preserve">OPC UA allows information from many different sources to be combined into a single coherent </w:t>
      </w:r>
      <w:r w:rsidRPr="00EC120D">
        <w:rPr>
          <w:i/>
        </w:rPr>
        <w:t>AddressSpace</w:t>
      </w:r>
      <w:r w:rsidRPr="00EC120D">
        <w:t xml:space="preserve">. Namespaces are used to make this possible by eliminating naming and id conflicts between information from different sources. Each namespace in OPC UA has a globally unique string called a NamespaceUri which identifies a naming authority and a locally unique integer called a </w:t>
      </w:r>
      <w:r w:rsidRPr="00EC120D">
        <w:rPr>
          <w:i/>
          <w:iCs/>
        </w:rPr>
        <w:t>NamespaceIndex</w:t>
      </w:r>
      <w:r w:rsidRPr="00EC120D">
        <w:t xml:space="preserve">, which is an index into the </w:t>
      </w:r>
      <w:r w:rsidRPr="00EC120D">
        <w:rPr>
          <w:i/>
        </w:rPr>
        <w:t>Server's</w:t>
      </w:r>
      <w:r w:rsidRPr="00EC120D">
        <w:t xml:space="preserve"> table of </w:t>
      </w:r>
      <w:r w:rsidRPr="00EC120D">
        <w:rPr>
          <w:i/>
          <w:iCs/>
        </w:rPr>
        <w:t>NamespaceUris</w:t>
      </w:r>
      <w:r w:rsidRPr="00EC120D">
        <w:t xml:space="preserve">. The </w:t>
      </w:r>
      <w:r w:rsidRPr="00EC120D">
        <w:rPr>
          <w:i/>
          <w:iCs/>
        </w:rPr>
        <w:t>NamespaceIndex</w:t>
      </w:r>
      <w:r w:rsidRPr="00EC120D">
        <w:t xml:space="preserve"> is unique only within the context of a </w:t>
      </w:r>
      <w:r w:rsidRPr="00EC120D">
        <w:rPr>
          <w:i/>
        </w:rPr>
        <w:t>Session</w:t>
      </w:r>
      <w:r w:rsidRPr="00EC120D">
        <w:t xml:space="preserve"> between an OPC UA </w:t>
      </w:r>
      <w:r w:rsidRPr="00EC120D">
        <w:rPr>
          <w:i/>
        </w:rPr>
        <w:t>Client</w:t>
      </w:r>
      <w:r w:rsidRPr="00EC120D">
        <w:t xml:space="preserve"> and an OPC UA </w:t>
      </w:r>
      <w:r w:rsidRPr="00EC120D">
        <w:rPr>
          <w:i/>
        </w:rPr>
        <w:t>Server</w:t>
      </w:r>
      <w:r w:rsidRPr="00EC120D">
        <w:t>- the </w:t>
      </w:r>
      <w:r w:rsidRPr="00EC120D">
        <w:rPr>
          <w:i/>
          <w:iCs/>
        </w:rPr>
        <w:t>NamespaceIndex </w:t>
      </w:r>
      <w:r w:rsidRPr="00EC120D">
        <w:t xml:space="preserve">can change between </w:t>
      </w:r>
      <w:r w:rsidRPr="00EC120D">
        <w:rPr>
          <w:i/>
        </w:rPr>
        <w:t>Sessions</w:t>
      </w:r>
      <w:r w:rsidRPr="00EC120D">
        <w:t xml:space="preserve"> and still identify the same item even though the NamespaceUri's location in the table has changed. The </w:t>
      </w:r>
      <w:r w:rsidRPr="00EC120D">
        <w:rPr>
          <w:i/>
        </w:rPr>
        <w:t>Services</w:t>
      </w:r>
      <w:r w:rsidRPr="00EC120D">
        <w:t xml:space="preserve"> defined for OPC UA use the </w:t>
      </w:r>
      <w:r w:rsidRPr="00EC120D">
        <w:rPr>
          <w:i/>
          <w:iCs/>
        </w:rPr>
        <w:t>NamespaceIndex</w:t>
      </w:r>
      <w:r w:rsidRPr="00EC120D">
        <w:t xml:space="preserve"> to specify the Namespace for qualified values.</w:t>
      </w:r>
    </w:p>
    <w:p w14:paraId="04FCFD07" w14:textId="4B850219" w:rsidR="003C6085" w:rsidRPr="00EC120D" w:rsidRDefault="003C6085" w:rsidP="003C6085">
      <w:pPr>
        <w:pStyle w:val="PARAGRAPH"/>
      </w:pPr>
      <w:r w:rsidRPr="00EC120D">
        <w:t xml:space="preserve">There are two types of structured values in OPC UA that are qualified with </w:t>
      </w:r>
      <w:r w:rsidRPr="00EC120D">
        <w:rPr>
          <w:i/>
          <w:iCs/>
        </w:rPr>
        <w:t>NamespaceIndexes</w:t>
      </w:r>
      <w:r w:rsidRPr="00EC120D">
        <w:t xml:space="preserve">: NodeIds and </w:t>
      </w:r>
      <w:r w:rsidRPr="00EC120D">
        <w:rPr>
          <w:i/>
          <w:iCs/>
        </w:rPr>
        <w:t>QualifiedNames</w:t>
      </w:r>
      <w:r w:rsidRPr="00EC120D">
        <w:t xml:space="preserve">. NodeIds are locally unique (and sometimes globally unique) identifiers for </w:t>
      </w:r>
      <w:r w:rsidRPr="00EC120D">
        <w:rPr>
          <w:i/>
        </w:rPr>
        <w:t>Nodes</w:t>
      </w:r>
      <w:r w:rsidRPr="00EC120D">
        <w:t>. The same globally unique </w:t>
      </w:r>
      <w:r w:rsidRPr="00EC120D">
        <w:rPr>
          <w:i/>
          <w:iCs/>
        </w:rPr>
        <w:t>NodeId </w:t>
      </w:r>
      <w:r w:rsidRPr="00EC120D">
        <w:t xml:space="preserve">can be used as the identifier in a node in many </w:t>
      </w:r>
      <w:r w:rsidRPr="00EC120D">
        <w:rPr>
          <w:i/>
        </w:rPr>
        <w:t>Servers</w:t>
      </w:r>
      <w:r w:rsidRPr="00EC120D">
        <w:t xml:space="preserve"> – the node's instance data </w:t>
      </w:r>
      <w:r w:rsidR="0073304E">
        <w:t>can</w:t>
      </w:r>
      <w:r w:rsidRPr="00EC120D">
        <w:t xml:space="preserve"> vary but its semantic meaning is the same regardless of the </w:t>
      </w:r>
      <w:r w:rsidRPr="00EC120D">
        <w:rPr>
          <w:i/>
        </w:rPr>
        <w:t>Server</w:t>
      </w:r>
      <w:r w:rsidRPr="00EC120D">
        <w:t xml:space="preserve"> it appears in. This means </w:t>
      </w:r>
      <w:r w:rsidRPr="00EC120D">
        <w:rPr>
          <w:i/>
          <w:iCs/>
        </w:rPr>
        <w:t>Clients</w:t>
      </w:r>
      <w:r w:rsidRPr="00EC120D">
        <w:t xml:space="preserve"> can have built-in knowledge of of what the data means in these </w:t>
      </w:r>
      <w:r w:rsidRPr="00EC120D">
        <w:rPr>
          <w:i/>
        </w:rPr>
        <w:t>Nodes</w:t>
      </w:r>
      <w:r w:rsidRPr="00EC120D">
        <w:t xml:space="preserve">. OPC UA </w:t>
      </w:r>
      <w:r w:rsidRPr="00EC120D">
        <w:rPr>
          <w:i/>
        </w:rPr>
        <w:t>Information Models</w:t>
      </w:r>
      <w:r w:rsidRPr="00EC120D">
        <w:t xml:space="preserve"> generally define globally unique </w:t>
      </w:r>
      <w:r w:rsidRPr="00EC120D">
        <w:rPr>
          <w:i/>
        </w:rPr>
        <w:t>NodeIds</w:t>
      </w:r>
      <w:r w:rsidRPr="00EC120D">
        <w:t xml:space="preserve"> for the </w:t>
      </w:r>
      <w:r w:rsidRPr="00EC120D">
        <w:rPr>
          <w:i/>
        </w:rPr>
        <w:t>TypeDefinitions</w:t>
      </w:r>
      <w:r w:rsidRPr="00EC120D">
        <w:t xml:space="preserve"> defined by the </w:t>
      </w:r>
      <w:r w:rsidRPr="00EC120D">
        <w:rPr>
          <w:i/>
        </w:rPr>
        <w:t>Information Model</w:t>
      </w:r>
      <w:r w:rsidRPr="00EC120D">
        <w:t>.</w:t>
      </w:r>
    </w:p>
    <w:p w14:paraId="7883959C" w14:textId="77777777" w:rsidR="003C6085" w:rsidRPr="00EC120D" w:rsidRDefault="003C6085" w:rsidP="003C6085">
      <w:pPr>
        <w:pStyle w:val="PARAGRAPH"/>
      </w:pPr>
      <w:r w:rsidRPr="00EC120D">
        <w:t xml:space="preserve">QualifiedNames are non-localized names qualified with a Namespace. They are used for the </w:t>
      </w:r>
      <w:r w:rsidRPr="00EC120D">
        <w:rPr>
          <w:i/>
        </w:rPr>
        <w:t>BrowseNames</w:t>
      </w:r>
      <w:r w:rsidRPr="00EC120D">
        <w:t xml:space="preserve"> of </w:t>
      </w:r>
      <w:r w:rsidRPr="00EC120D">
        <w:rPr>
          <w:i/>
        </w:rPr>
        <w:t>Nodes</w:t>
      </w:r>
      <w:r w:rsidRPr="00EC120D">
        <w:t xml:space="preserve"> and allow the same names to be used by different information models without conflict. </w:t>
      </w:r>
      <w:r w:rsidRPr="00EC120D">
        <w:rPr>
          <w:i/>
        </w:rPr>
        <w:t>TypeDefinitions</w:t>
      </w:r>
      <w:r w:rsidRPr="00EC120D">
        <w:t xml:space="preserve"> are not allowed to have children with duplicate </w:t>
      </w:r>
      <w:r w:rsidRPr="00EC120D">
        <w:rPr>
          <w:i/>
        </w:rPr>
        <w:t>BrowseNames</w:t>
      </w:r>
      <w:r w:rsidRPr="00EC120D">
        <w:t>; however, instances do not have that restriction.</w:t>
      </w:r>
    </w:p>
    <w:p w14:paraId="6A08A781" w14:textId="16EA91EE" w:rsidR="00C90BF8" w:rsidRPr="00EC120D" w:rsidRDefault="003C6085" w:rsidP="003C6085">
      <w:pPr>
        <w:pStyle w:val="Heading4"/>
      </w:pPr>
      <w:r w:rsidRPr="00EC120D">
        <w:t>Companion Specifications</w:t>
      </w:r>
    </w:p>
    <w:p w14:paraId="77E223F5" w14:textId="77777777" w:rsidR="000E4B7A" w:rsidRPr="00EC120D" w:rsidRDefault="000E4B7A" w:rsidP="000E4B7A">
      <w:pPr>
        <w:pStyle w:val="PARAGRAPH"/>
      </w:pPr>
      <w:r w:rsidRPr="00EC120D">
        <w:t xml:space="preserve">An OPC UA companion specification for an industry specific vertical market describes an </w:t>
      </w:r>
      <w:r w:rsidRPr="00EC120D">
        <w:rPr>
          <w:i/>
        </w:rPr>
        <w:t>Information Model</w:t>
      </w:r>
      <w:r w:rsidRPr="00EC120D">
        <w:t xml:space="preserve"> by defining </w:t>
      </w:r>
      <w:r w:rsidRPr="00EC120D">
        <w:rPr>
          <w:i/>
        </w:rPr>
        <w:t>ObjectTypes</w:t>
      </w:r>
      <w:r w:rsidRPr="00EC120D">
        <w:t xml:space="preserve">, </w:t>
      </w:r>
      <w:r w:rsidRPr="00EC120D">
        <w:rPr>
          <w:i/>
        </w:rPr>
        <w:t>VariableTypes</w:t>
      </w:r>
      <w:r w:rsidRPr="00EC120D">
        <w:t xml:space="preserve">, </w:t>
      </w:r>
      <w:r w:rsidRPr="00EC120D">
        <w:rPr>
          <w:i/>
        </w:rPr>
        <w:t>DataTypes</w:t>
      </w:r>
      <w:r w:rsidRPr="00EC120D">
        <w:t xml:space="preserve"> and </w:t>
      </w:r>
      <w:r w:rsidRPr="00EC120D">
        <w:rPr>
          <w:i/>
        </w:rPr>
        <w:t>ReferenceTypes</w:t>
      </w:r>
      <w:r w:rsidRPr="00EC120D">
        <w:t xml:space="preserve"> that represent the concepts used in the vertical market, and potentially also well-defined Objects as entry points into the AddressSpace.</w:t>
      </w:r>
    </w:p>
    <w:p w14:paraId="398A594D" w14:textId="77777777" w:rsidR="000E4B7A" w:rsidRPr="00EC120D" w:rsidRDefault="000E4B7A" w:rsidP="000E4B7A">
      <w:pPr>
        <w:pStyle w:val="PARAGRAPH"/>
      </w:pPr>
    </w:p>
    <w:p w14:paraId="557E6210" w14:textId="44A2C048" w:rsidR="000E4B7A" w:rsidRPr="00EC120D" w:rsidRDefault="000E4B7A" w:rsidP="000E4B7A">
      <w:pPr>
        <w:pStyle w:val="Heading1"/>
      </w:pPr>
      <w:bookmarkStart w:id="225" w:name="_Toc184116984"/>
      <w:bookmarkStart w:id="226" w:name="_Clause_c5"/>
      <w:bookmarkStart w:id="227" w:name="_Toc237364034"/>
      <w:r w:rsidRPr="00EC120D">
        <w:t xml:space="preserve">Use </w:t>
      </w:r>
      <w:r w:rsidR="00BE7277" w:rsidRPr="00EC120D">
        <w:t>c</w:t>
      </w:r>
      <w:r w:rsidRPr="00EC120D">
        <w:t>ases</w:t>
      </w:r>
      <w:bookmarkEnd w:id="225"/>
      <w:bookmarkEnd w:id="226"/>
      <w:bookmarkEnd w:id="227"/>
    </w:p>
    <w:p w14:paraId="3088199A" w14:textId="77777777" w:rsidR="00D62648" w:rsidRDefault="00B10355">
      <w:pPr>
        <w:pStyle w:val="PARAGRAPH"/>
      </w:pPr>
      <w:r>
        <w:t xml:space="preserve">The information model is transport‑neutral: it can be exposed over OPC UA client/server and, at scale, over </w:t>
      </w:r>
      <w:r>
        <w:rPr>
          <w:b/>
        </w:rPr>
        <w:t>OPC UA PubSub</w:t>
      </w:r>
      <w:r>
        <w:t xml:space="preserve"> (OPC 10000‑14). This clause gives </w:t>
      </w:r>
      <w:r>
        <w:rPr>
          <w:i/>
        </w:rPr>
        <w:t>non‑normative</w:t>
      </w:r>
      <w:r>
        <w:t xml:space="preserve"> recommendations for grouping the Variables of a generator set into </w:t>
      </w:r>
      <w:r>
        <w:rPr>
          <w:b/>
        </w:rPr>
        <w:t>PublishedDataSets</w:t>
      </w:r>
      <w:r>
        <w:t xml:space="preserve"> (PDS) and </w:t>
      </w:r>
      <w:r>
        <w:rPr>
          <w:b/>
        </w:rPr>
        <w:t>WriterGroups</w:t>
      </w:r>
      <w:r>
        <w:t xml:space="preserve"> so that a server can efficiently feed several classes of consumer. A server may publish any subset; the field paths below are BrowsePaths relative to a </w:t>
      </w:r>
      <w:r>
        <w:rPr>
          <w:rStyle w:val="VARIABLE"/>
        </w:rPr>
        <w:t>GeneratorSetType</w:t>
      </w:r>
      <w:r>
        <w:t xml:space="preserve"> (or </w:t>
      </w:r>
      <w:r>
        <w:rPr>
          <w:rStyle w:val="VARIABLE"/>
        </w:rPr>
        <w:t>GeneratorSystemType</w:t>
      </w:r>
      <w:r>
        <w:t>) instance.</w:t>
      </w:r>
    </w:p>
    <w:p w14:paraId="2A6D2F7F" w14:textId="77777777" w:rsidR="00D62648" w:rsidRDefault="00B10355">
      <w:pPr>
        <w:pStyle w:val="Heading2"/>
      </w:pPr>
      <w:bookmarkStart w:id="228" w:name="_Clause_c5_1"/>
      <w:bookmarkStart w:id="229" w:name="_Toc237364035"/>
      <w:r>
        <w:lastRenderedPageBreak/>
        <w:t>General binding guidance</w:t>
      </w:r>
      <w:bookmarkEnd w:id="228"/>
      <w:bookmarkEnd w:id="229"/>
    </w:p>
    <w:p w14:paraId="6746FD70" w14:textId="77777777" w:rsidR="00D62648" w:rsidRDefault="00B10355">
      <w:pPr>
        <w:pStyle w:val="ListBullet"/>
        <w:numPr>
          <w:ilvl w:val="0"/>
          <w:numId w:val="21"/>
        </w:numPr>
      </w:pPr>
      <w:r>
        <w:t xml:space="preserve">A </w:t>
      </w:r>
      <w:r>
        <w:rPr>
          <w:b/>
        </w:rPr>
        <w:t>PublishedDataSet</w:t>
      </w:r>
      <w:r>
        <w:t xml:space="preserve"> is a named list of published fields, each field bound to a Variable of the model (for example </w:t>
      </w:r>
      <w:r>
        <w:rPr>
          <w:rStyle w:val="VARIABLE"/>
        </w:rPr>
        <w:t>Alternator/TotalRealPower</w:t>
      </w:r>
      <w:r>
        <w:t xml:space="preserve">). Group fields by </w:t>
      </w:r>
      <w:r>
        <w:rPr>
          <w:b/>
        </w:rPr>
        <w:t>rate of change</w:t>
      </w:r>
      <w:r>
        <w:t xml:space="preserve"> and </w:t>
      </w:r>
      <w:r>
        <w:rPr>
          <w:b/>
        </w:rPr>
        <w:t>consumer</w:t>
      </w:r>
      <w:r>
        <w:t xml:space="preserve"> so that fast telemetry, slow nameplate/configuration, and event data travel in separate datasets and writer groups.</w:t>
      </w:r>
    </w:p>
    <w:p w14:paraId="57C98DEB" w14:textId="77777777" w:rsidR="00D62648" w:rsidRDefault="00B10355">
      <w:pPr>
        <w:pStyle w:val="ListBullet"/>
        <w:numPr>
          <w:ilvl w:val="0"/>
          <w:numId w:val="21"/>
        </w:numPr>
      </w:pPr>
      <w:r>
        <w:t xml:space="preserve">Use one </w:t>
      </w:r>
      <w:r>
        <w:rPr>
          <w:b/>
        </w:rPr>
        <w:t>WriterGroup</w:t>
      </w:r>
      <w:r>
        <w:t xml:space="preserve"> per publishing rate. Publish cyclic telemetry as </w:t>
      </w:r>
      <w:r>
        <w:rPr>
          <w:b/>
        </w:rPr>
        <w:t>delta frames</w:t>
      </w:r>
      <w:r>
        <w:t xml:space="preserve"> with a periodic </w:t>
      </w:r>
      <w:r>
        <w:rPr>
          <w:b/>
        </w:rPr>
        <w:t>key frame</w:t>
      </w:r>
      <w:r>
        <w:t>; publish nameplate/configuration as low‑rate key frames or on change.</w:t>
      </w:r>
    </w:p>
    <w:p w14:paraId="48B16CAE" w14:textId="77777777" w:rsidR="00D62648" w:rsidRDefault="00B10355">
      <w:pPr>
        <w:pStyle w:val="ListBullet"/>
        <w:numPr>
          <w:ilvl w:val="0"/>
          <w:numId w:val="21"/>
        </w:numPr>
      </w:pPr>
      <w:r>
        <w:t xml:space="preserve">Bind alarms and protection events to an </w:t>
      </w:r>
      <w:r>
        <w:rPr>
          <w:b/>
        </w:rPr>
        <w:t>event DataSet</w:t>
      </w:r>
      <w:r>
        <w:t xml:space="preserve"> (the Part 14 event message mapping) rather than to a cyclic dataset.</w:t>
      </w:r>
    </w:p>
    <w:p w14:paraId="54F990A1" w14:textId="77777777" w:rsidR="00D62648" w:rsidRDefault="00B10355">
      <w:pPr>
        <w:pStyle w:val="ListBullet"/>
        <w:numPr>
          <w:ilvl w:val="0"/>
          <w:numId w:val="21"/>
        </w:numPr>
      </w:pPr>
      <w:r>
        <w:t xml:space="preserve">Expose </w:t>
      </w:r>
      <w:r>
        <w:rPr>
          <w:rStyle w:val="VARIABLE"/>
        </w:rPr>
        <w:t>DataSetMetaData</w:t>
      </w:r>
      <w:r>
        <w:t xml:space="preserve"> including its </w:t>
      </w:r>
      <w:r>
        <w:rPr>
          <w:rStyle w:val="VARIABLE"/>
        </w:rPr>
        <w:t>ConfigurationVersion</w:t>
      </w:r>
      <w:r>
        <w:t xml:space="preserve"> so subscribers can detect structural changes, and carry </w:t>
      </w:r>
      <w:r>
        <w:rPr>
          <w:rStyle w:val="VARIABLE"/>
        </w:rPr>
        <w:t>SourceTimestamp</w:t>
      </w:r>
      <w:r>
        <w:t xml:space="preserve"> and </w:t>
      </w:r>
      <w:r>
        <w:rPr>
          <w:rStyle w:val="VARIABLE"/>
        </w:rPr>
        <w:t>StatusCode</w:t>
      </w:r>
      <w:r>
        <w:t xml:space="preserve"> per field so analytics can reason about data quality and gaps.</w:t>
      </w:r>
    </w:p>
    <w:p w14:paraId="5D259B7E" w14:textId="77777777" w:rsidR="00D62648" w:rsidRDefault="00B10355">
      <w:pPr>
        <w:pStyle w:val="ListBullet"/>
        <w:numPr>
          <w:ilvl w:val="0"/>
          <w:numId w:val="21"/>
        </w:numPr>
      </w:pPr>
      <w:r>
        <w:t xml:space="preserve">For multi‑set installations, a </w:t>
      </w:r>
      <w:r>
        <w:rPr>
          <w:rStyle w:val="VARIABLE"/>
        </w:rPr>
        <w:t>GeneratorSystemType</w:t>
      </w:r>
      <w:r>
        <w:t xml:space="preserve"> writer publishes aggregated key indicators while each </w:t>
      </w:r>
      <w:r>
        <w:rPr>
          <w:rStyle w:val="VARIABLE"/>
        </w:rPr>
        <w:t>GeneratorSetType</w:t>
      </w:r>
      <w:r>
        <w:t xml:space="preserve"> publishes its own detailed datasets.</w:t>
      </w:r>
    </w:p>
    <w:p w14:paraId="7FE018E7" w14:textId="77777777" w:rsidR="00D62648" w:rsidRDefault="00B10355">
      <w:pPr>
        <w:pStyle w:val="Heading2"/>
      </w:pPr>
      <w:bookmarkStart w:id="230" w:name="_Clause_c5_2"/>
      <w:bookmarkStart w:id="231" w:name="_Toc237364036"/>
      <w:r>
        <w:t>Operational observability</w:t>
      </w:r>
      <w:bookmarkEnd w:id="230"/>
      <w:bookmarkEnd w:id="231"/>
    </w:p>
    <w:p w14:paraId="7F148172" w14:textId="77777777" w:rsidR="00D62648" w:rsidRDefault="00B10355">
      <w:pPr>
        <w:pStyle w:val="PARAGRAPH"/>
      </w:pPr>
      <w:r>
        <w:t>Real‑time monitoring, SCADA/HMI and remote operations. Low latency, small payloads, cyclic.</w:t>
      </w:r>
    </w:p>
    <w:p w14:paraId="1FBCF535" w14:textId="21A11549" w:rsidR="00D62648" w:rsidRDefault="00B10355">
      <w:pPr>
        <w:pStyle w:val="TABLE-title"/>
      </w:pPr>
      <w:bookmarkStart w:id="232" w:name="_Tab_operational_observability_tab1"/>
      <w:bookmarkStart w:id="233" w:name="_Toc237364150"/>
      <w:r>
        <w:t xml:space="preserve">Table </w:t>
      </w:r>
      <w:r>
        <w:fldChar w:fldCharType="begin"/>
      </w:r>
      <w:r>
        <w:instrText xml:space="preserve"> SEQ Table \* ARABIC </w:instrText>
      </w:r>
      <w:r>
        <w:fldChar w:fldCharType="separate"/>
      </w:r>
      <w:r w:rsidR="00390C64">
        <w:rPr>
          <w:noProof/>
        </w:rPr>
        <w:t>15</w:t>
      </w:r>
      <w:r>
        <w:fldChar w:fldCharType="end"/>
      </w:r>
      <w:r>
        <w:t xml:space="preserve"> – Operational observability</w:t>
      </w:r>
      <w:bookmarkEnd w:id="232"/>
      <w:bookmarkEnd w:id="23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D62648" w14:paraId="55C4FB57"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55E9560F" w14:textId="77777777" w:rsidR="00D62648" w:rsidRDefault="00B10355">
            <w:pPr>
              <w:pStyle w:val="TableText"/>
            </w:pPr>
            <w:r>
              <w:t>PublishedDataSet</w:t>
            </w:r>
          </w:p>
        </w:tc>
        <w:tc>
          <w:tcPr>
            <w:tcW w:w="2231" w:type="dxa"/>
            <w:tcBorders>
              <w:top w:val="single" w:sz="4" w:space="0" w:color="auto"/>
              <w:left w:val="single" w:sz="4" w:space="0" w:color="auto"/>
              <w:bottom w:val="double" w:sz="4" w:space="0" w:color="auto"/>
              <w:right w:val="single" w:sz="4" w:space="0" w:color="auto"/>
            </w:tcBorders>
          </w:tcPr>
          <w:p w14:paraId="52FA8E71" w14:textId="77777777" w:rsidR="00D62648" w:rsidRDefault="00B10355">
            <w:pPr>
              <w:pStyle w:val="TableText"/>
            </w:pPr>
            <w:r>
              <w:t>Suggested fields</w:t>
            </w:r>
          </w:p>
        </w:tc>
        <w:tc>
          <w:tcPr>
            <w:tcW w:w="2231" w:type="dxa"/>
            <w:tcBorders>
              <w:top w:val="single" w:sz="4" w:space="0" w:color="auto"/>
              <w:left w:val="single" w:sz="4" w:space="0" w:color="auto"/>
              <w:bottom w:val="double" w:sz="4" w:space="0" w:color="auto"/>
              <w:right w:val="single" w:sz="4" w:space="0" w:color="auto"/>
            </w:tcBorders>
          </w:tcPr>
          <w:p w14:paraId="3D4DB987" w14:textId="77777777" w:rsidR="00D62648" w:rsidRDefault="00B10355">
            <w:pPr>
              <w:pStyle w:val="TableText"/>
            </w:pPr>
            <w:r>
              <w:t>Rate</w:t>
            </w:r>
          </w:p>
        </w:tc>
        <w:tc>
          <w:tcPr>
            <w:tcW w:w="2233" w:type="dxa"/>
            <w:tcBorders>
              <w:top w:val="single" w:sz="4" w:space="0" w:color="auto"/>
              <w:left w:val="single" w:sz="4" w:space="0" w:color="auto"/>
              <w:bottom w:val="double" w:sz="4" w:space="0" w:color="auto"/>
              <w:right w:val="single" w:sz="4" w:space="0" w:color="auto"/>
            </w:tcBorders>
          </w:tcPr>
          <w:p w14:paraId="350A0CDE" w14:textId="77777777" w:rsidR="00D62648" w:rsidRDefault="00B10355">
            <w:pPr>
              <w:pStyle w:val="TableText"/>
            </w:pPr>
            <w:r>
              <w:t>Frame</w:t>
            </w:r>
          </w:p>
        </w:tc>
      </w:tr>
      <w:tr w:rsidR="00D62648" w14:paraId="00EB1B8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2172C65" w14:textId="77777777" w:rsidR="00D62648" w:rsidRDefault="00B10355">
            <w:pPr>
              <w:pStyle w:val="TableText"/>
            </w:pPr>
            <w:r>
              <w:rPr>
                <w:rStyle w:val="VARIABLE"/>
              </w:rPr>
              <w:t>GenSet.Live</w:t>
            </w:r>
          </w:p>
        </w:tc>
        <w:tc>
          <w:tcPr>
            <w:tcW w:w="2231" w:type="dxa"/>
            <w:tcBorders>
              <w:top w:val="single" w:sz="4" w:space="0" w:color="auto"/>
              <w:left w:val="single" w:sz="4" w:space="0" w:color="auto"/>
              <w:bottom w:val="single" w:sz="4" w:space="0" w:color="auto"/>
              <w:right w:val="single" w:sz="4" w:space="0" w:color="auto"/>
            </w:tcBorders>
          </w:tcPr>
          <w:p w14:paraId="45FF9323" w14:textId="77777777" w:rsidR="00D62648" w:rsidRDefault="00B10355">
            <w:pPr>
              <w:pStyle w:val="TableText"/>
            </w:pPr>
            <w:r>
              <w:rPr>
                <w:rStyle w:val="VARIABLE"/>
              </w:rPr>
              <w:t>OperatingState/CurrentState</w:t>
            </w:r>
            <w:r>
              <w:t xml:space="preserve">, </w:t>
            </w:r>
            <w:r>
              <w:rPr>
                <w:rStyle w:val="VARIABLE"/>
              </w:rPr>
              <w:t>OperatingMode</w:t>
            </w:r>
            <w:r>
              <w:t xml:space="preserve">, </w:t>
            </w:r>
            <w:r>
              <w:rPr>
                <w:rStyle w:val="VARIABLE"/>
              </w:rPr>
              <w:t>Engine/Speed</w:t>
            </w:r>
            <w:r>
              <w:t xml:space="preserve">, </w:t>
            </w:r>
            <w:r>
              <w:rPr>
                <w:rStyle w:val="VARIABLE"/>
              </w:rPr>
              <w:t>Engine/CoolantTemperature</w:t>
            </w:r>
            <w:r>
              <w:t xml:space="preserve">, </w:t>
            </w:r>
            <w:r>
              <w:rPr>
                <w:rStyle w:val="VARIABLE"/>
              </w:rPr>
              <w:t>Engine/OilPressure</w:t>
            </w:r>
            <w:r>
              <w:t xml:space="preserve">, </w:t>
            </w:r>
            <w:r>
              <w:rPr>
                <w:rStyle w:val="VARIABLE"/>
              </w:rPr>
              <w:t>Alternator/Frequency</w:t>
            </w:r>
            <w:r>
              <w:t xml:space="preserve">, </w:t>
            </w:r>
            <w:r>
              <w:rPr>
                <w:rStyle w:val="VARIABLE"/>
              </w:rPr>
              <w:t>Alternator/TotalRealPower</w:t>
            </w:r>
            <w:r>
              <w:t xml:space="preserve">, </w:t>
            </w:r>
            <w:r>
              <w:rPr>
                <w:rStyle w:val="VARIABLE"/>
              </w:rPr>
              <w:t>Alternator/AverageLineToLineVoltage</w:t>
            </w:r>
            <w:r>
              <w:t xml:space="preserve">, </w:t>
            </w:r>
            <w:r>
              <w:rPr>
                <w:rStyle w:val="VARIABLE"/>
              </w:rPr>
              <w:t>Alternator/AverageCurrent</w:t>
            </w:r>
            <w:r>
              <w:t xml:space="preserve">, </w:t>
            </w:r>
            <w:r>
              <w:rPr>
                <w:rStyle w:val="VARIABLE"/>
              </w:rPr>
              <w:t>FuelSystem/FuelLevel</w:t>
            </w:r>
            <w:r>
              <w:t xml:space="preserve">, </w:t>
            </w:r>
            <w:r>
              <w:rPr>
                <w:rStyle w:val="VARIABLE"/>
              </w:rPr>
              <w:t>StartingSystem/BatteryVoltage</w:t>
            </w:r>
          </w:p>
        </w:tc>
        <w:tc>
          <w:tcPr>
            <w:tcW w:w="2231" w:type="dxa"/>
            <w:tcBorders>
              <w:top w:val="single" w:sz="4" w:space="0" w:color="auto"/>
              <w:left w:val="single" w:sz="4" w:space="0" w:color="auto"/>
              <w:bottom w:val="single" w:sz="4" w:space="0" w:color="auto"/>
              <w:right w:val="single" w:sz="4" w:space="0" w:color="auto"/>
            </w:tcBorders>
          </w:tcPr>
          <w:p w14:paraId="315AF205" w14:textId="77777777" w:rsidR="00D62648" w:rsidRDefault="00B10355">
            <w:pPr>
              <w:pStyle w:val="TableText"/>
            </w:pPr>
            <w:r>
              <w:t>1 s</w:t>
            </w:r>
          </w:p>
        </w:tc>
        <w:tc>
          <w:tcPr>
            <w:tcW w:w="2233" w:type="dxa"/>
            <w:tcBorders>
              <w:top w:val="single" w:sz="4" w:space="0" w:color="auto"/>
              <w:left w:val="single" w:sz="4" w:space="0" w:color="auto"/>
              <w:bottom w:val="single" w:sz="4" w:space="0" w:color="auto"/>
              <w:right w:val="single" w:sz="4" w:space="0" w:color="auto"/>
            </w:tcBorders>
          </w:tcPr>
          <w:p w14:paraId="155EB7E7" w14:textId="77777777" w:rsidR="00D62648" w:rsidRDefault="00B10355">
            <w:pPr>
              <w:pStyle w:val="TableText"/>
            </w:pPr>
            <w:r>
              <w:t>delta + 10 s key</w:t>
            </w:r>
          </w:p>
        </w:tc>
      </w:tr>
      <w:tr w:rsidR="00D62648" w14:paraId="568B417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2C24B71" w14:textId="77777777" w:rsidR="00D62648" w:rsidRDefault="00B10355">
            <w:pPr>
              <w:pStyle w:val="TableText"/>
            </w:pPr>
            <w:r>
              <w:rPr>
                <w:rStyle w:val="VARIABLE"/>
              </w:rPr>
              <w:t>GenSet.Status</w:t>
            </w:r>
          </w:p>
        </w:tc>
        <w:tc>
          <w:tcPr>
            <w:tcW w:w="2231" w:type="dxa"/>
            <w:tcBorders>
              <w:top w:val="single" w:sz="4" w:space="0" w:color="auto"/>
              <w:left w:val="single" w:sz="4" w:space="0" w:color="auto"/>
              <w:bottom w:val="single" w:sz="4" w:space="0" w:color="auto"/>
              <w:right w:val="single" w:sz="4" w:space="0" w:color="auto"/>
            </w:tcBorders>
          </w:tcPr>
          <w:p w14:paraId="74D5C212" w14:textId="77777777" w:rsidR="00D62648" w:rsidRDefault="00B10355">
            <w:pPr>
              <w:pStyle w:val="TableText"/>
            </w:pPr>
            <w:r>
              <w:rPr>
                <w:rStyle w:val="VARIABLE"/>
              </w:rPr>
              <w:t>GeneratorBreakerClosed</w:t>
            </w:r>
            <w:r>
              <w:t xml:space="preserve">, </w:t>
            </w:r>
            <w:r>
              <w:rPr>
                <w:rStyle w:val="VARIABLE"/>
              </w:rPr>
              <w:t>AvailableToLoad</w:t>
            </w:r>
            <w:r>
              <w:t xml:space="preserve">, </w:t>
            </w:r>
            <w:r>
              <w:rPr>
                <w:rStyle w:val="VARIABLE"/>
              </w:rPr>
              <w:t>RunRequest</w:t>
            </w:r>
            <w:r>
              <w:t xml:space="preserve">, </w:t>
            </w:r>
            <w:r>
              <w:rPr>
                <w:rStyle w:val="VARIABLE"/>
              </w:rPr>
              <w:t>LoadInhibit</w:t>
            </w:r>
            <w:r>
              <w:t xml:space="preserve">, </w:t>
            </w:r>
            <w:r>
              <w:rPr>
                <w:rStyle w:val="VARIABLE"/>
              </w:rPr>
              <w:t>Controller/InAutoMode</w:t>
            </w:r>
            <w:r>
              <w:t xml:space="preserve">, </w:t>
            </w:r>
            <w:r>
              <w:rPr>
                <w:rStyle w:val="VARIABLE"/>
              </w:rPr>
              <w:t>DeviceHealth</w:t>
            </w:r>
          </w:p>
        </w:tc>
        <w:tc>
          <w:tcPr>
            <w:tcW w:w="2231" w:type="dxa"/>
            <w:tcBorders>
              <w:top w:val="single" w:sz="4" w:space="0" w:color="auto"/>
              <w:left w:val="single" w:sz="4" w:space="0" w:color="auto"/>
              <w:bottom w:val="single" w:sz="4" w:space="0" w:color="auto"/>
              <w:right w:val="single" w:sz="4" w:space="0" w:color="auto"/>
            </w:tcBorders>
          </w:tcPr>
          <w:p w14:paraId="566386DD" w14:textId="77777777" w:rsidR="00D62648" w:rsidRDefault="00B10355">
            <w:pPr>
              <w:pStyle w:val="TableText"/>
            </w:pPr>
            <w:r>
              <w:t>on change</w:t>
            </w:r>
          </w:p>
        </w:tc>
        <w:tc>
          <w:tcPr>
            <w:tcW w:w="2233" w:type="dxa"/>
            <w:tcBorders>
              <w:top w:val="single" w:sz="4" w:space="0" w:color="auto"/>
              <w:left w:val="single" w:sz="4" w:space="0" w:color="auto"/>
              <w:bottom w:val="single" w:sz="4" w:space="0" w:color="auto"/>
              <w:right w:val="single" w:sz="4" w:space="0" w:color="auto"/>
            </w:tcBorders>
          </w:tcPr>
          <w:p w14:paraId="359B0D57" w14:textId="77777777" w:rsidR="00D62648" w:rsidRDefault="00B10355">
            <w:pPr>
              <w:pStyle w:val="TableText"/>
            </w:pPr>
            <w:r>
              <w:t>key</w:t>
            </w:r>
          </w:p>
        </w:tc>
      </w:tr>
    </w:tbl>
    <w:p w14:paraId="1787FC2A" w14:textId="77777777" w:rsidR="00D62648" w:rsidRDefault="00D62648">
      <w:pPr>
        <w:pStyle w:val="spacer"/>
      </w:pPr>
    </w:p>
    <w:p w14:paraId="5F503769" w14:textId="77777777" w:rsidR="00D62648" w:rsidRDefault="00B10355">
      <w:pPr>
        <w:pStyle w:val="Heading2"/>
      </w:pPr>
      <w:bookmarkStart w:id="234" w:name="_Clause_c5_3"/>
      <w:bookmarkStart w:id="235" w:name="_Toc237364037"/>
      <w:r>
        <w:t>Analytics for predictive maintenance</w:t>
      </w:r>
      <w:bookmarkEnd w:id="234"/>
      <w:bookmarkEnd w:id="235"/>
    </w:p>
    <w:p w14:paraId="3F0037E8" w14:textId="77777777" w:rsidR="00D62648" w:rsidRDefault="00B10355">
      <w:pPr>
        <w:pStyle w:val="PARAGRAPH"/>
      </w:pPr>
      <w:r>
        <w:t>Trending of wear‑ and condition‑related signals together with diagnostic codes and usage counters; historized. Moderate rate.</w:t>
      </w:r>
    </w:p>
    <w:p w14:paraId="27ED539A" w14:textId="4907738D" w:rsidR="00D62648" w:rsidRDefault="00B10355">
      <w:pPr>
        <w:pStyle w:val="TABLE-title"/>
      </w:pPr>
      <w:bookmarkStart w:id="236" w:name="_Tab_analytics_for_predictive_maintenanc"/>
      <w:bookmarkStart w:id="237" w:name="_Toc237364151"/>
      <w:r>
        <w:lastRenderedPageBreak/>
        <w:t xml:space="preserve">Table </w:t>
      </w:r>
      <w:r>
        <w:fldChar w:fldCharType="begin"/>
      </w:r>
      <w:r>
        <w:instrText xml:space="preserve"> SEQ Table \* ARABIC </w:instrText>
      </w:r>
      <w:r>
        <w:fldChar w:fldCharType="separate"/>
      </w:r>
      <w:r w:rsidR="00390C64">
        <w:rPr>
          <w:noProof/>
        </w:rPr>
        <w:t>16</w:t>
      </w:r>
      <w:r>
        <w:fldChar w:fldCharType="end"/>
      </w:r>
      <w:r>
        <w:t xml:space="preserve"> – Analytics for predictive maintenance</w:t>
      </w:r>
      <w:bookmarkEnd w:id="236"/>
      <w:bookmarkEnd w:id="23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D62648" w14:paraId="375A3F27"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2EA1E3C6" w14:textId="77777777" w:rsidR="00D62648" w:rsidRDefault="00B10355">
            <w:pPr>
              <w:pStyle w:val="TableText"/>
            </w:pPr>
            <w:r>
              <w:t>PublishedDataSet</w:t>
            </w:r>
          </w:p>
        </w:tc>
        <w:tc>
          <w:tcPr>
            <w:tcW w:w="2975" w:type="dxa"/>
            <w:tcBorders>
              <w:top w:val="single" w:sz="4" w:space="0" w:color="auto"/>
              <w:left w:val="single" w:sz="4" w:space="0" w:color="auto"/>
              <w:bottom w:val="double" w:sz="4" w:space="0" w:color="auto"/>
              <w:right w:val="single" w:sz="4" w:space="0" w:color="auto"/>
            </w:tcBorders>
          </w:tcPr>
          <w:p w14:paraId="767BF31B" w14:textId="77777777" w:rsidR="00D62648" w:rsidRDefault="00B10355">
            <w:pPr>
              <w:pStyle w:val="TableText"/>
            </w:pPr>
            <w:r>
              <w:t>Suggested fields</w:t>
            </w:r>
          </w:p>
        </w:tc>
        <w:tc>
          <w:tcPr>
            <w:tcW w:w="2976" w:type="dxa"/>
            <w:tcBorders>
              <w:top w:val="single" w:sz="4" w:space="0" w:color="auto"/>
              <w:left w:val="single" w:sz="4" w:space="0" w:color="auto"/>
              <w:bottom w:val="double" w:sz="4" w:space="0" w:color="auto"/>
              <w:right w:val="single" w:sz="4" w:space="0" w:color="auto"/>
            </w:tcBorders>
          </w:tcPr>
          <w:p w14:paraId="467D6ECF" w14:textId="77777777" w:rsidR="00D62648" w:rsidRDefault="00B10355">
            <w:pPr>
              <w:pStyle w:val="TableText"/>
            </w:pPr>
            <w:r>
              <w:t>Rate</w:t>
            </w:r>
          </w:p>
        </w:tc>
      </w:tr>
      <w:tr w:rsidR="00D62648" w14:paraId="1C359BD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B8B59BA" w14:textId="77777777" w:rsidR="00D62648" w:rsidRDefault="00B10355">
            <w:pPr>
              <w:pStyle w:val="TableText"/>
            </w:pPr>
            <w:r>
              <w:rPr>
                <w:rStyle w:val="VARIABLE"/>
              </w:rPr>
              <w:t>GenSet.Condition</w:t>
            </w:r>
          </w:p>
        </w:tc>
        <w:tc>
          <w:tcPr>
            <w:tcW w:w="2975" w:type="dxa"/>
            <w:tcBorders>
              <w:top w:val="single" w:sz="4" w:space="0" w:color="auto"/>
              <w:left w:val="single" w:sz="4" w:space="0" w:color="auto"/>
              <w:bottom w:val="single" w:sz="4" w:space="0" w:color="auto"/>
              <w:right w:val="single" w:sz="4" w:space="0" w:color="auto"/>
            </w:tcBorders>
          </w:tcPr>
          <w:p w14:paraId="2E590E9F" w14:textId="77777777" w:rsidR="00D62648" w:rsidRDefault="00B10355">
            <w:pPr>
              <w:pStyle w:val="TableText"/>
            </w:pPr>
            <w:r>
              <w:rPr>
                <w:rStyle w:val="VARIABLE"/>
              </w:rPr>
              <w:t>Engine/OilPressure</w:t>
            </w:r>
            <w:r>
              <w:t xml:space="preserve">, </w:t>
            </w:r>
            <w:r>
              <w:rPr>
                <w:rStyle w:val="VARIABLE"/>
              </w:rPr>
              <w:t>Engine/OilTemperature</w:t>
            </w:r>
            <w:r>
              <w:t xml:space="preserve">, </w:t>
            </w:r>
            <w:r>
              <w:rPr>
                <w:rStyle w:val="VARIABLE"/>
              </w:rPr>
              <w:t>Engine/CoolantTemperature</w:t>
            </w:r>
            <w:r>
              <w:t xml:space="preserve">, </w:t>
            </w:r>
            <w:r>
              <w:rPr>
                <w:rStyle w:val="VARIABLE"/>
              </w:rPr>
              <w:t>Engine/ExhaustGasTemperature</w:t>
            </w:r>
            <w:r>
              <w:t xml:space="preserve">, </w:t>
            </w:r>
            <w:r>
              <w:rPr>
                <w:rStyle w:val="VARIABLE"/>
              </w:rPr>
              <w:t>Engine/IntakeManifoldPressure</w:t>
            </w:r>
            <w:r>
              <w:t xml:space="preserve">, </w:t>
            </w:r>
            <w:r>
              <w:rPr>
                <w:rStyle w:val="VARIABLE"/>
              </w:rPr>
              <w:t>LubricationSystem/OilFilterDifferentialPressure</w:t>
            </w:r>
            <w:r>
              <w:t xml:space="preserve">, </w:t>
            </w:r>
            <w:r>
              <w:rPr>
                <w:rStyle w:val="VARIABLE"/>
              </w:rPr>
              <w:t>Alternator/WindingTemperature1..3</w:t>
            </w:r>
            <w:r>
              <w:t xml:space="preserve">, </w:t>
            </w:r>
            <w:r>
              <w:rPr>
                <w:rStyle w:val="VARIABLE"/>
              </w:rPr>
              <w:t>Alternator/BearingTemperatureDriveEnd</w:t>
            </w:r>
            <w:r>
              <w:t xml:space="preserve">, </w:t>
            </w:r>
            <w:r>
              <w:rPr>
                <w:rStyle w:val="VARIABLE"/>
              </w:rPr>
              <w:t>Alternator/BearingTemperatureNonDriveEnd</w:t>
            </w:r>
            <w:r>
              <w:t xml:space="preserve">, </w:t>
            </w:r>
            <w:r>
              <w:rPr>
                <w:rStyle w:val="VARIABLE"/>
              </w:rPr>
              <w:t>FuelSystem/FuelPressure</w:t>
            </w:r>
          </w:p>
        </w:tc>
        <w:tc>
          <w:tcPr>
            <w:tcW w:w="2976" w:type="dxa"/>
            <w:tcBorders>
              <w:top w:val="single" w:sz="4" w:space="0" w:color="auto"/>
              <w:left w:val="single" w:sz="4" w:space="0" w:color="auto"/>
              <w:bottom w:val="single" w:sz="4" w:space="0" w:color="auto"/>
              <w:right w:val="single" w:sz="4" w:space="0" w:color="auto"/>
            </w:tcBorders>
          </w:tcPr>
          <w:p w14:paraId="30708719" w14:textId="77777777" w:rsidR="00D62648" w:rsidRDefault="00B10355">
            <w:pPr>
              <w:pStyle w:val="TableText"/>
            </w:pPr>
            <w:r>
              <w:t>1–10 s</w:t>
            </w:r>
          </w:p>
        </w:tc>
      </w:tr>
      <w:tr w:rsidR="00D62648" w14:paraId="4FA7D3A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63DE1B7" w14:textId="77777777" w:rsidR="00D62648" w:rsidRDefault="00B10355">
            <w:pPr>
              <w:pStyle w:val="TableText"/>
            </w:pPr>
            <w:r>
              <w:rPr>
                <w:rStyle w:val="VARIABLE"/>
              </w:rPr>
              <w:t>GenSet.Usage</w:t>
            </w:r>
          </w:p>
        </w:tc>
        <w:tc>
          <w:tcPr>
            <w:tcW w:w="2975" w:type="dxa"/>
            <w:tcBorders>
              <w:top w:val="single" w:sz="4" w:space="0" w:color="auto"/>
              <w:left w:val="single" w:sz="4" w:space="0" w:color="auto"/>
              <w:bottom w:val="single" w:sz="4" w:space="0" w:color="auto"/>
              <w:right w:val="single" w:sz="4" w:space="0" w:color="auto"/>
            </w:tcBorders>
          </w:tcPr>
          <w:p w14:paraId="652F9B2A" w14:textId="77777777" w:rsidR="00D62648" w:rsidRDefault="00B10355">
            <w:pPr>
              <w:pStyle w:val="TableText"/>
            </w:pPr>
            <w:r>
              <w:rPr>
                <w:rStyle w:val="VARIABLE"/>
              </w:rPr>
              <w:t>Engine/EngineHours</w:t>
            </w:r>
            <w:r>
              <w:t xml:space="preserve">, </w:t>
            </w:r>
            <w:r>
              <w:rPr>
                <w:rStyle w:val="VARIABLE"/>
              </w:rPr>
              <w:t>Engine/NumberOfStarts</w:t>
            </w:r>
            <w:r>
              <w:t xml:space="preserve">, </w:t>
            </w:r>
            <w:r>
              <w:rPr>
                <w:rStyle w:val="VARIABLE"/>
              </w:rPr>
              <w:t>StartingSystem/StartAttempts</w:t>
            </w:r>
            <w:r>
              <w:t xml:space="preserve">, </w:t>
            </w:r>
            <w:r>
              <w:rPr>
                <w:rStyle w:val="VARIABLE"/>
              </w:rPr>
              <w:t>Alternator/TotalRealEnergy</w:t>
            </w:r>
            <w:r>
              <w:t xml:space="preserve">, </w:t>
            </w:r>
            <w:r>
              <w:rPr>
                <w:rStyle w:val="VARIABLE"/>
              </w:rPr>
              <w:t>FuelSystem/TotalFuelConsumed</w:t>
            </w:r>
          </w:p>
        </w:tc>
        <w:tc>
          <w:tcPr>
            <w:tcW w:w="2976" w:type="dxa"/>
            <w:tcBorders>
              <w:top w:val="single" w:sz="4" w:space="0" w:color="auto"/>
              <w:left w:val="single" w:sz="4" w:space="0" w:color="auto"/>
              <w:bottom w:val="single" w:sz="4" w:space="0" w:color="auto"/>
              <w:right w:val="single" w:sz="4" w:space="0" w:color="auto"/>
            </w:tcBorders>
          </w:tcPr>
          <w:p w14:paraId="22DE12A6" w14:textId="77777777" w:rsidR="00D62648" w:rsidRDefault="00B10355">
            <w:pPr>
              <w:pStyle w:val="TableText"/>
            </w:pPr>
            <w:r>
              <w:t>1 min / on change</w:t>
            </w:r>
          </w:p>
        </w:tc>
      </w:tr>
      <w:tr w:rsidR="00D62648" w14:paraId="746EA97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C885429" w14:textId="77777777" w:rsidR="00D62648" w:rsidRDefault="00B10355">
            <w:pPr>
              <w:pStyle w:val="TableText"/>
            </w:pPr>
            <w:r>
              <w:rPr>
                <w:rStyle w:val="VARIABLE"/>
              </w:rPr>
              <w:t>GenSet.Diagnostics</w:t>
            </w:r>
          </w:p>
        </w:tc>
        <w:tc>
          <w:tcPr>
            <w:tcW w:w="2975" w:type="dxa"/>
            <w:tcBorders>
              <w:top w:val="single" w:sz="4" w:space="0" w:color="auto"/>
              <w:left w:val="single" w:sz="4" w:space="0" w:color="auto"/>
              <w:bottom w:val="single" w:sz="4" w:space="0" w:color="auto"/>
              <w:right w:val="single" w:sz="4" w:space="0" w:color="auto"/>
            </w:tcBorders>
          </w:tcPr>
          <w:p w14:paraId="03FD2CE0" w14:textId="77777777" w:rsidR="00D62648" w:rsidRDefault="00B10355">
            <w:pPr>
              <w:pStyle w:val="TableText"/>
            </w:pPr>
            <w:r>
              <w:rPr>
                <w:rStyle w:val="VARIABLE"/>
              </w:rPr>
              <w:t>Engine/CanInterface/ActiveDiagnosticTroubleCodes</w:t>
            </w:r>
            <w:r>
              <w:t xml:space="preserve">, </w:t>
            </w:r>
            <w:r>
              <w:rPr>
                <w:rStyle w:val="VARIABLE"/>
              </w:rPr>
              <w:t>Engine/CanInterface/PreviouslyActiveDiagnosticTroubleCodes</w:t>
            </w:r>
            <w:r>
              <w:t xml:space="preserve">, </w:t>
            </w:r>
            <w:r>
              <w:rPr>
                <w:rStyle w:val="VARIABLE"/>
              </w:rPr>
              <w:t>Engine/CanInterface/AmberWarningLamp</w:t>
            </w:r>
            <w:r>
              <w:t xml:space="preserve">, </w:t>
            </w:r>
            <w:r>
              <w:rPr>
                <w:rStyle w:val="VARIABLE"/>
              </w:rPr>
              <w:t>Engine/CanInterface/RedStopLamp</w:t>
            </w:r>
          </w:p>
        </w:tc>
        <w:tc>
          <w:tcPr>
            <w:tcW w:w="2976" w:type="dxa"/>
            <w:tcBorders>
              <w:top w:val="single" w:sz="4" w:space="0" w:color="auto"/>
              <w:left w:val="single" w:sz="4" w:space="0" w:color="auto"/>
              <w:bottom w:val="single" w:sz="4" w:space="0" w:color="auto"/>
              <w:right w:val="single" w:sz="4" w:space="0" w:color="auto"/>
            </w:tcBorders>
          </w:tcPr>
          <w:p w14:paraId="42AB2D1A" w14:textId="77777777" w:rsidR="00D62648" w:rsidRDefault="00B10355">
            <w:pPr>
              <w:pStyle w:val="TableText"/>
            </w:pPr>
            <w:r>
              <w:t>on change</w:t>
            </w:r>
          </w:p>
        </w:tc>
      </w:tr>
    </w:tbl>
    <w:p w14:paraId="6A9D44F2" w14:textId="77777777" w:rsidR="00D62648" w:rsidRDefault="00D62648">
      <w:pPr>
        <w:pStyle w:val="spacer"/>
      </w:pPr>
    </w:p>
    <w:p w14:paraId="0F35A485" w14:textId="77777777" w:rsidR="00D62648" w:rsidRDefault="00B10355">
      <w:pPr>
        <w:pStyle w:val="PARAGRAPH"/>
      </w:pPr>
      <w:r>
        <w:t>Predictive models correlate the condition signals with usage counters and DTC history to forecast wear (bearings, injectors, cooling and lubrication systems) and to schedule service before failure.</w:t>
      </w:r>
    </w:p>
    <w:p w14:paraId="5E76BE88" w14:textId="77777777" w:rsidR="00D62648" w:rsidRDefault="00B10355">
      <w:pPr>
        <w:pStyle w:val="Heading2"/>
      </w:pPr>
      <w:bookmarkStart w:id="238" w:name="_Clause_c5_4"/>
      <w:bookmarkStart w:id="239" w:name="_Toc237364038"/>
      <w:r>
        <w:t>Analytics for anomaly detection</w:t>
      </w:r>
      <w:bookmarkEnd w:id="238"/>
      <w:bookmarkEnd w:id="239"/>
    </w:p>
    <w:p w14:paraId="423B916A" w14:textId="77777777" w:rsidR="00D62648" w:rsidRDefault="00B10355">
      <w:pPr>
        <w:pStyle w:val="PARAGRAPH"/>
      </w:pPr>
      <w:r>
        <w:t>High‑resolution, correlated electrical and mechanical signals for baseline modelling and deviation/outlier detection (phase imbalance, load‑vs‑fuel drift, incipient faults).</w:t>
      </w:r>
    </w:p>
    <w:p w14:paraId="28D3D1E2" w14:textId="10B85615" w:rsidR="00D62648" w:rsidRDefault="00B10355">
      <w:pPr>
        <w:pStyle w:val="TABLE-title"/>
      </w:pPr>
      <w:bookmarkStart w:id="240" w:name="_Tab_analytics_for_anomaly_detection_tab"/>
      <w:bookmarkStart w:id="241" w:name="_Toc237364152"/>
      <w:r>
        <w:t xml:space="preserve">Table </w:t>
      </w:r>
      <w:r>
        <w:fldChar w:fldCharType="begin"/>
      </w:r>
      <w:r>
        <w:instrText xml:space="preserve"> SEQ Table \* ARABIC </w:instrText>
      </w:r>
      <w:r>
        <w:fldChar w:fldCharType="separate"/>
      </w:r>
      <w:r w:rsidR="00390C64">
        <w:rPr>
          <w:noProof/>
        </w:rPr>
        <w:t>17</w:t>
      </w:r>
      <w:r>
        <w:fldChar w:fldCharType="end"/>
      </w:r>
      <w:r>
        <w:t xml:space="preserve"> – Analytics for anomaly detection</w:t>
      </w:r>
      <w:bookmarkEnd w:id="240"/>
      <w:bookmarkEnd w:id="24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D62648" w14:paraId="54693717"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69616CCF" w14:textId="77777777" w:rsidR="00D62648" w:rsidRDefault="00B10355">
            <w:pPr>
              <w:pStyle w:val="TableText"/>
            </w:pPr>
            <w:r>
              <w:t>PublishedDataSet</w:t>
            </w:r>
          </w:p>
        </w:tc>
        <w:tc>
          <w:tcPr>
            <w:tcW w:w="2975" w:type="dxa"/>
            <w:tcBorders>
              <w:top w:val="single" w:sz="4" w:space="0" w:color="auto"/>
              <w:left w:val="single" w:sz="4" w:space="0" w:color="auto"/>
              <w:bottom w:val="double" w:sz="4" w:space="0" w:color="auto"/>
              <w:right w:val="single" w:sz="4" w:space="0" w:color="auto"/>
            </w:tcBorders>
          </w:tcPr>
          <w:p w14:paraId="6166DF06" w14:textId="77777777" w:rsidR="00D62648" w:rsidRDefault="00B10355">
            <w:pPr>
              <w:pStyle w:val="TableText"/>
            </w:pPr>
            <w:r>
              <w:t>Suggested fields</w:t>
            </w:r>
          </w:p>
        </w:tc>
        <w:tc>
          <w:tcPr>
            <w:tcW w:w="2976" w:type="dxa"/>
            <w:tcBorders>
              <w:top w:val="single" w:sz="4" w:space="0" w:color="auto"/>
              <w:left w:val="single" w:sz="4" w:space="0" w:color="auto"/>
              <w:bottom w:val="double" w:sz="4" w:space="0" w:color="auto"/>
              <w:right w:val="single" w:sz="4" w:space="0" w:color="auto"/>
            </w:tcBorders>
          </w:tcPr>
          <w:p w14:paraId="3364C6F6" w14:textId="77777777" w:rsidR="00D62648" w:rsidRDefault="00B10355">
            <w:pPr>
              <w:pStyle w:val="TableText"/>
            </w:pPr>
            <w:r>
              <w:t>Rate</w:t>
            </w:r>
          </w:p>
        </w:tc>
      </w:tr>
      <w:tr w:rsidR="00D62648" w14:paraId="637351F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0983B32" w14:textId="77777777" w:rsidR="00D62648" w:rsidRDefault="00B10355">
            <w:pPr>
              <w:pStyle w:val="TableText"/>
            </w:pPr>
            <w:r>
              <w:rPr>
                <w:rStyle w:val="VARIABLE"/>
              </w:rPr>
              <w:t>GenSet.HiRes</w:t>
            </w:r>
          </w:p>
        </w:tc>
        <w:tc>
          <w:tcPr>
            <w:tcW w:w="2975" w:type="dxa"/>
            <w:tcBorders>
              <w:top w:val="single" w:sz="4" w:space="0" w:color="auto"/>
              <w:left w:val="single" w:sz="4" w:space="0" w:color="auto"/>
              <w:bottom w:val="single" w:sz="4" w:space="0" w:color="auto"/>
              <w:right w:val="single" w:sz="4" w:space="0" w:color="auto"/>
            </w:tcBorders>
          </w:tcPr>
          <w:p w14:paraId="0EC1504A" w14:textId="77777777" w:rsidR="00D62648" w:rsidRDefault="00B10355">
            <w:pPr>
              <w:pStyle w:val="TableText"/>
            </w:pPr>
            <w:r>
              <w:rPr>
                <w:rStyle w:val="VARIABLE"/>
              </w:rPr>
              <w:t>Engine/Speed</w:t>
            </w:r>
            <w:r>
              <w:t xml:space="preserve">, </w:t>
            </w:r>
            <w:r>
              <w:rPr>
                <w:rStyle w:val="VARIABLE"/>
              </w:rPr>
              <w:t>Engine/PercentLoad</w:t>
            </w:r>
            <w:r>
              <w:t xml:space="preserve">, </w:t>
            </w:r>
            <w:r>
              <w:rPr>
                <w:rStyle w:val="VARIABLE"/>
              </w:rPr>
              <w:t>Engine/FuelRate</w:t>
            </w:r>
            <w:r>
              <w:t xml:space="preserve">, </w:t>
            </w:r>
            <w:r>
              <w:rPr>
                <w:rStyle w:val="VARIABLE"/>
              </w:rPr>
              <w:t>Alternator/Frequency</w:t>
            </w:r>
            <w:r>
              <w:t xml:space="preserve">, </w:t>
            </w:r>
            <w:r>
              <w:rPr>
                <w:rStyle w:val="VARIABLE"/>
              </w:rPr>
              <w:t>Alternator/TotalRealPower</w:t>
            </w:r>
            <w:r>
              <w:t xml:space="preserve">, </w:t>
            </w:r>
            <w:r>
              <w:rPr>
                <w:rStyle w:val="VARIABLE"/>
              </w:rPr>
              <w:t>Alternator/TotalReactivePower</w:t>
            </w:r>
            <w:r>
              <w:t xml:space="preserve">, and per‑phase </w:t>
            </w:r>
            <w:r>
              <w:rPr>
                <w:rStyle w:val="VARIABLE"/>
              </w:rPr>
              <w:t>Alternator/L1..L3/Current</w:t>
            </w:r>
            <w:r>
              <w:t xml:space="preserve">, </w:t>
            </w:r>
            <w:r>
              <w:rPr>
                <w:rStyle w:val="VARIABLE"/>
              </w:rPr>
              <w:t>.../LineToNeutralVoltage</w:t>
            </w:r>
            <w:r>
              <w:t xml:space="preserve">, </w:t>
            </w:r>
            <w:r>
              <w:rPr>
                <w:rStyle w:val="VARIABLE"/>
              </w:rPr>
              <w:t>.../PowerFactor</w:t>
            </w:r>
          </w:p>
        </w:tc>
        <w:tc>
          <w:tcPr>
            <w:tcW w:w="2976" w:type="dxa"/>
            <w:tcBorders>
              <w:top w:val="single" w:sz="4" w:space="0" w:color="auto"/>
              <w:left w:val="single" w:sz="4" w:space="0" w:color="auto"/>
              <w:bottom w:val="single" w:sz="4" w:space="0" w:color="auto"/>
              <w:right w:val="single" w:sz="4" w:space="0" w:color="auto"/>
            </w:tcBorders>
          </w:tcPr>
          <w:p w14:paraId="329E11F3" w14:textId="77777777" w:rsidR="00D62648" w:rsidRDefault="00B10355">
            <w:pPr>
              <w:pStyle w:val="TableText"/>
            </w:pPr>
            <w:r>
              <w:t>100 ms – 1 s</w:t>
            </w:r>
          </w:p>
        </w:tc>
      </w:tr>
    </w:tbl>
    <w:p w14:paraId="2AC44903" w14:textId="77777777" w:rsidR="00D62648" w:rsidRDefault="00D62648">
      <w:pPr>
        <w:pStyle w:val="spacer"/>
      </w:pPr>
    </w:p>
    <w:p w14:paraId="14714867" w14:textId="77777777" w:rsidR="00D62648" w:rsidRDefault="00B10355">
      <w:pPr>
        <w:pStyle w:val="Heading2"/>
      </w:pPr>
      <w:bookmarkStart w:id="242" w:name="_Clause_c5_5"/>
      <w:bookmarkStart w:id="243" w:name="_Toc237364039"/>
      <w:r>
        <w:t>Energy and load management</w:t>
      </w:r>
      <w:bookmarkEnd w:id="242"/>
      <w:bookmarkEnd w:id="243"/>
    </w:p>
    <w:p w14:paraId="3A848BCC" w14:textId="77777777" w:rsidR="00D62648" w:rsidRDefault="00B10355">
      <w:pPr>
        <w:pStyle w:val="PARAGRAPH"/>
      </w:pPr>
      <w:r>
        <w:t>Load sharing, peak shaving, demand response and grid‑services coordination across a bus or fleet.</w:t>
      </w:r>
    </w:p>
    <w:p w14:paraId="26CCFA91" w14:textId="514DFBCA" w:rsidR="00D62648" w:rsidRDefault="00B10355">
      <w:pPr>
        <w:pStyle w:val="TABLE-title"/>
      </w:pPr>
      <w:bookmarkStart w:id="244" w:name="_Tab_energy_and_load_management_tab1"/>
      <w:bookmarkStart w:id="245" w:name="_Toc237364153"/>
      <w:r>
        <w:lastRenderedPageBreak/>
        <w:t xml:space="preserve">Table </w:t>
      </w:r>
      <w:r>
        <w:fldChar w:fldCharType="begin"/>
      </w:r>
      <w:r>
        <w:instrText xml:space="preserve"> SEQ Table \* ARABIC </w:instrText>
      </w:r>
      <w:r>
        <w:fldChar w:fldCharType="separate"/>
      </w:r>
      <w:r w:rsidR="00390C64">
        <w:rPr>
          <w:noProof/>
        </w:rPr>
        <w:t>18</w:t>
      </w:r>
      <w:r>
        <w:fldChar w:fldCharType="end"/>
      </w:r>
      <w:r>
        <w:t xml:space="preserve"> – Energy and load management</w:t>
      </w:r>
      <w:bookmarkEnd w:id="244"/>
      <w:bookmarkEnd w:id="24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D62648" w14:paraId="5A1D0836"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331DF7C9" w14:textId="77777777" w:rsidR="00D62648" w:rsidRDefault="00B10355">
            <w:pPr>
              <w:pStyle w:val="TableText"/>
            </w:pPr>
            <w:r>
              <w:t>PublishedDataSet</w:t>
            </w:r>
          </w:p>
        </w:tc>
        <w:tc>
          <w:tcPr>
            <w:tcW w:w="2975" w:type="dxa"/>
            <w:tcBorders>
              <w:top w:val="single" w:sz="4" w:space="0" w:color="auto"/>
              <w:left w:val="single" w:sz="4" w:space="0" w:color="auto"/>
              <w:bottom w:val="double" w:sz="4" w:space="0" w:color="auto"/>
              <w:right w:val="single" w:sz="4" w:space="0" w:color="auto"/>
            </w:tcBorders>
          </w:tcPr>
          <w:p w14:paraId="026CF3F2" w14:textId="77777777" w:rsidR="00D62648" w:rsidRDefault="00B10355">
            <w:pPr>
              <w:pStyle w:val="TableText"/>
            </w:pPr>
            <w:r>
              <w:t>Suggested fields</w:t>
            </w:r>
          </w:p>
        </w:tc>
        <w:tc>
          <w:tcPr>
            <w:tcW w:w="2976" w:type="dxa"/>
            <w:tcBorders>
              <w:top w:val="single" w:sz="4" w:space="0" w:color="auto"/>
              <w:left w:val="single" w:sz="4" w:space="0" w:color="auto"/>
              <w:bottom w:val="double" w:sz="4" w:space="0" w:color="auto"/>
              <w:right w:val="single" w:sz="4" w:space="0" w:color="auto"/>
            </w:tcBorders>
          </w:tcPr>
          <w:p w14:paraId="0B6670B9" w14:textId="77777777" w:rsidR="00D62648" w:rsidRDefault="00B10355">
            <w:pPr>
              <w:pStyle w:val="TableText"/>
            </w:pPr>
            <w:r>
              <w:t>Rate</w:t>
            </w:r>
          </w:p>
        </w:tc>
      </w:tr>
      <w:tr w:rsidR="00D62648" w14:paraId="26D0ED6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06B1D60" w14:textId="77777777" w:rsidR="00D62648" w:rsidRDefault="00B10355">
            <w:pPr>
              <w:pStyle w:val="TableText"/>
            </w:pPr>
            <w:r>
              <w:rPr>
                <w:rStyle w:val="VARIABLE"/>
              </w:rPr>
              <w:t>System.Load</w:t>
            </w:r>
          </w:p>
        </w:tc>
        <w:tc>
          <w:tcPr>
            <w:tcW w:w="2975" w:type="dxa"/>
            <w:tcBorders>
              <w:top w:val="single" w:sz="4" w:space="0" w:color="auto"/>
              <w:left w:val="single" w:sz="4" w:space="0" w:color="auto"/>
              <w:bottom w:val="single" w:sz="4" w:space="0" w:color="auto"/>
              <w:right w:val="single" w:sz="4" w:space="0" w:color="auto"/>
            </w:tcBorders>
          </w:tcPr>
          <w:p w14:paraId="3310F888" w14:textId="77777777" w:rsidR="00D62648" w:rsidRDefault="00B10355">
            <w:pPr>
              <w:pStyle w:val="TableText"/>
            </w:pPr>
            <w:r>
              <w:rPr>
                <w:rStyle w:val="VARIABLE"/>
              </w:rPr>
              <w:t>ParallelingController/TotalBusRealPower</w:t>
            </w:r>
            <w:r>
              <w:t xml:space="preserve">, </w:t>
            </w:r>
            <w:r>
              <w:rPr>
                <w:rStyle w:val="VARIABLE"/>
              </w:rPr>
              <w:t>.../TotalBusReactivePower</w:t>
            </w:r>
            <w:r>
              <w:t xml:space="preserve">, </w:t>
            </w:r>
            <w:r>
              <w:rPr>
                <w:rStyle w:val="VARIABLE"/>
              </w:rPr>
              <w:t>.../BusFrequency</w:t>
            </w:r>
            <w:r>
              <w:t xml:space="preserve">, </w:t>
            </w:r>
            <w:r>
              <w:rPr>
                <w:rStyle w:val="VARIABLE"/>
              </w:rPr>
              <w:t>.../BusVoltage</w:t>
            </w:r>
            <w:r>
              <w:t xml:space="preserve">, </w:t>
            </w:r>
            <w:r>
              <w:rPr>
                <w:rStyle w:val="VARIABLE"/>
              </w:rPr>
              <w:t>.../LoadSharePercent</w:t>
            </w:r>
            <w:r>
              <w:t xml:space="preserve">, </w:t>
            </w:r>
            <w:r>
              <w:rPr>
                <w:rStyle w:val="VARIABLE"/>
              </w:rPr>
              <w:t>.../AvailableCapacity</w:t>
            </w:r>
            <w:r>
              <w:t xml:space="preserve">, </w:t>
            </w:r>
            <w:r>
              <w:rPr>
                <w:rStyle w:val="VARIABLE"/>
              </w:rPr>
              <w:t>.../SpinningReserve</w:t>
            </w:r>
            <w:r>
              <w:t xml:space="preserve">, </w:t>
            </w:r>
            <w:r>
              <w:rPr>
                <w:rStyle w:val="VARIABLE"/>
              </w:rPr>
              <w:t>.../UtilityImportPower</w:t>
            </w:r>
            <w:r>
              <w:t xml:space="preserve">, </w:t>
            </w:r>
            <w:r>
              <w:rPr>
                <w:rStyle w:val="VARIABLE"/>
              </w:rPr>
              <w:t>.../UtilityExportPower</w:t>
            </w:r>
          </w:p>
        </w:tc>
        <w:tc>
          <w:tcPr>
            <w:tcW w:w="2976" w:type="dxa"/>
            <w:tcBorders>
              <w:top w:val="single" w:sz="4" w:space="0" w:color="auto"/>
              <w:left w:val="single" w:sz="4" w:space="0" w:color="auto"/>
              <w:bottom w:val="single" w:sz="4" w:space="0" w:color="auto"/>
              <w:right w:val="single" w:sz="4" w:space="0" w:color="auto"/>
            </w:tcBorders>
          </w:tcPr>
          <w:p w14:paraId="732A872D" w14:textId="77777777" w:rsidR="00D62648" w:rsidRDefault="00B10355">
            <w:pPr>
              <w:pStyle w:val="TableText"/>
            </w:pPr>
            <w:r>
              <w:t>200 ms – 1 s</w:t>
            </w:r>
          </w:p>
        </w:tc>
      </w:tr>
      <w:tr w:rsidR="00D62648" w14:paraId="382FCCC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4FCCB66" w14:textId="77777777" w:rsidR="00D62648" w:rsidRDefault="00B10355">
            <w:pPr>
              <w:pStyle w:val="TableText"/>
            </w:pPr>
            <w:r>
              <w:rPr>
                <w:rStyle w:val="VARIABLE"/>
              </w:rPr>
              <w:t>GenSet.Power</w:t>
            </w:r>
          </w:p>
        </w:tc>
        <w:tc>
          <w:tcPr>
            <w:tcW w:w="2975" w:type="dxa"/>
            <w:tcBorders>
              <w:top w:val="single" w:sz="4" w:space="0" w:color="auto"/>
              <w:left w:val="single" w:sz="4" w:space="0" w:color="auto"/>
              <w:bottom w:val="single" w:sz="4" w:space="0" w:color="auto"/>
              <w:right w:val="single" w:sz="4" w:space="0" w:color="auto"/>
            </w:tcBorders>
          </w:tcPr>
          <w:p w14:paraId="42F42DD2" w14:textId="77777777" w:rsidR="00D62648" w:rsidRDefault="00B10355">
            <w:pPr>
              <w:pStyle w:val="TableText"/>
            </w:pPr>
            <w:r>
              <w:rPr>
                <w:rStyle w:val="VARIABLE"/>
              </w:rPr>
              <w:t>Alternator/TotalRealPower</w:t>
            </w:r>
            <w:r>
              <w:t xml:space="preserve">, </w:t>
            </w:r>
            <w:r>
              <w:rPr>
                <w:rStyle w:val="VARIABLE"/>
              </w:rPr>
              <w:t>Alternator/LoadPercent</w:t>
            </w:r>
            <w:r>
              <w:t xml:space="preserve">, </w:t>
            </w:r>
            <w:r>
              <w:rPr>
                <w:rStyle w:val="VARIABLE"/>
              </w:rPr>
              <w:t>Ratings/&lt;Rating&gt;/RatedRealPower</w:t>
            </w:r>
          </w:p>
        </w:tc>
        <w:tc>
          <w:tcPr>
            <w:tcW w:w="2976" w:type="dxa"/>
            <w:tcBorders>
              <w:top w:val="single" w:sz="4" w:space="0" w:color="auto"/>
              <w:left w:val="single" w:sz="4" w:space="0" w:color="auto"/>
              <w:bottom w:val="single" w:sz="4" w:space="0" w:color="auto"/>
              <w:right w:val="single" w:sz="4" w:space="0" w:color="auto"/>
            </w:tcBorders>
          </w:tcPr>
          <w:p w14:paraId="73BA09E1" w14:textId="77777777" w:rsidR="00D62648" w:rsidRDefault="00B10355">
            <w:pPr>
              <w:pStyle w:val="TableText"/>
            </w:pPr>
            <w:r>
              <w:t>1 s</w:t>
            </w:r>
          </w:p>
        </w:tc>
      </w:tr>
    </w:tbl>
    <w:p w14:paraId="3E16C088" w14:textId="77777777" w:rsidR="00D62648" w:rsidRDefault="00D62648">
      <w:pPr>
        <w:pStyle w:val="spacer"/>
      </w:pPr>
    </w:p>
    <w:p w14:paraId="66F121E8" w14:textId="77777777" w:rsidR="00D62648" w:rsidRDefault="00B10355">
      <w:pPr>
        <w:pStyle w:val="Heading2"/>
      </w:pPr>
      <w:bookmarkStart w:id="246" w:name="_Clause_c5_6"/>
      <w:bookmarkStart w:id="247" w:name="_Toc237364040"/>
      <w:r>
        <w:t>Alarm and event distribution</w:t>
      </w:r>
      <w:bookmarkEnd w:id="246"/>
      <w:bookmarkEnd w:id="247"/>
    </w:p>
    <w:p w14:paraId="22561438" w14:textId="77777777" w:rsidR="00D62648" w:rsidRDefault="00B10355">
      <w:pPr>
        <w:pStyle w:val="PARAGRAPH"/>
      </w:pPr>
      <w:r>
        <w:t>Protection and condition events for operators, CMMS/EAM systems and safety functions.</w:t>
      </w:r>
    </w:p>
    <w:p w14:paraId="33F82EC4" w14:textId="0AEF410F" w:rsidR="00D62648" w:rsidRDefault="00B10355">
      <w:pPr>
        <w:pStyle w:val="TABLE-title"/>
      </w:pPr>
      <w:bookmarkStart w:id="248" w:name="_Tab_alarm_and_event_distribution_tab1"/>
      <w:bookmarkStart w:id="249" w:name="_Toc237364154"/>
      <w:r>
        <w:t xml:space="preserve">Table </w:t>
      </w:r>
      <w:r>
        <w:fldChar w:fldCharType="begin"/>
      </w:r>
      <w:r>
        <w:instrText xml:space="preserve"> SEQ Table \* ARABIC </w:instrText>
      </w:r>
      <w:r>
        <w:fldChar w:fldCharType="separate"/>
      </w:r>
      <w:r w:rsidR="00390C64">
        <w:rPr>
          <w:noProof/>
        </w:rPr>
        <w:t>19</w:t>
      </w:r>
      <w:r>
        <w:fldChar w:fldCharType="end"/>
      </w:r>
      <w:r>
        <w:t xml:space="preserve"> – Alarm and event distribution</w:t>
      </w:r>
      <w:bookmarkEnd w:id="248"/>
      <w:bookmarkEnd w:id="24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D62648" w14:paraId="1CCFB1A8"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563CA46F" w14:textId="77777777" w:rsidR="00D62648" w:rsidRDefault="00B10355">
            <w:pPr>
              <w:pStyle w:val="TableText"/>
            </w:pPr>
            <w:r>
              <w:t>Event DataSet</w:t>
            </w:r>
          </w:p>
        </w:tc>
        <w:tc>
          <w:tcPr>
            <w:tcW w:w="2975" w:type="dxa"/>
            <w:tcBorders>
              <w:top w:val="single" w:sz="4" w:space="0" w:color="auto"/>
              <w:left w:val="single" w:sz="4" w:space="0" w:color="auto"/>
              <w:bottom w:val="double" w:sz="4" w:space="0" w:color="auto"/>
              <w:right w:val="single" w:sz="4" w:space="0" w:color="auto"/>
            </w:tcBorders>
          </w:tcPr>
          <w:p w14:paraId="4A72545A" w14:textId="77777777" w:rsidR="00D62648" w:rsidRDefault="00B10355">
            <w:pPr>
              <w:pStyle w:val="TableText"/>
            </w:pPr>
            <w:r>
              <w:t>Source</w:t>
            </w:r>
          </w:p>
        </w:tc>
        <w:tc>
          <w:tcPr>
            <w:tcW w:w="2976" w:type="dxa"/>
            <w:tcBorders>
              <w:top w:val="single" w:sz="4" w:space="0" w:color="auto"/>
              <w:left w:val="single" w:sz="4" w:space="0" w:color="auto"/>
              <w:bottom w:val="double" w:sz="4" w:space="0" w:color="auto"/>
              <w:right w:val="single" w:sz="4" w:space="0" w:color="auto"/>
            </w:tcBorders>
          </w:tcPr>
          <w:p w14:paraId="21A36B21" w14:textId="77777777" w:rsidR="00D62648" w:rsidRDefault="00B10355">
            <w:pPr>
              <w:pStyle w:val="TableText"/>
            </w:pPr>
            <w:r>
              <w:t>Delivery</w:t>
            </w:r>
          </w:p>
        </w:tc>
      </w:tr>
      <w:tr w:rsidR="00D62648" w14:paraId="66DF38D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C90CA97" w14:textId="77777777" w:rsidR="00D62648" w:rsidRDefault="00B10355">
            <w:pPr>
              <w:pStyle w:val="TableText"/>
            </w:pPr>
            <w:r>
              <w:rPr>
                <w:rStyle w:val="VARIABLE"/>
              </w:rPr>
              <w:t>GenSet.Events</w:t>
            </w:r>
          </w:p>
        </w:tc>
        <w:tc>
          <w:tcPr>
            <w:tcW w:w="2975" w:type="dxa"/>
            <w:tcBorders>
              <w:top w:val="single" w:sz="4" w:space="0" w:color="auto"/>
              <w:left w:val="single" w:sz="4" w:space="0" w:color="auto"/>
              <w:bottom w:val="single" w:sz="4" w:space="0" w:color="auto"/>
              <w:right w:val="single" w:sz="4" w:space="0" w:color="auto"/>
            </w:tcBorders>
          </w:tcPr>
          <w:p w14:paraId="632EAB7B" w14:textId="77777777" w:rsidR="00D62648" w:rsidRDefault="00B10355">
            <w:pPr>
              <w:pStyle w:val="TableText"/>
            </w:pPr>
            <w:r>
              <w:rPr>
                <w:rStyle w:val="VARIABLE"/>
              </w:rPr>
              <w:t>GeneratorProtectionAlarmType</w:t>
            </w:r>
            <w:r>
              <w:t xml:space="preserve"> events (</w:t>
            </w:r>
            <w:r>
              <w:rPr>
                <w:rStyle w:val="VARIABLE"/>
              </w:rPr>
              <w:t>ProtectionFunction</w:t>
            </w:r>
            <w:r>
              <w:t xml:space="preserve">, </w:t>
            </w:r>
            <w:r>
              <w:rPr>
                <w:rStyle w:val="VARIABLE"/>
              </w:rPr>
              <w:t>ProtectionAction</w:t>
            </w:r>
            <w:r>
              <w:t xml:space="preserve">, </w:t>
            </w:r>
            <w:r>
              <w:rPr>
                <w:rStyle w:val="VARIABLE"/>
              </w:rPr>
              <w:t>IsShutdown</w:t>
            </w:r>
            <w:r>
              <w:t xml:space="preserve">, </w:t>
            </w:r>
            <w:r>
              <w:rPr>
                <w:rStyle w:val="VARIABLE"/>
              </w:rPr>
              <w:t>Spn</w:t>
            </w:r>
            <w:r>
              <w:t xml:space="preserve">, </w:t>
            </w:r>
            <w:r>
              <w:rPr>
                <w:rStyle w:val="VARIABLE"/>
              </w:rPr>
              <w:t>Fmi</w:t>
            </w:r>
            <w:r>
              <w:t xml:space="preserve">, </w:t>
            </w:r>
            <w:r>
              <w:rPr>
                <w:rStyle w:val="VARIABLE"/>
              </w:rPr>
              <w:t>SubsystemName</w:t>
            </w:r>
            <w:r>
              <w:t xml:space="preserve">) plus the standard </w:t>
            </w:r>
            <w:r>
              <w:rPr>
                <w:rStyle w:val="VARIABLE"/>
              </w:rPr>
              <w:t>AcknowledgeableConditionType</w:t>
            </w:r>
            <w:r>
              <w:t xml:space="preserve"> fields, including the authoritative Part 9 </w:t>
            </w:r>
            <w:r>
              <w:rPr>
                <w:rStyle w:val="VARIABLE"/>
              </w:rPr>
              <w:t>Severity</w:t>
            </w:r>
            <w:r>
              <w:t xml:space="preserve">; </w:t>
            </w:r>
            <w:r>
              <w:rPr>
                <w:rStyle w:val="VARIABLE"/>
              </w:rPr>
              <w:t>GeneratorAlarmSeverity</w:t>
            </w:r>
            <w:r>
              <w:t xml:space="preserve"> is a compatibility projection only</w:t>
            </w:r>
          </w:p>
        </w:tc>
        <w:tc>
          <w:tcPr>
            <w:tcW w:w="2976" w:type="dxa"/>
            <w:tcBorders>
              <w:top w:val="single" w:sz="4" w:space="0" w:color="auto"/>
              <w:left w:val="single" w:sz="4" w:space="0" w:color="auto"/>
              <w:bottom w:val="single" w:sz="4" w:space="0" w:color="auto"/>
              <w:right w:val="single" w:sz="4" w:space="0" w:color="auto"/>
            </w:tcBorders>
          </w:tcPr>
          <w:p w14:paraId="3D3E1E41" w14:textId="77777777" w:rsidR="00D62648" w:rsidRDefault="00B10355">
            <w:pPr>
              <w:pStyle w:val="TableText"/>
            </w:pPr>
            <w:r>
              <w:t>event‑driven, reliable, with keep‑alive</w:t>
            </w:r>
          </w:p>
        </w:tc>
      </w:tr>
    </w:tbl>
    <w:p w14:paraId="00C4B735" w14:textId="77777777" w:rsidR="00D62648" w:rsidRDefault="00D62648">
      <w:pPr>
        <w:pStyle w:val="spacer"/>
      </w:pPr>
    </w:p>
    <w:p w14:paraId="51C7A7B8" w14:textId="77777777" w:rsidR="00D62648" w:rsidRDefault="00B10355">
      <w:pPr>
        <w:pStyle w:val="Heading2"/>
      </w:pPr>
      <w:bookmarkStart w:id="250" w:name="_Clause_c5_7"/>
      <w:bookmarkStart w:id="251" w:name="_Toc237364041"/>
      <w:r>
        <w:t>Fleet monitoring and compliance</w:t>
      </w:r>
      <w:bookmarkEnd w:id="250"/>
      <w:bookmarkEnd w:id="251"/>
    </w:p>
    <w:p w14:paraId="2FD9832B" w14:textId="77777777" w:rsidR="00D62648" w:rsidRDefault="00B10355">
      <w:pPr>
        <w:pStyle w:val="PARAGRAPH"/>
      </w:pPr>
      <w:r>
        <w:t>Multi‑site supervision, contractual reporting and regulatory / emergency‑power compliance (for example NFPA 110 test records and emissions reporting).</w:t>
      </w:r>
    </w:p>
    <w:p w14:paraId="2516926E" w14:textId="65D83679" w:rsidR="00D62648" w:rsidRDefault="00B10355">
      <w:pPr>
        <w:pStyle w:val="TABLE-title"/>
      </w:pPr>
      <w:bookmarkStart w:id="252" w:name="_Tab_fleet_monitoring_and_compliance_tab"/>
      <w:bookmarkStart w:id="253" w:name="_Toc237364155"/>
      <w:r>
        <w:t xml:space="preserve">Table </w:t>
      </w:r>
      <w:r>
        <w:fldChar w:fldCharType="begin"/>
      </w:r>
      <w:r>
        <w:instrText xml:space="preserve"> SEQ Table \* ARABIC </w:instrText>
      </w:r>
      <w:r>
        <w:fldChar w:fldCharType="separate"/>
      </w:r>
      <w:r w:rsidR="00390C64">
        <w:rPr>
          <w:noProof/>
        </w:rPr>
        <w:t>20</w:t>
      </w:r>
      <w:r>
        <w:fldChar w:fldCharType="end"/>
      </w:r>
      <w:r>
        <w:t xml:space="preserve"> – Fleet monitoring and compliance</w:t>
      </w:r>
      <w:bookmarkEnd w:id="252"/>
      <w:bookmarkEnd w:id="25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D62648" w14:paraId="1C93B25F"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6F4782A4" w14:textId="77777777" w:rsidR="00D62648" w:rsidRDefault="00B10355">
            <w:pPr>
              <w:pStyle w:val="TableText"/>
            </w:pPr>
            <w:r>
              <w:t>PublishedDataSet</w:t>
            </w:r>
          </w:p>
        </w:tc>
        <w:tc>
          <w:tcPr>
            <w:tcW w:w="2975" w:type="dxa"/>
            <w:tcBorders>
              <w:top w:val="single" w:sz="4" w:space="0" w:color="auto"/>
              <w:left w:val="single" w:sz="4" w:space="0" w:color="auto"/>
              <w:bottom w:val="double" w:sz="4" w:space="0" w:color="auto"/>
              <w:right w:val="single" w:sz="4" w:space="0" w:color="auto"/>
            </w:tcBorders>
          </w:tcPr>
          <w:p w14:paraId="27E25A8F" w14:textId="77777777" w:rsidR="00D62648" w:rsidRDefault="00B10355">
            <w:pPr>
              <w:pStyle w:val="TableText"/>
            </w:pPr>
            <w:r>
              <w:t>Suggested fields</w:t>
            </w:r>
          </w:p>
        </w:tc>
        <w:tc>
          <w:tcPr>
            <w:tcW w:w="2976" w:type="dxa"/>
            <w:tcBorders>
              <w:top w:val="single" w:sz="4" w:space="0" w:color="auto"/>
              <w:left w:val="single" w:sz="4" w:space="0" w:color="auto"/>
              <w:bottom w:val="double" w:sz="4" w:space="0" w:color="auto"/>
              <w:right w:val="single" w:sz="4" w:space="0" w:color="auto"/>
            </w:tcBorders>
          </w:tcPr>
          <w:p w14:paraId="67FBF71D" w14:textId="77777777" w:rsidR="00D62648" w:rsidRDefault="00B10355">
            <w:pPr>
              <w:pStyle w:val="TableText"/>
            </w:pPr>
            <w:r>
              <w:t>Rate</w:t>
            </w:r>
          </w:p>
        </w:tc>
      </w:tr>
      <w:tr w:rsidR="00D62648" w14:paraId="692EB76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1C5ED77" w14:textId="77777777" w:rsidR="00D62648" w:rsidRDefault="00B10355">
            <w:pPr>
              <w:pStyle w:val="TableText"/>
            </w:pPr>
            <w:r>
              <w:rPr>
                <w:rStyle w:val="VARIABLE"/>
              </w:rPr>
              <w:t>GenSet.Nameplate</w:t>
            </w:r>
          </w:p>
        </w:tc>
        <w:tc>
          <w:tcPr>
            <w:tcW w:w="2975" w:type="dxa"/>
            <w:tcBorders>
              <w:top w:val="single" w:sz="4" w:space="0" w:color="auto"/>
              <w:left w:val="single" w:sz="4" w:space="0" w:color="auto"/>
              <w:bottom w:val="single" w:sz="4" w:space="0" w:color="auto"/>
              <w:right w:val="single" w:sz="4" w:space="0" w:color="auto"/>
            </w:tcBorders>
          </w:tcPr>
          <w:p w14:paraId="66CB5134" w14:textId="77777777" w:rsidR="00D62648" w:rsidRDefault="00B10355">
            <w:pPr>
              <w:pStyle w:val="TableText"/>
            </w:pPr>
            <w:r>
              <w:rPr>
                <w:rStyle w:val="VARIABLE"/>
              </w:rPr>
              <w:t>Identification/Manufacturer</w:t>
            </w:r>
            <w:r>
              <w:t xml:space="preserve">, </w:t>
            </w:r>
            <w:r>
              <w:rPr>
                <w:rStyle w:val="VARIABLE"/>
              </w:rPr>
              <w:t>Identification/Model</w:t>
            </w:r>
            <w:r>
              <w:t xml:space="preserve">, </w:t>
            </w:r>
            <w:r>
              <w:rPr>
                <w:rStyle w:val="VARIABLE"/>
              </w:rPr>
              <w:t>Identification/SerialNumber</w:t>
            </w:r>
            <w:r>
              <w:t xml:space="preserve">, </w:t>
            </w:r>
            <w:r>
              <w:rPr>
                <w:rStyle w:val="VARIABLE"/>
              </w:rPr>
              <w:t>Identification/EngineModel</w:t>
            </w:r>
            <w:r>
              <w:t xml:space="preserve">, </w:t>
            </w:r>
            <w:r>
              <w:rPr>
                <w:rStyle w:val="VARIABLE"/>
              </w:rPr>
              <w:t>Identification/AlternatorModel</w:t>
            </w:r>
            <w:r>
              <w:t xml:space="preserve">, </w:t>
            </w:r>
            <w:r>
              <w:rPr>
                <w:rStyle w:val="VARIABLE"/>
              </w:rPr>
              <w:t>Identification/RatedRealPower</w:t>
            </w:r>
            <w:r>
              <w:t xml:space="preserve">, </w:t>
            </w:r>
            <w:r>
              <w:rPr>
                <w:rStyle w:val="VARIABLE"/>
              </w:rPr>
              <w:t>Identification/EmissionsStandard</w:t>
            </w:r>
            <w:r>
              <w:t xml:space="preserve">, </w:t>
            </w:r>
            <w:r>
              <w:rPr>
                <w:rStyle w:val="VARIABLE"/>
              </w:rPr>
              <w:t>Application</w:t>
            </w:r>
            <w:r>
              <w:t xml:space="preserve">, </w:t>
            </w:r>
            <w:r>
              <w:rPr>
                <w:rStyle w:val="VARIABLE"/>
              </w:rPr>
              <w:t>Controller/FirmwareVersion</w:t>
            </w:r>
            <w:r>
              <w:t xml:space="preserve">, </w:t>
            </w:r>
            <w:r>
              <w:rPr>
                <w:rStyle w:val="VARIABLE"/>
              </w:rPr>
              <w:t>Controller/ConfigurationVersion</w:t>
            </w:r>
          </w:p>
        </w:tc>
        <w:tc>
          <w:tcPr>
            <w:tcW w:w="2976" w:type="dxa"/>
            <w:tcBorders>
              <w:top w:val="single" w:sz="4" w:space="0" w:color="auto"/>
              <w:left w:val="single" w:sz="4" w:space="0" w:color="auto"/>
              <w:bottom w:val="single" w:sz="4" w:space="0" w:color="auto"/>
              <w:right w:val="single" w:sz="4" w:space="0" w:color="auto"/>
            </w:tcBorders>
          </w:tcPr>
          <w:p w14:paraId="444F9A15" w14:textId="77777777" w:rsidR="00D62648" w:rsidRDefault="00B10355">
            <w:pPr>
              <w:pStyle w:val="TableText"/>
            </w:pPr>
            <w:r>
              <w:t>on change / daily key</w:t>
            </w:r>
          </w:p>
        </w:tc>
      </w:tr>
      <w:tr w:rsidR="00D62648" w14:paraId="403FFDC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D7D0C8A" w14:textId="77777777" w:rsidR="00D62648" w:rsidRDefault="00B10355">
            <w:pPr>
              <w:pStyle w:val="TableText"/>
            </w:pPr>
            <w:r>
              <w:rPr>
                <w:rStyle w:val="VARIABLE"/>
              </w:rPr>
              <w:t>GenSet.Compliance</w:t>
            </w:r>
          </w:p>
        </w:tc>
        <w:tc>
          <w:tcPr>
            <w:tcW w:w="2975" w:type="dxa"/>
            <w:tcBorders>
              <w:top w:val="single" w:sz="4" w:space="0" w:color="auto"/>
              <w:left w:val="single" w:sz="4" w:space="0" w:color="auto"/>
              <w:bottom w:val="single" w:sz="4" w:space="0" w:color="auto"/>
              <w:right w:val="single" w:sz="4" w:space="0" w:color="auto"/>
            </w:tcBorders>
          </w:tcPr>
          <w:p w14:paraId="11B0D084" w14:textId="77777777" w:rsidR="00D62648" w:rsidRDefault="00B10355">
            <w:pPr>
              <w:pStyle w:val="TableText"/>
            </w:pPr>
            <w:r>
              <w:rPr>
                <w:rStyle w:val="VARIABLE"/>
              </w:rPr>
              <w:t>EmissionsStandard</w:t>
            </w:r>
            <w:r>
              <w:t xml:space="preserve">, </w:t>
            </w:r>
            <w:r>
              <w:rPr>
                <w:rStyle w:val="VARIABLE"/>
              </w:rPr>
              <w:t>Engine/Aftertreatment/AftertreatmentState</w:t>
            </w:r>
            <w:r>
              <w:t xml:space="preserve">, </w:t>
            </w:r>
            <w:r>
              <w:rPr>
                <w:rStyle w:val="VARIABLE"/>
              </w:rPr>
              <w:t>Engine/Aftertreatment/DefLevel</w:t>
            </w:r>
            <w:r>
              <w:t xml:space="preserve">, </w:t>
            </w:r>
            <w:r>
              <w:rPr>
                <w:rStyle w:val="VARIABLE"/>
              </w:rPr>
              <w:t>Engine/Aftertreatment/DpfSootLoad</w:t>
            </w:r>
            <w:r>
              <w:t xml:space="preserve">, </w:t>
            </w:r>
            <w:r>
              <w:rPr>
                <w:rStyle w:val="VARIABLE"/>
              </w:rPr>
              <w:t>Engine/EngineHours</w:t>
            </w:r>
            <w:r>
              <w:t xml:space="preserve">, </w:t>
            </w:r>
            <w:r>
              <w:rPr>
                <w:rStyle w:val="VARIABLE"/>
              </w:rPr>
              <w:t>FuelSystem/TotalFuelConsumed</w:t>
            </w:r>
            <w:r>
              <w:t xml:space="preserve"> (test runs are recorded via the </w:t>
            </w:r>
            <w:r>
              <w:rPr>
                <w:rStyle w:val="VARIABLE"/>
              </w:rPr>
              <w:t>StartTest</w:t>
            </w:r>
            <w:r>
              <w:t xml:space="preserve"> method and protection/condition events)</w:t>
            </w:r>
          </w:p>
        </w:tc>
        <w:tc>
          <w:tcPr>
            <w:tcW w:w="2976" w:type="dxa"/>
            <w:tcBorders>
              <w:top w:val="single" w:sz="4" w:space="0" w:color="auto"/>
              <w:left w:val="single" w:sz="4" w:space="0" w:color="auto"/>
              <w:bottom w:val="single" w:sz="4" w:space="0" w:color="auto"/>
              <w:right w:val="single" w:sz="4" w:space="0" w:color="auto"/>
            </w:tcBorders>
          </w:tcPr>
          <w:p w14:paraId="47B247F3" w14:textId="77777777" w:rsidR="00D62648" w:rsidRDefault="00B10355">
            <w:pPr>
              <w:pStyle w:val="TableText"/>
            </w:pPr>
            <w:r>
              <w:t>periodic / event</w:t>
            </w:r>
          </w:p>
        </w:tc>
      </w:tr>
      <w:tr w:rsidR="00D62648" w14:paraId="71F6CC8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CC83AFB" w14:textId="77777777" w:rsidR="00D62648" w:rsidRDefault="00B10355">
            <w:pPr>
              <w:pStyle w:val="TableText"/>
            </w:pPr>
            <w:r>
              <w:rPr>
                <w:rStyle w:val="VARIABLE"/>
              </w:rPr>
              <w:t>System.Fleet</w:t>
            </w:r>
          </w:p>
        </w:tc>
        <w:tc>
          <w:tcPr>
            <w:tcW w:w="2975" w:type="dxa"/>
            <w:tcBorders>
              <w:top w:val="single" w:sz="4" w:space="0" w:color="auto"/>
              <w:left w:val="single" w:sz="4" w:space="0" w:color="auto"/>
              <w:bottom w:val="single" w:sz="4" w:space="0" w:color="auto"/>
              <w:right w:val="single" w:sz="4" w:space="0" w:color="auto"/>
            </w:tcBorders>
          </w:tcPr>
          <w:p w14:paraId="5F1D4B0A" w14:textId="77777777" w:rsidR="00D62648" w:rsidRDefault="00B10355">
            <w:pPr>
              <w:pStyle w:val="TableText"/>
            </w:pPr>
            <w:r>
              <w:t xml:space="preserve">per set </w:t>
            </w:r>
            <w:r>
              <w:rPr>
                <w:rStyle w:val="VARIABLE"/>
              </w:rPr>
              <w:t>OperatingState/CurrentState</w:t>
            </w:r>
            <w:r>
              <w:t xml:space="preserve"> and </w:t>
            </w:r>
            <w:r>
              <w:rPr>
                <w:rStyle w:val="VARIABLE"/>
              </w:rPr>
              <w:t>Alternator/TotalRealPower</w:t>
            </w:r>
            <w:r>
              <w:t xml:space="preserve">; system </w:t>
            </w:r>
            <w:r>
              <w:rPr>
                <w:rStyle w:val="VARIABLE"/>
              </w:rPr>
              <w:t>TotalSystemLoad</w:t>
            </w:r>
            <w:r>
              <w:t xml:space="preserve">, </w:t>
            </w:r>
            <w:r>
              <w:rPr>
                <w:rStyle w:val="VARIABLE"/>
              </w:rPr>
              <w:t>TotalSystemCapacity</w:t>
            </w:r>
            <w:r>
              <w:t xml:space="preserve">, </w:t>
            </w:r>
            <w:r>
              <w:rPr>
                <w:rStyle w:val="VARIABLE"/>
              </w:rPr>
              <w:t>NumberOfGeneratorSets</w:t>
            </w:r>
          </w:p>
        </w:tc>
        <w:tc>
          <w:tcPr>
            <w:tcW w:w="2976" w:type="dxa"/>
            <w:tcBorders>
              <w:top w:val="single" w:sz="4" w:space="0" w:color="auto"/>
              <w:left w:val="single" w:sz="4" w:space="0" w:color="auto"/>
              <w:bottom w:val="single" w:sz="4" w:space="0" w:color="auto"/>
              <w:right w:val="single" w:sz="4" w:space="0" w:color="auto"/>
            </w:tcBorders>
          </w:tcPr>
          <w:p w14:paraId="32187DFD" w14:textId="77777777" w:rsidR="00D62648" w:rsidRDefault="00B10355">
            <w:pPr>
              <w:pStyle w:val="TableText"/>
            </w:pPr>
            <w:r>
              <w:t>1–10 s</w:t>
            </w:r>
          </w:p>
        </w:tc>
      </w:tr>
    </w:tbl>
    <w:p w14:paraId="0721A515" w14:textId="77777777" w:rsidR="00D62648" w:rsidRDefault="00D62648">
      <w:pPr>
        <w:pStyle w:val="spacer"/>
      </w:pPr>
    </w:p>
    <w:p w14:paraId="1C9E1362" w14:textId="11C9A06E" w:rsidR="000E4B7A" w:rsidRPr="00EC120D" w:rsidRDefault="000E4B7A" w:rsidP="000E4B7A">
      <w:pPr>
        <w:pStyle w:val="Heading1"/>
      </w:pPr>
      <w:bookmarkStart w:id="254" w:name="_Toc442691855"/>
      <w:bookmarkStart w:id="255" w:name="_Toc29911984"/>
      <w:bookmarkStart w:id="256" w:name="_Toc184116985"/>
      <w:bookmarkStart w:id="257" w:name="_Clause_c6"/>
      <w:bookmarkStart w:id="258" w:name="_Toc237364042"/>
      <w:r w:rsidRPr="00EC120D">
        <w:rPr>
          <w:color w:val="FF0000"/>
        </w:rPr>
        <w:lastRenderedPageBreak/>
        <w:t>Generators information model overview</w:t>
      </w:r>
      <w:bookmarkEnd w:id="254"/>
      <w:bookmarkEnd w:id="255"/>
      <w:bookmarkEnd w:id="256"/>
      <w:bookmarkEnd w:id="257"/>
      <w:bookmarkEnd w:id="258"/>
    </w:p>
    <w:p w14:paraId="76B0F9E6" w14:textId="77777777" w:rsidR="00D62648" w:rsidRDefault="00B10355">
      <w:pPr>
        <w:pStyle w:val="Heading2"/>
      </w:pPr>
      <w:bookmarkStart w:id="259" w:name="_Clause_c6_1"/>
      <w:bookmarkStart w:id="260" w:name="_Toc237364043"/>
      <w:r>
        <w:t>What is a generator set</w:t>
      </w:r>
      <w:bookmarkEnd w:id="259"/>
      <w:bookmarkEnd w:id="260"/>
    </w:p>
    <w:p w14:paraId="5B036D9A" w14:textId="77777777" w:rsidR="00D62648" w:rsidRDefault="00B10355">
      <w:pPr>
        <w:pStyle w:val="PARAGRAPH"/>
      </w:pPr>
      <w:r>
        <w:t xml:space="preserve">A generator set is simultaneously two things: an </w:t>
      </w:r>
      <w:r>
        <w:rPr>
          <w:b/>
        </w:rPr>
        <w:t>asset</w:t>
      </w:r>
      <w:r>
        <w:t xml:space="preserve"> with a nameplate, health and a life‑cycle; and a </w:t>
      </w:r>
      <w:r>
        <w:rPr>
          <w:b/>
        </w:rPr>
        <w:t>machine</w:t>
      </w:r>
      <w:r>
        <w:t xml:space="preserve"> whose core is an internal‑combustion engine coupled to an alternator. Sizes span four orders of magnitude of power. A small residential unit may produce ~13 kW on natural gas; a large industrial set built on a ~95 L V16 high‑speed diesel engine can deliver </w:t>
      </w:r>
      <w:r>
        <w:rPr>
          <w:b/>
        </w:rPr>
        <w:t>3.0–3.75 MW</w:t>
      </w:r>
      <w:r>
        <w:t xml:space="preserve">, is the size of a small house, and consumes on the order of </w:t>
      </w:r>
      <w:r>
        <w:rPr>
          <w:b/>
        </w:rPr>
        <w:t>130–210 US gal/h</w:t>
      </w:r>
      <w:r>
        <w:t xml:space="preserve"> of diesel at full load. Between those extremes lie commercial standby, data‑center, healthcare, rental/mobile and marine products.</w:t>
      </w:r>
    </w:p>
    <w:p w14:paraId="782D7E7E" w14:textId="77777777" w:rsidR="00D62648" w:rsidRDefault="00B10355">
      <w:pPr>
        <w:pStyle w:val="PARAGRAPH"/>
      </w:pPr>
      <w:r>
        <w:t>Whatever the size, every set exposes broadly the same information: identity, ratings, an operating state and mode, engine and alternator telemetry, fuel/cooling/lubrication/battery status, protections/alarms and start/stop control. This specification captures that common information once, so that a single client can monitor and (where permitted) control any conforming set.</w:t>
      </w:r>
    </w:p>
    <w:p w14:paraId="167C9651" w14:textId="77777777" w:rsidR="00D62648" w:rsidRDefault="00B10355">
      <w:pPr>
        <w:pStyle w:val="Heading2"/>
      </w:pPr>
      <w:bookmarkStart w:id="261" w:name="_Clause_c6_2"/>
      <w:bookmarkStart w:id="262" w:name="_Toc237364044"/>
      <w:r>
        <w:t>Relationship to other companion specifications</w:t>
      </w:r>
      <w:bookmarkEnd w:id="261"/>
      <w:bookmarkEnd w:id="262"/>
    </w:p>
    <w:p w14:paraId="3F4DB78A" w14:textId="77777777" w:rsidR="00D62648" w:rsidRDefault="00B10355">
      <w:pPr>
        <w:pStyle w:val="PARAGRAPH"/>
      </w:pPr>
      <w:r>
        <w:t>This model is layered on established OPC UA building blocks rather than reinventing them:</w:t>
      </w:r>
    </w:p>
    <w:p w14:paraId="55B5C715" w14:textId="77777777" w:rsidR="00D62648" w:rsidRDefault="00B10355">
      <w:pPr>
        <w:pStyle w:val="ListBullet"/>
        <w:numPr>
          <w:ilvl w:val="0"/>
          <w:numId w:val="21"/>
        </w:numPr>
      </w:pPr>
      <w:r>
        <w:rPr>
          <w:b/>
        </w:rPr>
        <w:t>DI (Devices).</w:t>
      </w:r>
      <w:r>
        <w:t xml:space="preserve"> </w:t>
      </w:r>
      <w:r>
        <w:rPr>
          <w:rStyle w:val="VARIABLE"/>
        </w:rPr>
        <w:t>GeneratorSetType</w:t>
      </w:r>
      <w:r>
        <w:t xml:space="preserve"> derives from the DI </w:t>
      </w:r>
      <w:r>
        <w:rPr>
          <w:rStyle w:val="VARIABLE"/>
        </w:rPr>
        <w:t>DeviceType</w:t>
      </w:r>
      <w:r>
        <w:t>, inheriting a complete nameplate (</w:t>
      </w:r>
      <w:r>
        <w:rPr>
          <w:rStyle w:val="VARIABLE"/>
        </w:rPr>
        <w:t>Manufacturer</w:t>
      </w:r>
      <w:r>
        <w:t xml:space="preserve">, </w:t>
      </w:r>
      <w:r>
        <w:rPr>
          <w:rStyle w:val="VARIABLE"/>
        </w:rPr>
        <w:t>Model</w:t>
      </w:r>
      <w:r>
        <w:t xml:space="preserve">, </w:t>
      </w:r>
      <w:r>
        <w:rPr>
          <w:rStyle w:val="VARIABLE"/>
        </w:rPr>
        <w:t>SerialNumber</w:t>
      </w:r>
      <w:r>
        <w:t xml:space="preserve">, </w:t>
      </w:r>
      <w:r>
        <w:rPr>
          <w:rStyle w:val="VARIABLE"/>
        </w:rPr>
        <w:t>HardwareRevision</w:t>
      </w:r>
      <w:r>
        <w:t xml:space="preserve">, </w:t>
      </w:r>
      <w:r>
        <w:rPr>
          <w:rStyle w:val="VARIABLE"/>
        </w:rPr>
        <w:t>SoftwareRevision</w:t>
      </w:r>
      <w:r>
        <w:t xml:space="preserve">, </w:t>
      </w:r>
      <w:r>
        <w:rPr>
          <w:rStyle w:val="VARIABLE"/>
        </w:rPr>
        <w:t>DeviceRevision</w:t>
      </w:r>
      <w:r>
        <w:t xml:space="preserve">, </w:t>
      </w:r>
      <w:r>
        <w:rPr>
          <w:rStyle w:val="VARIABLE"/>
        </w:rPr>
        <w:t>RevisionCounter</w:t>
      </w:r>
      <w:r>
        <w:t xml:space="preserve">, …) and </w:t>
      </w:r>
      <w:r>
        <w:rPr>
          <w:rStyle w:val="VARIABLE"/>
        </w:rPr>
        <w:t>DeviceHealth</w:t>
      </w:r>
      <w:r>
        <w:t xml:space="preserve"> (</w:t>
      </w:r>
      <w:r>
        <w:rPr>
          <w:rStyle w:val="VARIABLE"/>
        </w:rPr>
        <w:t>NORMAL</w:t>
      </w:r>
      <w:r>
        <w:t>/</w:t>
      </w:r>
      <w:r>
        <w:rPr>
          <w:rStyle w:val="VARIABLE"/>
        </w:rPr>
        <w:t>FAILURE</w:t>
      </w:r>
      <w:r>
        <w:t>/</w:t>
      </w:r>
      <w:r>
        <w:rPr>
          <w:rStyle w:val="VARIABLE"/>
        </w:rPr>
        <w:t>CHECK_FUNCTION</w:t>
      </w:r>
      <w:r>
        <w:t>/</w:t>
      </w:r>
      <w:r>
        <w:rPr>
          <w:rStyle w:val="VARIABLE"/>
        </w:rPr>
        <w:t>OFF_SPEC</w:t>
      </w:r>
      <w:r>
        <w:t>/</w:t>
      </w:r>
      <w:r>
        <w:rPr>
          <w:rStyle w:val="VARIABLE"/>
        </w:rPr>
        <w:t>MAINTENANCE_REQUIRED</w:t>
      </w:r>
      <w:r>
        <w:t xml:space="preserve">). Each subsystem (engine, alternator, fuel system, …) derives from the DI </w:t>
      </w:r>
      <w:r>
        <w:rPr>
          <w:rStyle w:val="VARIABLE"/>
        </w:rPr>
        <w:t>ComponentType</w:t>
      </w:r>
      <w:r>
        <w:t>, the standard base for an identifiable component of a device.</w:t>
      </w:r>
    </w:p>
    <w:p w14:paraId="7BEC6334" w14:textId="77777777" w:rsidR="00D62648" w:rsidRDefault="00B10355">
      <w:pPr>
        <w:pStyle w:val="ListBullet"/>
        <w:numPr>
          <w:ilvl w:val="0"/>
          <w:numId w:val="21"/>
        </w:numPr>
      </w:pPr>
      <w:r>
        <w:rPr>
          <w:b/>
        </w:rPr>
        <w:t>Machinery.</w:t>
      </w:r>
      <w:r>
        <w:t xml:space="preserve"> Every set carries the Machinery building blocks so that it is discoverable and interoperable alongside other machines: an </w:t>
      </w:r>
      <w:r>
        <w:rPr>
          <w:rStyle w:val="VARIABLE"/>
        </w:rPr>
        <w:t>Identification</w:t>
      </w:r>
      <w:r>
        <w:t xml:space="preserve"> add‑in (a </w:t>
      </w:r>
      <w:r>
        <w:rPr>
          <w:rStyle w:val="VARIABLE"/>
        </w:rPr>
        <w:t>GeneratorIdentificationType</w:t>
      </w:r>
      <w:r>
        <w:t xml:space="preserve">, which specialises the Machinery </w:t>
      </w:r>
      <w:r>
        <w:rPr>
          <w:rStyle w:val="VARIABLE"/>
        </w:rPr>
        <w:t>MachineIdentificationType</w:t>
      </w:r>
      <w:r>
        <w:t xml:space="preserve">) and a </w:t>
      </w:r>
      <w:r>
        <w:rPr>
          <w:rStyle w:val="VARIABLE"/>
        </w:rPr>
        <w:t>MachineryBuildingBlocks</w:t>
      </w:r>
      <w:r>
        <w:t xml:space="preserve"> folder holding the generic </w:t>
      </w:r>
      <w:r>
        <w:rPr>
          <w:rStyle w:val="VARIABLE"/>
        </w:rPr>
        <w:t>MachineryItemState</w:t>
      </w:r>
      <w:r>
        <w:t xml:space="preserve"> and </w:t>
      </w:r>
      <w:r>
        <w:rPr>
          <w:rStyle w:val="VARIABLE"/>
        </w:rPr>
        <w:t>MachineryOperationMode</w:t>
      </w:r>
      <w:r>
        <w:t xml:space="preserve"> state machines.</w:t>
      </w:r>
    </w:p>
    <w:p w14:paraId="4F35F580" w14:textId="77777777" w:rsidR="00D62648" w:rsidRDefault="00B10355">
      <w:pPr>
        <w:pStyle w:val="ListBullet"/>
        <w:numPr>
          <w:ilvl w:val="0"/>
          <w:numId w:val="21"/>
        </w:numPr>
      </w:pPr>
      <w:r>
        <w:rPr>
          <w:b/>
        </w:rPr>
        <w:t>Part 9 (Alarms &amp; Conditions).</w:t>
      </w:r>
      <w:r>
        <w:t xml:space="preserve"> Protection events are modelled by </w:t>
      </w:r>
      <w:r>
        <w:rPr>
          <w:rStyle w:val="VARIABLE"/>
        </w:rPr>
        <w:t>GeneratorProtectionAlarmType</w:t>
      </w:r>
      <w:r>
        <w:t xml:space="preserve">, a subtype of </w:t>
      </w:r>
      <w:r>
        <w:rPr>
          <w:rStyle w:val="VARIABLE"/>
        </w:rPr>
        <w:t>OffNormalAlarmType</w:t>
      </w:r>
      <w:r>
        <w:t>.</w:t>
      </w:r>
    </w:p>
    <w:p w14:paraId="00EF3CAD" w14:textId="77777777" w:rsidR="00D62648" w:rsidRDefault="00B10355">
      <w:pPr>
        <w:pStyle w:val="ListBullet"/>
        <w:numPr>
          <w:ilvl w:val="0"/>
          <w:numId w:val="21"/>
        </w:numPr>
      </w:pPr>
      <w:r>
        <w:rPr>
          <w:b/>
        </w:rPr>
        <w:t>Part 5 / Part 16 (State machines).</w:t>
      </w:r>
      <w:r>
        <w:t xml:space="preserve"> The detailed run states of a set are modelled by </w:t>
      </w:r>
      <w:r>
        <w:rPr>
          <w:rStyle w:val="VARIABLE"/>
        </w:rPr>
        <w:t>GeneratorStateMachineType</w:t>
      </w:r>
      <w:r>
        <w:t xml:space="preserve">, a </w:t>
      </w:r>
      <w:r>
        <w:rPr>
          <w:rStyle w:val="VARIABLE"/>
        </w:rPr>
        <w:t>FiniteStateMachineType</w:t>
      </w:r>
      <w:r>
        <w:t>.</w:t>
      </w:r>
    </w:p>
    <w:p w14:paraId="59EF301A" w14:textId="77777777" w:rsidR="00D62648" w:rsidRDefault="00B10355">
      <w:pPr>
        <w:pStyle w:val="Heading2"/>
      </w:pPr>
      <w:bookmarkStart w:id="263" w:name="_Clause_c6_3"/>
      <w:bookmarkStart w:id="264" w:name="_Toc237364045"/>
      <w:r>
        <w:t>Namespaces used by the model</w:t>
      </w:r>
      <w:bookmarkEnd w:id="263"/>
      <w:bookmarkEnd w:id="264"/>
    </w:p>
    <w:p w14:paraId="504BDA95" w14:textId="23EBEDB2" w:rsidR="00D62648" w:rsidRDefault="00B10355">
      <w:pPr>
        <w:pStyle w:val="TABLE-title"/>
      </w:pPr>
      <w:bookmarkStart w:id="265" w:name="_Tab_namespaces_used_by_the_model_tab1"/>
      <w:bookmarkStart w:id="266" w:name="_Toc237364156"/>
      <w:r>
        <w:t xml:space="preserve">Table </w:t>
      </w:r>
      <w:r>
        <w:fldChar w:fldCharType="begin"/>
      </w:r>
      <w:r>
        <w:instrText xml:space="preserve"> SEQ Table \* ARABIC </w:instrText>
      </w:r>
      <w:r>
        <w:fldChar w:fldCharType="separate"/>
      </w:r>
      <w:r w:rsidR="00390C64">
        <w:rPr>
          <w:noProof/>
        </w:rPr>
        <w:t>21</w:t>
      </w:r>
      <w:r>
        <w:fldChar w:fldCharType="end"/>
      </w:r>
      <w:r>
        <w:t xml:space="preserve"> – Namespaces used by the model</w:t>
      </w:r>
      <w:bookmarkEnd w:id="265"/>
      <w:bookmarkEnd w:id="26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D62648" w14:paraId="2412053B"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68C11A6C" w14:textId="77777777" w:rsidR="00D62648" w:rsidRDefault="00B10355">
            <w:pPr>
              <w:pStyle w:val="TableText"/>
            </w:pPr>
            <w:r>
              <w:t>Index</w:t>
            </w:r>
          </w:p>
        </w:tc>
        <w:tc>
          <w:tcPr>
            <w:tcW w:w="2975" w:type="dxa"/>
            <w:tcBorders>
              <w:top w:val="single" w:sz="4" w:space="0" w:color="auto"/>
              <w:left w:val="single" w:sz="4" w:space="0" w:color="auto"/>
              <w:bottom w:val="double" w:sz="4" w:space="0" w:color="auto"/>
              <w:right w:val="single" w:sz="4" w:space="0" w:color="auto"/>
            </w:tcBorders>
          </w:tcPr>
          <w:p w14:paraId="12D9CFBD" w14:textId="77777777" w:rsidR="00D62648" w:rsidRDefault="00B10355">
            <w:pPr>
              <w:pStyle w:val="TableText"/>
            </w:pPr>
            <w:r>
              <w:t>Namespace URI</w:t>
            </w:r>
          </w:p>
        </w:tc>
        <w:tc>
          <w:tcPr>
            <w:tcW w:w="2976" w:type="dxa"/>
            <w:tcBorders>
              <w:top w:val="single" w:sz="4" w:space="0" w:color="auto"/>
              <w:left w:val="single" w:sz="4" w:space="0" w:color="auto"/>
              <w:bottom w:val="double" w:sz="4" w:space="0" w:color="auto"/>
              <w:right w:val="single" w:sz="4" w:space="0" w:color="auto"/>
            </w:tcBorders>
          </w:tcPr>
          <w:p w14:paraId="63B10269" w14:textId="77777777" w:rsidR="00D62648" w:rsidRDefault="00B10355">
            <w:pPr>
              <w:pStyle w:val="TableText"/>
            </w:pPr>
            <w:r>
              <w:t>Role</w:t>
            </w:r>
          </w:p>
        </w:tc>
      </w:tr>
      <w:tr w:rsidR="00D62648" w14:paraId="625F715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31E3517" w14:textId="77777777" w:rsidR="00D62648" w:rsidRDefault="00B10355">
            <w:pPr>
              <w:pStyle w:val="TableText"/>
            </w:pPr>
            <w:r>
              <w:t>0</w:t>
            </w:r>
          </w:p>
        </w:tc>
        <w:tc>
          <w:tcPr>
            <w:tcW w:w="2975" w:type="dxa"/>
            <w:tcBorders>
              <w:top w:val="single" w:sz="4" w:space="0" w:color="auto"/>
              <w:left w:val="single" w:sz="4" w:space="0" w:color="auto"/>
              <w:bottom w:val="single" w:sz="4" w:space="0" w:color="auto"/>
              <w:right w:val="single" w:sz="4" w:space="0" w:color="auto"/>
            </w:tcBorders>
          </w:tcPr>
          <w:p w14:paraId="5F13E0CB" w14:textId="77777777" w:rsidR="00D62648" w:rsidRDefault="00B10355">
            <w:pPr>
              <w:pStyle w:val="TableText"/>
            </w:pPr>
            <w:r>
              <w:rPr>
                <w:rStyle w:val="VARIABLE"/>
              </w:rPr>
              <w:t>http://opcfoundation.org/UA/</w:t>
            </w:r>
          </w:p>
        </w:tc>
        <w:tc>
          <w:tcPr>
            <w:tcW w:w="2976" w:type="dxa"/>
            <w:tcBorders>
              <w:top w:val="single" w:sz="4" w:space="0" w:color="auto"/>
              <w:left w:val="single" w:sz="4" w:space="0" w:color="auto"/>
              <w:bottom w:val="single" w:sz="4" w:space="0" w:color="auto"/>
              <w:right w:val="single" w:sz="4" w:space="0" w:color="auto"/>
            </w:tcBorders>
          </w:tcPr>
          <w:p w14:paraId="0077B0A0" w14:textId="77777777" w:rsidR="00D62648" w:rsidRDefault="00B10355">
            <w:pPr>
              <w:pStyle w:val="TableText"/>
            </w:pPr>
            <w:r>
              <w:t>OPC UA core</w:t>
            </w:r>
          </w:p>
        </w:tc>
      </w:tr>
      <w:tr w:rsidR="00D62648" w14:paraId="028BE65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CB726F4" w14:textId="77777777" w:rsidR="00D62648" w:rsidRDefault="00B10355">
            <w:pPr>
              <w:pStyle w:val="TableText"/>
            </w:pPr>
            <w:r>
              <w:t>1</w:t>
            </w:r>
          </w:p>
        </w:tc>
        <w:tc>
          <w:tcPr>
            <w:tcW w:w="2975" w:type="dxa"/>
            <w:tcBorders>
              <w:top w:val="single" w:sz="4" w:space="0" w:color="auto"/>
              <w:left w:val="single" w:sz="4" w:space="0" w:color="auto"/>
              <w:bottom w:val="single" w:sz="4" w:space="0" w:color="auto"/>
              <w:right w:val="single" w:sz="4" w:space="0" w:color="auto"/>
            </w:tcBorders>
          </w:tcPr>
          <w:p w14:paraId="12F0C235" w14:textId="77777777" w:rsidR="00D62648" w:rsidRDefault="00B10355">
            <w:pPr>
              <w:pStyle w:val="TableText"/>
            </w:pPr>
            <w:r>
              <w:rPr>
                <w:rStyle w:val="VARIABLE"/>
              </w:rPr>
              <w:t>http://opcfoundation.org/UA/Generators/</w:t>
            </w:r>
          </w:p>
        </w:tc>
        <w:tc>
          <w:tcPr>
            <w:tcW w:w="2976" w:type="dxa"/>
            <w:tcBorders>
              <w:top w:val="single" w:sz="4" w:space="0" w:color="auto"/>
              <w:left w:val="single" w:sz="4" w:space="0" w:color="auto"/>
              <w:bottom w:val="single" w:sz="4" w:space="0" w:color="auto"/>
              <w:right w:val="single" w:sz="4" w:space="0" w:color="auto"/>
            </w:tcBorders>
          </w:tcPr>
          <w:p w14:paraId="3EEB9246" w14:textId="77777777" w:rsidR="00D62648" w:rsidRDefault="00B10355">
            <w:pPr>
              <w:pStyle w:val="TableText"/>
            </w:pPr>
            <w:r>
              <w:t>This specification</w:t>
            </w:r>
          </w:p>
        </w:tc>
      </w:tr>
      <w:tr w:rsidR="00D62648" w14:paraId="4C10088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184FB56" w14:textId="77777777" w:rsidR="00D62648" w:rsidRDefault="00B10355">
            <w:pPr>
              <w:pStyle w:val="TableText"/>
            </w:pPr>
            <w:r>
              <w:t>2</w:t>
            </w:r>
          </w:p>
        </w:tc>
        <w:tc>
          <w:tcPr>
            <w:tcW w:w="2975" w:type="dxa"/>
            <w:tcBorders>
              <w:top w:val="single" w:sz="4" w:space="0" w:color="auto"/>
              <w:left w:val="single" w:sz="4" w:space="0" w:color="auto"/>
              <w:bottom w:val="single" w:sz="4" w:space="0" w:color="auto"/>
              <w:right w:val="single" w:sz="4" w:space="0" w:color="auto"/>
            </w:tcBorders>
          </w:tcPr>
          <w:p w14:paraId="327C73F6" w14:textId="77777777" w:rsidR="00D62648" w:rsidRDefault="00B10355">
            <w:pPr>
              <w:pStyle w:val="TableText"/>
            </w:pPr>
            <w:r>
              <w:rPr>
                <w:rStyle w:val="VARIABLE"/>
              </w:rPr>
              <w:t>http://opcfoundation.org/UA/DI/</w:t>
            </w:r>
          </w:p>
        </w:tc>
        <w:tc>
          <w:tcPr>
            <w:tcW w:w="2976" w:type="dxa"/>
            <w:tcBorders>
              <w:top w:val="single" w:sz="4" w:space="0" w:color="auto"/>
              <w:left w:val="single" w:sz="4" w:space="0" w:color="auto"/>
              <w:bottom w:val="single" w:sz="4" w:space="0" w:color="auto"/>
              <w:right w:val="single" w:sz="4" w:space="0" w:color="auto"/>
            </w:tcBorders>
          </w:tcPr>
          <w:p w14:paraId="712CD214" w14:textId="77777777" w:rsidR="00D62648" w:rsidRDefault="00B10355">
            <w:pPr>
              <w:pStyle w:val="TableText"/>
            </w:pPr>
            <w:r>
              <w:t>Devices</w:t>
            </w:r>
          </w:p>
        </w:tc>
      </w:tr>
      <w:tr w:rsidR="00D62648" w14:paraId="1E24A92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800E4BA" w14:textId="77777777" w:rsidR="00D62648" w:rsidRDefault="00B10355">
            <w:pPr>
              <w:pStyle w:val="TableText"/>
            </w:pPr>
            <w:r>
              <w:t>3</w:t>
            </w:r>
          </w:p>
        </w:tc>
        <w:tc>
          <w:tcPr>
            <w:tcW w:w="2975" w:type="dxa"/>
            <w:tcBorders>
              <w:top w:val="single" w:sz="4" w:space="0" w:color="auto"/>
              <w:left w:val="single" w:sz="4" w:space="0" w:color="auto"/>
              <w:bottom w:val="single" w:sz="4" w:space="0" w:color="auto"/>
              <w:right w:val="single" w:sz="4" w:space="0" w:color="auto"/>
            </w:tcBorders>
          </w:tcPr>
          <w:p w14:paraId="000CEA4B" w14:textId="77777777" w:rsidR="00D62648" w:rsidRDefault="00B10355">
            <w:pPr>
              <w:pStyle w:val="TableText"/>
            </w:pPr>
            <w:r>
              <w:rPr>
                <w:rStyle w:val="VARIABLE"/>
              </w:rPr>
              <w:t>http://opcfoundation.org/UA/Machinery/</w:t>
            </w:r>
          </w:p>
        </w:tc>
        <w:tc>
          <w:tcPr>
            <w:tcW w:w="2976" w:type="dxa"/>
            <w:tcBorders>
              <w:top w:val="single" w:sz="4" w:space="0" w:color="auto"/>
              <w:left w:val="single" w:sz="4" w:space="0" w:color="auto"/>
              <w:bottom w:val="single" w:sz="4" w:space="0" w:color="auto"/>
              <w:right w:val="single" w:sz="4" w:space="0" w:color="auto"/>
            </w:tcBorders>
          </w:tcPr>
          <w:p w14:paraId="595BA342" w14:textId="77777777" w:rsidR="00D62648" w:rsidRDefault="00B10355">
            <w:pPr>
              <w:pStyle w:val="TableText"/>
            </w:pPr>
            <w:r>
              <w:t>Machinery</w:t>
            </w:r>
          </w:p>
        </w:tc>
      </w:tr>
    </w:tbl>
    <w:p w14:paraId="238AC2BD" w14:textId="77777777" w:rsidR="00D62648" w:rsidRDefault="00D62648">
      <w:pPr>
        <w:pStyle w:val="spacer"/>
      </w:pPr>
    </w:p>
    <w:p w14:paraId="396489C9" w14:textId="77777777" w:rsidR="00D62648" w:rsidRDefault="00B10355">
      <w:pPr>
        <w:pStyle w:val="PARAGRAPH"/>
      </w:pPr>
      <w:r>
        <w:t xml:space="preserve">Numeric NodeIds in namespace 1 are allocated as follows: ObjectTypes </w:t>
      </w:r>
      <w:r>
        <w:rPr>
          <w:rStyle w:val="VARIABLE"/>
        </w:rPr>
        <w:t>1001–1099</w:t>
      </w:r>
      <w:r>
        <w:t xml:space="preserve">, DataTypes </w:t>
      </w:r>
      <w:r>
        <w:rPr>
          <w:rStyle w:val="VARIABLE"/>
        </w:rPr>
        <w:t>3001–3099</w:t>
      </w:r>
      <w:r>
        <w:t xml:space="preserve"> (enumerations) and </w:t>
      </w:r>
      <w:r>
        <w:rPr>
          <w:rStyle w:val="VARIABLE"/>
        </w:rPr>
        <w:t>3050+</w:t>
      </w:r>
      <w:r>
        <w:t xml:space="preserve"> (structures), EnumStrings properties </w:t>
      </w:r>
      <w:r>
        <w:rPr>
          <w:rStyle w:val="VARIABLE"/>
        </w:rPr>
        <w:t>datatype‑id + 900</w:t>
      </w:r>
      <w:r>
        <w:t xml:space="preserve">, and all remaining instance declarations (members, method arguments, state‑machine states and transitions) sequentially from </w:t>
      </w:r>
      <w:r>
        <w:rPr>
          <w:rStyle w:val="VARIABLE"/>
        </w:rPr>
        <w:t>6001</w:t>
      </w:r>
      <w:r>
        <w:t>.</w:t>
      </w:r>
    </w:p>
    <w:p w14:paraId="71AF6D1C" w14:textId="77777777" w:rsidR="00D62648" w:rsidRDefault="00B10355">
      <w:pPr>
        <w:pStyle w:val="Heading2"/>
      </w:pPr>
      <w:bookmarkStart w:id="267" w:name="_Clause_c6_4"/>
      <w:bookmarkStart w:id="268" w:name="_Toc237364046"/>
      <w:r>
        <w:t>Information model architecture</w:t>
      </w:r>
      <w:bookmarkEnd w:id="267"/>
      <w:bookmarkEnd w:id="268"/>
    </w:p>
    <w:p w14:paraId="41A773CC" w14:textId="77777777" w:rsidR="00D62648" w:rsidRDefault="00B10355">
      <w:pPr>
        <w:pStyle w:val="PARAGRAPH"/>
      </w:pPr>
      <w:r>
        <w:t xml:space="preserve">The AddressSpace figures in this document use the OPC UA graphical notation of OPC 10000-3. A Node of an instance NodeClass — Object, Variable or View — is a plain rectangle, a Method is a rounded rectangle, and a type — ObjectType, VariableType, ReferenceType or DataType — is a rectangle standing on a shadow. An abstract type is set in </w:t>
      </w:r>
      <w:r>
        <w:rPr>
          <w:i/>
        </w:rPr>
        <w:t>italics</w:t>
      </w:r>
      <w:r>
        <w:t xml:space="preserve">, and a Node </w:t>
      </w:r>
      <w:r>
        <w:lastRenderedPageBreak/>
        <w:t xml:space="preserve">whose BrowseName is a placeholder is written in angle brackets. A </w:t>
      </w:r>
      <w:r>
        <w:rPr>
          <w:rStyle w:val="VARIABLE"/>
        </w:rPr>
        <w:t>HasTypeDefinition</w:t>
      </w:r>
      <w:r>
        <w:t xml:space="preserve"> reference carries a solid arrowhead; a </w:t>
      </w:r>
      <w:r>
        <w:rPr>
          <w:rStyle w:val="VARIABLE"/>
        </w:rPr>
        <w:t>HasComponent</w:t>
      </w:r>
      <w:r>
        <w:t xml:space="preserve"> reference is the plain unlabelled arrow; every other ReferenceType is drawn with its BrowseName on the arrow. A figure shows the part of the model its clause describes, never the whole of it.</w:t>
      </w:r>
    </w:p>
    <w:p w14:paraId="263035A4" w14:textId="0E2D320D" w:rsidR="00D62648" w:rsidRDefault="00390C64">
      <w:pPr>
        <w:pStyle w:val="FIGURE"/>
      </w:pPr>
      <w:r>
        <w:object w:dxaOrig="6169" w:dyaOrig="1844" w14:anchorId="05857443">
          <v:shape id="_x0000_i1037" type="#_x0000_t75" style="width:215.15pt;height:64.3pt" o:ole="">
            <v:imagedata r:id="rId71" o:title=""/>
          </v:shape>
          <o:OLEObject Type="Embed" ProgID="PowerPoint.Show.12" ShapeID="_x0000_i1037" DrawAspect="Content" ObjectID="_1847976453" r:id="rId72"/>
        </w:object>
      </w:r>
    </w:p>
    <w:p w14:paraId="31F0BF80" w14:textId="20CAA441" w:rsidR="00D62648" w:rsidRDefault="00B10355">
      <w:pPr>
        <w:pStyle w:val="FIGURE-title"/>
      </w:pPr>
      <w:bookmarkStart w:id="269" w:name="_Fig_fig_gen_notation"/>
      <w:bookmarkStart w:id="270" w:name="_Toc237364132"/>
      <w:r>
        <w:t xml:space="preserve">Figure </w:t>
      </w:r>
      <w:r>
        <w:fldChar w:fldCharType="begin"/>
      </w:r>
      <w:r>
        <w:instrText xml:space="preserve"> SEQ Figure \* ARABIC </w:instrText>
      </w:r>
      <w:r>
        <w:fldChar w:fldCharType="separate"/>
      </w:r>
      <w:r w:rsidR="00390C64">
        <w:rPr>
          <w:noProof/>
        </w:rPr>
        <w:t>6</w:t>
      </w:r>
      <w:r>
        <w:fldChar w:fldCharType="end"/>
      </w:r>
      <w:r>
        <w:t xml:space="preserve"> – Graphical notation used by the AddressSpace figures</w:t>
      </w:r>
      <w:bookmarkEnd w:id="269"/>
      <w:bookmarkEnd w:id="270"/>
    </w:p>
    <w:p w14:paraId="2E9DB26D" w14:textId="77777777" w:rsidR="00D62648" w:rsidRDefault="00B10355">
      <w:pPr>
        <w:pStyle w:val="Heading2"/>
      </w:pPr>
      <w:bookmarkStart w:id="271" w:name="_Clause_c6_5"/>
      <w:bookmarkStart w:id="272" w:name="_Toc237364047"/>
      <w:r>
        <w:t>Composition of a generator set</w:t>
      </w:r>
      <w:bookmarkEnd w:id="271"/>
      <w:bookmarkEnd w:id="272"/>
    </w:p>
    <w:p w14:paraId="0E309B92" w14:textId="7C2303A1" w:rsidR="00D62648" w:rsidRDefault="00390C64">
      <w:pPr>
        <w:pStyle w:val="FIGURE"/>
      </w:pPr>
      <w:r>
        <w:object w:dxaOrig="12246" w:dyaOrig="5259" w14:anchorId="51A4FD7D">
          <v:shape id="_x0000_i1036" type="#_x0000_t75" style="width:214.7pt;height:92.15pt" o:ole="">
            <v:imagedata r:id="rId73" o:title=""/>
          </v:shape>
          <o:OLEObject Type="Embed" ProgID="PowerPoint.Show.12" ShapeID="_x0000_i1036" DrawAspect="Content" ObjectID="_1847976454" r:id="rId74"/>
        </w:object>
      </w:r>
    </w:p>
    <w:p w14:paraId="73C02F72" w14:textId="727CB334" w:rsidR="00D62648" w:rsidRDefault="00B10355">
      <w:pPr>
        <w:pStyle w:val="FIGURE-title"/>
      </w:pPr>
      <w:bookmarkStart w:id="273" w:name="_Fig_fig_gen_composition"/>
      <w:bookmarkStart w:id="274" w:name="_Toc237364133"/>
      <w:r>
        <w:t xml:space="preserve">Figure </w:t>
      </w:r>
      <w:r>
        <w:fldChar w:fldCharType="begin"/>
      </w:r>
      <w:r>
        <w:instrText xml:space="preserve"> SEQ Figure \* ARABIC </w:instrText>
      </w:r>
      <w:r>
        <w:fldChar w:fldCharType="separate"/>
      </w:r>
      <w:r w:rsidR="00390C64">
        <w:rPr>
          <w:noProof/>
        </w:rPr>
        <w:t>7</w:t>
      </w:r>
      <w:r>
        <w:fldChar w:fldCharType="end"/>
      </w:r>
      <w:r>
        <w:t xml:space="preserve"> – Composition of a generator set</w:t>
      </w:r>
      <w:bookmarkEnd w:id="273"/>
      <w:bookmarkEnd w:id="274"/>
    </w:p>
    <w:p w14:paraId="1DD439E8" w14:textId="77777777" w:rsidR="00D62648" w:rsidRDefault="00B10355">
      <w:pPr>
        <w:pStyle w:val="PARAGRAPH"/>
      </w:pPr>
      <w:r>
        <w:t xml:space="preserve">A multi‑set installation (data‑center, healthcare, campus) is represented by </w:t>
      </w:r>
      <w:r>
        <w:rPr>
          <w:rStyle w:val="VARIABLE"/>
        </w:rPr>
        <w:t>GeneratorSystemType</w:t>
      </w:r>
      <w:r>
        <w:t xml:space="preserve">, which aggregates one or more </w:t>
      </w:r>
      <w:r>
        <w:rPr>
          <w:rStyle w:val="VARIABLE"/>
        </w:rPr>
        <w:t>GeneratorSetType</w:t>
      </w:r>
      <w:r>
        <w:t xml:space="preserve"> instances, an optional </w:t>
      </w:r>
      <w:r>
        <w:rPr>
          <w:rStyle w:val="VARIABLE"/>
        </w:rPr>
        <w:t>ParallelingControllerType</w:t>
      </w:r>
      <w:r>
        <w:t xml:space="preserve"> and one or more </w:t>
      </w:r>
      <w:r>
        <w:rPr>
          <w:rStyle w:val="VARIABLE"/>
        </w:rPr>
        <w:t>AutomaticTransferSwitchType</w:t>
      </w:r>
      <w:r>
        <w:t xml:space="preserve"> instances.</w:t>
      </w:r>
    </w:p>
    <w:p w14:paraId="1BDBAB99" w14:textId="77777777" w:rsidR="00D62648" w:rsidRDefault="00B10355">
      <w:pPr>
        <w:pStyle w:val="Heading2"/>
      </w:pPr>
      <w:bookmarkStart w:id="275" w:name="_Clause_c6_6"/>
      <w:bookmarkStart w:id="276" w:name="_Toc237364048"/>
      <w:r>
        <w:t>Design rationale</w:t>
      </w:r>
      <w:bookmarkEnd w:id="275"/>
      <w:bookmarkEnd w:id="276"/>
    </w:p>
    <w:p w14:paraId="4B51E47D" w14:textId="77777777" w:rsidR="00D62648" w:rsidRDefault="00B10355">
      <w:pPr>
        <w:pStyle w:val="ListBullet"/>
        <w:numPr>
          <w:ilvl w:val="0"/>
          <w:numId w:val="21"/>
        </w:numPr>
      </w:pPr>
      <w:r>
        <w:rPr>
          <w:b/>
        </w:rPr>
        <w:t>Asset + machine, not either/or.</w:t>
      </w:r>
      <w:r>
        <w:t xml:space="preserve"> Deriving from </w:t>
      </w:r>
      <w:r>
        <w:rPr>
          <w:rStyle w:val="VARIABLE"/>
        </w:rPr>
        <w:t>DeviceType</w:t>
      </w:r>
      <w:r>
        <w:t xml:space="preserve"> gives the set an asset identity and health; adding the Machinery building blocks makes it discoverable as a machine. The </w:t>
      </w:r>
      <w:r>
        <w:rPr>
          <w:rStyle w:val="VARIABLE"/>
        </w:rPr>
        <w:t>Identification</w:t>
      </w:r>
      <w:r>
        <w:t xml:space="preserve"> add‑in intentionally mirrors a few nameplate fields already present on </w:t>
      </w:r>
      <w:r>
        <w:rPr>
          <w:rStyle w:val="VARIABLE"/>
        </w:rPr>
        <w:t>DeviceType</w:t>
      </w:r>
      <w:r>
        <w:t xml:space="preserve">; the add‑in is the cross‑vendor, Machinery‑standard location, whereas the inherited </w:t>
      </w:r>
      <w:r>
        <w:rPr>
          <w:rStyle w:val="VARIABLE"/>
        </w:rPr>
        <w:t>DeviceType</w:t>
      </w:r>
      <w:r>
        <w:t xml:space="preserve"> fields are the DI‑native location. Servers may populate either or both, but where both are present the equivalent fields (</w:t>
      </w:r>
      <w:r>
        <w:rPr>
          <w:rStyle w:val="VARIABLE"/>
        </w:rPr>
        <w:t>Manufacturer</w:t>
      </w:r>
      <w:r>
        <w:t xml:space="preserve">, </w:t>
      </w:r>
      <w:r>
        <w:rPr>
          <w:rStyle w:val="VARIABLE"/>
        </w:rPr>
        <w:t>Model</w:t>
      </w:r>
      <w:r>
        <w:t xml:space="preserve">, </w:t>
      </w:r>
      <w:r>
        <w:rPr>
          <w:rStyle w:val="VARIABLE"/>
        </w:rPr>
        <w:t>SerialNumber</w:t>
      </w:r>
      <w:r>
        <w:t xml:space="preserve">, </w:t>
      </w:r>
      <w:r>
        <w:rPr>
          <w:rStyle w:val="VARIABLE"/>
        </w:rPr>
        <w:t>ProductInstanceUri</w:t>
      </w:r>
      <w:r>
        <w:t xml:space="preserve">) </w:t>
      </w:r>
      <w:r>
        <w:rPr>
          <w:b/>
        </w:rPr>
        <w:t>shall</w:t>
      </w:r>
      <w:r>
        <w:t xml:space="preserve"> carry the same value.</w:t>
      </w:r>
    </w:p>
    <w:p w14:paraId="047A9603" w14:textId="77777777" w:rsidR="00D62648" w:rsidRDefault="00B10355">
      <w:pPr>
        <w:pStyle w:val="ListBullet"/>
        <w:numPr>
          <w:ilvl w:val="0"/>
          <w:numId w:val="21"/>
        </w:numPr>
      </w:pPr>
      <w:r>
        <w:rPr>
          <w:b/>
        </w:rPr>
        <w:t>Composition over deep inheritance</w:t>
      </w:r>
      <w:r>
        <w:t xml:space="preserve"> (OPC 11030 §7.2.4). Subsystems are separate </w:t>
      </w:r>
      <w:r>
        <w:rPr>
          <w:rStyle w:val="VARIABLE"/>
        </w:rPr>
        <w:t>ComponentType</w:t>
      </w:r>
      <w:r>
        <w:t xml:space="preserve"> subtypes referenced by </w:t>
      </w:r>
      <w:r>
        <w:rPr>
          <w:rStyle w:val="VARIABLE"/>
        </w:rPr>
        <w:t>HasComponent</w:t>
      </w:r>
      <w:r>
        <w:t xml:space="preserve">, so a set can be assembled from exactly the components it has (a home‑standby air‑cooled unit omits the paralleling controller; a Tier 4 diesel adds </w:t>
      </w:r>
      <w:r>
        <w:rPr>
          <w:rStyle w:val="VARIABLE"/>
        </w:rPr>
        <w:t>ExhaustAftertreatment</w:t>
      </w:r>
      <w:r>
        <w:t>).</w:t>
      </w:r>
    </w:p>
    <w:p w14:paraId="10177065" w14:textId="77777777" w:rsidR="00D62648" w:rsidRDefault="00B10355">
      <w:pPr>
        <w:pStyle w:val="ListBullet"/>
        <w:numPr>
          <w:ilvl w:val="0"/>
          <w:numId w:val="21"/>
        </w:numPr>
      </w:pPr>
      <w:r>
        <w:rPr>
          <w:b/>
        </w:rPr>
        <w:t xml:space="preserve">Physical quantities use </w:t>
      </w:r>
      <w:r>
        <w:rPr>
          <w:rStyle w:val="VARIABLE"/>
        </w:rPr>
        <w:t>AnalogUnitType</w:t>
      </w:r>
      <w:r>
        <w:rPr>
          <w:b/>
        </w:rPr>
        <w:t xml:space="preserve"> with machine‑readable units.</w:t>
      </w:r>
      <w:r>
        <w:t xml:space="preserve"> Every measured value is typed </w:t>
      </w:r>
      <w:r>
        <w:rPr>
          <w:rStyle w:val="VARIABLE"/>
        </w:rPr>
        <w:t>AnalogUnitType</w:t>
      </w:r>
      <w:r>
        <w:t xml:space="preserve"> and carries an </w:t>
      </w:r>
      <w:r>
        <w:rPr>
          <w:rStyle w:val="VARIABLE"/>
        </w:rPr>
        <w:t>EngineeringUnits</w:t>
      </w:r>
      <w:r>
        <w:t xml:space="preserve"> property whose value is a standard UNECE/CEFACT unit (e.g. </w:t>
      </w:r>
      <w:r>
        <w:rPr>
          <w:rStyle w:val="VARIABLE"/>
        </w:rPr>
        <w:t>r/min</w:t>
      </w:r>
      <w:r>
        <w:t xml:space="preserve">, </w:t>
      </w:r>
      <w:r>
        <w:rPr>
          <w:rStyle w:val="VARIABLE"/>
        </w:rPr>
        <w:t>kPa</w:t>
      </w:r>
      <w:r>
        <w:t xml:space="preserve">, </w:t>
      </w:r>
      <w:r>
        <w:rPr>
          <w:rStyle w:val="VARIABLE"/>
        </w:rPr>
        <w:t>°C</w:t>
      </w:r>
      <w:r>
        <w:t xml:space="preserve">, </w:t>
      </w:r>
      <w:r>
        <w:rPr>
          <w:rStyle w:val="VARIABLE"/>
        </w:rPr>
        <w:t>kW</w:t>
      </w:r>
      <w:r>
        <w:t xml:space="preserve">, </w:t>
      </w:r>
      <w:r>
        <w:rPr>
          <w:rStyle w:val="VARIABLE"/>
        </w:rPr>
        <w:t>Hz</w:t>
      </w:r>
      <w:r>
        <w:t xml:space="preserve">), so a client can discover the unit from the type model alone. A server </w:t>
      </w:r>
      <w:r>
        <w:rPr>
          <w:b/>
        </w:rPr>
        <w:t>may</w:t>
      </w:r>
      <w:r>
        <w:t xml:space="preserve"> override this default at instance level to reflect the unit it actually reports (e.g. </w:t>
      </w:r>
      <w:r>
        <w:rPr>
          <w:rStyle w:val="VARIABLE"/>
        </w:rPr>
        <w:t>psi</w:t>
      </w:r>
      <w:r>
        <w:t xml:space="preserve">, </w:t>
      </w:r>
      <w:r>
        <w:rPr>
          <w:rStyle w:val="VARIABLE"/>
        </w:rPr>
        <w:t>gal/h</w:t>
      </w:r>
      <w:r>
        <w:t xml:space="preserve">, </w:t>
      </w:r>
      <w:r>
        <w:rPr>
          <w:rStyle w:val="VARIABLE"/>
        </w:rPr>
        <w:t>°F</w:t>
      </w:r>
      <w:r>
        <w:t>); the value range (</w:t>
      </w:r>
      <w:r>
        <w:rPr>
          <w:rStyle w:val="VARIABLE"/>
        </w:rPr>
        <w:t>EURange</w:t>
      </w:r>
      <w:r>
        <w:t>) is left to the instance.</w:t>
      </w:r>
    </w:p>
    <w:p w14:paraId="47C7C8F3" w14:textId="77777777" w:rsidR="00D62648" w:rsidRDefault="00B10355">
      <w:pPr>
        <w:pStyle w:val="ListBullet"/>
        <w:numPr>
          <w:ilvl w:val="0"/>
          <w:numId w:val="21"/>
        </w:numPr>
      </w:pPr>
      <w:r>
        <w:rPr>
          <w:b/>
        </w:rPr>
        <w:t>The engine's CAN/J1939 interface is explicit.</w:t>
      </w:r>
      <w:r>
        <w:t xml:space="preserve"> Because a generator is "part engine with a CAN bus interface", the engine exposes a dedicated </w:t>
      </w:r>
      <w:r>
        <w:rPr>
          <w:rStyle w:val="VARIABLE"/>
        </w:rPr>
        <w:t>J1939DiagnosticInterfaceType</w:t>
      </w:r>
      <w:r>
        <w:t xml:space="preserve"> add‑in carrying the network parameters, the J1939 lamp status and the active/previously‑active DTC arrays.</w:t>
      </w:r>
    </w:p>
    <w:p w14:paraId="5BA3A881" w14:textId="77777777" w:rsidR="00D62648" w:rsidRDefault="00B10355">
      <w:pPr>
        <w:pStyle w:val="Heading2"/>
      </w:pPr>
      <w:bookmarkStart w:id="277" w:name="_Clause_c6_7"/>
      <w:bookmarkStart w:id="278" w:name="_Toc237364049"/>
      <w:r>
        <w:t>Organisation of the ObjectTypes</w:t>
      </w:r>
      <w:bookmarkEnd w:id="277"/>
      <w:bookmarkEnd w:id="278"/>
    </w:p>
    <w:p w14:paraId="50ED4812" w14:textId="77777777" w:rsidR="00D62648" w:rsidRDefault="00B10355">
      <w:pPr>
        <w:pStyle w:val="PARAGRAPH"/>
      </w:pPr>
      <w:r>
        <w:t xml:space="preserve">The full member tables for every type are in </w:t>
      </w:r>
      <w:r>
        <w:t>Annex A. This clause summarises the intent of each type.</w:t>
      </w:r>
    </w:p>
    <w:p w14:paraId="3CA7C6E1" w14:textId="77777777" w:rsidR="00D62648" w:rsidRDefault="00B10355">
      <w:pPr>
        <w:pStyle w:val="Heading2"/>
      </w:pPr>
      <w:bookmarkStart w:id="279" w:name="_Clause_c6_8"/>
      <w:bookmarkStart w:id="280" w:name="_Toc237364050"/>
      <w:r>
        <w:lastRenderedPageBreak/>
        <w:t>The generator set</w:t>
      </w:r>
      <w:bookmarkEnd w:id="279"/>
      <w:bookmarkEnd w:id="280"/>
    </w:p>
    <w:p w14:paraId="034F7D0E" w14:textId="77777777" w:rsidR="00D62648" w:rsidRDefault="00B10355">
      <w:pPr>
        <w:pStyle w:val="PARAGRAPH"/>
      </w:pPr>
      <w:r>
        <w:t xml:space="preserve">The central type. Mandatory content: </w:t>
      </w:r>
      <w:r>
        <w:rPr>
          <w:rStyle w:val="VARIABLE"/>
        </w:rPr>
        <w:t>OperatingState</w:t>
      </w:r>
      <w:r>
        <w:t xml:space="preserve"> (a </w:t>
      </w:r>
      <w:r>
        <w:rPr>
          <w:rStyle w:val="VARIABLE"/>
        </w:rPr>
        <w:t>GeneratorStateMachineType</w:t>
      </w:r>
      <w:r>
        <w:t xml:space="preserve">), </w:t>
      </w:r>
      <w:r>
        <w:rPr>
          <w:rStyle w:val="VARIABLE"/>
        </w:rPr>
        <w:t>OperatingMode</w:t>
      </w:r>
      <w:r>
        <w:t xml:space="preserve">, the </w:t>
      </w:r>
      <w:r>
        <w:rPr>
          <w:rStyle w:val="VARIABLE"/>
        </w:rPr>
        <w:t>Engine</w:t>
      </w:r>
      <w:r>
        <w:t xml:space="preserve">, </w:t>
      </w:r>
      <w:r>
        <w:rPr>
          <w:rStyle w:val="VARIABLE"/>
        </w:rPr>
        <w:t>Alternator</w:t>
      </w:r>
      <w:r>
        <w:t xml:space="preserve"> and </w:t>
      </w:r>
      <w:r>
        <w:rPr>
          <w:rStyle w:val="VARIABLE"/>
        </w:rPr>
        <w:t>Controller</w:t>
      </w:r>
      <w:r>
        <w:t xml:space="preserve"> components, the </w:t>
      </w:r>
      <w:r>
        <w:rPr>
          <w:rStyle w:val="VARIABLE"/>
        </w:rPr>
        <w:t>Identification</w:t>
      </w:r>
      <w:r>
        <w:t xml:space="preserve"> add‑in and a </w:t>
      </w:r>
      <w:r>
        <w:rPr>
          <w:rStyle w:val="VARIABLE"/>
        </w:rPr>
        <w:t>Ratings</w:t>
      </w:r>
      <w:r>
        <w:t xml:space="preserve"> folder. Optional content: fuel/cooling/lubrication/starting subsystems, </w:t>
      </w:r>
      <w:r>
        <w:rPr>
          <w:rStyle w:val="VARIABLE"/>
        </w:rPr>
        <w:t>EmissionsStandard</w:t>
      </w:r>
      <w:r>
        <w:t xml:space="preserve">, </w:t>
      </w:r>
      <w:r>
        <w:rPr>
          <w:rStyle w:val="VARIABLE"/>
        </w:rPr>
        <w:t>Application</w:t>
      </w:r>
      <w:r>
        <w:t>, breaker and readiness signals (</w:t>
      </w:r>
      <w:r>
        <w:rPr>
          <w:rStyle w:val="VARIABLE"/>
        </w:rPr>
        <w:t>GeneratorBreakerClosed</w:t>
      </w:r>
      <w:r>
        <w:t xml:space="preserve">, </w:t>
      </w:r>
      <w:r>
        <w:rPr>
          <w:rStyle w:val="VARIABLE"/>
        </w:rPr>
        <w:t>GeneratorBreakerAvailable</w:t>
      </w:r>
      <w:r>
        <w:t xml:space="preserve">, </w:t>
      </w:r>
      <w:r>
        <w:rPr>
          <w:rStyle w:val="VARIABLE"/>
        </w:rPr>
        <w:t>RemoteStartInput</w:t>
      </w:r>
      <w:r>
        <w:t xml:space="preserve">, </w:t>
      </w:r>
      <w:r>
        <w:rPr>
          <w:rStyle w:val="VARIABLE"/>
        </w:rPr>
        <w:t>RunRequest</w:t>
      </w:r>
      <w:r>
        <w:t xml:space="preserve">, </w:t>
      </w:r>
      <w:r>
        <w:rPr>
          <w:rStyle w:val="VARIABLE"/>
        </w:rPr>
        <w:t>LoadInhibit</w:t>
      </w:r>
      <w:r>
        <w:t xml:space="preserve">, </w:t>
      </w:r>
      <w:r>
        <w:rPr>
          <w:rStyle w:val="VARIABLE"/>
        </w:rPr>
        <w:t>AvailableToLoad</w:t>
      </w:r>
      <w:r>
        <w:t xml:space="preserve">), and the Machinery building blocks. Methods: </w:t>
      </w:r>
      <w:r>
        <w:rPr>
          <w:rStyle w:val="VARIABLE"/>
        </w:rPr>
        <w:t>Start</w:t>
      </w:r>
      <w:r>
        <w:t xml:space="preserve"> (no argument — starts in the current mode), </w:t>
      </w:r>
      <w:r>
        <w:rPr>
          <w:rStyle w:val="VARIABLE"/>
        </w:rPr>
        <w:t>Stop</w:t>
      </w:r>
      <w:r>
        <w:t xml:space="preserve">, </w:t>
      </w:r>
      <w:r>
        <w:rPr>
          <w:rStyle w:val="VARIABLE"/>
        </w:rPr>
        <w:t>EmergencyStop</w:t>
      </w:r>
      <w:r>
        <w:t xml:space="preserve">, </w:t>
      </w:r>
      <w:r>
        <w:rPr>
          <w:rStyle w:val="VARIABLE"/>
        </w:rPr>
        <w:t>ResetFaults</w:t>
      </w:r>
      <w:r>
        <w:t xml:space="preserve">, </w:t>
      </w:r>
      <w:r>
        <w:rPr>
          <w:rStyle w:val="VARIABLE"/>
        </w:rPr>
        <w:t>SetOperatingMode</w:t>
      </w:r>
      <w:r>
        <w:t xml:space="preserve">, </w:t>
      </w:r>
      <w:r>
        <w:rPr>
          <w:rStyle w:val="VARIABLE"/>
        </w:rPr>
        <w:t>StartTest</w:t>
      </w:r>
      <w:r>
        <w:t xml:space="preserve">. The type </w:t>
      </w:r>
      <w:r>
        <w:rPr>
          <w:rStyle w:val="VARIABLE"/>
        </w:rPr>
        <w:t>GeneratesEvent</w:t>
      </w:r>
      <w:r>
        <w:t xml:space="preserve"> </w:t>
      </w:r>
      <w:r>
        <w:rPr>
          <w:rStyle w:val="VARIABLE"/>
        </w:rPr>
        <w:t>GeneratorProtectionAlarmType</w:t>
      </w:r>
      <w:r>
        <w:t>.</w:t>
      </w:r>
    </w:p>
    <w:p w14:paraId="200F1EAE" w14:textId="77777777" w:rsidR="00D62648" w:rsidRDefault="00B10355">
      <w:pPr>
        <w:pStyle w:val="PARAGRAPH"/>
      </w:pPr>
      <w:r>
        <w:t>The figure shows the Mandatory content — what a conforming generator set always has. The optional subsystems, signals and Methods listed above are omitted; Annex A carries the full member list.</w:t>
      </w:r>
    </w:p>
    <w:p w14:paraId="539C7654" w14:textId="77777777" w:rsidR="00D62648" w:rsidRDefault="00B10355">
      <w:pPr>
        <w:pStyle w:val="PARAGRAPH"/>
      </w:pPr>
      <w:r>
        <w:t>&lt;!-- model-figure: root=ns=1;i=1001 require=mandatory external=DeviceType --&gt;</w:t>
      </w:r>
    </w:p>
    <w:p w14:paraId="4294F279" w14:textId="5718C1E6" w:rsidR="00D62648" w:rsidRDefault="00390C64">
      <w:pPr>
        <w:pStyle w:val="FIGURE"/>
      </w:pPr>
      <w:r>
        <w:object w:dxaOrig="12246" w:dyaOrig="3550" w14:anchorId="4FA0CADD">
          <v:shape id="_x0000_i1035" type="#_x0000_t75" style="width:214.7pt;height:62.15pt" o:ole="">
            <v:imagedata r:id="rId75" o:title=""/>
          </v:shape>
          <o:OLEObject Type="Embed" ProgID="PowerPoint.Show.12" ShapeID="_x0000_i1035" DrawAspect="Content" ObjectID="_1847976455" r:id="rId76"/>
        </w:object>
      </w:r>
    </w:p>
    <w:p w14:paraId="3E1C7791" w14:textId="2ADA1EA6" w:rsidR="00D62648" w:rsidRDefault="00B10355">
      <w:pPr>
        <w:pStyle w:val="FIGURE-title"/>
      </w:pPr>
      <w:bookmarkStart w:id="281" w:name="_Fig_fig_gen_setmembers"/>
      <w:bookmarkStart w:id="282" w:name="_Toc237364134"/>
      <w:r>
        <w:t xml:space="preserve">Figure </w:t>
      </w:r>
      <w:r>
        <w:fldChar w:fldCharType="begin"/>
      </w:r>
      <w:r>
        <w:instrText xml:space="preserve"> SEQ Figure \* ARABIC </w:instrText>
      </w:r>
      <w:r>
        <w:fldChar w:fldCharType="separate"/>
      </w:r>
      <w:r w:rsidR="00390C64">
        <w:rPr>
          <w:noProof/>
        </w:rPr>
        <w:t>8</w:t>
      </w:r>
      <w:r>
        <w:fldChar w:fldCharType="end"/>
      </w:r>
      <w:r>
        <w:t xml:space="preserve"> – The Mandatory content of a generator set</w:t>
      </w:r>
      <w:bookmarkEnd w:id="281"/>
      <w:bookmarkEnd w:id="282"/>
    </w:p>
    <w:p w14:paraId="0BB0EDEA" w14:textId="77777777" w:rsidR="00D62648" w:rsidRDefault="00B10355">
      <w:pPr>
        <w:pStyle w:val="Heading2"/>
      </w:pPr>
      <w:bookmarkStart w:id="283" w:name="_Clause_c6_9"/>
      <w:bookmarkStart w:id="284" w:name="_Toc237364051"/>
      <w:r>
        <w:t>The engine and the CAN bus interface</w:t>
      </w:r>
      <w:bookmarkEnd w:id="283"/>
      <w:bookmarkEnd w:id="284"/>
    </w:p>
    <w:p w14:paraId="44F4EB1A" w14:textId="77777777" w:rsidR="00D62648" w:rsidRDefault="00B10355">
      <w:pPr>
        <w:pStyle w:val="PARAGRAPH"/>
      </w:pPr>
      <w:r>
        <w:rPr>
          <w:rStyle w:val="VARIABLE"/>
        </w:rPr>
        <w:t>EngineType</w:t>
      </w:r>
      <w:r>
        <w:t xml:space="preserve"> exposes the classic engine telemetry — </w:t>
      </w:r>
      <w:r>
        <w:rPr>
          <w:rStyle w:val="VARIABLE"/>
        </w:rPr>
        <w:t>Speed</w:t>
      </w:r>
      <w:r>
        <w:t xml:space="preserve"> (SPN 190), </w:t>
      </w:r>
      <w:r>
        <w:rPr>
          <w:rStyle w:val="VARIABLE"/>
        </w:rPr>
        <w:t>OilPressure</w:t>
      </w:r>
      <w:r>
        <w:t xml:space="preserve"> (SPN 100), </w:t>
      </w:r>
      <w:r>
        <w:rPr>
          <w:rStyle w:val="VARIABLE"/>
        </w:rPr>
        <w:t>CoolantTemperature</w:t>
      </w:r>
      <w:r>
        <w:t xml:space="preserve"> (SPN 110), </w:t>
      </w:r>
      <w:r>
        <w:rPr>
          <w:rStyle w:val="VARIABLE"/>
        </w:rPr>
        <w:t>FuelRate</w:t>
      </w:r>
      <w:r>
        <w:t xml:space="preserve"> (SPN 183), </w:t>
      </w:r>
      <w:r>
        <w:rPr>
          <w:rStyle w:val="VARIABLE"/>
        </w:rPr>
        <w:t>EngineHours</w:t>
      </w:r>
      <w:r>
        <w:t xml:space="preserve"> (SPN 247), boost, exhaust and intake temperatures, percent load/torque, etc. The referenced SPN for each variable is recorded in the variable description so that a gateway can map J1939 signals directly onto the model.</w:t>
      </w:r>
    </w:p>
    <w:p w14:paraId="498B9B34" w14:textId="77777777" w:rsidR="00D62648" w:rsidRDefault="00B10355">
      <w:pPr>
        <w:pStyle w:val="PARAGRAPH"/>
      </w:pPr>
      <w:r>
        <w:t xml:space="preserve">The engine's </w:t>
      </w:r>
      <w:r>
        <w:rPr>
          <w:rStyle w:val="VARIABLE"/>
        </w:rPr>
        <w:t>CanInterface</w:t>
      </w:r>
      <w:r>
        <w:t xml:space="preserve"> (a </w:t>
      </w:r>
      <w:r>
        <w:rPr>
          <w:rStyle w:val="VARIABLE"/>
        </w:rPr>
        <w:t>J1939DiagnosticInterfaceType</w:t>
      </w:r>
      <w:r>
        <w:t xml:space="preserve">) models the network itself: </w:t>
      </w:r>
      <w:r>
        <w:rPr>
          <w:rStyle w:val="VARIABLE"/>
        </w:rPr>
        <w:t>ProtocolName</w:t>
      </w:r>
      <w:r>
        <w:t xml:space="preserve"> ("SAE J1939"), </w:t>
      </w:r>
      <w:r>
        <w:rPr>
          <w:rStyle w:val="VARIABLE"/>
        </w:rPr>
        <w:t>NetworkName</w:t>
      </w:r>
      <w:r>
        <w:t xml:space="preserve">, </w:t>
      </w:r>
      <w:r>
        <w:rPr>
          <w:rStyle w:val="VARIABLE"/>
        </w:rPr>
        <w:t>SourceAddress</w:t>
      </w:r>
      <w:r>
        <w:t xml:space="preserve">, </w:t>
      </w:r>
      <w:r>
        <w:rPr>
          <w:rStyle w:val="VARIABLE"/>
        </w:rPr>
        <w:t>Baudrate</w:t>
      </w:r>
      <w:r>
        <w:t xml:space="preserve"> (250 000 or 500 000 bit/s), </w:t>
      </w:r>
      <w:r>
        <w:rPr>
          <w:rStyle w:val="VARIABLE"/>
        </w:rPr>
        <w:t>BusState</w:t>
      </w:r>
      <w:r>
        <w:t>, the four J1939 DM1 lamp statuses (</w:t>
      </w:r>
      <w:r>
        <w:rPr>
          <w:rStyle w:val="VARIABLE"/>
        </w:rPr>
        <w:t>AmberWarningLamp</w:t>
      </w:r>
      <w:r>
        <w:t xml:space="preserve">, </w:t>
      </w:r>
      <w:r>
        <w:rPr>
          <w:rStyle w:val="VARIABLE"/>
        </w:rPr>
        <w:t>RedStopLamp</w:t>
      </w:r>
      <w:r>
        <w:t xml:space="preserve">, </w:t>
      </w:r>
      <w:r>
        <w:rPr>
          <w:rStyle w:val="VARIABLE"/>
        </w:rPr>
        <w:t>MalfunctionIndicatorLamp</w:t>
      </w:r>
      <w:r>
        <w:t xml:space="preserve">, </w:t>
      </w:r>
      <w:r>
        <w:rPr>
          <w:rStyle w:val="VARIABLE"/>
        </w:rPr>
        <w:t>ProtectLamp</w:t>
      </w:r>
      <w:r>
        <w:t xml:space="preserve">, each a </w:t>
      </w:r>
      <w:r>
        <w:rPr>
          <w:rStyle w:val="VARIABLE"/>
        </w:rPr>
        <w:t>J1939LampStatusEnum</w:t>
      </w:r>
      <w:r>
        <w:t xml:space="preserve"> conveying Off / On / SlowFlash / FastFlash), and the </w:t>
      </w:r>
      <w:r>
        <w:rPr>
          <w:rStyle w:val="VARIABLE"/>
        </w:rPr>
        <w:t>ActiveDiagnosticTroubleCodeDetails</w:t>
      </w:r>
      <w:r>
        <w:t xml:space="preserve"> (DM1) and </w:t>
      </w:r>
      <w:r>
        <w:rPr>
          <w:rStyle w:val="VARIABLE"/>
        </w:rPr>
        <w:t>PreviouslyActiveDiagnosticTroubleCodeDetails</w:t>
      </w:r>
      <w:r>
        <w:t xml:space="preserve"> (DM2) arrays of </w:t>
      </w:r>
      <w:r>
        <w:rPr>
          <w:rStyle w:val="VARIABLE"/>
        </w:rPr>
        <w:t>DiagnosticTroubleCodeDataType</w:t>
      </w:r>
      <w:r>
        <w:t xml:space="preserve">. Each DTC carries </w:t>
      </w:r>
      <w:r>
        <w:rPr>
          <w:rStyle w:val="VARIABLE"/>
        </w:rPr>
        <w:t>Spn</w:t>
      </w:r>
      <w:r>
        <w:t xml:space="preserve">, </w:t>
      </w:r>
      <w:r>
        <w:rPr>
          <w:rStyle w:val="VARIABLE"/>
        </w:rPr>
        <w:t>Fmi</w:t>
      </w:r>
      <w:r>
        <w:t xml:space="preserve">, </w:t>
      </w:r>
      <w:r>
        <w:rPr>
          <w:rStyle w:val="VARIABLE"/>
        </w:rPr>
        <w:t>OccurrenceCount</w:t>
      </w:r>
      <w:r>
        <w:t xml:space="preserve">, </w:t>
      </w:r>
      <w:r>
        <w:rPr>
          <w:rStyle w:val="VARIABLE"/>
        </w:rPr>
        <w:t>SourceAddress</w:t>
      </w:r>
      <w:r>
        <w:t>/</w:t>
      </w:r>
      <w:r>
        <w:rPr>
          <w:rStyle w:val="VARIABLE"/>
        </w:rPr>
        <w:t>SourceName</w:t>
      </w:r>
      <w:r>
        <w:t xml:space="preserve"> (so faults from multiple ECUs on the bus remain distinguishable) and an optional </w:t>
      </w:r>
      <w:r>
        <w:rPr>
          <w:rStyle w:val="VARIABLE"/>
        </w:rPr>
        <w:t>ProtectionAction</w:t>
      </w:r>
      <w:r>
        <w:t xml:space="preserve">. The method </w:t>
      </w:r>
      <w:r>
        <w:rPr>
          <w:rStyle w:val="VARIABLE"/>
        </w:rPr>
        <w:t>ClearPreviouslyActiveDtcs</w:t>
      </w:r>
      <w:r>
        <w:t xml:space="preserve"> corresponds to J1939 DM3/DM11.</w:t>
      </w:r>
    </w:p>
    <w:p w14:paraId="272C4E33" w14:textId="77777777" w:rsidR="00D62648" w:rsidRDefault="00B10355">
      <w:pPr>
        <w:pStyle w:val="PARAGRAPH"/>
      </w:pPr>
      <w:r>
        <w:t xml:space="preserve">The legacy </w:t>
      </w:r>
      <w:r>
        <w:rPr>
          <w:rStyle w:val="VARIABLE"/>
        </w:rPr>
        <w:t>ActiveDiagnosticTroubleCodes</w:t>
      </w:r>
      <w:r>
        <w:t xml:space="preserve"> and </w:t>
      </w:r>
      <w:r>
        <w:rPr>
          <w:rStyle w:val="VARIABLE"/>
        </w:rPr>
        <w:t>PreviouslyActiveDiagnosticTroubleCodes</w:t>
      </w:r>
      <w:r>
        <w:t xml:space="preserve"> arrays of </w:t>
      </w:r>
      <w:r>
        <w:rPr>
          <w:rStyle w:val="VARIABLE"/>
        </w:rPr>
        <w:t>DiagnosticTroubleCodeType</w:t>
      </w:r>
      <w:r>
        <w:t xml:space="preserve"> remain for compatibility. A new Server </w:t>
      </w:r>
      <w:r>
        <w:rPr>
          <w:b/>
        </w:rPr>
        <w:t>should</w:t>
      </w:r>
      <w:r>
        <w:t xml:space="preserve"> expose the </w:t>
      </w:r>
      <w:r>
        <w:rPr>
          <w:rStyle w:val="VARIABLE"/>
        </w:rPr>
        <w:t>*Details</w:t>
      </w:r>
      <w:r>
        <w:t xml:space="preserve"> members. Where both forms are present, they </w:t>
      </w:r>
      <w:r>
        <w:rPr>
          <w:b/>
        </w:rPr>
        <w:t>shall</w:t>
      </w:r>
      <w:r>
        <w:t xml:space="preserve"> describe the same DTCs in the same order. The legacy </w:t>
      </w:r>
      <w:r>
        <w:rPr>
          <w:rStyle w:val="VARIABLE"/>
        </w:rPr>
        <w:t>Severity</w:t>
      </w:r>
      <w:r>
        <w:t xml:space="preserve"> field keeps its published semantics and </w:t>
      </w:r>
      <w:r>
        <w:rPr>
          <w:b/>
        </w:rPr>
        <w:t>shall not</w:t>
      </w:r>
      <w:r>
        <w:t xml:space="preserve"> be derived mechanically from </w:t>
      </w:r>
      <w:r>
        <w:rPr>
          <w:rStyle w:val="VARIABLE"/>
        </w:rPr>
        <w:t>ProtectionAction</w:t>
      </w:r>
      <w:r>
        <w:t>; a Server populates it only when its legacy classification is true for the reported DTC.</w:t>
      </w:r>
    </w:p>
    <w:p w14:paraId="5139C69D" w14:textId="77777777" w:rsidR="00D62648" w:rsidRDefault="00B10355">
      <w:pPr>
        <w:pStyle w:val="Heading2"/>
      </w:pPr>
      <w:bookmarkStart w:id="285" w:name="_Clause_c6_10"/>
      <w:bookmarkStart w:id="286" w:name="_Toc237364052"/>
      <w:r>
        <w:t>The alternator and its phases</w:t>
      </w:r>
      <w:bookmarkEnd w:id="285"/>
      <w:bookmarkEnd w:id="286"/>
    </w:p>
    <w:p w14:paraId="7D4542BB" w14:textId="77777777" w:rsidR="00D62648" w:rsidRDefault="00B10355">
      <w:pPr>
        <w:pStyle w:val="PARAGRAPH"/>
      </w:pPr>
      <w:r>
        <w:rPr>
          <w:rStyle w:val="VARIABLE"/>
        </w:rPr>
        <w:t>AlternatorType</w:t>
      </w:r>
      <w:r>
        <w:t xml:space="preserve"> provides aggregate values — </w:t>
      </w:r>
      <w:r>
        <w:rPr>
          <w:rStyle w:val="VARIABLE"/>
        </w:rPr>
        <w:t>Frequency</w:t>
      </w:r>
      <w:r>
        <w:t xml:space="preserve">, </w:t>
      </w:r>
      <w:r>
        <w:rPr>
          <w:rStyle w:val="VARIABLE"/>
        </w:rPr>
        <w:t>TotalRealPower</w:t>
      </w:r>
      <w:r>
        <w:t>/</w:t>
      </w:r>
      <w:r>
        <w:rPr>
          <w:rStyle w:val="VARIABLE"/>
        </w:rPr>
        <w:t>TotalReactivePower</w:t>
      </w:r>
      <w:r>
        <w:t>/</w:t>
      </w:r>
      <w:r>
        <w:rPr>
          <w:rStyle w:val="VARIABLE"/>
        </w:rPr>
        <w:t>TotalApparentPower</w:t>
      </w:r>
      <w:r>
        <w:t xml:space="preserve">, average voltages and current, </w:t>
      </w:r>
      <w:r>
        <w:rPr>
          <w:rStyle w:val="VARIABLE"/>
        </w:rPr>
        <w:t>AveragePowerFactor</w:t>
      </w:r>
      <w:r>
        <w:t xml:space="preserve">, </w:t>
      </w:r>
      <w:r>
        <w:rPr>
          <w:rStyle w:val="VARIABLE"/>
        </w:rPr>
        <w:t>TotalRealEnergy</w:t>
      </w:r>
      <w:r>
        <w:t xml:space="preserve">, </w:t>
      </w:r>
      <w:r>
        <w:rPr>
          <w:rStyle w:val="VARIABLE"/>
        </w:rPr>
        <w:t>LoadPercent</w:t>
      </w:r>
      <w:r>
        <w:t xml:space="preserve">, winding and bearing temperatures, </w:t>
      </w:r>
      <w:r>
        <w:rPr>
          <w:rStyle w:val="VARIABLE"/>
        </w:rPr>
        <w:t>Connection</w:t>
      </w:r>
      <w:r>
        <w:t xml:space="preserve">, </w:t>
      </w:r>
      <w:r>
        <w:rPr>
          <w:rStyle w:val="VARIABLE"/>
        </w:rPr>
        <w:t>ExcitationType</w:t>
      </w:r>
      <w:r>
        <w:t xml:space="preserve">, </w:t>
      </w:r>
      <w:r>
        <w:rPr>
          <w:rStyle w:val="VARIABLE"/>
        </w:rPr>
        <w:t>NumberOfPoles</w:t>
      </w:r>
      <w:r>
        <w:t xml:space="preserve"> — and three phase objects (</w:t>
      </w:r>
      <w:r>
        <w:rPr>
          <w:rStyle w:val="VARIABLE"/>
        </w:rPr>
        <w:t>L1</w:t>
      </w:r>
      <w:r>
        <w:t xml:space="preserve">, </w:t>
      </w:r>
      <w:r>
        <w:rPr>
          <w:rStyle w:val="VARIABLE"/>
        </w:rPr>
        <w:t>L2</w:t>
      </w:r>
      <w:r>
        <w:t xml:space="preserve">, </w:t>
      </w:r>
      <w:r>
        <w:rPr>
          <w:rStyle w:val="VARIABLE"/>
        </w:rPr>
        <w:t>L3</w:t>
      </w:r>
      <w:r>
        <w:t xml:space="preserve">, each an </w:t>
      </w:r>
      <w:r>
        <w:rPr>
          <w:rStyle w:val="VARIABLE"/>
        </w:rPr>
        <w:t>AlternatorPhaseType</w:t>
      </w:r>
      <w:r>
        <w:t xml:space="preserve">) carrying per‑phase voltage, current, power and power factor. Single‑phase sets populate only </w:t>
      </w:r>
      <w:r>
        <w:rPr>
          <w:rStyle w:val="VARIABLE"/>
        </w:rPr>
        <w:t>L1</w:t>
      </w:r>
      <w:r>
        <w:t xml:space="preserve"> (mandatory); three‑phase sets populate all three.</w:t>
      </w:r>
    </w:p>
    <w:p w14:paraId="4B40FAAA" w14:textId="77777777" w:rsidR="00D62648" w:rsidRDefault="00B10355">
      <w:pPr>
        <w:pStyle w:val="Heading2"/>
      </w:pPr>
      <w:bookmarkStart w:id="287" w:name="_Clause_c6_11"/>
      <w:bookmarkStart w:id="288" w:name="_Toc237364053"/>
      <w:r>
        <w:lastRenderedPageBreak/>
        <w:t>Support subsystems</w:t>
      </w:r>
      <w:bookmarkEnd w:id="287"/>
      <w:bookmarkEnd w:id="288"/>
    </w:p>
    <w:p w14:paraId="332BD33F" w14:textId="77777777" w:rsidR="00D62648" w:rsidRDefault="00B10355">
      <w:pPr>
        <w:pStyle w:val="PARAGRAPH"/>
      </w:pPr>
      <w:r>
        <w:rPr>
          <w:rStyle w:val="VARIABLE"/>
        </w:rPr>
        <w:t>FuelSystemType</w:t>
      </w:r>
      <w:r>
        <w:t xml:space="preserve"> (fuel type/level/rate/pressure, gas supply pressure, runtime remaining, DEF for aftertreatment, water‑in‑fuel), </w:t>
      </w:r>
      <w:r>
        <w:rPr>
          <w:rStyle w:val="VARIABLE"/>
        </w:rPr>
        <w:t>CoolingSystemType</w:t>
      </w:r>
      <w:r>
        <w:t xml:space="preserve"> (coolant temperature/level/pressure, cooling method, radiator fan and jacket‑water heater), </w:t>
      </w:r>
      <w:r>
        <w:rPr>
          <w:rStyle w:val="VARIABLE"/>
        </w:rPr>
        <w:t>LubricationSystemType</w:t>
      </w:r>
      <w:r>
        <w:t xml:space="preserve"> (oil pressure/temperature/level, filter Δp) and </w:t>
      </w:r>
      <w:r>
        <w:rPr>
          <w:rStyle w:val="VARIABLE"/>
        </w:rPr>
        <w:t>StartingSystemType</w:t>
      </w:r>
      <w:r>
        <w:t xml:space="preserve"> (battery voltage/charging current, charger status, start attempts) model the balance‑of‑plant. All are optional so the type fits both a bare air‑cooled residential set and a fully instrumented industrial set.</w:t>
      </w:r>
    </w:p>
    <w:p w14:paraId="5C317CF5" w14:textId="77777777" w:rsidR="00D62648" w:rsidRDefault="00B10355">
      <w:pPr>
        <w:pStyle w:val="Heading2"/>
      </w:pPr>
      <w:bookmarkStart w:id="289" w:name="_Clause_c6_12"/>
      <w:bookmarkStart w:id="290" w:name="_Toc237364054"/>
      <w:r>
        <w:t>The controller</w:t>
      </w:r>
      <w:bookmarkEnd w:id="289"/>
      <w:bookmarkEnd w:id="290"/>
    </w:p>
    <w:p w14:paraId="535458A8" w14:textId="77777777" w:rsidR="00D62648" w:rsidRDefault="00B10355">
      <w:pPr>
        <w:pStyle w:val="PARAGRAPH"/>
      </w:pPr>
      <w:r>
        <w:t>Represents the control panel. Carries controller identity (</w:t>
      </w:r>
      <w:r>
        <w:rPr>
          <w:rStyle w:val="VARIABLE"/>
        </w:rPr>
        <w:t>ControllerFamily</w:t>
      </w:r>
      <w:r>
        <w:t xml:space="preserve">, </w:t>
      </w:r>
      <w:r>
        <w:rPr>
          <w:rStyle w:val="VARIABLE"/>
        </w:rPr>
        <w:t>FirmwareVersion</w:t>
      </w:r>
      <w:r>
        <w:t xml:space="preserve">, </w:t>
      </w:r>
      <w:r>
        <w:rPr>
          <w:rStyle w:val="VARIABLE"/>
        </w:rPr>
        <w:t>ApplicationSoftwareVersion</w:t>
      </w:r>
      <w:r>
        <w:t xml:space="preserve">, </w:t>
      </w:r>
      <w:r>
        <w:rPr>
          <w:rStyle w:val="VARIABLE"/>
        </w:rPr>
        <w:t>ConfigurationVersion</w:t>
      </w:r>
      <w:r>
        <w:t>), operating annunciation (</w:t>
      </w:r>
      <w:r>
        <w:rPr>
          <w:rStyle w:val="VARIABLE"/>
        </w:rPr>
        <w:t>InAutoMode</w:t>
      </w:r>
      <w:r>
        <w:t xml:space="preserve">, </w:t>
      </w:r>
      <w:r>
        <w:rPr>
          <w:rStyle w:val="VARIABLE"/>
        </w:rPr>
        <w:t>NotInAuto</w:t>
      </w:r>
      <w:r>
        <w:t>), remote enablement (</w:t>
      </w:r>
      <w:r>
        <w:rPr>
          <w:rStyle w:val="VARIABLE"/>
        </w:rPr>
        <w:t>RemoteStartEnabled</w:t>
      </w:r>
      <w:r>
        <w:t xml:space="preserve">, </w:t>
      </w:r>
      <w:r>
        <w:rPr>
          <w:rStyle w:val="VARIABLE"/>
        </w:rPr>
        <w:t>RemoteControlEnabled</w:t>
      </w:r>
      <w:r>
        <w:t>) and remote‑monitoring status (</w:t>
      </w:r>
      <w:r>
        <w:rPr>
          <w:rStyle w:val="VARIABLE"/>
        </w:rPr>
        <w:t>CloudConnected</w:t>
      </w:r>
      <w:r>
        <w:t xml:space="preserve">, </w:t>
      </w:r>
      <w:r>
        <w:rPr>
          <w:rStyle w:val="VARIABLE"/>
        </w:rPr>
        <w:t>ModbusEnabled</w:t>
      </w:r>
      <w:r>
        <w:t xml:space="preserve">, </w:t>
      </w:r>
      <w:r>
        <w:rPr>
          <w:rStyle w:val="VARIABLE"/>
        </w:rPr>
        <w:t>SignalStrength</w:t>
      </w:r>
      <w:r>
        <w:t>).</w:t>
      </w:r>
    </w:p>
    <w:p w14:paraId="6C129A95" w14:textId="77777777" w:rsidR="00D62648" w:rsidRDefault="00B10355">
      <w:pPr>
        <w:pStyle w:val="Heading2"/>
      </w:pPr>
      <w:bookmarkStart w:id="291" w:name="_Clause_c6_13"/>
      <w:bookmarkStart w:id="292" w:name="_Toc237364055"/>
      <w:r>
        <w:t>Ratings</w:t>
      </w:r>
      <w:bookmarkEnd w:id="291"/>
      <w:bookmarkEnd w:id="292"/>
    </w:p>
    <w:p w14:paraId="782006B8" w14:textId="77777777" w:rsidR="00D62648" w:rsidRDefault="00B10355">
      <w:pPr>
        <w:pStyle w:val="PARAGRAPH"/>
      </w:pPr>
      <w:r>
        <w:t xml:space="preserve">Because a set is usually certified for several ISO 8528 duties, ratings are modelled as a placeholder list. The </w:t>
      </w:r>
      <w:r>
        <w:rPr>
          <w:rStyle w:val="VARIABLE"/>
        </w:rPr>
        <w:t>Ratings</w:t>
      </w:r>
      <w:r>
        <w:t xml:space="preserve"> folder on </w:t>
      </w:r>
      <w:r>
        <w:rPr>
          <w:rStyle w:val="VARIABLE"/>
        </w:rPr>
        <w:t>GeneratorSetType</w:t>
      </w:r>
      <w:r>
        <w:t xml:space="preserve"> contains zero or more </w:t>
      </w:r>
      <w:r>
        <w:rPr>
          <w:rStyle w:val="VARIABLE"/>
        </w:rPr>
        <w:t>GeneratorRatingType</w:t>
      </w:r>
      <w:r>
        <w:t xml:space="preserve"> objects, each with an </w:t>
      </w:r>
      <w:r>
        <w:rPr>
          <w:rStyle w:val="VARIABLE"/>
        </w:rPr>
        <w:t>ApplicationRating</w:t>
      </w:r>
      <w:r>
        <w:t xml:space="preserve"> (ESP/PRP/COP/LTP/DCC) and the rated power, voltage, current, frequency, speed, power factor, phase count and reference ambient/altitude.</w:t>
      </w:r>
    </w:p>
    <w:p w14:paraId="172B91E5" w14:textId="77777777" w:rsidR="00D62648" w:rsidRDefault="00B10355">
      <w:pPr>
        <w:pStyle w:val="Heading2"/>
      </w:pPr>
      <w:bookmarkStart w:id="293" w:name="_Clause_c6_14"/>
      <w:bookmarkStart w:id="294" w:name="_Toc237364056"/>
      <w:r>
        <w:t>The operating state machine</w:t>
      </w:r>
      <w:bookmarkEnd w:id="293"/>
      <w:bookmarkEnd w:id="294"/>
    </w:p>
    <w:p w14:paraId="37562352" w14:textId="77777777" w:rsidR="00D62648" w:rsidRDefault="00B10355">
      <w:pPr>
        <w:pStyle w:val="PARAGRAPH"/>
      </w:pPr>
      <w:r>
        <w:rPr>
          <w:rStyle w:val="VARIABLE"/>
        </w:rPr>
        <w:t>OperatingState</w:t>
      </w:r>
      <w:r>
        <w:t xml:space="preserve"> is a finite state machine with twelve states and the transitions shown below. It is the detailed, generator‑specific complement to the generic Machinery </w:t>
      </w:r>
      <w:r>
        <w:rPr>
          <w:rStyle w:val="VARIABLE"/>
        </w:rPr>
        <w:t>MachineryItemState</w:t>
      </w:r>
      <w:r>
        <w:t>.</w:t>
      </w:r>
    </w:p>
    <w:p w14:paraId="26DE3DDF" w14:textId="68516D30" w:rsidR="00D62648" w:rsidRDefault="00390C64">
      <w:pPr>
        <w:pStyle w:val="FIGURE"/>
      </w:pPr>
      <w:r>
        <w:object w:dxaOrig="6169" w:dyaOrig="9527" w14:anchorId="3C9E5927">
          <v:shape id="_x0000_i1034" type="#_x0000_t75" style="width:215.15pt;height:332.15pt" o:ole="">
            <v:imagedata r:id="rId77" o:title=""/>
          </v:shape>
          <o:OLEObject Type="Embed" ProgID="PowerPoint.Show.12" ShapeID="_x0000_i1034" DrawAspect="Content" ObjectID="_1847976456" r:id="rId78"/>
        </w:object>
      </w:r>
    </w:p>
    <w:p w14:paraId="12CFFF0F" w14:textId="74408C60" w:rsidR="00D62648" w:rsidRDefault="00B10355">
      <w:pPr>
        <w:pStyle w:val="FIGURE-title"/>
      </w:pPr>
      <w:bookmarkStart w:id="295" w:name="_Fig_fig_gen_statemachine"/>
      <w:bookmarkStart w:id="296" w:name="_Toc237364135"/>
      <w:r>
        <w:t xml:space="preserve">Figure </w:t>
      </w:r>
      <w:r>
        <w:fldChar w:fldCharType="begin"/>
      </w:r>
      <w:r>
        <w:instrText xml:space="preserve"> SEQ Figure \* ARABIC </w:instrText>
      </w:r>
      <w:r>
        <w:fldChar w:fldCharType="separate"/>
      </w:r>
      <w:r w:rsidR="00390C64">
        <w:rPr>
          <w:noProof/>
        </w:rPr>
        <w:t>9</w:t>
      </w:r>
      <w:r>
        <w:fldChar w:fldCharType="end"/>
      </w:r>
      <w:r>
        <w:t xml:space="preserve"> – The generator operating state machine</w:t>
      </w:r>
      <w:bookmarkEnd w:id="295"/>
      <w:bookmarkEnd w:id="296"/>
    </w:p>
    <w:p w14:paraId="4A1BCCB4" w14:textId="77777777" w:rsidR="00D62648" w:rsidRDefault="00B10355">
      <w:pPr>
        <w:pStyle w:val="Heading2"/>
      </w:pPr>
      <w:bookmarkStart w:id="297" w:name="_Clause_c6_15"/>
      <w:bookmarkStart w:id="298" w:name="_Toc237364057"/>
      <w:r>
        <w:lastRenderedPageBreak/>
        <w:t>Operating modes</w:t>
      </w:r>
      <w:bookmarkEnd w:id="297"/>
      <w:bookmarkEnd w:id="298"/>
    </w:p>
    <w:p w14:paraId="3B446B3A" w14:textId="77777777" w:rsidR="00D62648" w:rsidRDefault="00B10355">
      <w:pPr>
        <w:pStyle w:val="PARAGRAPH"/>
      </w:pPr>
      <w:r>
        <w:rPr>
          <w:rStyle w:val="VARIABLE"/>
        </w:rPr>
        <w:t>OperatingMode</w:t>
      </w:r>
      <w:r>
        <w:t xml:space="preserve"> (a </w:t>
      </w:r>
      <w:r>
        <w:rPr>
          <w:rStyle w:val="VARIABLE"/>
        </w:rPr>
        <w:t>GeneratorOperatingModeEnum</w:t>
      </w:r>
      <w:r>
        <w:t xml:space="preserve"> value) is the authoritative control-panel selector: </w:t>
      </w:r>
      <w:r>
        <w:rPr>
          <w:rStyle w:val="VARIABLE"/>
        </w:rPr>
        <w:t>Off</w:t>
      </w:r>
      <w:r>
        <w:t xml:space="preserve">, </w:t>
      </w:r>
      <w:r>
        <w:rPr>
          <w:rStyle w:val="VARIABLE"/>
        </w:rPr>
        <w:t>Manual</w:t>
      </w:r>
      <w:r>
        <w:t xml:space="preserve">, </w:t>
      </w:r>
      <w:r>
        <w:rPr>
          <w:rStyle w:val="VARIABLE"/>
        </w:rPr>
        <w:t>Auto</w:t>
      </w:r>
      <w:r>
        <w:t xml:space="preserve">, </w:t>
      </w:r>
      <w:r>
        <w:rPr>
          <w:rStyle w:val="VARIABLE"/>
        </w:rPr>
        <w:t>Test</w:t>
      </w:r>
      <w:r>
        <w:t xml:space="preserve">, </w:t>
      </w:r>
      <w:r>
        <w:rPr>
          <w:rStyle w:val="VARIABLE"/>
        </w:rPr>
        <w:t>Exercise</w:t>
      </w:r>
      <w:r>
        <w:t xml:space="preserve">, </w:t>
      </w:r>
      <w:r>
        <w:rPr>
          <w:rStyle w:val="VARIABLE"/>
        </w:rPr>
        <w:t>RemoteStart</w:t>
      </w:r>
      <w:r>
        <w:t xml:space="preserve">, </w:t>
      </w:r>
      <w:r>
        <w:rPr>
          <w:rStyle w:val="VARIABLE"/>
        </w:rPr>
        <w:t>Maintenance</w:t>
      </w:r>
      <w:r>
        <w:t xml:space="preserve">, </w:t>
      </w:r>
      <w:r>
        <w:rPr>
          <w:rStyle w:val="VARIABLE"/>
        </w:rPr>
        <w:t>Lockout</w:t>
      </w:r>
      <w:r>
        <w:t xml:space="preserve">. </w:t>
      </w:r>
      <w:r>
        <w:rPr>
          <w:rStyle w:val="VARIABLE"/>
        </w:rPr>
        <w:t>SetOperatingMode</w:t>
      </w:r>
      <w:r>
        <w:t xml:space="preserve"> changes this value; a Server </w:t>
      </w:r>
      <w:r>
        <w:rPr>
          <w:b/>
        </w:rPr>
        <w:t>shall not</w:t>
      </w:r>
      <w:r>
        <w:t xml:space="preserve"> accept an independent command that changes the optional Machinery </w:t>
      </w:r>
      <w:r>
        <w:rPr>
          <w:rStyle w:val="VARIABLE"/>
        </w:rPr>
        <w:t>MachineryOperationMode</w:t>
      </w:r>
      <w:r>
        <w:t xml:space="preserve"> state machine.</w:t>
      </w:r>
    </w:p>
    <w:p w14:paraId="2EE79DEE" w14:textId="77777777" w:rsidR="00D62648" w:rsidRDefault="00B10355">
      <w:pPr>
        <w:pStyle w:val="PARAGRAPH"/>
      </w:pPr>
      <w:r>
        <w:t xml:space="preserve">Where </w:t>
      </w:r>
      <w:r>
        <w:rPr>
          <w:rStyle w:val="VARIABLE"/>
        </w:rPr>
        <w:t>MachineryOperationMode</w:t>
      </w:r>
      <w:r>
        <w:t xml:space="preserve"> is present under </w:t>
      </w:r>
      <w:r>
        <w:rPr>
          <w:rStyle w:val="VARIABLE"/>
        </w:rPr>
        <w:t>MachineryBuildingBlocks</w:t>
      </w:r>
      <w:r>
        <w:t xml:space="preserve">, it is a derived interoperability projection. Its </w:t>
      </w:r>
      <w:r>
        <w:rPr>
          <w:rStyle w:val="VARIABLE"/>
        </w:rPr>
        <w:t>CurrentState</w:t>
      </w:r>
      <w:r>
        <w:t xml:space="preserve"> </w:t>
      </w:r>
      <w:r>
        <w:rPr>
          <w:b/>
        </w:rPr>
        <w:t>shall</w:t>
      </w:r>
      <w:r>
        <w:t xml:space="preserve"> equal the row below for the authoritative </w:t>
      </w:r>
      <w:r>
        <w:rPr>
          <w:rStyle w:val="VARIABLE"/>
        </w:rPr>
        <w:t>OperatingMode</w:t>
      </w:r>
      <w:r>
        <w:t xml:space="preserve"> value:</w:t>
      </w:r>
    </w:p>
    <w:p w14:paraId="378D1202" w14:textId="3BF65D3E" w:rsidR="00D62648" w:rsidRDefault="00B10355">
      <w:pPr>
        <w:pStyle w:val="TABLE-title"/>
      </w:pPr>
      <w:bookmarkStart w:id="299" w:name="_Tab_operating_modes_tab1"/>
      <w:bookmarkStart w:id="300" w:name="_Toc237364157"/>
      <w:r>
        <w:t xml:space="preserve">Table </w:t>
      </w:r>
      <w:r>
        <w:fldChar w:fldCharType="begin"/>
      </w:r>
      <w:r>
        <w:instrText xml:space="preserve"> SEQ Table \* ARABIC </w:instrText>
      </w:r>
      <w:r>
        <w:fldChar w:fldCharType="separate"/>
      </w:r>
      <w:r w:rsidR="00390C64">
        <w:rPr>
          <w:noProof/>
        </w:rPr>
        <w:t>22</w:t>
      </w:r>
      <w:r>
        <w:fldChar w:fldCharType="end"/>
      </w:r>
      <w:r>
        <w:t xml:space="preserve"> – Operating modes</w:t>
      </w:r>
      <w:bookmarkEnd w:id="299"/>
      <w:bookmarkEnd w:id="3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62648" w14:paraId="1FC25897"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5A35C66E" w14:textId="77777777" w:rsidR="00D62648" w:rsidRDefault="00B10355">
            <w:pPr>
              <w:pStyle w:val="TableText"/>
            </w:pPr>
            <w:r>
              <w:rPr>
                <w:rStyle w:val="VARIABLE"/>
              </w:rPr>
              <w:t>OperatingMode</w:t>
            </w:r>
          </w:p>
        </w:tc>
        <w:tc>
          <w:tcPr>
            <w:tcW w:w="4463" w:type="dxa"/>
            <w:tcBorders>
              <w:top w:val="single" w:sz="4" w:space="0" w:color="auto"/>
              <w:left w:val="single" w:sz="4" w:space="0" w:color="auto"/>
              <w:bottom w:val="double" w:sz="4" w:space="0" w:color="auto"/>
              <w:right w:val="single" w:sz="4" w:space="0" w:color="auto"/>
            </w:tcBorders>
          </w:tcPr>
          <w:p w14:paraId="25C31DBC" w14:textId="77777777" w:rsidR="00D62648" w:rsidRDefault="00B10355">
            <w:pPr>
              <w:pStyle w:val="TableText"/>
            </w:pPr>
            <w:r>
              <w:rPr>
                <w:rStyle w:val="VARIABLE"/>
              </w:rPr>
              <w:t>MachineryOperationMode.CurrentState</w:t>
            </w:r>
          </w:p>
        </w:tc>
      </w:tr>
      <w:tr w:rsidR="00D62648" w14:paraId="7DCD4D3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AFCAC5C" w14:textId="77777777" w:rsidR="00D62648" w:rsidRDefault="00B10355">
            <w:pPr>
              <w:pStyle w:val="TableText"/>
            </w:pPr>
            <w:r>
              <w:rPr>
                <w:rStyle w:val="VARIABLE"/>
              </w:rPr>
              <w:t>Maintenance</w:t>
            </w:r>
          </w:p>
        </w:tc>
        <w:tc>
          <w:tcPr>
            <w:tcW w:w="4463" w:type="dxa"/>
            <w:tcBorders>
              <w:top w:val="single" w:sz="4" w:space="0" w:color="auto"/>
              <w:left w:val="single" w:sz="4" w:space="0" w:color="auto"/>
              <w:bottom w:val="single" w:sz="4" w:space="0" w:color="auto"/>
              <w:right w:val="single" w:sz="4" w:space="0" w:color="auto"/>
            </w:tcBorders>
          </w:tcPr>
          <w:p w14:paraId="56824234" w14:textId="77777777" w:rsidR="00D62648" w:rsidRDefault="00B10355">
            <w:pPr>
              <w:pStyle w:val="TableText"/>
            </w:pPr>
            <w:r>
              <w:rPr>
                <w:rStyle w:val="VARIABLE"/>
              </w:rPr>
              <w:t>Maintenance</w:t>
            </w:r>
          </w:p>
        </w:tc>
      </w:tr>
      <w:tr w:rsidR="00D62648" w14:paraId="4818A90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8E8AA3B" w14:textId="77777777" w:rsidR="00D62648" w:rsidRDefault="00B10355">
            <w:pPr>
              <w:pStyle w:val="TableText"/>
            </w:pPr>
            <w:r>
              <w:rPr>
                <w:rStyle w:val="VARIABLE"/>
              </w:rPr>
              <w:t>Test</w:t>
            </w:r>
            <w:r>
              <w:t xml:space="preserve"> or </w:t>
            </w:r>
            <w:r>
              <w:rPr>
                <w:rStyle w:val="VARIABLE"/>
              </w:rPr>
              <w:t>Exercise</w:t>
            </w:r>
          </w:p>
        </w:tc>
        <w:tc>
          <w:tcPr>
            <w:tcW w:w="4463" w:type="dxa"/>
            <w:tcBorders>
              <w:top w:val="single" w:sz="4" w:space="0" w:color="auto"/>
              <w:left w:val="single" w:sz="4" w:space="0" w:color="auto"/>
              <w:bottom w:val="single" w:sz="4" w:space="0" w:color="auto"/>
              <w:right w:val="single" w:sz="4" w:space="0" w:color="auto"/>
            </w:tcBorders>
          </w:tcPr>
          <w:p w14:paraId="19CAD9B3" w14:textId="77777777" w:rsidR="00D62648" w:rsidRDefault="00B10355">
            <w:pPr>
              <w:pStyle w:val="TableText"/>
            </w:pPr>
            <w:r>
              <w:rPr>
                <w:rStyle w:val="VARIABLE"/>
              </w:rPr>
              <w:t>Setup</w:t>
            </w:r>
          </w:p>
        </w:tc>
      </w:tr>
      <w:tr w:rsidR="00D62648" w14:paraId="7518337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46F8A8E" w14:textId="77777777" w:rsidR="00D62648" w:rsidRDefault="00B10355">
            <w:pPr>
              <w:pStyle w:val="TableText"/>
            </w:pPr>
            <w:r>
              <w:rPr>
                <w:rStyle w:val="VARIABLE"/>
              </w:rPr>
              <w:t>Manual</w:t>
            </w:r>
            <w:r>
              <w:t xml:space="preserve">, </w:t>
            </w:r>
            <w:r>
              <w:rPr>
                <w:rStyle w:val="VARIABLE"/>
              </w:rPr>
              <w:t>Auto</w:t>
            </w:r>
            <w:r>
              <w:t xml:space="preserve"> or </w:t>
            </w:r>
            <w:r>
              <w:rPr>
                <w:rStyle w:val="VARIABLE"/>
              </w:rPr>
              <w:t>RemoteStart</w:t>
            </w:r>
          </w:p>
        </w:tc>
        <w:tc>
          <w:tcPr>
            <w:tcW w:w="4463" w:type="dxa"/>
            <w:tcBorders>
              <w:top w:val="single" w:sz="4" w:space="0" w:color="auto"/>
              <w:left w:val="single" w:sz="4" w:space="0" w:color="auto"/>
              <w:bottom w:val="single" w:sz="4" w:space="0" w:color="auto"/>
              <w:right w:val="single" w:sz="4" w:space="0" w:color="auto"/>
            </w:tcBorders>
          </w:tcPr>
          <w:p w14:paraId="327B9A1F" w14:textId="77777777" w:rsidR="00D62648" w:rsidRDefault="00B10355">
            <w:pPr>
              <w:pStyle w:val="TableText"/>
            </w:pPr>
            <w:r>
              <w:rPr>
                <w:rStyle w:val="VARIABLE"/>
              </w:rPr>
              <w:t>Processing</w:t>
            </w:r>
          </w:p>
        </w:tc>
      </w:tr>
      <w:tr w:rsidR="00D62648" w14:paraId="3C7AA36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B172B27" w14:textId="77777777" w:rsidR="00D62648" w:rsidRDefault="00B10355">
            <w:pPr>
              <w:pStyle w:val="TableText"/>
            </w:pPr>
            <w:r>
              <w:rPr>
                <w:rStyle w:val="VARIABLE"/>
              </w:rPr>
              <w:t>Off</w:t>
            </w:r>
            <w:r>
              <w:t xml:space="preserve"> or </w:t>
            </w:r>
            <w:r>
              <w:rPr>
                <w:rStyle w:val="VARIABLE"/>
              </w:rPr>
              <w:t>Lockout</w:t>
            </w:r>
          </w:p>
        </w:tc>
        <w:tc>
          <w:tcPr>
            <w:tcW w:w="4463" w:type="dxa"/>
            <w:tcBorders>
              <w:top w:val="single" w:sz="4" w:space="0" w:color="auto"/>
              <w:left w:val="single" w:sz="4" w:space="0" w:color="auto"/>
              <w:bottom w:val="single" w:sz="4" w:space="0" w:color="auto"/>
              <w:right w:val="single" w:sz="4" w:space="0" w:color="auto"/>
            </w:tcBorders>
          </w:tcPr>
          <w:p w14:paraId="6CB686CD" w14:textId="77777777" w:rsidR="00D62648" w:rsidRDefault="00B10355">
            <w:pPr>
              <w:pStyle w:val="TableText"/>
            </w:pPr>
            <w:r>
              <w:rPr>
                <w:rStyle w:val="VARIABLE"/>
              </w:rPr>
              <w:t>None</w:t>
            </w:r>
          </w:p>
        </w:tc>
      </w:tr>
    </w:tbl>
    <w:p w14:paraId="0F83C86B" w14:textId="77777777" w:rsidR="00D62648" w:rsidRDefault="00D62648">
      <w:pPr>
        <w:pStyle w:val="spacer"/>
      </w:pPr>
    </w:p>
    <w:p w14:paraId="4244A4EE" w14:textId="77777777" w:rsidR="00D62648" w:rsidRDefault="00B10355">
      <w:pPr>
        <w:pStyle w:val="PARAGRAPH"/>
      </w:pPr>
      <w:r>
        <w:t xml:space="preserve">The projection does not create a second source of truth. </w:t>
      </w:r>
      <w:r>
        <w:rPr>
          <w:rStyle w:val="VARIABLE"/>
        </w:rPr>
        <w:t>OperatingState</w:t>
      </w:r>
      <w:r>
        <w:t xml:space="preserve"> and </w:t>
      </w:r>
      <w:r>
        <w:rPr>
          <w:rStyle w:val="VARIABLE"/>
        </w:rPr>
        <w:t>MachineryItemState</w:t>
      </w:r>
      <w:r>
        <w:t xml:space="preserve"> separately report whether the selected mode is executing, idle, unavailable or faulted. If the two operation-mode representations disagree, </w:t>
      </w:r>
      <w:r>
        <w:rPr>
          <w:rStyle w:val="VARIABLE"/>
        </w:rPr>
        <w:t>OperatingMode</w:t>
      </w:r>
      <w:r>
        <w:t xml:space="preserve"> decides and the </w:t>
      </w:r>
      <w:r>
        <w:rPr>
          <w:rStyle w:val="VARIABLE"/>
        </w:rPr>
        <w:t>MachineryOperationMode</w:t>
      </w:r>
      <w:r>
        <w:t xml:space="preserve"> state is incorrect.</w:t>
      </w:r>
    </w:p>
    <w:p w14:paraId="172FFDB9" w14:textId="77777777" w:rsidR="00D62648" w:rsidRDefault="00B10355">
      <w:pPr>
        <w:pStyle w:val="Heading2"/>
      </w:pPr>
      <w:bookmarkStart w:id="301" w:name="_Clause_c6_16"/>
      <w:bookmarkStart w:id="302" w:name="_Toc237364058"/>
      <w:r>
        <w:t>Protections and alarms</w:t>
      </w:r>
      <w:bookmarkEnd w:id="301"/>
      <w:bookmarkEnd w:id="302"/>
    </w:p>
    <w:p w14:paraId="54A254F3" w14:textId="77777777" w:rsidR="00D62648" w:rsidRDefault="00B10355">
      <w:pPr>
        <w:pStyle w:val="PARAGRAPH"/>
      </w:pPr>
      <w:r>
        <w:rPr>
          <w:rStyle w:val="VARIABLE"/>
        </w:rPr>
        <w:t>GeneratorProtectionAlarmType</w:t>
      </w:r>
      <w:r>
        <w:t xml:space="preserve"> (subtype of </w:t>
      </w:r>
      <w:r>
        <w:rPr>
          <w:rStyle w:val="VARIABLE"/>
        </w:rPr>
        <w:t>OffNormalAlarmType</w:t>
      </w:r>
      <w:r>
        <w:t xml:space="preserve">) reports any protection or shutdown condition. Its </w:t>
      </w:r>
      <w:r>
        <w:rPr>
          <w:rStyle w:val="VARIABLE"/>
        </w:rPr>
        <w:t>ProtectionFunction</w:t>
      </w:r>
      <w:r>
        <w:t xml:space="preserve"> property (a </w:t>
      </w:r>
      <w:r>
        <w:rPr>
          <w:rStyle w:val="VARIABLE"/>
        </w:rPr>
        <w:t>GeneratorProtectionFunctionEnum</w:t>
      </w:r>
      <w:r>
        <w:t xml:space="preserve"> with 64 values — low oil pressure, high coolant temperature, overspeed, overcrank, over/under voltage and frequency, overload, reverse power, ground fault, emergency stop, aftertreatment faults, ATS/breaker failures, …) identifies the condition. </w:t>
      </w:r>
      <w:r>
        <w:rPr>
          <w:rStyle w:val="VARIABLE"/>
        </w:rPr>
        <w:t>ProtectionAction</w:t>
      </w:r>
      <w:r>
        <w:t xml:space="preserve"> classifies the automatic response requested by that function: no automatic action, warning, derate, shutdown, electrical trip, lockout or emergency stop.</w:t>
      </w:r>
    </w:p>
    <w:p w14:paraId="3663886C" w14:textId="77777777" w:rsidR="00D62648" w:rsidRDefault="00B10355">
      <w:pPr>
        <w:pStyle w:val="PARAGRAPH"/>
      </w:pPr>
      <w:r>
        <w:t xml:space="preserve">The inherited Part 9 </w:t>
      </w:r>
      <w:r>
        <w:rPr>
          <w:rStyle w:val="VARIABLE"/>
        </w:rPr>
        <w:t>Severity</w:t>
      </w:r>
      <w:r>
        <w:t xml:space="preserve"> field is the sole authority for event urgency and </w:t>
      </w:r>
      <w:r>
        <w:rPr>
          <w:b/>
        </w:rPr>
        <w:t>shall</w:t>
      </w:r>
      <w:r>
        <w:t xml:space="preserve"> be populated independently of </w:t>
      </w:r>
      <w:r>
        <w:rPr>
          <w:rStyle w:val="VARIABLE"/>
        </w:rPr>
        <w:t>ProtectionAction</w:t>
      </w:r>
      <w:r>
        <w:t xml:space="preserve">. </w:t>
      </w:r>
      <w:r>
        <w:rPr>
          <w:rStyle w:val="VARIABLE"/>
        </w:rPr>
        <w:t>IsShutdown</w:t>
      </w:r>
      <w:r>
        <w:t xml:space="preserve"> reports the actual engine outcome and </w:t>
      </w:r>
      <w:r>
        <w:rPr>
          <w:b/>
        </w:rPr>
        <w:t>shall not</w:t>
      </w:r>
      <w:r>
        <w:t xml:space="preserve"> be inferred from </w:t>
      </w:r>
      <w:r>
        <w:rPr>
          <w:rStyle w:val="VARIABLE"/>
        </w:rPr>
        <w:t>ProtectionAction</w:t>
      </w:r>
      <w:r>
        <w:t xml:space="preserve">: for example, an alarm may request </w:t>
      </w:r>
      <w:r>
        <w:rPr>
          <w:rStyle w:val="VARIABLE"/>
        </w:rPr>
        <w:t>Shutdown</w:t>
      </w:r>
      <w:r>
        <w:t xml:space="preserve"> while </w:t>
      </w:r>
      <w:r>
        <w:rPr>
          <w:rStyle w:val="VARIABLE"/>
        </w:rPr>
        <w:t>IsShutdown</w:t>
      </w:r>
      <w:r>
        <w:t xml:space="preserve"> remains false until shutdown completes or if the action fails. </w:t>
      </w:r>
      <w:r>
        <w:rPr>
          <w:rStyle w:val="VARIABLE"/>
        </w:rPr>
        <w:t>Spn</w:t>
      </w:r>
      <w:r>
        <w:t xml:space="preserve">, </w:t>
      </w:r>
      <w:r>
        <w:rPr>
          <w:rStyle w:val="VARIABLE"/>
        </w:rPr>
        <w:t>Fmi</w:t>
      </w:r>
      <w:r>
        <w:t xml:space="preserve"> and </w:t>
      </w:r>
      <w:r>
        <w:rPr>
          <w:rStyle w:val="VARIABLE"/>
        </w:rPr>
        <w:t>SubsystemName</w:t>
      </w:r>
      <w:r>
        <w:t xml:space="preserve"> add origin context.</w:t>
      </w:r>
    </w:p>
    <w:p w14:paraId="71F004B5" w14:textId="77777777" w:rsidR="00D62648" w:rsidRDefault="00B10355">
      <w:pPr>
        <w:pStyle w:val="PARAGRAPH"/>
      </w:pPr>
      <w:r>
        <w:t xml:space="preserve">The legacy </w:t>
      </w:r>
      <w:r>
        <w:rPr>
          <w:rStyle w:val="VARIABLE"/>
        </w:rPr>
        <w:t>GeneratorAlarmSeverity</w:t>
      </w:r>
      <w:r>
        <w:t xml:space="preserve"> property remains for compatibility. A new Server </w:t>
      </w:r>
      <w:r>
        <w:rPr>
          <w:b/>
        </w:rPr>
        <w:t>should</w:t>
      </w:r>
      <w:r>
        <w:t xml:space="preserve"> expose </w:t>
      </w:r>
      <w:r>
        <w:rPr>
          <w:rStyle w:val="VARIABLE"/>
        </w:rPr>
        <w:t>ProtectionAction</w:t>
      </w:r>
      <w:r>
        <w:t xml:space="preserve"> instead. </w:t>
      </w:r>
      <w:r>
        <w:rPr>
          <w:rStyle w:val="VARIABLE"/>
        </w:rPr>
        <w:t>GeneratorAlarmSeverity</w:t>
      </w:r>
      <w:r>
        <w:t xml:space="preserve"> keeps its published semantics and </w:t>
      </w:r>
      <w:r>
        <w:rPr>
          <w:b/>
        </w:rPr>
        <w:t>shall not</w:t>
      </w:r>
      <w:r>
        <w:t xml:space="preserve"> be derived mechanically from </w:t>
      </w:r>
      <w:r>
        <w:rPr>
          <w:rStyle w:val="VARIABLE"/>
        </w:rPr>
        <w:t>ProtectionAction</w:t>
      </w:r>
      <w:r>
        <w:t xml:space="preserve">; for example, legacy </w:t>
      </w:r>
      <w:r>
        <w:rPr>
          <w:rStyle w:val="VARIABLE"/>
        </w:rPr>
        <w:t>Shutdown</w:t>
      </w:r>
      <w:r>
        <w:t xml:space="preserve"> is valid only when the engine is shut down, not merely when shutdown was requested. Neither property changes the meaning or authority of inherited </w:t>
      </w:r>
      <w:r>
        <w:rPr>
          <w:rStyle w:val="VARIABLE"/>
        </w:rPr>
        <w:t>Severity</w:t>
      </w:r>
      <w:r>
        <w:t>.</w:t>
      </w:r>
    </w:p>
    <w:p w14:paraId="121C2F8B" w14:textId="77777777" w:rsidR="00D62648" w:rsidRDefault="00B10355">
      <w:pPr>
        <w:pStyle w:val="PARAGRAPH"/>
      </w:pPr>
      <w:r>
        <w:t xml:space="preserve">Because the type is an </w:t>
      </w:r>
      <w:r>
        <w:rPr>
          <w:rStyle w:val="VARIABLE"/>
        </w:rPr>
        <w:t>OffNormalAlarmType</w:t>
      </w:r>
      <w:r>
        <w:t xml:space="preserve">, the </w:t>
      </w:r>
      <w:r>
        <w:rPr>
          <w:i/>
        </w:rPr>
        <w:t>normal</w:t>
      </w:r>
      <w:r>
        <w:t xml:space="preserve"> state is "healthy / not tripped": on an instance, the inherited </w:t>
      </w:r>
      <w:r>
        <w:rPr>
          <w:rStyle w:val="VARIABLE"/>
        </w:rPr>
        <w:t>NormalState</w:t>
      </w:r>
      <w:r>
        <w:t xml:space="preserve"> references the node representing the healthy value, </w:t>
      </w:r>
      <w:r>
        <w:rPr>
          <w:rStyle w:val="VARIABLE"/>
        </w:rPr>
        <w:t>InputNode</w:t>
      </w:r>
      <w:r>
        <w:t xml:space="preserve"> references the supervised input (e.g. the shutdown latch or the measured variable), and </w:t>
      </w:r>
      <w:r>
        <w:rPr>
          <w:rStyle w:val="VARIABLE"/>
        </w:rPr>
        <w:t>SourceNode</w:t>
      </w:r>
      <w:r>
        <w:t xml:space="preserve"> references the owning </w:t>
      </w:r>
      <w:r>
        <w:rPr>
          <w:rStyle w:val="VARIABLE"/>
        </w:rPr>
        <w:t>GeneratorSetType</w:t>
      </w:r>
      <w:r>
        <w:t xml:space="preserve"> or subsystem so that clients can locate the origin. Analog limit conditions (e.g. over/under voltage) may additionally be surfaced with standard </w:t>
      </w:r>
      <w:r>
        <w:rPr>
          <w:rStyle w:val="VARIABLE"/>
        </w:rPr>
        <w:t>ExclusiveLevelAlarmType</w:t>
      </w:r>
      <w:r>
        <w:t xml:space="preserve"> instances on the corresponding measured variables.</w:t>
      </w:r>
    </w:p>
    <w:p w14:paraId="36943900" w14:textId="77777777" w:rsidR="00D62648" w:rsidRDefault="00B10355">
      <w:pPr>
        <w:pStyle w:val="Heading2"/>
      </w:pPr>
      <w:bookmarkStart w:id="303" w:name="_Clause_c6_17"/>
      <w:bookmarkStart w:id="304" w:name="_Toc237364059"/>
      <w:r>
        <w:t>Transfer switches and paralleling</w:t>
      </w:r>
      <w:bookmarkEnd w:id="303"/>
      <w:bookmarkEnd w:id="304"/>
    </w:p>
    <w:p w14:paraId="79E2EE7A" w14:textId="77777777" w:rsidR="00D62648" w:rsidRDefault="00B10355">
      <w:pPr>
        <w:pStyle w:val="PARAGRAPH"/>
      </w:pPr>
      <w:r>
        <w:rPr>
          <w:rStyle w:val="VARIABLE"/>
        </w:rPr>
        <w:t>AutomaticTransferSwitchType</w:t>
      </w:r>
      <w:r>
        <w:t xml:space="preserve"> (a </w:t>
      </w:r>
      <w:r>
        <w:rPr>
          <w:rStyle w:val="VARIABLE"/>
        </w:rPr>
        <w:t>DeviceType</w:t>
      </w:r>
      <w:r>
        <w:t xml:space="preserve">) models an ATS: </w:t>
      </w:r>
      <w:r>
        <w:rPr>
          <w:rStyle w:val="VARIABLE"/>
        </w:rPr>
        <w:t>Position</w:t>
      </w:r>
      <w:r>
        <w:t xml:space="preserve">, </w:t>
      </w:r>
      <w:r>
        <w:rPr>
          <w:rStyle w:val="VARIABLE"/>
        </w:rPr>
        <w:t>OperatingState</w:t>
      </w:r>
      <w:r>
        <w:t xml:space="preserve">, </w:t>
      </w:r>
      <w:r>
        <w:rPr>
          <w:rStyle w:val="VARIABLE"/>
        </w:rPr>
        <w:t>TransitionType</w:t>
      </w:r>
      <w:r>
        <w:t>, two structured sources (</w:t>
      </w:r>
      <w:r>
        <w:rPr>
          <w:rStyle w:val="VARIABLE"/>
        </w:rPr>
        <w:t>Source1</w:t>
      </w:r>
      <w:r>
        <w:t xml:space="preserve">, </w:t>
      </w:r>
      <w:r>
        <w:rPr>
          <w:rStyle w:val="VARIABLE"/>
        </w:rPr>
        <w:t>Source2</w:t>
      </w:r>
      <w:r>
        <w:t xml:space="preserve">, each a </w:t>
      </w:r>
      <w:r>
        <w:rPr>
          <w:rStyle w:val="VARIABLE"/>
        </w:rPr>
        <w:t>TransferSwitchSourceType</w:t>
      </w:r>
      <w:r>
        <w:t xml:space="preserve"> carrying </w:t>
      </w:r>
      <w:r>
        <w:rPr>
          <w:rStyle w:val="VARIABLE"/>
        </w:rPr>
        <w:t>Available</w:t>
      </w:r>
      <w:r>
        <w:t xml:space="preserve">, </w:t>
      </w:r>
      <w:r>
        <w:rPr>
          <w:rStyle w:val="VARIABLE"/>
        </w:rPr>
        <w:t>Acceptable</w:t>
      </w:r>
      <w:r>
        <w:t xml:space="preserve">, </w:t>
      </w:r>
      <w:r>
        <w:rPr>
          <w:rStyle w:val="VARIABLE"/>
        </w:rPr>
        <w:t>Voltage</w:t>
      </w:r>
      <w:r>
        <w:t xml:space="preserve">, </w:t>
      </w:r>
      <w:r>
        <w:rPr>
          <w:rStyle w:val="VARIABLE"/>
        </w:rPr>
        <w:t>Frequency</w:t>
      </w:r>
      <w:r>
        <w:t xml:space="preserve"> and </w:t>
      </w:r>
      <w:r>
        <w:rPr>
          <w:rStyle w:val="VARIABLE"/>
        </w:rPr>
        <w:t>PhaseRotation</w:t>
      </w:r>
      <w:r>
        <w:t xml:space="preserve">), </w:t>
      </w:r>
      <w:r>
        <w:rPr>
          <w:rStyle w:val="VARIABLE"/>
        </w:rPr>
        <w:t>PreferredSource</w:t>
      </w:r>
      <w:r>
        <w:t xml:space="preserve">, source connection flags, </w:t>
      </w:r>
      <w:r>
        <w:rPr>
          <w:rStyle w:val="VARIABLE"/>
        </w:rPr>
        <w:t>TransferInhibited</w:t>
      </w:r>
      <w:r>
        <w:t>/</w:t>
      </w:r>
      <w:r>
        <w:rPr>
          <w:rStyle w:val="VARIABLE"/>
        </w:rPr>
        <w:t>TransferInhibitReason</w:t>
      </w:r>
      <w:r>
        <w:t xml:space="preserve">, ratings, load metering, transfer timers </w:t>
      </w:r>
      <w:r>
        <w:lastRenderedPageBreak/>
        <w:t xml:space="preserve">and counters, and the </w:t>
      </w:r>
      <w:r>
        <w:rPr>
          <w:rStyle w:val="VARIABLE"/>
        </w:rPr>
        <w:t>Transfer</w:t>
      </w:r>
      <w:r>
        <w:t>/</w:t>
      </w:r>
      <w:r>
        <w:rPr>
          <w:rStyle w:val="VARIABLE"/>
        </w:rPr>
        <w:t>Retransfer</w:t>
      </w:r>
      <w:r>
        <w:t>/</w:t>
      </w:r>
      <w:r>
        <w:rPr>
          <w:rStyle w:val="VARIABLE"/>
        </w:rPr>
        <w:t>InhibitTransfer</w:t>
      </w:r>
      <w:r>
        <w:t xml:space="preserve"> methods. </w:t>
      </w:r>
      <w:r>
        <w:rPr>
          <w:rStyle w:val="VARIABLE"/>
        </w:rPr>
        <w:t>ParallelingControllerType</w:t>
      </w:r>
      <w:r>
        <w:t xml:space="preserve"> models synchronising and load sharing across a common bus: </w:t>
      </w:r>
      <w:r>
        <w:rPr>
          <w:rStyle w:val="VARIABLE"/>
        </w:rPr>
        <w:t>SystemState</w:t>
      </w:r>
      <w:r>
        <w:t>, bus voltage/frequency/power, synchronising deltas (</w:t>
      </w:r>
      <w:r>
        <w:rPr>
          <w:rStyle w:val="VARIABLE"/>
        </w:rPr>
        <w:t>SynchronizationAngle</w:t>
      </w:r>
      <w:r>
        <w:t xml:space="preserve">, </w:t>
      </w:r>
      <w:r>
        <w:rPr>
          <w:rStyle w:val="VARIABLE"/>
        </w:rPr>
        <w:t>SlipFrequency</w:t>
      </w:r>
      <w:r>
        <w:t xml:space="preserve">, voltage/frequency difference, </w:t>
      </w:r>
      <w:r>
        <w:rPr>
          <w:rStyle w:val="VARIABLE"/>
        </w:rPr>
        <w:t>SyncCheckPermissive</w:t>
      </w:r>
      <w:r>
        <w:t xml:space="preserve">, </w:t>
      </w:r>
      <w:r>
        <w:rPr>
          <w:rStyle w:val="VARIABLE"/>
        </w:rPr>
        <w:t>DeadBus</w:t>
      </w:r>
      <w:r>
        <w:t xml:space="preserve">), load‑share and capacity values, breaker states, utility import/export, and the </w:t>
      </w:r>
      <w:r>
        <w:rPr>
          <w:rStyle w:val="VARIABLE"/>
        </w:rPr>
        <w:t>ConnectToBus</w:t>
      </w:r>
      <w:r>
        <w:t>/</w:t>
      </w:r>
      <w:r>
        <w:rPr>
          <w:rStyle w:val="VARIABLE"/>
        </w:rPr>
        <w:t>DisconnectFromBus</w:t>
      </w:r>
      <w:r>
        <w:t xml:space="preserve"> methods.</w:t>
      </w:r>
    </w:p>
    <w:p w14:paraId="0277A814" w14:textId="77777777" w:rsidR="00D62648" w:rsidRDefault="00B10355">
      <w:pPr>
        <w:pStyle w:val="Heading2"/>
      </w:pPr>
      <w:bookmarkStart w:id="305" w:name="_Clause_c6_18"/>
      <w:bookmarkStart w:id="306" w:name="_Toc237364060"/>
      <w:r>
        <w:t>The generator system</w:t>
      </w:r>
      <w:bookmarkEnd w:id="305"/>
      <w:bookmarkEnd w:id="306"/>
    </w:p>
    <w:p w14:paraId="723C7410" w14:textId="77777777" w:rsidR="00D62648" w:rsidRDefault="00B10355">
      <w:pPr>
        <w:pStyle w:val="PARAGRAPH"/>
      </w:pPr>
      <w:r>
        <w:t xml:space="preserve">Aggregates a paralleled plant: a mandatory </w:t>
      </w:r>
      <w:r>
        <w:rPr>
          <w:rStyle w:val="VARIABLE"/>
        </w:rPr>
        <w:t>GeneratorSets</w:t>
      </w:r>
      <w:r>
        <w:t xml:space="preserve"> folder of </w:t>
      </w:r>
      <w:r>
        <w:rPr>
          <w:rStyle w:val="VARIABLE"/>
        </w:rPr>
        <w:t>GeneratorSetType</w:t>
      </w:r>
      <w:r>
        <w:t xml:space="preserve"> instances, an optional </w:t>
      </w:r>
      <w:r>
        <w:rPr>
          <w:rStyle w:val="VARIABLE"/>
        </w:rPr>
        <w:t>ParallelingController</w:t>
      </w:r>
      <w:r>
        <w:t xml:space="preserve">, an optional </w:t>
      </w:r>
      <w:r>
        <w:rPr>
          <w:rStyle w:val="VARIABLE"/>
        </w:rPr>
        <w:t>TransferSwitches</w:t>
      </w:r>
      <w:r>
        <w:t xml:space="preserve"> folder, and system totals (</w:t>
      </w:r>
      <w:r>
        <w:rPr>
          <w:rStyle w:val="VARIABLE"/>
        </w:rPr>
        <w:t>NumberOfGeneratorSets</w:t>
      </w:r>
      <w:r>
        <w:t xml:space="preserve">, </w:t>
      </w:r>
      <w:r>
        <w:rPr>
          <w:rStyle w:val="VARIABLE"/>
        </w:rPr>
        <w:t>TotalSystemCapacity</w:t>
      </w:r>
      <w:r>
        <w:t xml:space="preserve">, </w:t>
      </w:r>
      <w:r>
        <w:rPr>
          <w:rStyle w:val="VARIABLE"/>
        </w:rPr>
        <w:t>TotalSystemLoad</w:t>
      </w:r>
      <w:r>
        <w:t xml:space="preserve">, </w:t>
      </w:r>
      <w:r>
        <w:rPr>
          <w:rStyle w:val="VARIABLE"/>
        </w:rPr>
        <w:t>RedundancyScheme</w:t>
      </w:r>
      <w:r>
        <w:t>).</w:t>
      </w:r>
    </w:p>
    <w:p w14:paraId="47953402" w14:textId="77777777" w:rsidR="00D62648" w:rsidRDefault="00B10355">
      <w:pPr>
        <w:pStyle w:val="Heading2"/>
      </w:pPr>
      <w:bookmarkStart w:id="307" w:name="_Clause_c6_19"/>
      <w:bookmarkStart w:id="308" w:name="_Toc237364061"/>
      <w:r>
        <w:t>Organisation of the DataTypes</w:t>
      </w:r>
      <w:bookmarkEnd w:id="307"/>
      <w:bookmarkEnd w:id="308"/>
    </w:p>
    <w:p w14:paraId="3BBDA5DD" w14:textId="77777777" w:rsidR="00D62648" w:rsidRDefault="00B10355">
      <w:pPr>
        <w:pStyle w:val="PARAGRAPH"/>
      </w:pPr>
      <w:r>
        <w:t xml:space="preserve">Eighteen enumerations and two structures are defined; see Annex A for the full value lists. The enumerations are extensible (each provides an </w:t>
      </w:r>
      <w:r>
        <w:rPr>
          <w:rStyle w:val="VARIABLE"/>
        </w:rPr>
        <w:t>Other</w:t>
      </w:r>
      <w:r>
        <w:t>/</w:t>
      </w:r>
      <w:r>
        <w:rPr>
          <w:rStyle w:val="VARIABLE"/>
        </w:rPr>
        <w:t>Unknown</w:t>
      </w:r>
      <w:r>
        <w:t xml:space="preserve"> member where appropriate) and cover fuel types, application/duty ratings, electrical connection, excitation, cooling method, aspiration, emissions standard, CAN bus state, J1939 lamp status, transfer-switch position/transition/state, generator protection action, the 64-value protection-function list, paralleling-system state and aftertreatment state. The </w:t>
      </w:r>
      <w:r>
        <w:rPr>
          <w:rStyle w:val="VARIABLE"/>
        </w:rPr>
        <w:t>DiagnosticTroubleCodeDataType</w:t>
      </w:r>
      <w:r>
        <w:t xml:space="preserve"> structure carries a single SAE J1939 DTC (</w:t>
      </w:r>
      <w:r>
        <w:rPr>
          <w:rStyle w:val="VARIABLE"/>
        </w:rPr>
        <w:t>Spn</w:t>
      </w:r>
      <w:r>
        <w:t xml:space="preserve">, </w:t>
      </w:r>
      <w:r>
        <w:rPr>
          <w:rStyle w:val="VARIABLE"/>
        </w:rPr>
        <w:t>Fmi</w:t>
      </w:r>
      <w:r>
        <w:t xml:space="preserve">, </w:t>
      </w:r>
      <w:r>
        <w:rPr>
          <w:rStyle w:val="VARIABLE"/>
        </w:rPr>
        <w:t>OccurrenceCount</w:t>
      </w:r>
      <w:r>
        <w:t xml:space="preserve">, </w:t>
      </w:r>
      <w:r>
        <w:rPr>
          <w:rStyle w:val="VARIABLE"/>
        </w:rPr>
        <w:t>ConversionMethod</w:t>
      </w:r>
      <w:r>
        <w:t xml:space="preserve">, </w:t>
      </w:r>
      <w:r>
        <w:rPr>
          <w:rStyle w:val="VARIABLE"/>
        </w:rPr>
        <w:t>Active</w:t>
      </w:r>
      <w:r>
        <w:t xml:space="preserve">, </w:t>
      </w:r>
      <w:r>
        <w:rPr>
          <w:rStyle w:val="VARIABLE"/>
        </w:rPr>
        <w:t>SourceAddress</w:t>
      </w:r>
      <w:r>
        <w:t xml:space="preserve">, </w:t>
      </w:r>
      <w:r>
        <w:rPr>
          <w:rStyle w:val="VARIABLE"/>
        </w:rPr>
        <w:t>SourceName</w:t>
      </w:r>
      <w:r>
        <w:t xml:space="preserve">, optional </w:t>
      </w:r>
      <w:r>
        <w:rPr>
          <w:rStyle w:val="VARIABLE"/>
        </w:rPr>
        <w:t>ProtectionAction</w:t>
      </w:r>
      <w:r>
        <w:t xml:space="preserve">, </w:t>
      </w:r>
      <w:r>
        <w:rPr>
          <w:rStyle w:val="VARIABLE"/>
        </w:rPr>
        <w:t>Description</w:t>
      </w:r>
      <w:r>
        <w:t xml:space="preserve">). </w:t>
      </w:r>
      <w:r>
        <w:rPr>
          <w:rStyle w:val="VARIABLE"/>
        </w:rPr>
        <w:t>DiagnosticTroubleCodeType</w:t>
      </w:r>
      <w:r>
        <w:t xml:space="preserve"> and </w:t>
      </w:r>
      <w:r>
        <w:rPr>
          <w:rStyle w:val="VARIABLE"/>
        </w:rPr>
        <w:t>AlarmSeverityEnum</w:t>
      </w:r>
      <w:r>
        <w:t xml:space="preserve"> are retained only as compatibility types.</w:t>
      </w:r>
    </w:p>
    <w:p w14:paraId="5C9078B0" w14:textId="77777777" w:rsidR="00D62648" w:rsidRDefault="00B10355">
      <w:pPr>
        <w:pStyle w:val="Heading2"/>
      </w:pPr>
      <w:bookmarkStart w:id="309" w:name="_Clause_c6_20"/>
      <w:bookmarkStart w:id="310" w:name="_Toc237364062"/>
      <w:r>
        <w:t>Coverage of the industry</w:t>
      </w:r>
      <w:bookmarkEnd w:id="309"/>
      <w:bookmarkEnd w:id="310"/>
    </w:p>
    <w:p w14:paraId="0B233707" w14:textId="77777777" w:rsidR="00D62648" w:rsidRDefault="00B10355">
      <w:pPr>
        <w:pStyle w:val="PARAGRAPH"/>
      </w:pPr>
      <w:r>
        <w:t>The model is vendor‑neutral. The following mapping shows how representative product tiers across the generator industry are expressed with the types defined here; products from any manufacturer map the same way.</w:t>
      </w:r>
    </w:p>
    <w:p w14:paraId="1C3D1438" w14:textId="3E29576A" w:rsidR="00D62648" w:rsidRDefault="00B10355">
      <w:pPr>
        <w:pStyle w:val="TABLE-title"/>
      </w:pPr>
      <w:bookmarkStart w:id="311" w:name="_Tab_coverage_of_the_industry_tab1"/>
      <w:bookmarkStart w:id="312" w:name="_Toc237364158"/>
      <w:r>
        <w:t xml:space="preserve">Table </w:t>
      </w:r>
      <w:r>
        <w:fldChar w:fldCharType="begin"/>
      </w:r>
      <w:r>
        <w:instrText xml:space="preserve"> SEQ Table \* ARABIC </w:instrText>
      </w:r>
      <w:r>
        <w:fldChar w:fldCharType="separate"/>
      </w:r>
      <w:r w:rsidR="00390C64">
        <w:rPr>
          <w:noProof/>
        </w:rPr>
        <w:t>23</w:t>
      </w:r>
      <w:r>
        <w:fldChar w:fldCharType="end"/>
      </w:r>
      <w:r>
        <w:t xml:space="preserve"> – Coverage of the industry</w:t>
      </w:r>
      <w:bookmarkEnd w:id="311"/>
      <w:bookmarkEnd w:id="31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62648" w14:paraId="47DCBF74"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60B3BE90" w14:textId="77777777" w:rsidR="00D62648" w:rsidRDefault="00B10355">
            <w:pPr>
              <w:pStyle w:val="TableText"/>
            </w:pPr>
            <w:r>
              <w:t>Product tier</w:t>
            </w:r>
          </w:p>
        </w:tc>
        <w:tc>
          <w:tcPr>
            <w:tcW w:w="4463" w:type="dxa"/>
            <w:tcBorders>
              <w:top w:val="single" w:sz="4" w:space="0" w:color="auto"/>
              <w:left w:val="single" w:sz="4" w:space="0" w:color="auto"/>
              <w:bottom w:val="double" w:sz="4" w:space="0" w:color="auto"/>
              <w:right w:val="single" w:sz="4" w:space="0" w:color="auto"/>
            </w:tcBorders>
          </w:tcPr>
          <w:p w14:paraId="55FDD59B" w14:textId="77777777" w:rsidR="00D62648" w:rsidRDefault="00B10355">
            <w:pPr>
              <w:pStyle w:val="TableText"/>
            </w:pPr>
            <w:r>
              <w:t>Represented by</w:t>
            </w:r>
          </w:p>
        </w:tc>
      </w:tr>
      <w:tr w:rsidR="00D62648" w14:paraId="7AA98EB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B3EE6AB" w14:textId="77777777" w:rsidR="00D62648" w:rsidRDefault="00B10355">
            <w:pPr>
              <w:pStyle w:val="TableText"/>
            </w:pPr>
            <w:r>
              <w:t>Residential / home standby (~10–60 kW, air‑ or liquid‑cooled, natural gas / LPG)</w:t>
            </w:r>
          </w:p>
        </w:tc>
        <w:tc>
          <w:tcPr>
            <w:tcW w:w="4463" w:type="dxa"/>
            <w:tcBorders>
              <w:top w:val="single" w:sz="4" w:space="0" w:color="auto"/>
              <w:left w:val="single" w:sz="4" w:space="0" w:color="auto"/>
              <w:bottom w:val="single" w:sz="4" w:space="0" w:color="auto"/>
              <w:right w:val="single" w:sz="4" w:space="0" w:color="auto"/>
            </w:tcBorders>
          </w:tcPr>
          <w:p w14:paraId="390A1872" w14:textId="77777777" w:rsidR="00D62648" w:rsidRDefault="00B10355">
            <w:pPr>
              <w:pStyle w:val="TableText"/>
            </w:pPr>
            <w:r>
              <w:rPr>
                <w:rStyle w:val="VARIABLE"/>
              </w:rPr>
              <w:t>GeneratorSetType</w:t>
            </w:r>
            <w:r>
              <w:t xml:space="preserve"> with an air‑ or liquid‑cooled </w:t>
            </w:r>
            <w:r>
              <w:rPr>
                <w:rStyle w:val="VARIABLE"/>
              </w:rPr>
              <w:t>CoolingSystem</w:t>
            </w:r>
            <w:r>
              <w:t xml:space="preserve">, </w:t>
            </w:r>
            <w:r>
              <w:rPr>
                <w:rStyle w:val="VARIABLE"/>
              </w:rPr>
              <w:t>FuelType</w:t>
            </w:r>
            <w:r>
              <w:t xml:space="preserve"> = NaturalGas/Propane, and a single‑phase alternator (</w:t>
            </w:r>
            <w:r>
              <w:rPr>
                <w:rStyle w:val="VARIABLE"/>
              </w:rPr>
              <w:t>L1</w:t>
            </w:r>
            <w:r>
              <w:t xml:space="preserve"> only)</w:t>
            </w:r>
          </w:p>
        </w:tc>
      </w:tr>
      <w:tr w:rsidR="00D62648" w14:paraId="55D510E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0B55E94" w14:textId="77777777" w:rsidR="00D62648" w:rsidRDefault="00B10355">
            <w:pPr>
              <w:pStyle w:val="TableText"/>
            </w:pPr>
            <w:r>
              <w:t>Commercial &amp; industrial diesel (up to ~3.75 MW)</w:t>
            </w:r>
          </w:p>
        </w:tc>
        <w:tc>
          <w:tcPr>
            <w:tcW w:w="4463" w:type="dxa"/>
            <w:tcBorders>
              <w:top w:val="single" w:sz="4" w:space="0" w:color="auto"/>
              <w:left w:val="single" w:sz="4" w:space="0" w:color="auto"/>
              <w:bottom w:val="single" w:sz="4" w:space="0" w:color="auto"/>
              <w:right w:val="single" w:sz="4" w:space="0" w:color="auto"/>
            </w:tcBorders>
          </w:tcPr>
          <w:p w14:paraId="1D0D1728" w14:textId="77777777" w:rsidR="00D62648" w:rsidRDefault="00B10355">
            <w:pPr>
              <w:pStyle w:val="TableText"/>
            </w:pPr>
            <w:r>
              <w:rPr>
                <w:rStyle w:val="VARIABLE"/>
              </w:rPr>
              <w:t>GeneratorSetType</w:t>
            </w:r>
            <w:r>
              <w:t xml:space="preserve"> with a high‑power </w:t>
            </w:r>
            <w:r>
              <w:rPr>
                <w:rStyle w:val="VARIABLE"/>
              </w:rPr>
              <w:t>EngineType</w:t>
            </w:r>
            <w:r>
              <w:t xml:space="preserve">, three‑phase </w:t>
            </w:r>
            <w:r>
              <w:rPr>
                <w:rStyle w:val="VARIABLE"/>
              </w:rPr>
              <w:t>AlternatorType</w:t>
            </w:r>
            <w:r>
              <w:t xml:space="preserve">, </w:t>
            </w:r>
            <w:r>
              <w:rPr>
                <w:rStyle w:val="VARIABLE"/>
              </w:rPr>
              <w:t>ExhaustAftertreatment</w:t>
            </w:r>
            <w:r>
              <w:t xml:space="preserve"> (Tier 4 / Stage V), and multiple </w:t>
            </w:r>
            <w:r>
              <w:rPr>
                <w:rStyle w:val="VARIABLE"/>
              </w:rPr>
              <w:t>GeneratorRatingType</w:t>
            </w:r>
            <w:r>
              <w:t xml:space="preserve"> (Standby / Prime)</w:t>
            </w:r>
          </w:p>
        </w:tc>
      </w:tr>
      <w:tr w:rsidR="00D62648" w14:paraId="69F6ECB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AA0F031" w14:textId="77777777" w:rsidR="00D62648" w:rsidRDefault="00B10355">
            <w:pPr>
              <w:pStyle w:val="TableText"/>
            </w:pPr>
            <w:r>
              <w:t>Natural‑gas / lean‑burn (~55 kW–2 MW, CHP / continuous)</w:t>
            </w:r>
          </w:p>
        </w:tc>
        <w:tc>
          <w:tcPr>
            <w:tcW w:w="4463" w:type="dxa"/>
            <w:tcBorders>
              <w:top w:val="single" w:sz="4" w:space="0" w:color="auto"/>
              <w:left w:val="single" w:sz="4" w:space="0" w:color="auto"/>
              <w:bottom w:val="single" w:sz="4" w:space="0" w:color="auto"/>
              <w:right w:val="single" w:sz="4" w:space="0" w:color="auto"/>
            </w:tcBorders>
          </w:tcPr>
          <w:p w14:paraId="5C6E841E" w14:textId="77777777" w:rsidR="00D62648" w:rsidRDefault="00B10355">
            <w:pPr>
              <w:pStyle w:val="TableText"/>
            </w:pPr>
            <w:r>
              <w:rPr>
                <w:rStyle w:val="VARIABLE"/>
              </w:rPr>
              <w:t>GeneratorSetType</w:t>
            </w:r>
            <w:r>
              <w:t xml:space="preserve"> with </w:t>
            </w:r>
            <w:r>
              <w:rPr>
                <w:rStyle w:val="VARIABLE"/>
              </w:rPr>
              <w:t>FuelType</w:t>
            </w:r>
            <w:r>
              <w:t xml:space="preserve"> = NaturalGas/Biogas/LandfillGas, </w:t>
            </w:r>
            <w:r>
              <w:rPr>
                <w:rStyle w:val="VARIABLE"/>
              </w:rPr>
              <w:t>FuelSystem.GasSupplyPressure</w:t>
            </w:r>
            <w:r>
              <w:t xml:space="preserve">, and </w:t>
            </w:r>
            <w:r>
              <w:rPr>
                <w:rStyle w:val="VARIABLE"/>
              </w:rPr>
              <w:t>ApplicationRating</w:t>
            </w:r>
            <w:r>
              <w:t xml:space="preserve"> = Continuous</w:t>
            </w:r>
          </w:p>
        </w:tc>
      </w:tr>
      <w:tr w:rsidR="00D62648" w14:paraId="40E5526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3815015" w14:textId="77777777" w:rsidR="00D62648" w:rsidRDefault="00B10355">
            <w:pPr>
              <w:pStyle w:val="TableText"/>
            </w:pPr>
            <w:r>
              <w:t>Data‑center (multi‑MW, N+1 / 2N, medium‑voltage bus)</w:t>
            </w:r>
          </w:p>
        </w:tc>
        <w:tc>
          <w:tcPr>
            <w:tcW w:w="4463" w:type="dxa"/>
            <w:tcBorders>
              <w:top w:val="single" w:sz="4" w:space="0" w:color="auto"/>
              <w:left w:val="single" w:sz="4" w:space="0" w:color="auto"/>
              <w:bottom w:val="single" w:sz="4" w:space="0" w:color="auto"/>
              <w:right w:val="single" w:sz="4" w:space="0" w:color="auto"/>
            </w:tcBorders>
          </w:tcPr>
          <w:p w14:paraId="24DCB513" w14:textId="77777777" w:rsidR="00D62648" w:rsidRDefault="00B10355">
            <w:pPr>
              <w:pStyle w:val="TableText"/>
            </w:pPr>
            <w:r>
              <w:rPr>
                <w:rStyle w:val="VARIABLE"/>
              </w:rPr>
              <w:t>GeneratorSystemType</w:t>
            </w:r>
            <w:r>
              <w:t xml:space="preserve"> aggregating sets with </w:t>
            </w:r>
            <w:r>
              <w:rPr>
                <w:rStyle w:val="VARIABLE"/>
              </w:rPr>
              <w:t>ApplicationRating</w:t>
            </w:r>
            <w:r>
              <w:t xml:space="preserve"> = DataCenterContinuous, a </w:t>
            </w:r>
            <w:r>
              <w:rPr>
                <w:rStyle w:val="VARIABLE"/>
              </w:rPr>
              <w:t>ParallelingControllerType</w:t>
            </w:r>
            <w:r>
              <w:t xml:space="preserve">, and a </w:t>
            </w:r>
            <w:r>
              <w:rPr>
                <w:rStyle w:val="VARIABLE"/>
              </w:rPr>
              <w:t>RedundancyScheme</w:t>
            </w:r>
          </w:p>
        </w:tc>
      </w:tr>
      <w:tr w:rsidR="00D62648" w14:paraId="3895F16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CF2F022" w14:textId="77777777" w:rsidR="00D62648" w:rsidRDefault="00B10355">
            <w:pPr>
              <w:pStyle w:val="TableText"/>
            </w:pPr>
            <w:r>
              <w:t>Healthcare / life‑safety (NFPA 110 Level 1)</w:t>
            </w:r>
          </w:p>
        </w:tc>
        <w:tc>
          <w:tcPr>
            <w:tcW w:w="4463" w:type="dxa"/>
            <w:tcBorders>
              <w:top w:val="single" w:sz="4" w:space="0" w:color="auto"/>
              <w:left w:val="single" w:sz="4" w:space="0" w:color="auto"/>
              <w:bottom w:val="single" w:sz="4" w:space="0" w:color="auto"/>
              <w:right w:val="single" w:sz="4" w:space="0" w:color="auto"/>
            </w:tcBorders>
          </w:tcPr>
          <w:p w14:paraId="12299C07" w14:textId="77777777" w:rsidR="00D62648" w:rsidRDefault="00B10355">
            <w:pPr>
              <w:pStyle w:val="TableText"/>
            </w:pPr>
            <w:r>
              <w:rPr>
                <w:rStyle w:val="VARIABLE"/>
              </w:rPr>
              <w:t>GeneratorSetType</w:t>
            </w:r>
            <w:r>
              <w:t xml:space="preserve"> + </w:t>
            </w:r>
            <w:r>
              <w:rPr>
                <w:rStyle w:val="VARIABLE"/>
              </w:rPr>
              <w:t>AutomaticTransferSwitchType</w:t>
            </w:r>
            <w:r>
              <w:t xml:space="preserve">; readiness via </w:t>
            </w:r>
            <w:r>
              <w:rPr>
                <w:rStyle w:val="VARIABLE"/>
              </w:rPr>
              <w:t>StartingSystem</w:t>
            </w:r>
            <w:r>
              <w:t xml:space="preserve">, </w:t>
            </w:r>
            <w:r>
              <w:rPr>
                <w:rStyle w:val="VARIABLE"/>
              </w:rPr>
              <w:t>FuelSystem.RuntimeRemaining</w:t>
            </w:r>
            <w:r>
              <w:t xml:space="preserve"> and </w:t>
            </w:r>
            <w:r>
              <w:rPr>
                <w:rStyle w:val="VARIABLE"/>
              </w:rPr>
              <w:t>Controller.InAutoMode</w:t>
            </w:r>
          </w:p>
        </w:tc>
      </w:tr>
      <w:tr w:rsidR="00D62648" w14:paraId="6B5C10E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E81CF21" w14:textId="77777777" w:rsidR="00D62648" w:rsidRDefault="00B10355">
            <w:pPr>
              <w:pStyle w:val="TableText"/>
            </w:pPr>
            <w:r>
              <w:t>Rental / mobile / towable (Tier 4 Final)</w:t>
            </w:r>
          </w:p>
        </w:tc>
        <w:tc>
          <w:tcPr>
            <w:tcW w:w="4463" w:type="dxa"/>
            <w:tcBorders>
              <w:top w:val="single" w:sz="4" w:space="0" w:color="auto"/>
              <w:left w:val="single" w:sz="4" w:space="0" w:color="auto"/>
              <w:bottom w:val="single" w:sz="4" w:space="0" w:color="auto"/>
              <w:right w:val="single" w:sz="4" w:space="0" w:color="auto"/>
            </w:tcBorders>
          </w:tcPr>
          <w:p w14:paraId="400B646F" w14:textId="77777777" w:rsidR="00D62648" w:rsidRDefault="00B10355">
            <w:pPr>
              <w:pStyle w:val="TableText"/>
            </w:pPr>
            <w:r>
              <w:rPr>
                <w:rStyle w:val="VARIABLE"/>
              </w:rPr>
              <w:t>GeneratorSetType</w:t>
            </w:r>
            <w:r>
              <w:t xml:space="preserve"> with </w:t>
            </w:r>
            <w:r>
              <w:rPr>
                <w:rStyle w:val="VARIABLE"/>
              </w:rPr>
              <w:t>ExhaustAftertreatment</w:t>
            </w:r>
            <w:r>
              <w:t xml:space="preserve"> (DEF / DPF / SCR) and </w:t>
            </w:r>
            <w:r>
              <w:rPr>
                <w:rStyle w:val="VARIABLE"/>
              </w:rPr>
              <w:t>Application</w:t>
            </w:r>
            <w:r>
              <w:t xml:space="preserve"> = Rental</w:t>
            </w:r>
          </w:p>
        </w:tc>
      </w:tr>
      <w:tr w:rsidR="00D62648" w14:paraId="4600749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9885467" w14:textId="77777777" w:rsidR="00D62648" w:rsidRDefault="00B10355">
            <w:pPr>
              <w:pStyle w:val="TableText"/>
            </w:pPr>
            <w:r>
              <w:t>Control panels &amp; cloud monitoring</w:t>
            </w:r>
          </w:p>
        </w:tc>
        <w:tc>
          <w:tcPr>
            <w:tcW w:w="4463" w:type="dxa"/>
            <w:tcBorders>
              <w:top w:val="single" w:sz="4" w:space="0" w:color="auto"/>
              <w:left w:val="single" w:sz="4" w:space="0" w:color="auto"/>
              <w:bottom w:val="single" w:sz="4" w:space="0" w:color="auto"/>
              <w:right w:val="single" w:sz="4" w:space="0" w:color="auto"/>
            </w:tcBorders>
          </w:tcPr>
          <w:p w14:paraId="57E5AC36" w14:textId="77777777" w:rsidR="00D62648" w:rsidRDefault="00B10355">
            <w:pPr>
              <w:pStyle w:val="TableText"/>
            </w:pPr>
            <w:r>
              <w:rPr>
                <w:rStyle w:val="VARIABLE"/>
              </w:rPr>
              <w:t>GeneratorControllerType</w:t>
            </w:r>
            <w:r>
              <w:t xml:space="preserve"> (</w:t>
            </w:r>
            <w:r>
              <w:rPr>
                <w:rStyle w:val="VARIABLE"/>
              </w:rPr>
              <w:t>ControllerFamily</w:t>
            </w:r>
            <w:r>
              <w:t xml:space="preserve">, firmware/config versions, </w:t>
            </w:r>
            <w:r>
              <w:rPr>
                <w:rStyle w:val="VARIABLE"/>
              </w:rPr>
              <w:t>CloudConnected</w:t>
            </w:r>
            <w:r>
              <w:t xml:space="preserve">, </w:t>
            </w:r>
            <w:r>
              <w:rPr>
                <w:rStyle w:val="VARIABLE"/>
              </w:rPr>
              <w:t>ModbusEnabled</w:t>
            </w:r>
            <w:r>
              <w:t>)</w:t>
            </w:r>
          </w:p>
        </w:tc>
      </w:tr>
      <w:tr w:rsidR="00D62648" w14:paraId="1A865BA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7EA179D" w14:textId="77777777" w:rsidR="00D62648" w:rsidRDefault="00B10355">
            <w:pPr>
              <w:pStyle w:val="TableText"/>
            </w:pPr>
            <w:r>
              <w:t>Transfer switches (open / closed / soft‑load, bypass‑isolation)</w:t>
            </w:r>
          </w:p>
        </w:tc>
        <w:tc>
          <w:tcPr>
            <w:tcW w:w="4463" w:type="dxa"/>
            <w:tcBorders>
              <w:top w:val="single" w:sz="4" w:space="0" w:color="auto"/>
              <w:left w:val="single" w:sz="4" w:space="0" w:color="auto"/>
              <w:bottom w:val="single" w:sz="4" w:space="0" w:color="auto"/>
              <w:right w:val="single" w:sz="4" w:space="0" w:color="auto"/>
            </w:tcBorders>
          </w:tcPr>
          <w:p w14:paraId="3FB04CC9" w14:textId="77777777" w:rsidR="00D62648" w:rsidRDefault="00B10355">
            <w:pPr>
              <w:pStyle w:val="TableText"/>
            </w:pPr>
            <w:r>
              <w:rPr>
                <w:rStyle w:val="VARIABLE"/>
              </w:rPr>
              <w:t>AutomaticTransferSwitchType</w:t>
            </w:r>
            <w:r>
              <w:t xml:space="preserve"> (</w:t>
            </w:r>
            <w:r>
              <w:rPr>
                <w:rStyle w:val="VARIABLE"/>
              </w:rPr>
              <w:t>TransitionType</w:t>
            </w:r>
            <w:r>
              <w:t xml:space="preserve">, structured </w:t>
            </w:r>
            <w:r>
              <w:rPr>
                <w:rStyle w:val="VARIABLE"/>
              </w:rPr>
              <w:t>Source1</w:t>
            </w:r>
            <w:r>
              <w:t>/</w:t>
            </w:r>
            <w:r>
              <w:rPr>
                <w:rStyle w:val="VARIABLE"/>
              </w:rPr>
              <w:t>Source2</w:t>
            </w:r>
            <w:r>
              <w:t>)</w:t>
            </w:r>
          </w:p>
        </w:tc>
      </w:tr>
      <w:tr w:rsidR="00D62648" w14:paraId="2F775E2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EA5DB8A" w14:textId="77777777" w:rsidR="00D62648" w:rsidRDefault="00B10355">
            <w:pPr>
              <w:pStyle w:val="TableText"/>
            </w:pPr>
            <w:r>
              <w:t>Paralleling switchgear / master control</w:t>
            </w:r>
          </w:p>
        </w:tc>
        <w:tc>
          <w:tcPr>
            <w:tcW w:w="4463" w:type="dxa"/>
            <w:tcBorders>
              <w:top w:val="single" w:sz="4" w:space="0" w:color="auto"/>
              <w:left w:val="single" w:sz="4" w:space="0" w:color="auto"/>
              <w:bottom w:val="single" w:sz="4" w:space="0" w:color="auto"/>
              <w:right w:val="single" w:sz="4" w:space="0" w:color="auto"/>
            </w:tcBorders>
          </w:tcPr>
          <w:p w14:paraId="160D207B" w14:textId="77777777" w:rsidR="00D62648" w:rsidRDefault="00B10355">
            <w:pPr>
              <w:pStyle w:val="TableText"/>
            </w:pPr>
            <w:r>
              <w:rPr>
                <w:rStyle w:val="VARIABLE"/>
              </w:rPr>
              <w:t>ParallelingControllerType</w:t>
            </w:r>
            <w:r>
              <w:t xml:space="preserve"> + </w:t>
            </w:r>
            <w:r>
              <w:rPr>
                <w:rStyle w:val="VARIABLE"/>
              </w:rPr>
              <w:t>GeneratorSystemType</w:t>
            </w:r>
          </w:p>
        </w:tc>
      </w:tr>
    </w:tbl>
    <w:p w14:paraId="117BFD1A" w14:textId="77777777" w:rsidR="00D62648" w:rsidRDefault="00D62648">
      <w:pPr>
        <w:pStyle w:val="spacer"/>
      </w:pPr>
    </w:p>
    <w:p w14:paraId="5ABA4B96" w14:textId="77777777" w:rsidR="00D62648" w:rsidRDefault="00B10355">
      <w:pPr>
        <w:pStyle w:val="Heading1"/>
      </w:pPr>
      <w:bookmarkStart w:id="313" w:name="_Clause_c7"/>
      <w:bookmarkStart w:id="314" w:name="_Toc237364063"/>
      <w:r>
        <w:lastRenderedPageBreak/>
        <w:t>OPC UA ObjectTypes</w:t>
      </w:r>
      <w:bookmarkEnd w:id="313"/>
      <w:bookmarkEnd w:id="314"/>
    </w:p>
    <w:p w14:paraId="64A8DE4B" w14:textId="77777777" w:rsidR="00D62648" w:rsidRDefault="00B10355">
      <w:pPr>
        <w:pStyle w:val="Heading2"/>
      </w:pPr>
      <w:bookmarkStart w:id="315" w:name="_Clause_c7_1"/>
      <w:bookmarkStart w:id="316" w:name="_Toc237364064"/>
      <w:r>
        <w:t>GeneratorIdentificationType</w:t>
      </w:r>
      <w:bookmarkEnd w:id="315"/>
      <w:bookmarkEnd w:id="316"/>
    </w:p>
    <w:p w14:paraId="09DB9563" w14:textId="77777777" w:rsidR="00D62648" w:rsidRDefault="00B10355">
      <w:pPr>
        <w:pStyle w:val="PARAGRAPH"/>
      </w:pPr>
      <w:r>
        <w:t>Identification and nameplate of a generator set. Extends the Machinery MachineIdentificationType with generator-specific nameplate data.</w:t>
      </w:r>
    </w:p>
    <w:p w14:paraId="29540714" w14:textId="325A5CCD" w:rsidR="00D62648" w:rsidRDefault="00B10355">
      <w:pPr>
        <w:pStyle w:val="TABLE-title"/>
      </w:pPr>
      <w:bookmarkStart w:id="317" w:name="_Tab_c7_1_def"/>
      <w:bookmarkStart w:id="318" w:name="_Toc237364159"/>
      <w:r>
        <w:t xml:space="preserve">Table </w:t>
      </w:r>
      <w:r>
        <w:fldChar w:fldCharType="begin"/>
      </w:r>
      <w:r>
        <w:instrText xml:space="preserve"> SEQ Table \* ARABIC </w:instrText>
      </w:r>
      <w:r>
        <w:fldChar w:fldCharType="separate"/>
      </w:r>
      <w:r w:rsidR="00390C64">
        <w:rPr>
          <w:noProof/>
        </w:rPr>
        <w:t>24</w:t>
      </w:r>
      <w:r>
        <w:fldChar w:fldCharType="end"/>
      </w:r>
      <w:r>
        <w:t xml:space="preserve"> – GeneratorIdentificationType definition</w:t>
      </w:r>
      <w:bookmarkEnd w:id="317"/>
      <w:bookmarkEnd w:id="3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1164C0E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86F82F8"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0AFA4FD" w14:textId="77777777" w:rsidR="00D62648" w:rsidRDefault="00B10355">
            <w:pPr>
              <w:pStyle w:val="TableText"/>
            </w:pPr>
            <w:r>
              <w:rPr>
                <w:b/>
              </w:rPr>
              <w:t>Value</w:t>
            </w:r>
          </w:p>
        </w:tc>
      </w:tr>
      <w:tr w:rsidR="00D62648" w14:paraId="6148847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EFB5384"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4CC40EE" w14:textId="77777777" w:rsidR="00D62648" w:rsidRDefault="00B10355">
            <w:pPr>
              <w:pStyle w:val="TableText"/>
            </w:pPr>
            <w:r>
              <w:t>1:GeneratorIdentificationType</w:t>
            </w:r>
          </w:p>
        </w:tc>
      </w:tr>
      <w:tr w:rsidR="00D62648" w14:paraId="360E34A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31CDA8"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2D3C1E6" w14:textId="77777777" w:rsidR="00D62648" w:rsidRDefault="00B10355">
            <w:pPr>
              <w:pStyle w:val="TableText"/>
            </w:pPr>
            <w:r>
              <w:t>False</w:t>
            </w:r>
          </w:p>
        </w:tc>
      </w:tr>
      <w:tr w:rsidR="00D62648" w14:paraId="5A05B9D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945DF10"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21E5E1A"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458110F"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E298690"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2E265C5"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DDD8303" w14:textId="77777777" w:rsidR="00D62648" w:rsidRDefault="00B10355">
            <w:pPr>
              <w:pStyle w:val="TableText"/>
            </w:pPr>
            <w:r>
              <w:rPr>
                <w:b/>
              </w:rPr>
              <w:t>Other</w:t>
            </w:r>
          </w:p>
        </w:tc>
      </w:tr>
      <w:tr w:rsidR="00D62648" w14:paraId="28B72D2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7623011" w14:textId="77777777" w:rsidR="00D62648" w:rsidRDefault="00B10355">
            <w:pPr>
              <w:pStyle w:val="TableText"/>
            </w:pPr>
            <w:r>
              <w:t>Subtype of the 3:MachineIdentificationType defined in OPC 10000-5, i.e. inheriting the InstanceDeclarations of that Node.</w:t>
            </w:r>
          </w:p>
        </w:tc>
      </w:tr>
      <w:tr w:rsidR="00D62648" w14:paraId="164CB01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F484298"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C975B32"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B1E84A7" w14:textId="77777777" w:rsidR="00D62648" w:rsidRDefault="00B10355">
            <w:pPr>
              <w:pStyle w:val="TableTextWithTabs"/>
            </w:pPr>
            <w:r>
              <w:t>SpecificationNumber</w:t>
            </w:r>
          </w:p>
        </w:tc>
        <w:tc>
          <w:tcPr>
            <w:tcW w:w="1275" w:type="dxa"/>
            <w:tcBorders>
              <w:top w:val="single" w:sz="4" w:space="0" w:color="auto"/>
              <w:left w:val="single" w:sz="4" w:space="0" w:color="auto"/>
              <w:bottom w:val="single" w:sz="4" w:space="0" w:color="auto"/>
              <w:right w:val="single" w:sz="4" w:space="0" w:color="auto"/>
            </w:tcBorders>
          </w:tcPr>
          <w:p w14:paraId="2FD47930" w14:textId="77777777" w:rsidR="00D62648" w:rsidRDefault="00B10355">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F9B6BD6"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C0D238C" w14:textId="77777777" w:rsidR="00D62648" w:rsidRDefault="00B10355">
            <w:pPr>
              <w:pStyle w:val="TableText"/>
            </w:pPr>
            <w:r>
              <w:t>O</w:t>
            </w:r>
          </w:p>
        </w:tc>
      </w:tr>
      <w:tr w:rsidR="00D62648" w14:paraId="170BA07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F19A8B"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857DBA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6D3D637" w14:textId="77777777" w:rsidR="00D62648" w:rsidRDefault="00B10355">
            <w:pPr>
              <w:pStyle w:val="TableTextWithTabs"/>
            </w:pPr>
            <w:r>
              <w:t>ProductFamily</w:t>
            </w:r>
          </w:p>
        </w:tc>
        <w:tc>
          <w:tcPr>
            <w:tcW w:w="1275" w:type="dxa"/>
            <w:tcBorders>
              <w:top w:val="single" w:sz="4" w:space="0" w:color="auto"/>
              <w:left w:val="single" w:sz="4" w:space="0" w:color="auto"/>
              <w:bottom w:val="single" w:sz="4" w:space="0" w:color="auto"/>
              <w:right w:val="single" w:sz="4" w:space="0" w:color="auto"/>
            </w:tcBorders>
          </w:tcPr>
          <w:p w14:paraId="20D34ECE" w14:textId="77777777" w:rsidR="00D62648" w:rsidRDefault="00B10355">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521B1E6A"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291A1DE" w14:textId="77777777" w:rsidR="00D62648" w:rsidRDefault="00B10355">
            <w:pPr>
              <w:pStyle w:val="TableText"/>
            </w:pPr>
            <w:r>
              <w:t>O</w:t>
            </w:r>
          </w:p>
        </w:tc>
      </w:tr>
      <w:tr w:rsidR="00D62648" w14:paraId="3418E89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2CC5EA"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84F3F84"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ECCD897" w14:textId="77777777" w:rsidR="00D62648" w:rsidRDefault="00B10355">
            <w:pPr>
              <w:pStyle w:val="TableTextWithTabs"/>
            </w:pPr>
            <w:r>
              <w:t>EngineModel</w:t>
            </w:r>
          </w:p>
        </w:tc>
        <w:tc>
          <w:tcPr>
            <w:tcW w:w="1275" w:type="dxa"/>
            <w:tcBorders>
              <w:top w:val="single" w:sz="4" w:space="0" w:color="auto"/>
              <w:left w:val="single" w:sz="4" w:space="0" w:color="auto"/>
              <w:bottom w:val="single" w:sz="4" w:space="0" w:color="auto"/>
              <w:right w:val="single" w:sz="4" w:space="0" w:color="auto"/>
            </w:tcBorders>
          </w:tcPr>
          <w:p w14:paraId="6F723004" w14:textId="77777777" w:rsidR="00D62648" w:rsidRDefault="00B10355">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B205952"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A999619" w14:textId="77777777" w:rsidR="00D62648" w:rsidRDefault="00B10355">
            <w:pPr>
              <w:pStyle w:val="TableText"/>
            </w:pPr>
            <w:r>
              <w:t>O</w:t>
            </w:r>
          </w:p>
        </w:tc>
      </w:tr>
      <w:tr w:rsidR="00D62648" w14:paraId="3A9F315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62512A"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32F722B"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4FE1DE" w14:textId="77777777" w:rsidR="00D62648" w:rsidRDefault="00B10355">
            <w:pPr>
              <w:pStyle w:val="TableTextWithTabs"/>
            </w:pPr>
            <w:r>
              <w:t>EngineSerialNumber</w:t>
            </w:r>
          </w:p>
        </w:tc>
        <w:tc>
          <w:tcPr>
            <w:tcW w:w="1275" w:type="dxa"/>
            <w:tcBorders>
              <w:top w:val="single" w:sz="4" w:space="0" w:color="auto"/>
              <w:left w:val="single" w:sz="4" w:space="0" w:color="auto"/>
              <w:bottom w:val="single" w:sz="4" w:space="0" w:color="auto"/>
              <w:right w:val="single" w:sz="4" w:space="0" w:color="auto"/>
            </w:tcBorders>
          </w:tcPr>
          <w:p w14:paraId="538ED104" w14:textId="77777777" w:rsidR="00D62648" w:rsidRDefault="00B10355">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646A92F"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72FED11" w14:textId="77777777" w:rsidR="00D62648" w:rsidRDefault="00B10355">
            <w:pPr>
              <w:pStyle w:val="TableText"/>
            </w:pPr>
            <w:r>
              <w:t>O</w:t>
            </w:r>
          </w:p>
        </w:tc>
      </w:tr>
      <w:tr w:rsidR="00D62648" w14:paraId="0834733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A2B3CA6"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FFC1485"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D70013" w14:textId="77777777" w:rsidR="00D62648" w:rsidRDefault="00B10355">
            <w:pPr>
              <w:pStyle w:val="TableTextWithTabs"/>
            </w:pPr>
            <w:r>
              <w:t>AlternatorModel</w:t>
            </w:r>
          </w:p>
        </w:tc>
        <w:tc>
          <w:tcPr>
            <w:tcW w:w="1275" w:type="dxa"/>
            <w:tcBorders>
              <w:top w:val="single" w:sz="4" w:space="0" w:color="auto"/>
              <w:left w:val="single" w:sz="4" w:space="0" w:color="auto"/>
              <w:bottom w:val="single" w:sz="4" w:space="0" w:color="auto"/>
              <w:right w:val="single" w:sz="4" w:space="0" w:color="auto"/>
            </w:tcBorders>
          </w:tcPr>
          <w:p w14:paraId="7B242D0D" w14:textId="77777777" w:rsidR="00D62648" w:rsidRDefault="00B10355">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189E931A"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EB87EC7" w14:textId="77777777" w:rsidR="00D62648" w:rsidRDefault="00B10355">
            <w:pPr>
              <w:pStyle w:val="TableText"/>
            </w:pPr>
            <w:r>
              <w:t>O</w:t>
            </w:r>
          </w:p>
        </w:tc>
      </w:tr>
      <w:tr w:rsidR="00D62648" w14:paraId="5F3560B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30C1E6"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446B637"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A6AFE91" w14:textId="77777777" w:rsidR="00D62648" w:rsidRDefault="00B10355">
            <w:pPr>
              <w:pStyle w:val="TableTextWithTabs"/>
            </w:pPr>
            <w:r>
              <w:t>AlternatorSerialNumber</w:t>
            </w:r>
          </w:p>
        </w:tc>
        <w:tc>
          <w:tcPr>
            <w:tcW w:w="1275" w:type="dxa"/>
            <w:tcBorders>
              <w:top w:val="single" w:sz="4" w:space="0" w:color="auto"/>
              <w:left w:val="single" w:sz="4" w:space="0" w:color="auto"/>
              <w:bottom w:val="single" w:sz="4" w:space="0" w:color="auto"/>
              <w:right w:val="single" w:sz="4" w:space="0" w:color="auto"/>
            </w:tcBorders>
          </w:tcPr>
          <w:p w14:paraId="38AFF1A9" w14:textId="77777777" w:rsidR="00D62648" w:rsidRDefault="00B10355">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145EB89"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4071D47" w14:textId="77777777" w:rsidR="00D62648" w:rsidRDefault="00B10355">
            <w:pPr>
              <w:pStyle w:val="TableText"/>
            </w:pPr>
            <w:r>
              <w:t>O</w:t>
            </w:r>
          </w:p>
        </w:tc>
      </w:tr>
      <w:tr w:rsidR="00D62648" w14:paraId="1DCD4FB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C849073"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F1342BD"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139B4BB" w14:textId="77777777" w:rsidR="00D62648" w:rsidRDefault="00B10355">
            <w:pPr>
              <w:pStyle w:val="TableTextWithTabs"/>
            </w:pPr>
            <w:r>
              <w:t>ControllerModel</w:t>
            </w:r>
          </w:p>
        </w:tc>
        <w:tc>
          <w:tcPr>
            <w:tcW w:w="1275" w:type="dxa"/>
            <w:tcBorders>
              <w:top w:val="single" w:sz="4" w:space="0" w:color="auto"/>
              <w:left w:val="single" w:sz="4" w:space="0" w:color="auto"/>
              <w:bottom w:val="single" w:sz="4" w:space="0" w:color="auto"/>
              <w:right w:val="single" w:sz="4" w:space="0" w:color="auto"/>
            </w:tcBorders>
          </w:tcPr>
          <w:p w14:paraId="4BF511B6" w14:textId="77777777" w:rsidR="00D62648" w:rsidRDefault="00B10355">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B241A31"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993A494" w14:textId="77777777" w:rsidR="00D62648" w:rsidRDefault="00B10355">
            <w:pPr>
              <w:pStyle w:val="TableText"/>
            </w:pPr>
            <w:r>
              <w:t>O</w:t>
            </w:r>
          </w:p>
        </w:tc>
      </w:tr>
      <w:tr w:rsidR="00D62648" w14:paraId="6877C82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CAB04E"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F346523"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149848B" w14:textId="77777777" w:rsidR="00D62648" w:rsidRDefault="00B10355">
            <w:pPr>
              <w:pStyle w:val="TableTextWithTabs"/>
            </w:pPr>
            <w:r>
              <w:t>FuelType</w:t>
            </w:r>
          </w:p>
        </w:tc>
        <w:tc>
          <w:tcPr>
            <w:tcW w:w="1275" w:type="dxa"/>
            <w:tcBorders>
              <w:top w:val="single" w:sz="4" w:space="0" w:color="auto"/>
              <w:left w:val="single" w:sz="4" w:space="0" w:color="auto"/>
              <w:bottom w:val="single" w:sz="4" w:space="0" w:color="auto"/>
              <w:right w:val="single" w:sz="4" w:space="0" w:color="auto"/>
            </w:tcBorders>
          </w:tcPr>
          <w:p w14:paraId="67ED1D19" w14:textId="77777777" w:rsidR="00D62648" w:rsidRDefault="00B10355">
            <w:pPr>
              <w:pStyle w:val="TableText"/>
            </w:pPr>
            <w:r>
              <w:t>FuelTypeEnum</w:t>
            </w:r>
          </w:p>
        </w:tc>
        <w:tc>
          <w:tcPr>
            <w:tcW w:w="1843" w:type="dxa"/>
            <w:tcBorders>
              <w:top w:val="single" w:sz="4" w:space="0" w:color="auto"/>
              <w:left w:val="single" w:sz="4" w:space="0" w:color="auto"/>
              <w:bottom w:val="single" w:sz="4" w:space="0" w:color="auto"/>
              <w:right w:val="single" w:sz="4" w:space="0" w:color="auto"/>
            </w:tcBorders>
          </w:tcPr>
          <w:p w14:paraId="3DF08885"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7AA39EE" w14:textId="77777777" w:rsidR="00D62648" w:rsidRDefault="00B10355">
            <w:pPr>
              <w:pStyle w:val="TableText"/>
            </w:pPr>
            <w:r>
              <w:t>O</w:t>
            </w:r>
          </w:p>
        </w:tc>
      </w:tr>
      <w:tr w:rsidR="00D62648" w14:paraId="5646E54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1DF7663"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02C9726"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04BF32" w14:textId="77777777" w:rsidR="00D62648" w:rsidRDefault="00B10355">
            <w:pPr>
              <w:pStyle w:val="TableTextWithTabs"/>
            </w:pPr>
            <w:r>
              <w:t>EmissionsStandard</w:t>
            </w:r>
          </w:p>
        </w:tc>
        <w:tc>
          <w:tcPr>
            <w:tcW w:w="1275" w:type="dxa"/>
            <w:tcBorders>
              <w:top w:val="single" w:sz="4" w:space="0" w:color="auto"/>
              <w:left w:val="single" w:sz="4" w:space="0" w:color="auto"/>
              <w:bottom w:val="single" w:sz="4" w:space="0" w:color="auto"/>
              <w:right w:val="single" w:sz="4" w:space="0" w:color="auto"/>
            </w:tcBorders>
          </w:tcPr>
          <w:p w14:paraId="10BDAFC8" w14:textId="77777777" w:rsidR="00D62648" w:rsidRDefault="00B10355">
            <w:pPr>
              <w:pStyle w:val="TableText"/>
            </w:pPr>
            <w:r>
              <w:t>EmissionsStandardEnum</w:t>
            </w:r>
          </w:p>
        </w:tc>
        <w:tc>
          <w:tcPr>
            <w:tcW w:w="1843" w:type="dxa"/>
            <w:tcBorders>
              <w:top w:val="single" w:sz="4" w:space="0" w:color="auto"/>
              <w:left w:val="single" w:sz="4" w:space="0" w:color="auto"/>
              <w:bottom w:val="single" w:sz="4" w:space="0" w:color="auto"/>
              <w:right w:val="single" w:sz="4" w:space="0" w:color="auto"/>
            </w:tcBorders>
          </w:tcPr>
          <w:p w14:paraId="7D8E7B0C"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54926F3" w14:textId="77777777" w:rsidR="00D62648" w:rsidRDefault="00B10355">
            <w:pPr>
              <w:pStyle w:val="TableText"/>
            </w:pPr>
            <w:r>
              <w:t>O</w:t>
            </w:r>
          </w:p>
        </w:tc>
      </w:tr>
      <w:tr w:rsidR="00D62648" w14:paraId="78D77FF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E173691"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91603A9"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9714017" w14:textId="77777777" w:rsidR="00D62648" w:rsidRDefault="00B10355">
            <w:pPr>
              <w:pStyle w:val="TableTextWithTabs"/>
            </w:pPr>
            <w:r>
              <w:t>RatedRealPower</w:t>
            </w:r>
          </w:p>
        </w:tc>
        <w:tc>
          <w:tcPr>
            <w:tcW w:w="1275" w:type="dxa"/>
            <w:tcBorders>
              <w:top w:val="single" w:sz="4" w:space="0" w:color="auto"/>
              <w:left w:val="single" w:sz="4" w:space="0" w:color="auto"/>
              <w:bottom w:val="single" w:sz="4" w:space="0" w:color="auto"/>
              <w:right w:val="single" w:sz="4" w:space="0" w:color="auto"/>
            </w:tcBorders>
          </w:tcPr>
          <w:p w14:paraId="1840B42A"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E93F9A7"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0E127FF1" w14:textId="77777777" w:rsidR="00D62648" w:rsidRDefault="00B10355">
            <w:pPr>
              <w:pStyle w:val="TableText"/>
            </w:pPr>
            <w:r>
              <w:t>O</w:t>
            </w:r>
          </w:p>
        </w:tc>
      </w:tr>
      <w:tr w:rsidR="00D62648" w14:paraId="7E55A52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04B6B62"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65C65ED"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EAF3E9" w14:textId="77777777" w:rsidR="00D62648" w:rsidRDefault="00B10355">
            <w:pPr>
              <w:pStyle w:val="TableTextWithTabs"/>
            </w:pPr>
            <w:r>
              <w:t>RatedApparentPower</w:t>
            </w:r>
          </w:p>
        </w:tc>
        <w:tc>
          <w:tcPr>
            <w:tcW w:w="1275" w:type="dxa"/>
            <w:tcBorders>
              <w:top w:val="single" w:sz="4" w:space="0" w:color="auto"/>
              <w:left w:val="single" w:sz="4" w:space="0" w:color="auto"/>
              <w:bottom w:val="single" w:sz="4" w:space="0" w:color="auto"/>
              <w:right w:val="single" w:sz="4" w:space="0" w:color="auto"/>
            </w:tcBorders>
          </w:tcPr>
          <w:p w14:paraId="6E5FB2FC"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887080A"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7D6C0811" w14:textId="77777777" w:rsidR="00D62648" w:rsidRDefault="00B10355">
            <w:pPr>
              <w:pStyle w:val="TableText"/>
            </w:pPr>
            <w:r>
              <w:t>O</w:t>
            </w:r>
          </w:p>
        </w:tc>
      </w:tr>
      <w:tr w:rsidR="00D62648" w14:paraId="36AEF69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61F228A"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C11F606"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9425965" w14:textId="77777777" w:rsidR="00D62648" w:rsidRDefault="00B10355">
            <w:pPr>
              <w:pStyle w:val="TableTextWithTabs"/>
            </w:pPr>
            <w:r>
              <w:t>RatedVoltage</w:t>
            </w:r>
          </w:p>
        </w:tc>
        <w:tc>
          <w:tcPr>
            <w:tcW w:w="1275" w:type="dxa"/>
            <w:tcBorders>
              <w:top w:val="single" w:sz="4" w:space="0" w:color="auto"/>
              <w:left w:val="single" w:sz="4" w:space="0" w:color="auto"/>
              <w:bottom w:val="single" w:sz="4" w:space="0" w:color="auto"/>
              <w:right w:val="single" w:sz="4" w:space="0" w:color="auto"/>
            </w:tcBorders>
          </w:tcPr>
          <w:p w14:paraId="4B610E9B"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7485013"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1607A881" w14:textId="77777777" w:rsidR="00D62648" w:rsidRDefault="00B10355">
            <w:pPr>
              <w:pStyle w:val="TableText"/>
            </w:pPr>
            <w:r>
              <w:t>O</w:t>
            </w:r>
          </w:p>
        </w:tc>
      </w:tr>
      <w:tr w:rsidR="00D62648" w14:paraId="71368B5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C2921C"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A8B71B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16F8610" w14:textId="77777777" w:rsidR="00D62648" w:rsidRDefault="00B10355">
            <w:pPr>
              <w:pStyle w:val="TableTextWithTabs"/>
            </w:pPr>
            <w:r>
              <w:t>RatedFrequency</w:t>
            </w:r>
          </w:p>
        </w:tc>
        <w:tc>
          <w:tcPr>
            <w:tcW w:w="1275" w:type="dxa"/>
            <w:tcBorders>
              <w:top w:val="single" w:sz="4" w:space="0" w:color="auto"/>
              <w:left w:val="single" w:sz="4" w:space="0" w:color="auto"/>
              <w:bottom w:val="single" w:sz="4" w:space="0" w:color="auto"/>
              <w:right w:val="single" w:sz="4" w:space="0" w:color="auto"/>
            </w:tcBorders>
          </w:tcPr>
          <w:p w14:paraId="04E1E8FD"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04376F53"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1B98D982" w14:textId="77777777" w:rsidR="00D62648" w:rsidRDefault="00B10355">
            <w:pPr>
              <w:pStyle w:val="TableText"/>
            </w:pPr>
            <w:r>
              <w:t>O</w:t>
            </w:r>
          </w:p>
        </w:tc>
      </w:tr>
      <w:tr w:rsidR="00D62648" w14:paraId="548D7BC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0153E29"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8AB408A"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42FF48C" w14:textId="77777777" w:rsidR="00D62648" w:rsidRDefault="00B10355">
            <w:pPr>
              <w:pStyle w:val="TableTextWithTabs"/>
            </w:pPr>
            <w:r>
              <w:t>SoundRatingAt7m</w:t>
            </w:r>
          </w:p>
        </w:tc>
        <w:tc>
          <w:tcPr>
            <w:tcW w:w="1275" w:type="dxa"/>
            <w:tcBorders>
              <w:top w:val="single" w:sz="4" w:space="0" w:color="auto"/>
              <w:left w:val="single" w:sz="4" w:space="0" w:color="auto"/>
              <w:bottom w:val="single" w:sz="4" w:space="0" w:color="auto"/>
              <w:right w:val="single" w:sz="4" w:space="0" w:color="auto"/>
            </w:tcBorders>
          </w:tcPr>
          <w:p w14:paraId="6ADB5CCD"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438AF08D"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56559DD" w14:textId="77777777" w:rsidR="00D62648" w:rsidRDefault="00B10355">
            <w:pPr>
              <w:pStyle w:val="TableText"/>
            </w:pPr>
            <w:r>
              <w:t>O</w:t>
            </w:r>
          </w:p>
        </w:tc>
      </w:tr>
      <w:tr w:rsidR="00D62648" w14:paraId="52D33B9E"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D71D384" w14:textId="77777777" w:rsidR="00D62648" w:rsidRDefault="00B10355">
            <w:pPr>
              <w:pStyle w:val="TableText"/>
            </w:pPr>
            <w:r>
              <w:rPr>
                <w:b/>
              </w:rPr>
              <w:t>Conformance Units</w:t>
            </w:r>
          </w:p>
        </w:tc>
      </w:tr>
      <w:tr w:rsidR="00D62648" w14:paraId="0CA2F59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DA8A69E" w14:textId="77777777" w:rsidR="00D62648" w:rsidRDefault="00B10355">
            <w:pPr>
              <w:pStyle w:val="TableText"/>
            </w:pPr>
            <w:r>
              <w:t>GEN-Identification</w:t>
            </w:r>
          </w:p>
        </w:tc>
      </w:tr>
    </w:tbl>
    <w:p w14:paraId="0200B1D8" w14:textId="77777777" w:rsidR="00D62648" w:rsidRDefault="00D62648">
      <w:pPr>
        <w:pStyle w:val="spacer"/>
      </w:pPr>
    </w:p>
    <w:p w14:paraId="09246B05" w14:textId="77777777" w:rsidR="00D62648" w:rsidRDefault="00B10355">
      <w:pPr>
        <w:pStyle w:val="Heading2"/>
      </w:pPr>
      <w:bookmarkStart w:id="319" w:name="_Clause_c7_2"/>
      <w:bookmarkStart w:id="320" w:name="_Toc237364065"/>
      <w:r>
        <w:t>GeneratorStateMachineType</w:t>
      </w:r>
      <w:bookmarkEnd w:id="319"/>
      <w:bookmarkEnd w:id="320"/>
    </w:p>
    <w:p w14:paraId="3289D9DF" w14:textId="77777777" w:rsidR="00D62648" w:rsidRDefault="00B10355">
      <w:pPr>
        <w:pStyle w:val="PARAGRAPH"/>
      </w:pPr>
      <w:r>
        <w:t>Finite state machine describing the operating state of a generator set: Off, Ready, Starting, Warmup, Running, Loaded, Synchronizing, Paralleled, Cooldown, Stopping, Fault and EmergencyStopped.</w:t>
      </w:r>
    </w:p>
    <w:p w14:paraId="29AD991B" w14:textId="69F30EAE" w:rsidR="00D62648" w:rsidRDefault="00B10355">
      <w:pPr>
        <w:pStyle w:val="TABLE-title"/>
      </w:pPr>
      <w:bookmarkStart w:id="321" w:name="_Tab_c7_2_def"/>
      <w:bookmarkStart w:id="322" w:name="_Toc237364160"/>
      <w:r>
        <w:lastRenderedPageBreak/>
        <w:t xml:space="preserve">Table </w:t>
      </w:r>
      <w:r>
        <w:fldChar w:fldCharType="begin"/>
      </w:r>
      <w:r>
        <w:instrText xml:space="preserve"> SEQ Table \* ARABIC </w:instrText>
      </w:r>
      <w:r>
        <w:fldChar w:fldCharType="separate"/>
      </w:r>
      <w:r w:rsidR="00390C64">
        <w:rPr>
          <w:noProof/>
        </w:rPr>
        <w:t>25</w:t>
      </w:r>
      <w:r>
        <w:fldChar w:fldCharType="end"/>
      </w:r>
      <w:r>
        <w:t xml:space="preserve"> – GeneratorStateMachineType definition</w:t>
      </w:r>
      <w:bookmarkEnd w:id="321"/>
      <w:bookmarkEnd w:id="32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62B374F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EF80771"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1CAAA32" w14:textId="77777777" w:rsidR="00D62648" w:rsidRDefault="00B10355">
            <w:pPr>
              <w:pStyle w:val="TableText"/>
            </w:pPr>
            <w:r>
              <w:rPr>
                <w:b/>
              </w:rPr>
              <w:t>Value</w:t>
            </w:r>
          </w:p>
        </w:tc>
      </w:tr>
      <w:tr w:rsidR="00D62648" w14:paraId="199C32C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A308A24"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AE756D8" w14:textId="77777777" w:rsidR="00D62648" w:rsidRDefault="00B10355">
            <w:pPr>
              <w:pStyle w:val="TableText"/>
            </w:pPr>
            <w:r>
              <w:t>1:GeneratorStateMachineType</w:t>
            </w:r>
          </w:p>
        </w:tc>
      </w:tr>
      <w:tr w:rsidR="00D62648" w14:paraId="1853E0F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8E80156"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C98710E" w14:textId="77777777" w:rsidR="00D62648" w:rsidRDefault="00B10355">
            <w:pPr>
              <w:pStyle w:val="TableText"/>
            </w:pPr>
            <w:r>
              <w:t>False</w:t>
            </w:r>
          </w:p>
        </w:tc>
      </w:tr>
      <w:tr w:rsidR="00D62648" w14:paraId="64EA4F2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5F61E8D"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9CFDEEC"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8BF0C71"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C00C8E0"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9AFE2CA"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1613105" w14:textId="77777777" w:rsidR="00D62648" w:rsidRDefault="00B10355">
            <w:pPr>
              <w:pStyle w:val="TableText"/>
            </w:pPr>
            <w:r>
              <w:rPr>
                <w:b/>
              </w:rPr>
              <w:t>Other</w:t>
            </w:r>
          </w:p>
        </w:tc>
      </w:tr>
      <w:tr w:rsidR="00D62648" w14:paraId="0BEC5D5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2A2222F" w14:textId="77777777" w:rsidR="00D62648" w:rsidRDefault="00B10355">
            <w:pPr>
              <w:pStyle w:val="TableText"/>
            </w:pPr>
            <w:r>
              <w:t>Subtype of the 0:FiniteStateMachineType defined in OPC 10000-5, i.e. inheriting the InstanceDeclarations of that Node.</w:t>
            </w:r>
          </w:p>
        </w:tc>
      </w:tr>
      <w:tr w:rsidR="00D62648" w14:paraId="05C4E2D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4201414"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C7B033D"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3E138466" w14:textId="77777777" w:rsidR="00D62648" w:rsidRDefault="00B10355">
            <w:pPr>
              <w:pStyle w:val="TableTextWithTabs"/>
            </w:pPr>
            <w:r>
              <w:t>Off</w:t>
            </w:r>
          </w:p>
        </w:tc>
        <w:tc>
          <w:tcPr>
            <w:tcW w:w="1275" w:type="dxa"/>
            <w:tcBorders>
              <w:top w:val="single" w:sz="4" w:space="0" w:color="auto"/>
              <w:left w:val="single" w:sz="4" w:space="0" w:color="auto"/>
              <w:bottom w:val="single" w:sz="4" w:space="0" w:color="auto"/>
              <w:right w:val="single" w:sz="4" w:space="0" w:color="auto"/>
            </w:tcBorders>
          </w:tcPr>
          <w:p w14:paraId="7FF1C8A5"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620028D2" w14:textId="77777777" w:rsidR="00D62648" w:rsidRDefault="00B10355">
            <w:pPr>
              <w:pStyle w:val="TableText"/>
            </w:pPr>
            <w:r>
              <w:t>0:InitialStateType</w:t>
            </w:r>
          </w:p>
        </w:tc>
        <w:tc>
          <w:tcPr>
            <w:tcW w:w="851" w:type="dxa"/>
            <w:tcBorders>
              <w:top w:val="single" w:sz="4" w:space="0" w:color="auto"/>
              <w:left w:val="single" w:sz="4" w:space="0" w:color="auto"/>
              <w:bottom w:val="single" w:sz="4" w:space="0" w:color="auto"/>
              <w:right w:val="single" w:sz="4" w:space="0" w:color="auto"/>
            </w:tcBorders>
          </w:tcPr>
          <w:p w14:paraId="6AFD1708" w14:textId="77777777" w:rsidR="00D62648" w:rsidRDefault="00D62648">
            <w:pPr>
              <w:pStyle w:val="TableText"/>
            </w:pPr>
          </w:p>
        </w:tc>
      </w:tr>
      <w:tr w:rsidR="00D62648" w14:paraId="6D3E1F1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5E866AA"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378640D"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24EECCD" w14:textId="77777777" w:rsidR="00D62648" w:rsidRDefault="00B10355">
            <w:pPr>
              <w:pStyle w:val="TableTextWithTabs"/>
            </w:pPr>
            <w:r>
              <w:t>Ready</w:t>
            </w:r>
          </w:p>
        </w:tc>
        <w:tc>
          <w:tcPr>
            <w:tcW w:w="1275" w:type="dxa"/>
            <w:tcBorders>
              <w:top w:val="single" w:sz="4" w:space="0" w:color="auto"/>
              <w:left w:val="single" w:sz="4" w:space="0" w:color="auto"/>
              <w:bottom w:val="single" w:sz="4" w:space="0" w:color="auto"/>
              <w:right w:val="single" w:sz="4" w:space="0" w:color="auto"/>
            </w:tcBorders>
          </w:tcPr>
          <w:p w14:paraId="2E4BE270"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41841D70" w14:textId="77777777" w:rsidR="00D62648" w:rsidRDefault="00B10355">
            <w:pPr>
              <w:pStyle w:val="TableText"/>
            </w:pPr>
            <w:r>
              <w:t>0:StateType</w:t>
            </w:r>
          </w:p>
        </w:tc>
        <w:tc>
          <w:tcPr>
            <w:tcW w:w="851" w:type="dxa"/>
            <w:tcBorders>
              <w:top w:val="single" w:sz="4" w:space="0" w:color="auto"/>
              <w:left w:val="single" w:sz="4" w:space="0" w:color="auto"/>
              <w:bottom w:val="single" w:sz="4" w:space="0" w:color="auto"/>
              <w:right w:val="single" w:sz="4" w:space="0" w:color="auto"/>
            </w:tcBorders>
          </w:tcPr>
          <w:p w14:paraId="4D77985C" w14:textId="77777777" w:rsidR="00D62648" w:rsidRDefault="00D62648">
            <w:pPr>
              <w:pStyle w:val="TableText"/>
            </w:pPr>
          </w:p>
        </w:tc>
      </w:tr>
      <w:tr w:rsidR="00D62648" w14:paraId="033C049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FC47997"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0EBBFA1"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9D749EE" w14:textId="77777777" w:rsidR="00D62648" w:rsidRDefault="00B10355">
            <w:pPr>
              <w:pStyle w:val="TableTextWithTabs"/>
            </w:pPr>
            <w:r>
              <w:t>Starting</w:t>
            </w:r>
          </w:p>
        </w:tc>
        <w:tc>
          <w:tcPr>
            <w:tcW w:w="1275" w:type="dxa"/>
            <w:tcBorders>
              <w:top w:val="single" w:sz="4" w:space="0" w:color="auto"/>
              <w:left w:val="single" w:sz="4" w:space="0" w:color="auto"/>
              <w:bottom w:val="single" w:sz="4" w:space="0" w:color="auto"/>
              <w:right w:val="single" w:sz="4" w:space="0" w:color="auto"/>
            </w:tcBorders>
          </w:tcPr>
          <w:p w14:paraId="27F54950"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73E2F707" w14:textId="77777777" w:rsidR="00D62648" w:rsidRDefault="00B10355">
            <w:pPr>
              <w:pStyle w:val="TableText"/>
            </w:pPr>
            <w:r>
              <w:t>0:StateType</w:t>
            </w:r>
          </w:p>
        </w:tc>
        <w:tc>
          <w:tcPr>
            <w:tcW w:w="851" w:type="dxa"/>
            <w:tcBorders>
              <w:top w:val="single" w:sz="4" w:space="0" w:color="auto"/>
              <w:left w:val="single" w:sz="4" w:space="0" w:color="auto"/>
              <w:bottom w:val="single" w:sz="4" w:space="0" w:color="auto"/>
              <w:right w:val="single" w:sz="4" w:space="0" w:color="auto"/>
            </w:tcBorders>
          </w:tcPr>
          <w:p w14:paraId="730D21D3" w14:textId="77777777" w:rsidR="00D62648" w:rsidRDefault="00D62648">
            <w:pPr>
              <w:pStyle w:val="TableText"/>
            </w:pPr>
          </w:p>
        </w:tc>
      </w:tr>
      <w:tr w:rsidR="00D62648" w14:paraId="3089985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050EEE"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940E985"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28294E9" w14:textId="77777777" w:rsidR="00D62648" w:rsidRDefault="00B10355">
            <w:pPr>
              <w:pStyle w:val="TableTextWithTabs"/>
            </w:pPr>
            <w:r>
              <w:t>Warmup</w:t>
            </w:r>
          </w:p>
        </w:tc>
        <w:tc>
          <w:tcPr>
            <w:tcW w:w="1275" w:type="dxa"/>
            <w:tcBorders>
              <w:top w:val="single" w:sz="4" w:space="0" w:color="auto"/>
              <w:left w:val="single" w:sz="4" w:space="0" w:color="auto"/>
              <w:bottom w:val="single" w:sz="4" w:space="0" w:color="auto"/>
              <w:right w:val="single" w:sz="4" w:space="0" w:color="auto"/>
            </w:tcBorders>
          </w:tcPr>
          <w:p w14:paraId="5842DE5D"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5686540B" w14:textId="77777777" w:rsidR="00D62648" w:rsidRDefault="00B10355">
            <w:pPr>
              <w:pStyle w:val="TableText"/>
            </w:pPr>
            <w:r>
              <w:t>0:StateType</w:t>
            </w:r>
          </w:p>
        </w:tc>
        <w:tc>
          <w:tcPr>
            <w:tcW w:w="851" w:type="dxa"/>
            <w:tcBorders>
              <w:top w:val="single" w:sz="4" w:space="0" w:color="auto"/>
              <w:left w:val="single" w:sz="4" w:space="0" w:color="auto"/>
              <w:bottom w:val="single" w:sz="4" w:space="0" w:color="auto"/>
              <w:right w:val="single" w:sz="4" w:space="0" w:color="auto"/>
            </w:tcBorders>
          </w:tcPr>
          <w:p w14:paraId="36E20876" w14:textId="77777777" w:rsidR="00D62648" w:rsidRDefault="00D62648">
            <w:pPr>
              <w:pStyle w:val="TableText"/>
            </w:pPr>
          </w:p>
        </w:tc>
      </w:tr>
      <w:tr w:rsidR="00D62648" w14:paraId="29A5CF8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D6AE4B9"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77BE176"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42E051E4" w14:textId="77777777" w:rsidR="00D62648" w:rsidRDefault="00B10355">
            <w:pPr>
              <w:pStyle w:val="TableTextWithTabs"/>
            </w:pPr>
            <w:r>
              <w:t>Running</w:t>
            </w:r>
          </w:p>
        </w:tc>
        <w:tc>
          <w:tcPr>
            <w:tcW w:w="1275" w:type="dxa"/>
            <w:tcBorders>
              <w:top w:val="single" w:sz="4" w:space="0" w:color="auto"/>
              <w:left w:val="single" w:sz="4" w:space="0" w:color="auto"/>
              <w:bottom w:val="single" w:sz="4" w:space="0" w:color="auto"/>
              <w:right w:val="single" w:sz="4" w:space="0" w:color="auto"/>
            </w:tcBorders>
          </w:tcPr>
          <w:p w14:paraId="0DFBF14B"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093B85B2" w14:textId="77777777" w:rsidR="00D62648" w:rsidRDefault="00B10355">
            <w:pPr>
              <w:pStyle w:val="TableText"/>
            </w:pPr>
            <w:r>
              <w:t>0:StateType</w:t>
            </w:r>
          </w:p>
        </w:tc>
        <w:tc>
          <w:tcPr>
            <w:tcW w:w="851" w:type="dxa"/>
            <w:tcBorders>
              <w:top w:val="single" w:sz="4" w:space="0" w:color="auto"/>
              <w:left w:val="single" w:sz="4" w:space="0" w:color="auto"/>
              <w:bottom w:val="single" w:sz="4" w:space="0" w:color="auto"/>
              <w:right w:val="single" w:sz="4" w:space="0" w:color="auto"/>
            </w:tcBorders>
          </w:tcPr>
          <w:p w14:paraId="66643EEF" w14:textId="77777777" w:rsidR="00D62648" w:rsidRDefault="00D62648">
            <w:pPr>
              <w:pStyle w:val="TableText"/>
            </w:pPr>
          </w:p>
        </w:tc>
      </w:tr>
      <w:tr w:rsidR="00D62648" w14:paraId="5917F01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3ADD32D"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0232B1C"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6EBFFC1" w14:textId="77777777" w:rsidR="00D62648" w:rsidRDefault="00B10355">
            <w:pPr>
              <w:pStyle w:val="TableTextWithTabs"/>
            </w:pPr>
            <w:r>
              <w:t>Loaded</w:t>
            </w:r>
          </w:p>
        </w:tc>
        <w:tc>
          <w:tcPr>
            <w:tcW w:w="1275" w:type="dxa"/>
            <w:tcBorders>
              <w:top w:val="single" w:sz="4" w:space="0" w:color="auto"/>
              <w:left w:val="single" w:sz="4" w:space="0" w:color="auto"/>
              <w:bottom w:val="single" w:sz="4" w:space="0" w:color="auto"/>
              <w:right w:val="single" w:sz="4" w:space="0" w:color="auto"/>
            </w:tcBorders>
          </w:tcPr>
          <w:p w14:paraId="75A02D29"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0CD41A1B" w14:textId="77777777" w:rsidR="00D62648" w:rsidRDefault="00B10355">
            <w:pPr>
              <w:pStyle w:val="TableText"/>
            </w:pPr>
            <w:r>
              <w:t>0:StateType</w:t>
            </w:r>
          </w:p>
        </w:tc>
        <w:tc>
          <w:tcPr>
            <w:tcW w:w="851" w:type="dxa"/>
            <w:tcBorders>
              <w:top w:val="single" w:sz="4" w:space="0" w:color="auto"/>
              <w:left w:val="single" w:sz="4" w:space="0" w:color="auto"/>
              <w:bottom w:val="single" w:sz="4" w:space="0" w:color="auto"/>
              <w:right w:val="single" w:sz="4" w:space="0" w:color="auto"/>
            </w:tcBorders>
          </w:tcPr>
          <w:p w14:paraId="27A593ED" w14:textId="77777777" w:rsidR="00D62648" w:rsidRDefault="00D62648">
            <w:pPr>
              <w:pStyle w:val="TableText"/>
            </w:pPr>
          </w:p>
        </w:tc>
      </w:tr>
      <w:tr w:rsidR="00D62648" w14:paraId="0662B87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38F843A"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E4AB95F"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45E5D5B" w14:textId="77777777" w:rsidR="00D62648" w:rsidRDefault="00B10355">
            <w:pPr>
              <w:pStyle w:val="TableTextWithTabs"/>
            </w:pPr>
            <w:r>
              <w:t>Synchronizing</w:t>
            </w:r>
          </w:p>
        </w:tc>
        <w:tc>
          <w:tcPr>
            <w:tcW w:w="1275" w:type="dxa"/>
            <w:tcBorders>
              <w:top w:val="single" w:sz="4" w:space="0" w:color="auto"/>
              <w:left w:val="single" w:sz="4" w:space="0" w:color="auto"/>
              <w:bottom w:val="single" w:sz="4" w:space="0" w:color="auto"/>
              <w:right w:val="single" w:sz="4" w:space="0" w:color="auto"/>
            </w:tcBorders>
          </w:tcPr>
          <w:p w14:paraId="02407BDF"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04560EDF" w14:textId="77777777" w:rsidR="00D62648" w:rsidRDefault="00B10355">
            <w:pPr>
              <w:pStyle w:val="TableText"/>
            </w:pPr>
            <w:r>
              <w:t>0:StateType</w:t>
            </w:r>
          </w:p>
        </w:tc>
        <w:tc>
          <w:tcPr>
            <w:tcW w:w="851" w:type="dxa"/>
            <w:tcBorders>
              <w:top w:val="single" w:sz="4" w:space="0" w:color="auto"/>
              <w:left w:val="single" w:sz="4" w:space="0" w:color="auto"/>
              <w:bottom w:val="single" w:sz="4" w:space="0" w:color="auto"/>
              <w:right w:val="single" w:sz="4" w:space="0" w:color="auto"/>
            </w:tcBorders>
          </w:tcPr>
          <w:p w14:paraId="21F61B71" w14:textId="77777777" w:rsidR="00D62648" w:rsidRDefault="00D62648">
            <w:pPr>
              <w:pStyle w:val="TableText"/>
            </w:pPr>
          </w:p>
        </w:tc>
      </w:tr>
      <w:tr w:rsidR="00D62648" w14:paraId="144A73D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90735EB"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DD15024"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1634EEE" w14:textId="77777777" w:rsidR="00D62648" w:rsidRDefault="00B10355">
            <w:pPr>
              <w:pStyle w:val="TableTextWithTabs"/>
            </w:pPr>
            <w:r>
              <w:t>Paralleled</w:t>
            </w:r>
          </w:p>
        </w:tc>
        <w:tc>
          <w:tcPr>
            <w:tcW w:w="1275" w:type="dxa"/>
            <w:tcBorders>
              <w:top w:val="single" w:sz="4" w:space="0" w:color="auto"/>
              <w:left w:val="single" w:sz="4" w:space="0" w:color="auto"/>
              <w:bottom w:val="single" w:sz="4" w:space="0" w:color="auto"/>
              <w:right w:val="single" w:sz="4" w:space="0" w:color="auto"/>
            </w:tcBorders>
          </w:tcPr>
          <w:p w14:paraId="0C3527AC"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40300C8A" w14:textId="77777777" w:rsidR="00D62648" w:rsidRDefault="00B10355">
            <w:pPr>
              <w:pStyle w:val="TableText"/>
            </w:pPr>
            <w:r>
              <w:t>0:StateType</w:t>
            </w:r>
          </w:p>
        </w:tc>
        <w:tc>
          <w:tcPr>
            <w:tcW w:w="851" w:type="dxa"/>
            <w:tcBorders>
              <w:top w:val="single" w:sz="4" w:space="0" w:color="auto"/>
              <w:left w:val="single" w:sz="4" w:space="0" w:color="auto"/>
              <w:bottom w:val="single" w:sz="4" w:space="0" w:color="auto"/>
              <w:right w:val="single" w:sz="4" w:space="0" w:color="auto"/>
            </w:tcBorders>
          </w:tcPr>
          <w:p w14:paraId="7EF78D72" w14:textId="77777777" w:rsidR="00D62648" w:rsidRDefault="00D62648">
            <w:pPr>
              <w:pStyle w:val="TableText"/>
            </w:pPr>
          </w:p>
        </w:tc>
      </w:tr>
      <w:tr w:rsidR="00D62648" w14:paraId="074B8A3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642CD1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ECA220E"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8803476" w14:textId="77777777" w:rsidR="00D62648" w:rsidRDefault="00B10355">
            <w:pPr>
              <w:pStyle w:val="TableTextWithTabs"/>
            </w:pPr>
            <w:r>
              <w:t>Cooldown</w:t>
            </w:r>
          </w:p>
        </w:tc>
        <w:tc>
          <w:tcPr>
            <w:tcW w:w="1275" w:type="dxa"/>
            <w:tcBorders>
              <w:top w:val="single" w:sz="4" w:space="0" w:color="auto"/>
              <w:left w:val="single" w:sz="4" w:space="0" w:color="auto"/>
              <w:bottom w:val="single" w:sz="4" w:space="0" w:color="auto"/>
              <w:right w:val="single" w:sz="4" w:space="0" w:color="auto"/>
            </w:tcBorders>
          </w:tcPr>
          <w:p w14:paraId="01679438"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08D69346" w14:textId="77777777" w:rsidR="00D62648" w:rsidRDefault="00B10355">
            <w:pPr>
              <w:pStyle w:val="TableText"/>
            </w:pPr>
            <w:r>
              <w:t>0:StateType</w:t>
            </w:r>
          </w:p>
        </w:tc>
        <w:tc>
          <w:tcPr>
            <w:tcW w:w="851" w:type="dxa"/>
            <w:tcBorders>
              <w:top w:val="single" w:sz="4" w:space="0" w:color="auto"/>
              <w:left w:val="single" w:sz="4" w:space="0" w:color="auto"/>
              <w:bottom w:val="single" w:sz="4" w:space="0" w:color="auto"/>
              <w:right w:val="single" w:sz="4" w:space="0" w:color="auto"/>
            </w:tcBorders>
          </w:tcPr>
          <w:p w14:paraId="5DD950F5" w14:textId="77777777" w:rsidR="00D62648" w:rsidRDefault="00D62648">
            <w:pPr>
              <w:pStyle w:val="TableText"/>
            </w:pPr>
          </w:p>
        </w:tc>
      </w:tr>
      <w:tr w:rsidR="00D62648" w14:paraId="78029B9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9676F5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CAD2027"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4555BC7" w14:textId="77777777" w:rsidR="00D62648" w:rsidRDefault="00B10355">
            <w:pPr>
              <w:pStyle w:val="TableTextWithTabs"/>
            </w:pPr>
            <w:r>
              <w:t>Stopping</w:t>
            </w:r>
          </w:p>
        </w:tc>
        <w:tc>
          <w:tcPr>
            <w:tcW w:w="1275" w:type="dxa"/>
            <w:tcBorders>
              <w:top w:val="single" w:sz="4" w:space="0" w:color="auto"/>
              <w:left w:val="single" w:sz="4" w:space="0" w:color="auto"/>
              <w:bottom w:val="single" w:sz="4" w:space="0" w:color="auto"/>
              <w:right w:val="single" w:sz="4" w:space="0" w:color="auto"/>
            </w:tcBorders>
          </w:tcPr>
          <w:p w14:paraId="5F229661"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10B4EF5F" w14:textId="77777777" w:rsidR="00D62648" w:rsidRDefault="00B10355">
            <w:pPr>
              <w:pStyle w:val="TableText"/>
            </w:pPr>
            <w:r>
              <w:t>0:StateType</w:t>
            </w:r>
          </w:p>
        </w:tc>
        <w:tc>
          <w:tcPr>
            <w:tcW w:w="851" w:type="dxa"/>
            <w:tcBorders>
              <w:top w:val="single" w:sz="4" w:space="0" w:color="auto"/>
              <w:left w:val="single" w:sz="4" w:space="0" w:color="auto"/>
              <w:bottom w:val="single" w:sz="4" w:space="0" w:color="auto"/>
              <w:right w:val="single" w:sz="4" w:space="0" w:color="auto"/>
            </w:tcBorders>
          </w:tcPr>
          <w:p w14:paraId="65CDAE80" w14:textId="77777777" w:rsidR="00D62648" w:rsidRDefault="00D62648">
            <w:pPr>
              <w:pStyle w:val="TableText"/>
            </w:pPr>
          </w:p>
        </w:tc>
      </w:tr>
      <w:tr w:rsidR="00D62648" w14:paraId="1718363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79A6FF1"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E381E3F"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ED76BF5" w14:textId="77777777" w:rsidR="00D62648" w:rsidRDefault="00B10355">
            <w:pPr>
              <w:pStyle w:val="TableTextWithTabs"/>
            </w:pPr>
            <w:r>
              <w:t>Fault</w:t>
            </w:r>
          </w:p>
        </w:tc>
        <w:tc>
          <w:tcPr>
            <w:tcW w:w="1275" w:type="dxa"/>
            <w:tcBorders>
              <w:top w:val="single" w:sz="4" w:space="0" w:color="auto"/>
              <w:left w:val="single" w:sz="4" w:space="0" w:color="auto"/>
              <w:bottom w:val="single" w:sz="4" w:space="0" w:color="auto"/>
              <w:right w:val="single" w:sz="4" w:space="0" w:color="auto"/>
            </w:tcBorders>
          </w:tcPr>
          <w:p w14:paraId="13B4CE85"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4A97D969" w14:textId="77777777" w:rsidR="00D62648" w:rsidRDefault="00B10355">
            <w:pPr>
              <w:pStyle w:val="TableText"/>
            </w:pPr>
            <w:r>
              <w:t>0:StateType</w:t>
            </w:r>
          </w:p>
        </w:tc>
        <w:tc>
          <w:tcPr>
            <w:tcW w:w="851" w:type="dxa"/>
            <w:tcBorders>
              <w:top w:val="single" w:sz="4" w:space="0" w:color="auto"/>
              <w:left w:val="single" w:sz="4" w:space="0" w:color="auto"/>
              <w:bottom w:val="single" w:sz="4" w:space="0" w:color="auto"/>
              <w:right w:val="single" w:sz="4" w:space="0" w:color="auto"/>
            </w:tcBorders>
          </w:tcPr>
          <w:p w14:paraId="7D6C00B0" w14:textId="77777777" w:rsidR="00D62648" w:rsidRDefault="00D62648">
            <w:pPr>
              <w:pStyle w:val="TableText"/>
            </w:pPr>
          </w:p>
        </w:tc>
      </w:tr>
      <w:tr w:rsidR="00D62648" w14:paraId="16E3C82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F8753B5"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349BDA1"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EEA7469" w14:textId="77777777" w:rsidR="00D62648" w:rsidRDefault="00B10355">
            <w:pPr>
              <w:pStyle w:val="TableTextWithTabs"/>
            </w:pPr>
            <w:r>
              <w:t>EmergencyStopped</w:t>
            </w:r>
          </w:p>
        </w:tc>
        <w:tc>
          <w:tcPr>
            <w:tcW w:w="1275" w:type="dxa"/>
            <w:tcBorders>
              <w:top w:val="single" w:sz="4" w:space="0" w:color="auto"/>
              <w:left w:val="single" w:sz="4" w:space="0" w:color="auto"/>
              <w:bottom w:val="single" w:sz="4" w:space="0" w:color="auto"/>
              <w:right w:val="single" w:sz="4" w:space="0" w:color="auto"/>
            </w:tcBorders>
          </w:tcPr>
          <w:p w14:paraId="4E37679E"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1031F9C2" w14:textId="77777777" w:rsidR="00D62648" w:rsidRDefault="00B10355">
            <w:pPr>
              <w:pStyle w:val="TableText"/>
            </w:pPr>
            <w:r>
              <w:t>0:StateType</w:t>
            </w:r>
          </w:p>
        </w:tc>
        <w:tc>
          <w:tcPr>
            <w:tcW w:w="851" w:type="dxa"/>
            <w:tcBorders>
              <w:top w:val="single" w:sz="4" w:space="0" w:color="auto"/>
              <w:left w:val="single" w:sz="4" w:space="0" w:color="auto"/>
              <w:bottom w:val="single" w:sz="4" w:space="0" w:color="auto"/>
              <w:right w:val="single" w:sz="4" w:space="0" w:color="auto"/>
            </w:tcBorders>
          </w:tcPr>
          <w:p w14:paraId="502FABAB" w14:textId="77777777" w:rsidR="00D62648" w:rsidRDefault="00D62648">
            <w:pPr>
              <w:pStyle w:val="TableText"/>
            </w:pPr>
          </w:p>
        </w:tc>
      </w:tr>
      <w:tr w:rsidR="00D62648" w14:paraId="3B82252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072FEAC"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2D4BDDF"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2CFCE11" w14:textId="77777777" w:rsidR="00D62648" w:rsidRDefault="00B10355">
            <w:pPr>
              <w:pStyle w:val="TableTextWithTabs"/>
            </w:pPr>
            <w:r>
              <w:t>OffToReady</w:t>
            </w:r>
          </w:p>
        </w:tc>
        <w:tc>
          <w:tcPr>
            <w:tcW w:w="1275" w:type="dxa"/>
            <w:tcBorders>
              <w:top w:val="single" w:sz="4" w:space="0" w:color="auto"/>
              <w:left w:val="single" w:sz="4" w:space="0" w:color="auto"/>
              <w:bottom w:val="single" w:sz="4" w:space="0" w:color="auto"/>
              <w:right w:val="single" w:sz="4" w:space="0" w:color="auto"/>
            </w:tcBorders>
          </w:tcPr>
          <w:p w14:paraId="64B5065B"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0452E85E"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2EA54D43" w14:textId="77777777" w:rsidR="00D62648" w:rsidRDefault="00D62648">
            <w:pPr>
              <w:pStyle w:val="TableText"/>
            </w:pPr>
          </w:p>
        </w:tc>
      </w:tr>
      <w:tr w:rsidR="00D62648" w14:paraId="0AD94B9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6486241"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BD6A41E"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F1F4A45" w14:textId="77777777" w:rsidR="00D62648" w:rsidRDefault="00B10355">
            <w:pPr>
              <w:pStyle w:val="TableTextWithTabs"/>
            </w:pPr>
            <w:r>
              <w:t>ReadyToStarting</w:t>
            </w:r>
          </w:p>
        </w:tc>
        <w:tc>
          <w:tcPr>
            <w:tcW w:w="1275" w:type="dxa"/>
            <w:tcBorders>
              <w:top w:val="single" w:sz="4" w:space="0" w:color="auto"/>
              <w:left w:val="single" w:sz="4" w:space="0" w:color="auto"/>
              <w:bottom w:val="single" w:sz="4" w:space="0" w:color="auto"/>
              <w:right w:val="single" w:sz="4" w:space="0" w:color="auto"/>
            </w:tcBorders>
          </w:tcPr>
          <w:p w14:paraId="1E32F7F8"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54E69953"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4F3B6379" w14:textId="77777777" w:rsidR="00D62648" w:rsidRDefault="00D62648">
            <w:pPr>
              <w:pStyle w:val="TableText"/>
            </w:pPr>
          </w:p>
        </w:tc>
      </w:tr>
      <w:tr w:rsidR="00D62648" w14:paraId="4D35158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78C464"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F242698"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3FBBEB5" w14:textId="77777777" w:rsidR="00D62648" w:rsidRDefault="00B10355">
            <w:pPr>
              <w:pStyle w:val="TableTextWithTabs"/>
            </w:pPr>
            <w:r>
              <w:t>ReadyToOff</w:t>
            </w:r>
          </w:p>
        </w:tc>
        <w:tc>
          <w:tcPr>
            <w:tcW w:w="1275" w:type="dxa"/>
            <w:tcBorders>
              <w:top w:val="single" w:sz="4" w:space="0" w:color="auto"/>
              <w:left w:val="single" w:sz="4" w:space="0" w:color="auto"/>
              <w:bottom w:val="single" w:sz="4" w:space="0" w:color="auto"/>
              <w:right w:val="single" w:sz="4" w:space="0" w:color="auto"/>
            </w:tcBorders>
          </w:tcPr>
          <w:p w14:paraId="16BEC5A2"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30653AA1"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6B86EC96" w14:textId="77777777" w:rsidR="00D62648" w:rsidRDefault="00D62648">
            <w:pPr>
              <w:pStyle w:val="TableText"/>
            </w:pPr>
          </w:p>
        </w:tc>
      </w:tr>
      <w:tr w:rsidR="00D62648" w14:paraId="0887AEB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F22E97"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01952EF"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463D737" w14:textId="77777777" w:rsidR="00D62648" w:rsidRDefault="00B10355">
            <w:pPr>
              <w:pStyle w:val="TableTextWithTabs"/>
            </w:pPr>
            <w:r>
              <w:t>StartingToWarmup</w:t>
            </w:r>
          </w:p>
        </w:tc>
        <w:tc>
          <w:tcPr>
            <w:tcW w:w="1275" w:type="dxa"/>
            <w:tcBorders>
              <w:top w:val="single" w:sz="4" w:space="0" w:color="auto"/>
              <w:left w:val="single" w:sz="4" w:space="0" w:color="auto"/>
              <w:bottom w:val="single" w:sz="4" w:space="0" w:color="auto"/>
              <w:right w:val="single" w:sz="4" w:space="0" w:color="auto"/>
            </w:tcBorders>
          </w:tcPr>
          <w:p w14:paraId="61BAA82E"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0EFF713F"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0421BCA5" w14:textId="77777777" w:rsidR="00D62648" w:rsidRDefault="00D62648">
            <w:pPr>
              <w:pStyle w:val="TableText"/>
            </w:pPr>
          </w:p>
        </w:tc>
      </w:tr>
      <w:tr w:rsidR="00D62648" w14:paraId="58457D3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6B00F4"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588FFC0"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4497345F" w14:textId="77777777" w:rsidR="00D62648" w:rsidRDefault="00B10355">
            <w:pPr>
              <w:pStyle w:val="TableTextWithTabs"/>
            </w:pPr>
            <w:r>
              <w:t>StartingToFault</w:t>
            </w:r>
          </w:p>
        </w:tc>
        <w:tc>
          <w:tcPr>
            <w:tcW w:w="1275" w:type="dxa"/>
            <w:tcBorders>
              <w:top w:val="single" w:sz="4" w:space="0" w:color="auto"/>
              <w:left w:val="single" w:sz="4" w:space="0" w:color="auto"/>
              <w:bottom w:val="single" w:sz="4" w:space="0" w:color="auto"/>
              <w:right w:val="single" w:sz="4" w:space="0" w:color="auto"/>
            </w:tcBorders>
          </w:tcPr>
          <w:p w14:paraId="7F2D3D82"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5EED081C"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30882FF7" w14:textId="77777777" w:rsidR="00D62648" w:rsidRDefault="00D62648">
            <w:pPr>
              <w:pStyle w:val="TableText"/>
            </w:pPr>
          </w:p>
        </w:tc>
      </w:tr>
      <w:tr w:rsidR="00D62648" w14:paraId="7CE07FD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73629AD"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39D0488"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CA23199" w14:textId="77777777" w:rsidR="00D62648" w:rsidRDefault="00B10355">
            <w:pPr>
              <w:pStyle w:val="TableTextWithTabs"/>
            </w:pPr>
            <w:r>
              <w:t>WarmupToRunning</w:t>
            </w:r>
          </w:p>
        </w:tc>
        <w:tc>
          <w:tcPr>
            <w:tcW w:w="1275" w:type="dxa"/>
            <w:tcBorders>
              <w:top w:val="single" w:sz="4" w:space="0" w:color="auto"/>
              <w:left w:val="single" w:sz="4" w:space="0" w:color="auto"/>
              <w:bottom w:val="single" w:sz="4" w:space="0" w:color="auto"/>
              <w:right w:val="single" w:sz="4" w:space="0" w:color="auto"/>
            </w:tcBorders>
          </w:tcPr>
          <w:p w14:paraId="74126828"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5B51CE22"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3C2C4102" w14:textId="77777777" w:rsidR="00D62648" w:rsidRDefault="00D62648">
            <w:pPr>
              <w:pStyle w:val="TableText"/>
            </w:pPr>
          </w:p>
        </w:tc>
      </w:tr>
      <w:tr w:rsidR="00D62648" w14:paraId="4B94458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DF81663"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1AFFEAB"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193BA09" w14:textId="77777777" w:rsidR="00D62648" w:rsidRDefault="00B10355">
            <w:pPr>
              <w:pStyle w:val="TableTextWithTabs"/>
            </w:pPr>
            <w:r>
              <w:t>RunningToLoaded</w:t>
            </w:r>
          </w:p>
        </w:tc>
        <w:tc>
          <w:tcPr>
            <w:tcW w:w="1275" w:type="dxa"/>
            <w:tcBorders>
              <w:top w:val="single" w:sz="4" w:space="0" w:color="auto"/>
              <w:left w:val="single" w:sz="4" w:space="0" w:color="auto"/>
              <w:bottom w:val="single" w:sz="4" w:space="0" w:color="auto"/>
              <w:right w:val="single" w:sz="4" w:space="0" w:color="auto"/>
            </w:tcBorders>
          </w:tcPr>
          <w:p w14:paraId="38539FB3"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48931EA5"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074E0C51" w14:textId="77777777" w:rsidR="00D62648" w:rsidRDefault="00D62648">
            <w:pPr>
              <w:pStyle w:val="TableText"/>
            </w:pPr>
          </w:p>
        </w:tc>
      </w:tr>
      <w:tr w:rsidR="00D62648" w14:paraId="123CF6C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D211752"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AFBFB68"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2DFC7FF" w14:textId="77777777" w:rsidR="00D62648" w:rsidRDefault="00B10355">
            <w:pPr>
              <w:pStyle w:val="TableTextWithTabs"/>
            </w:pPr>
            <w:r>
              <w:t>RunningToSynchronizing</w:t>
            </w:r>
          </w:p>
        </w:tc>
        <w:tc>
          <w:tcPr>
            <w:tcW w:w="1275" w:type="dxa"/>
            <w:tcBorders>
              <w:top w:val="single" w:sz="4" w:space="0" w:color="auto"/>
              <w:left w:val="single" w:sz="4" w:space="0" w:color="auto"/>
              <w:bottom w:val="single" w:sz="4" w:space="0" w:color="auto"/>
              <w:right w:val="single" w:sz="4" w:space="0" w:color="auto"/>
            </w:tcBorders>
          </w:tcPr>
          <w:p w14:paraId="7BB2E4F7"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6A8A4D64"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47295E53" w14:textId="77777777" w:rsidR="00D62648" w:rsidRDefault="00D62648">
            <w:pPr>
              <w:pStyle w:val="TableText"/>
            </w:pPr>
          </w:p>
        </w:tc>
      </w:tr>
      <w:tr w:rsidR="00D62648" w14:paraId="47D4383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A48F475"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454EF36"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03F308D" w14:textId="77777777" w:rsidR="00D62648" w:rsidRDefault="00B10355">
            <w:pPr>
              <w:pStyle w:val="TableTextWithTabs"/>
            </w:pPr>
            <w:r>
              <w:t>SynchronizingToParalleled</w:t>
            </w:r>
          </w:p>
        </w:tc>
        <w:tc>
          <w:tcPr>
            <w:tcW w:w="1275" w:type="dxa"/>
            <w:tcBorders>
              <w:top w:val="single" w:sz="4" w:space="0" w:color="auto"/>
              <w:left w:val="single" w:sz="4" w:space="0" w:color="auto"/>
              <w:bottom w:val="single" w:sz="4" w:space="0" w:color="auto"/>
              <w:right w:val="single" w:sz="4" w:space="0" w:color="auto"/>
            </w:tcBorders>
          </w:tcPr>
          <w:p w14:paraId="76EE7432"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018358E5"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56B6828C" w14:textId="77777777" w:rsidR="00D62648" w:rsidRDefault="00D62648">
            <w:pPr>
              <w:pStyle w:val="TableText"/>
            </w:pPr>
          </w:p>
        </w:tc>
      </w:tr>
      <w:tr w:rsidR="00D62648" w14:paraId="337D5C7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4352EFC"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147A94D"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1F9A669" w14:textId="77777777" w:rsidR="00D62648" w:rsidRDefault="00B10355">
            <w:pPr>
              <w:pStyle w:val="TableTextWithTabs"/>
            </w:pPr>
            <w:r>
              <w:t>SynchronizingToRunning</w:t>
            </w:r>
          </w:p>
        </w:tc>
        <w:tc>
          <w:tcPr>
            <w:tcW w:w="1275" w:type="dxa"/>
            <w:tcBorders>
              <w:top w:val="single" w:sz="4" w:space="0" w:color="auto"/>
              <w:left w:val="single" w:sz="4" w:space="0" w:color="auto"/>
              <w:bottom w:val="single" w:sz="4" w:space="0" w:color="auto"/>
              <w:right w:val="single" w:sz="4" w:space="0" w:color="auto"/>
            </w:tcBorders>
          </w:tcPr>
          <w:p w14:paraId="3C18FCBD"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2AB7E06C"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7E1F60A0" w14:textId="77777777" w:rsidR="00D62648" w:rsidRDefault="00D62648">
            <w:pPr>
              <w:pStyle w:val="TableText"/>
            </w:pPr>
          </w:p>
        </w:tc>
      </w:tr>
      <w:tr w:rsidR="00D62648" w14:paraId="6B51FE5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813E792"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4A7053C"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1D6DEF1" w14:textId="77777777" w:rsidR="00D62648" w:rsidRDefault="00B10355">
            <w:pPr>
              <w:pStyle w:val="TableTextWithTabs"/>
            </w:pPr>
            <w:r>
              <w:t>ParalleledToLoaded</w:t>
            </w:r>
          </w:p>
        </w:tc>
        <w:tc>
          <w:tcPr>
            <w:tcW w:w="1275" w:type="dxa"/>
            <w:tcBorders>
              <w:top w:val="single" w:sz="4" w:space="0" w:color="auto"/>
              <w:left w:val="single" w:sz="4" w:space="0" w:color="auto"/>
              <w:bottom w:val="single" w:sz="4" w:space="0" w:color="auto"/>
              <w:right w:val="single" w:sz="4" w:space="0" w:color="auto"/>
            </w:tcBorders>
          </w:tcPr>
          <w:p w14:paraId="5B4454F5"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30F7896E"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62C8487D" w14:textId="77777777" w:rsidR="00D62648" w:rsidRDefault="00D62648">
            <w:pPr>
              <w:pStyle w:val="TableText"/>
            </w:pPr>
          </w:p>
        </w:tc>
      </w:tr>
      <w:tr w:rsidR="00D62648" w14:paraId="4396AAF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55E4B7"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637ECBB"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BC18E5B" w14:textId="77777777" w:rsidR="00D62648" w:rsidRDefault="00B10355">
            <w:pPr>
              <w:pStyle w:val="TableTextWithTabs"/>
            </w:pPr>
            <w:r>
              <w:t>LoadedToCooldown</w:t>
            </w:r>
          </w:p>
        </w:tc>
        <w:tc>
          <w:tcPr>
            <w:tcW w:w="1275" w:type="dxa"/>
            <w:tcBorders>
              <w:top w:val="single" w:sz="4" w:space="0" w:color="auto"/>
              <w:left w:val="single" w:sz="4" w:space="0" w:color="auto"/>
              <w:bottom w:val="single" w:sz="4" w:space="0" w:color="auto"/>
              <w:right w:val="single" w:sz="4" w:space="0" w:color="auto"/>
            </w:tcBorders>
          </w:tcPr>
          <w:p w14:paraId="18D5F996"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4D31897B"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221EB0B7" w14:textId="77777777" w:rsidR="00D62648" w:rsidRDefault="00D62648">
            <w:pPr>
              <w:pStyle w:val="TableText"/>
            </w:pPr>
          </w:p>
        </w:tc>
      </w:tr>
      <w:tr w:rsidR="00D62648" w14:paraId="0629A67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14A9CE6"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EC6DDC8"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D63DF0E" w14:textId="77777777" w:rsidR="00D62648" w:rsidRDefault="00B10355">
            <w:pPr>
              <w:pStyle w:val="TableTextWithTabs"/>
            </w:pPr>
            <w:r>
              <w:t>RunningToCooldown</w:t>
            </w:r>
          </w:p>
        </w:tc>
        <w:tc>
          <w:tcPr>
            <w:tcW w:w="1275" w:type="dxa"/>
            <w:tcBorders>
              <w:top w:val="single" w:sz="4" w:space="0" w:color="auto"/>
              <w:left w:val="single" w:sz="4" w:space="0" w:color="auto"/>
              <w:bottom w:val="single" w:sz="4" w:space="0" w:color="auto"/>
              <w:right w:val="single" w:sz="4" w:space="0" w:color="auto"/>
            </w:tcBorders>
          </w:tcPr>
          <w:p w14:paraId="7F3B2234"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7FD27114"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23C53D0A" w14:textId="77777777" w:rsidR="00D62648" w:rsidRDefault="00D62648">
            <w:pPr>
              <w:pStyle w:val="TableText"/>
            </w:pPr>
          </w:p>
        </w:tc>
      </w:tr>
      <w:tr w:rsidR="00D62648" w14:paraId="06E3E9D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928126F"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35CD858"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224B478" w14:textId="77777777" w:rsidR="00D62648" w:rsidRDefault="00B10355">
            <w:pPr>
              <w:pStyle w:val="TableTextWithTabs"/>
            </w:pPr>
            <w:r>
              <w:t>CooldownToStopping</w:t>
            </w:r>
          </w:p>
        </w:tc>
        <w:tc>
          <w:tcPr>
            <w:tcW w:w="1275" w:type="dxa"/>
            <w:tcBorders>
              <w:top w:val="single" w:sz="4" w:space="0" w:color="auto"/>
              <w:left w:val="single" w:sz="4" w:space="0" w:color="auto"/>
              <w:bottom w:val="single" w:sz="4" w:space="0" w:color="auto"/>
              <w:right w:val="single" w:sz="4" w:space="0" w:color="auto"/>
            </w:tcBorders>
          </w:tcPr>
          <w:p w14:paraId="70500580"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7D91B637"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66EDF8FD" w14:textId="77777777" w:rsidR="00D62648" w:rsidRDefault="00D62648">
            <w:pPr>
              <w:pStyle w:val="TableText"/>
            </w:pPr>
          </w:p>
        </w:tc>
      </w:tr>
      <w:tr w:rsidR="00D62648" w14:paraId="708DAE7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A2EFFE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E290C57"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6B1811A" w14:textId="77777777" w:rsidR="00D62648" w:rsidRDefault="00B10355">
            <w:pPr>
              <w:pStyle w:val="TableTextWithTabs"/>
            </w:pPr>
            <w:r>
              <w:t>StoppingToOff</w:t>
            </w:r>
          </w:p>
        </w:tc>
        <w:tc>
          <w:tcPr>
            <w:tcW w:w="1275" w:type="dxa"/>
            <w:tcBorders>
              <w:top w:val="single" w:sz="4" w:space="0" w:color="auto"/>
              <w:left w:val="single" w:sz="4" w:space="0" w:color="auto"/>
              <w:bottom w:val="single" w:sz="4" w:space="0" w:color="auto"/>
              <w:right w:val="single" w:sz="4" w:space="0" w:color="auto"/>
            </w:tcBorders>
          </w:tcPr>
          <w:p w14:paraId="73B4ECF7"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54BDB5CC"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3FEF6F9A" w14:textId="77777777" w:rsidR="00D62648" w:rsidRDefault="00D62648">
            <w:pPr>
              <w:pStyle w:val="TableText"/>
            </w:pPr>
          </w:p>
        </w:tc>
      </w:tr>
      <w:tr w:rsidR="00D62648" w14:paraId="066A3C1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6CF806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74F1AD4"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1ABE520" w14:textId="77777777" w:rsidR="00D62648" w:rsidRDefault="00B10355">
            <w:pPr>
              <w:pStyle w:val="TableTextWithTabs"/>
            </w:pPr>
            <w:r>
              <w:t>RunningToFault</w:t>
            </w:r>
          </w:p>
        </w:tc>
        <w:tc>
          <w:tcPr>
            <w:tcW w:w="1275" w:type="dxa"/>
            <w:tcBorders>
              <w:top w:val="single" w:sz="4" w:space="0" w:color="auto"/>
              <w:left w:val="single" w:sz="4" w:space="0" w:color="auto"/>
              <w:bottom w:val="single" w:sz="4" w:space="0" w:color="auto"/>
              <w:right w:val="single" w:sz="4" w:space="0" w:color="auto"/>
            </w:tcBorders>
          </w:tcPr>
          <w:p w14:paraId="4D6F42C1"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5930ABCF"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098A4D97" w14:textId="77777777" w:rsidR="00D62648" w:rsidRDefault="00D62648">
            <w:pPr>
              <w:pStyle w:val="TableText"/>
            </w:pPr>
          </w:p>
        </w:tc>
      </w:tr>
      <w:tr w:rsidR="00D62648" w14:paraId="3490B8D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73D1388"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AEEF9E0"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610D2BE" w14:textId="77777777" w:rsidR="00D62648" w:rsidRDefault="00B10355">
            <w:pPr>
              <w:pStyle w:val="TableTextWithTabs"/>
            </w:pPr>
            <w:r>
              <w:t>LoadedToFault</w:t>
            </w:r>
          </w:p>
        </w:tc>
        <w:tc>
          <w:tcPr>
            <w:tcW w:w="1275" w:type="dxa"/>
            <w:tcBorders>
              <w:top w:val="single" w:sz="4" w:space="0" w:color="auto"/>
              <w:left w:val="single" w:sz="4" w:space="0" w:color="auto"/>
              <w:bottom w:val="single" w:sz="4" w:space="0" w:color="auto"/>
              <w:right w:val="single" w:sz="4" w:space="0" w:color="auto"/>
            </w:tcBorders>
          </w:tcPr>
          <w:p w14:paraId="2B63FB90"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1C0C296A"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4ED6AFE5" w14:textId="77777777" w:rsidR="00D62648" w:rsidRDefault="00D62648">
            <w:pPr>
              <w:pStyle w:val="TableText"/>
            </w:pPr>
          </w:p>
        </w:tc>
      </w:tr>
      <w:tr w:rsidR="00D62648" w14:paraId="2F0FF29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2392D22"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4937CD4"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3C735CFE" w14:textId="77777777" w:rsidR="00D62648" w:rsidRDefault="00B10355">
            <w:pPr>
              <w:pStyle w:val="TableTextWithTabs"/>
            </w:pPr>
            <w:r>
              <w:t>ParalleledToFault</w:t>
            </w:r>
          </w:p>
        </w:tc>
        <w:tc>
          <w:tcPr>
            <w:tcW w:w="1275" w:type="dxa"/>
            <w:tcBorders>
              <w:top w:val="single" w:sz="4" w:space="0" w:color="auto"/>
              <w:left w:val="single" w:sz="4" w:space="0" w:color="auto"/>
              <w:bottom w:val="single" w:sz="4" w:space="0" w:color="auto"/>
              <w:right w:val="single" w:sz="4" w:space="0" w:color="auto"/>
            </w:tcBorders>
          </w:tcPr>
          <w:p w14:paraId="413C1785"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18B9BD18"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03C37DB7" w14:textId="77777777" w:rsidR="00D62648" w:rsidRDefault="00D62648">
            <w:pPr>
              <w:pStyle w:val="TableText"/>
            </w:pPr>
          </w:p>
        </w:tc>
      </w:tr>
      <w:tr w:rsidR="00D62648" w14:paraId="11D94BB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B92455F"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CC581AC"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0B08249" w14:textId="77777777" w:rsidR="00D62648" w:rsidRDefault="00B10355">
            <w:pPr>
              <w:pStyle w:val="TableTextWithTabs"/>
            </w:pPr>
            <w:r>
              <w:t>FaultToOff</w:t>
            </w:r>
          </w:p>
        </w:tc>
        <w:tc>
          <w:tcPr>
            <w:tcW w:w="1275" w:type="dxa"/>
            <w:tcBorders>
              <w:top w:val="single" w:sz="4" w:space="0" w:color="auto"/>
              <w:left w:val="single" w:sz="4" w:space="0" w:color="auto"/>
              <w:bottom w:val="single" w:sz="4" w:space="0" w:color="auto"/>
              <w:right w:val="single" w:sz="4" w:space="0" w:color="auto"/>
            </w:tcBorders>
          </w:tcPr>
          <w:p w14:paraId="59FEAE07"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79FF85C8"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25774674" w14:textId="77777777" w:rsidR="00D62648" w:rsidRDefault="00D62648">
            <w:pPr>
              <w:pStyle w:val="TableText"/>
            </w:pPr>
          </w:p>
        </w:tc>
      </w:tr>
      <w:tr w:rsidR="00D62648" w14:paraId="583A774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89A2E6B"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773062F"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8A9EBFF" w14:textId="77777777" w:rsidR="00D62648" w:rsidRDefault="00B10355">
            <w:pPr>
              <w:pStyle w:val="TableTextWithTabs"/>
            </w:pPr>
            <w:r>
              <w:t>RunningToEmergencyStopped</w:t>
            </w:r>
          </w:p>
        </w:tc>
        <w:tc>
          <w:tcPr>
            <w:tcW w:w="1275" w:type="dxa"/>
            <w:tcBorders>
              <w:top w:val="single" w:sz="4" w:space="0" w:color="auto"/>
              <w:left w:val="single" w:sz="4" w:space="0" w:color="auto"/>
              <w:bottom w:val="single" w:sz="4" w:space="0" w:color="auto"/>
              <w:right w:val="single" w:sz="4" w:space="0" w:color="auto"/>
            </w:tcBorders>
          </w:tcPr>
          <w:p w14:paraId="52A79BA8"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06378D55"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1723A19D" w14:textId="77777777" w:rsidR="00D62648" w:rsidRDefault="00D62648">
            <w:pPr>
              <w:pStyle w:val="TableText"/>
            </w:pPr>
          </w:p>
        </w:tc>
      </w:tr>
      <w:tr w:rsidR="00D62648" w14:paraId="55FFE4A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3AAE72"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3D23328"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C2D1C22" w14:textId="77777777" w:rsidR="00D62648" w:rsidRDefault="00B10355">
            <w:pPr>
              <w:pStyle w:val="TableTextWithTabs"/>
            </w:pPr>
            <w:r>
              <w:t>LoadedToEmergencyStopped</w:t>
            </w:r>
          </w:p>
        </w:tc>
        <w:tc>
          <w:tcPr>
            <w:tcW w:w="1275" w:type="dxa"/>
            <w:tcBorders>
              <w:top w:val="single" w:sz="4" w:space="0" w:color="auto"/>
              <w:left w:val="single" w:sz="4" w:space="0" w:color="auto"/>
              <w:bottom w:val="single" w:sz="4" w:space="0" w:color="auto"/>
              <w:right w:val="single" w:sz="4" w:space="0" w:color="auto"/>
            </w:tcBorders>
          </w:tcPr>
          <w:p w14:paraId="10AE96AB"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36A05EC1"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1230121D" w14:textId="77777777" w:rsidR="00D62648" w:rsidRDefault="00D62648">
            <w:pPr>
              <w:pStyle w:val="TableText"/>
            </w:pPr>
          </w:p>
        </w:tc>
      </w:tr>
      <w:tr w:rsidR="00D62648" w14:paraId="54F36AB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142DE3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8DFBEC6"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290D991" w14:textId="77777777" w:rsidR="00D62648" w:rsidRDefault="00B10355">
            <w:pPr>
              <w:pStyle w:val="TableTextWithTabs"/>
            </w:pPr>
            <w:r>
              <w:t>ParalleledToEmergencyStopped</w:t>
            </w:r>
          </w:p>
        </w:tc>
        <w:tc>
          <w:tcPr>
            <w:tcW w:w="1275" w:type="dxa"/>
            <w:tcBorders>
              <w:top w:val="single" w:sz="4" w:space="0" w:color="auto"/>
              <w:left w:val="single" w:sz="4" w:space="0" w:color="auto"/>
              <w:bottom w:val="single" w:sz="4" w:space="0" w:color="auto"/>
              <w:right w:val="single" w:sz="4" w:space="0" w:color="auto"/>
            </w:tcBorders>
          </w:tcPr>
          <w:p w14:paraId="03CF315E"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67E3F2C7"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521771B8" w14:textId="77777777" w:rsidR="00D62648" w:rsidRDefault="00D62648">
            <w:pPr>
              <w:pStyle w:val="TableText"/>
            </w:pPr>
          </w:p>
        </w:tc>
      </w:tr>
      <w:tr w:rsidR="00D62648" w14:paraId="1951504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AD16BE4"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0E5BBB6"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5D01DAC" w14:textId="77777777" w:rsidR="00D62648" w:rsidRDefault="00B10355">
            <w:pPr>
              <w:pStyle w:val="TableTextWithTabs"/>
            </w:pPr>
            <w:r>
              <w:t>EmergencyStoppedToOff</w:t>
            </w:r>
          </w:p>
        </w:tc>
        <w:tc>
          <w:tcPr>
            <w:tcW w:w="1275" w:type="dxa"/>
            <w:tcBorders>
              <w:top w:val="single" w:sz="4" w:space="0" w:color="auto"/>
              <w:left w:val="single" w:sz="4" w:space="0" w:color="auto"/>
              <w:bottom w:val="single" w:sz="4" w:space="0" w:color="auto"/>
              <w:right w:val="single" w:sz="4" w:space="0" w:color="auto"/>
            </w:tcBorders>
          </w:tcPr>
          <w:p w14:paraId="384172B4"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450ED3D0" w14:textId="77777777" w:rsidR="00D62648" w:rsidRDefault="00B10355">
            <w:pPr>
              <w:pStyle w:val="TableText"/>
            </w:pPr>
            <w:r>
              <w:t>0:TransitionType</w:t>
            </w:r>
          </w:p>
        </w:tc>
        <w:tc>
          <w:tcPr>
            <w:tcW w:w="851" w:type="dxa"/>
            <w:tcBorders>
              <w:top w:val="single" w:sz="4" w:space="0" w:color="auto"/>
              <w:left w:val="single" w:sz="4" w:space="0" w:color="auto"/>
              <w:bottom w:val="single" w:sz="4" w:space="0" w:color="auto"/>
              <w:right w:val="single" w:sz="4" w:space="0" w:color="auto"/>
            </w:tcBorders>
          </w:tcPr>
          <w:p w14:paraId="20D98C46" w14:textId="77777777" w:rsidR="00D62648" w:rsidRDefault="00D62648">
            <w:pPr>
              <w:pStyle w:val="TableText"/>
            </w:pPr>
          </w:p>
        </w:tc>
      </w:tr>
      <w:tr w:rsidR="00D62648" w14:paraId="5F81D2A4"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C48F1E4" w14:textId="77777777" w:rsidR="00D62648" w:rsidRDefault="00B10355">
            <w:pPr>
              <w:pStyle w:val="TableText"/>
            </w:pPr>
            <w:r>
              <w:rPr>
                <w:b/>
              </w:rPr>
              <w:t>Conformance Units</w:t>
            </w:r>
          </w:p>
        </w:tc>
      </w:tr>
      <w:tr w:rsidR="00D62648" w14:paraId="127ABA6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B914457" w14:textId="77777777" w:rsidR="00D62648" w:rsidRDefault="00B10355">
            <w:pPr>
              <w:pStyle w:val="TableText"/>
            </w:pPr>
            <w:r>
              <w:t>GEN-StateMachine</w:t>
            </w:r>
          </w:p>
        </w:tc>
      </w:tr>
    </w:tbl>
    <w:p w14:paraId="1CCC332C" w14:textId="77777777" w:rsidR="00D62648" w:rsidRDefault="00D62648">
      <w:pPr>
        <w:pStyle w:val="spacer"/>
      </w:pPr>
    </w:p>
    <w:p w14:paraId="5B2CB321" w14:textId="77777777" w:rsidR="00D62648" w:rsidRDefault="00B10355">
      <w:pPr>
        <w:pStyle w:val="Heading2"/>
      </w:pPr>
      <w:bookmarkStart w:id="323" w:name="_Clause_c7_3"/>
      <w:bookmarkStart w:id="324" w:name="_Toc237364066"/>
      <w:r>
        <w:t>J1939DiagnosticInterfaceType</w:t>
      </w:r>
      <w:bookmarkEnd w:id="323"/>
      <w:bookmarkEnd w:id="324"/>
    </w:p>
    <w:p w14:paraId="1F2ABA4A" w14:textId="77777777" w:rsidR="00D62648" w:rsidRDefault="00B10355">
      <w:pPr>
        <w:pStyle w:val="PARAGRAPH"/>
      </w:pPr>
      <w:r>
        <w:t>The engine CAN bus / SAE J1939 diagnostic interface. Surfaces the network connection parameters, J1939 lamp status and active/previously-active diagnostic trouble codes reported by the engine ECU.</w:t>
      </w:r>
    </w:p>
    <w:p w14:paraId="3C4ACC71" w14:textId="493AD0F0" w:rsidR="00D62648" w:rsidRDefault="00B10355">
      <w:pPr>
        <w:pStyle w:val="TABLE-title"/>
      </w:pPr>
      <w:bookmarkStart w:id="325" w:name="_Tab_c7_3_def"/>
      <w:bookmarkStart w:id="326" w:name="_Toc237364161"/>
      <w:r>
        <w:lastRenderedPageBreak/>
        <w:t xml:space="preserve">Table </w:t>
      </w:r>
      <w:r>
        <w:fldChar w:fldCharType="begin"/>
      </w:r>
      <w:r>
        <w:instrText xml:space="preserve"> SEQ Table \* ARABIC </w:instrText>
      </w:r>
      <w:r>
        <w:fldChar w:fldCharType="separate"/>
      </w:r>
      <w:r w:rsidR="00390C64">
        <w:rPr>
          <w:noProof/>
        </w:rPr>
        <w:t>26</w:t>
      </w:r>
      <w:r>
        <w:fldChar w:fldCharType="end"/>
      </w:r>
      <w:r>
        <w:t xml:space="preserve"> – J1939DiagnosticInterfaceType definition</w:t>
      </w:r>
      <w:bookmarkEnd w:id="325"/>
      <w:bookmarkEnd w:id="32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094E506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7AE70C5"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87EDF47" w14:textId="77777777" w:rsidR="00D62648" w:rsidRDefault="00B10355">
            <w:pPr>
              <w:pStyle w:val="TableText"/>
            </w:pPr>
            <w:r>
              <w:rPr>
                <w:b/>
              </w:rPr>
              <w:t>Value</w:t>
            </w:r>
          </w:p>
        </w:tc>
      </w:tr>
      <w:tr w:rsidR="00D62648" w14:paraId="1C6E1A8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A1CC37A"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42E9C91" w14:textId="77777777" w:rsidR="00D62648" w:rsidRDefault="00B10355">
            <w:pPr>
              <w:pStyle w:val="TableText"/>
            </w:pPr>
            <w:r>
              <w:t>1:J1939DiagnosticInterfaceType</w:t>
            </w:r>
          </w:p>
        </w:tc>
      </w:tr>
      <w:tr w:rsidR="00D62648" w14:paraId="46FBF0C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9CC1E79"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6866F27" w14:textId="77777777" w:rsidR="00D62648" w:rsidRDefault="00B10355">
            <w:pPr>
              <w:pStyle w:val="TableText"/>
            </w:pPr>
            <w:r>
              <w:t>False</w:t>
            </w:r>
          </w:p>
        </w:tc>
      </w:tr>
      <w:tr w:rsidR="00D62648" w14:paraId="4A51C0D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1EE7FB8"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58D3903"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BCE2412"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FA1F993"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33B364A"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06316CC" w14:textId="77777777" w:rsidR="00D62648" w:rsidRDefault="00B10355">
            <w:pPr>
              <w:pStyle w:val="TableText"/>
            </w:pPr>
            <w:r>
              <w:rPr>
                <w:b/>
              </w:rPr>
              <w:t>Other</w:t>
            </w:r>
          </w:p>
        </w:tc>
      </w:tr>
      <w:tr w:rsidR="00D62648" w14:paraId="3D5ECB5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E29BD0C" w14:textId="77777777" w:rsidR="00D62648" w:rsidRDefault="00B10355">
            <w:pPr>
              <w:pStyle w:val="TableText"/>
            </w:pPr>
            <w:r>
              <w:t>Subtype of the 0:BaseObjectType defined in OPC 10000-5, i.e. inheriting the InstanceDeclarations of that Node.</w:t>
            </w:r>
          </w:p>
        </w:tc>
      </w:tr>
      <w:tr w:rsidR="00D62648" w14:paraId="78AAE7D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49C83AE"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84BD058"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5CE227" w14:textId="77777777" w:rsidR="00D62648" w:rsidRDefault="00B10355">
            <w:pPr>
              <w:pStyle w:val="TableTextWithTabs"/>
            </w:pPr>
            <w:r>
              <w:t>ProtocolName</w:t>
            </w:r>
          </w:p>
        </w:tc>
        <w:tc>
          <w:tcPr>
            <w:tcW w:w="1275" w:type="dxa"/>
            <w:tcBorders>
              <w:top w:val="single" w:sz="4" w:space="0" w:color="auto"/>
              <w:left w:val="single" w:sz="4" w:space="0" w:color="auto"/>
              <w:bottom w:val="single" w:sz="4" w:space="0" w:color="auto"/>
              <w:right w:val="single" w:sz="4" w:space="0" w:color="auto"/>
            </w:tcBorders>
          </w:tcPr>
          <w:p w14:paraId="1059115B" w14:textId="77777777" w:rsidR="00D62648" w:rsidRDefault="00B10355">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3C4259B"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7032BF2" w14:textId="77777777" w:rsidR="00D62648" w:rsidRDefault="00B10355">
            <w:pPr>
              <w:pStyle w:val="TableText"/>
            </w:pPr>
            <w:r>
              <w:t>M</w:t>
            </w:r>
          </w:p>
        </w:tc>
      </w:tr>
      <w:tr w:rsidR="00D62648" w14:paraId="4F8E431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DD7D46"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4DCF4E0"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0506B62" w14:textId="77777777" w:rsidR="00D62648" w:rsidRDefault="00B10355">
            <w:pPr>
              <w:pStyle w:val="TableTextWithTabs"/>
            </w:pPr>
            <w:r>
              <w:t>NetworkName</w:t>
            </w:r>
          </w:p>
        </w:tc>
        <w:tc>
          <w:tcPr>
            <w:tcW w:w="1275" w:type="dxa"/>
            <w:tcBorders>
              <w:top w:val="single" w:sz="4" w:space="0" w:color="auto"/>
              <w:left w:val="single" w:sz="4" w:space="0" w:color="auto"/>
              <w:bottom w:val="single" w:sz="4" w:space="0" w:color="auto"/>
              <w:right w:val="single" w:sz="4" w:space="0" w:color="auto"/>
            </w:tcBorders>
          </w:tcPr>
          <w:p w14:paraId="71D6DC5F" w14:textId="77777777" w:rsidR="00D62648" w:rsidRDefault="00B10355">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A5601DF"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33C0AA8" w14:textId="77777777" w:rsidR="00D62648" w:rsidRDefault="00B10355">
            <w:pPr>
              <w:pStyle w:val="TableText"/>
            </w:pPr>
            <w:r>
              <w:t>O</w:t>
            </w:r>
          </w:p>
        </w:tc>
      </w:tr>
      <w:tr w:rsidR="00D62648" w14:paraId="1FB14EA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D558197"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4B00A57"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7313799" w14:textId="77777777" w:rsidR="00D62648" w:rsidRDefault="00B10355">
            <w:pPr>
              <w:pStyle w:val="TableTextWithTabs"/>
            </w:pPr>
            <w:r>
              <w:t>SourceAddress</w:t>
            </w:r>
          </w:p>
        </w:tc>
        <w:tc>
          <w:tcPr>
            <w:tcW w:w="1275" w:type="dxa"/>
            <w:tcBorders>
              <w:top w:val="single" w:sz="4" w:space="0" w:color="auto"/>
              <w:left w:val="single" w:sz="4" w:space="0" w:color="auto"/>
              <w:bottom w:val="single" w:sz="4" w:space="0" w:color="auto"/>
              <w:right w:val="single" w:sz="4" w:space="0" w:color="auto"/>
            </w:tcBorders>
          </w:tcPr>
          <w:p w14:paraId="1C22A9F2" w14:textId="77777777" w:rsidR="00D62648" w:rsidRDefault="00B10355">
            <w:pPr>
              <w:pStyle w:val="TableText"/>
            </w:pPr>
            <w:r>
              <w:t>0:Byte</w:t>
            </w:r>
          </w:p>
        </w:tc>
        <w:tc>
          <w:tcPr>
            <w:tcW w:w="1843" w:type="dxa"/>
            <w:tcBorders>
              <w:top w:val="single" w:sz="4" w:space="0" w:color="auto"/>
              <w:left w:val="single" w:sz="4" w:space="0" w:color="auto"/>
              <w:bottom w:val="single" w:sz="4" w:space="0" w:color="auto"/>
              <w:right w:val="single" w:sz="4" w:space="0" w:color="auto"/>
            </w:tcBorders>
          </w:tcPr>
          <w:p w14:paraId="38C7CF4C"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75F745A" w14:textId="77777777" w:rsidR="00D62648" w:rsidRDefault="00B10355">
            <w:pPr>
              <w:pStyle w:val="TableText"/>
            </w:pPr>
            <w:r>
              <w:t>O</w:t>
            </w:r>
          </w:p>
        </w:tc>
      </w:tr>
      <w:tr w:rsidR="00D62648" w14:paraId="70225EF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FDF1AFF"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3DF994D"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70FC4DE" w14:textId="77777777" w:rsidR="00D62648" w:rsidRDefault="00B10355">
            <w:pPr>
              <w:pStyle w:val="TableTextWithTabs"/>
            </w:pPr>
            <w:r>
              <w:t>Baudrate</w:t>
            </w:r>
          </w:p>
        </w:tc>
        <w:tc>
          <w:tcPr>
            <w:tcW w:w="1275" w:type="dxa"/>
            <w:tcBorders>
              <w:top w:val="single" w:sz="4" w:space="0" w:color="auto"/>
              <w:left w:val="single" w:sz="4" w:space="0" w:color="auto"/>
              <w:bottom w:val="single" w:sz="4" w:space="0" w:color="auto"/>
              <w:right w:val="single" w:sz="4" w:space="0" w:color="auto"/>
            </w:tcBorders>
          </w:tcPr>
          <w:p w14:paraId="20EF93B0" w14:textId="77777777" w:rsidR="00D62648" w:rsidRDefault="00B10355">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5BFD26CA"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1378438" w14:textId="77777777" w:rsidR="00D62648" w:rsidRDefault="00B10355">
            <w:pPr>
              <w:pStyle w:val="TableText"/>
            </w:pPr>
            <w:r>
              <w:t>O</w:t>
            </w:r>
          </w:p>
        </w:tc>
      </w:tr>
      <w:tr w:rsidR="00D62648" w14:paraId="71A0FEF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6C0C092"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154E230"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FEDEE88" w14:textId="77777777" w:rsidR="00D62648" w:rsidRDefault="00B10355">
            <w:pPr>
              <w:pStyle w:val="TableTextWithTabs"/>
            </w:pPr>
            <w:r>
              <w:t>BusState</w:t>
            </w:r>
          </w:p>
        </w:tc>
        <w:tc>
          <w:tcPr>
            <w:tcW w:w="1275" w:type="dxa"/>
            <w:tcBorders>
              <w:top w:val="single" w:sz="4" w:space="0" w:color="auto"/>
              <w:left w:val="single" w:sz="4" w:space="0" w:color="auto"/>
              <w:bottom w:val="single" w:sz="4" w:space="0" w:color="auto"/>
              <w:right w:val="single" w:sz="4" w:space="0" w:color="auto"/>
            </w:tcBorders>
          </w:tcPr>
          <w:p w14:paraId="39B91422" w14:textId="77777777" w:rsidR="00D62648" w:rsidRDefault="00B10355">
            <w:pPr>
              <w:pStyle w:val="TableText"/>
            </w:pPr>
            <w:r>
              <w:t>CanBusStateEnum</w:t>
            </w:r>
          </w:p>
        </w:tc>
        <w:tc>
          <w:tcPr>
            <w:tcW w:w="1843" w:type="dxa"/>
            <w:tcBorders>
              <w:top w:val="single" w:sz="4" w:space="0" w:color="auto"/>
              <w:left w:val="single" w:sz="4" w:space="0" w:color="auto"/>
              <w:bottom w:val="single" w:sz="4" w:space="0" w:color="auto"/>
              <w:right w:val="single" w:sz="4" w:space="0" w:color="auto"/>
            </w:tcBorders>
          </w:tcPr>
          <w:p w14:paraId="0E4D1E10"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35BFEF21" w14:textId="77777777" w:rsidR="00D62648" w:rsidRDefault="00B10355">
            <w:pPr>
              <w:pStyle w:val="TableText"/>
            </w:pPr>
            <w:r>
              <w:t>O</w:t>
            </w:r>
          </w:p>
        </w:tc>
      </w:tr>
      <w:tr w:rsidR="00D62648" w14:paraId="48624B9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4DDCEE"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1F01C58"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A8E8FA5" w14:textId="77777777" w:rsidR="00D62648" w:rsidRDefault="00B10355">
            <w:pPr>
              <w:pStyle w:val="TableTextWithTabs"/>
            </w:pPr>
            <w:r>
              <w:t>AmberWarningLamp</w:t>
            </w:r>
          </w:p>
        </w:tc>
        <w:tc>
          <w:tcPr>
            <w:tcW w:w="1275" w:type="dxa"/>
            <w:tcBorders>
              <w:top w:val="single" w:sz="4" w:space="0" w:color="auto"/>
              <w:left w:val="single" w:sz="4" w:space="0" w:color="auto"/>
              <w:bottom w:val="single" w:sz="4" w:space="0" w:color="auto"/>
              <w:right w:val="single" w:sz="4" w:space="0" w:color="auto"/>
            </w:tcBorders>
          </w:tcPr>
          <w:p w14:paraId="5B452A09" w14:textId="77777777" w:rsidR="00D62648" w:rsidRDefault="00B10355">
            <w:pPr>
              <w:pStyle w:val="TableText"/>
            </w:pPr>
            <w:r>
              <w:t>J1939LampStatusEnum</w:t>
            </w:r>
          </w:p>
        </w:tc>
        <w:tc>
          <w:tcPr>
            <w:tcW w:w="1843" w:type="dxa"/>
            <w:tcBorders>
              <w:top w:val="single" w:sz="4" w:space="0" w:color="auto"/>
              <w:left w:val="single" w:sz="4" w:space="0" w:color="auto"/>
              <w:bottom w:val="single" w:sz="4" w:space="0" w:color="auto"/>
              <w:right w:val="single" w:sz="4" w:space="0" w:color="auto"/>
            </w:tcBorders>
          </w:tcPr>
          <w:p w14:paraId="7ED9D16E"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21E14162" w14:textId="77777777" w:rsidR="00D62648" w:rsidRDefault="00B10355">
            <w:pPr>
              <w:pStyle w:val="TableText"/>
            </w:pPr>
            <w:r>
              <w:t>O</w:t>
            </w:r>
          </w:p>
        </w:tc>
      </w:tr>
      <w:tr w:rsidR="00D62648" w14:paraId="7DFA64B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C84B3A4"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0C196B5"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417820E" w14:textId="77777777" w:rsidR="00D62648" w:rsidRDefault="00B10355">
            <w:pPr>
              <w:pStyle w:val="TableTextWithTabs"/>
            </w:pPr>
            <w:r>
              <w:t>RedStopLamp</w:t>
            </w:r>
          </w:p>
        </w:tc>
        <w:tc>
          <w:tcPr>
            <w:tcW w:w="1275" w:type="dxa"/>
            <w:tcBorders>
              <w:top w:val="single" w:sz="4" w:space="0" w:color="auto"/>
              <w:left w:val="single" w:sz="4" w:space="0" w:color="auto"/>
              <w:bottom w:val="single" w:sz="4" w:space="0" w:color="auto"/>
              <w:right w:val="single" w:sz="4" w:space="0" w:color="auto"/>
            </w:tcBorders>
          </w:tcPr>
          <w:p w14:paraId="263BEFF2" w14:textId="77777777" w:rsidR="00D62648" w:rsidRDefault="00B10355">
            <w:pPr>
              <w:pStyle w:val="TableText"/>
            </w:pPr>
            <w:r>
              <w:t>J1939LampStatusEnum</w:t>
            </w:r>
          </w:p>
        </w:tc>
        <w:tc>
          <w:tcPr>
            <w:tcW w:w="1843" w:type="dxa"/>
            <w:tcBorders>
              <w:top w:val="single" w:sz="4" w:space="0" w:color="auto"/>
              <w:left w:val="single" w:sz="4" w:space="0" w:color="auto"/>
              <w:bottom w:val="single" w:sz="4" w:space="0" w:color="auto"/>
              <w:right w:val="single" w:sz="4" w:space="0" w:color="auto"/>
            </w:tcBorders>
          </w:tcPr>
          <w:p w14:paraId="503CDCCE"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3237D20A" w14:textId="77777777" w:rsidR="00D62648" w:rsidRDefault="00B10355">
            <w:pPr>
              <w:pStyle w:val="TableText"/>
            </w:pPr>
            <w:r>
              <w:t>O</w:t>
            </w:r>
          </w:p>
        </w:tc>
      </w:tr>
      <w:tr w:rsidR="00D62648" w14:paraId="09F705F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56577A2"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FD1F9EA"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9EFC6D4" w14:textId="77777777" w:rsidR="00D62648" w:rsidRDefault="00B10355">
            <w:pPr>
              <w:pStyle w:val="TableTextWithTabs"/>
            </w:pPr>
            <w:r>
              <w:t>MalfunctionIndicatorLamp</w:t>
            </w:r>
          </w:p>
        </w:tc>
        <w:tc>
          <w:tcPr>
            <w:tcW w:w="1275" w:type="dxa"/>
            <w:tcBorders>
              <w:top w:val="single" w:sz="4" w:space="0" w:color="auto"/>
              <w:left w:val="single" w:sz="4" w:space="0" w:color="auto"/>
              <w:bottom w:val="single" w:sz="4" w:space="0" w:color="auto"/>
              <w:right w:val="single" w:sz="4" w:space="0" w:color="auto"/>
            </w:tcBorders>
          </w:tcPr>
          <w:p w14:paraId="77ABCE2B" w14:textId="77777777" w:rsidR="00D62648" w:rsidRDefault="00B10355">
            <w:pPr>
              <w:pStyle w:val="TableText"/>
            </w:pPr>
            <w:r>
              <w:t>J1939LampStatusEnum</w:t>
            </w:r>
          </w:p>
        </w:tc>
        <w:tc>
          <w:tcPr>
            <w:tcW w:w="1843" w:type="dxa"/>
            <w:tcBorders>
              <w:top w:val="single" w:sz="4" w:space="0" w:color="auto"/>
              <w:left w:val="single" w:sz="4" w:space="0" w:color="auto"/>
              <w:bottom w:val="single" w:sz="4" w:space="0" w:color="auto"/>
              <w:right w:val="single" w:sz="4" w:space="0" w:color="auto"/>
            </w:tcBorders>
          </w:tcPr>
          <w:p w14:paraId="5CF17E0B"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2872A922" w14:textId="77777777" w:rsidR="00D62648" w:rsidRDefault="00B10355">
            <w:pPr>
              <w:pStyle w:val="TableText"/>
            </w:pPr>
            <w:r>
              <w:t>O</w:t>
            </w:r>
          </w:p>
        </w:tc>
      </w:tr>
      <w:tr w:rsidR="00D62648" w14:paraId="64ADB39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186950E"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2EECA95"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50D1975" w14:textId="77777777" w:rsidR="00D62648" w:rsidRDefault="00B10355">
            <w:pPr>
              <w:pStyle w:val="TableTextWithTabs"/>
            </w:pPr>
            <w:r>
              <w:t>ProtectLamp</w:t>
            </w:r>
          </w:p>
        </w:tc>
        <w:tc>
          <w:tcPr>
            <w:tcW w:w="1275" w:type="dxa"/>
            <w:tcBorders>
              <w:top w:val="single" w:sz="4" w:space="0" w:color="auto"/>
              <w:left w:val="single" w:sz="4" w:space="0" w:color="auto"/>
              <w:bottom w:val="single" w:sz="4" w:space="0" w:color="auto"/>
              <w:right w:val="single" w:sz="4" w:space="0" w:color="auto"/>
            </w:tcBorders>
          </w:tcPr>
          <w:p w14:paraId="5C3C5F24" w14:textId="77777777" w:rsidR="00D62648" w:rsidRDefault="00B10355">
            <w:pPr>
              <w:pStyle w:val="TableText"/>
            </w:pPr>
            <w:r>
              <w:t>J1939LampStatusEnum</w:t>
            </w:r>
          </w:p>
        </w:tc>
        <w:tc>
          <w:tcPr>
            <w:tcW w:w="1843" w:type="dxa"/>
            <w:tcBorders>
              <w:top w:val="single" w:sz="4" w:space="0" w:color="auto"/>
              <w:left w:val="single" w:sz="4" w:space="0" w:color="auto"/>
              <w:bottom w:val="single" w:sz="4" w:space="0" w:color="auto"/>
              <w:right w:val="single" w:sz="4" w:space="0" w:color="auto"/>
            </w:tcBorders>
          </w:tcPr>
          <w:p w14:paraId="1A74FCF1"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78861A6E" w14:textId="77777777" w:rsidR="00D62648" w:rsidRDefault="00B10355">
            <w:pPr>
              <w:pStyle w:val="TableText"/>
            </w:pPr>
            <w:r>
              <w:t>O</w:t>
            </w:r>
          </w:p>
        </w:tc>
      </w:tr>
      <w:tr w:rsidR="00D62648" w14:paraId="76D0A62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BE7F365"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36907D7"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7EF4707" w14:textId="77777777" w:rsidR="00D62648" w:rsidRDefault="00B10355">
            <w:pPr>
              <w:pStyle w:val="TableTextWithTabs"/>
            </w:pPr>
            <w:r>
              <w:t>ActiveDiagnosticTroubleCodes</w:t>
            </w:r>
          </w:p>
        </w:tc>
        <w:tc>
          <w:tcPr>
            <w:tcW w:w="1275" w:type="dxa"/>
            <w:tcBorders>
              <w:top w:val="single" w:sz="4" w:space="0" w:color="auto"/>
              <w:left w:val="single" w:sz="4" w:space="0" w:color="auto"/>
              <w:bottom w:val="single" w:sz="4" w:space="0" w:color="auto"/>
              <w:right w:val="single" w:sz="4" w:space="0" w:color="auto"/>
            </w:tcBorders>
          </w:tcPr>
          <w:p w14:paraId="769A782A" w14:textId="77777777" w:rsidR="00D62648" w:rsidRDefault="00B10355">
            <w:pPr>
              <w:pStyle w:val="TableText"/>
            </w:pPr>
            <w:r>
              <w:t>DiagnosticTroubleCodeType[]</w:t>
            </w:r>
          </w:p>
        </w:tc>
        <w:tc>
          <w:tcPr>
            <w:tcW w:w="1843" w:type="dxa"/>
            <w:tcBorders>
              <w:top w:val="single" w:sz="4" w:space="0" w:color="auto"/>
              <w:left w:val="single" w:sz="4" w:space="0" w:color="auto"/>
              <w:bottom w:val="single" w:sz="4" w:space="0" w:color="auto"/>
              <w:right w:val="single" w:sz="4" w:space="0" w:color="auto"/>
            </w:tcBorders>
          </w:tcPr>
          <w:p w14:paraId="2236DA0F"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7D7752E0" w14:textId="77777777" w:rsidR="00D62648" w:rsidRDefault="00B10355">
            <w:pPr>
              <w:pStyle w:val="TableText"/>
            </w:pPr>
            <w:r>
              <w:t>O</w:t>
            </w:r>
          </w:p>
        </w:tc>
      </w:tr>
      <w:tr w:rsidR="00D62648" w14:paraId="3D82829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AC9036C"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EC474C6"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FCA695A" w14:textId="77777777" w:rsidR="00D62648" w:rsidRDefault="00B10355">
            <w:pPr>
              <w:pStyle w:val="TableTextWithTabs"/>
            </w:pPr>
            <w:r>
              <w:t>PreviouslyActiveDiagnosticTroubleCodes</w:t>
            </w:r>
          </w:p>
        </w:tc>
        <w:tc>
          <w:tcPr>
            <w:tcW w:w="1275" w:type="dxa"/>
            <w:tcBorders>
              <w:top w:val="single" w:sz="4" w:space="0" w:color="auto"/>
              <w:left w:val="single" w:sz="4" w:space="0" w:color="auto"/>
              <w:bottom w:val="single" w:sz="4" w:space="0" w:color="auto"/>
              <w:right w:val="single" w:sz="4" w:space="0" w:color="auto"/>
            </w:tcBorders>
          </w:tcPr>
          <w:p w14:paraId="5CA2684F" w14:textId="77777777" w:rsidR="00D62648" w:rsidRDefault="00B10355">
            <w:pPr>
              <w:pStyle w:val="TableText"/>
            </w:pPr>
            <w:r>
              <w:t>DiagnosticTroubleCodeType[]</w:t>
            </w:r>
          </w:p>
        </w:tc>
        <w:tc>
          <w:tcPr>
            <w:tcW w:w="1843" w:type="dxa"/>
            <w:tcBorders>
              <w:top w:val="single" w:sz="4" w:space="0" w:color="auto"/>
              <w:left w:val="single" w:sz="4" w:space="0" w:color="auto"/>
              <w:bottom w:val="single" w:sz="4" w:space="0" w:color="auto"/>
              <w:right w:val="single" w:sz="4" w:space="0" w:color="auto"/>
            </w:tcBorders>
          </w:tcPr>
          <w:p w14:paraId="21E329F7"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6CD1271C" w14:textId="77777777" w:rsidR="00D62648" w:rsidRDefault="00B10355">
            <w:pPr>
              <w:pStyle w:val="TableText"/>
            </w:pPr>
            <w:r>
              <w:t>O</w:t>
            </w:r>
          </w:p>
        </w:tc>
      </w:tr>
      <w:tr w:rsidR="00D62648" w14:paraId="52D836F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0DCB406"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F01BCAE" w14:textId="77777777" w:rsidR="00D62648" w:rsidRDefault="00B10355">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1D9C02AC" w14:textId="77777777" w:rsidR="00D62648" w:rsidRDefault="00B10355">
            <w:pPr>
              <w:pStyle w:val="TableTextWithTabs"/>
            </w:pPr>
            <w:r>
              <w:t>ClearPreviouslyActiveDtcs</w:t>
            </w:r>
          </w:p>
        </w:tc>
        <w:tc>
          <w:tcPr>
            <w:tcW w:w="1275" w:type="dxa"/>
            <w:tcBorders>
              <w:top w:val="single" w:sz="4" w:space="0" w:color="auto"/>
              <w:left w:val="single" w:sz="4" w:space="0" w:color="auto"/>
              <w:bottom w:val="single" w:sz="4" w:space="0" w:color="auto"/>
              <w:right w:val="single" w:sz="4" w:space="0" w:color="auto"/>
            </w:tcBorders>
          </w:tcPr>
          <w:p w14:paraId="74CABB53"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25AC9784" w14:textId="77777777" w:rsidR="00D62648" w:rsidRDefault="00D62648">
            <w:pPr>
              <w:pStyle w:val="TableText"/>
            </w:pPr>
          </w:p>
        </w:tc>
        <w:tc>
          <w:tcPr>
            <w:tcW w:w="851" w:type="dxa"/>
            <w:tcBorders>
              <w:top w:val="single" w:sz="4" w:space="0" w:color="auto"/>
              <w:left w:val="single" w:sz="4" w:space="0" w:color="auto"/>
              <w:bottom w:val="single" w:sz="4" w:space="0" w:color="auto"/>
              <w:right w:val="single" w:sz="4" w:space="0" w:color="auto"/>
            </w:tcBorders>
          </w:tcPr>
          <w:p w14:paraId="1B5BC172" w14:textId="77777777" w:rsidR="00D62648" w:rsidRDefault="00B10355">
            <w:pPr>
              <w:pStyle w:val="TableText"/>
            </w:pPr>
            <w:r>
              <w:t>O</w:t>
            </w:r>
          </w:p>
        </w:tc>
      </w:tr>
      <w:tr w:rsidR="00D62648" w14:paraId="4BC17B5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A38AA45"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B8BB91A"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72B6A92" w14:textId="77777777" w:rsidR="00D62648" w:rsidRDefault="00B10355">
            <w:pPr>
              <w:pStyle w:val="TableTextWithTabs"/>
            </w:pPr>
            <w:r>
              <w:t>ActiveDiagnosticTroubleCodeDetails</w:t>
            </w:r>
          </w:p>
        </w:tc>
        <w:tc>
          <w:tcPr>
            <w:tcW w:w="1275" w:type="dxa"/>
            <w:tcBorders>
              <w:top w:val="single" w:sz="4" w:space="0" w:color="auto"/>
              <w:left w:val="single" w:sz="4" w:space="0" w:color="auto"/>
              <w:bottom w:val="single" w:sz="4" w:space="0" w:color="auto"/>
              <w:right w:val="single" w:sz="4" w:space="0" w:color="auto"/>
            </w:tcBorders>
          </w:tcPr>
          <w:p w14:paraId="11EB72EF" w14:textId="77777777" w:rsidR="00D62648" w:rsidRDefault="00B10355">
            <w:pPr>
              <w:pStyle w:val="TableText"/>
            </w:pPr>
            <w:r>
              <w:t>DiagnosticTroubleCodeDataType[]</w:t>
            </w:r>
          </w:p>
        </w:tc>
        <w:tc>
          <w:tcPr>
            <w:tcW w:w="1843" w:type="dxa"/>
            <w:tcBorders>
              <w:top w:val="single" w:sz="4" w:space="0" w:color="auto"/>
              <w:left w:val="single" w:sz="4" w:space="0" w:color="auto"/>
              <w:bottom w:val="single" w:sz="4" w:space="0" w:color="auto"/>
              <w:right w:val="single" w:sz="4" w:space="0" w:color="auto"/>
            </w:tcBorders>
          </w:tcPr>
          <w:p w14:paraId="54B7A2A3"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16C9D5FE" w14:textId="77777777" w:rsidR="00D62648" w:rsidRDefault="00B10355">
            <w:pPr>
              <w:pStyle w:val="TableText"/>
            </w:pPr>
            <w:r>
              <w:t>O</w:t>
            </w:r>
          </w:p>
        </w:tc>
      </w:tr>
      <w:tr w:rsidR="00D62648" w14:paraId="58A5C21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E076615"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DBB26F7"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D5D5822" w14:textId="77777777" w:rsidR="00D62648" w:rsidRDefault="00B10355">
            <w:pPr>
              <w:pStyle w:val="TableTextWithTabs"/>
            </w:pPr>
            <w:r>
              <w:t>PreviouslyActiveDiagnosticTroubleCodeDetails</w:t>
            </w:r>
          </w:p>
        </w:tc>
        <w:tc>
          <w:tcPr>
            <w:tcW w:w="1275" w:type="dxa"/>
            <w:tcBorders>
              <w:top w:val="single" w:sz="4" w:space="0" w:color="auto"/>
              <w:left w:val="single" w:sz="4" w:space="0" w:color="auto"/>
              <w:bottom w:val="single" w:sz="4" w:space="0" w:color="auto"/>
              <w:right w:val="single" w:sz="4" w:space="0" w:color="auto"/>
            </w:tcBorders>
          </w:tcPr>
          <w:p w14:paraId="1E39B1A5" w14:textId="77777777" w:rsidR="00D62648" w:rsidRDefault="00B10355">
            <w:pPr>
              <w:pStyle w:val="TableText"/>
            </w:pPr>
            <w:r>
              <w:t>DiagnosticTroubleCodeDataType[]</w:t>
            </w:r>
          </w:p>
        </w:tc>
        <w:tc>
          <w:tcPr>
            <w:tcW w:w="1843" w:type="dxa"/>
            <w:tcBorders>
              <w:top w:val="single" w:sz="4" w:space="0" w:color="auto"/>
              <w:left w:val="single" w:sz="4" w:space="0" w:color="auto"/>
              <w:bottom w:val="single" w:sz="4" w:space="0" w:color="auto"/>
              <w:right w:val="single" w:sz="4" w:space="0" w:color="auto"/>
            </w:tcBorders>
          </w:tcPr>
          <w:p w14:paraId="6AF5B250"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0ABDAC6E" w14:textId="77777777" w:rsidR="00D62648" w:rsidRDefault="00B10355">
            <w:pPr>
              <w:pStyle w:val="TableText"/>
            </w:pPr>
            <w:r>
              <w:t>O</w:t>
            </w:r>
          </w:p>
        </w:tc>
      </w:tr>
      <w:tr w:rsidR="00D62648" w14:paraId="6A141ED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F76D653" w14:textId="77777777" w:rsidR="00D62648" w:rsidRDefault="00B10355">
            <w:pPr>
              <w:pStyle w:val="TableText"/>
            </w:pPr>
            <w:r>
              <w:rPr>
                <w:b/>
              </w:rPr>
              <w:t>Conformance Units</w:t>
            </w:r>
          </w:p>
        </w:tc>
      </w:tr>
      <w:tr w:rsidR="00D62648" w14:paraId="20EFC4D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E9E84C3" w14:textId="77777777" w:rsidR="00D62648" w:rsidRDefault="00B10355">
            <w:pPr>
              <w:pStyle w:val="TableText"/>
            </w:pPr>
            <w:r>
              <w:t>GEN-CANbus</w:t>
            </w:r>
          </w:p>
        </w:tc>
      </w:tr>
    </w:tbl>
    <w:p w14:paraId="3FE79E67" w14:textId="77777777" w:rsidR="00D62648" w:rsidRDefault="00D62648">
      <w:pPr>
        <w:pStyle w:val="spacer"/>
      </w:pPr>
    </w:p>
    <w:p w14:paraId="51C4C782" w14:textId="77777777" w:rsidR="00D62648" w:rsidRDefault="00B10355">
      <w:pPr>
        <w:pStyle w:val="Heading3"/>
      </w:pPr>
      <w:bookmarkStart w:id="327" w:name="_Clause_c7_3_1"/>
      <w:bookmarkStart w:id="328" w:name="_Toc237364067"/>
      <w:r>
        <w:t>ClearPreviouslyActiveDtcs</w:t>
      </w:r>
      <w:bookmarkEnd w:id="327"/>
      <w:bookmarkEnd w:id="328"/>
    </w:p>
    <w:p w14:paraId="3B389793" w14:textId="77777777" w:rsidR="00D62648" w:rsidRDefault="00B10355">
      <w:pPr>
        <w:pStyle w:val="PARAGRAPH"/>
      </w:pPr>
      <w:r>
        <w:t>Clear previously active diagnostic trouble codes (J1939 DM3/DM11).</w:t>
      </w:r>
    </w:p>
    <w:p w14:paraId="002DE15E" w14:textId="77777777" w:rsidR="00D62648" w:rsidRDefault="00B10355">
      <w:pPr>
        <w:pStyle w:val="PARAGRAPH"/>
      </w:pPr>
      <w:r>
        <w:t>Signature</w:t>
      </w:r>
    </w:p>
    <w:p w14:paraId="5A77AE61" w14:textId="77777777" w:rsidR="00D62648" w:rsidRDefault="00B10355">
      <w:pPr>
        <w:pStyle w:val="MethodSignature"/>
      </w:pPr>
      <w:r>
        <w:t>ClearPreviouslyActiveDtcs ();</w:t>
      </w:r>
    </w:p>
    <w:p w14:paraId="0B2340C5" w14:textId="77777777" w:rsidR="00D62648" w:rsidRDefault="00B10355">
      <w:pPr>
        <w:pStyle w:val="Heading2"/>
      </w:pPr>
      <w:bookmarkStart w:id="329" w:name="_Clause_c7_4"/>
      <w:bookmarkStart w:id="330" w:name="_Toc237364068"/>
      <w:r>
        <w:t>ExhaustAftertreatmentType</w:t>
      </w:r>
      <w:bookmarkEnd w:id="329"/>
      <w:bookmarkEnd w:id="330"/>
    </w:p>
    <w:p w14:paraId="5919AA07" w14:textId="77777777" w:rsidR="00D62648" w:rsidRDefault="00B10355">
      <w:pPr>
        <w:pStyle w:val="PARAGRAPH"/>
      </w:pPr>
      <w:r>
        <w:t>Exhaust aftertreatment subsystem (DPF/SCR/DEF) for Tier 4 / Stage V engines.</w:t>
      </w:r>
    </w:p>
    <w:p w14:paraId="5D0E5586" w14:textId="52E39C88" w:rsidR="00D62648" w:rsidRDefault="00B10355">
      <w:pPr>
        <w:pStyle w:val="TABLE-title"/>
      </w:pPr>
      <w:bookmarkStart w:id="331" w:name="_Tab_c7_4_def"/>
      <w:bookmarkStart w:id="332" w:name="_Toc237364162"/>
      <w:r>
        <w:lastRenderedPageBreak/>
        <w:t xml:space="preserve">Table </w:t>
      </w:r>
      <w:r>
        <w:fldChar w:fldCharType="begin"/>
      </w:r>
      <w:r>
        <w:instrText xml:space="preserve"> SEQ Table \* ARABIC </w:instrText>
      </w:r>
      <w:r>
        <w:fldChar w:fldCharType="separate"/>
      </w:r>
      <w:r w:rsidR="00390C64">
        <w:rPr>
          <w:noProof/>
        </w:rPr>
        <w:t>27</w:t>
      </w:r>
      <w:r>
        <w:fldChar w:fldCharType="end"/>
      </w:r>
      <w:r>
        <w:t xml:space="preserve"> – ExhaustAftertreatmentType definition</w:t>
      </w:r>
      <w:bookmarkEnd w:id="331"/>
      <w:bookmarkEnd w:id="33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295F68C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DD3BC23"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8B4623F" w14:textId="77777777" w:rsidR="00D62648" w:rsidRDefault="00B10355">
            <w:pPr>
              <w:pStyle w:val="TableText"/>
            </w:pPr>
            <w:r>
              <w:rPr>
                <w:b/>
              </w:rPr>
              <w:t>Value</w:t>
            </w:r>
          </w:p>
        </w:tc>
      </w:tr>
      <w:tr w:rsidR="00D62648" w14:paraId="4C43CA7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6BC13D9"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5095966" w14:textId="77777777" w:rsidR="00D62648" w:rsidRDefault="00B10355">
            <w:pPr>
              <w:pStyle w:val="TableText"/>
            </w:pPr>
            <w:r>
              <w:t>1:ExhaustAftertreatmentType</w:t>
            </w:r>
          </w:p>
        </w:tc>
      </w:tr>
      <w:tr w:rsidR="00D62648" w14:paraId="5FBA790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C4F337"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09E1D5F" w14:textId="77777777" w:rsidR="00D62648" w:rsidRDefault="00B10355">
            <w:pPr>
              <w:pStyle w:val="TableText"/>
            </w:pPr>
            <w:r>
              <w:t>False</w:t>
            </w:r>
          </w:p>
        </w:tc>
      </w:tr>
      <w:tr w:rsidR="00D62648" w14:paraId="0FC2579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AD914B1"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27A2151"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28C9B9C"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902F93F"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E994285"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9D92B1A" w14:textId="77777777" w:rsidR="00D62648" w:rsidRDefault="00B10355">
            <w:pPr>
              <w:pStyle w:val="TableText"/>
            </w:pPr>
            <w:r>
              <w:rPr>
                <w:b/>
              </w:rPr>
              <w:t>Other</w:t>
            </w:r>
          </w:p>
        </w:tc>
      </w:tr>
      <w:tr w:rsidR="00D62648" w14:paraId="2DA7F9D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E0A3602" w14:textId="77777777" w:rsidR="00D62648" w:rsidRDefault="00B10355">
            <w:pPr>
              <w:pStyle w:val="TableText"/>
            </w:pPr>
            <w:r>
              <w:t>Subtype of the 2:ComponentType defined in OPC 10000-5, i.e. inheriting the InstanceDeclarations of that Node.</w:t>
            </w:r>
          </w:p>
        </w:tc>
      </w:tr>
      <w:tr w:rsidR="00D62648" w14:paraId="2028F58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794E9FA"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DAE207C"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ADB1693" w14:textId="77777777" w:rsidR="00D62648" w:rsidRDefault="00B10355">
            <w:pPr>
              <w:pStyle w:val="TableTextWithTabs"/>
            </w:pPr>
            <w:r>
              <w:t>AftertreatmentState</w:t>
            </w:r>
          </w:p>
        </w:tc>
        <w:tc>
          <w:tcPr>
            <w:tcW w:w="1275" w:type="dxa"/>
            <w:tcBorders>
              <w:top w:val="single" w:sz="4" w:space="0" w:color="auto"/>
              <w:left w:val="single" w:sz="4" w:space="0" w:color="auto"/>
              <w:bottom w:val="single" w:sz="4" w:space="0" w:color="auto"/>
              <w:right w:val="single" w:sz="4" w:space="0" w:color="auto"/>
            </w:tcBorders>
          </w:tcPr>
          <w:p w14:paraId="011C3FE8" w14:textId="77777777" w:rsidR="00D62648" w:rsidRDefault="00B10355">
            <w:pPr>
              <w:pStyle w:val="TableText"/>
            </w:pPr>
            <w:r>
              <w:t>AftertreatmentStateEnum</w:t>
            </w:r>
          </w:p>
        </w:tc>
        <w:tc>
          <w:tcPr>
            <w:tcW w:w="1843" w:type="dxa"/>
            <w:tcBorders>
              <w:top w:val="single" w:sz="4" w:space="0" w:color="auto"/>
              <w:left w:val="single" w:sz="4" w:space="0" w:color="auto"/>
              <w:bottom w:val="single" w:sz="4" w:space="0" w:color="auto"/>
              <w:right w:val="single" w:sz="4" w:space="0" w:color="auto"/>
            </w:tcBorders>
          </w:tcPr>
          <w:p w14:paraId="13B76FD6"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4B897F15" w14:textId="77777777" w:rsidR="00D62648" w:rsidRDefault="00B10355">
            <w:pPr>
              <w:pStyle w:val="TableText"/>
            </w:pPr>
            <w:r>
              <w:t>O</w:t>
            </w:r>
          </w:p>
        </w:tc>
      </w:tr>
      <w:tr w:rsidR="00D62648" w14:paraId="5E6084B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1A2D3E8"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937CF4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FF9AC8" w14:textId="77777777" w:rsidR="00D62648" w:rsidRDefault="00B10355">
            <w:pPr>
              <w:pStyle w:val="TableTextWithTabs"/>
            </w:pPr>
            <w:r>
              <w:t>DefLevel</w:t>
            </w:r>
          </w:p>
        </w:tc>
        <w:tc>
          <w:tcPr>
            <w:tcW w:w="1275" w:type="dxa"/>
            <w:tcBorders>
              <w:top w:val="single" w:sz="4" w:space="0" w:color="auto"/>
              <w:left w:val="single" w:sz="4" w:space="0" w:color="auto"/>
              <w:bottom w:val="single" w:sz="4" w:space="0" w:color="auto"/>
              <w:right w:val="single" w:sz="4" w:space="0" w:color="auto"/>
            </w:tcBorders>
          </w:tcPr>
          <w:p w14:paraId="6A72E774"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0393830D"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62D39270" w14:textId="77777777" w:rsidR="00D62648" w:rsidRDefault="00B10355">
            <w:pPr>
              <w:pStyle w:val="TableText"/>
            </w:pPr>
            <w:r>
              <w:t>O</w:t>
            </w:r>
          </w:p>
        </w:tc>
      </w:tr>
      <w:tr w:rsidR="00D62648" w14:paraId="37CFB18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249F2CF"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D8BC42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0F59698" w14:textId="77777777" w:rsidR="00D62648" w:rsidRDefault="00B10355">
            <w:pPr>
              <w:pStyle w:val="TableTextWithTabs"/>
            </w:pPr>
            <w:r>
              <w:t>DefTemperature</w:t>
            </w:r>
          </w:p>
        </w:tc>
        <w:tc>
          <w:tcPr>
            <w:tcW w:w="1275" w:type="dxa"/>
            <w:tcBorders>
              <w:top w:val="single" w:sz="4" w:space="0" w:color="auto"/>
              <w:left w:val="single" w:sz="4" w:space="0" w:color="auto"/>
              <w:bottom w:val="single" w:sz="4" w:space="0" w:color="auto"/>
              <w:right w:val="single" w:sz="4" w:space="0" w:color="auto"/>
            </w:tcBorders>
          </w:tcPr>
          <w:p w14:paraId="270EE071"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10AE571"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7B157B3F" w14:textId="77777777" w:rsidR="00D62648" w:rsidRDefault="00B10355">
            <w:pPr>
              <w:pStyle w:val="TableText"/>
            </w:pPr>
            <w:r>
              <w:t>O</w:t>
            </w:r>
          </w:p>
        </w:tc>
      </w:tr>
      <w:tr w:rsidR="00D62648" w14:paraId="35D9599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8F7BBAC"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1560EB6"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F3D10B" w14:textId="77777777" w:rsidR="00D62648" w:rsidRDefault="00B10355">
            <w:pPr>
              <w:pStyle w:val="TableTextWithTabs"/>
            </w:pPr>
            <w:r>
              <w:t>DefQuality</w:t>
            </w:r>
          </w:p>
        </w:tc>
        <w:tc>
          <w:tcPr>
            <w:tcW w:w="1275" w:type="dxa"/>
            <w:tcBorders>
              <w:top w:val="single" w:sz="4" w:space="0" w:color="auto"/>
              <w:left w:val="single" w:sz="4" w:space="0" w:color="auto"/>
              <w:bottom w:val="single" w:sz="4" w:space="0" w:color="auto"/>
              <w:right w:val="single" w:sz="4" w:space="0" w:color="auto"/>
            </w:tcBorders>
          </w:tcPr>
          <w:p w14:paraId="72960EE8"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648DDBC"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4C234642" w14:textId="77777777" w:rsidR="00D62648" w:rsidRDefault="00B10355">
            <w:pPr>
              <w:pStyle w:val="TableText"/>
            </w:pPr>
            <w:r>
              <w:t>O</w:t>
            </w:r>
          </w:p>
        </w:tc>
      </w:tr>
      <w:tr w:rsidR="00D62648" w14:paraId="6E4F94E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14666C6"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B7EB90E"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75C5EFA" w14:textId="77777777" w:rsidR="00D62648" w:rsidRDefault="00B10355">
            <w:pPr>
              <w:pStyle w:val="TableTextWithTabs"/>
            </w:pPr>
            <w:r>
              <w:t>DpfSootLoad</w:t>
            </w:r>
          </w:p>
        </w:tc>
        <w:tc>
          <w:tcPr>
            <w:tcW w:w="1275" w:type="dxa"/>
            <w:tcBorders>
              <w:top w:val="single" w:sz="4" w:space="0" w:color="auto"/>
              <w:left w:val="single" w:sz="4" w:space="0" w:color="auto"/>
              <w:bottom w:val="single" w:sz="4" w:space="0" w:color="auto"/>
              <w:right w:val="single" w:sz="4" w:space="0" w:color="auto"/>
            </w:tcBorders>
          </w:tcPr>
          <w:p w14:paraId="189619E8"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31F98F1"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5F75CF29" w14:textId="77777777" w:rsidR="00D62648" w:rsidRDefault="00B10355">
            <w:pPr>
              <w:pStyle w:val="TableText"/>
            </w:pPr>
            <w:r>
              <w:t>O</w:t>
            </w:r>
          </w:p>
        </w:tc>
      </w:tr>
      <w:tr w:rsidR="00D62648" w14:paraId="7E105CF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99DD474"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AEB82A4"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B6359B4" w14:textId="77777777" w:rsidR="00D62648" w:rsidRDefault="00B10355">
            <w:pPr>
              <w:pStyle w:val="TableTextWithTabs"/>
            </w:pPr>
            <w:r>
              <w:t>DpfAshLoad</w:t>
            </w:r>
          </w:p>
        </w:tc>
        <w:tc>
          <w:tcPr>
            <w:tcW w:w="1275" w:type="dxa"/>
            <w:tcBorders>
              <w:top w:val="single" w:sz="4" w:space="0" w:color="auto"/>
              <w:left w:val="single" w:sz="4" w:space="0" w:color="auto"/>
              <w:bottom w:val="single" w:sz="4" w:space="0" w:color="auto"/>
              <w:right w:val="single" w:sz="4" w:space="0" w:color="auto"/>
            </w:tcBorders>
          </w:tcPr>
          <w:p w14:paraId="2E896F3B"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B37451F"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6DAA2AA8" w14:textId="77777777" w:rsidR="00D62648" w:rsidRDefault="00B10355">
            <w:pPr>
              <w:pStyle w:val="TableText"/>
            </w:pPr>
            <w:r>
              <w:t>O</w:t>
            </w:r>
          </w:p>
        </w:tc>
      </w:tr>
      <w:tr w:rsidR="00D62648" w14:paraId="54CABA0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675B376"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DF95681"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1C80BF2" w14:textId="77777777" w:rsidR="00D62648" w:rsidRDefault="00B10355">
            <w:pPr>
              <w:pStyle w:val="TableTextWithTabs"/>
            </w:pPr>
            <w:r>
              <w:t>ExhaustGasTemperature</w:t>
            </w:r>
          </w:p>
        </w:tc>
        <w:tc>
          <w:tcPr>
            <w:tcW w:w="1275" w:type="dxa"/>
            <w:tcBorders>
              <w:top w:val="single" w:sz="4" w:space="0" w:color="auto"/>
              <w:left w:val="single" w:sz="4" w:space="0" w:color="auto"/>
              <w:bottom w:val="single" w:sz="4" w:space="0" w:color="auto"/>
              <w:right w:val="single" w:sz="4" w:space="0" w:color="auto"/>
            </w:tcBorders>
          </w:tcPr>
          <w:p w14:paraId="028D44B5"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28696BAE"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65D39692" w14:textId="77777777" w:rsidR="00D62648" w:rsidRDefault="00B10355">
            <w:pPr>
              <w:pStyle w:val="TableText"/>
            </w:pPr>
            <w:r>
              <w:t>O</w:t>
            </w:r>
          </w:p>
        </w:tc>
      </w:tr>
      <w:tr w:rsidR="00D62648" w14:paraId="004EAF9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9897C06"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02A0979"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3D52001" w14:textId="77777777" w:rsidR="00D62648" w:rsidRDefault="00B10355">
            <w:pPr>
              <w:pStyle w:val="TableTextWithTabs"/>
            </w:pPr>
            <w:r>
              <w:t>RegenerationRequired</w:t>
            </w:r>
          </w:p>
        </w:tc>
        <w:tc>
          <w:tcPr>
            <w:tcW w:w="1275" w:type="dxa"/>
            <w:tcBorders>
              <w:top w:val="single" w:sz="4" w:space="0" w:color="auto"/>
              <w:left w:val="single" w:sz="4" w:space="0" w:color="auto"/>
              <w:bottom w:val="single" w:sz="4" w:space="0" w:color="auto"/>
              <w:right w:val="single" w:sz="4" w:space="0" w:color="auto"/>
            </w:tcBorders>
          </w:tcPr>
          <w:p w14:paraId="6EB93EB8"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2B4B81B4"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06F2ED23" w14:textId="77777777" w:rsidR="00D62648" w:rsidRDefault="00B10355">
            <w:pPr>
              <w:pStyle w:val="TableText"/>
            </w:pPr>
            <w:r>
              <w:t>O</w:t>
            </w:r>
          </w:p>
        </w:tc>
      </w:tr>
      <w:tr w:rsidR="00D62648" w14:paraId="65B273D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F490A5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DD8858A"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7E1C507" w14:textId="77777777" w:rsidR="00D62648" w:rsidRDefault="00B10355">
            <w:pPr>
              <w:pStyle w:val="TableTextWithTabs"/>
            </w:pPr>
            <w:r>
              <w:t>RegenerationInhibited</w:t>
            </w:r>
          </w:p>
        </w:tc>
        <w:tc>
          <w:tcPr>
            <w:tcW w:w="1275" w:type="dxa"/>
            <w:tcBorders>
              <w:top w:val="single" w:sz="4" w:space="0" w:color="auto"/>
              <w:left w:val="single" w:sz="4" w:space="0" w:color="auto"/>
              <w:bottom w:val="single" w:sz="4" w:space="0" w:color="auto"/>
              <w:right w:val="single" w:sz="4" w:space="0" w:color="auto"/>
            </w:tcBorders>
          </w:tcPr>
          <w:p w14:paraId="7438FAFD"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055AC53D"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734ACCEB" w14:textId="77777777" w:rsidR="00D62648" w:rsidRDefault="00B10355">
            <w:pPr>
              <w:pStyle w:val="TableText"/>
            </w:pPr>
            <w:r>
              <w:t>O</w:t>
            </w:r>
          </w:p>
        </w:tc>
      </w:tr>
      <w:tr w:rsidR="00D62648" w14:paraId="0A13E0D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2E521F8"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989FEE7" w14:textId="77777777" w:rsidR="00D62648" w:rsidRDefault="00B10355">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3E134DCC" w14:textId="77777777" w:rsidR="00D62648" w:rsidRDefault="00B10355">
            <w:pPr>
              <w:pStyle w:val="TableTextWithTabs"/>
            </w:pPr>
            <w:r>
              <w:t>InitiateRegeneration</w:t>
            </w:r>
          </w:p>
        </w:tc>
        <w:tc>
          <w:tcPr>
            <w:tcW w:w="1275" w:type="dxa"/>
            <w:tcBorders>
              <w:top w:val="single" w:sz="4" w:space="0" w:color="auto"/>
              <w:left w:val="single" w:sz="4" w:space="0" w:color="auto"/>
              <w:bottom w:val="single" w:sz="4" w:space="0" w:color="auto"/>
              <w:right w:val="single" w:sz="4" w:space="0" w:color="auto"/>
            </w:tcBorders>
          </w:tcPr>
          <w:p w14:paraId="304BD552"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7933845C" w14:textId="77777777" w:rsidR="00D62648" w:rsidRDefault="00D62648">
            <w:pPr>
              <w:pStyle w:val="TableText"/>
            </w:pPr>
          </w:p>
        </w:tc>
        <w:tc>
          <w:tcPr>
            <w:tcW w:w="851" w:type="dxa"/>
            <w:tcBorders>
              <w:top w:val="single" w:sz="4" w:space="0" w:color="auto"/>
              <w:left w:val="single" w:sz="4" w:space="0" w:color="auto"/>
              <w:bottom w:val="single" w:sz="4" w:space="0" w:color="auto"/>
              <w:right w:val="single" w:sz="4" w:space="0" w:color="auto"/>
            </w:tcBorders>
          </w:tcPr>
          <w:p w14:paraId="53D12D0E" w14:textId="77777777" w:rsidR="00D62648" w:rsidRDefault="00B10355">
            <w:pPr>
              <w:pStyle w:val="TableText"/>
            </w:pPr>
            <w:r>
              <w:t>O</w:t>
            </w:r>
          </w:p>
        </w:tc>
      </w:tr>
      <w:tr w:rsidR="00D62648" w14:paraId="37A5947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270321"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B668CC5" w14:textId="77777777" w:rsidR="00D62648" w:rsidRDefault="00B10355">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61B051B7" w14:textId="77777777" w:rsidR="00D62648" w:rsidRDefault="00B10355">
            <w:pPr>
              <w:pStyle w:val="TableTextWithTabs"/>
            </w:pPr>
            <w:r>
              <w:t>InhibitRegeneration</w:t>
            </w:r>
          </w:p>
        </w:tc>
        <w:tc>
          <w:tcPr>
            <w:tcW w:w="1275" w:type="dxa"/>
            <w:tcBorders>
              <w:top w:val="single" w:sz="4" w:space="0" w:color="auto"/>
              <w:left w:val="single" w:sz="4" w:space="0" w:color="auto"/>
              <w:bottom w:val="single" w:sz="4" w:space="0" w:color="auto"/>
              <w:right w:val="single" w:sz="4" w:space="0" w:color="auto"/>
            </w:tcBorders>
          </w:tcPr>
          <w:p w14:paraId="25A7366C"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4C05E26C" w14:textId="77777777" w:rsidR="00D62648" w:rsidRDefault="00D62648">
            <w:pPr>
              <w:pStyle w:val="TableText"/>
            </w:pPr>
          </w:p>
        </w:tc>
        <w:tc>
          <w:tcPr>
            <w:tcW w:w="851" w:type="dxa"/>
            <w:tcBorders>
              <w:top w:val="single" w:sz="4" w:space="0" w:color="auto"/>
              <w:left w:val="single" w:sz="4" w:space="0" w:color="auto"/>
              <w:bottom w:val="single" w:sz="4" w:space="0" w:color="auto"/>
              <w:right w:val="single" w:sz="4" w:space="0" w:color="auto"/>
            </w:tcBorders>
          </w:tcPr>
          <w:p w14:paraId="7BEC5FE3" w14:textId="77777777" w:rsidR="00D62648" w:rsidRDefault="00B10355">
            <w:pPr>
              <w:pStyle w:val="TableText"/>
            </w:pPr>
            <w:r>
              <w:t>O</w:t>
            </w:r>
          </w:p>
        </w:tc>
      </w:tr>
      <w:tr w:rsidR="00D62648" w14:paraId="663E46F7"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6F2A4E1" w14:textId="77777777" w:rsidR="00D62648" w:rsidRDefault="00B10355">
            <w:pPr>
              <w:pStyle w:val="TableText"/>
            </w:pPr>
            <w:r>
              <w:rPr>
                <w:b/>
              </w:rPr>
              <w:t>Conformance Units</w:t>
            </w:r>
          </w:p>
        </w:tc>
      </w:tr>
      <w:tr w:rsidR="00D62648" w14:paraId="7E355D7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FB522E6" w14:textId="77777777" w:rsidR="00D62648" w:rsidRDefault="00B10355">
            <w:pPr>
              <w:pStyle w:val="TableText"/>
            </w:pPr>
            <w:r>
              <w:t>GEN-Components</w:t>
            </w:r>
          </w:p>
        </w:tc>
      </w:tr>
    </w:tbl>
    <w:p w14:paraId="46C3372A" w14:textId="77777777" w:rsidR="00D62648" w:rsidRDefault="00D62648">
      <w:pPr>
        <w:pStyle w:val="spacer"/>
      </w:pPr>
    </w:p>
    <w:p w14:paraId="4C975473" w14:textId="77777777" w:rsidR="00D62648" w:rsidRDefault="00B10355">
      <w:pPr>
        <w:pStyle w:val="Heading3"/>
      </w:pPr>
      <w:bookmarkStart w:id="333" w:name="_Clause_c7_4_1"/>
      <w:bookmarkStart w:id="334" w:name="_Toc237364069"/>
      <w:r>
        <w:t>InitiateRegeneration</w:t>
      </w:r>
      <w:bookmarkEnd w:id="333"/>
      <w:bookmarkEnd w:id="334"/>
    </w:p>
    <w:p w14:paraId="5B057AFA" w14:textId="77777777" w:rsidR="00D62648" w:rsidRDefault="00B10355">
      <w:pPr>
        <w:pStyle w:val="PARAGRAPH"/>
      </w:pPr>
      <w:r>
        <w:t>Request a manual DPF regeneration.</w:t>
      </w:r>
    </w:p>
    <w:p w14:paraId="31742F50" w14:textId="77777777" w:rsidR="00D62648" w:rsidRDefault="00B10355">
      <w:pPr>
        <w:pStyle w:val="PARAGRAPH"/>
      </w:pPr>
      <w:r>
        <w:t>Signature</w:t>
      </w:r>
    </w:p>
    <w:p w14:paraId="5A1132F9" w14:textId="77777777" w:rsidR="00D62648" w:rsidRDefault="00B10355">
      <w:pPr>
        <w:pStyle w:val="MethodSignature"/>
      </w:pPr>
      <w:r>
        <w:t>InitiateRegeneration ();</w:t>
      </w:r>
    </w:p>
    <w:p w14:paraId="5CABF1BB" w14:textId="77777777" w:rsidR="00D62648" w:rsidRDefault="00B10355">
      <w:pPr>
        <w:pStyle w:val="Heading3"/>
      </w:pPr>
      <w:bookmarkStart w:id="335" w:name="_Clause_c7_4_2"/>
      <w:bookmarkStart w:id="336" w:name="_Toc237364070"/>
      <w:r>
        <w:t>InhibitRegeneration</w:t>
      </w:r>
      <w:bookmarkEnd w:id="335"/>
      <w:bookmarkEnd w:id="336"/>
    </w:p>
    <w:p w14:paraId="6C8F01F6" w14:textId="77777777" w:rsidR="00D62648" w:rsidRDefault="00B10355">
      <w:pPr>
        <w:pStyle w:val="PARAGRAPH"/>
      </w:pPr>
      <w:r>
        <w:t>Enable or disable the inhibit of automatic regeneration.</w:t>
      </w:r>
    </w:p>
    <w:p w14:paraId="5AD8C8BE" w14:textId="77777777" w:rsidR="00D62648" w:rsidRDefault="00B10355">
      <w:pPr>
        <w:pStyle w:val="PARAGRAPH"/>
      </w:pPr>
      <w:r>
        <w:t>Signature</w:t>
      </w:r>
    </w:p>
    <w:p w14:paraId="17BECB01" w14:textId="77777777" w:rsidR="00D62648" w:rsidRDefault="00B10355">
      <w:pPr>
        <w:pStyle w:val="MethodSignature"/>
      </w:pPr>
      <w:r>
        <w:t>InhibitRegeneration (</w:t>
      </w:r>
    </w:p>
    <w:p w14:paraId="0204CAE2" w14:textId="77777777" w:rsidR="00D62648" w:rsidRDefault="00B10355">
      <w:pPr>
        <w:pStyle w:val="MethodSignature"/>
      </w:pPr>
      <w:r>
        <w:t xml:space="preserve">    [in]  0:Boolean      Inhibit);</w:t>
      </w:r>
    </w:p>
    <w:p w14:paraId="533CBA6B" w14:textId="33755FDF" w:rsidR="00D62648" w:rsidRDefault="00B10355">
      <w:pPr>
        <w:pStyle w:val="TABLE-title"/>
      </w:pPr>
      <w:bookmarkStart w:id="337" w:name="_Tab_c7_4_2_m_args"/>
      <w:bookmarkStart w:id="338" w:name="_Toc237364163"/>
      <w:r>
        <w:t xml:space="preserve">Table </w:t>
      </w:r>
      <w:r>
        <w:fldChar w:fldCharType="begin"/>
      </w:r>
      <w:r>
        <w:instrText xml:space="preserve"> SEQ Table \* ARABIC </w:instrText>
      </w:r>
      <w:r>
        <w:fldChar w:fldCharType="separate"/>
      </w:r>
      <w:r w:rsidR="00390C64">
        <w:rPr>
          <w:noProof/>
        </w:rPr>
        <w:t>28</w:t>
      </w:r>
      <w:r>
        <w:fldChar w:fldCharType="end"/>
      </w:r>
      <w:r>
        <w:t xml:space="preserve"> – InhibitRegeneration Method Arguments</w:t>
      </w:r>
      <w:bookmarkEnd w:id="337"/>
      <w:bookmarkEnd w:id="33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D62648" w14:paraId="604FF2CD"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253D82E" w14:textId="77777777" w:rsidR="00D62648" w:rsidRDefault="00B10355">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3B8D6959" w14:textId="77777777" w:rsidR="00D62648" w:rsidRDefault="00B10355">
            <w:pPr>
              <w:pStyle w:val="TableText"/>
            </w:pPr>
            <w:r>
              <w:rPr>
                <w:b/>
              </w:rPr>
              <w:t>Description</w:t>
            </w:r>
          </w:p>
        </w:tc>
      </w:tr>
      <w:tr w:rsidR="00D62648" w14:paraId="7622887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279C9E1" w14:textId="77777777" w:rsidR="00D62648" w:rsidRDefault="00B10355">
            <w:pPr>
              <w:pStyle w:val="TableText"/>
            </w:pPr>
            <w:r>
              <w:t>Inhibit</w:t>
            </w:r>
          </w:p>
        </w:tc>
        <w:tc>
          <w:tcPr>
            <w:tcW w:w="6726" w:type="dxa"/>
            <w:tcBorders>
              <w:top w:val="single" w:sz="4" w:space="0" w:color="auto"/>
              <w:left w:val="single" w:sz="4" w:space="0" w:color="auto"/>
              <w:bottom w:val="single" w:sz="4" w:space="0" w:color="auto"/>
              <w:right w:val="single" w:sz="4" w:space="0" w:color="auto"/>
            </w:tcBorders>
          </w:tcPr>
          <w:p w14:paraId="642FE96A" w14:textId="77777777" w:rsidR="00D62648" w:rsidRDefault="00B10355">
            <w:pPr>
              <w:pStyle w:val="TableText"/>
            </w:pPr>
            <w:r>
              <w:t>TRUE to inhibit regeneration.</w:t>
            </w:r>
          </w:p>
        </w:tc>
      </w:tr>
    </w:tbl>
    <w:p w14:paraId="4B9B6D80" w14:textId="77777777" w:rsidR="00D62648" w:rsidRDefault="00D62648">
      <w:pPr>
        <w:pStyle w:val="spacer"/>
      </w:pPr>
    </w:p>
    <w:p w14:paraId="35098581" w14:textId="5B25980E" w:rsidR="00D62648" w:rsidRDefault="00B10355">
      <w:pPr>
        <w:pStyle w:val="TABLE-title"/>
      </w:pPr>
      <w:bookmarkStart w:id="339" w:name="_Tab_c7_4_2_m_as"/>
      <w:bookmarkStart w:id="340" w:name="_Toc237364164"/>
      <w:r>
        <w:t xml:space="preserve">Table </w:t>
      </w:r>
      <w:r>
        <w:fldChar w:fldCharType="begin"/>
      </w:r>
      <w:r>
        <w:instrText xml:space="preserve"> SEQ Table \* ARABIC </w:instrText>
      </w:r>
      <w:r>
        <w:fldChar w:fldCharType="separate"/>
      </w:r>
      <w:r w:rsidR="00390C64">
        <w:rPr>
          <w:noProof/>
        </w:rPr>
        <w:t>29</w:t>
      </w:r>
      <w:r>
        <w:fldChar w:fldCharType="end"/>
      </w:r>
      <w:r>
        <w:t xml:space="preserve"> – InhibitRegeneration Method AddressSpace definition</w:t>
      </w:r>
      <w:bookmarkEnd w:id="339"/>
      <w:bookmarkEnd w:id="34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25D985C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71DB7A6"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699ACD6" w14:textId="77777777" w:rsidR="00D62648" w:rsidRDefault="00B10355">
            <w:pPr>
              <w:pStyle w:val="TableText"/>
            </w:pPr>
            <w:r>
              <w:rPr>
                <w:b/>
              </w:rPr>
              <w:t>Value</w:t>
            </w:r>
          </w:p>
        </w:tc>
      </w:tr>
      <w:tr w:rsidR="00D62648" w14:paraId="24EE39FA"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895E9BB"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1C89FD9" w14:textId="77777777" w:rsidR="00D62648" w:rsidRDefault="00B10355">
            <w:pPr>
              <w:pStyle w:val="TableText"/>
            </w:pPr>
            <w:r>
              <w:t>InhibitRegeneration</w:t>
            </w:r>
          </w:p>
        </w:tc>
      </w:tr>
      <w:tr w:rsidR="00D62648" w14:paraId="6232EA02"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75A1243"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7AE3541"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AB1C424"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C916F8F"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B599887"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6A6BB26" w14:textId="77777777" w:rsidR="00D62648" w:rsidRDefault="00B10355">
            <w:pPr>
              <w:pStyle w:val="TableText"/>
            </w:pPr>
            <w:r>
              <w:rPr>
                <w:b/>
              </w:rPr>
              <w:t>ModellingRule</w:t>
            </w:r>
          </w:p>
        </w:tc>
      </w:tr>
      <w:tr w:rsidR="00D62648" w14:paraId="564845C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09C3520"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7636241"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C18287E" w14:textId="77777777" w:rsidR="00D62648" w:rsidRDefault="00B10355">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39CA5C1C" w14:textId="77777777" w:rsidR="00D62648" w:rsidRDefault="00B10355">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4444BF16"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4227BC2" w14:textId="77777777" w:rsidR="00D62648" w:rsidRDefault="00B10355">
            <w:pPr>
              <w:pStyle w:val="TableText"/>
            </w:pPr>
            <w:r>
              <w:t>0:Mandatory</w:t>
            </w:r>
          </w:p>
        </w:tc>
      </w:tr>
    </w:tbl>
    <w:p w14:paraId="4377DE89" w14:textId="77777777" w:rsidR="00D62648" w:rsidRDefault="00D62648">
      <w:pPr>
        <w:pStyle w:val="spacer"/>
      </w:pPr>
    </w:p>
    <w:p w14:paraId="0215041D" w14:textId="77777777" w:rsidR="00D62648" w:rsidRDefault="00B10355">
      <w:pPr>
        <w:pStyle w:val="Heading2"/>
      </w:pPr>
      <w:bookmarkStart w:id="341" w:name="_Clause_c7_5"/>
      <w:bookmarkStart w:id="342" w:name="_Toc237364071"/>
      <w:r>
        <w:t>EngineType</w:t>
      </w:r>
      <w:bookmarkEnd w:id="341"/>
      <w:bookmarkEnd w:id="342"/>
    </w:p>
    <w:p w14:paraId="7946D171" w14:textId="77777777" w:rsidR="00D62648" w:rsidRDefault="00B10355">
      <w:pPr>
        <w:pStyle w:val="PARAGRAPH"/>
      </w:pPr>
      <w:r>
        <w:t>The prime-mover engine of a generator set. Exposes engine telemetry, typically obtained over the CAN bus / SAE J1939 interface, and identification.</w:t>
      </w:r>
    </w:p>
    <w:p w14:paraId="1B896182" w14:textId="1731F497" w:rsidR="00D62648" w:rsidRDefault="00B10355">
      <w:pPr>
        <w:pStyle w:val="TABLE-title"/>
      </w:pPr>
      <w:bookmarkStart w:id="343" w:name="_Tab_c7_5_def"/>
      <w:bookmarkStart w:id="344" w:name="_Toc237364165"/>
      <w:r>
        <w:lastRenderedPageBreak/>
        <w:t xml:space="preserve">Table </w:t>
      </w:r>
      <w:r>
        <w:fldChar w:fldCharType="begin"/>
      </w:r>
      <w:r>
        <w:instrText xml:space="preserve"> SEQ Table \* ARABIC </w:instrText>
      </w:r>
      <w:r>
        <w:fldChar w:fldCharType="separate"/>
      </w:r>
      <w:r w:rsidR="00390C64">
        <w:rPr>
          <w:noProof/>
        </w:rPr>
        <w:t>30</w:t>
      </w:r>
      <w:r>
        <w:fldChar w:fldCharType="end"/>
      </w:r>
      <w:r>
        <w:t xml:space="preserve"> – EngineType definition</w:t>
      </w:r>
      <w:bookmarkEnd w:id="343"/>
      <w:bookmarkEnd w:id="34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2DAA21E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E283A96"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D6E08B5" w14:textId="77777777" w:rsidR="00D62648" w:rsidRDefault="00B10355">
            <w:pPr>
              <w:pStyle w:val="TableText"/>
            </w:pPr>
            <w:r>
              <w:rPr>
                <w:b/>
              </w:rPr>
              <w:t>Value</w:t>
            </w:r>
          </w:p>
        </w:tc>
      </w:tr>
      <w:tr w:rsidR="00D62648" w14:paraId="72E3C51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4FD7BB5"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4A660F7" w14:textId="77777777" w:rsidR="00D62648" w:rsidRDefault="00B10355">
            <w:pPr>
              <w:pStyle w:val="TableText"/>
            </w:pPr>
            <w:r>
              <w:t>1:EngineType</w:t>
            </w:r>
          </w:p>
        </w:tc>
      </w:tr>
      <w:tr w:rsidR="00D62648" w14:paraId="270C7D8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533D855"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87631ED" w14:textId="77777777" w:rsidR="00D62648" w:rsidRDefault="00B10355">
            <w:pPr>
              <w:pStyle w:val="TableText"/>
            </w:pPr>
            <w:r>
              <w:t>False</w:t>
            </w:r>
          </w:p>
        </w:tc>
      </w:tr>
      <w:tr w:rsidR="00D62648" w14:paraId="2537DE23"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0753B70"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28F79BC"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664C54A"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18767FA"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6E3E8FD"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A61D092" w14:textId="77777777" w:rsidR="00D62648" w:rsidRDefault="00B10355">
            <w:pPr>
              <w:pStyle w:val="TableText"/>
            </w:pPr>
            <w:r>
              <w:rPr>
                <w:b/>
              </w:rPr>
              <w:t>Other</w:t>
            </w:r>
          </w:p>
        </w:tc>
      </w:tr>
      <w:tr w:rsidR="00D62648" w14:paraId="6B51AC7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1DC6D76" w14:textId="77777777" w:rsidR="00D62648" w:rsidRDefault="00B10355">
            <w:pPr>
              <w:pStyle w:val="TableText"/>
            </w:pPr>
            <w:r>
              <w:t>Subtype of the 2:ComponentType defined in OPC 10000-5, i.e. inheriting the InstanceDeclarations of that Node.</w:t>
            </w:r>
          </w:p>
        </w:tc>
      </w:tr>
      <w:tr w:rsidR="00D62648" w14:paraId="37535E6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18E9B13"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731B7A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99EEFC9" w14:textId="77777777" w:rsidR="00D62648" w:rsidRDefault="00B10355">
            <w:pPr>
              <w:pStyle w:val="TableTextWithTabs"/>
            </w:pPr>
            <w:r>
              <w:t>Speed</w:t>
            </w:r>
          </w:p>
        </w:tc>
        <w:tc>
          <w:tcPr>
            <w:tcW w:w="1275" w:type="dxa"/>
            <w:tcBorders>
              <w:top w:val="single" w:sz="4" w:space="0" w:color="auto"/>
              <w:left w:val="single" w:sz="4" w:space="0" w:color="auto"/>
              <w:bottom w:val="single" w:sz="4" w:space="0" w:color="auto"/>
              <w:right w:val="single" w:sz="4" w:space="0" w:color="auto"/>
            </w:tcBorders>
          </w:tcPr>
          <w:p w14:paraId="25328A09"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1D9CB20"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0228FA5E" w14:textId="77777777" w:rsidR="00D62648" w:rsidRDefault="00B10355">
            <w:pPr>
              <w:pStyle w:val="TableText"/>
            </w:pPr>
            <w:r>
              <w:t>M</w:t>
            </w:r>
          </w:p>
        </w:tc>
      </w:tr>
      <w:tr w:rsidR="00D62648" w14:paraId="145A50C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8AF80A"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52EB577"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DFC4BF9" w14:textId="77777777" w:rsidR="00D62648" w:rsidRDefault="00B10355">
            <w:pPr>
              <w:pStyle w:val="TableTextWithTabs"/>
            </w:pPr>
            <w:r>
              <w:t>PercentLoad</w:t>
            </w:r>
          </w:p>
        </w:tc>
        <w:tc>
          <w:tcPr>
            <w:tcW w:w="1275" w:type="dxa"/>
            <w:tcBorders>
              <w:top w:val="single" w:sz="4" w:space="0" w:color="auto"/>
              <w:left w:val="single" w:sz="4" w:space="0" w:color="auto"/>
              <w:bottom w:val="single" w:sz="4" w:space="0" w:color="auto"/>
              <w:right w:val="single" w:sz="4" w:space="0" w:color="auto"/>
            </w:tcBorders>
          </w:tcPr>
          <w:p w14:paraId="23ED23AD"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70A210F"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3E3BC427" w14:textId="77777777" w:rsidR="00D62648" w:rsidRDefault="00B10355">
            <w:pPr>
              <w:pStyle w:val="TableText"/>
            </w:pPr>
            <w:r>
              <w:t>O</w:t>
            </w:r>
          </w:p>
        </w:tc>
      </w:tr>
      <w:tr w:rsidR="00D62648" w14:paraId="67DA436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50BE152"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8FA4EDC"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FAF1897" w14:textId="77777777" w:rsidR="00D62648" w:rsidRDefault="00B10355">
            <w:pPr>
              <w:pStyle w:val="TableTextWithTabs"/>
            </w:pPr>
            <w:r>
              <w:t>PercentTorque</w:t>
            </w:r>
          </w:p>
        </w:tc>
        <w:tc>
          <w:tcPr>
            <w:tcW w:w="1275" w:type="dxa"/>
            <w:tcBorders>
              <w:top w:val="single" w:sz="4" w:space="0" w:color="auto"/>
              <w:left w:val="single" w:sz="4" w:space="0" w:color="auto"/>
              <w:bottom w:val="single" w:sz="4" w:space="0" w:color="auto"/>
              <w:right w:val="single" w:sz="4" w:space="0" w:color="auto"/>
            </w:tcBorders>
          </w:tcPr>
          <w:p w14:paraId="1D415DA4"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36BE987"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683732BB" w14:textId="77777777" w:rsidR="00D62648" w:rsidRDefault="00B10355">
            <w:pPr>
              <w:pStyle w:val="TableText"/>
            </w:pPr>
            <w:r>
              <w:t>O</w:t>
            </w:r>
          </w:p>
        </w:tc>
      </w:tr>
      <w:tr w:rsidR="00D62648" w14:paraId="3B57AC9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9992929"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C8817A1"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4848348" w14:textId="77777777" w:rsidR="00D62648" w:rsidRDefault="00B10355">
            <w:pPr>
              <w:pStyle w:val="TableTextWithTabs"/>
            </w:pPr>
            <w:r>
              <w:t>OilPressure</w:t>
            </w:r>
          </w:p>
        </w:tc>
        <w:tc>
          <w:tcPr>
            <w:tcW w:w="1275" w:type="dxa"/>
            <w:tcBorders>
              <w:top w:val="single" w:sz="4" w:space="0" w:color="auto"/>
              <w:left w:val="single" w:sz="4" w:space="0" w:color="auto"/>
              <w:bottom w:val="single" w:sz="4" w:space="0" w:color="auto"/>
              <w:right w:val="single" w:sz="4" w:space="0" w:color="auto"/>
            </w:tcBorders>
          </w:tcPr>
          <w:p w14:paraId="04A32825"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043BE51"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34A0D310" w14:textId="77777777" w:rsidR="00D62648" w:rsidRDefault="00B10355">
            <w:pPr>
              <w:pStyle w:val="TableText"/>
            </w:pPr>
            <w:r>
              <w:t>O</w:t>
            </w:r>
          </w:p>
        </w:tc>
      </w:tr>
      <w:tr w:rsidR="00D62648" w14:paraId="2D84FA3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4B847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7E4EBBB"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4C32102" w14:textId="77777777" w:rsidR="00D62648" w:rsidRDefault="00B10355">
            <w:pPr>
              <w:pStyle w:val="TableTextWithTabs"/>
            </w:pPr>
            <w:r>
              <w:t>OilTemperature</w:t>
            </w:r>
          </w:p>
        </w:tc>
        <w:tc>
          <w:tcPr>
            <w:tcW w:w="1275" w:type="dxa"/>
            <w:tcBorders>
              <w:top w:val="single" w:sz="4" w:space="0" w:color="auto"/>
              <w:left w:val="single" w:sz="4" w:space="0" w:color="auto"/>
              <w:bottom w:val="single" w:sz="4" w:space="0" w:color="auto"/>
              <w:right w:val="single" w:sz="4" w:space="0" w:color="auto"/>
            </w:tcBorders>
          </w:tcPr>
          <w:p w14:paraId="45DA93C6"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EAF1D72"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1D9E01D3" w14:textId="77777777" w:rsidR="00D62648" w:rsidRDefault="00B10355">
            <w:pPr>
              <w:pStyle w:val="TableText"/>
            </w:pPr>
            <w:r>
              <w:t>O</w:t>
            </w:r>
          </w:p>
        </w:tc>
      </w:tr>
      <w:tr w:rsidR="00D62648" w14:paraId="617FF64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0C7802A"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E446EB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84691C4" w14:textId="77777777" w:rsidR="00D62648" w:rsidRDefault="00B10355">
            <w:pPr>
              <w:pStyle w:val="TableTextWithTabs"/>
            </w:pPr>
            <w:r>
              <w:t>CoolantTemperature</w:t>
            </w:r>
          </w:p>
        </w:tc>
        <w:tc>
          <w:tcPr>
            <w:tcW w:w="1275" w:type="dxa"/>
            <w:tcBorders>
              <w:top w:val="single" w:sz="4" w:space="0" w:color="auto"/>
              <w:left w:val="single" w:sz="4" w:space="0" w:color="auto"/>
              <w:bottom w:val="single" w:sz="4" w:space="0" w:color="auto"/>
              <w:right w:val="single" w:sz="4" w:space="0" w:color="auto"/>
            </w:tcBorders>
          </w:tcPr>
          <w:p w14:paraId="43B99128"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A5BE334"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379F49AC" w14:textId="77777777" w:rsidR="00D62648" w:rsidRDefault="00B10355">
            <w:pPr>
              <w:pStyle w:val="TableText"/>
            </w:pPr>
            <w:r>
              <w:t>O</w:t>
            </w:r>
          </w:p>
        </w:tc>
      </w:tr>
      <w:tr w:rsidR="00D62648" w14:paraId="0517197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22B046"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AA63310"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32622B0" w14:textId="77777777" w:rsidR="00D62648" w:rsidRDefault="00B10355">
            <w:pPr>
              <w:pStyle w:val="TableTextWithTabs"/>
            </w:pPr>
            <w:r>
              <w:t>CoolantPressure</w:t>
            </w:r>
          </w:p>
        </w:tc>
        <w:tc>
          <w:tcPr>
            <w:tcW w:w="1275" w:type="dxa"/>
            <w:tcBorders>
              <w:top w:val="single" w:sz="4" w:space="0" w:color="auto"/>
              <w:left w:val="single" w:sz="4" w:space="0" w:color="auto"/>
              <w:bottom w:val="single" w:sz="4" w:space="0" w:color="auto"/>
              <w:right w:val="single" w:sz="4" w:space="0" w:color="auto"/>
            </w:tcBorders>
          </w:tcPr>
          <w:p w14:paraId="343EDC4F"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48E4B030"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2A7EF45E" w14:textId="77777777" w:rsidR="00D62648" w:rsidRDefault="00B10355">
            <w:pPr>
              <w:pStyle w:val="TableText"/>
            </w:pPr>
            <w:r>
              <w:t>O</w:t>
            </w:r>
          </w:p>
        </w:tc>
      </w:tr>
      <w:tr w:rsidR="00D62648" w14:paraId="6239D69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50C8DA5"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E2469C0"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08D37D3" w14:textId="77777777" w:rsidR="00D62648" w:rsidRDefault="00B10355">
            <w:pPr>
              <w:pStyle w:val="TableTextWithTabs"/>
            </w:pPr>
            <w:r>
              <w:t>FuelRate</w:t>
            </w:r>
          </w:p>
        </w:tc>
        <w:tc>
          <w:tcPr>
            <w:tcW w:w="1275" w:type="dxa"/>
            <w:tcBorders>
              <w:top w:val="single" w:sz="4" w:space="0" w:color="auto"/>
              <w:left w:val="single" w:sz="4" w:space="0" w:color="auto"/>
              <w:bottom w:val="single" w:sz="4" w:space="0" w:color="auto"/>
              <w:right w:val="single" w:sz="4" w:space="0" w:color="auto"/>
            </w:tcBorders>
          </w:tcPr>
          <w:p w14:paraId="6528D691"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505285F"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2273E44F" w14:textId="77777777" w:rsidR="00D62648" w:rsidRDefault="00B10355">
            <w:pPr>
              <w:pStyle w:val="TableText"/>
            </w:pPr>
            <w:r>
              <w:t>O</w:t>
            </w:r>
          </w:p>
        </w:tc>
      </w:tr>
      <w:tr w:rsidR="00D62648" w14:paraId="5FEADE5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BE22CA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33703F1"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F6A1407" w14:textId="77777777" w:rsidR="00D62648" w:rsidRDefault="00B10355">
            <w:pPr>
              <w:pStyle w:val="TableTextWithTabs"/>
            </w:pPr>
            <w:r>
              <w:t>FuelTemperature</w:t>
            </w:r>
          </w:p>
        </w:tc>
        <w:tc>
          <w:tcPr>
            <w:tcW w:w="1275" w:type="dxa"/>
            <w:tcBorders>
              <w:top w:val="single" w:sz="4" w:space="0" w:color="auto"/>
              <w:left w:val="single" w:sz="4" w:space="0" w:color="auto"/>
              <w:bottom w:val="single" w:sz="4" w:space="0" w:color="auto"/>
              <w:right w:val="single" w:sz="4" w:space="0" w:color="auto"/>
            </w:tcBorders>
          </w:tcPr>
          <w:p w14:paraId="7AA7D333"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0F0D0CE6"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4D092789" w14:textId="77777777" w:rsidR="00D62648" w:rsidRDefault="00B10355">
            <w:pPr>
              <w:pStyle w:val="TableText"/>
            </w:pPr>
            <w:r>
              <w:t>O</w:t>
            </w:r>
          </w:p>
        </w:tc>
      </w:tr>
      <w:tr w:rsidR="00D62648" w14:paraId="5061586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E0E86A4"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439BA38"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8D4C8DC" w14:textId="77777777" w:rsidR="00D62648" w:rsidRDefault="00B10355">
            <w:pPr>
              <w:pStyle w:val="TableTextWithTabs"/>
            </w:pPr>
            <w:r>
              <w:t>IntakeManifoldPressure</w:t>
            </w:r>
          </w:p>
        </w:tc>
        <w:tc>
          <w:tcPr>
            <w:tcW w:w="1275" w:type="dxa"/>
            <w:tcBorders>
              <w:top w:val="single" w:sz="4" w:space="0" w:color="auto"/>
              <w:left w:val="single" w:sz="4" w:space="0" w:color="auto"/>
              <w:bottom w:val="single" w:sz="4" w:space="0" w:color="auto"/>
              <w:right w:val="single" w:sz="4" w:space="0" w:color="auto"/>
            </w:tcBorders>
          </w:tcPr>
          <w:p w14:paraId="2C9EB365"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981B6EF"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7A106819" w14:textId="77777777" w:rsidR="00D62648" w:rsidRDefault="00B10355">
            <w:pPr>
              <w:pStyle w:val="TableText"/>
            </w:pPr>
            <w:r>
              <w:t>O</w:t>
            </w:r>
          </w:p>
        </w:tc>
      </w:tr>
      <w:tr w:rsidR="00D62648" w14:paraId="418906E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65E4384"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857BBE8"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5974F0C" w14:textId="77777777" w:rsidR="00D62648" w:rsidRDefault="00B10355">
            <w:pPr>
              <w:pStyle w:val="TableTextWithTabs"/>
            </w:pPr>
            <w:r>
              <w:t>IntakeManifoldTemperature</w:t>
            </w:r>
          </w:p>
        </w:tc>
        <w:tc>
          <w:tcPr>
            <w:tcW w:w="1275" w:type="dxa"/>
            <w:tcBorders>
              <w:top w:val="single" w:sz="4" w:space="0" w:color="auto"/>
              <w:left w:val="single" w:sz="4" w:space="0" w:color="auto"/>
              <w:bottom w:val="single" w:sz="4" w:space="0" w:color="auto"/>
              <w:right w:val="single" w:sz="4" w:space="0" w:color="auto"/>
            </w:tcBorders>
          </w:tcPr>
          <w:p w14:paraId="5A86A79A"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64BD04C"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30BC92D7" w14:textId="77777777" w:rsidR="00D62648" w:rsidRDefault="00B10355">
            <w:pPr>
              <w:pStyle w:val="TableText"/>
            </w:pPr>
            <w:r>
              <w:t>O</w:t>
            </w:r>
          </w:p>
        </w:tc>
      </w:tr>
      <w:tr w:rsidR="00D62648" w14:paraId="40DA176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BA36B81"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6016D9A"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CA3AB2" w14:textId="77777777" w:rsidR="00D62648" w:rsidRDefault="00B10355">
            <w:pPr>
              <w:pStyle w:val="TableTextWithTabs"/>
            </w:pPr>
            <w:r>
              <w:t>ExhaustGasTemperature</w:t>
            </w:r>
          </w:p>
        </w:tc>
        <w:tc>
          <w:tcPr>
            <w:tcW w:w="1275" w:type="dxa"/>
            <w:tcBorders>
              <w:top w:val="single" w:sz="4" w:space="0" w:color="auto"/>
              <w:left w:val="single" w:sz="4" w:space="0" w:color="auto"/>
              <w:bottom w:val="single" w:sz="4" w:space="0" w:color="auto"/>
              <w:right w:val="single" w:sz="4" w:space="0" w:color="auto"/>
            </w:tcBorders>
          </w:tcPr>
          <w:p w14:paraId="374B6673"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4F9D762"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0BAFEDEB" w14:textId="77777777" w:rsidR="00D62648" w:rsidRDefault="00B10355">
            <w:pPr>
              <w:pStyle w:val="TableText"/>
            </w:pPr>
            <w:r>
              <w:t>O</w:t>
            </w:r>
          </w:p>
        </w:tc>
      </w:tr>
      <w:tr w:rsidR="00D62648" w14:paraId="09C04AD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8993B49"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9806F52"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73C0D94" w14:textId="77777777" w:rsidR="00D62648" w:rsidRDefault="00B10355">
            <w:pPr>
              <w:pStyle w:val="TableTextWithTabs"/>
            </w:pPr>
            <w:r>
              <w:t>BarometricPressure</w:t>
            </w:r>
          </w:p>
        </w:tc>
        <w:tc>
          <w:tcPr>
            <w:tcW w:w="1275" w:type="dxa"/>
            <w:tcBorders>
              <w:top w:val="single" w:sz="4" w:space="0" w:color="auto"/>
              <w:left w:val="single" w:sz="4" w:space="0" w:color="auto"/>
              <w:bottom w:val="single" w:sz="4" w:space="0" w:color="auto"/>
              <w:right w:val="single" w:sz="4" w:space="0" w:color="auto"/>
            </w:tcBorders>
          </w:tcPr>
          <w:p w14:paraId="69FAC6B1"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1DF3B575"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0CCF49FC" w14:textId="77777777" w:rsidR="00D62648" w:rsidRDefault="00B10355">
            <w:pPr>
              <w:pStyle w:val="TableText"/>
            </w:pPr>
            <w:r>
              <w:t>O</w:t>
            </w:r>
          </w:p>
        </w:tc>
      </w:tr>
      <w:tr w:rsidR="00D62648" w14:paraId="310503E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8143E61"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0E1D445"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72F1552" w14:textId="77777777" w:rsidR="00D62648" w:rsidRDefault="00B10355">
            <w:pPr>
              <w:pStyle w:val="TableTextWithTabs"/>
            </w:pPr>
            <w:r>
              <w:t>EngineHours</w:t>
            </w:r>
          </w:p>
        </w:tc>
        <w:tc>
          <w:tcPr>
            <w:tcW w:w="1275" w:type="dxa"/>
            <w:tcBorders>
              <w:top w:val="single" w:sz="4" w:space="0" w:color="auto"/>
              <w:left w:val="single" w:sz="4" w:space="0" w:color="auto"/>
              <w:bottom w:val="single" w:sz="4" w:space="0" w:color="auto"/>
              <w:right w:val="single" w:sz="4" w:space="0" w:color="auto"/>
            </w:tcBorders>
          </w:tcPr>
          <w:p w14:paraId="661655FA"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97A7181"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347E1C4B" w14:textId="77777777" w:rsidR="00D62648" w:rsidRDefault="00B10355">
            <w:pPr>
              <w:pStyle w:val="TableText"/>
            </w:pPr>
            <w:r>
              <w:t>M</w:t>
            </w:r>
          </w:p>
        </w:tc>
      </w:tr>
      <w:tr w:rsidR="00D62648" w14:paraId="2874C72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B3A7202"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0E0786E"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10435DD" w14:textId="77777777" w:rsidR="00D62648" w:rsidRDefault="00B10355">
            <w:pPr>
              <w:pStyle w:val="TableTextWithTabs"/>
            </w:pPr>
            <w:r>
              <w:t>NumberOfStarts</w:t>
            </w:r>
          </w:p>
        </w:tc>
        <w:tc>
          <w:tcPr>
            <w:tcW w:w="1275" w:type="dxa"/>
            <w:tcBorders>
              <w:top w:val="single" w:sz="4" w:space="0" w:color="auto"/>
              <w:left w:val="single" w:sz="4" w:space="0" w:color="auto"/>
              <w:bottom w:val="single" w:sz="4" w:space="0" w:color="auto"/>
              <w:right w:val="single" w:sz="4" w:space="0" w:color="auto"/>
            </w:tcBorders>
          </w:tcPr>
          <w:p w14:paraId="3BB3A718" w14:textId="77777777" w:rsidR="00D62648" w:rsidRDefault="00B10355">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6FFCA366"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516AE4F4" w14:textId="77777777" w:rsidR="00D62648" w:rsidRDefault="00B10355">
            <w:pPr>
              <w:pStyle w:val="TableText"/>
            </w:pPr>
            <w:r>
              <w:t>O</w:t>
            </w:r>
          </w:p>
        </w:tc>
      </w:tr>
      <w:tr w:rsidR="00D62648" w14:paraId="23083EF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81FB07C"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ECF7E4E"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9FBF3E4" w14:textId="77777777" w:rsidR="00D62648" w:rsidRDefault="00B10355">
            <w:pPr>
              <w:pStyle w:val="TableTextWithTabs"/>
            </w:pPr>
            <w:r>
              <w:t>Aspiration</w:t>
            </w:r>
          </w:p>
        </w:tc>
        <w:tc>
          <w:tcPr>
            <w:tcW w:w="1275" w:type="dxa"/>
            <w:tcBorders>
              <w:top w:val="single" w:sz="4" w:space="0" w:color="auto"/>
              <w:left w:val="single" w:sz="4" w:space="0" w:color="auto"/>
              <w:bottom w:val="single" w:sz="4" w:space="0" w:color="auto"/>
              <w:right w:val="single" w:sz="4" w:space="0" w:color="auto"/>
            </w:tcBorders>
          </w:tcPr>
          <w:p w14:paraId="114CE9D0" w14:textId="77777777" w:rsidR="00D62648" w:rsidRDefault="00B10355">
            <w:pPr>
              <w:pStyle w:val="TableText"/>
            </w:pPr>
            <w:r>
              <w:t>AspirationEnum</w:t>
            </w:r>
          </w:p>
        </w:tc>
        <w:tc>
          <w:tcPr>
            <w:tcW w:w="1843" w:type="dxa"/>
            <w:tcBorders>
              <w:top w:val="single" w:sz="4" w:space="0" w:color="auto"/>
              <w:left w:val="single" w:sz="4" w:space="0" w:color="auto"/>
              <w:bottom w:val="single" w:sz="4" w:space="0" w:color="auto"/>
              <w:right w:val="single" w:sz="4" w:space="0" w:color="auto"/>
            </w:tcBorders>
          </w:tcPr>
          <w:p w14:paraId="18E1650A"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3C846846" w14:textId="77777777" w:rsidR="00D62648" w:rsidRDefault="00B10355">
            <w:pPr>
              <w:pStyle w:val="TableText"/>
            </w:pPr>
            <w:r>
              <w:t>O</w:t>
            </w:r>
          </w:p>
        </w:tc>
      </w:tr>
      <w:tr w:rsidR="00D62648" w14:paraId="0E654F5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83CD615"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1C627B6"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D2006F" w14:textId="77777777" w:rsidR="00D62648" w:rsidRDefault="00B10355">
            <w:pPr>
              <w:pStyle w:val="TableTextWithTabs"/>
            </w:pPr>
            <w:r>
              <w:t>Displacement</w:t>
            </w:r>
          </w:p>
        </w:tc>
        <w:tc>
          <w:tcPr>
            <w:tcW w:w="1275" w:type="dxa"/>
            <w:tcBorders>
              <w:top w:val="single" w:sz="4" w:space="0" w:color="auto"/>
              <w:left w:val="single" w:sz="4" w:space="0" w:color="auto"/>
              <w:bottom w:val="single" w:sz="4" w:space="0" w:color="auto"/>
              <w:right w:val="single" w:sz="4" w:space="0" w:color="auto"/>
            </w:tcBorders>
          </w:tcPr>
          <w:p w14:paraId="01F3FE82"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062DF3E3"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6B0371AB" w14:textId="77777777" w:rsidR="00D62648" w:rsidRDefault="00B10355">
            <w:pPr>
              <w:pStyle w:val="TableText"/>
            </w:pPr>
            <w:r>
              <w:t>O</w:t>
            </w:r>
          </w:p>
        </w:tc>
      </w:tr>
      <w:tr w:rsidR="00D62648" w14:paraId="5FA2B2B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E341DDD"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0D6B3AA"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D5D6239" w14:textId="77777777" w:rsidR="00D62648" w:rsidRDefault="00B10355">
            <w:pPr>
              <w:pStyle w:val="TableTextWithTabs"/>
            </w:pPr>
            <w:r>
              <w:t>CylinderCount</w:t>
            </w:r>
          </w:p>
        </w:tc>
        <w:tc>
          <w:tcPr>
            <w:tcW w:w="1275" w:type="dxa"/>
            <w:tcBorders>
              <w:top w:val="single" w:sz="4" w:space="0" w:color="auto"/>
              <w:left w:val="single" w:sz="4" w:space="0" w:color="auto"/>
              <w:bottom w:val="single" w:sz="4" w:space="0" w:color="auto"/>
              <w:right w:val="single" w:sz="4" w:space="0" w:color="auto"/>
            </w:tcBorders>
          </w:tcPr>
          <w:p w14:paraId="49C5AFE4" w14:textId="77777777" w:rsidR="00D62648" w:rsidRDefault="00B10355">
            <w:pPr>
              <w:pStyle w:val="TableText"/>
            </w:pPr>
            <w:r>
              <w:t>0:UInt16</w:t>
            </w:r>
          </w:p>
        </w:tc>
        <w:tc>
          <w:tcPr>
            <w:tcW w:w="1843" w:type="dxa"/>
            <w:tcBorders>
              <w:top w:val="single" w:sz="4" w:space="0" w:color="auto"/>
              <w:left w:val="single" w:sz="4" w:space="0" w:color="auto"/>
              <w:bottom w:val="single" w:sz="4" w:space="0" w:color="auto"/>
              <w:right w:val="single" w:sz="4" w:space="0" w:color="auto"/>
            </w:tcBorders>
          </w:tcPr>
          <w:p w14:paraId="19CC2439"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200C0203" w14:textId="77777777" w:rsidR="00D62648" w:rsidRDefault="00B10355">
            <w:pPr>
              <w:pStyle w:val="TableText"/>
            </w:pPr>
            <w:r>
              <w:t>O</w:t>
            </w:r>
          </w:p>
        </w:tc>
      </w:tr>
      <w:tr w:rsidR="00D62648" w14:paraId="7FAF3A6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C100662"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A30C7C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54DBB3E" w14:textId="77777777" w:rsidR="00D62648" w:rsidRDefault="00B10355">
            <w:pPr>
              <w:pStyle w:val="TableTextWithTabs"/>
            </w:pPr>
            <w:r>
              <w:t>RatedSpeed</w:t>
            </w:r>
          </w:p>
        </w:tc>
        <w:tc>
          <w:tcPr>
            <w:tcW w:w="1275" w:type="dxa"/>
            <w:tcBorders>
              <w:top w:val="single" w:sz="4" w:space="0" w:color="auto"/>
              <w:left w:val="single" w:sz="4" w:space="0" w:color="auto"/>
              <w:bottom w:val="single" w:sz="4" w:space="0" w:color="auto"/>
              <w:right w:val="single" w:sz="4" w:space="0" w:color="auto"/>
            </w:tcBorders>
          </w:tcPr>
          <w:p w14:paraId="7A57938A"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7077656"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6D94BCA1" w14:textId="77777777" w:rsidR="00D62648" w:rsidRDefault="00B10355">
            <w:pPr>
              <w:pStyle w:val="TableText"/>
            </w:pPr>
            <w:r>
              <w:t>O</w:t>
            </w:r>
          </w:p>
        </w:tc>
      </w:tr>
      <w:tr w:rsidR="00D62648" w14:paraId="00612B9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A40BE2C"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F12791B"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CAB2614" w14:textId="77777777" w:rsidR="00D62648" w:rsidRDefault="00B10355">
            <w:pPr>
              <w:pStyle w:val="TableTextWithTabs"/>
            </w:pPr>
            <w:r>
              <w:t>CanInterface</w:t>
            </w:r>
          </w:p>
        </w:tc>
        <w:tc>
          <w:tcPr>
            <w:tcW w:w="1275" w:type="dxa"/>
            <w:tcBorders>
              <w:top w:val="single" w:sz="4" w:space="0" w:color="auto"/>
              <w:left w:val="single" w:sz="4" w:space="0" w:color="auto"/>
              <w:bottom w:val="single" w:sz="4" w:space="0" w:color="auto"/>
              <w:right w:val="single" w:sz="4" w:space="0" w:color="auto"/>
            </w:tcBorders>
          </w:tcPr>
          <w:p w14:paraId="05BC7AA5"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2FCBC3BC" w14:textId="77777777" w:rsidR="00D62648" w:rsidRDefault="00B10355">
            <w:pPr>
              <w:pStyle w:val="TableText"/>
            </w:pPr>
            <w:r>
              <w:t>J1939DiagnosticInterfaceType</w:t>
            </w:r>
          </w:p>
        </w:tc>
        <w:tc>
          <w:tcPr>
            <w:tcW w:w="851" w:type="dxa"/>
            <w:tcBorders>
              <w:top w:val="single" w:sz="4" w:space="0" w:color="auto"/>
              <w:left w:val="single" w:sz="4" w:space="0" w:color="auto"/>
              <w:bottom w:val="single" w:sz="4" w:space="0" w:color="auto"/>
              <w:right w:val="single" w:sz="4" w:space="0" w:color="auto"/>
            </w:tcBorders>
          </w:tcPr>
          <w:p w14:paraId="2D4A76E6" w14:textId="77777777" w:rsidR="00D62648" w:rsidRDefault="00B10355">
            <w:pPr>
              <w:pStyle w:val="TableText"/>
            </w:pPr>
            <w:r>
              <w:t>O</w:t>
            </w:r>
          </w:p>
        </w:tc>
      </w:tr>
      <w:tr w:rsidR="00D62648" w14:paraId="2AD0DD3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C8613CF"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F972841"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4184C4F" w14:textId="77777777" w:rsidR="00D62648" w:rsidRDefault="00B10355">
            <w:pPr>
              <w:pStyle w:val="TableTextWithTabs"/>
            </w:pPr>
            <w:r>
              <w:t>Aftertreatment</w:t>
            </w:r>
          </w:p>
        </w:tc>
        <w:tc>
          <w:tcPr>
            <w:tcW w:w="1275" w:type="dxa"/>
            <w:tcBorders>
              <w:top w:val="single" w:sz="4" w:space="0" w:color="auto"/>
              <w:left w:val="single" w:sz="4" w:space="0" w:color="auto"/>
              <w:bottom w:val="single" w:sz="4" w:space="0" w:color="auto"/>
              <w:right w:val="single" w:sz="4" w:space="0" w:color="auto"/>
            </w:tcBorders>
          </w:tcPr>
          <w:p w14:paraId="57BDCF90"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3C6D8B7F" w14:textId="77777777" w:rsidR="00D62648" w:rsidRDefault="00B10355">
            <w:pPr>
              <w:pStyle w:val="TableText"/>
            </w:pPr>
            <w:r>
              <w:t>ExhaustAftertreatmentType</w:t>
            </w:r>
          </w:p>
        </w:tc>
        <w:tc>
          <w:tcPr>
            <w:tcW w:w="851" w:type="dxa"/>
            <w:tcBorders>
              <w:top w:val="single" w:sz="4" w:space="0" w:color="auto"/>
              <w:left w:val="single" w:sz="4" w:space="0" w:color="auto"/>
              <w:bottom w:val="single" w:sz="4" w:space="0" w:color="auto"/>
              <w:right w:val="single" w:sz="4" w:space="0" w:color="auto"/>
            </w:tcBorders>
          </w:tcPr>
          <w:p w14:paraId="17F8B946" w14:textId="77777777" w:rsidR="00D62648" w:rsidRDefault="00B10355">
            <w:pPr>
              <w:pStyle w:val="TableText"/>
            </w:pPr>
            <w:r>
              <w:t>O</w:t>
            </w:r>
          </w:p>
        </w:tc>
      </w:tr>
      <w:tr w:rsidR="00D62648" w14:paraId="29C2B59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7A9BADD" w14:textId="77777777" w:rsidR="00D62648" w:rsidRDefault="00B10355">
            <w:pPr>
              <w:pStyle w:val="TableText"/>
            </w:pPr>
            <w:r>
              <w:rPr>
                <w:b/>
              </w:rPr>
              <w:t>Conformance Units</w:t>
            </w:r>
          </w:p>
        </w:tc>
      </w:tr>
      <w:tr w:rsidR="00D62648" w14:paraId="2DBDFFD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CBF7E88" w14:textId="77777777" w:rsidR="00D62648" w:rsidRDefault="00B10355">
            <w:pPr>
              <w:pStyle w:val="TableText"/>
            </w:pPr>
            <w:r>
              <w:t>GEN-Components</w:t>
            </w:r>
          </w:p>
        </w:tc>
      </w:tr>
    </w:tbl>
    <w:p w14:paraId="49A9F27A" w14:textId="77777777" w:rsidR="00D62648" w:rsidRDefault="00D62648">
      <w:pPr>
        <w:pStyle w:val="spacer"/>
      </w:pPr>
    </w:p>
    <w:p w14:paraId="64C507C3" w14:textId="77777777" w:rsidR="00D62648" w:rsidRDefault="00B10355">
      <w:pPr>
        <w:pStyle w:val="Heading2"/>
      </w:pPr>
      <w:bookmarkStart w:id="345" w:name="_Clause_c7_6"/>
      <w:bookmarkStart w:id="346" w:name="_Toc237364072"/>
      <w:r>
        <w:t>AlternatorPhaseType</w:t>
      </w:r>
      <w:bookmarkEnd w:id="345"/>
      <w:bookmarkEnd w:id="346"/>
    </w:p>
    <w:p w14:paraId="1DA36951" w14:textId="77777777" w:rsidR="00D62648" w:rsidRDefault="00B10355">
      <w:pPr>
        <w:pStyle w:val="PARAGRAPH"/>
      </w:pPr>
      <w:r>
        <w:t>Per-phase electrical measurements of the alternator output.</w:t>
      </w:r>
    </w:p>
    <w:p w14:paraId="254AE2A8" w14:textId="221A0600" w:rsidR="00D62648" w:rsidRDefault="00B10355">
      <w:pPr>
        <w:pStyle w:val="TABLE-title"/>
      </w:pPr>
      <w:bookmarkStart w:id="347" w:name="_Tab_c7_6_def"/>
      <w:bookmarkStart w:id="348" w:name="_Toc237364166"/>
      <w:r>
        <w:t xml:space="preserve">Table </w:t>
      </w:r>
      <w:r>
        <w:fldChar w:fldCharType="begin"/>
      </w:r>
      <w:r>
        <w:instrText xml:space="preserve"> SEQ Table \* ARABIC </w:instrText>
      </w:r>
      <w:r>
        <w:fldChar w:fldCharType="separate"/>
      </w:r>
      <w:r w:rsidR="00390C64">
        <w:rPr>
          <w:noProof/>
        </w:rPr>
        <w:t>31</w:t>
      </w:r>
      <w:r>
        <w:fldChar w:fldCharType="end"/>
      </w:r>
      <w:r>
        <w:t xml:space="preserve"> – AlternatorPhaseType definition</w:t>
      </w:r>
      <w:bookmarkEnd w:id="347"/>
      <w:bookmarkEnd w:id="34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6D0D5AC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F920C39"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F711E49" w14:textId="77777777" w:rsidR="00D62648" w:rsidRDefault="00B10355">
            <w:pPr>
              <w:pStyle w:val="TableText"/>
            </w:pPr>
            <w:r>
              <w:rPr>
                <w:b/>
              </w:rPr>
              <w:t>Value</w:t>
            </w:r>
          </w:p>
        </w:tc>
      </w:tr>
      <w:tr w:rsidR="00D62648" w14:paraId="345FBB6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433A48E3"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D89E665" w14:textId="77777777" w:rsidR="00D62648" w:rsidRDefault="00B10355">
            <w:pPr>
              <w:pStyle w:val="TableText"/>
            </w:pPr>
            <w:r>
              <w:t>1:AlternatorPhaseType</w:t>
            </w:r>
          </w:p>
        </w:tc>
      </w:tr>
      <w:tr w:rsidR="00D62648" w14:paraId="57A4A8F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AFA5BEC"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F49EBB9" w14:textId="77777777" w:rsidR="00D62648" w:rsidRDefault="00B10355">
            <w:pPr>
              <w:pStyle w:val="TableText"/>
            </w:pPr>
            <w:r>
              <w:t>False</w:t>
            </w:r>
          </w:p>
        </w:tc>
      </w:tr>
      <w:tr w:rsidR="00D62648" w14:paraId="62F404E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514A3DD"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3FC2502"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5055F20"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9E3AE04"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1ED9280"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548BD93" w14:textId="77777777" w:rsidR="00D62648" w:rsidRDefault="00B10355">
            <w:pPr>
              <w:pStyle w:val="TableText"/>
            </w:pPr>
            <w:r>
              <w:rPr>
                <w:b/>
              </w:rPr>
              <w:t>Other</w:t>
            </w:r>
          </w:p>
        </w:tc>
      </w:tr>
      <w:tr w:rsidR="00D62648" w14:paraId="466D93B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9DB61D4" w14:textId="77777777" w:rsidR="00D62648" w:rsidRDefault="00B10355">
            <w:pPr>
              <w:pStyle w:val="TableText"/>
            </w:pPr>
            <w:r>
              <w:t>Subtype of the 0:BaseObjectType defined in OPC 10000-5, i.e. inheriting the InstanceDeclarations of that Node.</w:t>
            </w:r>
          </w:p>
        </w:tc>
      </w:tr>
      <w:tr w:rsidR="00D62648" w14:paraId="74C9E13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C9EE62F"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894F08E"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ED0D370" w14:textId="77777777" w:rsidR="00D62648" w:rsidRDefault="00B10355">
            <w:pPr>
              <w:pStyle w:val="TableTextWithTabs"/>
            </w:pPr>
            <w:r>
              <w:t>LineToNeutralVoltage</w:t>
            </w:r>
          </w:p>
        </w:tc>
        <w:tc>
          <w:tcPr>
            <w:tcW w:w="1275" w:type="dxa"/>
            <w:tcBorders>
              <w:top w:val="single" w:sz="4" w:space="0" w:color="auto"/>
              <w:left w:val="single" w:sz="4" w:space="0" w:color="auto"/>
              <w:bottom w:val="single" w:sz="4" w:space="0" w:color="auto"/>
              <w:right w:val="single" w:sz="4" w:space="0" w:color="auto"/>
            </w:tcBorders>
          </w:tcPr>
          <w:p w14:paraId="1C98ADDF"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E3C0A96"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616734ED" w14:textId="77777777" w:rsidR="00D62648" w:rsidRDefault="00B10355">
            <w:pPr>
              <w:pStyle w:val="TableText"/>
            </w:pPr>
            <w:r>
              <w:t>O</w:t>
            </w:r>
          </w:p>
        </w:tc>
      </w:tr>
      <w:tr w:rsidR="00D62648" w14:paraId="7FD1410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8A9EDE"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3527B70"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186C4F0" w14:textId="77777777" w:rsidR="00D62648" w:rsidRDefault="00B10355">
            <w:pPr>
              <w:pStyle w:val="TableTextWithTabs"/>
            </w:pPr>
            <w:r>
              <w:t>LineToLineVoltage</w:t>
            </w:r>
          </w:p>
        </w:tc>
        <w:tc>
          <w:tcPr>
            <w:tcW w:w="1275" w:type="dxa"/>
            <w:tcBorders>
              <w:top w:val="single" w:sz="4" w:space="0" w:color="auto"/>
              <w:left w:val="single" w:sz="4" w:space="0" w:color="auto"/>
              <w:bottom w:val="single" w:sz="4" w:space="0" w:color="auto"/>
              <w:right w:val="single" w:sz="4" w:space="0" w:color="auto"/>
            </w:tcBorders>
          </w:tcPr>
          <w:p w14:paraId="5918FBBF"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2D3B6CF2"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15E2AA09" w14:textId="77777777" w:rsidR="00D62648" w:rsidRDefault="00B10355">
            <w:pPr>
              <w:pStyle w:val="TableText"/>
            </w:pPr>
            <w:r>
              <w:t>O</w:t>
            </w:r>
          </w:p>
        </w:tc>
      </w:tr>
      <w:tr w:rsidR="00D62648" w14:paraId="19B9CD1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BD8014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187CA18"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0DBF15C" w14:textId="77777777" w:rsidR="00D62648" w:rsidRDefault="00B10355">
            <w:pPr>
              <w:pStyle w:val="TableTextWithTabs"/>
            </w:pPr>
            <w:r>
              <w:t>Current</w:t>
            </w:r>
          </w:p>
        </w:tc>
        <w:tc>
          <w:tcPr>
            <w:tcW w:w="1275" w:type="dxa"/>
            <w:tcBorders>
              <w:top w:val="single" w:sz="4" w:space="0" w:color="auto"/>
              <w:left w:val="single" w:sz="4" w:space="0" w:color="auto"/>
              <w:bottom w:val="single" w:sz="4" w:space="0" w:color="auto"/>
              <w:right w:val="single" w:sz="4" w:space="0" w:color="auto"/>
            </w:tcBorders>
          </w:tcPr>
          <w:p w14:paraId="75D9186A"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E5C329C"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337C44D2" w14:textId="77777777" w:rsidR="00D62648" w:rsidRDefault="00B10355">
            <w:pPr>
              <w:pStyle w:val="TableText"/>
            </w:pPr>
            <w:r>
              <w:t>M</w:t>
            </w:r>
          </w:p>
        </w:tc>
      </w:tr>
      <w:tr w:rsidR="00D62648" w14:paraId="07FCDF5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C37652"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E8ACF47"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40AC5E3" w14:textId="77777777" w:rsidR="00D62648" w:rsidRDefault="00B10355">
            <w:pPr>
              <w:pStyle w:val="TableTextWithTabs"/>
            </w:pPr>
            <w:r>
              <w:t>RealPower</w:t>
            </w:r>
          </w:p>
        </w:tc>
        <w:tc>
          <w:tcPr>
            <w:tcW w:w="1275" w:type="dxa"/>
            <w:tcBorders>
              <w:top w:val="single" w:sz="4" w:space="0" w:color="auto"/>
              <w:left w:val="single" w:sz="4" w:space="0" w:color="auto"/>
              <w:bottom w:val="single" w:sz="4" w:space="0" w:color="auto"/>
              <w:right w:val="single" w:sz="4" w:space="0" w:color="auto"/>
            </w:tcBorders>
          </w:tcPr>
          <w:p w14:paraId="05D0FDC7"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2B2F5572"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02D7A416" w14:textId="77777777" w:rsidR="00D62648" w:rsidRDefault="00B10355">
            <w:pPr>
              <w:pStyle w:val="TableText"/>
            </w:pPr>
            <w:r>
              <w:t>O</w:t>
            </w:r>
          </w:p>
        </w:tc>
      </w:tr>
      <w:tr w:rsidR="00D62648" w14:paraId="0B0FED9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888FE17"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9E24D0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31D33C2" w14:textId="77777777" w:rsidR="00D62648" w:rsidRDefault="00B10355">
            <w:pPr>
              <w:pStyle w:val="TableTextWithTabs"/>
            </w:pPr>
            <w:r>
              <w:t>ReactivePower</w:t>
            </w:r>
          </w:p>
        </w:tc>
        <w:tc>
          <w:tcPr>
            <w:tcW w:w="1275" w:type="dxa"/>
            <w:tcBorders>
              <w:top w:val="single" w:sz="4" w:space="0" w:color="auto"/>
              <w:left w:val="single" w:sz="4" w:space="0" w:color="auto"/>
              <w:bottom w:val="single" w:sz="4" w:space="0" w:color="auto"/>
              <w:right w:val="single" w:sz="4" w:space="0" w:color="auto"/>
            </w:tcBorders>
          </w:tcPr>
          <w:p w14:paraId="258573CD"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12CE286E"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4D8D1994" w14:textId="77777777" w:rsidR="00D62648" w:rsidRDefault="00B10355">
            <w:pPr>
              <w:pStyle w:val="TableText"/>
            </w:pPr>
            <w:r>
              <w:t>O</w:t>
            </w:r>
          </w:p>
        </w:tc>
      </w:tr>
      <w:tr w:rsidR="00D62648" w14:paraId="7D1B429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514EA8F"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A104DBD"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7BD4628" w14:textId="77777777" w:rsidR="00D62648" w:rsidRDefault="00B10355">
            <w:pPr>
              <w:pStyle w:val="TableTextWithTabs"/>
            </w:pPr>
            <w:r>
              <w:t>ApparentPower</w:t>
            </w:r>
          </w:p>
        </w:tc>
        <w:tc>
          <w:tcPr>
            <w:tcW w:w="1275" w:type="dxa"/>
            <w:tcBorders>
              <w:top w:val="single" w:sz="4" w:space="0" w:color="auto"/>
              <w:left w:val="single" w:sz="4" w:space="0" w:color="auto"/>
              <w:bottom w:val="single" w:sz="4" w:space="0" w:color="auto"/>
              <w:right w:val="single" w:sz="4" w:space="0" w:color="auto"/>
            </w:tcBorders>
          </w:tcPr>
          <w:p w14:paraId="673FE1C9"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1EB0011"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431F2AA0" w14:textId="77777777" w:rsidR="00D62648" w:rsidRDefault="00B10355">
            <w:pPr>
              <w:pStyle w:val="TableText"/>
            </w:pPr>
            <w:r>
              <w:t>O</w:t>
            </w:r>
          </w:p>
        </w:tc>
      </w:tr>
      <w:tr w:rsidR="00D62648" w14:paraId="19D5F77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0B28228"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3B15948"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6369EB1" w14:textId="77777777" w:rsidR="00D62648" w:rsidRDefault="00B10355">
            <w:pPr>
              <w:pStyle w:val="TableTextWithTabs"/>
            </w:pPr>
            <w:r>
              <w:t>PowerFactor</w:t>
            </w:r>
          </w:p>
        </w:tc>
        <w:tc>
          <w:tcPr>
            <w:tcW w:w="1275" w:type="dxa"/>
            <w:tcBorders>
              <w:top w:val="single" w:sz="4" w:space="0" w:color="auto"/>
              <w:left w:val="single" w:sz="4" w:space="0" w:color="auto"/>
              <w:bottom w:val="single" w:sz="4" w:space="0" w:color="auto"/>
              <w:right w:val="single" w:sz="4" w:space="0" w:color="auto"/>
            </w:tcBorders>
          </w:tcPr>
          <w:p w14:paraId="5950ECCF"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503D707"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4D62FCF7" w14:textId="77777777" w:rsidR="00D62648" w:rsidRDefault="00B10355">
            <w:pPr>
              <w:pStyle w:val="TableText"/>
            </w:pPr>
            <w:r>
              <w:t>O</w:t>
            </w:r>
          </w:p>
        </w:tc>
      </w:tr>
      <w:tr w:rsidR="00D62648" w14:paraId="40845A7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B0AF81B" w14:textId="77777777" w:rsidR="00D62648" w:rsidRDefault="00B10355">
            <w:pPr>
              <w:pStyle w:val="TableText"/>
            </w:pPr>
            <w:r>
              <w:rPr>
                <w:b/>
              </w:rPr>
              <w:t>Conformance Units</w:t>
            </w:r>
          </w:p>
        </w:tc>
      </w:tr>
      <w:tr w:rsidR="00D62648" w14:paraId="308E675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0A6951A" w14:textId="77777777" w:rsidR="00D62648" w:rsidRDefault="00B10355">
            <w:pPr>
              <w:pStyle w:val="TableText"/>
            </w:pPr>
            <w:r>
              <w:t>GEN-Components</w:t>
            </w:r>
          </w:p>
        </w:tc>
      </w:tr>
    </w:tbl>
    <w:p w14:paraId="3874759A" w14:textId="77777777" w:rsidR="00D62648" w:rsidRDefault="00D62648">
      <w:pPr>
        <w:pStyle w:val="spacer"/>
      </w:pPr>
    </w:p>
    <w:p w14:paraId="6F3E9614" w14:textId="77777777" w:rsidR="00D62648" w:rsidRDefault="00B10355">
      <w:pPr>
        <w:pStyle w:val="Heading2"/>
      </w:pPr>
      <w:bookmarkStart w:id="349" w:name="_Clause_c7_7"/>
      <w:bookmarkStart w:id="350" w:name="_Toc237364073"/>
      <w:r>
        <w:t>AlternatorType</w:t>
      </w:r>
      <w:bookmarkEnd w:id="349"/>
      <w:bookmarkEnd w:id="350"/>
    </w:p>
    <w:p w14:paraId="7A8E1CBB" w14:textId="77777777" w:rsidR="00D62648" w:rsidRDefault="00B10355">
      <w:pPr>
        <w:pStyle w:val="PARAGRAPH"/>
      </w:pPr>
      <w:r>
        <w:t>The alternator (generator end) that converts mechanical power into AC electrical power. Exposes aggregate and per-phase electrical measurements.</w:t>
      </w:r>
    </w:p>
    <w:p w14:paraId="0AD04097" w14:textId="781719E9" w:rsidR="00D62648" w:rsidRDefault="00B10355">
      <w:pPr>
        <w:pStyle w:val="TABLE-title"/>
      </w:pPr>
      <w:bookmarkStart w:id="351" w:name="_Tab_c7_7_def"/>
      <w:bookmarkStart w:id="352" w:name="_Toc237364167"/>
      <w:r>
        <w:lastRenderedPageBreak/>
        <w:t xml:space="preserve">Table </w:t>
      </w:r>
      <w:r>
        <w:fldChar w:fldCharType="begin"/>
      </w:r>
      <w:r>
        <w:instrText xml:space="preserve"> SEQ Table \* ARABIC </w:instrText>
      </w:r>
      <w:r>
        <w:fldChar w:fldCharType="separate"/>
      </w:r>
      <w:r w:rsidR="00390C64">
        <w:rPr>
          <w:noProof/>
        </w:rPr>
        <w:t>32</w:t>
      </w:r>
      <w:r>
        <w:fldChar w:fldCharType="end"/>
      </w:r>
      <w:r>
        <w:t xml:space="preserve"> – AlternatorType definition</w:t>
      </w:r>
      <w:bookmarkEnd w:id="351"/>
      <w:bookmarkEnd w:id="35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621F104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78A1A80"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A1C1F0C" w14:textId="77777777" w:rsidR="00D62648" w:rsidRDefault="00B10355">
            <w:pPr>
              <w:pStyle w:val="TableText"/>
            </w:pPr>
            <w:r>
              <w:rPr>
                <w:b/>
              </w:rPr>
              <w:t>Value</w:t>
            </w:r>
          </w:p>
        </w:tc>
      </w:tr>
      <w:tr w:rsidR="00D62648" w14:paraId="5CBF686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EC3D981"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F7A4E67" w14:textId="77777777" w:rsidR="00D62648" w:rsidRDefault="00B10355">
            <w:pPr>
              <w:pStyle w:val="TableText"/>
            </w:pPr>
            <w:r>
              <w:t>1:AlternatorType</w:t>
            </w:r>
          </w:p>
        </w:tc>
      </w:tr>
      <w:tr w:rsidR="00D62648" w14:paraId="3615FD2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D261927"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4269C25" w14:textId="77777777" w:rsidR="00D62648" w:rsidRDefault="00B10355">
            <w:pPr>
              <w:pStyle w:val="TableText"/>
            </w:pPr>
            <w:r>
              <w:t>False</w:t>
            </w:r>
          </w:p>
        </w:tc>
      </w:tr>
      <w:tr w:rsidR="00D62648" w14:paraId="049CCB8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3E7BAA4"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1333105"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C730322"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60795C7"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023C5B1"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00131A4" w14:textId="77777777" w:rsidR="00D62648" w:rsidRDefault="00B10355">
            <w:pPr>
              <w:pStyle w:val="TableText"/>
            </w:pPr>
            <w:r>
              <w:rPr>
                <w:b/>
              </w:rPr>
              <w:t>Other</w:t>
            </w:r>
          </w:p>
        </w:tc>
      </w:tr>
      <w:tr w:rsidR="00D62648" w14:paraId="0E38F38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8B2FC79" w14:textId="77777777" w:rsidR="00D62648" w:rsidRDefault="00B10355">
            <w:pPr>
              <w:pStyle w:val="TableText"/>
            </w:pPr>
            <w:r>
              <w:t>Subtype of the 2:ComponentType defined in OPC 10000-5, i.e. inheriting the InstanceDeclarations of that Node.</w:t>
            </w:r>
          </w:p>
        </w:tc>
      </w:tr>
      <w:tr w:rsidR="00D62648" w14:paraId="39E2603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6457648"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6DF0010"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4880FE" w14:textId="77777777" w:rsidR="00D62648" w:rsidRDefault="00B10355">
            <w:pPr>
              <w:pStyle w:val="TableTextWithTabs"/>
            </w:pPr>
            <w:r>
              <w:t>Frequency</w:t>
            </w:r>
          </w:p>
        </w:tc>
        <w:tc>
          <w:tcPr>
            <w:tcW w:w="1275" w:type="dxa"/>
            <w:tcBorders>
              <w:top w:val="single" w:sz="4" w:space="0" w:color="auto"/>
              <w:left w:val="single" w:sz="4" w:space="0" w:color="auto"/>
              <w:bottom w:val="single" w:sz="4" w:space="0" w:color="auto"/>
              <w:right w:val="single" w:sz="4" w:space="0" w:color="auto"/>
            </w:tcBorders>
          </w:tcPr>
          <w:p w14:paraId="198FAE99"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18168413"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26410DCB" w14:textId="77777777" w:rsidR="00D62648" w:rsidRDefault="00B10355">
            <w:pPr>
              <w:pStyle w:val="TableText"/>
            </w:pPr>
            <w:r>
              <w:t>M</w:t>
            </w:r>
          </w:p>
        </w:tc>
      </w:tr>
      <w:tr w:rsidR="00D62648" w14:paraId="3C91512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B3CE77B"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0CAC0DA"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D3DE983" w14:textId="77777777" w:rsidR="00D62648" w:rsidRDefault="00B10355">
            <w:pPr>
              <w:pStyle w:val="TableTextWithTabs"/>
            </w:pPr>
            <w:r>
              <w:t>AverageLineToLineVoltage</w:t>
            </w:r>
          </w:p>
        </w:tc>
        <w:tc>
          <w:tcPr>
            <w:tcW w:w="1275" w:type="dxa"/>
            <w:tcBorders>
              <w:top w:val="single" w:sz="4" w:space="0" w:color="auto"/>
              <w:left w:val="single" w:sz="4" w:space="0" w:color="auto"/>
              <w:bottom w:val="single" w:sz="4" w:space="0" w:color="auto"/>
              <w:right w:val="single" w:sz="4" w:space="0" w:color="auto"/>
            </w:tcBorders>
          </w:tcPr>
          <w:p w14:paraId="55180B8B"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90C364F"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44B965E8" w14:textId="77777777" w:rsidR="00D62648" w:rsidRDefault="00B10355">
            <w:pPr>
              <w:pStyle w:val="TableText"/>
            </w:pPr>
            <w:r>
              <w:t>O</w:t>
            </w:r>
          </w:p>
        </w:tc>
      </w:tr>
      <w:tr w:rsidR="00D62648" w14:paraId="2DE4249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94B72E"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CDA5774"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F605D2A" w14:textId="77777777" w:rsidR="00D62648" w:rsidRDefault="00B10355">
            <w:pPr>
              <w:pStyle w:val="TableTextWithTabs"/>
            </w:pPr>
            <w:r>
              <w:t>AverageLineToNeutralVoltage</w:t>
            </w:r>
          </w:p>
        </w:tc>
        <w:tc>
          <w:tcPr>
            <w:tcW w:w="1275" w:type="dxa"/>
            <w:tcBorders>
              <w:top w:val="single" w:sz="4" w:space="0" w:color="auto"/>
              <w:left w:val="single" w:sz="4" w:space="0" w:color="auto"/>
              <w:bottom w:val="single" w:sz="4" w:space="0" w:color="auto"/>
              <w:right w:val="single" w:sz="4" w:space="0" w:color="auto"/>
            </w:tcBorders>
          </w:tcPr>
          <w:p w14:paraId="1BE88868"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C53A421"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146F7931" w14:textId="77777777" w:rsidR="00D62648" w:rsidRDefault="00B10355">
            <w:pPr>
              <w:pStyle w:val="TableText"/>
            </w:pPr>
            <w:r>
              <w:t>O</w:t>
            </w:r>
          </w:p>
        </w:tc>
      </w:tr>
      <w:tr w:rsidR="00D62648" w14:paraId="245C3DE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4163739"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1562924"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F2BB10F" w14:textId="77777777" w:rsidR="00D62648" w:rsidRDefault="00B10355">
            <w:pPr>
              <w:pStyle w:val="TableTextWithTabs"/>
            </w:pPr>
            <w:r>
              <w:t>AverageCurrent</w:t>
            </w:r>
          </w:p>
        </w:tc>
        <w:tc>
          <w:tcPr>
            <w:tcW w:w="1275" w:type="dxa"/>
            <w:tcBorders>
              <w:top w:val="single" w:sz="4" w:space="0" w:color="auto"/>
              <w:left w:val="single" w:sz="4" w:space="0" w:color="auto"/>
              <w:bottom w:val="single" w:sz="4" w:space="0" w:color="auto"/>
              <w:right w:val="single" w:sz="4" w:space="0" w:color="auto"/>
            </w:tcBorders>
          </w:tcPr>
          <w:p w14:paraId="1F6AF189"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C99E678"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57C05D5F" w14:textId="77777777" w:rsidR="00D62648" w:rsidRDefault="00B10355">
            <w:pPr>
              <w:pStyle w:val="TableText"/>
            </w:pPr>
            <w:r>
              <w:t>O</w:t>
            </w:r>
          </w:p>
        </w:tc>
      </w:tr>
      <w:tr w:rsidR="00D62648" w14:paraId="01C05FC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AAE8367"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853CC18"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5C8AADB" w14:textId="77777777" w:rsidR="00D62648" w:rsidRDefault="00B10355">
            <w:pPr>
              <w:pStyle w:val="TableTextWithTabs"/>
            </w:pPr>
            <w:r>
              <w:t>TotalRealPower</w:t>
            </w:r>
          </w:p>
        </w:tc>
        <w:tc>
          <w:tcPr>
            <w:tcW w:w="1275" w:type="dxa"/>
            <w:tcBorders>
              <w:top w:val="single" w:sz="4" w:space="0" w:color="auto"/>
              <w:left w:val="single" w:sz="4" w:space="0" w:color="auto"/>
              <w:bottom w:val="single" w:sz="4" w:space="0" w:color="auto"/>
              <w:right w:val="single" w:sz="4" w:space="0" w:color="auto"/>
            </w:tcBorders>
          </w:tcPr>
          <w:p w14:paraId="3E5905FC"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FC52D1E"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217FEC94" w14:textId="77777777" w:rsidR="00D62648" w:rsidRDefault="00B10355">
            <w:pPr>
              <w:pStyle w:val="TableText"/>
            </w:pPr>
            <w:r>
              <w:t>M</w:t>
            </w:r>
          </w:p>
        </w:tc>
      </w:tr>
      <w:tr w:rsidR="00D62648" w14:paraId="4C261A7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2F6EB27"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AB74EEA"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5C7B48D" w14:textId="77777777" w:rsidR="00D62648" w:rsidRDefault="00B10355">
            <w:pPr>
              <w:pStyle w:val="TableTextWithTabs"/>
            </w:pPr>
            <w:r>
              <w:t>TotalReactivePower</w:t>
            </w:r>
          </w:p>
        </w:tc>
        <w:tc>
          <w:tcPr>
            <w:tcW w:w="1275" w:type="dxa"/>
            <w:tcBorders>
              <w:top w:val="single" w:sz="4" w:space="0" w:color="auto"/>
              <w:left w:val="single" w:sz="4" w:space="0" w:color="auto"/>
              <w:bottom w:val="single" w:sz="4" w:space="0" w:color="auto"/>
              <w:right w:val="single" w:sz="4" w:space="0" w:color="auto"/>
            </w:tcBorders>
          </w:tcPr>
          <w:p w14:paraId="01D1618A"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B6589DC"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04CA61FB" w14:textId="77777777" w:rsidR="00D62648" w:rsidRDefault="00B10355">
            <w:pPr>
              <w:pStyle w:val="TableText"/>
            </w:pPr>
            <w:r>
              <w:t>O</w:t>
            </w:r>
          </w:p>
        </w:tc>
      </w:tr>
      <w:tr w:rsidR="00D62648" w14:paraId="6CD35A7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657854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75BA24B"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1C4A410" w14:textId="77777777" w:rsidR="00D62648" w:rsidRDefault="00B10355">
            <w:pPr>
              <w:pStyle w:val="TableTextWithTabs"/>
            </w:pPr>
            <w:r>
              <w:t>TotalApparentPower</w:t>
            </w:r>
          </w:p>
        </w:tc>
        <w:tc>
          <w:tcPr>
            <w:tcW w:w="1275" w:type="dxa"/>
            <w:tcBorders>
              <w:top w:val="single" w:sz="4" w:space="0" w:color="auto"/>
              <w:left w:val="single" w:sz="4" w:space="0" w:color="auto"/>
              <w:bottom w:val="single" w:sz="4" w:space="0" w:color="auto"/>
              <w:right w:val="single" w:sz="4" w:space="0" w:color="auto"/>
            </w:tcBorders>
          </w:tcPr>
          <w:p w14:paraId="7C529F2D"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A2E16FC"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28A06873" w14:textId="77777777" w:rsidR="00D62648" w:rsidRDefault="00B10355">
            <w:pPr>
              <w:pStyle w:val="TableText"/>
            </w:pPr>
            <w:r>
              <w:t>O</w:t>
            </w:r>
          </w:p>
        </w:tc>
      </w:tr>
      <w:tr w:rsidR="00D62648" w14:paraId="03439B3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913282"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5E921F2"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CE9EF9C" w14:textId="77777777" w:rsidR="00D62648" w:rsidRDefault="00B10355">
            <w:pPr>
              <w:pStyle w:val="TableTextWithTabs"/>
            </w:pPr>
            <w:r>
              <w:t>AveragePowerFactor</w:t>
            </w:r>
          </w:p>
        </w:tc>
        <w:tc>
          <w:tcPr>
            <w:tcW w:w="1275" w:type="dxa"/>
            <w:tcBorders>
              <w:top w:val="single" w:sz="4" w:space="0" w:color="auto"/>
              <w:left w:val="single" w:sz="4" w:space="0" w:color="auto"/>
              <w:bottom w:val="single" w:sz="4" w:space="0" w:color="auto"/>
              <w:right w:val="single" w:sz="4" w:space="0" w:color="auto"/>
            </w:tcBorders>
          </w:tcPr>
          <w:p w14:paraId="334FC404"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9981C97"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19452497" w14:textId="77777777" w:rsidR="00D62648" w:rsidRDefault="00B10355">
            <w:pPr>
              <w:pStyle w:val="TableText"/>
            </w:pPr>
            <w:r>
              <w:t>O</w:t>
            </w:r>
          </w:p>
        </w:tc>
      </w:tr>
      <w:tr w:rsidR="00D62648" w14:paraId="53A782F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F1E3EC"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AEFECE9"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9E17929" w14:textId="77777777" w:rsidR="00D62648" w:rsidRDefault="00B10355">
            <w:pPr>
              <w:pStyle w:val="TableTextWithTabs"/>
            </w:pPr>
            <w:r>
              <w:t>TotalRealEnergy</w:t>
            </w:r>
          </w:p>
        </w:tc>
        <w:tc>
          <w:tcPr>
            <w:tcW w:w="1275" w:type="dxa"/>
            <w:tcBorders>
              <w:top w:val="single" w:sz="4" w:space="0" w:color="auto"/>
              <w:left w:val="single" w:sz="4" w:space="0" w:color="auto"/>
              <w:bottom w:val="single" w:sz="4" w:space="0" w:color="auto"/>
              <w:right w:val="single" w:sz="4" w:space="0" w:color="auto"/>
            </w:tcBorders>
          </w:tcPr>
          <w:p w14:paraId="5264A706"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C6A636B"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6447A375" w14:textId="77777777" w:rsidR="00D62648" w:rsidRDefault="00B10355">
            <w:pPr>
              <w:pStyle w:val="TableText"/>
            </w:pPr>
            <w:r>
              <w:t>O</w:t>
            </w:r>
          </w:p>
        </w:tc>
      </w:tr>
      <w:tr w:rsidR="00D62648" w14:paraId="5C576D8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FBD82BC"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34BABAD"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EED37DA" w14:textId="77777777" w:rsidR="00D62648" w:rsidRDefault="00B10355">
            <w:pPr>
              <w:pStyle w:val="TableTextWithTabs"/>
            </w:pPr>
            <w:r>
              <w:t>LoadPercent</w:t>
            </w:r>
          </w:p>
        </w:tc>
        <w:tc>
          <w:tcPr>
            <w:tcW w:w="1275" w:type="dxa"/>
            <w:tcBorders>
              <w:top w:val="single" w:sz="4" w:space="0" w:color="auto"/>
              <w:left w:val="single" w:sz="4" w:space="0" w:color="auto"/>
              <w:bottom w:val="single" w:sz="4" w:space="0" w:color="auto"/>
              <w:right w:val="single" w:sz="4" w:space="0" w:color="auto"/>
            </w:tcBorders>
          </w:tcPr>
          <w:p w14:paraId="12D41A1C"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0963F6A8"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55FC0557" w14:textId="77777777" w:rsidR="00D62648" w:rsidRDefault="00B10355">
            <w:pPr>
              <w:pStyle w:val="TableText"/>
            </w:pPr>
            <w:r>
              <w:t>O</w:t>
            </w:r>
          </w:p>
        </w:tc>
      </w:tr>
      <w:tr w:rsidR="00D62648" w14:paraId="2112EA2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F8636BE"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B8797F6"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9C8CDF0" w14:textId="77777777" w:rsidR="00D62648" w:rsidRDefault="00B10355">
            <w:pPr>
              <w:pStyle w:val="TableTextWithTabs"/>
            </w:pPr>
            <w:r>
              <w:t>WindingTemperature1</w:t>
            </w:r>
          </w:p>
        </w:tc>
        <w:tc>
          <w:tcPr>
            <w:tcW w:w="1275" w:type="dxa"/>
            <w:tcBorders>
              <w:top w:val="single" w:sz="4" w:space="0" w:color="auto"/>
              <w:left w:val="single" w:sz="4" w:space="0" w:color="auto"/>
              <w:bottom w:val="single" w:sz="4" w:space="0" w:color="auto"/>
              <w:right w:val="single" w:sz="4" w:space="0" w:color="auto"/>
            </w:tcBorders>
          </w:tcPr>
          <w:p w14:paraId="756E29F0"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ADD9F0A"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419DB027" w14:textId="77777777" w:rsidR="00D62648" w:rsidRDefault="00B10355">
            <w:pPr>
              <w:pStyle w:val="TableText"/>
            </w:pPr>
            <w:r>
              <w:t>O</w:t>
            </w:r>
          </w:p>
        </w:tc>
      </w:tr>
      <w:tr w:rsidR="00D62648" w14:paraId="6DADC6E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F02E95B"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FCB008C"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39718C3" w14:textId="77777777" w:rsidR="00D62648" w:rsidRDefault="00B10355">
            <w:pPr>
              <w:pStyle w:val="TableTextWithTabs"/>
            </w:pPr>
            <w:r>
              <w:t>WindingTemperature2</w:t>
            </w:r>
          </w:p>
        </w:tc>
        <w:tc>
          <w:tcPr>
            <w:tcW w:w="1275" w:type="dxa"/>
            <w:tcBorders>
              <w:top w:val="single" w:sz="4" w:space="0" w:color="auto"/>
              <w:left w:val="single" w:sz="4" w:space="0" w:color="auto"/>
              <w:bottom w:val="single" w:sz="4" w:space="0" w:color="auto"/>
              <w:right w:val="single" w:sz="4" w:space="0" w:color="auto"/>
            </w:tcBorders>
          </w:tcPr>
          <w:p w14:paraId="14F81AAD"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FE4B764"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027E2CF0" w14:textId="77777777" w:rsidR="00D62648" w:rsidRDefault="00B10355">
            <w:pPr>
              <w:pStyle w:val="TableText"/>
            </w:pPr>
            <w:r>
              <w:t>O</w:t>
            </w:r>
          </w:p>
        </w:tc>
      </w:tr>
      <w:tr w:rsidR="00D62648" w14:paraId="3EB3E1C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EB76C3"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EC85891"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6D5B84A" w14:textId="77777777" w:rsidR="00D62648" w:rsidRDefault="00B10355">
            <w:pPr>
              <w:pStyle w:val="TableTextWithTabs"/>
            </w:pPr>
            <w:r>
              <w:t>WindingTemperature3</w:t>
            </w:r>
          </w:p>
        </w:tc>
        <w:tc>
          <w:tcPr>
            <w:tcW w:w="1275" w:type="dxa"/>
            <w:tcBorders>
              <w:top w:val="single" w:sz="4" w:space="0" w:color="auto"/>
              <w:left w:val="single" w:sz="4" w:space="0" w:color="auto"/>
              <w:bottom w:val="single" w:sz="4" w:space="0" w:color="auto"/>
              <w:right w:val="single" w:sz="4" w:space="0" w:color="auto"/>
            </w:tcBorders>
          </w:tcPr>
          <w:p w14:paraId="6C40BCF1"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3467C99"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5C9CD2D6" w14:textId="77777777" w:rsidR="00D62648" w:rsidRDefault="00B10355">
            <w:pPr>
              <w:pStyle w:val="TableText"/>
            </w:pPr>
            <w:r>
              <w:t>O</w:t>
            </w:r>
          </w:p>
        </w:tc>
      </w:tr>
      <w:tr w:rsidR="00D62648" w14:paraId="15EA990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8093543"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3C0DA2A"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25C8E40" w14:textId="77777777" w:rsidR="00D62648" w:rsidRDefault="00B10355">
            <w:pPr>
              <w:pStyle w:val="TableTextWithTabs"/>
            </w:pPr>
            <w:r>
              <w:t>BearingTemperatureDriveEnd</w:t>
            </w:r>
          </w:p>
        </w:tc>
        <w:tc>
          <w:tcPr>
            <w:tcW w:w="1275" w:type="dxa"/>
            <w:tcBorders>
              <w:top w:val="single" w:sz="4" w:space="0" w:color="auto"/>
              <w:left w:val="single" w:sz="4" w:space="0" w:color="auto"/>
              <w:bottom w:val="single" w:sz="4" w:space="0" w:color="auto"/>
              <w:right w:val="single" w:sz="4" w:space="0" w:color="auto"/>
            </w:tcBorders>
          </w:tcPr>
          <w:p w14:paraId="4BEB4403"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BCA937F"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455CF8FE" w14:textId="77777777" w:rsidR="00D62648" w:rsidRDefault="00B10355">
            <w:pPr>
              <w:pStyle w:val="TableText"/>
            </w:pPr>
            <w:r>
              <w:t>O</w:t>
            </w:r>
          </w:p>
        </w:tc>
      </w:tr>
      <w:tr w:rsidR="00D62648" w14:paraId="63FE027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CF4512D"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A80B3CA"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86AD586" w14:textId="77777777" w:rsidR="00D62648" w:rsidRDefault="00B10355">
            <w:pPr>
              <w:pStyle w:val="TableTextWithTabs"/>
            </w:pPr>
            <w:r>
              <w:t>BearingTemperatureNonDriveEnd</w:t>
            </w:r>
          </w:p>
        </w:tc>
        <w:tc>
          <w:tcPr>
            <w:tcW w:w="1275" w:type="dxa"/>
            <w:tcBorders>
              <w:top w:val="single" w:sz="4" w:space="0" w:color="auto"/>
              <w:left w:val="single" w:sz="4" w:space="0" w:color="auto"/>
              <w:bottom w:val="single" w:sz="4" w:space="0" w:color="auto"/>
              <w:right w:val="single" w:sz="4" w:space="0" w:color="auto"/>
            </w:tcBorders>
          </w:tcPr>
          <w:p w14:paraId="35BF3BB7"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46C07F2C"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7C4B4B54" w14:textId="77777777" w:rsidR="00D62648" w:rsidRDefault="00B10355">
            <w:pPr>
              <w:pStyle w:val="TableText"/>
            </w:pPr>
            <w:r>
              <w:t>O</w:t>
            </w:r>
          </w:p>
        </w:tc>
      </w:tr>
      <w:tr w:rsidR="00D62648" w14:paraId="22B1E71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AE286B7"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588FCB2"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2C7F793" w14:textId="77777777" w:rsidR="00D62648" w:rsidRDefault="00B10355">
            <w:pPr>
              <w:pStyle w:val="TableTextWithTabs"/>
            </w:pPr>
            <w:r>
              <w:t>Connection</w:t>
            </w:r>
          </w:p>
        </w:tc>
        <w:tc>
          <w:tcPr>
            <w:tcW w:w="1275" w:type="dxa"/>
            <w:tcBorders>
              <w:top w:val="single" w:sz="4" w:space="0" w:color="auto"/>
              <w:left w:val="single" w:sz="4" w:space="0" w:color="auto"/>
              <w:bottom w:val="single" w:sz="4" w:space="0" w:color="auto"/>
              <w:right w:val="single" w:sz="4" w:space="0" w:color="auto"/>
            </w:tcBorders>
          </w:tcPr>
          <w:p w14:paraId="07F796F6" w14:textId="77777777" w:rsidR="00D62648" w:rsidRDefault="00B10355">
            <w:pPr>
              <w:pStyle w:val="TableText"/>
            </w:pPr>
            <w:r>
              <w:t>ElectricalConnectionEnum</w:t>
            </w:r>
          </w:p>
        </w:tc>
        <w:tc>
          <w:tcPr>
            <w:tcW w:w="1843" w:type="dxa"/>
            <w:tcBorders>
              <w:top w:val="single" w:sz="4" w:space="0" w:color="auto"/>
              <w:left w:val="single" w:sz="4" w:space="0" w:color="auto"/>
              <w:bottom w:val="single" w:sz="4" w:space="0" w:color="auto"/>
              <w:right w:val="single" w:sz="4" w:space="0" w:color="auto"/>
            </w:tcBorders>
          </w:tcPr>
          <w:p w14:paraId="0F4D08BC"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5B86F103" w14:textId="77777777" w:rsidR="00D62648" w:rsidRDefault="00B10355">
            <w:pPr>
              <w:pStyle w:val="TableText"/>
            </w:pPr>
            <w:r>
              <w:t>O</w:t>
            </w:r>
          </w:p>
        </w:tc>
      </w:tr>
      <w:tr w:rsidR="00D62648" w14:paraId="1DFB8FB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088F482"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7C46B5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6775D71" w14:textId="77777777" w:rsidR="00D62648" w:rsidRDefault="00B10355">
            <w:pPr>
              <w:pStyle w:val="TableTextWithTabs"/>
            </w:pPr>
            <w:r>
              <w:t>ExcitationType</w:t>
            </w:r>
          </w:p>
        </w:tc>
        <w:tc>
          <w:tcPr>
            <w:tcW w:w="1275" w:type="dxa"/>
            <w:tcBorders>
              <w:top w:val="single" w:sz="4" w:space="0" w:color="auto"/>
              <w:left w:val="single" w:sz="4" w:space="0" w:color="auto"/>
              <w:bottom w:val="single" w:sz="4" w:space="0" w:color="auto"/>
              <w:right w:val="single" w:sz="4" w:space="0" w:color="auto"/>
            </w:tcBorders>
          </w:tcPr>
          <w:p w14:paraId="5C0FDF77" w14:textId="77777777" w:rsidR="00D62648" w:rsidRDefault="00B10355">
            <w:pPr>
              <w:pStyle w:val="TableText"/>
            </w:pPr>
            <w:r>
              <w:t>ExcitationTypeEnum</w:t>
            </w:r>
          </w:p>
        </w:tc>
        <w:tc>
          <w:tcPr>
            <w:tcW w:w="1843" w:type="dxa"/>
            <w:tcBorders>
              <w:top w:val="single" w:sz="4" w:space="0" w:color="auto"/>
              <w:left w:val="single" w:sz="4" w:space="0" w:color="auto"/>
              <w:bottom w:val="single" w:sz="4" w:space="0" w:color="auto"/>
              <w:right w:val="single" w:sz="4" w:space="0" w:color="auto"/>
            </w:tcBorders>
          </w:tcPr>
          <w:p w14:paraId="0BD93B66"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64067FD7" w14:textId="77777777" w:rsidR="00D62648" w:rsidRDefault="00B10355">
            <w:pPr>
              <w:pStyle w:val="TableText"/>
            </w:pPr>
            <w:r>
              <w:t>O</w:t>
            </w:r>
          </w:p>
        </w:tc>
      </w:tr>
      <w:tr w:rsidR="00D62648" w14:paraId="56C4121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51E93E"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D65945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8CFDDD4" w14:textId="77777777" w:rsidR="00D62648" w:rsidRDefault="00B10355">
            <w:pPr>
              <w:pStyle w:val="TableTextWithTabs"/>
            </w:pPr>
            <w:r>
              <w:t>NumberOfPoles</w:t>
            </w:r>
          </w:p>
        </w:tc>
        <w:tc>
          <w:tcPr>
            <w:tcW w:w="1275" w:type="dxa"/>
            <w:tcBorders>
              <w:top w:val="single" w:sz="4" w:space="0" w:color="auto"/>
              <w:left w:val="single" w:sz="4" w:space="0" w:color="auto"/>
              <w:bottom w:val="single" w:sz="4" w:space="0" w:color="auto"/>
              <w:right w:val="single" w:sz="4" w:space="0" w:color="auto"/>
            </w:tcBorders>
          </w:tcPr>
          <w:p w14:paraId="4051C051" w14:textId="77777777" w:rsidR="00D62648" w:rsidRDefault="00B10355">
            <w:pPr>
              <w:pStyle w:val="TableText"/>
            </w:pPr>
            <w:r>
              <w:t>0:UInt16</w:t>
            </w:r>
          </w:p>
        </w:tc>
        <w:tc>
          <w:tcPr>
            <w:tcW w:w="1843" w:type="dxa"/>
            <w:tcBorders>
              <w:top w:val="single" w:sz="4" w:space="0" w:color="auto"/>
              <w:left w:val="single" w:sz="4" w:space="0" w:color="auto"/>
              <w:bottom w:val="single" w:sz="4" w:space="0" w:color="auto"/>
              <w:right w:val="single" w:sz="4" w:space="0" w:color="auto"/>
            </w:tcBorders>
          </w:tcPr>
          <w:p w14:paraId="0607AC4B"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0C63FB31" w14:textId="77777777" w:rsidR="00D62648" w:rsidRDefault="00B10355">
            <w:pPr>
              <w:pStyle w:val="TableText"/>
            </w:pPr>
            <w:r>
              <w:t>O</w:t>
            </w:r>
          </w:p>
        </w:tc>
      </w:tr>
      <w:tr w:rsidR="00D62648" w14:paraId="3AF74E0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80B1BF"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096315D"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82E7BB4" w14:textId="77777777" w:rsidR="00D62648" w:rsidRDefault="00B10355">
            <w:pPr>
              <w:pStyle w:val="TableTextWithTabs"/>
            </w:pPr>
            <w:r>
              <w:t>VoltageSetpoint</w:t>
            </w:r>
          </w:p>
        </w:tc>
        <w:tc>
          <w:tcPr>
            <w:tcW w:w="1275" w:type="dxa"/>
            <w:tcBorders>
              <w:top w:val="single" w:sz="4" w:space="0" w:color="auto"/>
              <w:left w:val="single" w:sz="4" w:space="0" w:color="auto"/>
              <w:bottom w:val="single" w:sz="4" w:space="0" w:color="auto"/>
              <w:right w:val="single" w:sz="4" w:space="0" w:color="auto"/>
            </w:tcBorders>
          </w:tcPr>
          <w:p w14:paraId="654A3269"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916C889"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061521D3" w14:textId="77777777" w:rsidR="00D62648" w:rsidRDefault="00B10355">
            <w:pPr>
              <w:pStyle w:val="TableText"/>
            </w:pPr>
            <w:r>
              <w:t>O</w:t>
            </w:r>
          </w:p>
        </w:tc>
      </w:tr>
      <w:tr w:rsidR="00D62648" w14:paraId="3C785F0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572C443"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55DC08A"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AFD3123" w14:textId="77777777" w:rsidR="00D62648" w:rsidRDefault="00B10355">
            <w:pPr>
              <w:pStyle w:val="TableTextWithTabs"/>
            </w:pPr>
            <w:r>
              <w:t>FieldCurrent</w:t>
            </w:r>
          </w:p>
        </w:tc>
        <w:tc>
          <w:tcPr>
            <w:tcW w:w="1275" w:type="dxa"/>
            <w:tcBorders>
              <w:top w:val="single" w:sz="4" w:space="0" w:color="auto"/>
              <w:left w:val="single" w:sz="4" w:space="0" w:color="auto"/>
              <w:bottom w:val="single" w:sz="4" w:space="0" w:color="auto"/>
              <w:right w:val="single" w:sz="4" w:space="0" w:color="auto"/>
            </w:tcBorders>
          </w:tcPr>
          <w:p w14:paraId="6A4BB69C"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3E5D5C1"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5ACF21ED" w14:textId="77777777" w:rsidR="00D62648" w:rsidRDefault="00B10355">
            <w:pPr>
              <w:pStyle w:val="TableText"/>
            </w:pPr>
            <w:r>
              <w:t>O</w:t>
            </w:r>
          </w:p>
        </w:tc>
      </w:tr>
      <w:tr w:rsidR="00D62648" w14:paraId="70E30B4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44EAD08"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6BCB6CE"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CF5550B" w14:textId="77777777" w:rsidR="00D62648" w:rsidRDefault="00B10355">
            <w:pPr>
              <w:pStyle w:val="TableTextWithTabs"/>
            </w:pPr>
            <w:r>
              <w:t>L1</w:t>
            </w:r>
          </w:p>
        </w:tc>
        <w:tc>
          <w:tcPr>
            <w:tcW w:w="1275" w:type="dxa"/>
            <w:tcBorders>
              <w:top w:val="single" w:sz="4" w:space="0" w:color="auto"/>
              <w:left w:val="single" w:sz="4" w:space="0" w:color="auto"/>
              <w:bottom w:val="single" w:sz="4" w:space="0" w:color="auto"/>
              <w:right w:val="single" w:sz="4" w:space="0" w:color="auto"/>
            </w:tcBorders>
          </w:tcPr>
          <w:p w14:paraId="2A234F6D"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6F3C3A2F" w14:textId="77777777" w:rsidR="00D62648" w:rsidRDefault="00B10355">
            <w:pPr>
              <w:pStyle w:val="TableText"/>
            </w:pPr>
            <w:r>
              <w:t>AlternatorPhaseType</w:t>
            </w:r>
          </w:p>
        </w:tc>
        <w:tc>
          <w:tcPr>
            <w:tcW w:w="851" w:type="dxa"/>
            <w:tcBorders>
              <w:top w:val="single" w:sz="4" w:space="0" w:color="auto"/>
              <w:left w:val="single" w:sz="4" w:space="0" w:color="auto"/>
              <w:bottom w:val="single" w:sz="4" w:space="0" w:color="auto"/>
              <w:right w:val="single" w:sz="4" w:space="0" w:color="auto"/>
            </w:tcBorders>
          </w:tcPr>
          <w:p w14:paraId="692F8E1E" w14:textId="77777777" w:rsidR="00D62648" w:rsidRDefault="00B10355">
            <w:pPr>
              <w:pStyle w:val="TableText"/>
            </w:pPr>
            <w:r>
              <w:t>M</w:t>
            </w:r>
          </w:p>
        </w:tc>
      </w:tr>
      <w:tr w:rsidR="00D62648" w14:paraId="51356EC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2844C9A"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846D586"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6B290BE" w14:textId="77777777" w:rsidR="00D62648" w:rsidRDefault="00B10355">
            <w:pPr>
              <w:pStyle w:val="TableTextWithTabs"/>
            </w:pPr>
            <w:r>
              <w:t>L2</w:t>
            </w:r>
          </w:p>
        </w:tc>
        <w:tc>
          <w:tcPr>
            <w:tcW w:w="1275" w:type="dxa"/>
            <w:tcBorders>
              <w:top w:val="single" w:sz="4" w:space="0" w:color="auto"/>
              <w:left w:val="single" w:sz="4" w:space="0" w:color="auto"/>
              <w:bottom w:val="single" w:sz="4" w:space="0" w:color="auto"/>
              <w:right w:val="single" w:sz="4" w:space="0" w:color="auto"/>
            </w:tcBorders>
          </w:tcPr>
          <w:p w14:paraId="6DE6882D"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32EAE735" w14:textId="77777777" w:rsidR="00D62648" w:rsidRDefault="00B10355">
            <w:pPr>
              <w:pStyle w:val="TableText"/>
            </w:pPr>
            <w:r>
              <w:t>AlternatorPhaseType</w:t>
            </w:r>
          </w:p>
        </w:tc>
        <w:tc>
          <w:tcPr>
            <w:tcW w:w="851" w:type="dxa"/>
            <w:tcBorders>
              <w:top w:val="single" w:sz="4" w:space="0" w:color="auto"/>
              <w:left w:val="single" w:sz="4" w:space="0" w:color="auto"/>
              <w:bottom w:val="single" w:sz="4" w:space="0" w:color="auto"/>
              <w:right w:val="single" w:sz="4" w:space="0" w:color="auto"/>
            </w:tcBorders>
          </w:tcPr>
          <w:p w14:paraId="73657866" w14:textId="77777777" w:rsidR="00D62648" w:rsidRDefault="00B10355">
            <w:pPr>
              <w:pStyle w:val="TableText"/>
            </w:pPr>
            <w:r>
              <w:t>O</w:t>
            </w:r>
          </w:p>
        </w:tc>
      </w:tr>
      <w:tr w:rsidR="00D62648" w14:paraId="09E8829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7505BC5"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D3FC1B1"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4E789CA1" w14:textId="77777777" w:rsidR="00D62648" w:rsidRDefault="00B10355">
            <w:pPr>
              <w:pStyle w:val="TableTextWithTabs"/>
            </w:pPr>
            <w:r>
              <w:t>L3</w:t>
            </w:r>
          </w:p>
        </w:tc>
        <w:tc>
          <w:tcPr>
            <w:tcW w:w="1275" w:type="dxa"/>
            <w:tcBorders>
              <w:top w:val="single" w:sz="4" w:space="0" w:color="auto"/>
              <w:left w:val="single" w:sz="4" w:space="0" w:color="auto"/>
              <w:bottom w:val="single" w:sz="4" w:space="0" w:color="auto"/>
              <w:right w:val="single" w:sz="4" w:space="0" w:color="auto"/>
            </w:tcBorders>
          </w:tcPr>
          <w:p w14:paraId="69AA338B"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72AF2AAC" w14:textId="77777777" w:rsidR="00D62648" w:rsidRDefault="00B10355">
            <w:pPr>
              <w:pStyle w:val="TableText"/>
            </w:pPr>
            <w:r>
              <w:t>AlternatorPhaseType</w:t>
            </w:r>
          </w:p>
        </w:tc>
        <w:tc>
          <w:tcPr>
            <w:tcW w:w="851" w:type="dxa"/>
            <w:tcBorders>
              <w:top w:val="single" w:sz="4" w:space="0" w:color="auto"/>
              <w:left w:val="single" w:sz="4" w:space="0" w:color="auto"/>
              <w:bottom w:val="single" w:sz="4" w:space="0" w:color="auto"/>
              <w:right w:val="single" w:sz="4" w:space="0" w:color="auto"/>
            </w:tcBorders>
          </w:tcPr>
          <w:p w14:paraId="24338C96" w14:textId="77777777" w:rsidR="00D62648" w:rsidRDefault="00B10355">
            <w:pPr>
              <w:pStyle w:val="TableText"/>
            </w:pPr>
            <w:r>
              <w:t>O</w:t>
            </w:r>
          </w:p>
        </w:tc>
      </w:tr>
      <w:tr w:rsidR="00D62648" w14:paraId="37E7C09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967364C" w14:textId="77777777" w:rsidR="00D62648" w:rsidRDefault="00B10355">
            <w:pPr>
              <w:pStyle w:val="TableText"/>
            </w:pPr>
            <w:r>
              <w:rPr>
                <w:b/>
              </w:rPr>
              <w:t>Conformance Units</w:t>
            </w:r>
          </w:p>
        </w:tc>
      </w:tr>
      <w:tr w:rsidR="00D62648" w14:paraId="50D333F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866ED7A" w14:textId="77777777" w:rsidR="00D62648" w:rsidRDefault="00B10355">
            <w:pPr>
              <w:pStyle w:val="TableText"/>
            </w:pPr>
            <w:r>
              <w:t>GEN-Components</w:t>
            </w:r>
          </w:p>
        </w:tc>
      </w:tr>
    </w:tbl>
    <w:p w14:paraId="48C5B3A6" w14:textId="77777777" w:rsidR="00D62648" w:rsidRDefault="00D62648">
      <w:pPr>
        <w:pStyle w:val="spacer"/>
      </w:pPr>
    </w:p>
    <w:p w14:paraId="6F749154" w14:textId="77777777" w:rsidR="00D62648" w:rsidRDefault="00B10355">
      <w:pPr>
        <w:pStyle w:val="Heading2"/>
      </w:pPr>
      <w:bookmarkStart w:id="353" w:name="_Clause_c7_8"/>
      <w:bookmarkStart w:id="354" w:name="_Toc237364074"/>
      <w:r>
        <w:t>FuelSystemType</w:t>
      </w:r>
      <w:bookmarkEnd w:id="353"/>
      <w:bookmarkEnd w:id="354"/>
    </w:p>
    <w:p w14:paraId="30E177E8" w14:textId="77777777" w:rsidR="00D62648" w:rsidRDefault="00B10355">
      <w:pPr>
        <w:pStyle w:val="PARAGRAPH"/>
      </w:pPr>
      <w:r>
        <w:t>The fuel storage and delivery subsystem of a generator set.</w:t>
      </w:r>
    </w:p>
    <w:p w14:paraId="16FAD30B" w14:textId="7BD36D89" w:rsidR="00D62648" w:rsidRDefault="00B10355">
      <w:pPr>
        <w:pStyle w:val="TABLE-title"/>
      </w:pPr>
      <w:bookmarkStart w:id="355" w:name="_Tab_c7_8_def"/>
      <w:bookmarkStart w:id="356" w:name="_Toc237364168"/>
      <w:r>
        <w:lastRenderedPageBreak/>
        <w:t xml:space="preserve">Table </w:t>
      </w:r>
      <w:r>
        <w:fldChar w:fldCharType="begin"/>
      </w:r>
      <w:r>
        <w:instrText xml:space="preserve"> SEQ Table \* ARABIC </w:instrText>
      </w:r>
      <w:r>
        <w:fldChar w:fldCharType="separate"/>
      </w:r>
      <w:r w:rsidR="00390C64">
        <w:rPr>
          <w:noProof/>
        </w:rPr>
        <w:t>33</w:t>
      </w:r>
      <w:r>
        <w:fldChar w:fldCharType="end"/>
      </w:r>
      <w:r>
        <w:t xml:space="preserve"> – FuelSystemType definition</w:t>
      </w:r>
      <w:bookmarkEnd w:id="355"/>
      <w:bookmarkEnd w:id="35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517E95C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DED7BB0"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772B2B9" w14:textId="77777777" w:rsidR="00D62648" w:rsidRDefault="00B10355">
            <w:pPr>
              <w:pStyle w:val="TableText"/>
            </w:pPr>
            <w:r>
              <w:rPr>
                <w:b/>
              </w:rPr>
              <w:t>Value</w:t>
            </w:r>
          </w:p>
        </w:tc>
      </w:tr>
      <w:tr w:rsidR="00D62648" w14:paraId="0043D7F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1DC24EB"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4FF44EC" w14:textId="77777777" w:rsidR="00D62648" w:rsidRDefault="00B10355">
            <w:pPr>
              <w:pStyle w:val="TableText"/>
            </w:pPr>
            <w:r>
              <w:t>1:FuelSystemType</w:t>
            </w:r>
          </w:p>
        </w:tc>
      </w:tr>
      <w:tr w:rsidR="00D62648" w14:paraId="45C10A2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1D4A32E"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1A6560C" w14:textId="77777777" w:rsidR="00D62648" w:rsidRDefault="00B10355">
            <w:pPr>
              <w:pStyle w:val="TableText"/>
            </w:pPr>
            <w:r>
              <w:t>False</w:t>
            </w:r>
          </w:p>
        </w:tc>
      </w:tr>
      <w:tr w:rsidR="00D62648" w14:paraId="19B04C53"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04A0C38"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26FC7DE"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9BE0041"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22179BC"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8883069"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A2E97EB" w14:textId="77777777" w:rsidR="00D62648" w:rsidRDefault="00B10355">
            <w:pPr>
              <w:pStyle w:val="TableText"/>
            </w:pPr>
            <w:r>
              <w:rPr>
                <w:b/>
              </w:rPr>
              <w:t>Other</w:t>
            </w:r>
          </w:p>
        </w:tc>
      </w:tr>
      <w:tr w:rsidR="00D62648" w14:paraId="1B6CC43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C750595" w14:textId="77777777" w:rsidR="00D62648" w:rsidRDefault="00B10355">
            <w:pPr>
              <w:pStyle w:val="TableText"/>
            </w:pPr>
            <w:r>
              <w:t>Subtype of the 2:ComponentType defined in OPC 10000-5, i.e. inheriting the InstanceDeclarations of that Node.</w:t>
            </w:r>
          </w:p>
        </w:tc>
      </w:tr>
      <w:tr w:rsidR="00D62648" w14:paraId="36AFAD4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7A118EF"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9483A2E"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58AF379" w14:textId="77777777" w:rsidR="00D62648" w:rsidRDefault="00B10355">
            <w:pPr>
              <w:pStyle w:val="TableTextWithTabs"/>
            </w:pPr>
            <w:r>
              <w:t>FuelType</w:t>
            </w:r>
          </w:p>
        </w:tc>
        <w:tc>
          <w:tcPr>
            <w:tcW w:w="1275" w:type="dxa"/>
            <w:tcBorders>
              <w:top w:val="single" w:sz="4" w:space="0" w:color="auto"/>
              <w:left w:val="single" w:sz="4" w:space="0" w:color="auto"/>
              <w:bottom w:val="single" w:sz="4" w:space="0" w:color="auto"/>
              <w:right w:val="single" w:sz="4" w:space="0" w:color="auto"/>
            </w:tcBorders>
          </w:tcPr>
          <w:p w14:paraId="5EFE488F" w14:textId="77777777" w:rsidR="00D62648" w:rsidRDefault="00B10355">
            <w:pPr>
              <w:pStyle w:val="TableText"/>
            </w:pPr>
            <w:r>
              <w:t>FuelTypeEnum</w:t>
            </w:r>
          </w:p>
        </w:tc>
        <w:tc>
          <w:tcPr>
            <w:tcW w:w="1843" w:type="dxa"/>
            <w:tcBorders>
              <w:top w:val="single" w:sz="4" w:space="0" w:color="auto"/>
              <w:left w:val="single" w:sz="4" w:space="0" w:color="auto"/>
              <w:bottom w:val="single" w:sz="4" w:space="0" w:color="auto"/>
              <w:right w:val="single" w:sz="4" w:space="0" w:color="auto"/>
            </w:tcBorders>
          </w:tcPr>
          <w:p w14:paraId="1F39F669"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206690B4" w14:textId="77777777" w:rsidR="00D62648" w:rsidRDefault="00B10355">
            <w:pPr>
              <w:pStyle w:val="TableText"/>
            </w:pPr>
            <w:r>
              <w:t>M</w:t>
            </w:r>
          </w:p>
        </w:tc>
      </w:tr>
      <w:tr w:rsidR="00D62648" w14:paraId="0C971A9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7BA144F"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61727EB"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3C43B46" w14:textId="77777777" w:rsidR="00D62648" w:rsidRDefault="00B10355">
            <w:pPr>
              <w:pStyle w:val="TableTextWithTabs"/>
            </w:pPr>
            <w:r>
              <w:t>FuelLevel</w:t>
            </w:r>
          </w:p>
        </w:tc>
        <w:tc>
          <w:tcPr>
            <w:tcW w:w="1275" w:type="dxa"/>
            <w:tcBorders>
              <w:top w:val="single" w:sz="4" w:space="0" w:color="auto"/>
              <w:left w:val="single" w:sz="4" w:space="0" w:color="auto"/>
              <w:bottom w:val="single" w:sz="4" w:space="0" w:color="auto"/>
              <w:right w:val="single" w:sz="4" w:space="0" w:color="auto"/>
            </w:tcBorders>
          </w:tcPr>
          <w:p w14:paraId="257E7EC3"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1122085B"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6D36D1F0" w14:textId="77777777" w:rsidR="00D62648" w:rsidRDefault="00B10355">
            <w:pPr>
              <w:pStyle w:val="TableText"/>
            </w:pPr>
            <w:r>
              <w:t>O</w:t>
            </w:r>
          </w:p>
        </w:tc>
      </w:tr>
      <w:tr w:rsidR="00D62648" w14:paraId="1BE4DE1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D674BB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1A1F5E4"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B691CCE" w14:textId="77777777" w:rsidR="00D62648" w:rsidRDefault="00B10355">
            <w:pPr>
              <w:pStyle w:val="TableTextWithTabs"/>
            </w:pPr>
            <w:r>
              <w:t>FuelVolume</w:t>
            </w:r>
          </w:p>
        </w:tc>
        <w:tc>
          <w:tcPr>
            <w:tcW w:w="1275" w:type="dxa"/>
            <w:tcBorders>
              <w:top w:val="single" w:sz="4" w:space="0" w:color="auto"/>
              <w:left w:val="single" w:sz="4" w:space="0" w:color="auto"/>
              <w:bottom w:val="single" w:sz="4" w:space="0" w:color="auto"/>
              <w:right w:val="single" w:sz="4" w:space="0" w:color="auto"/>
            </w:tcBorders>
          </w:tcPr>
          <w:p w14:paraId="37D326FB"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0BE0FF9B"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5A7EC9DF" w14:textId="77777777" w:rsidR="00D62648" w:rsidRDefault="00B10355">
            <w:pPr>
              <w:pStyle w:val="TableText"/>
            </w:pPr>
            <w:r>
              <w:t>O</w:t>
            </w:r>
          </w:p>
        </w:tc>
      </w:tr>
      <w:tr w:rsidR="00D62648" w14:paraId="3629D9A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330268D"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BEC9AA4"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211C9C3" w14:textId="77777777" w:rsidR="00D62648" w:rsidRDefault="00B10355">
            <w:pPr>
              <w:pStyle w:val="TableTextWithTabs"/>
            </w:pPr>
            <w:r>
              <w:t>FuelConsumptionRate</w:t>
            </w:r>
          </w:p>
        </w:tc>
        <w:tc>
          <w:tcPr>
            <w:tcW w:w="1275" w:type="dxa"/>
            <w:tcBorders>
              <w:top w:val="single" w:sz="4" w:space="0" w:color="auto"/>
              <w:left w:val="single" w:sz="4" w:space="0" w:color="auto"/>
              <w:bottom w:val="single" w:sz="4" w:space="0" w:color="auto"/>
              <w:right w:val="single" w:sz="4" w:space="0" w:color="auto"/>
            </w:tcBorders>
          </w:tcPr>
          <w:p w14:paraId="251980F0"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96F1961"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62A9BDEC" w14:textId="77777777" w:rsidR="00D62648" w:rsidRDefault="00B10355">
            <w:pPr>
              <w:pStyle w:val="TableText"/>
            </w:pPr>
            <w:r>
              <w:t>O</w:t>
            </w:r>
          </w:p>
        </w:tc>
      </w:tr>
      <w:tr w:rsidR="00D62648" w14:paraId="7E8F8A5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200B7AE"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2E301D5"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BB45E9E" w14:textId="77777777" w:rsidR="00D62648" w:rsidRDefault="00B10355">
            <w:pPr>
              <w:pStyle w:val="TableTextWithTabs"/>
            </w:pPr>
            <w:r>
              <w:t>FuelPressure</w:t>
            </w:r>
          </w:p>
        </w:tc>
        <w:tc>
          <w:tcPr>
            <w:tcW w:w="1275" w:type="dxa"/>
            <w:tcBorders>
              <w:top w:val="single" w:sz="4" w:space="0" w:color="auto"/>
              <w:left w:val="single" w:sz="4" w:space="0" w:color="auto"/>
              <w:bottom w:val="single" w:sz="4" w:space="0" w:color="auto"/>
              <w:right w:val="single" w:sz="4" w:space="0" w:color="auto"/>
            </w:tcBorders>
          </w:tcPr>
          <w:p w14:paraId="0C148776"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8781C79"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55066A11" w14:textId="77777777" w:rsidR="00D62648" w:rsidRDefault="00B10355">
            <w:pPr>
              <w:pStyle w:val="TableText"/>
            </w:pPr>
            <w:r>
              <w:t>O</w:t>
            </w:r>
          </w:p>
        </w:tc>
      </w:tr>
      <w:tr w:rsidR="00D62648" w14:paraId="63BB586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025D2B8"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F5AF0B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D4C2501" w14:textId="77777777" w:rsidR="00D62648" w:rsidRDefault="00B10355">
            <w:pPr>
              <w:pStyle w:val="TableTextWithTabs"/>
            </w:pPr>
            <w:r>
              <w:t>FuelTemperature</w:t>
            </w:r>
          </w:p>
        </w:tc>
        <w:tc>
          <w:tcPr>
            <w:tcW w:w="1275" w:type="dxa"/>
            <w:tcBorders>
              <w:top w:val="single" w:sz="4" w:space="0" w:color="auto"/>
              <w:left w:val="single" w:sz="4" w:space="0" w:color="auto"/>
              <w:bottom w:val="single" w:sz="4" w:space="0" w:color="auto"/>
              <w:right w:val="single" w:sz="4" w:space="0" w:color="auto"/>
            </w:tcBorders>
          </w:tcPr>
          <w:p w14:paraId="40F9329C"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2832E0A"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786282D3" w14:textId="77777777" w:rsidR="00D62648" w:rsidRDefault="00B10355">
            <w:pPr>
              <w:pStyle w:val="TableText"/>
            </w:pPr>
            <w:r>
              <w:t>O</w:t>
            </w:r>
          </w:p>
        </w:tc>
      </w:tr>
      <w:tr w:rsidR="00D62648" w14:paraId="253AC91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796C922"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D0DD2D6"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019A9D3" w14:textId="77777777" w:rsidR="00D62648" w:rsidRDefault="00B10355">
            <w:pPr>
              <w:pStyle w:val="TableTextWithTabs"/>
            </w:pPr>
            <w:r>
              <w:t>GasSupplyPressure</w:t>
            </w:r>
          </w:p>
        </w:tc>
        <w:tc>
          <w:tcPr>
            <w:tcW w:w="1275" w:type="dxa"/>
            <w:tcBorders>
              <w:top w:val="single" w:sz="4" w:space="0" w:color="auto"/>
              <w:left w:val="single" w:sz="4" w:space="0" w:color="auto"/>
              <w:bottom w:val="single" w:sz="4" w:space="0" w:color="auto"/>
              <w:right w:val="single" w:sz="4" w:space="0" w:color="auto"/>
            </w:tcBorders>
          </w:tcPr>
          <w:p w14:paraId="75947675"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26037396"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3C19F1B9" w14:textId="77777777" w:rsidR="00D62648" w:rsidRDefault="00B10355">
            <w:pPr>
              <w:pStyle w:val="TableText"/>
            </w:pPr>
            <w:r>
              <w:t>O</w:t>
            </w:r>
          </w:p>
        </w:tc>
      </w:tr>
      <w:tr w:rsidR="00D62648" w14:paraId="5B40A21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A46AF5D"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219E246"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74F8E0" w14:textId="77777777" w:rsidR="00D62648" w:rsidRDefault="00B10355">
            <w:pPr>
              <w:pStyle w:val="TableTextWithTabs"/>
            </w:pPr>
            <w:r>
              <w:t>RuntimeRemaining</w:t>
            </w:r>
          </w:p>
        </w:tc>
        <w:tc>
          <w:tcPr>
            <w:tcW w:w="1275" w:type="dxa"/>
            <w:tcBorders>
              <w:top w:val="single" w:sz="4" w:space="0" w:color="auto"/>
              <w:left w:val="single" w:sz="4" w:space="0" w:color="auto"/>
              <w:bottom w:val="single" w:sz="4" w:space="0" w:color="auto"/>
              <w:right w:val="single" w:sz="4" w:space="0" w:color="auto"/>
            </w:tcBorders>
          </w:tcPr>
          <w:p w14:paraId="5AD1CBFA"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3D87AAA"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760A3CC0" w14:textId="77777777" w:rsidR="00D62648" w:rsidRDefault="00B10355">
            <w:pPr>
              <w:pStyle w:val="TableText"/>
            </w:pPr>
            <w:r>
              <w:t>O</w:t>
            </w:r>
          </w:p>
        </w:tc>
      </w:tr>
      <w:tr w:rsidR="00D62648" w14:paraId="59970B1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94AC32"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3759AA9"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3D0CBB3" w14:textId="77777777" w:rsidR="00D62648" w:rsidRDefault="00B10355">
            <w:pPr>
              <w:pStyle w:val="TableTextWithTabs"/>
            </w:pPr>
            <w:r>
              <w:t>TotalFuelConsumed</w:t>
            </w:r>
          </w:p>
        </w:tc>
        <w:tc>
          <w:tcPr>
            <w:tcW w:w="1275" w:type="dxa"/>
            <w:tcBorders>
              <w:top w:val="single" w:sz="4" w:space="0" w:color="auto"/>
              <w:left w:val="single" w:sz="4" w:space="0" w:color="auto"/>
              <w:bottom w:val="single" w:sz="4" w:space="0" w:color="auto"/>
              <w:right w:val="single" w:sz="4" w:space="0" w:color="auto"/>
            </w:tcBorders>
          </w:tcPr>
          <w:p w14:paraId="49607729"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1A51EF0E"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011294B4" w14:textId="77777777" w:rsidR="00D62648" w:rsidRDefault="00B10355">
            <w:pPr>
              <w:pStyle w:val="TableText"/>
            </w:pPr>
            <w:r>
              <w:t>O</w:t>
            </w:r>
          </w:p>
        </w:tc>
      </w:tr>
      <w:tr w:rsidR="00D62648" w14:paraId="12908CA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16E36C7"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E0FB114"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E3DC677" w14:textId="77777777" w:rsidR="00D62648" w:rsidRDefault="00B10355">
            <w:pPr>
              <w:pStyle w:val="TableTextWithTabs"/>
            </w:pPr>
            <w:r>
              <w:t>WaterInFuel</w:t>
            </w:r>
          </w:p>
        </w:tc>
        <w:tc>
          <w:tcPr>
            <w:tcW w:w="1275" w:type="dxa"/>
            <w:tcBorders>
              <w:top w:val="single" w:sz="4" w:space="0" w:color="auto"/>
              <w:left w:val="single" w:sz="4" w:space="0" w:color="auto"/>
              <w:bottom w:val="single" w:sz="4" w:space="0" w:color="auto"/>
              <w:right w:val="single" w:sz="4" w:space="0" w:color="auto"/>
            </w:tcBorders>
          </w:tcPr>
          <w:p w14:paraId="3E3C9790"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2DED964D"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02543ED9" w14:textId="77777777" w:rsidR="00D62648" w:rsidRDefault="00B10355">
            <w:pPr>
              <w:pStyle w:val="TableText"/>
            </w:pPr>
            <w:r>
              <w:t>O</w:t>
            </w:r>
          </w:p>
        </w:tc>
      </w:tr>
      <w:tr w:rsidR="00D62648" w14:paraId="4E70B7B6"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E239B0C" w14:textId="77777777" w:rsidR="00D62648" w:rsidRDefault="00B10355">
            <w:pPr>
              <w:pStyle w:val="TableText"/>
            </w:pPr>
            <w:r>
              <w:rPr>
                <w:b/>
              </w:rPr>
              <w:t>Conformance Units</w:t>
            </w:r>
          </w:p>
        </w:tc>
      </w:tr>
      <w:tr w:rsidR="00D62648" w14:paraId="5544A12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55694A9" w14:textId="77777777" w:rsidR="00D62648" w:rsidRDefault="00B10355">
            <w:pPr>
              <w:pStyle w:val="TableText"/>
            </w:pPr>
            <w:r>
              <w:t>GEN-Components</w:t>
            </w:r>
          </w:p>
        </w:tc>
      </w:tr>
    </w:tbl>
    <w:p w14:paraId="6792F0AE" w14:textId="77777777" w:rsidR="00D62648" w:rsidRDefault="00D62648">
      <w:pPr>
        <w:pStyle w:val="spacer"/>
      </w:pPr>
    </w:p>
    <w:p w14:paraId="4A47AE70" w14:textId="77777777" w:rsidR="00D62648" w:rsidRDefault="00B10355">
      <w:pPr>
        <w:pStyle w:val="Heading2"/>
      </w:pPr>
      <w:bookmarkStart w:id="357" w:name="_Clause_c7_9"/>
      <w:bookmarkStart w:id="358" w:name="_Toc237364075"/>
      <w:r>
        <w:t>CoolingSystemType</w:t>
      </w:r>
      <w:bookmarkEnd w:id="357"/>
      <w:bookmarkEnd w:id="358"/>
    </w:p>
    <w:p w14:paraId="3525C57D" w14:textId="77777777" w:rsidR="00D62648" w:rsidRDefault="00B10355">
      <w:pPr>
        <w:pStyle w:val="PARAGRAPH"/>
      </w:pPr>
      <w:r>
        <w:t>The engine cooling subsystem of a generator set.</w:t>
      </w:r>
    </w:p>
    <w:p w14:paraId="3C79C49C" w14:textId="67CC74EC" w:rsidR="00D62648" w:rsidRDefault="00B10355">
      <w:pPr>
        <w:pStyle w:val="TABLE-title"/>
      </w:pPr>
      <w:bookmarkStart w:id="359" w:name="_Tab_c7_9_def"/>
      <w:bookmarkStart w:id="360" w:name="_Toc237364169"/>
      <w:r>
        <w:t xml:space="preserve">Table </w:t>
      </w:r>
      <w:r>
        <w:fldChar w:fldCharType="begin"/>
      </w:r>
      <w:r>
        <w:instrText xml:space="preserve"> SEQ Table \* ARABIC </w:instrText>
      </w:r>
      <w:r>
        <w:fldChar w:fldCharType="separate"/>
      </w:r>
      <w:r w:rsidR="00390C64">
        <w:rPr>
          <w:noProof/>
        </w:rPr>
        <w:t>34</w:t>
      </w:r>
      <w:r>
        <w:fldChar w:fldCharType="end"/>
      </w:r>
      <w:r>
        <w:t xml:space="preserve"> – CoolingSystemType definition</w:t>
      </w:r>
      <w:bookmarkEnd w:id="359"/>
      <w:bookmarkEnd w:id="36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44E80FF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D0E1941"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AB1A03C" w14:textId="77777777" w:rsidR="00D62648" w:rsidRDefault="00B10355">
            <w:pPr>
              <w:pStyle w:val="TableText"/>
            </w:pPr>
            <w:r>
              <w:rPr>
                <w:b/>
              </w:rPr>
              <w:t>Value</w:t>
            </w:r>
          </w:p>
        </w:tc>
      </w:tr>
      <w:tr w:rsidR="00D62648" w14:paraId="15B86D2A"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AAFE9DD"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0702624" w14:textId="77777777" w:rsidR="00D62648" w:rsidRDefault="00B10355">
            <w:pPr>
              <w:pStyle w:val="TableText"/>
            </w:pPr>
            <w:r>
              <w:t>1:CoolingSystemType</w:t>
            </w:r>
          </w:p>
        </w:tc>
      </w:tr>
      <w:tr w:rsidR="00D62648" w14:paraId="5F40AB3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8F90544"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6E5AF5F" w14:textId="77777777" w:rsidR="00D62648" w:rsidRDefault="00B10355">
            <w:pPr>
              <w:pStyle w:val="TableText"/>
            </w:pPr>
            <w:r>
              <w:t>False</w:t>
            </w:r>
          </w:p>
        </w:tc>
      </w:tr>
      <w:tr w:rsidR="00D62648" w14:paraId="4EF5375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91390A5"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78D1276"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B1F3E4E"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8A0E3C4"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86440C4"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0B82A51" w14:textId="77777777" w:rsidR="00D62648" w:rsidRDefault="00B10355">
            <w:pPr>
              <w:pStyle w:val="TableText"/>
            </w:pPr>
            <w:r>
              <w:rPr>
                <w:b/>
              </w:rPr>
              <w:t>Other</w:t>
            </w:r>
          </w:p>
        </w:tc>
      </w:tr>
      <w:tr w:rsidR="00D62648" w14:paraId="3059070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9DB2925" w14:textId="77777777" w:rsidR="00D62648" w:rsidRDefault="00B10355">
            <w:pPr>
              <w:pStyle w:val="TableText"/>
            </w:pPr>
            <w:r>
              <w:t>Subtype of the 2:ComponentType defined in OPC 10000-5, i.e. inheriting the InstanceDeclarations of that Node.</w:t>
            </w:r>
          </w:p>
        </w:tc>
      </w:tr>
      <w:tr w:rsidR="00D62648" w14:paraId="627086F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83A5AA4"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AFC1863"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8D16341" w14:textId="77777777" w:rsidR="00D62648" w:rsidRDefault="00B10355">
            <w:pPr>
              <w:pStyle w:val="TableTextWithTabs"/>
            </w:pPr>
            <w:r>
              <w:t>CoolantTemperature</w:t>
            </w:r>
          </w:p>
        </w:tc>
        <w:tc>
          <w:tcPr>
            <w:tcW w:w="1275" w:type="dxa"/>
            <w:tcBorders>
              <w:top w:val="single" w:sz="4" w:space="0" w:color="auto"/>
              <w:left w:val="single" w:sz="4" w:space="0" w:color="auto"/>
              <w:bottom w:val="single" w:sz="4" w:space="0" w:color="auto"/>
              <w:right w:val="single" w:sz="4" w:space="0" w:color="auto"/>
            </w:tcBorders>
          </w:tcPr>
          <w:p w14:paraId="5B2BF08F"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4EEC132D"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077B95F3" w14:textId="77777777" w:rsidR="00D62648" w:rsidRDefault="00B10355">
            <w:pPr>
              <w:pStyle w:val="TableText"/>
            </w:pPr>
            <w:r>
              <w:t>O</w:t>
            </w:r>
          </w:p>
        </w:tc>
      </w:tr>
      <w:tr w:rsidR="00D62648" w14:paraId="11F78F2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3544C66"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266BB93"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3EB98D7" w14:textId="77777777" w:rsidR="00D62648" w:rsidRDefault="00B10355">
            <w:pPr>
              <w:pStyle w:val="TableTextWithTabs"/>
            </w:pPr>
            <w:r>
              <w:t>CoolantLevel</w:t>
            </w:r>
          </w:p>
        </w:tc>
        <w:tc>
          <w:tcPr>
            <w:tcW w:w="1275" w:type="dxa"/>
            <w:tcBorders>
              <w:top w:val="single" w:sz="4" w:space="0" w:color="auto"/>
              <w:left w:val="single" w:sz="4" w:space="0" w:color="auto"/>
              <w:bottom w:val="single" w:sz="4" w:space="0" w:color="auto"/>
              <w:right w:val="single" w:sz="4" w:space="0" w:color="auto"/>
            </w:tcBorders>
          </w:tcPr>
          <w:p w14:paraId="0DBBC593"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34C3429"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23BBADEA" w14:textId="77777777" w:rsidR="00D62648" w:rsidRDefault="00B10355">
            <w:pPr>
              <w:pStyle w:val="TableText"/>
            </w:pPr>
            <w:r>
              <w:t>O</w:t>
            </w:r>
          </w:p>
        </w:tc>
      </w:tr>
      <w:tr w:rsidR="00D62648" w14:paraId="613A71B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DF78B34"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FF2971C"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D34DB65" w14:textId="77777777" w:rsidR="00D62648" w:rsidRDefault="00B10355">
            <w:pPr>
              <w:pStyle w:val="TableTextWithTabs"/>
            </w:pPr>
            <w:r>
              <w:t>CoolantPressure</w:t>
            </w:r>
          </w:p>
        </w:tc>
        <w:tc>
          <w:tcPr>
            <w:tcW w:w="1275" w:type="dxa"/>
            <w:tcBorders>
              <w:top w:val="single" w:sz="4" w:space="0" w:color="auto"/>
              <w:left w:val="single" w:sz="4" w:space="0" w:color="auto"/>
              <w:bottom w:val="single" w:sz="4" w:space="0" w:color="auto"/>
              <w:right w:val="single" w:sz="4" w:space="0" w:color="auto"/>
            </w:tcBorders>
          </w:tcPr>
          <w:p w14:paraId="06EB31BA"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771D725"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4624E906" w14:textId="77777777" w:rsidR="00D62648" w:rsidRDefault="00B10355">
            <w:pPr>
              <w:pStyle w:val="TableText"/>
            </w:pPr>
            <w:r>
              <w:t>O</w:t>
            </w:r>
          </w:p>
        </w:tc>
      </w:tr>
      <w:tr w:rsidR="00D62648" w14:paraId="1A29C1C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A26C557"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3A3ACFC"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E722139" w14:textId="77777777" w:rsidR="00D62648" w:rsidRDefault="00B10355">
            <w:pPr>
              <w:pStyle w:val="TableTextWithTabs"/>
            </w:pPr>
            <w:r>
              <w:t>CoolingMethod</w:t>
            </w:r>
          </w:p>
        </w:tc>
        <w:tc>
          <w:tcPr>
            <w:tcW w:w="1275" w:type="dxa"/>
            <w:tcBorders>
              <w:top w:val="single" w:sz="4" w:space="0" w:color="auto"/>
              <w:left w:val="single" w:sz="4" w:space="0" w:color="auto"/>
              <w:bottom w:val="single" w:sz="4" w:space="0" w:color="auto"/>
              <w:right w:val="single" w:sz="4" w:space="0" w:color="auto"/>
            </w:tcBorders>
          </w:tcPr>
          <w:p w14:paraId="195E547A" w14:textId="77777777" w:rsidR="00D62648" w:rsidRDefault="00B10355">
            <w:pPr>
              <w:pStyle w:val="TableText"/>
            </w:pPr>
            <w:r>
              <w:t>CoolingMethodEnum</w:t>
            </w:r>
          </w:p>
        </w:tc>
        <w:tc>
          <w:tcPr>
            <w:tcW w:w="1843" w:type="dxa"/>
            <w:tcBorders>
              <w:top w:val="single" w:sz="4" w:space="0" w:color="auto"/>
              <w:left w:val="single" w:sz="4" w:space="0" w:color="auto"/>
              <w:bottom w:val="single" w:sz="4" w:space="0" w:color="auto"/>
              <w:right w:val="single" w:sz="4" w:space="0" w:color="auto"/>
            </w:tcBorders>
          </w:tcPr>
          <w:p w14:paraId="1C05C6ED"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7A5DBF78" w14:textId="77777777" w:rsidR="00D62648" w:rsidRDefault="00B10355">
            <w:pPr>
              <w:pStyle w:val="TableText"/>
            </w:pPr>
            <w:r>
              <w:t>O</w:t>
            </w:r>
          </w:p>
        </w:tc>
      </w:tr>
      <w:tr w:rsidR="00D62648" w14:paraId="4EFB43D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B323A9C"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ADB1C37"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39AD19F" w14:textId="77777777" w:rsidR="00D62648" w:rsidRDefault="00B10355">
            <w:pPr>
              <w:pStyle w:val="TableTextWithTabs"/>
            </w:pPr>
            <w:r>
              <w:t>AmbientTemperature</w:t>
            </w:r>
          </w:p>
        </w:tc>
        <w:tc>
          <w:tcPr>
            <w:tcW w:w="1275" w:type="dxa"/>
            <w:tcBorders>
              <w:top w:val="single" w:sz="4" w:space="0" w:color="auto"/>
              <w:left w:val="single" w:sz="4" w:space="0" w:color="auto"/>
              <w:bottom w:val="single" w:sz="4" w:space="0" w:color="auto"/>
              <w:right w:val="single" w:sz="4" w:space="0" w:color="auto"/>
            </w:tcBorders>
          </w:tcPr>
          <w:p w14:paraId="7BA2E454"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0A277F2"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5E9B670D" w14:textId="77777777" w:rsidR="00D62648" w:rsidRDefault="00B10355">
            <w:pPr>
              <w:pStyle w:val="TableText"/>
            </w:pPr>
            <w:r>
              <w:t>O</w:t>
            </w:r>
          </w:p>
        </w:tc>
      </w:tr>
      <w:tr w:rsidR="00D62648" w14:paraId="1866351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84E2AB"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A6F39B6"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0893CB1" w14:textId="77777777" w:rsidR="00D62648" w:rsidRDefault="00B10355">
            <w:pPr>
              <w:pStyle w:val="TableTextWithTabs"/>
            </w:pPr>
            <w:r>
              <w:t>RadiatorFanRunning</w:t>
            </w:r>
          </w:p>
        </w:tc>
        <w:tc>
          <w:tcPr>
            <w:tcW w:w="1275" w:type="dxa"/>
            <w:tcBorders>
              <w:top w:val="single" w:sz="4" w:space="0" w:color="auto"/>
              <w:left w:val="single" w:sz="4" w:space="0" w:color="auto"/>
              <w:bottom w:val="single" w:sz="4" w:space="0" w:color="auto"/>
              <w:right w:val="single" w:sz="4" w:space="0" w:color="auto"/>
            </w:tcBorders>
          </w:tcPr>
          <w:p w14:paraId="3699F0EA"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5B30092C"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55750A63" w14:textId="77777777" w:rsidR="00D62648" w:rsidRDefault="00B10355">
            <w:pPr>
              <w:pStyle w:val="TableText"/>
            </w:pPr>
            <w:r>
              <w:t>O</w:t>
            </w:r>
          </w:p>
        </w:tc>
      </w:tr>
      <w:tr w:rsidR="00D62648" w14:paraId="240FB71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FC10C9B"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C03B563"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00DE6EB" w14:textId="77777777" w:rsidR="00D62648" w:rsidRDefault="00B10355">
            <w:pPr>
              <w:pStyle w:val="TableTextWithTabs"/>
            </w:pPr>
            <w:r>
              <w:t>JacketWaterHeaterActive</w:t>
            </w:r>
          </w:p>
        </w:tc>
        <w:tc>
          <w:tcPr>
            <w:tcW w:w="1275" w:type="dxa"/>
            <w:tcBorders>
              <w:top w:val="single" w:sz="4" w:space="0" w:color="auto"/>
              <w:left w:val="single" w:sz="4" w:space="0" w:color="auto"/>
              <w:bottom w:val="single" w:sz="4" w:space="0" w:color="auto"/>
              <w:right w:val="single" w:sz="4" w:space="0" w:color="auto"/>
            </w:tcBorders>
          </w:tcPr>
          <w:p w14:paraId="12D1E8AA"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65171153"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1F34C82D" w14:textId="77777777" w:rsidR="00D62648" w:rsidRDefault="00B10355">
            <w:pPr>
              <w:pStyle w:val="TableText"/>
            </w:pPr>
            <w:r>
              <w:t>O</w:t>
            </w:r>
          </w:p>
        </w:tc>
      </w:tr>
      <w:tr w:rsidR="00D62648" w14:paraId="09EF608C"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A83B3DF" w14:textId="77777777" w:rsidR="00D62648" w:rsidRDefault="00B10355">
            <w:pPr>
              <w:pStyle w:val="TableText"/>
            </w:pPr>
            <w:r>
              <w:rPr>
                <w:b/>
              </w:rPr>
              <w:t>Conformance Units</w:t>
            </w:r>
          </w:p>
        </w:tc>
      </w:tr>
      <w:tr w:rsidR="00D62648" w14:paraId="3F578C0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411CDA9" w14:textId="77777777" w:rsidR="00D62648" w:rsidRDefault="00B10355">
            <w:pPr>
              <w:pStyle w:val="TableText"/>
            </w:pPr>
            <w:r>
              <w:t>GEN-Components</w:t>
            </w:r>
          </w:p>
        </w:tc>
      </w:tr>
    </w:tbl>
    <w:p w14:paraId="269B09AB" w14:textId="77777777" w:rsidR="00D62648" w:rsidRDefault="00D62648">
      <w:pPr>
        <w:pStyle w:val="spacer"/>
      </w:pPr>
    </w:p>
    <w:p w14:paraId="36916504" w14:textId="77777777" w:rsidR="00D62648" w:rsidRDefault="00B10355">
      <w:pPr>
        <w:pStyle w:val="Heading2"/>
      </w:pPr>
      <w:bookmarkStart w:id="361" w:name="_Clause_c7_10"/>
      <w:bookmarkStart w:id="362" w:name="_Toc237364076"/>
      <w:r>
        <w:t>LubricationSystemType</w:t>
      </w:r>
      <w:bookmarkEnd w:id="361"/>
      <w:bookmarkEnd w:id="362"/>
    </w:p>
    <w:p w14:paraId="48DC6547" w14:textId="77777777" w:rsidR="00D62648" w:rsidRDefault="00B10355">
      <w:pPr>
        <w:pStyle w:val="PARAGRAPH"/>
      </w:pPr>
      <w:r>
        <w:t>The engine lubrication subsystem of a generator set.</w:t>
      </w:r>
    </w:p>
    <w:p w14:paraId="502A311D" w14:textId="131E39E6" w:rsidR="00D62648" w:rsidRDefault="00B10355">
      <w:pPr>
        <w:pStyle w:val="TABLE-title"/>
      </w:pPr>
      <w:bookmarkStart w:id="363" w:name="_Tab_c7_10_def"/>
      <w:bookmarkStart w:id="364" w:name="_Toc237364170"/>
      <w:r>
        <w:lastRenderedPageBreak/>
        <w:t xml:space="preserve">Table </w:t>
      </w:r>
      <w:r>
        <w:fldChar w:fldCharType="begin"/>
      </w:r>
      <w:r>
        <w:instrText xml:space="preserve"> SEQ Table \* ARABIC </w:instrText>
      </w:r>
      <w:r>
        <w:fldChar w:fldCharType="separate"/>
      </w:r>
      <w:r w:rsidR="00390C64">
        <w:rPr>
          <w:noProof/>
        </w:rPr>
        <w:t>35</w:t>
      </w:r>
      <w:r>
        <w:fldChar w:fldCharType="end"/>
      </w:r>
      <w:r>
        <w:t xml:space="preserve"> – LubricationSystemType definition</w:t>
      </w:r>
      <w:bookmarkEnd w:id="363"/>
      <w:bookmarkEnd w:id="36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1CA32EED"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0F56BDF"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97A5475" w14:textId="77777777" w:rsidR="00D62648" w:rsidRDefault="00B10355">
            <w:pPr>
              <w:pStyle w:val="TableText"/>
            </w:pPr>
            <w:r>
              <w:rPr>
                <w:b/>
              </w:rPr>
              <w:t>Value</w:t>
            </w:r>
          </w:p>
        </w:tc>
      </w:tr>
      <w:tr w:rsidR="00D62648" w14:paraId="3B4BF9CA"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46C4BF29"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1306180" w14:textId="77777777" w:rsidR="00D62648" w:rsidRDefault="00B10355">
            <w:pPr>
              <w:pStyle w:val="TableText"/>
            </w:pPr>
            <w:r>
              <w:t>1:LubricationSystemType</w:t>
            </w:r>
          </w:p>
        </w:tc>
      </w:tr>
      <w:tr w:rsidR="00D62648" w14:paraId="6CBA7CF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B15997"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15E5D17" w14:textId="77777777" w:rsidR="00D62648" w:rsidRDefault="00B10355">
            <w:pPr>
              <w:pStyle w:val="TableText"/>
            </w:pPr>
            <w:r>
              <w:t>False</w:t>
            </w:r>
          </w:p>
        </w:tc>
      </w:tr>
      <w:tr w:rsidR="00D62648" w14:paraId="495A087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AEBE0E2"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340D0D8"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658D6EA"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4DAB305"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CFFE21E"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880EC82" w14:textId="77777777" w:rsidR="00D62648" w:rsidRDefault="00B10355">
            <w:pPr>
              <w:pStyle w:val="TableText"/>
            </w:pPr>
            <w:r>
              <w:rPr>
                <w:b/>
              </w:rPr>
              <w:t>Other</w:t>
            </w:r>
          </w:p>
        </w:tc>
      </w:tr>
      <w:tr w:rsidR="00D62648" w14:paraId="1E03C88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CC556B2" w14:textId="77777777" w:rsidR="00D62648" w:rsidRDefault="00B10355">
            <w:pPr>
              <w:pStyle w:val="TableText"/>
            </w:pPr>
            <w:r>
              <w:t>Subtype of the 2:ComponentType defined in OPC 10000-5, i.e. inheriting the InstanceDeclarations of that Node.</w:t>
            </w:r>
          </w:p>
        </w:tc>
      </w:tr>
      <w:tr w:rsidR="00D62648" w14:paraId="123089D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800D0D"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2A48AB6"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FD48488" w14:textId="77777777" w:rsidR="00D62648" w:rsidRDefault="00B10355">
            <w:pPr>
              <w:pStyle w:val="TableTextWithTabs"/>
            </w:pPr>
            <w:r>
              <w:t>OilPressure</w:t>
            </w:r>
          </w:p>
        </w:tc>
        <w:tc>
          <w:tcPr>
            <w:tcW w:w="1275" w:type="dxa"/>
            <w:tcBorders>
              <w:top w:val="single" w:sz="4" w:space="0" w:color="auto"/>
              <w:left w:val="single" w:sz="4" w:space="0" w:color="auto"/>
              <w:bottom w:val="single" w:sz="4" w:space="0" w:color="auto"/>
              <w:right w:val="single" w:sz="4" w:space="0" w:color="auto"/>
            </w:tcBorders>
          </w:tcPr>
          <w:p w14:paraId="6B5761D2"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14511ACE"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44B1533D" w14:textId="77777777" w:rsidR="00D62648" w:rsidRDefault="00B10355">
            <w:pPr>
              <w:pStyle w:val="TableText"/>
            </w:pPr>
            <w:r>
              <w:t>O</w:t>
            </w:r>
          </w:p>
        </w:tc>
      </w:tr>
      <w:tr w:rsidR="00D62648" w14:paraId="6B2573D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82A04E"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345CCA5"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1CE226E" w14:textId="77777777" w:rsidR="00D62648" w:rsidRDefault="00B10355">
            <w:pPr>
              <w:pStyle w:val="TableTextWithTabs"/>
            </w:pPr>
            <w:r>
              <w:t>OilTemperature</w:t>
            </w:r>
          </w:p>
        </w:tc>
        <w:tc>
          <w:tcPr>
            <w:tcW w:w="1275" w:type="dxa"/>
            <w:tcBorders>
              <w:top w:val="single" w:sz="4" w:space="0" w:color="auto"/>
              <w:left w:val="single" w:sz="4" w:space="0" w:color="auto"/>
              <w:bottom w:val="single" w:sz="4" w:space="0" w:color="auto"/>
              <w:right w:val="single" w:sz="4" w:space="0" w:color="auto"/>
            </w:tcBorders>
          </w:tcPr>
          <w:p w14:paraId="423B43B7"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C45204F"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79C984D4" w14:textId="77777777" w:rsidR="00D62648" w:rsidRDefault="00B10355">
            <w:pPr>
              <w:pStyle w:val="TableText"/>
            </w:pPr>
            <w:r>
              <w:t>O</w:t>
            </w:r>
          </w:p>
        </w:tc>
      </w:tr>
      <w:tr w:rsidR="00D62648" w14:paraId="16DA04C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AE398A7"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511F7D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1FB1CCE" w14:textId="77777777" w:rsidR="00D62648" w:rsidRDefault="00B10355">
            <w:pPr>
              <w:pStyle w:val="TableTextWithTabs"/>
            </w:pPr>
            <w:r>
              <w:t>OilLevel</w:t>
            </w:r>
          </w:p>
        </w:tc>
        <w:tc>
          <w:tcPr>
            <w:tcW w:w="1275" w:type="dxa"/>
            <w:tcBorders>
              <w:top w:val="single" w:sz="4" w:space="0" w:color="auto"/>
              <w:left w:val="single" w:sz="4" w:space="0" w:color="auto"/>
              <w:bottom w:val="single" w:sz="4" w:space="0" w:color="auto"/>
              <w:right w:val="single" w:sz="4" w:space="0" w:color="auto"/>
            </w:tcBorders>
          </w:tcPr>
          <w:p w14:paraId="16F8E0D6"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6C30E58"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3A0D5866" w14:textId="77777777" w:rsidR="00D62648" w:rsidRDefault="00B10355">
            <w:pPr>
              <w:pStyle w:val="TableText"/>
            </w:pPr>
            <w:r>
              <w:t>O</w:t>
            </w:r>
          </w:p>
        </w:tc>
      </w:tr>
      <w:tr w:rsidR="00D62648" w14:paraId="44F621E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1060AF5"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6D12DC7"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A333080" w14:textId="77777777" w:rsidR="00D62648" w:rsidRDefault="00B10355">
            <w:pPr>
              <w:pStyle w:val="TableTextWithTabs"/>
            </w:pPr>
            <w:r>
              <w:t>OilFilterDifferentialPressure</w:t>
            </w:r>
          </w:p>
        </w:tc>
        <w:tc>
          <w:tcPr>
            <w:tcW w:w="1275" w:type="dxa"/>
            <w:tcBorders>
              <w:top w:val="single" w:sz="4" w:space="0" w:color="auto"/>
              <w:left w:val="single" w:sz="4" w:space="0" w:color="auto"/>
              <w:bottom w:val="single" w:sz="4" w:space="0" w:color="auto"/>
              <w:right w:val="single" w:sz="4" w:space="0" w:color="auto"/>
            </w:tcBorders>
          </w:tcPr>
          <w:p w14:paraId="2E654369"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1F38096F"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1F360AB3" w14:textId="77777777" w:rsidR="00D62648" w:rsidRDefault="00B10355">
            <w:pPr>
              <w:pStyle w:val="TableText"/>
            </w:pPr>
            <w:r>
              <w:t>O</w:t>
            </w:r>
          </w:p>
        </w:tc>
      </w:tr>
      <w:tr w:rsidR="00D62648" w14:paraId="318086EC"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8754EE0" w14:textId="77777777" w:rsidR="00D62648" w:rsidRDefault="00B10355">
            <w:pPr>
              <w:pStyle w:val="TableText"/>
            </w:pPr>
            <w:r>
              <w:rPr>
                <w:b/>
              </w:rPr>
              <w:t>Conformance Units</w:t>
            </w:r>
          </w:p>
        </w:tc>
      </w:tr>
      <w:tr w:rsidR="00D62648" w14:paraId="2AC4CEF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C8F6AC" w14:textId="77777777" w:rsidR="00D62648" w:rsidRDefault="00B10355">
            <w:pPr>
              <w:pStyle w:val="TableText"/>
            </w:pPr>
            <w:r>
              <w:t>GEN-Components</w:t>
            </w:r>
          </w:p>
        </w:tc>
      </w:tr>
    </w:tbl>
    <w:p w14:paraId="0ED62AB8" w14:textId="77777777" w:rsidR="00D62648" w:rsidRDefault="00D62648">
      <w:pPr>
        <w:pStyle w:val="spacer"/>
      </w:pPr>
    </w:p>
    <w:p w14:paraId="061F88BF" w14:textId="77777777" w:rsidR="00D62648" w:rsidRDefault="00B10355">
      <w:pPr>
        <w:pStyle w:val="Heading2"/>
      </w:pPr>
      <w:bookmarkStart w:id="365" w:name="_Clause_c7_11"/>
      <w:bookmarkStart w:id="366" w:name="_Toc237364077"/>
      <w:r>
        <w:t>StartingSystemType</w:t>
      </w:r>
      <w:bookmarkEnd w:id="365"/>
      <w:bookmarkEnd w:id="366"/>
    </w:p>
    <w:p w14:paraId="716F6D94" w14:textId="77777777" w:rsidR="00D62648" w:rsidRDefault="00B10355">
      <w:pPr>
        <w:pStyle w:val="PARAGRAPH"/>
      </w:pPr>
      <w:r>
        <w:t>The starting/battery subsystem of a generator set.</w:t>
      </w:r>
    </w:p>
    <w:p w14:paraId="32D2E898" w14:textId="483F588D" w:rsidR="00D62648" w:rsidRDefault="00B10355">
      <w:pPr>
        <w:pStyle w:val="TABLE-title"/>
      </w:pPr>
      <w:bookmarkStart w:id="367" w:name="_Tab_c7_11_def"/>
      <w:bookmarkStart w:id="368" w:name="_Toc237364171"/>
      <w:r>
        <w:t xml:space="preserve">Table </w:t>
      </w:r>
      <w:r>
        <w:fldChar w:fldCharType="begin"/>
      </w:r>
      <w:r>
        <w:instrText xml:space="preserve"> SEQ Table \* ARABIC </w:instrText>
      </w:r>
      <w:r>
        <w:fldChar w:fldCharType="separate"/>
      </w:r>
      <w:r w:rsidR="00390C64">
        <w:rPr>
          <w:noProof/>
        </w:rPr>
        <w:t>36</w:t>
      </w:r>
      <w:r>
        <w:fldChar w:fldCharType="end"/>
      </w:r>
      <w:r>
        <w:t xml:space="preserve"> – StartingSystemType definition</w:t>
      </w:r>
      <w:bookmarkEnd w:id="367"/>
      <w:bookmarkEnd w:id="36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5B43F12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71CB16E"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2CF0024" w14:textId="77777777" w:rsidR="00D62648" w:rsidRDefault="00B10355">
            <w:pPr>
              <w:pStyle w:val="TableText"/>
            </w:pPr>
            <w:r>
              <w:rPr>
                <w:b/>
              </w:rPr>
              <w:t>Value</w:t>
            </w:r>
          </w:p>
        </w:tc>
      </w:tr>
      <w:tr w:rsidR="00D62648" w14:paraId="5886694F"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A639996"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94D7BA5" w14:textId="77777777" w:rsidR="00D62648" w:rsidRDefault="00B10355">
            <w:pPr>
              <w:pStyle w:val="TableText"/>
            </w:pPr>
            <w:r>
              <w:t>1:StartingSystemType</w:t>
            </w:r>
          </w:p>
        </w:tc>
      </w:tr>
      <w:tr w:rsidR="00D62648" w14:paraId="3782F23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3F629A0"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833D5F4" w14:textId="77777777" w:rsidR="00D62648" w:rsidRDefault="00B10355">
            <w:pPr>
              <w:pStyle w:val="TableText"/>
            </w:pPr>
            <w:r>
              <w:t>False</w:t>
            </w:r>
          </w:p>
        </w:tc>
      </w:tr>
      <w:tr w:rsidR="00D62648" w14:paraId="3593CF4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7903C73"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F0E68A3"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76DC0E6"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BF0E258"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19CB3B4"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E9FA841" w14:textId="77777777" w:rsidR="00D62648" w:rsidRDefault="00B10355">
            <w:pPr>
              <w:pStyle w:val="TableText"/>
            </w:pPr>
            <w:r>
              <w:rPr>
                <w:b/>
              </w:rPr>
              <w:t>Other</w:t>
            </w:r>
          </w:p>
        </w:tc>
      </w:tr>
      <w:tr w:rsidR="00D62648" w14:paraId="0283845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12CDD1A" w14:textId="77777777" w:rsidR="00D62648" w:rsidRDefault="00B10355">
            <w:pPr>
              <w:pStyle w:val="TableText"/>
            </w:pPr>
            <w:r>
              <w:t>Subtype of the 2:ComponentType defined in OPC 10000-5, i.e. inheriting the InstanceDeclarations of that Node.</w:t>
            </w:r>
          </w:p>
        </w:tc>
      </w:tr>
      <w:tr w:rsidR="00D62648" w14:paraId="0A7934F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84634C3"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98403A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1240EE4" w14:textId="77777777" w:rsidR="00D62648" w:rsidRDefault="00B10355">
            <w:pPr>
              <w:pStyle w:val="TableTextWithTabs"/>
            </w:pPr>
            <w:r>
              <w:t>BatteryVoltage</w:t>
            </w:r>
          </w:p>
        </w:tc>
        <w:tc>
          <w:tcPr>
            <w:tcW w:w="1275" w:type="dxa"/>
            <w:tcBorders>
              <w:top w:val="single" w:sz="4" w:space="0" w:color="auto"/>
              <w:left w:val="single" w:sz="4" w:space="0" w:color="auto"/>
              <w:bottom w:val="single" w:sz="4" w:space="0" w:color="auto"/>
              <w:right w:val="single" w:sz="4" w:space="0" w:color="auto"/>
            </w:tcBorders>
          </w:tcPr>
          <w:p w14:paraId="264381B8"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2738BA89"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7E6DEDA9" w14:textId="77777777" w:rsidR="00D62648" w:rsidRDefault="00B10355">
            <w:pPr>
              <w:pStyle w:val="TableText"/>
            </w:pPr>
            <w:r>
              <w:t>M</w:t>
            </w:r>
          </w:p>
        </w:tc>
      </w:tr>
      <w:tr w:rsidR="00D62648" w14:paraId="66F160B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02AD08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CF6FB7C"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4E9F1D9" w14:textId="77777777" w:rsidR="00D62648" w:rsidRDefault="00B10355">
            <w:pPr>
              <w:pStyle w:val="TableTextWithTabs"/>
            </w:pPr>
            <w:r>
              <w:t>BatteryChargingCurrent</w:t>
            </w:r>
          </w:p>
        </w:tc>
        <w:tc>
          <w:tcPr>
            <w:tcW w:w="1275" w:type="dxa"/>
            <w:tcBorders>
              <w:top w:val="single" w:sz="4" w:space="0" w:color="auto"/>
              <w:left w:val="single" w:sz="4" w:space="0" w:color="auto"/>
              <w:bottom w:val="single" w:sz="4" w:space="0" w:color="auto"/>
              <w:right w:val="single" w:sz="4" w:space="0" w:color="auto"/>
            </w:tcBorders>
          </w:tcPr>
          <w:p w14:paraId="7DB976AF"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9B5E258"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105335A9" w14:textId="77777777" w:rsidR="00D62648" w:rsidRDefault="00B10355">
            <w:pPr>
              <w:pStyle w:val="TableText"/>
            </w:pPr>
            <w:r>
              <w:t>O</w:t>
            </w:r>
          </w:p>
        </w:tc>
      </w:tr>
      <w:tr w:rsidR="00D62648" w14:paraId="55172DE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12B12F"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483BBBE"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927CEFD" w14:textId="77777777" w:rsidR="00D62648" w:rsidRDefault="00B10355">
            <w:pPr>
              <w:pStyle w:val="TableTextWithTabs"/>
            </w:pPr>
            <w:r>
              <w:t>BatteryChargerActive</w:t>
            </w:r>
          </w:p>
        </w:tc>
        <w:tc>
          <w:tcPr>
            <w:tcW w:w="1275" w:type="dxa"/>
            <w:tcBorders>
              <w:top w:val="single" w:sz="4" w:space="0" w:color="auto"/>
              <w:left w:val="single" w:sz="4" w:space="0" w:color="auto"/>
              <w:bottom w:val="single" w:sz="4" w:space="0" w:color="auto"/>
              <w:right w:val="single" w:sz="4" w:space="0" w:color="auto"/>
            </w:tcBorders>
          </w:tcPr>
          <w:p w14:paraId="15B8AD2B"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2A1344A6"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4E4C2B14" w14:textId="77777777" w:rsidR="00D62648" w:rsidRDefault="00B10355">
            <w:pPr>
              <w:pStyle w:val="TableText"/>
            </w:pPr>
            <w:r>
              <w:t>O</w:t>
            </w:r>
          </w:p>
        </w:tc>
      </w:tr>
      <w:tr w:rsidR="00D62648" w14:paraId="75499A2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21B77CB"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CFFAAFA"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401FAF3" w14:textId="77777777" w:rsidR="00D62648" w:rsidRDefault="00B10355">
            <w:pPr>
              <w:pStyle w:val="TableTextWithTabs"/>
            </w:pPr>
            <w:r>
              <w:t>StartAttempts</w:t>
            </w:r>
          </w:p>
        </w:tc>
        <w:tc>
          <w:tcPr>
            <w:tcW w:w="1275" w:type="dxa"/>
            <w:tcBorders>
              <w:top w:val="single" w:sz="4" w:space="0" w:color="auto"/>
              <w:left w:val="single" w:sz="4" w:space="0" w:color="auto"/>
              <w:bottom w:val="single" w:sz="4" w:space="0" w:color="auto"/>
              <w:right w:val="single" w:sz="4" w:space="0" w:color="auto"/>
            </w:tcBorders>
          </w:tcPr>
          <w:p w14:paraId="7433030F" w14:textId="77777777" w:rsidR="00D62648" w:rsidRDefault="00B10355">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3C2FDDEA"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4AB631DD" w14:textId="77777777" w:rsidR="00D62648" w:rsidRDefault="00B10355">
            <w:pPr>
              <w:pStyle w:val="TableText"/>
            </w:pPr>
            <w:r>
              <w:t>O</w:t>
            </w:r>
          </w:p>
        </w:tc>
      </w:tr>
      <w:tr w:rsidR="00D62648" w14:paraId="23AC1886"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0AC3563" w14:textId="77777777" w:rsidR="00D62648" w:rsidRDefault="00B10355">
            <w:pPr>
              <w:pStyle w:val="TableText"/>
            </w:pPr>
            <w:r>
              <w:rPr>
                <w:b/>
              </w:rPr>
              <w:t>Conformance Units</w:t>
            </w:r>
          </w:p>
        </w:tc>
      </w:tr>
      <w:tr w:rsidR="00D62648" w14:paraId="1C35897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1FF50F1" w14:textId="77777777" w:rsidR="00D62648" w:rsidRDefault="00B10355">
            <w:pPr>
              <w:pStyle w:val="TableText"/>
            </w:pPr>
            <w:r>
              <w:t>GEN-Components</w:t>
            </w:r>
          </w:p>
        </w:tc>
      </w:tr>
    </w:tbl>
    <w:p w14:paraId="4E86AD19" w14:textId="77777777" w:rsidR="00D62648" w:rsidRDefault="00D62648">
      <w:pPr>
        <w:pStyle w:val="spacer"/>
      </w:pPr>
    </w:p>
    <w:p w14:paraId="1CFED71F" w14:textId="77777777" w:rsidR="00D62648" w:rsidRDefault="00B10355">
      <w:pPr>
        <w:pStyle w:val="Heading2"/>
      </w:pPr>
      <w:bookmarkStart w:id="369" w:name="_Clause_c7_12"/>
      <w:bookmarkStart w:id="370" w:name="_Toc237364078"/>
      <w:r>
        <w:t>GeneratorControllerType</w:t>
      </w:r>
      <w:bookmarkEnd w:id="369"/>
      <w:bookmarkEnd w:id="370"/>
    </w:p>
    <w:p w14:paraId="500928BA" w14:textId="77777777" w:rsidR="00D62648" w:rsidRDefault="00B10355">
      <w:pPr>
        <w:pStyle w:val="PARAGRAPH"/>
      </w:pPr>
      <w:r>
        <w:t>The generator set control panel. Provides controller identity, mode/state visibility and remote-monitoring status.</w:t>
      </w:r>
    </w:p>
    <w:p w14:paraId="15D03C6E" w14:textId="68E1F124" w:rsidR="00D62648" w:rsidRDefault="00B10355">
      <w:pPr>
        <w:pStyle w:val="TABLE-title"/>
      </w:pPr>
      <w:bookmarkStart w:id="371" w:name="_Tab_c7_12_def"/>
      <w:bookmarkStart w:id="372" w:name="_Toc237364172"/>
      <w:r>
        <w:t xml:space="preserve">Table </w:t>
      </w:r>
      <w:r>
        <w:fldChar w:fldCharType="begin"/>
      </w:r>
      <w:r>
        <w:instrText xml:space="preserve"> SEQ Table \* ARABIC </w:instrText>
      </w:r>
      <w:r>
        <w:fldChar w:fldCharType="separate"/>
      </w:r>
      <w:r w:rsidR="00390C64">
        <w:rPr>
          <w:noProof/>
        </w:rPr>
        <w:t>37</w:t>
      </w:r>
      <w:r>
        <w:fldChar w:fldCharType="end"/>
      </w:r>
      <w:r>
        <w:t xml:space="preserve"> – GeneratorControllerType definition</w:t>
      </w:r>
      <w:bookmarkEnd w:id="371"/>
      <w:bookmarkEnd w:id="37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4CE6C02B"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001D701"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3C2D2C6" w14:textId="77777777" w:rsidR="00D62648" w:rsidRDefault="00B10355">
            <w:pPr>
              <w:pStyle w:val="TableText"/>
            </w:pPr>
            <w:r>
              <w:rPr>
                <w:b/>
              </w:rPr>
              <w:t>Value</w:t>
            </w:r>
          </w:p>
        </w:tc>
      </w:tr>
      <w:tr w:rsidR="00D62648" w14:paraId="4B66FEB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968A747"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4CA0179" w14:textId="77777777" w:rsidR="00D62648" w:rsidRDefault="00B10355">
            <w:pPr>
              <w:pStyle w:val="TableText"/>
            </w:pPr>
            <w:r>
              <w:t>1:GeneratorControllerType</w:t>
            </w:r>
          </w:p>
        </w:tc>
      </w:tr>
      <w:tr w:rsidR="00D62648" w14:paraId="4946D58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7196251"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C2A5BAD" w14:textId="77777777" w:rsidR="00D62648" w:rsidRDefault="00B10355">
            <w:pPr>
              <w:pStyle w:val="TableText"/>
            </w:pPr>
            <w:r>
              <w:t>False</w:t>
            </w:r>
          </w:p>
        </w:tc>
      </w:tr>
      <w:tr w:rsidR="00D62648" w14:paraId="3D7A591C"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6DB9347"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A993982"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6DB9AD3"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91B4310"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F210431"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636BF51" w14:textId="77777777" w:rsidR="00D62648" w:rsidRDefault="00B10355">
            <w:pPr>
              <w:pStyle w:val="TableText"/>
            </w:pPr>
            <w:r>
              <w:rPr>
                <w:b/>
              </w:rPr>
              <w:t>Other</w:t>
            </w:r>
          </w:p>
        </w:tc>
      </w:tr>
      <w:tr w:rsidR="00D62648" w14:paraId="19B9627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E3BA117" w14:textId="77777777" w:rsidR="00D62648" w:rsidRDefault="00B10355">
            <w:pPr>
              <w:pStyle w:val="TableText"/>
            </w:pPr>
            <w:r>
              <w:t>Subtype of the 2:ComponentType defined in OPC 10000-5, i.e. inheriting the InstanceDeclarations of that Node.</w:t>
            </w:r>
          </w:p>
        </w:tc>
      </w:tr>
      <w:tr w:rsidR="00D62648" w14:paraId="78021F4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7B3A3F6"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F7EE2E4"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29B495E" w14:textId="77777777" w:rsidR="00D62648" w:rsidRDefault="00B10355">
            <w:pPr>
              <w:pStyle w:val="TableTextWithTabs"/>
            </w:pPr>
            <w:r>
              <w:t>ControllerFamily</w:t>
            </w:r>
          </w:p>
        </w:tc>
        <w:tc>
          <w:tcPr>
            <w:tcW w:w="1275" w:type="dxa"/>
            <w:tcBorders>
              <w:top w:val="single" w:sz="4" w:space="0" w:color="auto"/>
              <w:left w:val="single" w:sz="4" w:space="0" w:color="auto"/>
              <w:bottom w:val="single" w:sz="4" w:space="0" w:color="auto"/>
              <w:right w:val="single" w:sz="4" w:space="0" w:color="auto"/>
            </w:tcBorders>
          </w:tcPr>
          <w:p w14:paraId="63C2F0B6" w14:textId="77777777" w:rsidR="00D62648" w:rsidRDefault="00B10355">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FCCF98D"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CDB6B3B" w14:textId="77777777" w:rsidR="00D62648" w:rsidRDefault="00B10355">
            <w:pPr>
              <w:pStyle w:val="TableText"/>
            </w:pPr>
            <w:r>
              <w:t>O</w:t>
            </w:r>
          </w:p>
        </w:tc>
      </w:tr>
      <w:tr w:rsidR="00D62648" w14:paraId="0477CB2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7332D99"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7C3D2B5"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2948293" w14:textId="77777777" w:rsidR="00D62648" w:rsidRDefault="00B10355">
            <w:pPr>
              <w:pStyle w:val="TableTextWithTabs"/>
            </w:pPr>
            <w:r>
              <w:t>FirmwareVersion</w:t>
            </w:r>
          </w:p>
        </w:tc>
        <w:tc>
          <w:tcPr>
            <w:tcW w:w="1275" w:type="dxa"/>
            <w:tcBorders>
              <w:top w:val="single" w:sz="4" w:space="0" w:color="auto"/>
              <w:left w:val="single" w:sz="4" w:space="0" w:color="auto"/>
              <w:bottom w:val="single" w:sz="4" w:space="0" w:color="auto"/>
              <w:right w:val="single" w:sz="4" w:space="0" w:color="auto"/>
            </w:tcBorders>
          </w:tcPr>
          <w:p w14:paraId="063AEF3D" w14:textId="77777777" w:rsidR="00D62648" w:rsidRDefault="00B10355">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65A8D2E"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7BD5E20" w14:textId="77777777" w:rsidR="00D62648" w:rsidRDefault="00B10355">
            <w:pPr>
              <w:pStyle w:val="TableText"/>
            </w:pPr>
            <w:r>
              <w:t>O</w:t>
            </w:r>
          </w:p>
        </w:tc>
      </w:tr>
      <w:tr w:rsidR="00D62648" w14:paraId="02B96C8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B6A157C"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E605970"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0E68068" w14:textId="77777777" w:rsidR="00D62648" w:rsidRDefault="00B10355">
            <w:pPr>
              <w:pStyle w:val="TableTextWithTabs"/>
            </w:pPr>
            <w:r>
              <w:t>ApplicationSoftwareVersion</w:t>
            </w:r>
          </w:p>
        </w:tc>
        <w:tc>
          <w:tcPr>
            <w:tcW w:w="1275" w:type="dxa"/>
            <w:tcBorders>
              <w:top w:val="single" w:sz="4" w:space="0" w:color="auto"/>
              <w:left w:val="single" w:sz="4" w:space="0" w:color="auto"/>
              <w:bottom w:val="single" w:sz="4" w:space="0" w:color="auto"/>
              <w:right w:val="single" w:sz="4" w:space="0" w:color="auto"/>
            </w:tcBorders>
          </w:tcPr>
          <w:p w14:paraId="7A0FD2BC" w14:textId="77777777" w:rsidR="00D62648" w:rsidRDefault="00B10355">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AF31057"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5C53A7A" w14:textId="77777777" w:rsidR="00D62648" w:rsidRDefault="00B10355">
            <w:pPr>
              <w:pStyle w:val="TableText"/>
            </w:pPr>
            <w:r>
              <w:t>O</w:t>
            </w:r>
          </w:p>
        </w:tc>
      </w:tr>
      <w:tr w:rsidR="00D62648" w14:paraId="1E84B32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1BA55CF"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A22138D"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8CC0CB2" w14:textId="77777777" w:rsidR="00D62648" w:rsidRDefault="00B10355">
            <w:pPr>
              <w:pStyle w:val="TableTextWithTabs"/>
            </w:pPr>
            <w:r>
              <w:t>ConfigurationVersion</w:t>
            </w:r>
          </w:p>
        </w:tc>
        <w:tc>
          <w:tcPr>
            <w:tcW w:w="1275" w:type="dxa"/>
            <w:tcBorders>
              <w:top w:val="single" w:sz="4" w:space="0" w:color="auto"/>
              <w:left w:val="single" w:sz="4" w:space="0" w:color="auto"/>
              <w:bottom w:val="single" w:sz="4" w:space="0" w:color="auto"/>
              <w:right w:val="single" w:sz="4" w:space="0" w:color="auto"/>
            </w:tcBorders>
          </w:tcPr>
          <w:p w14:paraId="6DB8100E" w14:textId="77777777" w:rsidR="00D62648" w:rsidRDefault="00B10355">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1993497B"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B42E1FC" w14:textId="77777777" w:rsidR="00D62648" w:rsidRDefault="00B10355">
            <w:pPr>
              <w:pStyle w:val="TableText"/>
            </w:pPr>
            <w:r>
              <w:t>O</w:t>
            </w:r>
          </w:p>
        </w:tc>
      </w:tr>
      <w:tr w:rsidR="00D62648" w14:paraId="63D9F00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455DD4"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DCA7C46"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E61827" w14:textId="77777777" w:rsidR="00D62648" w:rsidRDefault="00B10355">
            <w:pPr>
              <w:pStyle w:val="TableTextWithTabs"/>
            </w:pPr>
            <w:r>
              <w:t>InAutoMode</w:t>
            </w:r>
          </w:p>
        </w:tc>
        <w:tc>
          <w:tcPr>
            <w:tcW w:w="1275" w:type="dxa"/>
            <w:tcBorders>
              <w:top w:val="single" w:sz="4" w:space="0" w:color="auto"/>
              <w:left w:val="single" w:sz="4" w:space="0" w:color="auto"/>
              <w:bottom w:val="single" w:sz="4" w:space="0" w:color="auto"/>
              <w:right w:val="single" w:sz="4" w:space="0" w:color="auto"/>
            </w:tcBorders>
          </w:tcPr>
          <w:p w14:paraId="5C2D978F"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7B25D919"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27FA08D2" w14:textId="77777777" w:rsidR="00D62648" w:rsidRDefault="00B10355">
            <w:pPr>
              <w:pStyle w:val="TableText"/>
            </w:pPr>
            <w:r>
              <w:t>O</w:t>
            </w:r>
          </w:p>
        </w:tc>
      </w:tr>
      <w:tr w:rsidR="00D62648" w14:paraId="3AD94B7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8FABF86"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F05C639"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23FB872" w14:textId="77777777" w:rsidR="00D62648" w:rsidRDefault="00B10355">
            <w:pPr>
              <w:pStyle w:val="TableTextWithTabs"/>
            </w:pPr>
            <w:r>
              <w:t>NotInAuto</w:t>
            </w:r>
          </w:p>
        </w:tc>
        <w:tc>
          <w:tcPr>
            <w:tcW w:w="1275" w:type="dxa"/>
            <w:tcBorders>
              <w:top w:val="single" w:sz="4" w:space="0" w:color="auto"/>
              <w:left w:val="single" w:sz="4" w:space="0" w:color="auto"/>
              <w:bottom w:val="single" w:sz="4" w:space="0" w:color="auto"/>
              <w:right w:val="single" w:sz="4" w:space="0" w:color="auto"/>
            </w:tcBorders>
          </w:tcPr>
          <w:p w14:paraId="575885F2"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709AE769"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5630FA44" w14:textId="77777777" w:rsidR="00D62648" w:rsidRDefault="00B10355">
            <w:pPr>
              <w:pStyle w:val="TableText"/>
            </w:pPr>
            <w:r>
              <w:t>O</w:t>
            </w:r>
          </w:p>
        </w:tc>
      </w:tr>
      <w:tr w:rsidR="00D62648" w14:paraId="3D315D7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78CAC9E"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CEE293D"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0369027" w14:textId="77777777" w:rsidR="00D62648" w:rsidRDefault="00B10355">
            <w:pPr>
              <w:pStyle w:val="TableTextWithTabs"/>
            </w:pPr>
            <w:r>
              <w:t>RemoteStartEnabled</w:t>
            </w:r>
          </w:p>
        </w:tc>
        <w:tc>
          <w:tcPr>
            <w:tcW w:w="1275" w:type="dxa"/>
            <w:tcBorders>
              <w:top w:val="single" w:sz="4" w:space="0" w:color="auto"/>
              <w:left w:val="single" w:sz="4" w:space="0" w:color="auto"/>
              <w:bottom w:val="single" w:sz="4" w:space="0" w:color="auto"/>
              <w:right w:val="single" w:sz="4" w:space="0" w:color="auto"/>
            </w:tcBorders>
          </w:tcPr>
          <w:p w14:paraId="78792B83"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14259670"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5A6FE6D2" w14:textId="77777777" w:rsidR="00D62648" w:rsidRDefault="00B10355">
            <w:pPr>
              <w:pStyle w:val="TableText"/>
            </w:pPr>
            <w:r>
              <w:t>O</w:t>
            </w:r>
          </w:p>
        </w:tc>
      </w:tr>
      <w:tr w:rsidR="00D62648" w14:paraId="29DC59E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86C7416"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5F58E8A"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ECB6815" w14:textId="77777777" w:rsidR="00D62648" w:rsidRDefault="00B10355">
            <w:pPr>
              <w:pStyle w:val="TableTextWithTabs"/>
            </w:pPr>
            <w:r>
              <w:t>RemoteControlEnabled</w:t>
            </w:r>
          </w:p>
        </w:tc>
        <w:tc>
          <w:tcPr>
            <w:tcW w:w="1275" w:type="dxa"/>
            <w:tcBorders>
              <w:top w:val="single" w:sz="4" w:space="0" w:color="auto"/>
              <w:left w:val="single" w:sz="4" w:space="0" w:color="auto"/>
              <w:bottom w:val="single" w:sz="4" w:space="0" w:color="auto"/>
              <w:right w:val="single" w:sz="4" w:space="0" w:color="auto"/>
            </w:tcBorders>
          </w:tcPr>
          <w:p w14:paraId="28DCA0A4"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760B95DE"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236FBCE1" w14:textId="77777777" w:rsidR="00D62648" w:rsidRDefault="00B10355">
            <w:pPr>
              <w:pStyle w:val="TableText"/>
            </w:pPr>
            <w:r>
              <w:t>O</w:t>
            </w:r>
          </w:p>
        </w:tc>
      </w:tr>
      <w:tr w:rsidR="00D62648" w14:paraId="0571D66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A48011A"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AD1F18D"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CF265BA" w14:textId="77777777" w:rsidR="00D62648" w:rsidRDefault="00B10355">
            <w:pPr>
              <w:pStyle w:val="TableTextWithTabs"/>
            </w:pPr>
            <w:r>
              <w:t>CloudConnected</w:t>
            </w:r>
          </w:p>
        </w:tc>
        <w:tc>
          <w:tcPr>
            <w:tcW w:w="1275" w:type="dxa"/>
            <w:tcBorders>
              <w:top w:val="single" w:sz="4" w:space="0" w:color="auto"/>
              <w:left w:val="single" w:sz="4" w:space="0" w:color="auto"/>
              <w:bottom w:val="single" w:sz="4" w:space="0" w:color="auto"/>
              <w:right w:val="single" w:sz="4" w:space="0" w:color="auto"/>
            </w:tcBorders>
          </w:tcPr>
          <w:p w14:paraId="577EB76B"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4A0D3926"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24FBF47C" w14:textId="77777777" w:rsidR="00D62648" w:rsidRDefault="00B10355">
            <w:pPr>
              <w:pStyle w:val="TableText"/>
            </w:pPr>
            <w:r>
              <w:t>O</w:t>
            </w:r>
          </w:p>
        </w:tc>
      </w:tr>
      <w:tr w:rsidR="00D62648" w14:paraId="7B3BCF7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EC9461E"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118B05D"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E687377" w14:textId="77777777" w:rsidR="00D62648" w:rsidRDefault="00B10355">
            <w:pPr>
              <w:pStyle w:val="TableTextWithTabs"/>
            </w:pPr>
            <w:r>
              <w:t>ModbusEnabled</w:t>
            </w:r>
          </w:p>
        </w:tc>
        <w:tc>
          <w:tcPr>
            <w:tcW w:w="1275" w:type="dxa"/>
            <w:tcBorders>
              <w:top w:val="single" w:sz="4" w:space="0" w:color="auto"/>
              <w:left w:val="single" w:sz="4" w:space="0" w:color="auto"/>
              <w:bottom w:val="single" w:sz="4" w:space="0" w:color="auto"/>
              <w:right w:val="single" w:sz="4" w:space="0" w:color="auto"/>
            </w:tcBorders>
          </w:tcPr>
          <w:p w14:paraId="0283B946"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1230CDE5"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0D7754A8" w14:textId="77777777" w:rsidR="00D62648" w:rsidRDefault="00B10355">
            <w:pPr>
              <w:pStyle w:val="TableText"/>
            </w:pPr>
            <w:r>
              <w:t>O</w:t>
            </w:r>
          </w:p>
        </w:tc>
      </w:tr>
      <w:tr w:rsidR="00D62648" w14:paraId="4092E71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7B7A1C"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27D2FE2"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157C4A6" w14:textId="77777777" w:rsidR="00D62648" w:rsidRDefault="00B10355">
            <w:pPr>
              <w:pStyle w:val="TableTextWithTabs"/>
            </w:pPr>
            <w:r>
              <w:t>SignalStrength</w:t>
            </w:r>
          </w:p>
        </w:tc>
        <w:tc>
          <w:tcPr>
            <w:tcW w:w="1275" w:type="dxa"/>
            <w:tcBorders>
              <w:top w:val="single" w:sz="4" w:space="0" w:color="auto"/>
              <w:left w:val="single" w:sz="4" w:space="0" w:color="auto"/>
              <w:bottom w:val="single" w:sz="4" w:space="0" w:color="auto"/>
              <w:right w:val="single" w:sz="4" w:space="0" w:color="auto"/>
            </w:tcBorders>
          </w:tcPr>
          <w:p w14:paraId="65C1FAED"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E345F75"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76005CF4" w14:textId="77777777" w:rsidR="00D62648" w:rsidRDefault="00B10355">
            <w:pPr>
              <w:pStyle w:val="TableText"/>
            </w:pPr>
            <w:r>
              <w:t>O</w:t>
            </w:r>
          </w:p>
        </w:tc>
      </w:tr>
      <w:tr w:rsidR="00D62648" w14:paraId="5EB835B2"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A233EC8" w14:textId="77777777" w:rsidR="00D62648" w:rsidRDefault="00B10355">
            <w:pPr>
              <w:pStyle w:val="TableText"/>
            </w:pPr>
            <w:r>
              <w:rPr>
                <w:b/>
              </w:rPr>
              <w:t>Conformance Units</w:t>
            </w:r>
          </w:p>
        </w:tc>
      </w:tr>
      <w:tr w:rsidR="00D62648" w14:paraId="5BF0CD6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6C0C87E" w14:textId="77777777" w:rsidR="00D62648" w:rsidRDefault="00B10355">
            <w:pPr>
              <w:pStyle w:val="TableText"/>
            </w:pPr>
            <w:r>
              <w:t>GEN-Components</w:t>
            </w:r>
          </w:p>
        </w:tc>
      </w:tr>
    </w:tbl>
    <w:p w14:paraId="5DCE2D22" w14:textId="77777777" w:rsidR="00D62648" w:rsidRDefault="00D62648">
      <w:pPr>
        <w:pStyle w:val="spacer"/>
      </w:pPr>
    </w:p>
    <w:p w14:paraId="407D20FC" w14:textId="77777777" w:rsidR="00D62648" w:rsidRDefault="00B10355">
      <w:pPr>
        <w:pStyle w:val="Heading2"/>
      </w:pPr>
      <w:bookmarkStart w:id="373" w:name="_Clause_c7_13"/>
      <w:bookmarkStart w:id="374" w:name="_Toc237364079"/>
      <w:r>
        <w:lastRenderedPageBreak/>
        <w:t>GeneratorRatingType</w:t>
      </w:r>
      <w:bookmarkEnd w:id="373"/>
      <w:bookmarkEnd w:id="374"/>
    </w:p>
    <w:p w14:paraId="423E3F85" w14:textId="77777777" w:rsidR="00D62648" w:rsidRDefault="00B10355">
      <w:pPr>
        <w:pStyle w:val="PARAGRAPH"/>
      </w:pPr>
      <w:r>
        <w:t>A single nameplate power rating point of a generator set for a given application/duty (ISO 8528).</w:t>
      </w:r>
    </w:p>
    <w:p w14:paraId="6EA44635" w14:textId="3BACE78F" w:rsidR="00D62648" w:rsidRDefault="00B10355">
      <w:pPr>
        <w:pStyle w:val="TABLE-title"/>
      </w:pPr>
      <w:bookmarkStart w:id="375" w:name="_Tab_c7_13_def"/>
      <w:bookmarkStart w:id="376" w:name="_Toc237364173"/>
      <w:r>
        <w:t xml:space="preserve">Table </w:t>
      </w:r>
      <w:r>
        <w:fldChar w:fldCharType="begin"/>
      </w:r>
      <w:r>
        <w:instrText xml:space="preserve"> SEQ Table \* ARABIC </w:instrText>
      </w:r>
      <w:r>
        <w:fldChar w:fldCharType="separate"/>
      </w:r>
      <w:r w:rsidR="00390C64">
        <w:rPr>
          <w:noProof/>
        </w:rPr>
        <w:t>38</w:t>
      </w:r>
      <w:r>
        <w:fldChar w:fldCharType="end"/>
      </w:r>
      <w:r>
        <w:t xml:space="preserve"> – GeneratorRatingType definition</w:t>
      </w:r>
      <w:bookmarkEnd w:id="375"/>
      <w:bookmarkEnd w:id="3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4005875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85275F0"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6103591" w14:textId="77777777" w:rsidR="00D62648" w:rsidRDefault="00B10355">
            <w:pPr>
              <w:pStyle w:val="TableText"/>
            </w:pPr>
            <w:r>
              <w:rPr>
                <w:b/>
              </w:rPr>
              <w:t>Value</w:t>
            </w:r>
          </w:p>
        </w:tc>
      </w:tr>
      <w:tr w:rsidR="00D62648" w14:paraId="2F251B86"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516E9F7"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74E9EB0" w14:textId="77777777" w:rsidR="00D62648" w:rsidRDefault="00B10355">
            <w:pPr>
              <w:pStyle w:val="TableText"/>
            </w:pPr>
            <w:r>
              <w:t>1:GeneratorRatingType</w:t>
            </w:r>
          </w:p>
        </w:tc>
      </w:tr>
      <w:tr w:rsidR="00D62648" w14:paraId="3D9DA92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91E56BF"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95B960C" w14:textId="77777777" w:rsidR="00D62648" w:rsidRDefault="00B10355">
            <w:pPr>
              <w:pStyle w:val="TableText"/>
            </w:pPr>
            <w:r>
              <w:t>False</w:t>
            </w:r>
          </w:p>
        </w:tc>
      </w:tr>
      <w:tr w:rsidR="00D62648" w14:paraId="646E8C2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52B07C7"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085413D"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F6CB9CA"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7027967"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E8658DC"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86C1DFD" w14:textId="77777777" w:rsidR="00D62648" w:rsidRDefault="00B10355">
            <w:pPr>
              <w:pStyle w:val="TableText"/>
            </w:pPr>
            <w:r>
              <w:rPr>
                <w:b/>
              </w:rPr>
              <w:t>Other</w:t>
            </w:r>
          </w:p>
        </w:tc>
      </w:tr>
      <w:tr w:rsidR="00D62648" w14:paraId="0004090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B83B9E5" w14:textId="77777777" w:rsidR="00D62648" w:rsidRDefault="00B10355">
            <w:pPr>
              <w:pStyle w:val="TableText"/>
            </w:pPr>
            <w:r>
              <w:t>Subtype of the 0:BaseObjectType defined in OPC 10000-5, i.e. inheriting the InstanceDeclarations of that Node.</w:t>
            </w:r>
          </w:p>
        </w:tc>
      </w:tr>
      <w:tr w:rsidR="00D62648" w14:paraId="35DBA00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BFB6286"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4417B2E"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D9FA4F0" w14:textId="77777777" w:rsidR="00D62648" w:rsidRDefault="00B10355">
            <w:pPr>
              <w:pStyle w:val="TableTextWithTabs"/>
            </w:pPr>
            <w:r>
              <w:t>ApplicationRating</w:t>
            </w:r>
          </w:p>
        </w:tc>
        <w:tc>
          <w:tcPr>
            <w:tcW w:w="1275" w:type="dxa"/>
            <w:tcBorders>
              <w:top w:val="single" w:sz="4" w:space="0" w:color="auto"/>
              <w:left w:val="single" w:sz="4" w:space="0" w:color="auto"/>
              <w:bottom w:val="single" w:sz="4" w:space="0" w:color="auto"/>
              <w:right w:val="single" w:sz="4" w:space="0" w:color="auto"/>
            </w:tcBorders>
          </w:tcPr>
          <w:p w14:paraId="35BFAE5E" w14:textId="77777777" w:rsidR="00D62648" w:rsidRDefault="00B10355">
            <w:pPr>
              <w:pStyle w:val="TableText"/>
            </w:pPr>
            <w:r>
              <w:t>GeneratorApplicationRatingEnum</w:t>
            </w:r>
          </w:p>
        </w:tc>
        <w:tc>
          <w:tcPr>
            <w:tcW w:w="1843" w:type="dxa"/>
            <w:tcBorders>
              <w:top w:val="single" w:sz="4" w:space="0" w:color="auto"/>
              <w:left w:val="single" w:sz="4" w:space="0" w:color="auto"/>
              <w:bottom w:val="single" w:sz="4" w:space="0" w:color="auto"/>
              <w:right w:val="single" w:sz="4" w:space="0" w:color="auto"/>
            </w:tcBorders>
          </w:tcPr>
          <w:p w14:paraId="707D1AD1"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4CDC0C7E" w14:textId="77777777" w:rsidR="00D62648" w:rsidRDefault="00B10355">
            <w:pPr>
              <w:pStyle w:val="TableText"/>
            </w:pPr>
            <w:r>
              <w:t>M</w:t>
            </w:r>
          </w:p>
        </w:tc>
      </w:tr>
      <w:tr w:rsidR="00D62648" w14:paraId="4597B6E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9B48357"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D1115DB"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587814" w14:textId="77777777" w:rsidR="00D62648" w:rsidRDefault="00B10355">
            <w:pPr>
              <w:pStyle w:val="TableTextWithTabs"/>
            </w:pPr>
            <w:r>
              <w:t>RatedRealPower</w:t>
            </w:r>
          </w:p>
        </w:tc>
        <w:tc>
          <w:tcPr>
            <w:tcW w:w="1275" w:type="dxa"/>
            <w:tcBorders>
              <w:top w:val="single" w:sz="4" w:space="0" w:color="auto"/>
              <w:left w:val="single" w:sz="4" w:space="0" w:color="auto"/>
              <w:bottom w:val="single" w:sz="4" w:space="0" w:color="auto"/>
              <w:right w:val="single" w:sz="4" w:space="0" w:color="auto"/>
            </w:tcBorders>
          </w:tcPr>
          <w:p w14:paraId="714C5826"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08AEE193"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10E8B11E" w14:textId="77777777" w:rsidR="00D62648" w:rsidRDefault="00B10355">
            <w:pPr>
              <w:pStyle w:val="TableText"/>
            </w:pPr>
            <w:r>
              <w:t>M</w:t>
            </w:r>
          </w:p>
        </w:tc>
      </w:tr>
      <w:tr w:rsidR="00D62648" w14:paraId="68510C7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AD6E7F4"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4C6FAC0"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C5A9738" w14:textId="77777777" w:rsidR="00D62648" w:rsidRDefault="00B10355">
            <w:pPr>
              <w:pStyle w:val="TableTextWithTabs"/>
            </w:pPr>
            <w:r>
              <w:t>RatedApparentPower</w:t>
            </w:r>
          </w:p>
        </w:tc>
        <w:tc>
          <w:tcPr>
            <w:tcW w:w="1275" w:type="dxa"/>
            <w:tcBorders>
              <w:top w:val="single" w:sz="4" w:space="0" w:color="auto"/>
              <w:left w:val="single" w:sz="4" w:space="0" w:color="auto"/>
              <w:bottom w:val="single" w:sz="4" w:space="0" w:color="auto"/>
              <w:right w:val="single" w:sz="4" w:space="0" w:color="auto"/>
            </w:tcBorders>
          </w:tcPr>
          <w:p w14:paraId="59BFF616"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2DFE02F"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1C633248" w14:textId="77777777" w:rsidR="00D62648" w:rsidRDefault="00B10355">
            <w:pPr>
              <w:pStyle w:val="TableText"/>
            </w:pPr>
            <w:r>
              <w:t>O</w:t>
            </w:r>
          </w:p>
        </w:tc>
      </w:tr>
      <w:tr w:rsidR="00D62648" w14:paraId="0857384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B787D21"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AA3769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27F7337" w14:textId="77777777" w:rsidR="00D62648" w:rsidRDefault="00B10355">
            <w:pPr>
              <w:pStyle w:val="TableTextWithTabs"/>
            </w:pPr>
            <w:r>
              <w:t>RatedPowerFactor</w:t>
            </w:r>
          </w:p>
        </w:tc>
        <w:tc>
          <w:tcPr>
            <w:tcW w:w="1275" w:type="dxa"/>
            <w:tcBorders>
              <w:top w:val="single" w:sz="4" w:space="0" w:color="auto"/>
              <w:left w:val="single" w:sz="4" w:space="0" w:color="auto"/>
              <w:bottom w:val="single" w:sz="4" w:space="0" w:color="auto"/>
              <w:right w:val="single" w:sz="4" w:space="0" w:color="auto"/>
            </w:tcBorders>
          </w:tcPr>
          <w:p w14:paraId="14BA2214"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29E909BE"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3C5A1DED" w14:textId="77777777" w:rsidR="00D62648" w:rsidRDefault="00B10355">
            <w:pPr>
              <w:pStyle w:val="TableText"/>
            </w:pPr>
            <w:r>
              <w:t>O</w:t>
            </w:r>
          </w:p>
        </w:tc>
      </w:tr>
      <w:tr w:rsidR="00D62648" w14:paraId="15178F0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5F295A6"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3F8E5E6"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CC6175E" w14:textId="77777777" w:rsidR="00D62648" w:rsidRDefault="00B10355">
            <w:pPr>
              <w:pStyle w:val="TableTextWithTabs"/>
            </w:pPr>
            <w:r>
              <w:t>RatedVoltage</w:t>
            </w:r>
          </w:p>
        </w:tc>
        <w:tc>
          <w:tcPr>
            <w:tcW w:w="1275" w:type="dxa"/>
            <w:tcBorders>
              <w:top w:val="single" w:sz="4" w:space="0" w:color="auto"/>
              <w:left w:val="single" w:sz="4" w:space="0" w:color="auto"/>
              <w:bottom w:val="single" w:sz="4" w:space="0" w:color="auto"/>
              <w:right w:val="single" w:sz="4" w:space="0" w:color="auto"/>
            </w:tcBorders>
          </w:tcPr>
          <w:p w14:paraId="2D5929EE"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1C9E798C"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5AB5BDEC" w14:textId="77777777" w:rsidR="00D62648" w:rsidRDefault="00B10355">
            <w:pPr>
              <w:pStyle w:val="TableText"/>
            </w:pPr>
            <w:r>
              <w:t>O</w:t>
            </w:r>
          </w:p>
        </w:tc>
      </w:tr>
      <w:tr w:rsidR="00D62648" w14:paraId="43D5F99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CAE707E"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E4D7788"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4269E0B" w14:textId="77777777" w:rsidR="00D62648" w:rsidRDefault="00B10355">
            <w:pPr>
              <w:pStyle w:val="TableTextWithTabs"/>
            </w:pPr>
            <w:r>
              <w:t>RatedCurrent</w:t>
            </w:r>
          </w:p>
        </w:tc>
        <w:tc>
          <w:tcPr>
            <w:tcW w:w="1275" w:type="dxa"/>
            <w:tcBorders>
              <w:top w:val="single" w:sz="4" w:space="0" w:color="auto"/>
              <w:left w:val="single" w:sz="4" w:space="0" w:color="auto"/>
              <w:bottom w:val="single" w:sz="4" w:space="0" w:color="auto"/>
              <w:right w:val="single" w:sz="4" w:space="0" w:color="auto"/>
            </w:tcBorders>
          </w:tcPr>
          <w:p w14:paraId="6ED0687D"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0F4F055"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6D7885FB" w14:textId="77777777" w:rsidR="00D62648" w:rsidRDefault="00B10355">
            <w:pPr>
              <w:pStyle w:val="TableText"/>
            </w:pPr>
            <w:r>
              <w:t>O</w:t>
            </w:r>
          </w:p>
        </w:tc>
      </w:tr>
      <w:tr w:rsidR="00D62648" w14:paraId="02D4389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27073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38E814C"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AC06D97" w14:textId="77777777" w:rsidR="00D62648" w:rsidRDefault="00B10355">
            <w:pPr>
              <w:pStyle w:val="TableTextWithTabs"/>
            </w:pPr>
            <w:r>
              <w:t>RatedFrequency</w:t>
            </w:r>
          </w:p>
        </w:tc>
        <w:tc>
          <w:tcPr>
            <w:tcW w:w="1275" w:type="dxa"/>
            <w:tcBorders>
              <w:top w:val="single" w:sz="4" w:space="0" w:color="auto"/>
              <w:left w:val="single" w:sz="4" w:space="0" w:color="auto"/>
              <w:bottom w:val="single" w:sz="4" w:space="0" w:color="auto"/>
              <w:right w:val="single" w:sz="4" w:space="0" w:color="auto"/>
            </w:tcBorders>
          </w:tcPr>
          <w:p w14:paraId="4B1330E8"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E09FD22"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039BCD22" w14:textId="77777777" w:rsidR="00D62648" w:rsidRDefault="00B10355">
            <w:pPr>
              <w:pStyle w:val="TableText"/>
            </w:pPr>
            <w:r>
              <w:t>O</w:t>
            </w:r>
          </w:p>
        </w:tc>
      </w:tr>
      <w:tr w:rsidR="00D62648" w14:paraId="228B0D6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982D03B"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D1CF07D"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2A0663F" w14:textId="77777777" w:rsidR="00D62648" w:rsidRDefault="00B10355">
            <w:pPr>
              <w:pStyle w:val="TableTextWithTabs"/>
            </w:pPr>
            <w:r>
              <w:t>RatedSpeed</w:t>
            </w:r>
          </w:p>
        </w:tc>
        <w:tc>
          <w:tcPr>
            <w:tcW w:w="1275" w:type="dxa"/>
            <w:tcBorders>
              <w:top w:val="single" w:sz="4" w:space="0" w:color="auto"/>
              <w:left w:val="single" w:sz="4" w:space="0" w:color="auto"/>
              <w:bottom w:val="single" w:sz="4" w:space="0" w:color="auto"/>
              <w:right w:val="single" w:sz="4" w:space="0" w:color="auto"/>
            </w:tcBorders>
          </w:tcPr>
          <w:p w14:paraId="35DB6459"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1937B537"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7EB6932E" w14:textId="77777777" w:rsidR="00D62648" w:rsidRDefault="00B10355">
            <w:pPr>
              <w:pStyle w:val="TableText"/>
            </w:pPr>
            <w:r>
              <w:t>O</w:t>
            </w:r>
          </w:p>
        </w:tc>
      </w:tr>
      <w:tr w:rsidR="00D62648" w14:paraId="4B8E3CD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442C401"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847E5F6"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5A7F436" w14:textId="77777777" w:rsidR="00D62648" w:rsidRDefault="00B10355">
            <w:pPr>
              <w:pStyle w:val="TableTextWithTabs"/>
            </w:pPr>
            <w:r>
              <w:t>PhaseCount</w:t>
            </w:r>
          </w:p>
        </w:tc>
        <w:tc>
          <w:tcPr>
            <w:tcW w:w="1275" w:type="dxa"/>
            <w:tcBorders>
              <w:top w:val="single" w:sz="4" w:space="0" w:color="auto"/>
              <w:left w:val="single" w:sz="4" w:space="0" w:color="auto"/>
              <w:bottom w:val="single" w:sz="4" w:space="0" w:color="auto"/>
              <w:right w:val="single" w:sz="4" w:space="0" w:color="auto"/>
            </w:tcBorders>
          </w:tcPr>
          <w:p w14:paraId="3EED79AE" w14:textId="77777777" w:rsidR="00D62648" w:rsidRDefault="00B10355">
            <w:pPr>
              <w:pStyle w:val="TableText"/>
            </w:pPr>
            <w:r>
              <w:t>0:Byte</w:t>
            </w:r>
          </w:p>
        </w:tc>
        <w:tc>
          <w:tcPr>
            <w:tcW w:w="1843" w:type="dxa"/>
            <w:tcBorders>
              <w:top w:val="single" w:sz="4" w:space="0" w:color="auto"/>
              <w:left w:val="single" w:sz="4" w:space="0" w:color="auto"/>
              <w:bottom w:val="single" w:sz="4" w:space="0" w:color="auto"/>
              <w:right w:val="single" w:sz="4" w:space="0" w:color="auto"/>
            </w:tcBorders>
          </w:tcPr>
          <w:p w14:paraId="168F74A6"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89C40C4" w14:textId="77777777" w:rsidR="00D62648" w:rsidRDefault="00B10355">
            <w:pPr>
              <w:pStyle w:val="TableText"/>
            </w:pPr>
            <w:r>
              <w:t>O</w:t>
            </w:r>
          </w:p>
        </w:tc>
      </w:tr>
      <w:tr w:rsidR="00D62648" w14:paraId="2AC1618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F0B55E8"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3A753B3"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B6C5D43" w14:textId="77777777" w:rsidR="00D62648" w:rsidRDefault="00B10355">
            <w:pPr>
              <w:pStyle w:val="TableTextWithTabs"/>
            </w:pPr>
            <w:r>
              <w:t>Connection</w:t>
            </w:r>
          </w:p>
        </w:tc>
        <w:tc>
          <w:tcPr>
            <w:tcW w:w="1275" w:type="dxa"/>
            <w:tcBorders>
              <w:top w:val="single" w:sz="4" w:space="0" w:color="auto"/>
              <w:left w:val="single" w:sz="4" w:space="0" w:color="auto"/>
              <w:bottom w:val="single" w:sz="4" w:space="0" w:color="auto"/>
              <w:right w:val="single" w:sz="4" w:space="0" w:color="auto"/>
            </w:tcBorders>
          </w:tcPr>
          <w:p w14:paraId="0DFC7A0B" w14:textId="77777777" w:rsidR="00D62648" w:rsidRDefault="00B10355">
            <w:pPr>
              <w:pStyle w:val="TableText"/>
            </w:pPr>
            <w:r>
              <w:t>ElectricalConnectionEnum</w:t>
            </w:r>
          </w:p>
        </w:tc>
        <w:tc>
          <w:tcPr>
            <w:tcW w:w="1843" w:type="dxa"/>
            <w:tcBorders>
              <w:top w:val="single" w:sz="4" w:space="0" w:color="auto"/>
              <w:left w:val="single" w:sz="4" w:space="0" w:color="auto"/>
              <w:bottom w:val="single" w:sz="4" w:space="0" w:color="auto"/>
              <w:right w:val="single" w:sz="4" w:space="0" w:color="auto"/>
            </w:tcBorders>
          </w:tcPr>
          <w:p w14:paraId="449567C4"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148D1736" w14:textId="77777777" w:rsidR="00D62648" w:rsidRDefault="00B10355">
            <w:pPr>
              <w:pStyle w:val="TableText"/>
            </w:pPr>
            <w:r>
              <w:t>O</w:t>
            </w:r>
          </w:p>
        </w:tc>
      </w:tr>
      <w:tr w:rsidR="00D62648" w14:paraId="57C6FB7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E765FC2"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9068FB1"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9C22BA1" w14:textId="77777777" w:rsidR="00D62648" w:rsidRDefault="00B10355">
            <w:pPr>
              <w:pStyle w:val="TableTextWithTabs"/>
            </w:pPr>
            <w:r>
              <w:t>AmbientTemperature</w:t>
            </w:r>
          </w:p>
        </w:tc>
        <w:tc>
          <w:tcPr>
            <w:tcW w:w="1275" w:type="dxa"/>
            <w:tcBorders>
              <w:top w:val="single" w:sz="4" w:space="0" w:color="auto"/>
              <w:left w:val="single" w:sz="4" w:space="0" w:color="auto"/>
              <w:bottom w:val="single" w:sz="4" w:space="0" w:color="auto"/>
              <w:right w:val="single" w:sz="4" w:space="0" w:color="auto"/>
            </w:tcBorders>
          </w:tcPr>
          <w:p w14:paraId="0CA2D137"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480EFDFF"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33BE3B8E" w14:textId="77777777" w:rsidR="00D62648" w:rsidRDefault="00B10355">
            <w:pPr>
              <w:pStyle w:val="TableText"/>
            </w:pPr>
            <w:r>
              <w:t>O</w:t>
            </w:r>
          </w:p>
        </w:tc>
      </w:tr>
      <w:tr w:rsidR="00D62648" w14:paraId="07AAD1E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6E7BA1"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A3AF2F0"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D7356CB" w14:textId="77777777" w:rsidR="00D62648" w:rsidRDefault="00B10355">
            <w:pPr>
              <w:pStyle w:val="TableTextWithTabs"/>
            </w:pPr>
            <w:r>
              <w:t>Altitude</w:t>
            </w:r>
          </w:p>
        </w:tc>
        <w:tc>
          <w:tcPr>
            <w:tcW w:w="1275" w:type="dxa"/>
            <w:tcBorders>
              <w:top w:val="single" w:sz="4" w:space="0" w:color="auto"/>
              <w:left w:val="single" w:sz="4" w:space="0" w:color="auto"/>
              <w:bottom w:val="single" w:sz="4" w:space="0" w:color="auto"/>
              <w:right w:val="single" w:sz="4" w:space="0" w:color="auto"/>
            </w:tcBorders>
          </w:tcPr>
          <w:p w14:paraId="746452E2"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2DC99192"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7E454916" w14:textId="77777777" w:rsidR="00D62648" w:rsidRDefault="00B10355">
            <w:pPr>
              <w:pStyle w:val="TableText"/>
            </w:pPr>
            <w:r>
              <w:t>O</w:t>
            </w:r>
          </w:p>
        </w:tc>
      </w:tr>
      <w:tr w:rsidR="00D62648" w14:paraId="3F42C56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0856845" w14:textId="77777777" w:rsidR="00D62648" w:rsidRDefault="00B10355">
            <w:pPr>
              <w:pStyle w:val="TableText"/>
            </w:pPr>
            <w:r>
              <w:rPr>
                <w:b/>
              </w:rPr>
              <w:t>Conformance Units</w:t>
            </w:r>
          </w:p>
        </w:tc>
      </w:tr>
      <w:tr w:rsidR="00D62648" w14:paraId="7F9B2B3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3CEBFDE" w14:textId="77777777" w:rsidR="00D62648" w:rsidRDefault="00B10355">
            <w:pPr>
              <w:pStyle w:val="TableText"/>
            </w:pPr>
            <w:r>
              <w:t>GEN-Rating</w:t>
            </w:r>
          </w:p>
        </w:tc>
      </w:tr>
    </w:tbl>
    <w:p w14:paraId="7980C9D7" w14:textId="77777777" w:rsidR="00D62648" w:rsidRDefault="00D62648">
      <w:pPr>
        <w:pStyle w:val="spacer"/>
      </w:pPr>
    </w:p>
    <w:p w14:paraId="1E53EC04" w14:textId="77777777" w:rsidR="00D62648" w:rsidRDefault="00B10355">
      <w:pPr>
        <w:pStyle w:val="Heading2"/>
      </w:pPr>
      <w:bookmarkStart w:id="377" w:name="_Clause_c7_14"/>
      <w:bookmarkStart w:id="378" w:name="_Toc237364080"/>
      <w:r>
        <w:t>GeneratorSetType</w:t>
      </w:r>
      <w:bookmarkEnd w:id="377"/>
      <w:bookmarkEnd w:id="378"/>
    </w:p>
    <w:p w14:paraId="1AE08108" w14:textId="77777777" w:rsidR="00D62648" w:rsidRDefault="00B10355">
      <w:pPr>
        <w:pStyle w:val="PARAGRAPH"/>
      </w:pPr>
      <w:r>
        <w:t>A generator set (GenSet): a complete electrical power generation asset composed of a prime-mover engine, an alternator, a fuel system, cooling, lubrication, starting and control subsystems. Applicable to the whole industry, from small home-standby units to house-sized multi-megawatt industrial sets.</w:t>
      </w:r>
    </w:p>
    <w:p w14:paraId="6B943C88" w14:textId="31D0354F" w:rsidR="00D62648" w:rsidRDefault="00B10355">
      <w:pPr>
        <w:pStyle w:val="TABLE-title"/>
      </w:pPr>
      <w:bookmarkStart w:id="379" w:name="_Tab_c7_14_def"/>
      <w:bookmarkStart w:id="380" w:name="_Toc237364174"/>
      <w:r>
        <w:lastRenderedPageBreak/>
        <w:t xml:space="preserve">Table </w:t>
      </w:r>
      <w:r>
        <w:fldChar w:fldCharType="begin"/>
      </w:r>
      <w:r>
        <w:instrText xml:space="preserve"> SEQ Table \* ARABIC </w:instrText>
      </w:r>
      <w:r>
        <w:fldChar w:fldCharType="separate"/>
      </w:r>
      <w:r w:rsidR="00390C64">
        <w:rPr>
          <w:noProof/>
        </w:rPr>
        <w:t>39</w:t>
      </w:r>
      <w:r>
        <w:fldChar w:fldCharType="end"/>
      </w:r>
      <w:r>
        <w:t xml:space="preserve"> – GeneratorSetType definition</w:t>
      </w:r>
      <w:bookmarkEnd w:id="379"/>
      <w:bookmarkEnd w:id="38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7ED615C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EF3EE28"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5494C75" w14:textId="77777777" w:rsidR="00D62648" w:rsidRDefault="00B10355">
            <w:pPr>
              <w:pStyle w:val="TableText"/>
            </w:pPr>
            <w:r>
              <w:rPr>
                <w:b/>
              </w:rPr>
              <w:t>Value</w:t>
            </w:r>
          </w:p>
        </w:tc>
      </w:tr>
      <w:tr w:rsidR="00D62648" w14:paraId="760D644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3D651D6"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71C3040" w14:textId="77777777" w:rsidR="00D62648" w:rsidRDefault="00B10355">
            <w:pPr>
              <w:pStyle w:val="TableText"/>
            </w:pPr>
            <w:r>
              <w:t>1:GeneratorSetType</w:t>
            </w:r>
          </w:p>
        </w:tc>
      </w:tr>
      <w:tr w:rsidR="00D62648" w14:paraId="7ACBF50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59566F5"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224332A" w14:textId="77777777" w:rsidR="00D62648" w:rsidRDefault="00B10355">
            <w:pPr>
              <w:pStyle w:val="TableText"/>
            </w:pPr>
            <w:r>
              <w:t>False</w:t>
            </w:r>
          </w:p>
        </w:tc>
      </w:tr>
      <w:tr w:rsidR="00D62648" w14:paraId="7D84825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F8A8547"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40D354F"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040925C"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ED6915B"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24C1963"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295E07E" w14:textId="77777777" w:rsidR="00D62648" w:rsidRDefault="00B10355">
            <w:pPr>
              <w:pStyle w:val="TableText"/>
            </w:pPr>
            <w:r>
              <w:rPr>
                <w:b/>
              </w:rPr>
              <w:t>Other</w:t>
            </w:r>
          </w:p>
        </w:tc>
      </w:tr>
      <w:tr w:rsidR="00D62648" w14:paraId="5F88E0E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2D7C3A9" w14:textId="77777777" w:rsidR="00D62648" w:rsidRDefault="00B10355">
            <w:pPr>
              <w:pStyle w:val="TableText"/>
            </w:pPr>
            <w:r>
              <w:t>Subtype of the 2:DeviceType defined in OPC 10000-5, i.e. inheriting the InstanceDeclarations of that Node.</w:t>
            </w:r>
          </w:p>
        </w:tc>
      </w:tr>
      <w:tr w:rsidR="00D62648" w14:paraId="2128D8A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276A467" w14:textId="77777777" w:rsidR="00D62648" w:rsidRDefault="00B10355">
            <w:pPr>
              <w:pStyle w:val="TableText"/>
            </w:pPr>
            <w:r>
              <w:t>0:HasAddIn</w:t>
            </w:r>
          </w:p>
        </w:tc>
        <w:tc>
          <w:tcPr>
            <w:tcW w:w="1134" w:type="dxa"/>
            <w:tcBorders>
              <w:top w:val="single" w:sz="4" w:space="0" w:color="auto"/>
              <w:left w:val="single" w:sz="4" w:space="0" w:color="auto"/>
              <w:bottom w:val="single" w:sz="4" w:space="0" w:color="auto"/>
              <w:right w:val="single" w:sz="4" w:space="0" w:color="auto"/>
            </w:tcBorders>
          </w:tcPr>
          <w:p w14:paraId="32F2F67F"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9FCF78B" w14:textId="77777777" w:rsidR="00D62648" w:rsidRDefault="00B10355">
            <w:pPr>
              <w:pStyle w:val="TableTextWithTabs"/>
            </w:pPr>
            <w:r>
              <w:t>Identification</w:t>
            </w:r>
          </w:p>
        </w:tc>
        <w:tc>
          <w:tcPr>
            <w:tcW w:w="1275" w:type="dxa"/>
            <w:tcBorders>
              <w:top w:val="single" w:sz="4" w:space="0" w:color="auto"/>
              <w:left w:val="single" w:sz="4" w:space="0" w:color="auto"/>
              <w:bottom w:val="single" w:sz="4" w:space="0" w:color="auto"/>
              <w:right w:val="single" w:sz="4" w:space="0" w:color="auto"/>
            </w:tcBorders>
          </w:tcPr>
          <w:p w14:paraId="5D24654D"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0290A195" w14:textId="77777777" w:rsidR="00D62648" w:rsidRDefault="00B10355">
            <w:pPr>
              <w:pStyle w:val="TableText"/>
            </w:pPr>
            <w:r>
              <w:t>GeneratorIdentificationType</w:t>
            </w:r>
          </w:p>
        </w:tc>
        <w:tc>
          <w:tcPr>
            <w:tcW w:w="851" w:type="dxa"/>
            <w:tcBorders>
              <w:top w:val="single" w:sz="4" w:space="0" w:color="auto"/>
              <w:left w:val="single" w:sz="4" w:space="0" w:color="auto"/>
              <w:bottom w:val="single" w:sz="4" w:space="0" w:color="auto"/>
              <w:right w:val="single" w:sz="4" w:space="0" w:color="auto"/>
            </w:tcBorders>
          </w:tcPr>
          <w:p w14:paraId="1AC8359E" w14:textId="77777777" w:rsidR="00D62648" w:rsidRDefault="00B10355">
            <w:pPr>
              <w:pStyle w:val="TableText"/>
            </w:pPr>
            <w:r>
              <w:t>M</w:t>
            </w:r>
          </w:p>
        </w:tc>
      </w:tr>
      <w:tr w:rsidR="00D62648" w14:paraId="370C7D9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2F2720E" w14:textId="77777777" w:rsidR="00D62648" w:rsidRDefault="00B10355">
            <w:pPr>
              <w:pStyle w:val="TableText"/>
            </w:pPr>
            <w:r>
              <w:t>0:HasAddIn</w:t>
            </w:r>
          </w:p>
        </w:tc>
        <w:tc>
          <w:tcPr>
            <w:tcW w:w="1134" w:type="dxa"/>
            <w:tcBorders>
              <w:top w:val="single" w:sz="4" w:space="0" w:color="auto"/>
              <w:left w:val="single" w:sz="4" w:space="0" w:color="auto"/>
              <w:bottom w:val="single" w:sz="4" w:space="0" w:color="auto"/>
              <w:right w:val="single" w:sz="4" w:space="0" w:color="auto"/>
            </w:tcBorders>
          </w:tcPr>
          <w:p w14:paraId="7083AA47"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46304517" w14:textId="77777777" w:rsidR="00D62648" w:rsidRDefault="00B10355">
            <w:pPr>
              <w:pStyle w:val="TableTextWithTabs"/>
            </w:pPr>
            <w:r>
              <w:t>MachineryBuildingBlocks</w:t>
            </w:r>
          </w:p>
        </w:tc>
        <w:tc>
          <w:tcPr>
            <w:tcW w:w="1275" w:type="dxa"/>
            <w:tcBorders>
              <w:top w:val="single" w:sz="4" w:space="0" w:color="auto"/>
              <w:left w:val="single" w:sz="4" w:space="0" w:color="auto"/>
              <w:bottom w:val="single" w:sz="4" w:space="0" w:color="auto"/>
              <w:right w:val="single" w:sz="4" w:space="0" w:color="auto"/>
            </w:tcBorders>
          </w:tcPr>
          <w:p w14:paraId="70412F47"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3F8981C3" w14:textId="77777777" w:rsidR="00D62648" w:rsidRDefault="00B10355">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6510D1AD" w14:textId="77777777" w:rsidR="00D62648" w:rsidRDefault="00B10355">
            <w:pPr>
              <w:pStyle w:val="TableText"/>
            </w:pPr>
            <w:r>
              <w:t>O</w:t>
            </w:r>
          </w:p>
        </w:tc>
      </w:tr>
      <w:tr w:rsidR="00D62648" w14:paraId="753B24E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52C353C"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000E5E6"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3EBB2327" w14:textId="77777777" w:rsidR="00D62648" w:rsidRDefault="00B10355">
            <w:pPr>
              <w:pStyle w:val="TableTextWithTabs"/>
            </w:pPr>
            <w:r>
              <w:t>OperatingState</w:t>
            </w:r>
          </w:p>
        </w:tc>
        <w:tc>
          <w:tcPr>
            <w:tcW w:w="1275" w:type="dxa"/>
            <w:tcBorders>
              <w:top w:val="single" w:sz="4" w:space="0" w:color="auto"/>
              <w:left w:val="single" w:sz="4" w:space="0" w:color="auto"/>
              <w:bottom w:val="single" w:sz="4" w:space="0" w:color="auto"/>
              <w:right w:val="single" w:sz="4" w:space="0" w:color="auto"/>
            </w:tcBorders>
          </w:tcPr>
          <w:p w14:paraId="5B7E62E4"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3EF1ABAD" w14:textId="77777777" w:rsidR="00D62648" w:rsidRDefault="00B10355">
            <w:pPr>
              <w:pStyle w:val="TableText"/>
            </w:pPr>
            <w:r>
              <w:t>GeneratorStateMachineType</w:t>
            </w:r>
          </w:p>
        </w:tc>
        <w:tc>
          <w:tcPr>
            <w:tcW w:w="851" w:type="dxa"/>
            <w:tcBorders>
              <w:top w:val="single" w:sz="4" w:space="0" w:color="auto"/>
              <w:left w:val="single" w:sz="4" w:space="0" w:color="auto"/>
              <w:bottom w:val="single" w:sz="4" w:space="0" w:color="auto"/>
              <w:right w:val="single" w:sz="4" w:space="0" w:color="auto"/>
            </w:tcBorders>
          </w:tcPr>
          <w:p w14:paraId="2FC3FC3C" w14:textId="77777777" w:rsidR="00D62648" w:rsidRDefault="00B10355">
            <w:pPr>
              <w:pStyle w:val="TableText"/>
            </w:pPr>
            <w:r>
              <w:t>M</w:t>
            </w:r>
          </w:p>
        </w:tc>
      </w:tr>
      <w:tr w:rsidR="00D62648" w14:paraId="7902C4D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E83591C"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1004A75"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A78C7F5" w14:textId="77777777" w:rsidR="00D62648" w:rsidRDefault="00B10355">
            <w:pPr>
              <w:pStyle w:val="TableTextWithTabs"/>
            </w:pPr>
            <w:r>
              <w:t>OperatingMode</w:t>
            </w:r>
          </w:p>
        </w:tc>
        <w:tc>
          <w:tcPr>
            <w:tcW w:w="1275" w:type="dxa"/>
            <w:tcBorders>
              <w:top w:val="single" w:sz="4" w:space="0" w:color="auto"/>
              <w:left w:val="single" w:sz="4" w:space="0" w:color="auto"/>
              <w:bottom w:val="single" w:sz="4" w:space="0" w:color="auto"/>
              <w:right w:val="single" w:sz="4" w:space="0" w:color="auto"/>
            </w:tcBorders>
          </w:tcPr>
          <w:p w14:paraId="7C1F5236" w14:textId="77777777" w:rsidR="00D62648" w:rsidRDefault="00B10355">
            <w:pPr>
              <w:pStyle w:val="TableText"/>
            </w:pPr>
            <w:r>
              <w:t>GeneratorOperatingModeEnum</w:t>
            </w:r>
          </w:p>
        </w:tc>
        <w:tc>
          <w:tcPr>
            <w:tcW w:w="1843" w:type="dxa"/>
            <w:tcBorders>
              <w:top w:val="single" w:sz="4" w:space="0" w:color="auto"/>
              <w:left w:val="single" w:sz="4" w:space="0" w:color="auto"/>
              <w:bottom w:val="single" w:sz="4" w:space="0" w:color="auto"/>
              <w:right w:val="single" w:sz="4" w:space="0" w:color="auto"/>
            </w:tcBorders>
          </w:tcPr>
          <w:p w14:paraId="1B0DF0BD"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286389ED" w14:textId="77777777" w:rsidR="00D62648" w:rsidRDefault="00B10355">
            <w:pPr>
              <w:pStyle w:val="TableText"/>
            </w:pPr>
            <w:r>
              <w:t>M</w:t>
            </w:r>
          </w:p>
        </w:tc>
      </w:tr>
      <w:tr w:rsidR="00D62648" w14:paraId="7A459A8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DE0CFD"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F308E7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06A5D55" w14:textId="77777777" w:rsidR="00D62648" w:rsidRDefault="00B10355">
            <w:pPr>
              <w:pStyle w:val="TableTextWithTabs"/>
            </w:pPr>
            <w:r>
              <w:t>EmissionsStandard</w:t>
            </w:r>
          </w:p>
        </w:tc>
        <w:tc>
          <w:tcPr>
            <w:tcW w:w="1275" w:type="dxa"/>
            <w:tcBorders>
              <w:top w:val="single" w:sz="4" w:space="0" w:color="auto"/>
              <w:left w:val="single" w:sz="4" w:space="0" w:color="auto"/>
              <w:bottom w:val="single" w:sz="4" w:space="0" w:color="auto"/>
              <w:right w:val="single" w:sz="4" w:space="0" w:color="auto"/>
            </w:tcBorders>
          </w:tcPr>
          <w:p w14:paraId="010092C1" w14:textId="77777777" w:rsidR="00D62648" w:rsidRDefault="00B10355">
            <w:pPr>
              <w:pStyle w:val="TableText"/>
            </w:pPr>
            <w:r>
              <w:t>EmissionsStandardEnum</w:t>
            </w:r>
          </w:p>
        </w:tc>
        <w:tc>
          <w:tcPr>
            <w:tcW w:w="1843" w:type="dxa"/>
            <w:tcBorders>
              <w:top w:val="single" w:sz="4" w:space="0" w:color="auto"/>
              <w:left w:val="single" w:sz="4" w:space="0" w:color="auto"/>
              <w:bottom w:val="single" w:sz="4" w:space="0" w:color="auto"/>
              <w:right w:val="single" w:sz="4" w:space="0" w:color="auto"/>
            </w:tcBorders>
          </w:tcPr>
          <w:p w14:paraId="40D1E173"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3DAA563E" w14:textId="77777777" w:rsidR="00D62648" w:rsidRDefault="00B10355">
            <w:pPr>
              <w:pStyle w:val="TableText"/>
            </w:pPr>
            <w:r>
              <w:t>O</w:t>
            </w:r>
          </w:p>
        </w:tc>
      </w:tr>
      <w:tr w:rsidR="00D62648" w14:paraId="5B454E8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CB4590"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A797363"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8D64A8F" w14:textId="77777777" w:rsidR="00D62648" w:rsidRDefault="00B10355">
            <w:pPr>
              <w:pStyle w:val="TableTextWithTabs"/>
            </w:pPr>
            <w:r>
              <w:t>Application</w:t>
            </w:r>
          </w:p>
        </w:tc>
        <w:tc>
          <w:tcPr>
            <w:tcW w:w="1275" w:type="dxa"/>
            <w:tcBorders>
              <w:top w:val="single" w:sz="4" w:space="0" w:color="auto"/>
              <w:left w:val="single" w:sz="4" w:space="0" w:color="auto"/>
              <w:bottom w:val="single" w:sz="4" w:space="0" w:color="auto"/>
              <w:right w:val="single" w:sz="4" w:space="0" w:color="auto"/>
            </w:tcBorders>
          </w:tcPr>
          <w:p w14:paraId="7A966AE1" w14:textId="77777777" w:rsidR="00D62648" w:rsidRDefault="00B10355">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013CB58"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A7D4A1E" w14:textId="77777777" w:rsidR="00D62648" w:rsidRDefault="00B10355">
            <w:pPr>
              <w:pStyle w:val="TableText"/>
            </w:pPr>
            <w:r>
              <w:t>O</w:t>
            </w:r>
          </w:p>
        </w:tc>
      </w:tr>
      <w:tr w:rsidR="00D62648" w14:paraId="0CE39BF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0FE445"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C18AC11"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71AFBBC" w14:textId="77777777" w:rsidR="00D62648" w:rsidRDefault="00B10355">
            <w:pPr>
              <w:pStyle w:val="TableTextWithTabs"/>
            </w:pPr>
            <w:r>
              <w:t>GeneratorBreakerClosed</w:t>
            </w:r>
          </w:p>
        </w:tc>
        <w:tc>
          <w:tcPr>
            <w:tcW w:w="1275" w:type="dxa"/>
            <w:tcBorders>
              <w:top w:val="single" w:sz="4" w:space="0" w:color="auto"/>
              <w:left w:val="single" w:sz="4" w:space="0" w:color="auto"/>
              <w:bottom w:val="single" w:sz="4" w:space="0" w:color="auto"/>
              <w:right w:val="single" w:sz="4" w:space="0" w:color="auto"/>
            </w:tcBorders>
          </w:tcPr>
          <w:p w14:paraId="14447E95"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0768D3C6"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0E8AF5EE" w14:textId="77777777" w:rsidR="00D62648" w:rsidRDefault="00B10355">
            <w:pPr>
              <w:pStyle w:val="TableText"/>
            </w:pPr>
            <w:r>
              <w:t>O</w:t>
            </w:r>
          </w:p>
        </w:tc>
      </w:tr>
      <w:tr w:rsidR="00D62648" w14:paraId="12E4232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1E04275"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8F18518"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3E0CD51" w14:textId="77777777" w:rsidR="00D62648" w:rsidRDefault="00B10355">
            <w:pPr>
              <w:pStyle w:val="TableTextWithTabs"/>
            </w:pPr>
            <w:r>
              <w:t>GeneratorBreakerAvailable</w:t>
            </w:r>
          </w:p>
        </w:tc>
        <w:tc>
          <w:tcPr>
            <w:tcW w:w="1275" w:type="dxa"/>
            <w:tcBorders>
              <w:top w:val="single" w:sz="4" w:space="0" w:color="auto"/>
              <w:left w:val="single" w:sz="4" w:space="0" w:color="auto"/>
              <w:bottom w:val="single" w:sz="4" w:space="0" w:color="auto"/>
              <w:right w:val="single" w:sz="4" w:space="0" w:color="auto"/>
            </w:tcBorders>
          </w:tcPr>
          <w:p w14:paraId="4F5E65AC"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0EC792EB"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0A2E5EDF" w14:textId="77777777" w:rsidR="00D62648" w:rsidRDefault="00B10355">
            <w:pPr>
              <w:pStyle w:val="TableText"/>
            </w:pPr>
            <w:r>
              <w:t>O</w:t>
            </w:r>
          </w:p>
        </w:tc>
      </w:tr>
      <w:tr w:rsidR="00D62648" w14:paraId="5525A51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BA64A8B"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C03834D"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8514587" w14:textId="77777777" w:rsidR="00D62648" w:rsidRDefault="00B10355">
            <w:pPr>
              <w:pStyle w:val="TableTextWithTabs"/>
            </w:pPr>
            <w:r>
              <w:t>RemoteStartInput</w:t>
            </w:r>
          </w:p>
        </w:tc>
        <w:tc>
          <w:tcPr>
            <w:tcW w:w="1275" w:type="dxa"/>
            <w:tcBorders>
              <w:top w:val="single" w:sz="4" w:space="0" w:color="auto"/>
              <w:left w:val="single" w:sz="4" w:space="0" w:color="auto"/>
              <w:bottom w:val="single" w:sz="4" w:space="0" w:color="auto"/>
              <w:right w:val="single" w:sz="4" w:space="0" w:color="auto"/>
            </w:tcBorders>
          </w:tcPr>
          <w:p w14:paraId="77387C5B"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33205CDE"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38AC418B" w14:textId="77777777" w:rsidR="00D62648" w:rsidRDefault="00B10355">
            <w:pPr>
              <w:pStyle w:val="TableText"/>
            </w:pPr>
            <w:r>
              <w:t>O</w:t>
            </w:r>
          </w:p>
        </w:tc>
      </w:tr>
      <w:tr w:rsidR="00D62648" w14:paraId="203B9BA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EA24DB5"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E899707"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A83003B" w14:textId="77777777" w:rsidR="00D62648" w:rsidRDefault="00B10355">
            <w:pPr>
              <w:pStyle w:val="TableTextWithTabs"/>
            </w:pPr>
            <w:r>
              <w:t>RunRequest</w:t>
            </w:r>
          </w:p>
        </w:tc>
        <w:tc>
          <w:tcPr>
            <w:tcW w:w="1275" w:type="dxa"/>
            <w:tcBorders>
              <w:top w:val="single" w:sz="4" w:space="0" w:color="auto"/>
              <w:left w:val="single" w:sz="4" w:space="0" w:color="auto"/>
              <w:bottom w:val="single" w:sz="4" w:space="0" w:color="auto"/>
              <w:right w:val="single" w:sz="4" w:space="0" w:color="auto"/>
            </w:tcBorders>
          </w:tcPr>
          <w:p w14:paraId="4EAF607D"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5F684134"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2E5E6FCE" w14:textId="77777777" w:rsidR="00D62648" w:rsidRDefault="00B10355">
            <w:pPr>
              <w:pStyle w:val="TableText"/>
            </w:pPr>
            <w:r>
              <w:t>O</w:t>
            </w:r>
          </w:p>
        </w:tc>
      </w:tr>
      <w:tr w:rsidR="00D62648" w14:paraId="29D035C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186A124"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FDF9BFC"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486E2D2" w14:textId="77777777" w:rsidR="00D62648" w:rsidRDefault="00B10355">
            <w:pPr>
              <w:pStyle w:val="TableTextWithTabs"/>
            </w:pPr>
            <w:r>
              <w:t>LoadInhibit</w:t>
            </w:r>
          </w:p>
        </w:tc>
        <w:tc>
          <w:tcPr>
            <w:tcW w:w="1275" w:type="dxa"/>
            <w:tcBorders>
              <w:top w:val="single" w:sz="4" w:space="0" w:color="auto"/>
              <w:left w:val="single" w:sz="4" w:space="0" w:color="auto"/>
              <w:bottom w:val="single" w:sz="4" w:space="0" w:color="auto"/>
              <w:right w:val="single" w:sz="4" w:space="0" w:color="auto"/>
            </w:tcBorders>
          </w:tcPr>
          <w:p w14:paraId="5327764D"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1F2F78F3"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3B71CBCD" w14:textId="77777777" w:rsidR="00D62648" w:rsidRDefault="00B10355">
            <w:pPr>
              <w:pStyle w:val="TableText"/>
            </w:pPr>
            <w:r>
              <w:t>O</w:t>
            </w:r>
          </w:p>
        </w:tc>
      </w:tr>
      <w:tr w:rsidR="00D62648" w14:paraId="33AB1B4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968B42E"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B427CE2"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7E9083F" w14:textId="77777777" w:rsidR="00D62648" w:rsidRDefault="00B10355">
            <w:pPr>
              <w:pStyle w:val="TableTextWithTabs"/>
            </w:pPr>
            <w:r>
              <w:t>AvailableToLoad</w:t>
            </w:r>
          </w:p>
        </w:tc>
        <w:tc>
          <w:tcPr>
            <w:tcW w:w="1275" w:type="dxa"/>
            <w:tcBorders>
              <w:top w:val="single" w:sz="4" w:space="0" w:color="auto"/>
              <w:left w:val="single" w:sz="4" w:space="0" w:color="auto"/>
              <w:bottom w:val="single" w:sz="4" w:space="0" w:color="auto"/>
              <w:right w:val="single" w:sz="4" w:space="0" w:color="auto"/>
            </w:tcBorders>
          </w:tcPr>
          <w:p w14:paraId="15C7E251"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00EB06FE"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4C7B1633" w14:textId="77777777" w:rsidR="00D62648" w:rsidRDefault="00B10355">
            <w:pPr>
              <w:pStyle w:val="TableText"/>
            </w:pPr>
            <w:r>
              <w:t>O</w:t>
            </w:r>
          </w:p>
        </w:tc>
      </w:tr>
      <w:tr w:rsidR="00D62648" w14:paraId="46418D4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837B743"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167CDAC"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7A3E00F" w14:textId="77777777" w:rsidR="00D62648" w:rsidRDefault="00B10355">
            <w:pPr>
              <w:pStyle w:val="TableTextWithTabs"/>
            </w:pPr>
            <w:r>
              <w:t>Engine</w:t>
            </w:r>
          </w:p>
        </w:tc>
        <w:tc>
          <w:tcPr>
            <w:tcW w:w="1275" w:type="dxa"/>
            <w:tcBorders>
              <w:top w:val="single" w:sz="4" w:space="0" w:color="auto"/>
              <w:left w:val="single" w:sz="4" w:space="0" w:color="auto"/>
              <w:bottom w:val="single" w:sz="4" w:space="0" w:color="auto"/>
              <w:right w:val="single" w:sz="4" w:space="0" w:color="auto"/>
            </w:tcBorders>
          </w:tcPr>
          <w:p w14:paraId="4D45EA69"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0AC2B5CD" w14:textId="77777777" w:rsidR="00D62648" w:rsidRDefault="00B10355">
            <w:pPr>
              <w:pStyle w:val="TableText"/>
            </w:pPr>
            <w:r>
              <w:t>EngineType</w:t>
            </w:r>
          </w:p>
        </w:tc>
        <w:tc>
          <w:tcPr>
            <w:tcW w:w="851" w:type="dxa"/>
            <w:tcBorders>
              <w:top w:val="single" w:sz="4" w:space="0" w:color="auto"/>
              <w:left w:val="single" w:sz="4" w:space="0" w:color="auto"/>
              <w:bottom w:val="single" w:sz="4" w:space="0" w:color="auto"/>
              <w:right w:val="single" w:sz="4" w:space="0" w:color="auto"/>
            </w:tcBorders>
          </w:tcPr>
          <w:p w14:paraId="58000EDA" w14:textId="77777777" w:rsidR="00D62648" w:rsidRDefault="00B10355">
            <w:pPr>
              <w:pStyle w:val="TableText"/>
            </w:pPr>
            <w:r>
              <w:t>M</w:t>
            </w:r>
          </w:p>
        </w:tc>
      </w:tr>
      <w:tr w:rsidR="00D62648" w14:paraId="5BD53ED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203E18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7F6E06C"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99C0322" w14:textId="77777777" w:rsidR="00D62648" w:rsidRDefault="00B10355">
            <w:pPr>
              <w:pStyle w:val="TableTextWithTabs"/>
            </w:pPr>
            <w:r>
              <w:t>Alternator</w:t>
            </w:r>
          </w:p>
        </w:tc>
        <w:tc>
          <w:tcPr>
            <w:tcW w:w="1275" w:type="dxa"/>
            <w:tcBorders>
              <w:top w:val="single" w:sz="4" w:space="0" w:color="auto"/>
              <w:left w:val="single" w:sz="4" w:space="0" w:color="auto"/>
              <w:bottom w:val="single" w:sz="4" w:space="0" w:color="auto"/>
              <w:right w:val="single" w:sz="4" w:space="0" w:color="auto"/>
            </w:tcBorders>
          </w:tcPr>
          <w:p w14:paraId="1A97B0AB"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6BDECF64" w14:textId="77777777" w:rsidR="00D62648" w:rsidRDefault="00B10355">
            <w:pPr>
              <w:pStyle w:val="TableText"/>
            </w:pPr>
            <w:r>
              <w:t>AlternatorType</w:t>
            </w:r>
          </w:p>
        </w:tc>
        <w:tc>
          <w:tcPr>
            <w:tcW w:w="851" w:type="dxa"/>
            <w:tcBorders>
              <w:top w:val="single" w:sz="4" w:space="0" w:color="auto"/>
              <w:left w:val="single" w:sz="4" w:space="0" w:color="auto"/>
              <w:bottom w:val="single" w:sz="4" w:space="0" w:color="auto"/>
              <w:right w:val="single" w:sz="4" w:space="0" w:color="auto"/>
            </w:tcBorders>
          </w:tcPr>
          <w:p w14:paraId="3F287344" w14:textId="77777777" w:rsidR="00D62648" w:rsidRDefault="00B10355">
            <w:pPr>
              <w:pStyle w:val="TableText"/>
            </w:pPr>
            <w:r>
              <w:t>M</w:t>
            </w:r>
          </w:p>
        </w:tc>
      </w:tr>
      <w:tr w:rsidR="00D62648" w14:paraId="1ED7E55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7DC433F"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900FEB4"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BFABC1F" w14:textId="77777777" w:rsidR="00D62648" w:rsidRDefault="00B10355">
            <w:pPr>
              <w:pStyle w:val="TableTextWithTabs"/>
            </w:pPr>
            <w:r>
              <w:t>Controller</w:t>
            </w:r>
          </w:p>
        </w:tc>
        <w:tc>
          <w:tcPr>
            <w:tcW w:w="1275" w:type="dxa"/>
            <w:tcBorders>
              <w:top w:val="single" w:sz="4" w:space="0" w:color="auto"/>
              <w:left w:val="single" w:sz="4" w:space="0" w:color="auto"/>
              <w:bottom w:val="single" w:sz="4" w:space="0" w:color="auto"/>
              <w:right w:val="single" w:sz="4" w:space="0" w:color="auto"/>
            </w:tcBorders>
          </w:tcPr>
          <w:p w14:paraId="0DC885DE"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66E544D6" w14:textId="77777777" w:rsidR="00D62648" w:rsidRDefault="00B10355">
            <w:pPr>
              <w:pStyle w:val="TableText"/>
            </w:pPr>
            <w:r>
              <w:t>GeneratorControllerType</w:t>
            </w:r>
          </w:p>
        </w:tc>
        <w:tc>
          <w:tcPr>
            <w:tcW w:w="851" w:type="dxa"/>
            <w:tcBorders>
              <w:top w:val="single" w:sz="4" w:space="0" w:color="auto"/>
              <w:left w:val="single" w:sz="4" w:space="0" w:color="auto"/>
              <w:bottom w:val="single" w:sz="4" w:space="0" w:color="auto"/>
              <w:right w:val="single" w:sz="4" w:space="0" w:color="auto"/>
            </w:tcBorders>
          </w:tcPr>
          <w:p w14:paraId="303BAECA" w14:textId="77777777" w:rsidR="00D62648" w:rsidRDefault="00B10355">
            <w:pPr>
              <w:pStyle w:val="TableText"/>
            </w:pPr>
            <w:r>
              <w:t>M</w:t>
            </w:r>
          </w:p>
        </w:tc>
      </w:tr>
      <w:tr w:rsidR="00D62648" w14:paraId="5B8524E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AEEC965"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8E3F87C"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5BAA144" w14:textId="77777777" w:rsidR="00D62648" w:rsidRDefault="00B10355">
            <w:pPr>
              <w:pStyle w:val="TableTextWithTabs"/>
            </w:pPr>
            <w:r>
              <w:t>FuelSystem</w:t>
            </w:r>
          </w:p>
        </w:tc>
        <w:tc>
          <w:tcPr>
            <w:tcW w:w="1275" w:type="dxa"/>
            <w:tcBorders>
              <w:top w:val="single" w:sz="4" w:space="0" w:color="auto"/>
              <w:left w:val="single" w:sz="4" w:space="0" w:color="auto"/>
              <w:bottom w:val="single" w:sz="4" w:space="0" w:color="auto"/>
              <w:right w:val="single" w:sz="4" w:space="0" w:color="auto"/>
            </w:tcBorders>
          </w:tcPr>
          <w:p w14:paraId="16B40130"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77718596" w14:textId="77777777" w:rsidR="00D62648" w:rsidRDefault="00B10355">
            <w:pPr>
              <w:pStyle w:val="TableText"/>
            </w:pPr>
            <w:r>
              <w:t>FuelSystemType</w:t>
            </w:r>
          </w:p>
        </w:tc>
        <w:tc>
          <w:tcPr>
            <w:tcW w:w="851" w:type="dxa"/>
            <w:tcBorders>
              <w:top w:val="single" w:sz="4" w:space="0" w:color="auto"/>
              <w:left w:val="single" w:sz="4" w:space="0" w:color="auto"/>
              <w:bottom w:val="single" w:sz="4" w:space="0" w:color="auto"/>
              <w:right w:val="single" w:sz="4" w:space="0" w:color="auto"/>
            </w:tcBorders>
          </w:tcPr>
          <w:p w14:paraId="12ECA64A" w14:textId="77777777" w:rsidR="00D62648" w:rsidRDefault="00B10355">
            <w:pPr>
              <w:pStyle w:val="TableText"/>
            </w:pPr>
            <w:r>
              <w:t>O</w:t>
            </w:r>
          </w:p>
        </w:tc>
      </w:tr>
      <w:tr w:rsidR="00D62648" w14:paraId="1DE5688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BB640E3"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9E94AD3"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5B08F83" w14:textId="77777777" w:rsidR="00D62648" w:rsidRDefault="00B10355">
            <w:pPr>
              <w:pStyle w:val="TableTextWithTabs"/>
            </w:pPr>
            <w:r>
              <w:t>CoolingSystem</w:t>
            </w:r>
          </w:p>
        </w:tc>
        <w:tc>
          <w:tcPr>
            <w:tcW w:w="1275" w:type="dxa"/>
            <w:tcBorders>
              <w:top w:val="single" w:sz="4" w:space="0" w:color="auto"/>
              <w:left w:val="single" w:sz="4" w:space="0" w:color="auto"/>
              <w:bottom w:val="single" w:sz="4" w:space="0" w:color="auto"/>
              <w:right w:val="single" w:sz="4" w:space="0" w:color="auto"/>
            </w:tcBorders>
          </w:tcPr>
          <w:p w14:paraId="0F8F4912"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07808850" w14:textId="77777777" w:rsidR="00D62648" w:rsidRDefault="00B10355">
            <w:pPr>
              <w:pStyle w:val="TableText"/>
            </w:pPr>
            <w:r>
              <w:t>CoolingSystemType</w:t>
            </w:r>
          </w:p>
        </w:tc>
        <w:tc>
          <w:tcPr>
            <w:tcW w:w="851" w:type="dxa"/>
            <w:tcBorders>
              <w:top w:val="single" w:sz="4" w:space="0" w:color="auto"/>
              <w:left w:val="single" w:sz="4" w:space="0" w:color="auto"/>
              <w:bottom w:val="single" w:sz="4" w:space="0" w:color="auto"/>
              <w:right w:val="single" w:sz="4" w:space="0" w:color="auto"/>
            </w:tcBorders>
          </w:tcPr>
          <w:p w14:paraId="613D2A54" w14:textId="77777777" w:rsidR="00D62648" w:rsidRDefault="00B10355">
            <w:pPr>
              <w:pStyle w:val="TableText"/>
            </w:pPr>
            <w:r>
              <w:t>O</w:t>
            </w:r>
          </w:p>
        </w:tc>
      </w:tr>
      <w:tr w:rsidR="00D62648" w14:paraId="04E85FE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DA50367"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7C18D58"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E1CA0E8" w14:textId="77777777" w:rsidR="00D62648" w:rsidRDefault="00B10355">
            <w:pPr>
              <w:pStyle w:val="TableTextWithTabs"/>
            </w:pPr>
            <w:r>
              <w:t>LubricationSystem</w:t>
            </w:r>
          </w:p>
        </w:tc>
        <w:tc>
          <w:tcPr>
            <w:tcW w:w="1275" w:type="dxa"/>
            <w:tcBorders>
              <w:top w:val="single" w:sz="4" w:space="0" w:color="auto"/>
              <w:left w:val="single" w:sz="4" w:space="0" w:color="auto"/>
              <w:bottom w:val="single" w:sz="4" w:space="0" w:color="auto"/>
              <w:right w:val="single" w:sz="4" w:space="0" w:color="auto"/>
            </w:tcBorders>
          </w:tcPr>
          <w:p w14:paraId="6427B84F"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157CAA25" w14:textId="77777777" w:rsidR="00D62648" w:rsidRDefault="00B10355">
            <w:pPr>
              <w:pStyle w:val="TableText"/>
            </w:pPr>
            <w:r>
              <w:t>LubricationSystemType</w:t>
            </w:r>
          </w:p>
        </w:tc>
        <w:tc>
          <w:tcPr>
            <w:tcW w:w="851" w:type="dxa"/>
            <w:tcBorders>
              <w:top w:val="single" w:sz="4" w:space="0" w:color="auto"/>
              <w:left w:val="single" w:sz="4" w:space="0" w:color="auto"/>
              <w:bottom w:val="single" w:sz="4" w:space="0" w:color="auto"/>
              <w:right w:val="single" w:sz="4" w:space="0" w:color="auto"/>
            </w:tcBorders>
          </w:tcPr>
          <w:p w14:paraId="002CE3A5" w14:textId="77777777" w:rsidR="00D62648" w:rsidRDefault="00B10355">
            <w:pPr>
              <w:pStyle w:val="TableText"/>
            </w:pPr>
            <w:r>
              <w:t>O</w:t>
            </w:r>
          </w:p>
        </w:tc>
      </w:tr>
      <w:tr w:rsidR="00D62648" w14:paraId="61B5199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17103F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6C4DCDA"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79C581B" w14:textId="77777777" w:rsidR="00D62648" w:rsidRDefault="00B10355">
            <w:pPr>
              <w:pStyle w:val="TableTextWithTabs"/>
            </w:pPr>
            <w:r>
              <w:t>StartingSystem</w:t>
            </w:r>
          </w:p>
        </w:tc>
        <w:tc>
          <w:tcPr>
            <w:tcW w:w="1275" w:type="dxa"/>
            <w:tcBorders>
              <w:top w:val="single" w:sz="4" w:space="0" w:color="auto"/>
              <w:left w:val="single" w:sz="4" w:space="0" w:color="auto"/>
              <w:bottom w:val="single" w:sz="4" w:space="0" w:color="auto"/>
              <w:right w:val="single" w:sz="4" w:space="0" w:color="auto"/>
            </w:tcBorders>
          </w:tcPr>
          <w:p w14:paraId="1087B79E"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6768E745" w14:textId="77777777" w:rsidR="00D62648" w:rsidRDefault="00B10355">
            <w:pPr>
              <w:pStyle w:val="TableText"/>
            </w:pPr>
            <w:r>
              <w:t>StartingSystemType</w:t>
            </w:r>
          </w:p>
        </w:tc>
        <w:tc>
          <w:tcPr>
            <w:tcW w:w="851" w:type="dxa"/>
            <w:tcBorders>
              <w:top w:val="single" w:sz="4" w:space="0" w:color="auto"/>
              <w:left w:val="single" w:sz="4" w:space="0" w:color="auto"/>
              <w:bottom w:val="single" w:sz="4" w:space="0" w:color="auto"/>
              <w:right w:val="single" w:sz="4" w:space="0" w:color="auto"/>
            </w:tcBorders>
          </w:tcPr>
          <w:p w14:paraId="2EA27DC0" w14:textId="77777777" w:rsidR="00D62648" w:rsidRDefault="00B10355">
            <w:pPr>
              <w:pStyle w:val="TableText"/>
            </w:pPr>
            <w:r>
              <w:t>O</w:t>
            </w:r>
          </w:p>
        </w:tc>
      </w:tr>
      <w:tr w:rsidR="00D62648" w14:paraId="7BA3471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4370FE3"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90B389B"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A2F14B2" w14:textId="77777777" w:rsidR="00D62648" w:rsidRDefault="00B10355">
            <w:pPr>
              <w:pStyle w:val="TableTextWithTabs"/>
            </w:pPr>
            <w:r>
              <w:t>Ratings</w:t>
            </w:r>
          </w:p>
        </w:tc>
        <w:tc>
          <w:tcPr>
            <w:tcW w:w="1275" w:type="dxa"/>
            <w:tcBorders>
              <w:top w:val="single" w:sz="4" w:space="0" w:color="auto"/>
              <w:left w:val="single" w:sz="4" w:space="0" w:color="auto"/>
              <w:bottom w:val="single" w:sz="4" w:space="0" w:color="auto"/>
              <w:right w:val="single" w:sz="4" w:space="0" w:color="auto"/>
            </w:tcBorders>
          </w:tcPr>
          <w:p w14:paraId="2D92EFA8"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6165EECB" w14:textId="77777777" w:rsidR="00D62648" w:rsidRDefault="00B10355">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3694286F" w14:textId="77777777" w:rsidR="00D62648" w:rsidRDefault="00B10355">
            <w:pPr>
              <w:pStyle w:val="TableText"/>
            </w:pPr>
            <w:r>
              <w:t>M</w:t>
            </w:r>
          </w:p>
        </w:tc>
      </w:tr>
      <w:tr w:rsidR="00D62648" w14:paraId="41EB0EA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A7D7CBD"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1EF2FA9" w14:textId="77777777" w:rsidR="00D62648" w:rsidRDefault="00B10355">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346FD03B" w14:textId="77777777" w:rsidR="00D62648" w:rsidRDefault="00B10355">
            <w:pPr>
              <w:pStyle w:val="TableTextWithTabs"/>
            </w:pPr>
            <w:r>
              <w:t>Start</w:t>
            </w:r>
          </w:p>
        </w:tc>
        <w:tc>
          <w:tcPr>
            <w:tcW w:w="1275" w:type="dxa"/>
            <w:tcBorders>
              <w:top w:val="single" w:sz="4" w:space="0" w:color="auto"/>
              <w:left w:val="single" w:sz="4" w:space="0" w:color="auto"/>
              <w:bottom w:val="single" w:sz="4" w:space="0" w:color="auto"/>
              <w:right w:val="single" w:sz="4" w:space="0" w:color="auto"/>
            </w:tcBorders>
          </w:tcPr>
          <w:p w14:paraId="78361FBC"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26094AAB" w14:textId="77777777" w:rsidR="00D62648" w:rsidRDefault="00D62648">
            <w:pPr>
              <w:pStyle w:val="TableText"/>
            </w:pPr>
          </w:p>
        </w:tc>
        <w:tc>
          <w:tcPr>
            <w:tcW w:w="851" w:type="dxa"/>
            <w:tcBorders>
              <w:top w:val="single" w:sz="4" w:space="0" w:color="auto"/>
              <w:left w:val="single" w:sz="4" w:space="0" w:color="auto"/>
              <w:bottom w:val="single" w:sz="4" w:space="0" w:color="auto"/>
              <w:right w:val="single" w:sz="4" w:space="0" w:color="auto"/>
            </w:tcBorders>
          </w:tcPr>
          <w:p w14:paraId="7B8908A8" w14:textId="77777777" w:rsidR="00D62648" w:rsidRDefault="00B10355">
            <w:pPr>
              <w:pStyle w:val="TableText"/>
            </w:pPr>
            <w:r>
              <w:t>O</w:t>
            </w:r>
          </w:p>
        </w:tc>
      </w:tr>
      <w:tr w:rsidR="00D62648" w14:paraId="719DF9A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DF43391"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29FB363" w14:textId="77777777" w:rsidR="00D62648" w:rsidRDefault="00B10355">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4A1C4D1E" w14:textId="77777777" w:rsidR="00D62648" w:rsidRDefault="00B10355">
            <w:pPr>
              <w:pStyle w:val="TableTextWithTabs"/>
            </w:pPr>
            <w:r>
              <w:t>Stop</w:t>
            </w:r>
          </w:p>
        </w:tc>
        <w:tc>
          <w:tcPr>
            <w:tcW w:w="1275" w:type="dxa"/>
            <w:tcBorders>
              <w:top w:val="single" w:sz="4" w:space="0" w:color="auto"/>
              <w:left w:val="single" w:sz="4" w:space="0" w:color="auto"/>
              <w:bottom w:val="single" w:sz="4" w:space="0" w:color="auto"/>
              <w:right w:val="single" w:sz="4" w:space="0" w:color="auto"/>
            </w:tcBorders>
          </w:tcPr>
          <w:p w14:paraId="6BAD6623"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3F111578" w14:textId="77777777" w:rsidR="00D62648" w:rsidRDefault="00D62648">
            <w:pPr>
              <w:pStyle w:val="TableText"/>
            </w:pPr>
          </w:p>
        </w:tc>
        <w:tc>
          <w:tcPr>
            <w:tcW w:w="851" w:type="dxa"/>
            <w:tcBorders>
              <w:top w:val="single" w:sz="4" w:space="0" w:color="auto"/>
              <w:left w:val="single" w:sz="4" w:space="0" w:color="auto"/>
              <w:bottom w:val="single" w:sz="4" w:space="0" w:color="auto"/>
              <w:right w:val="single" w:sz="4" w:space="0" w:color="auto"/>
            </w:tcBorders>
          </w:tcPr>
          <w:p w14:paraId="7B0413CE" w14:textId="77777777" w:rsidR="00D62648" w:rsidRDefault="00B10355">
            <w:pPr>
              <w:pStyle w:val="TableText"/>
            </w:pPr>
            <w:r>
              <w:t>O</w:t>
            </w:r>
          </w:p>
        </w:tc>
      </w:tr>
      <w:tr w:rsidR="00D62648" w14:paraId="547F657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AE31A0F"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5880DE6" w14:textId="77777777" w:rsidR="00D62648" w:rsidRDefault="00B10355">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22B3C3C4" w14:textId="77777777" w:rsidR="00D62648" w:rsidRDefault="00B10355">
            <w:pPr>
              <w:pStyle w:val="TableTextWithTabs"/>
            </w:pPr>
            <w:r>
              <w:t>EmergencyStop</w:t>
            </w:r>
          </w:p>
        </w:tc>
        <w:tc>
          <w:tcPr>
            <w:tcW w:w="1275" w:type="dxa"/>
            <w:tcBorders>
              <w:top w:val="single" w:sz="4" w:space="0" w:color="auto"/>
              <w:left w:val="single" w:sz="4" w:space="0" w:color="auto"/>
              <w:bottom w:val="single" w:sz="4" w:space="0" w:color="auto"/>
              <w:right w:val="single" w:sz="4" w:space="0" w:color="auto"/>
            </w:tcBorders>
          </w:tcPr>
          <w:p w14:paraId="68275522"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338715AE" w14:textId="77777777" w:rsidR="00D62648" w:rsidRDefault="00D62648">
            <w:pPr>
              <w:pStyle w:val="TableText"/>
            </w:pPr>
          </w:p>
        </w:tc>
        <w:tc>
          <w:tcPr>
            <w:tcW w:w="851" w:type="dxa"/>
            <w:tcBorders>
              <w:top w:val="single" w:sz="4" w:space="0" w:color="auto"/>
              <w:left w:val="single" w:sz="4" w:space="0" w:color="auto"/>
              <w:bottom w:val="single" w:sz="4" w:space="0" w:color="auto"/>
              <w:right w:val="single" w:sz="4" w:space="0" w:color="auto"/>
            </w:tcBorders>
          </w:tcPr>
          <w:p w14:paraId="0C859F47" w14:textId="77777777" w:rsidR="00D62648" w:rsidRDefault="00B10355">
            <w:pPr>
              <w:pStyle w:val="TableText"/>
            </w:pPr>
            <w:r>
              <w:t>O</w:t>
            </w:r>
          </w:p>
        </w:tc>
      </w:tr>
      <w:tr w:rsidR="00D62648" w14:paraId="3664725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E2F0819"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7F4B93E" w14:textId="77777777" w:rsidR="00D62648" w:rsidRDefault="00B10355">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708984F4" w14:textId="77777777" w:rsidR="00D62648" w:rsidRDefault="00B10355">
            <w:pPr>
              <w:pStyle w:val="TableTextWithTabs"/>
            </w:pPr>
            <w:r>
              <w:t>ResetFaults</w:t>
            </w:r>
          </w:p>
        </w:tc>
        <w:tc>
          <w:tcPr>
            <w:tcW w:w="1275" w:type="dxa"/>
            <w:tcBorders>
              <w:top w:val="single" w:sz="4" w:space="0" w:color="auto"/>
              <w:left w:val="single" w:sz="4" w:space="0" w:color="auto"/>
              <w:bottom w:val="single" w:sz="4" w:space="0" w:color="auto"/>
              <w:right w:val="single" w:sz="4" w:space="0" w:color="auto"/>
            </w:tcBorders>
          </w:tcPr>
          <w:p w14:paraId="35717BA7"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51C2BBD7" w14:textId="77777777" w:rsidR="00D62648" w:rsidRDefault="00D62648">
            <w:pPr>
              <w:pStyle w:val="TableText"/>
            </w:pPr>
          </w:p>
        </w:tc>
        <w:tc>
          <w:tcPr>
            <w:tcW w:w="851" w:type="dxa"/>
            <w:tcBorders>
              <w:top w:val="single" w:sz="4" w:space="0" w:color="auto"/>
              <w:left w:val="single" w:sz="4" w:space="0" w:color="auto"/>
              <w:bottom w:val="single" w:sz="4" w:space="0" w:color="auto"/>
              <w:right w:val="single" w:sz="4" w:space="0" w:color="auto"/>
            </w:tcBorders>
          </w:tcPr>
          <w:p w14:paraId="23D7BD3A" w14:textId="77777777" w:rsidR="00D62648" w:rsidRDefault="00B10355">
            <w:pPr>
              <w:pStyle w:val="TableText"/>
            </w:pPr>
            <w:r>
              <w:t>O</w:t>
            </w:r>
          </w:p>
        </w:tc>
      </w:tr>
      <w:tr w:rsidR="00D62648" w14:paraId="4683C4A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0EC9D2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031A498" w14:textId="77777777" w:rsidR="00D62648" w:rsidRDefault="00B10355">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71A1EDF9" w14:textId="77777777" w:rsidR="00D62648" w:rsidRDefault="00B10355">
            <w:pPr>
              <w:pStyle w:val="TableTextWithTabs"/>
            </w:pPr>
            <w:r>
              <w:t>SetOperatingMode</w:t>
            </w:r>
          </w:p>
        </w:tc>
        <w:tc>
          <w:tcPr>
            <w:tcW w:w="1275" w:type="dxa"/>
            <w:tcBorders>
              <w:top w:val="single" w:sz="4" w:space="0" w:color="auto"/>
              <w:left w:val="single" w:sz="4" w:space="0" w:color="auto"/>
              <w:bottom w:val="single" w:sz="4" w:space="0" w:color="auto"/>
              <w:right w:val="single" w:sz="4" w:space="0" w:color="auto"/>
            </w:tcBorders>
          </w:tcPr>
          <w:p w14:paraId="51D32384"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58A7ED3A" w14:textId="77777777" w:rsidR="00D62648" w:rsidRDefault="00D62648">
            <w:pPr>
              <w:pStyle w:val="TableText"/>
            </w:pPr>
          </w:p>
        </w:tc>
        <w:tc>
          <w:tcPr>
            <w:tcW w:w="851" w:type="dxa"/>
            <w:tcBorders>
              <w:top w:val="single" w:sz="4" w:space="0" w:color="auto"/>
              <w:left w:val="single" w:sz="4" w:space="0" w:color="auto"/>
              <w:bottom w:val="single" w:sz="4" w:space="0" w:color="auto"/>
              <w:right w:val="single" w:sz="4" w:space="0" w:color="auto"/>
            </w:tcBorders>
          </w:tcPr>
          <w:p w14:paraId="5EBFBA1A" w14:textId="77777777" w:rsidR="00D62648" w:rsidRDefault="00B10355">
            <w:pPr>
              <w:pStyle w:val="TableText"/>
            </w:pPr>
            <w:r>
              <w:t>O</w:t>
            </w:r>
          </w:p>
        </w:tc>
      </w:tr>
      <w:tr w:rsidR="00D62648" w14:paraId="481C325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C91B91"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3D7D154" w14:textId="77777777" w:rsidR="00D62648" w:rsidRDefault="00B10355">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3B4A2AB1" w14:textId="77777777" w:rsidR="00D62648" w:rsidRDefault="00B10355">
            <w:pPr>
              <w:pStyle w:val="TableTextWithTabs"/>
            </w:pPr>
            <w:r>
              <w:t>StartTest</w:t>
            </w:r>
          </w:p>
        </w:tc>
        <w:tc>
          <w:tcPr>
            <w:tcW w:w="1275" w:type="dxa"/>
            <w:tcBorders>
              <w:top w:val="single" w:sz="4" w:space="0" w:color="auto"/>
              <w:left w:val="single" w:sz="4" w:space="0" w:color="auto"/>
              <w:bottom w:val="single" w:sz="4" w:space="0" w:color="auto"/>
              <w:right w:val="single" w:sz="4" w:space="0" w:color="auto"/>
            </w:tcBorders>
          </w:tcPr>
          <w:p w14:paraId="6F763191"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71359EBE" w14:textId="77777777" w:rsidR="00D62648" w:rsidRDefault="00D62648">
            <w:pPr>
              <w:pStyle w:val="TableText"/>
            </w:pPr>
          </w:p>
        </w:tc>
        <w:tc>
          <w:tcPr>
            <w:tcW w:w="851" w:type="dxa"/>
            <w:tcBorders>
              <w:top w:val="single" w:sz="4" w:space="0" w:color="auto"/>
              <w:left w:val="single" w:sz="4" w:space="0" w:color="auto"/>
              <w:bottom w:val="single" w:sz="4" w:space="0" w:color="auto"/>
              <w:right w:val="single" w:sz="4" w:space="0" w:color="auto"/>
            </w:tcBorders>
          </w:tcPr>
          <w:p w14:paraId="5D37E3AA" w14:textId="77777777" w:rsidR="00D62648" w:rsidRDefault="00B10355">
            <w:pPr>
              <w:pStyle w:val="TableText"/>
            </w:pPr>
            <w:r>
              <w:t>O</w:t>
            </w:r>
          </w:p>
        </w:tc>
      </w:tr>
      <w:tr w:rsidR="00D62648" w14:paraId="7CC39D6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31EA73" w14:textId="77777777" w:rsidR="00D62648" w:rsidRDefault="00B10355">
            <w:pPr>
              <w:pStyle w:val="TableText"/>
            </w:pPr>
            <w:r>
              <w:t>0:GeneratesEvent</w:t>
            </w:r>
          </w:p>
        </w:tc>
        <w:tc>
          <w:tcPr>
            <w:tcW w:w="1134" w:type="dxa"/>
            <w:tcBorders>
              <w:top w:val="single" w:sz="4" w:space="0" w:color="auto"/>
              <w:left w:val="single" w:sz="4" w:space="0" w:color="auto"/>
              <w:bottom w:val="single" w:sz="4" w:space="0" w:color="auto"/>
              <w:right w:val="single" w:sz="4" w:space="0" w:color="auto"/>
            </w:tcBorders>
          </w:tcPr>
          <w:p w14:paraId="44EADF81" w14:textId="77777777" w:rsidR="00D62648" w:rsidRDefault="00B10355">
            <w:pPr>
              <w:pStyle w:val="TableText"/>
            </w:pPr>
            <w:r>
              <w:t>ObjectType</w:t>
            </w:r>
          </w:p>
        </w:tc>
        <w:tc>
          <w:tcPr>
            <w:tcW w:w="2127" w:type="dxa"/>
            <w:tcBorders>
              <w:top w:val="single" w:sz="4" w:space="0" w:color="auto"/>
              <w:left w:val="single" w:sz="4" w:space="0" w:color="auto"/>
              <w:bottom w:val="single" w:sz="4" w:space="0" w:color="auto"/>
              <w:right w:val="single" w:sz="4" w:space="0" w:color="auto"/>
            </w:tcBorders>
          </w:tcPr>
          <w:p w14:paraId="3B0A45C1" w14:textId="77777777" w:rsidR="00D62648" w:rsidRDefault="00B10355">
            <w:pPr>
              <w:pStyle w:val="TableTextWithTabs"/>
            </w:pPr>
            <w:r>
              <w:t>GeneratorProtectionAlarmType</w:t>
            </w:r>
          </w:p>
        </w:tc>
        <w:tc>
          <w:tcPr>
            <w:tcW w:w="1275" w:type="dxa"/>
            <w:tcBorders>
              <w:top w:val="single" w:sz="4" w:space="0" w:color="auto"/>
              <w:left w:val="single" w:sz="4" w:space="0" w:color="auto"/>
              <w:bottom w:val="single" w:sz="4" w:space="0" w:color="auto"/>
              <w:right w:val="single" w:sz="4" w:space="0" w:color="auto"/>
            </w:tcBorders>
          </w:tcPr>
          <w:p w14:paraId="7D576E70"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7575512E" w14:textId="77777777" w:rsidR="00D62648" w:rsidRDefault="00D62648">
            <w:pPr>
              <w:pStyle w:val="TableText"/>
            </w:pPr>
          </w:p>
        </w:tc>
        <w:tc>
          <w:tcPr>
            <w:tcW w:w="851" w:type="dxa"/>
            <w:tcBorders>
              <w:top w:val="single" w:sz="4" w:space="0" w:color="auto"/>
              <w:left w:val="single" w:sz="4" w:space="0" w:color="auto"/>
              <w:bottom w:val="single" w:sz="4" w:space="0" w:color="auto"/>
              <w:right w:val="single" w:sz="4" w:space="0" w:color="auto"/>
            </w:tcBorders>
          </w:tcPr>
          <w:p w14:paraId="6752CC31" w14:textId="77777777" w:rsidR="00D62648" w:rsidRDefault="00D62648">
            <w:pPr>
              <w:pStyle w:val="TableText"/>
            </w:pPr>
          </w:p>
        </w:tc>
      </w:tr>
      <w:tr w:rsidR="00D62648" w14:paraId="777B416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6C8FA7D" w14:textId="77777777" w:rsidR="00D62648" w:rsidRDefault="00B10355">
            <w:pPr>
              <w:pStyle w:val="TableText"/>
            </w:pPr>
            <w:r>
              <w:rPr>
                <w:b/>
              </w:rPr>
              <w:t>Conformance Units</w:t>
            </w:r>
          </w:p>
        </w:tc>
      </w:tr>
      <w:tr w:rsidR="00D62648" w14:paraId="4E89E2E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B9344D1" w14:textId="77777777" w:rsidR="00D62648" w:rsidRDefault="00B10355">
            <w:pPr>
              <w:pStyle w:val="TableText"/>
            </w:pPr>
            <w:r>
              <w:t>GEN-GeneratorSet</w:t>
            </w:r>
          </w:p>
        </w:tc>
      </w:tr>
    </w:tbl>
    <w:p w14:paraId="0097C2FE" w14:textId="77777777" w:rsidR="00D62648" w:rsidRDefault="00D62648">
      <w:pPr>
        <w:pStyle w:val="spacer"/>
      </w:pPr>
    </w:p>
    <w:p w14:paraId="4232A81C" w14:textId="77777777" w:rsidR="00D62648" w:rsidRDefault="00B10355">
      <w:pPr>
        <w:pStyle w:val="Heading3"/>
      </w:pPr>
      <w:bookmarkStart w:id="381" w:name="_Clause_c7_14_1"/>
      <w:bookmarkStart w:id="382" w:name="_Toc237364081"/>
      <w:r>
        <w:t>Start</w:t>
      </w:r>
      <w:bookmarkEnd w:id="381"/>
      <w:bookmarkEnd w:id="382"/>
    </w:p>
    <w:p w14:paraId="490B2C89" w14:textId="77777777" w:rsidR="00D62648" w:rsidRDefault="00B10355">
      <w:pPr>
        <w:pStyle w:val="PARAGRAPH"/>
      </w:pPr>
      <w:r>
        <w:t>Command the set to start in the current operating mode.</w:t>
      </w:r>
    </w:p>
    <w:p w14:paraId="23E4CB95" w14:textId="77777777" w:rsidR="00D62648" w:rsidRDefault="00B10355">
      <w:pPr>
        <w:pStyle w:val="PARAGRAPH"/>
      </w:pPr>
      <w:r>
        <w:t>Signature</w:t>
      </w:r>
    </w:p>
    <w:p w14:paraId="2B3311A2" w14:textId="77777777" w:rsidR="00D62648" w:rsidRDefault="00B10355">
      <w:pPr>
        <w:pStyle w:val="MethodSignature"/>
      </w:pPr>
      <w:r>
        <w:t>Start ();</w:t>
      </w:r>
    </w:p>
    <w:p w14:paraId="6D5BAA2C" w14:textId="77777777" w:rsidR="00D62648" w:rsidRDefault="00B10355">
      <w:pPr>
        <w:pStyle w:val="Heading3"/>
      </w:pPr>
      <w:bookmarkStart w:id="383" w:name="_Clause_c7_14_2"/>
      <w:bookmarkStart w:id="384" w:name="_Toc237364082"/>
      <w:r>
        <w:t>Stop</w:t>
      </w:r>
      <w:bookmarkEnd w:id="383"/>
      <w:bookmarkEnd w:id="384"/>
    </w:p>
    <w:p w14:paraId="4A768D58" w14:textId="77777777" w:rsidR="00D62648" w:rsidRDefault="00B10355">
      <w:pPr>
        <w:pStyle w:val="PARAGRAPH"/>
      </w:pPr>
      <w:r>
        <w:t>Command a normal stop (with cooldown).</w:t>
      </w:r>
    </w:p>
    <w:p w14:paraId="60D6844E" w14:textId="77777777" w:rsidR="00D62648" w:rsidRDefault="00B10355">
      <w:pPr>
        <w:pStyle w:val="PARAGRAPH"/>
      </w:pPr>
      <w:r>
        <w:t>Signature</w:t>
      </w:r>
    </w:p>
    <w:p w14:paraId="6F89039A" w14:textId="77777777" w:rsidR="00D62648" w:rsidRDefault="00B10355">
      <w:pPr>
        <w:pStyle w:val="MethodSignature"/>
      </w:pPr>
      <w:r>
        <w:t>Stop ();</w:t>
      </w:r>
    </w:p>
    <w:p w14:paraId="51706BAB" w14:textId="77777777" w:rsidR="00D62648" w:rsidRDefault="00B10355">
      <w:pPr>
        <w:pStyle w:val="Heading3"/>
      </w:pPr>
      <w:bookmarkStart w:id="385" w:name="_Clause_c7_14_3"/>
      <w:bookmarkStart w:id="386" w:name="_Toc237364083"/>
      <w:r>
        <w:lastRenderedPageBreak/>
        <w:t>EmergencyStop</w:t>
      </w:r>
      <w:bookmarkEnd w:id="385"/>
      <w:bookmarkEnd w:id="386"/>
    </w:p>
    <w:p w14:paraId="2E8CB992" w14:textId="77777777" w:rsidR="00D62648" w:rsidRDefault="00B10355">
      <w:pPr>
        <w:pStyle w:val="PARAGRAPH"/>
      </w:pPr>
      <w:r>
        <w:t>Command an immediate emergency stop.</w:t>
      </w:r>
    </w:p>
    <w:p w14:paraId="51D3E5B5" w14:textId="77777777" w:rsidR="00D62648" w:rsidRDefault="00B10355">
      <w:pPr>
        <w:pStyle w:val="PARAGRAPH"/>
      </w:pPr>
      <w:r>
        <w:t>Signature</w:t>
      </w:r>
    </w:p>
    <w:p w14:paraId="48D129CE" w14:textId="77777777" w:rsidR="00D62648" w:rsidRDefault="00B10355">
      <w:pPr>
        <w:pStyle w:val="MethodSignature"/>
      </w:pPr>
      <w:r>
        <w:t>EmergencyStop ();</w:t>
      </w:r>
    </w:p>
    <w:p w14:paraId="653BC94C" w14:textId="77777777" w:rsidR="00D62648" w:rsidRDefault="00B10355">
      <w:pPr>
        <w:pStyle w:val="Heading3"/>
      </w:pPr>
      <w:bookmarkStart w:id="387" w:name="_Clause_c7_14_4"/>
      <w:bookmarkStart w:id="388" w:name="_Toc237364084"/>
      <w:r>
        <w:t>ResetFaults</w:t>
      </w:r>
      <w:bookmarkEnd w:id="387"/>
      <w:bookmarkEnd w:id="388"/>
    </w:p>
    <w:p w14:paraId="40226DBA" w14:textId="77777777" w:rsidR="00D62648" w:rsidRDefault="00B10355">
      <w:pPr>
        <w:pStyle w:val="PARAGRAPH"/>
      </w:pPr>
      <w:r>
        <w:t>Reset latched faults / lockout.</w:t>
      </w:r>
    </w:p>
    <w:p w14:paraId="25FFD7E9" w14:textId="77777777" w:rsidR="00D62648" w:rsidRDefault="00B10355">
      <w:pPr>
        <w:pStyle w:val="PARAGRAPH"/>
      </w:pPr>
      <w:r>
        <w:t>Signature</w:t>
      </w:r>
    </w:p>
    <w:p w14:paraId="6F95CE0E" w14:textId="77777777" w:rsidR="00D62648" w:rsidRDefault="00B10355">
      <w:pPr>
        <w:pStyle w:val="MethodSignature"/>
      </w:pPr>
      <w:r>
        <w:t>ResetFaults ();</w:t>
      </w:r>
    </w:p>
    <w:p w14:paraId="3890715A" w14:textId="77777777" w:rsidR="00D62648" w:rsidRDefault="00B10355">
      <w:pPr>
        <w:pStyle w:val="Heading3"/>
      </w:pPr>
      <w:bookmarkStart w:id="389" w:name="_Clause_c7_14_5"/>
      <w:bookmarkStart w:id="390" w:name="_Toc237364085"/>
      <w:r>
        <w:t>SetOperatingMode</w:t>
      </w:r>
      <w:bookmarkEnd w:id="389"/>
      <w:bookmarkEnd w:id="390"/>
    </w:p>
    <w:p w14:paraId="62B9AE4F" w14:textId="77777777" w:rsidR="00D62648" w:rsidRDefault="00B10355">
      <w:pPr>
        <w:pStyle w:val="PARAGRAPH"/>
      </w:pPr>
      <w:r>
        <w:t>Set the control-panel selector mode.</w:t>
      </w:r>
    </w:p>
    <w:p w14:paraId="2E3BFFCA" w14:textId="77777777" w:rsidR="00D62648" w:rsidRDefault="00B10355">
      <w:pPr>
        <w:pStyle w:val="PARAGRAPH"/>
      </w:pPr>
      <w:r>
        <w:t>Signature</w:t>
      </w:r>
    </w:p>
    <w:p w14:paraId="6F896DA8" w14:textId="77777777" w:rsidR="00D62648" w:rsidRDefault="00B10355">
      <w:pPr>
        <w:pStyle w:val="MethodSignature"/>
      </w:pPr>
      <w:r>
        <w:t>SetOperatingMode (</w:t>
      </w:r>
    </w:p>
    <w:p w14:paraId="523CCFF8" w14:textId="77777777" w:rsidR="00D62648" w:rsidRDefault="00B10355">
      <w:pPr>
        <w:pStyle w:val="MethodSignature"/>
      </w:pPr>
      <w:r>
        <w:t xml:space="preserve">    [in]  GeneratorOperatingModeEnum Mode);</w:t>
      </w:r>
    </w:p>
    <w:p w14:paraId="4676958D" w14:textId="2219DB98" w:rsidR="00D62648" w:rsidRDefault="00B10355">
      <w:pPr>
        <w:pStyle w:val="TABLE-title"/>
      </w:pPr>
      <w:bookmarkStart w:id="391" w:name="_Tab_c7_14_5_m_args"/>
      <w:bookmarkStart w:id="392" w:name="_Toc237364175"/>
      <w:r>
        <w:t xml:space="preserve">Table </w:t>
      </w:r>
      <w:r>
        <w:fldChar w:fldCharType="begin"/>
      </w:r>
      <w:r>
        <w:instrText xml:space="preserve"> SEQ Table \* ARABIC </w:instrText>
      </w:r>
      <w:r>
        <w:fldChar w:fldCharType="separate"/>
      </w:r>
      <w:r w:rsidR="00390C64">
        <w:rPr>
          <w:noProof/>
        </w:rPr>
        <w:t>40</w:t>
      </w:r>
      <w:r>
        <w:fldChar w:fldCharType="end"/>
      </w:r>
      <w:r>
        <w:t xml:space="preserve"> – SetOperatingMode Method Arguments</w:t>
      </w:r>
      <w:bookmarkEnd w:id="391"/>
      <w:bookmarkEnd w:id="39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D62648" w14:paraId="1AD30FA4"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6AE8A28A" w14:textId="77777777" w:rsidR="00D62648" w:rsidRDefault="00B10355">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72D6148C" w14:textId="77777777" w:rsidR="00D62648" w:rsidRDefault="00B10355">
            <w:pPr>
              <w:pStyle w:val="TableText"/>
            </w:pPr>
            <w:r>
              <w:rPr>
                <w:b/>
              </w:rPr>
              <w:t>Description</w:t>
            </w:r>
          </w:p>
        </w:tc>
      </w:tr>
      <w:tr w:rsidR="00D62648" w14:paraId="2E0BB7E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4809CA9" w14:textId="77777777" w:rsidR="00D62648" w:rsidRDefault="00B10355">
            <w:pPr>
              <w:pStyle w:val="TableText"/>
            </w:pPr>
            <w:r>
              <w:t>Mode</w:t>
            </w:r>
          </w:p>
        </w:tc>
        <w:tc>
          <w:tcPr>
            <w:tcW w:w="6726" w:type="dxa"/>
            <w:tcBorders>
              <w:top w:val="single" w:sz="4" w:space="0" w:color="auto"/>
              <w:left w:val="single" w:sz="4" w:space="0" w:color="auto"/>
              <w:bottom w:val="single" w:sz="4" w:space="0" w:color="auto"/>
              <w:right w:val="single" w:sz="4" w:space="0" w:color="auto"/>
            </w:tcBorders>
          </w:tcPr>
          <w:p w14:paraId="4D760521" w14:textId="77777777" w:rsidR="00D62648" w:rsidRDefault="00B10355">
            <w:pPr>
              <w:pStyle w:val="TableText"/>
            </w:pPr>
            <w:r>
              <w:t>The requested operating mode.</w:t>
            </w:r>
          </w:p>
        </w:tc>
      </w:tr>
    </w:tbl>
    <w:p w14:paraId="30E5FCBB" w14:textId="77777777" w:rsidR="00D62648" w:rsidRDefault="00D62648">
      <w:pPr>
        <w:pStyle w:val="spacer"/>
      </w:pPr>
    </w:p>
    <w:p w14:paraId="385C2894" w14:textId="390E4C51" w:rsidR="00D62648" w:rsidRDefault="00B10355">
      <w:pPr>
        <w:pStyle w:val="TABLE-title"/>
      </w:pPr>
      <w:bookmarkStart w:id="393" w:name="_Tab_c7_14_5_m_as"/>
      <w:bookmarkStart w:id="394" w:name="_Toc237364176"/>
      <w:r>
        <w:t xml:space="preserve">Table </w:t>
      </w:r>
      <w:r>
        <w:fldChar w:fldCharType="begin"/>
      </w:r>
      <w:r>
        <w:instrText xml:space="preserve"> SEQ Table \* ARABIC </w:instrText>
      </w:r>
      <w:r>
        <w:fldChar w:fldCharType="separate"/>
      </w:r>
      <w:r w:rsidR="00390C64">
        <w:rPr>
          <w:noProof/>
        </w:rPr>
        <w:t>41</w:t>
      </w:r>
      <w:r>
        <w:fldChar w:fldCharType="end"/>
      </w:r>
      <w:r>
        <w:t xml:space="preserve"> – SetOperatingMode Method AddressSpace definition</w:t>
      </w:r>
      <w:bookmarkEnd w:id="393"/>
      <w:bookmarkEnd w:id="39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129A208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01C09E0"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ADC5AAE" w14:textId="77777777" w:rsidR="00D62648" w:rsidRDefault="00B10355">
            <w:pPr>
              <w:pStyle w:val="TableText"/>
            </w:pPr>
            <w:r>
              <w:rPr>
                <w:b/>
              </w:rPr>
              <w:t>Value</w:t>
            </w:r>
          </w:p>
        </w:tc>
      </w:tr>
      <w:tr w:rsidR="00D62648" w14:paraId="3DDDF90A"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8E949E7"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C6D45CF" w14:textId="77777777" w:rsidR="00D62648" w:rsidRDefault="00B10355">
            <w:pPr>
              <w:pStyle w:val="TableText"/>
            </w:pPr>
            <w:r>
              <w:t>SetOperatingMode</w:t>
            </w:r>
          </w:p>
        </w:tc>
      </w:tr>
      <w:tr w:rsidR="00D62648" w14:paraId="07A7B7FF"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0DF6B3F"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E11D6A4"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E0ECECF"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AC0E98D"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A2FB2E9"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9C24CA4" w14:textId="77777777" w:rsidR="00D62648" w:rsidRDefault="00B10355">
            <w:pPr>
              <w:pStyle w:val="TableText"/>
            </w:pPr>
            <w:r>
              <w:rPr>
                <w:b/>
              </w:rPr>
              <w:t>ModellingRule</w:t>
            </w:r>
          </w:p>
        </w:tc>
      </w:tr>
      <w:tr w:rsidR="00D62648" w14:paraId="484A706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7C6A925"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ACF09F0"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956BE9C" w14:textId="77777777" w:rsidR="00D62648" w:rsidRDefault="00B10355">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53FD1D45" w14:textId="77777777" w:rsidR="00D62648" w:rsidRDefault="00B10355">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237D3F79"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8659492" w14:textId="77777777" w:rsidR="00D62648" w:rsidRDefault="00B10355">
            <w:pPr>
              <w:pStyle w:val="TableText"/>
            </w:pPr>
            <w:r>
              <w:t>0:Mandatory</w:t>
            </w:r>
          </w:p>
        </w:tc>
      </w:tr>
    </w:tbl>
    <w:p w14:paraId="5788A28D" w14:textId="77777777" w:rsidR="00D62648" w:rsidRDefault="00D62648">
      <w:pPr>
        <w:pStyle w:val="spacer"/>
      </w:pPr>
    </w:p>
    <w:p w14:paraId="3328B595" w14:textId="77777777" w:rsidR="00D62648" w:rsidRDefault="00B10355">
      <w:pPr>
        <w:pStyle w:val="Heading3"/>
      </w:pPr>
      <w:bookmarkStart w:id="395" w:name="_Clause_c7_14_6"/>
      <w:bookmarkStart w:id="396" w:name="_Toc237364086"/>
      <w:r>
        <w:t>StartTest</w:t>
      </w:r>
      <w:bookmarkEnd w:id="395"/>
      <w:bookmarkEnd w:id="396"/>
    </w:p>
    <w:p w14:paraId="180DCB4F" w14:textId="77777777" w:rsidR="00D62648" w:rsidRDefault="00B10355">
      <w:pPr>
        <w:pStyle w:val="PARAGRAPH"/>
      </w:pPr>
      <w:r>
        <w:t>Start a test run for a given duration.</w:t>
      </w:r>
    </w:p>
    <w:p w14:paraId="625B64DD" w14:textId="77777777" w:rsidR="00D62648" w:rsidRDefault="00B10355">
      <w:pPr>
        <w:pStyle w:val="PARAGRAPH"/>
      </w:pPr>
      <w:r>
        <w:t>Signature</w:t>
      </w:r>
    </w:p>
    <w:p w14:paraId="44CFFA6F" w14:textId="77777777" w:rsidR="00D62648" w:rsidRDefault="00B10355">
      <w:pPr>
        <w:pStyle w:val="MethodSignature"/>
      </w:pPr>
      <w:r>
        <w:t>StartTest (</w:t>
      </w:r>
    </w:p>
    <w:p w14:paraId="0EF9EF49" w14:textId="77777777" w:rsidR="00D62648" w:rsidRDefault="00B10355">
      <w:pPr>
        <w:pStyle w:val="MethodSignature"/>
      </w:pPr>
      <w:r>
        <w:t xml:space="preserve">    [in]  0:UInt32       DurationMinutes,</w:t>
      </w:r>
    </w:p>
    <w:p w14:paraId="3E87C04C" w14:textId="77777777" w:rsidR="00D62648" w:rsidRDefault="00B10355">
      <w:pPr>
        <w:pStyle w:val="MethodSignature"/>
      </w:pPr>
      <w:r>
        <w:t xml:space="preserve">    [in]  0:Boolean      WithLoad);</w:t>
      </w:r>
    </w:p>
    <w:p w14:paraId="5DEAFE78" w14:textId="66802DA6" w:rsidR="00D62648" w:rsidRDefault="00B10355">
      <w:pPr>
        <w:pStyle w:val="TABLE-title"/>
      </w:pPr>
      <w:bookmarkStart w:id="397" w:name="_Tab_c7_14_6_m_args"/>
      <w:bookmarkStart w:id="398" w:name="_Toc237364177"/>
      <w:r>
        <w:t xml:space="preserve">Table </w:t>
      </w:r>
      <w:r>
        <w:fldChar w:fldCharType="begin"/>
      </w:r>
      <w:r>
        <w:instrText xml:space="preserve"> SEQ Table \* ARABIC </w:instrText>
      </w:r>
      <w:r>
        <w:fldChar w:fldCharType="separate"/>
      </w:r>
      <w:r w:rsidR="00390C64">
        <w:rPr>
          <w:noProof/>
        </w:rPr>
        <w:t>42</w:t>
      </w:r>
      <w:r>
        <w:fldChar w:fldCharType="end"/>
      </w:r>
      <w:r>
        <w:t xml:space="preserve"> – StartTest Method Arguments</w:t>
      </w:r>
      <w:bookmarkEnd w:id="397"/>
      <w:bookmarkEnd w:id="39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D62648" w14:paraId="6AC7E7AD"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6834C47E" w14:textId="77777777" w:rsidR="00D62648" w:rsidRDefault="00B10355">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6A30D629" w14:textId="77777777" w:rsidR="00D62648" w:rsidRDefault="00B10355">
            <w:pPr>
              <w:pStyle w:val="TableText"/>
            </w:pPr>
            <w:r>
              <w:rPr>
                <w:b/>
              </w:rPr>
              <w:t>Description</w:t>
            </w:r>
          </w:p>
        </w:tc>
      </w:tr>
      <w:tr w:rsidR="00D62648" w14:paraId="120FCF2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06F50AA" w14:textId="77777777" w:rsidR="00D62648" w:rsidRDefault="00B10355">
            <w:pPr>
              <w:pStyle w:val="TableText"/>
            </w:pPr>
            <w:r>
              <w:t>DurationMinutes</w:t>
            </w:r>
          </w:p>
        </w:tc>
        <w:tc>
          <w:tcPr>
            <w:tcW w:w="6726" w:type="dxa"/>
            <w:tcBorders>
              <w:top w:val="single" w:sz="4" w:space="0" w:color="auto"/>
              <w:left w:val="single" w:sz="4" w:space="0" w:color="auto"/>
              <w:bottom w:val="single" w:sz="4" w:space="0" w:color="auto"/>
              <w:right w:val="single" w:sz="4" w:space="0" w:color="auto"/>
            </w:tcBorders>
          </w:tcPr>
          <w:p w14:paraId="18843E8A" w14:textId="77777777" w:rsidR="00D62648" w:rsidRDefault="00B10355">
            <w:pPr>
              <w:pStyle w:val="TableText"/>
            </w:pPr>
            <w:r>
              <w:t>Test duration in minutes.</w:t>
            </w:r>
          </w:p>
        </w:tc>
      </w:tr>
      <w:tr w:rsidR="00D62648" w14:paraId="038A2BC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6CC7C6C" w14:textId="77777777" w:rsidR="00D62648" w:rsidRDefault="00B10355">
            <w:pPr>
              <w:pStyle w:val="TableText"/>
            </w:pPr>
            <w:r>
              <w:t>WithLoad</w:t>
            </w:r>
          </w:p>
        </w:tc>
        <w:tc>
          <w:tcPr>
            <w:tcW w:w="6726" w:type="dxa"/>
            <w:tcBorders>
              <w:top w:val="single" w:sz="4" w:space="0" w:color="auto"/>
              <w:left w:val="single" w:sz="4" w:space="0" w:color="auto"/>
              <w:bottom w:val="single" w:sz="4" w:space="0" w:color="auto"/>
              <w:right w:val="single" w:sz="4" w:space="0" w:color="auto"/>
            </w:tcBorders>
          </w:tcPr>
          <w:p w14:paraId="45CE4099" w14:textId="77777777" w:rsidR="00D62648" w:rsidRDefault="00B10355">
            <w:pPr>
              <w:pStyle w:val="TableText"/>
            </w:pPr>
            <w:r>
              <w:t>TRUE to run the test with load.</w:t>
            </w:r>
          </w:p>
        </w:tc>
      </w:tr>
    </w:tbl>
    <w:p w14:paraId="4B529883" w14:textId="77777777" w:rsidR="00D62648" w:rsidRDefault="00D62648">
      <w:pPr>
        <w:pStyle w:val="spacer"/>
      </w:pPr>
    </w:p>
    <w:p w14:paraId="2DBCA8C1" w14:textId="07D2D46F" w:rsidR="00D62648" w:rsidRDefault="00B10355">
      <w:pPr>
        <w:pStyle w:val="TABLE-title"/>
      </w:pPr>
      <w:bookmarkStart w:id="399" w:name="_Tab_c7_14_6_m_as"/>
      <w:bookmarkStart w:id="400" w:name="_Toc237364178"/>
      <w:r>
        <w:lastRenderedPageBreak/>
        <w:t xml:space="preserve">Table </w:t>
      </w:r>
      <w:r>
        <w:fldChar w:fldCharType="begin"/>
      </w:r>
      <w:r>
        <w:instrText xml:space="preserve"> SEQ Table \* ARABIC </w:instrText>
      </w:r>
      <w:r>
        <w:fldChar w:fldCharType="separate"/>
      </w:r>
      <w:r w:rsidR="00390C64">
        <w:rPr>
          <w:noProof/>
        </w:rPr>
        <w:t>43</w:t>
      </w:r>
      <w:r>
        <w:fldChar w:fldCharType="end"/>
      </w:r>
      <w:r>
        <w:t xml:space="preserve"> – StartTest Method AddressSpace definition</w:t>
      </w:r>
      <w:bookmarkEnd w:id="399"/>
      <w:bookmarkEnd w:id="4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66BE8F1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F4A4D26"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616DA8D" w14:textId="77777777" w:rsidR="00D62648" w:rsidRDefault="00B10355">
            <w:pPr>
              <w:pStyle w:val="TableText"/>
            </w:pPr>
            <w:r>
              <w:rPr>
                <w:b/>
              </w:rPr>
              <w:t>Value</w:t>
            </w:r>
          </w:p>
        </w:tc>
      </w:tr>
      <w:tr w:rsidR="00D62648" w14:paraId="378453BA"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FEC05F2"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B18B361" w14:textId="77777777" w:rsidR="00D62648" w:rsidRDefault="00B10355">
            <w:pPr>
              <w:pStyle w:val="TableText"/>
            </w:pPr>
            <w:r>
              <w:t>StartTest</w:t>
            </w:r>
          </w:p>
        </w:tc>
      </w:tr>
      <w:tr w:rsidR="00D62648" w14:paraId="6A8CCF6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618AA1D"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C61F646"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6BDB059"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BCAEC9F"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4525C71"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651580E" w14:textId="77777777" w:rsidR="00D62648" w:rsidRDefault="00B10355">
            <w:pPr>
              <w:pStyle w:val="TableText"/>
            </w:pPr>
            <w:r>
              <w:rPr>
                <w:b/>
              </w:rPr>
              <w:t>ModellingRule</w:t>
            </w:r>
          </w:p>
        </w:tc>
      </w:tr>
      <w:tr w:rsidR="00D62648" w14:paraId="36FD6B2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65787A4"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6D622A4"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234D0B7" w14:textId="77777777" w:rsidR="00D62648" w:rsidRDefault="00B10355">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1E423469" w14:textId="77777777" w:rsidR="00D62648" w:rsidRDefault="00B10355">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2ACD1564"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6EC7F66" w14:textId="77777777" w:rsidR="00D62648" w:rsidRDefault="00B10355">
            <w:pPr>
              <w:pStyle w:val="TableText"/>
            </w:pPr>
            <w:r>
              <w:t>0:Mandatory</w:t>
            </w:r>
          </w:p>
        </w:tc>
      </w:tr>
    </w:tbl>
    <w:p w14:paraId="3AB653A9" w14:textId="77777777" w:rsidR="00D62648" w:rsidRDefault="00D62648">
      <w:pPr>
        <w:pStyle w:val="spacer"/>
      </w:pPr>
    </w:p>
    <w:p w14:paraId="5D5E569D" w14:textId="77777777" w:rsidR="00D62648" w:rsidRDefault="00B10355">
      <w:pPr>
        <w:pStyle w:val="Heading2"/>
      </w:pPr>
      <w:bookmarkStart w:id="401" w:name="_Clause_c7_15"/>
      <w:bookmarkStart w:id="402" w:name="_Toc237364087"/>
      <w:r>
        <w:t>TransferSwitchSourceType</w:t>
      </w:r>
      <w:bookmarkEnd w:id="401"/>
      <w:bookmarkEnd w:id="402"/>
    </w:p>
    <w:p w14:paraId="62A8300E" w14:textId="77777777" w:rsidR="00D62648" w:rsidRDefault="00B10355">
      <w:pPr>
        <w:pStyle w:val="PARAGRAPH"/>
      </w:pPr>
      <w:r>
        <w:t>One power source (normal/utility or emergency/generator) of an automatic transfer switch, with its availability and measurements.</w:t>
      </w:r>
    </w:p>
    <w:p w14:paraId="2A65C190" w14:textId="420C5BAF" w:rsidR="00D62648" w:rsidRDefault="00B10355">
      <w:pPr>
        <w:pStyle w:val="TABLE-title"/>
      </w:pPr>
      <w:bookmarkStart w:id="403" w:name="_Tab_c7_15_def"/>
      <w:bookmarkStart w:id="404" w:name="_Toc237364179"/>
      <w:r>
        <w:t xml:space="preserve">Table </w:t>
      </w:r>
      <w:r>
        <w:fldChar w:fldCharType="begin"/>
      </w:r>
      <w:r>
        <w:instrText xml:space="preserve"> SEQ Table \* ARABIC </w:instrText>
      </w:r>
      <w:r>
        <w:fldChar w:fldCharType="separate"/>
      </w:r>
      <w:r w:rsidR="00390C64">
        <w:rPr>
          <w:noProof/>
        </w:rPr>
        <w:t>44</w:t>
      </w:r>
      <w:r>
        <w:fldChar w:fldCharType="end"/>
      </w:r>
      <w:r>
        <w:t xml:space="preserve"> – TransferSwitchSourceType definition</w:t>
      </w:r>
      <w:bookmarkEnd w:id="403"/>
      <w:bookmarkEnd w:id="40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33055F2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00DD708"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DACB58D" w14:textId="77777777" w:rsidR="00D62648" w:rsidRDefault="00B10355">
            <w:pPr>
              <w:pStyle w:val="TableText"/>
            </w:pPr>
            <w:r>
              <w:rPr>
                <w:b/>
              </w:rPr>
              <w:t>Value</w:t>
            </w:r>
          </w:p>
        </w:tc>
      </w:tr>
      <w:tr w:rsidR="00D62648" w14:paraId="701F879F"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6995B1D"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CC96BA1" w14:textId="77777777" w:rsidR="00D62648" w:rsidRDefault="00B10355">
            <w:pPr>
              <w:pStyle w:val="TableText"/>
            </w:pPr>
            <w:r>
              <w:t>1:TransferSwitchSourceType</w:t>
            </w:r>
          </w:p>
        </w:tc>
      </w:tr>
      <w:tr w:rsidR="00D62648" w14:paraId="04A2CAA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5A81D78"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EA1C742" w14:textId="77777777" w:rsidR="00D62648" w:rsidRDefault="00B10355">
            <w:pPr>
              <w:pStyle w:val="TableText"/>
            </w:pPr>
            <w:r>
              <w:t>False</w:t>
            </w:r>
          </w:p>
        </w:tc>
      </w:tr>
      <w:tr w:rsidR="00D62648" w14:paraId="74457E72"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AF0B6C6"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0D35276"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C28D30E"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A69A582"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8688B62"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A46A6FA" w14:textId="77777777" w:rsidR="00D62648" w:rsidRDefault="00B10355">
            <w:pPr>
              <w:pStyle w:val="TableText"/>
            </w:pPr>
            <w:r>
              <w:rPr>
                <w:b/>
              </w:rPr>
              <w:t>Other</w:t>
            </w:r>
          </w:p>
        </w:tc>
      </w:tr>
      <w:tr w:rsidR="00D62648" w14:paraId="2910DF7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CE82095" w14:textId="77777777" w:rsidR="00D62648" w:rsidRDefault="00B10355">
            <w:pPr>
              <w:pStyle w:val="TableText"/>
            </w:pPr>
            <w:r>
              <w:t>Subtype of the 0:BaseObjectType defined in OPC 10000-5, i.e. inheriting the InstanceDeclarations of that Node.</w:t>
            </w:r>
          </w:p>
        </w:tc>
      </w:tr>
      <w:tr w:rsidR="00D62648" w14:paraId="0758A7A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FB07AD7"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F6D0E4B"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0603B4D" w14:textId="77777777" w:rsidR="00D62648" w:rsidRDefault="00B10355">
            <w:pPr>
              <w:pStyle w:val="TableTextWithTabs"/>
            </w:pPr>
            <w:r>
              <w:t>Available</w:t>
            </w:r>
          </w:p>
        </w:tc>
        <w:tc>
          <w:tcPr>
            <w:tcW w:w="1275" w:type="dxa"/>
            <w:tcBorders>
              <w:top w:val="single" w:sz="4" w:space="0" w:color="auto"/>
              <w:left w:val="single" w:sz="4" w:space="0" w:color="auto"/>
              <w:bottom w:val="single" w:sz="4" w:space="0" w:color="auto"/>
              <w:right w:val="single" w:sz="4" w:space="0" w:color="auto"/>
            </w:tcBorders>
          </w:tcPr>
          <w:p w14:paraId="66F3EA67"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4A02DD8D"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69EDFBB8" w14:textId="77777777" w:rsidR="00D62648" w:rsidRDefault="00B10355">
            <w:pPr>
              <w:pStyle w:val="TableText"/>
            </w:pPr>
            <w:r>
              <w:t>M</w:t>
            </w:r>
          </w:p>
        </w:tc>
      </w:tr>
      <w:tr w:rsidR="00D62648" w14:paraId="6F237A1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CF7909"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0DF4304"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8DDAC12" w14:textId="77777777" w:rsidR="00D62648" w:rsidRDefault="00B10355">
            <w:pPr>
              <w:pStyle w:val="TableTextWithTabs"/>
            </w:pPr>
            <w:r>
              <w:t>Acceptable</w:t>
            </w:r>
          </w:p>
        </w:tc>
        <w:tc>
          <w:tcPr>
            <w:tcW w:w="1275" w:type="dxa"/>
            <w:tcBorders>
              <w:top w:val="single" w:sz="4" w:space="0" w:color="auto"/>
              <w:left w:val="single" w:sz="4" w:space="0" w:color="auto"/>
              <w:bottom w:val="single" w:sz="4" w:space="0" w:color="auto"/>
              <w:right w:val="single" w:sz="4" w:space="0" w:color="auto"/>
            </w:tcBorders>
          </w:tcPr>
          <w:p w14:paraId="615B23C0"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71178CE6"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6FB0D12B" w14:textId="77777777" w:rsidR="00D62648" w:rsidRDefault="00B10355">
            <w:pPr>
              <w:pStyle w:val="TableText"/>
            </w:pPr>
            <w:r>
              <w:t>O</w:t>
            </w:r>
          </w:p>
        </w:tc>
      </w:tr>
      <w:tr w:rsidR="00D62648" w14:paraId="3F0FC3C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FE03CE7"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8209BA4"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73A2EE8" w14:textId="77777777" w:rsidR="00D62648" w:rsidRDefault="00B10355">
            <w:pPr>
              <w:pStyle w:val="TableTextWithTabs"/>
            </w:pPr>
            <w:r>
              <w:t>Voltage</w:t>
            </w:r>
          </w:p>
        </w:tc>
        <w:tc>
          <w:tcPr>
            <w:tcW w:w="1275" w:type="dxa"/>
            <w:tcBorders>
              <w:top w:val="single" w:sz="4" w:space="0" w:color="auto"/>
              <w:left w:val="single" w:sz="4" w:space="0" w:color="auto"/>
              <w:bottom w:val="single" w:sz="4" w:space="0" w:color="auto"/>
              <w:right w:val="single" w:sz="4" w:space="0" w:color="auto"/>
            </w:tcBorders>
          </w:tcPr>
          <w:p w14:paraId="2DDC4B96"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05C9BBF1"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09BAA94B" w14:textId="77777777" w:rsidR="00D62648" w:rsidRDefault="00B10355">
            <w:pPr>
              <w:pStyle w:val="TableText"/>
            </w:pPr>
            <w:r>
              <w:t>O</w:t>
            </w:r>
          </w:p>
        </w:tc>
      </w:tr>
      <w:tr w:rsidR="00D62648" w14:paraId="5AD7B4F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FB8B6FE"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69D1EE7"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F7BE1F0" w14:textId="77777777" w:rsidR="00D62648" w:rsidRDefault="00B10355">
            <w:pPr>
              <w:pStyle w:val="TableTextWithTabs"/>
            </w:pPr>
            <w:r>
              <w:t>Frequency</w:t>
            </w:r>
          </w:p>
        </w:tc>
        <w:tc>
          <w:tcPr>
            <w:tcW w:w="1275" w:type="dxa"/>
            <w:tcBorders>
              <w:top w:val="single" w:sz="4" w:space="0" w:color="auto"/>
              <w:left w:val="single" w:sz="4" w:space="0" w:color="auto"/>
              <w:bottom w:val="single" w:sz="4" w:space="0" w:color="auto"/>
              <w:right w:val="single" w:sz="4" w:space="0" w:color="auto"/>
            </w:tcBorders>
          </w:tcPr>
          <w:p w14:paraId="718B93E4"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3830C39"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5C7664C8" w14:textId="77777777" w:rsidR="00D62648" w:rsidRDefault="00B10355">
            <w:pPr>
              <w:pStyle w:val="TableText"/>
            </w:pPr>
            <w:r>
              <w:t>O</w:t>
            </w:r>
          </w:p>
        </w:tc>
      </w:tr>
      <w:tr w:rsidR="00D62648" w14:paraId="2047311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8B1CCCF"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E4211D5"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BB2961D" w14:textId="77777777" w:rsidR="00D62648" w:rsidRDefault="00B10355">
            <w:pPr>
              <w:pStyle w:val="TableTextWithTabs"/>
            </w:pPr>
            <w:r>
              <w:t>PhaseRotation</w:t>
            </w:r>
          </w:p>
        </w:tc>
        <w:tc>
          <w:tcPr>
            <w:tcW w:w="1275" w:type="dxa"/>
            <w:tcBorders>
              <w:top w:val="single" w:sz="4" w:space="0" w:color="auto"/>
              <w:left w:val="single" w:sz="4" w:space="0" w:color="auto"/>
              <w:bottom w:val="single" w:sz="4" w:space="0" w:color="auto"/>
              <w:right w:val="single" w:sz="4" w:space="0" w:color="auto"/>
            </w:tcBorders>
          </w:tcPr>
          <w:p w14:paraId="230F0525" w14:textId="77777777" w:rsidR="00D62648" w:rsidRDefault="00B10355">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D668EF3"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2EB0D3D" w14:textId="77777777" w:rsidR="00D62648" w:rsidRDefault="00B10355">
            <w:pPr>
              <w:pStyle w:val="TableText"/>
            </w:pPr>
            <w:r>
              <w:t>O</w:t>
            </w:r>
          </w:p>
        </w:tc>
      </w:tr>
      <w:tr w:rsidR="00D62648" w14:paraId="6634124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679E99E" w14:textId="77777777" w:rsidR="00D62648" w:rsidRDefault="00B10355">
            <w:pPr>
              <w:pStyle w:val="TableText"/>
            </w:pPr>
            <w:r>
              <w:rPr>
                <w:b/>
              </w:rPr>
              <w:t>Conformance Units</w:t>
            </w:r>
          </w:p>
        </w:tc>
      </w:tr>
      <w:tr w:rsidR="00D62648" w14:paraId="76AD36F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1104881" w14:textId="77777777" w:rsidR="00D62648" w:rsidRDefault="00B10355">
            <w:pPr>
              <w:pStyle w:val="TableText"/>
            </w:pPr>
            <w:r>
              <w:t>GEN-TransferSwitch</w:t>
            </w:r>
          </w:p>
        </w:tc>
      </w:tr>
    </w:tbl>
    <w:p w14:paraId="75FC09F6" w14:textId="77777777" w:rsidR="00D62648" w:rsidRDefault="00D62648">
      <w:pPr>
        <w:pStyle w:val="spacer"/>
      </w:pPr>
    </w:p>
    <w:p w14:paraId="715131C6" w14:textId="77777777" w:rsidR="00D62648" w:rsidRDefault="00B10355">
      <w:pPr>
        <w:pStyle w:val="Heading2"/>
      </w:pPr>
      <w:bookmarkStart w:id="405" w:name="_Clause_c7_16"/>
      <w:bookmarkStart w:id="406" w:name="_Toc237364088"/>
      <w:r>
        <w:t>AutomaticTransferSwitchType</w:t>
      </w:r>
      <w:bookmarkEnd w:id="405"/>
      <w:bookmarkEnd w:id="406"/>
    </w:p>
    <w:p w14:paraId="76C5D50C" w14:textId="77777777" w:rsidR="00D62648" w:rsidRDefault="00B10355">
      <w:pPr>
        <w:pStyle w:val="PARAGRAPH"/>
      </w:pPr>
      <w:r>
        <w:t>An automatic transfer switch (ATS) that transfers a load between a normal source (utility) and an emergency source (generator).</w:t>
      </w:r>
    </w:p>
    <w:p w14:paraId="04774FE2" w14:textId="781DD558" w:rsidR="00D62648" w:rsidRDefault="00B10355">
      <w:pPr>
        <w:pStyle w:val="TABLE-title"/>
      </w:pPr>
      <w:bookmarkStart w:id="407" w:name="_Tab_c7_16_def"/>
      <w:bookmarkStart w:id="408" w:name="_Toc237364180"/>
      <w:r>
        <w:lastRenderedPageBreak/>
        <w:t xml:space="preserve">Table </w:t>
      </w:r>
      <w:r>
        <w:fldChar w:fldCharType="begin"/>
      </w:r>
      <w:r>
        <w:instrText xml:space="preserve"> SEQ Table \* ARABIC </w:instrText>
      </w:r>
      <w:r>
        <w:fldChar w:fldCharType="separate"/>
      </w:r>
      <w:r w:rsidR="00390C64">
        <w:rPr>
          <w:noProof/>
        </w:rPr>
        <w:t>45</w:t>
      </w:r>
      <w:r>
        <w:fldChar w:fldCharType="end"/>
      </w:r>
      <w:r>
        <w:t xml:space="preserve"> – AutomaticTransferSwitchType definition</w:t>
      </w:r>
      <w:bookmarkEnd w:id="407"/>
      <w:bookmarkEnd w:id="40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6E222BB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E639CF0"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421CE7D" w14:textId="77777777" w:rsidR="00D62648" w:rsidRDefault="00B10355">
            <w:pPr>
              <w:pStyle w:val="TableText"/>
            </w:pPr>
            <w:r>
              <w:rPr>
                <w:b/>
              </w:rPr>
              <w:t>Value</w:t>
            </w:r>
          </w:p>
        </w:tc>
      </w:tr>
      <w:tr w:rsidR="00D62648" w14:paraId="2FF32BA6"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225ADA9"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DCD41A5" w14:textId="77777777" w:rsidR="00D62648" w:rsidRDefault="00B10355">
            <w:pPr>
              <w:pStyle w:val="TableText"/>
            </w:pPr>
            <w:r>
              <w:t>1:AutomaticTransferSwitchType</w:t>
            </w:r>
          </w:p>
        </w:tc>
      </w:tr>
      <w:tr w:rsidR="00D62648" w14:paraId="1EDE4D0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8ECE9DE"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9D9AAC6" w14:textId="77777777" w:rsidR="00D62648" w:rsidRDefault="00B10355">
            <w:pPr>
              <w:pStyle w:val="TableText"/>
            </w:pPr>
            <w:r>
              <w:t>False</w:t>
            </w:r>
          </w:p>
        </w:tc>
      </w:tr>
      <w:tr w:rsidR="00D62648" w14:paraId="513D071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3C87984"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6FF8943"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2FAD46E"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B51348F"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5AAEE73"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CE3611D" w14:textId="77777777" w:rsidR="00D62648" w:rsidRDefault="00B10355">
            <w:pPr>
              <w:pStyle w:val="TableText"/>
            </w:pPr>
            <w:r>
              <w:rPr>
                <w:b/>
              </w:rPr>
              <w:t>Other</w:t>
            </w:r>
          </w:p>
        </w:tc>
      </w:tr>
      <w:tr w:rsidR="00D62648" w14:paraId="2D44D9A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339469F" w14:textId="77777777" w:rsidR="00D62648" w:rsidRDefault="00B10355">
            <w:pPr>
              <w:pStyle w:val="TableText"/>
            </w:pPr>
            <w:r>
              <w:t>Subtype of the 2:DeviceType defined in OPC 10000-5, i.e. inheriting the InstanceDeclarations of that Node.</w:t>
            </w:r>
          </w:p>
        </w:tc>
      </w:tr>
      <w:tr w:rsidR="00D62648" w14:paraId="455E207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A98CC7" w14:textId="77777777" w:rsidR="00D62648" w:rsidRDefault="00B10355">
            <w:pPr>
              <w:pStyle w:val="TableText"/>
            </w:pPr>
            <w:r>
              <w:t>0:HasAddIn</w:t>
            </w:r>
          </w:p>
        </w:tc>
        <w:tc>
          <w:tcPr>
            <w:tcW w:w="1134" w:type="dxa"/>
            <w:tcBorders>
              <w:top w:val="single" w:sz="4" w:space="0" w:color="auto"/>
              <w:left w:val="single" w:sz="4" w:space="0" w:color="auto"/>
              <w:bottom w:val="single" w:sz="4" w:space="0" w:color="auto"/>
              <w:right w:val="single" w:sz="4" w:space="0" w:color="auto"/>
            </w:tcBorders>
          </w:tcPr>
          <w:p w14:paraId="15E605CA"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444E999A" w14:textId="77777777" w:rsidR="00D62648" w:rsidRDefault="00B10355">
            <w:pPr>
              <w:pStyle w:val="TableTextWithTabs"/>
            </w:pPr>
            <w:r>
              <w:t>Identification</w:t>
            </w:r>
          </w:p>
        </w:tc>
        <w:tc>
          <w:tcPr>
            <w:tcW w:w="1275" w:type="dxa"/>
            <w:tcBorders>
              <w:top w:val="single" w:sz="4" w:space="0" w:color="auto"/>
              <w:left w:val="single" w:sz="4" w:space="0" w:color="auto"/>
              <w:bottom w:val="single" w:sz="4" w:space="0" w:color="auto"/>
              <w:right w:val="single" w:sz="4" w:space="0" w:color="auto"/>
            </w:tcBorders>
          </w:tcPr>
          <w:p w14:paraId="4B8B2C67"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1AE91E4A" w14:textId="77777777" w:rsidR="00D62648" w:rsidRDefault="00B10355">
            <w:pPr>
              <w:pStyle w:val="TableText"/>
            </w:pPr>
            <w:r>
              <w:t>3:MachineIdentificationType</w:t>
            </w:r>
          </w:p>
        </w:tc>
        <w:tc>
          <w:tcPr>
            <w:tcW w:w="851" w:type="dxa"/>
            <w:tcBorders>
              <w:top w:val="single" w:sz="4" w:space="0" w:color="auto"/>
              <w:left w:val="single" w:sz="4" w:space="0" w:color="auto"/>
              <w:bottom w:val="single" w:sz="4" w:space="0" w:color="auto"/>
              <w:right w:val="single" w:sz="4" w:space="0" w:color="auto"/>
            </w:tcBorders>
          </w:tcPr>
          <w:p w14:paraId="3F2A869A" w14:textId="77777777" w:rsidR="00D62648" w:rsidRDefault="00B10355">
            <w:pPr>
              <w:pStyle w:val="TableText"/>
            </w:pPr>
            <w:r>
              <w:t>O</w:t>
            </w:r>
          </w:p>
        </w:tc>
      </w:tr>
      <w:tr w:rsidR="00D62648" w14:paraId="4710AF2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C02DA5D"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69644B5"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72F447A" w14:textId="77777777" w:rsidR="00D62648" w:rsidRDefault="00B10355">
            <w:pPr>
              <w:pStyle w:val="TableTextWithTabs"/>
            </w:pPr>
            <w:r>
              <w:t>Position</w:t>
            </w:r>
          </w:p>
        </w:tc>
        <w:tc>
          <w:tcPr>
            <w:tcW w:w="1275" w:type="dxa"/>
            <w:tcBorders>
              <w:top w:val="single" w:sz="4" w:space="0" w:color="auto"/>
              <w:left w:val="single" w:sz="4" w:space="0" w:color="auto"/>
              <w:bottom w:val="single" w:sz="4" w:space="0" w:color="auto"/>
              <w:right w:val="single" w:sz="4" w:space="0" w:color="auto"/>
            </w:tcBorders>
          </w:tcPr>
          <w:p w14:paraId="7221D760" w14:textId="77777777" w:rsidR="00D62648" w:rsidRDefault="00B10355">
            <w:pPr>
              <w:pStyle w:val="TableText"/>
            </w:pPr>
            <w:r>
              <w:t>TransferSwitchPositionEnum</w:t>
            </w:r>
          </w:p>
        </w:tc>
        <w:tc>
          <w:tcPr>
            <w:tcW w:w="1843" w:type="dxa"/>
            <w:tcBorders>
              <w:top w:val="single" w:sz="4" w:space="0" w:color="auto"/>
              <w:left w:val="single" w:sz="4" w:space="0" w:color="auto"/>
              <w:bottom w:val="single" w:sz="4" w:space="0" w:color="auto"/>
              <w:right w:val="single" w:sz="4" w:space="0" w:color="auto"/>
            </w:tcBorders>
          </w:tcPr>
          <w:p w14:paraId="41C8179D"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15418477" w14:textId="77777777" w:rsidR="00D62648" w:rsidRDefault="00B10355">
            <w:pPr>
              <w:pStyle w:val="TableText"/>
            </w:pPr>
            <w:r>
              <w:t>M</w:t>
            </w:r>
          </w:p>
        </w:tc>
      </w:tr>
      <w:tr w:rsidR="00D62648" w14:paraId="661B516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87F04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88B5ABE"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ADB9547" w14:textId="77777777" w:rsidR="00D62648" w:rsidRDefault="00B10355">
            <w:pPr>
              <w:pStyle w:val="TableTextWithTabs"/>
            </w:pPr>
            <w:r>
              <w:t>OperatingState</w:t>
            </w:r>
          </w:p>
        </w:tc>
        <w:tc>
          <w:tcPr>
            <w:tcW w:w="1275" w:type="dxa"/>
            <w:tcBorders>
              <w:top w:val="single" w:sz="4" w:space="0" w:color="auto"/>
              <w:left w:val="single" w:sz="4" w:space="0" w:color="auto"/>
              <w:bottom w:val="single" w:sz="4" w:space="0" w:color="auto"/>
              <w:right w:val="single" w:sz="4" w:space="0" w:color="auto"/>
            </w:tcBorders>
          </w:tcPr>
          <w:p w14:paraId="61ABDAB0" w14:textId="77777777" w:rsidR="00D62648" w:rsidRDefault="00B10355">
            <w:pPr>
              <w:pStyle w:val="TableText"/>
            </w:pPr>
            <w:r>
              <w:t>AtsOperatingStateEnum</w:t>
            </w:r>
          </w:p>
        </w:tc>
        <w:tc>
          <w:tcPr>
            <w:tcW w:w="1843" w:type="dxa"/>
            <w:tcBorders>
              <w:top w:val="single" w:sz="4" w:space="0" w:color="auto"/>
              <w:left w:val="single" w:sz="4" w:space="0" w:color="auto"/>
              <w:bottom w:val="single" w:sz="4" w:space="0" w:color="auto"/>
              <w:right w:val="single" w:sz="4" w:space="0" w:color="auto"/>
            </w:tcBorders>
          </w:tcPr>
          <w:p w14:paraId="10CB6FF1"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040E8E10" w14:textId="77777777" w:rsidR="00D62648" w:rsidRDefault="00B10355">
            <w:pPr>
              <w:pStyle w:val="TableText"/>
            </w:pPr>
            <w:r>
              <w:t>O</w:t>
            </w:r>
          </w:p>
        </w:tc>
      </w:tr>
      <w:tr w:rsidR="00D62648" w14:paraId="410F33D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24E6F0F"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2F6EB78"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0ADE0BA" w14:textId="77777777" w:rsidR="00D62648" w:rsidRDefault="00B10355">
            <w:pPr>
              <w:pStyle w:val="TableTextWithTabs"/>
            </w:pPr>
            <w:r>
              <w:t>TransitionType</w:t>
            </w:r>
          </w:p>
        </w:tc>
        <w:tc>
          <w:tcPr>
            <w:tcW w:w="1275" w:type="dxa"/>
            <w:tcBorders>
              <w:top w:val="single" w:sz="4" w:space="0" w:color="auto"/>
              <w:left w:val="single" w:sz="4" w:space="0" w:color="auto"/>
              <w:bottom w:val="single" w:sz="4" w:space="0" w:color="auto"/>
              <w:right w:val="single" w:sz="4" w:space="0" w:color="auto"/>
            </w:tcBorders>
          </w:tcPr>
          <w:p w14:paraId="2952A030" w14:textId="77777777" w:rsidR="00D62648" w:rsidRDefault="00B10355">
            <w:pPr>
              <w:pStyle w:val="TableText"/>
            </w:pPr>
            <w:r>
              <w:t>TransferTransitionTypeEnum</w:t>
            </w:r>
          </w:p>
        </w:tc>
        <w:tc>
          <w:tcPr>
            <w:tcW w:w="1843" w:type="dxa"/>
            <w:tcBorders>
              <w:top w:val="single" w:sz="4" w:space="0" w:color="auto"/>
              <w:left w:val="single" w:sz="4" w:space="0" w:color="auto"/>
              <w:bottom w:val="single" w:sz="4" w:space="0" w:color="auto"/>
              <w:right w:val="single" w:sz="4" w:space="0" w:color="auto"/>
            </w:tcBorders>
          </w:tcPr>
          <w:p w14:paraId="2B8AB100"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7148860B" w14:textId="77777777" w:rsidR="00D62648" w:rsidRDefault="00B10355">
            <w:pPr>
              <w:pStyle w:val="TableText"/>
            </w:pPr>
            <w:r>
              <w:t>O</w:t>
            </w:r>
          </w:p>
        </w:tc>
      </w:tr>
      <w:tr w:rsidR="00D62648" w14:paraId="7F447AE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498BE8A"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E6565D2"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F02A43F" w14:textId="77777777" w:rsidR="00D62648" w:rsidRDefault="00B10355">
            <w:pPr>
              <w:pStyle w:val="TableTextWithTabs"/>
            </w:pPr>
            <w:r>
              <w:t>Source1</w:t>
            </w:r>
          </w:p>
        </w:tc>
        <w:tc>
          <w:tcPr>
            <w:tcW w:w="1275" w:type="dxa"/>
            <w:tcBorders>
              <w:top w:val="single" w:sz="4" w:space="0" w:color="auto"/>
              <w:left w:val="single" w:sz="4" w:space="0" w:color="auto"/>
              <w:bottom w:val="single" w:sz="4" w:space="0" w:color="auto"/>
              <w:right w:val="single" w:sz="4" w:space="0" w:color="auto"/>
            </w:tcBorders>
          </w:tcPr>
          <w:p w14:paraId="2D327AA3"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7C64B82D" w14:textId="77777777" w:rsidR="00D62648" w:rsidRDefault="00B10355">
            <w:pPr>
              <w:pStyle w:val="TableText"/>
            </w:pPr>
            <w:r>
              <w:t>TransferSwitchSourceType</w:t>
            </w:r>
          </w:p>
        </w:tc>
        <w:tc>
          <w:tcPr>
            <w:tcW w:w="851" w:type="dxa"/>
            <w:tcBorders>
              <w:top w:val="single" w:sz="4" w:space="0" w:color="auto"/>
              <w:left w:val="single" w:sz="4" w:space="0" w:color="auto"/>
              <w:bottom w:val="single" w:sz="4" w:space="0" w:color="auto"/>
              <w:right w:val="single" w:sz="4" w:space="0" w:color="auto"/>
            </w:tcBorders>
          </w:tcPr>
          <w:p w14:paraId="3DACA810" w14:textId="77777777" w:rsidR="00D62648" w:rsidRDefault="00B10355">
            <w:pPr>
              <w:pStyle w:val="TableText"/>
            </w:pPr>
            <w:r>
              <w:t>M</w:t>
            </w:r>
          </w:p>
        </w:tc>
      </w:tr>
      <w:tr w:rsidR="00D62648" w14:paraId="012BA17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BCA82F"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0D4A253"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3D4FE113" w14:textId="77777777" w:rsidR="00D62648" w:rsidRDefault="00B10355">
            <w:pPr>
              <w:pStyle w:val="TableTextWithTabs"/>
            </w:pPr>
            <w:r>
              <w:t>Source2</w:t>
            </w:r>
          </w:p>
        </w:tc>
        <w:tc>
          <w:tcPr>
            <w:tcW w:w="1275" w:type="dxa"/>
            <w:tcBorders>
              <w:top w:val="single" w:sz="4" w:space="0" w:color="auto"/>
              <w:left w:val="single" w:sz="4" w:space="0" w:color="auto"/>
              <w:bottom w:val="single" w:sz="4" w:space="0" w:color="auto"/>
              <w:right w:val="single" w:sz="4" w:space="0" w:color="auto"/>
            </w:tcBorders>
          </w:tcPr>
          <w:p w14:paraId="35D46230"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04DBF89D" w14:textId="77777777" w:rsidR="00D62648" w:rsidRDefault="00B10355">
            <w:pPr>
              <w:pStyle w:val="TableText"/>
            </w:pPr>
            <w:r>
              <w:t>TransferSwitchSourceType</w:t>
            </w:r>
          </w:p>
        </w:tc>
        <w:tc>
          <w:tcPr>
            <w:tcW w:w="851" w:type="dxa"/>
            <w:tcBorders>
              <w:top w:val="single" w:sz="4" w:space="0" w:color="auto"/>
              <w:left w:val="single" w:sz="4" w:space="0" w:color="auto"/>
              <w:bottom w:val="single" w:sz="4" w:space="0" w:color="auto"/>
              <w:right w:val="single" w:sz="4" w:space="0" w:color="auto"/>
            </w:tcBorders>
          </w:tcPr>
          <w:p w14:paraId="7D7A5954" w14:textId="77777777" w:rsidR="00D62648" w:rsidRDefault="00B10355">
            <w:pPr>
              <w:pStyle w:val="TableText"/>
            </w:pPr>
            <w:r>
              <w:t>M</w:t>
            </w:r>
          </w:p>
        </w:tc>
      </w:tr>
      <w:tr w:rsidR="00D62648" w14:paraId="01DD6EC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D65A4EE"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F0F0970"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433ACEB" w14:textId="77777777" w:rsidR="00D62648" w:rsidRDefault="00B10355">
            <w:pPr>
              <w:pStyle w:val="TableTextWithTabs"/>
            </w:pPr>
            <w:r>
              <w:t>PreferredSource</w:t>
            </w:r>
          </w:p>
        </w:tc>
        <w:tc>
          <w:tcPr>
            <w:tcW w:w="1275" w:type="dxa"/>
            <w:tcBorders>
              <w:top w:val="single" w:sz="4" w:space="0" w:color="auto"/>
              <w:left w:val="single" w:sz="4" w:space="0" w:color="auto"/>
              <w:bottom w:val="single" w:sz="4" w:space="0" w:color="auto"/>
              <w:right w:val="single" w:sz="4" w:space="0" w:color="auto"/>
            </w:tcBorders>
          </w:tcPr>
          <w:p w14:paraId="13C011A3" w14:textId="77777777" w:rsidR="00D62648" w:rsidRDefault="00B10355">
            <w:pPr>
              <w:pStyle w:val="TableText"/>
            </w:pPr>
            <w:r>
              <w:t>0:Byte</w:t>
            </w:r>
          </w:p>
        </w:tc>
        <w:tc>
          <w:tcPr>
            <w:tcW w:w="1843" w:type="dxa"/>
            <w:tcBorders>
              <w:top w:val="single" w:sz="4" w:space="0" w:color="auto"/>
              <w:left w:val="single" w:sz="4" w:space="0" w:color="auto"/>
              <w:bottom w:val="single" w:sz="4" w:space="0" w:color="auto"/>
              <w:right w:val="single" w:sz="4" w:space="0" w:color="auto"/>
            </w:tcBorders>
          </w:tcPr>
          <w:p w14:paraId="5BA44F05"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F5B1438" w14:textId="77777777" w:rsidR="00D62648" w:rsidRDefault="00B10355">
            <w:pPr>
              <w:pStyle w:val="TableText"/>
            </w:pPr>
            <w:r>
              <w:t>O</w:t>
            </w:r>
          </w:p>
        </w:tc>
      </w:tr>
      <w:tr w:rsidR="00D62648" w14:paraId="26F086E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2E40BED"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7F07260"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174094B" w14:textId="77777777" w:rsidR="00D62648" w:rsidRDefault="00B10355">
            <w:pPr>
              <w:pStyle w:val="TableTextWithTabs"/>
            </w:pPr>
            <w:r>
              <w:t>Source1Connected</w:t>
            </w:r>
          </w:p>
        </w:tc>
        <w:tc>
          <w:tcPr>
            <w:tcW w:w="1275" w:type="dxa"/>
            <w:tcBorders>
              <w:top w:val="single" w:sz="4" w:space="0" w:color="auto"/>
              <w:left w:val="single" w:sz="4" w:space="0" w:color="auto"/>
              <w:bottom w:val="single" w:sz="4" w:space="0" w:color="auto"/>
              <w:right w:val="single" w:sz="4" w:space="0" w:color="auto"/>
            </w:tcBorders>
          </w:tcPr>
          <w:p w14:paraId="3DE9EA96"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3FB1269F"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4887A422" w14:textId="77777777" w:rsidR="00D62648" w:rsidRDefault="00B10355">
            <w:pPr>
              <w:pStyle w:val="TableText"/>
            </w:pPr>
            <w:r>
              <w:t>O</w:t>
            </w:r>
          </w:p>
        </w:tc>
      </w:tr>
      <w:tr w:rsidR="00D62648" w14:paraId="7473A4B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26ED674"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5321E6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CE59DF" w14:textId="77777777" w:rsidR="00D62648" w:rsidRDefault="00B10355">
            <w:pPr>
              <w:pStyle w:val="TableTextWithTabs"/>
            </w:pPr>
            <w:r>
              <w:t>Source2Connected</w:t>
            </w:r>
          </w:p>
        </w:tc>
        <w:tc>
          <w:tcPr>
            <w:tcW w:w="1275" w:type="dxa"/>
            <w:tcBorders>
              <w:top w:val="single" w:sz="4" w:space="0" w:color="auto"/>
              <w:left w:val="single" w:sz="4" w:space="0" w:color="auto"/>
              <w:bottom w:val="single" w:sz="4" w:space="0" w:color="auto"/>
              <w:right w:val="single" w:sz="4" w:space="0" w:color="auto"/>
            </w:tcBorders>
          </w:tcPr>
          <w:p w14:paraId="03F07ED4"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7FBC0D89"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49E190FC" w14:textId="77777777" w:rsidR="00D62648" w:rsidRDefault="00B10355">
            <w:pPr>
              <w:pStyle w:val="TableText"/>
            </w:pPr>
            <w:r>
              <w:t>O</w:t>
            </w:r>
          </w:p>
        </w:tc>
      </w:tr>
      <w:tr w:rsidR="00D62648" w14:paraId="1381ECE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78D5547"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63F1E8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3C140BC" w14:textId="77777777" w:rsidR="00D62648" w:rsidRDefault="00B10355">
            <w:pPr>
              <w:pStyle w:val="TableTextWithTabs"/>
            </w:pPr>
            <w:r>
              <w:t>TransferInhibited</w:t>
            </w:r>
          </w:p>
        </w:tc>
        <w:tc>
          <w:tcPr>
            <w:tcW w:w="1275" w:type="dxa"/>
            <w:tcBorders>
              <w:top w:val="single" w:sz="4" w:space="0" w:color="auto"/>
              <w:left w:val="single" w:sz="4" w:space="0" w:color="auto"/>
              <w:bottom w:val="single" w:sz="4" w:space="0" w:color="auto"/>
              <w:right w:val="single" w:sz="4" w:space="0" w:color="auto"/>
            </w:tcBorders>
          </w:tcPr>
          <w:p w14:paraId="0DB74D6C"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63A1A7D1"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57C04803" w14:textId="77777777" w:rsidR="00D62648" w:rsidRDefault="00B10355">
            <w:pPr>
              <w:pStyle w:val="TableText"/>
            </w:pPr>
            <w:r>
              <w:t>O</w:t>
            </w:r>
          </w:p>
        </w:tc>
      </w:tr>
      <w:tr w:rsidR="00D62648" w14:paraId="7A6A775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6AD8982"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17DEA1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AE9F303" w14:textId="77777777" w:rsidR="00D62648" w:rsidRDefault="00B10355">
            <w:pPr>
              <w:pStyle w:val="TableTextWithTabs"/>
            </w:pPr>
            <w:r>
              <w:t>TransferInhibitReason</w:t>
            </w:r>
          </w:p>
        </w:tc>
        <w:tc>
          <w:tcPr>
            <w:tcW w:w="1275" w:type="dxa"/>
            <w:tcBorders>
              <w:top w:val="single" w:sz="4" w:space="0" w:color="auto"/>
              <w:left w:val="single" w:sz="4" w:space="0" w:color="auto"/>
              <w:bottom w:val="single" w:sz="4" w:space="0" w:color="auto"/>
              <w:right w:val="single" w:sz="4" w:space="0" w:color="auto"/>
            </w:tcBorders>
          </w:tcPr>
          <w:p w14:paraId="2DC12422" w14:textId="77777777" w:rsidR="00D62648" w:rsidRDefault="00B10355">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314212F"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A0993FD" w14:textId="77777777" w:rsidR="00D62648" w:rsidRDefault="00B10355">
            <w:pPr>
              <w:pStyle w:val="TableText"/>
            </w:pPr>
            <w:r>
              <w:t>O</w:t>
            </w:r>
          </w:p>
        </w:tc>
      </w:tr>
      <w:tr w:rsidR="00D62648" w14:paraId="6171367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50CE339"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C93EBF0"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EA06755" w14:textId="77777777" w:rsidR="00D62648" w:rsidRDefault="00B10355">
            <w:pPr>
              <w:pStyle w:val="TableTextWithTabs"/>
            </w:pPr>
            <w:r>
              <w:t>RatedCurrent</w:t>
            </w:r>
          </w:p>
        </w:tc>
        <w:tc>
          <w:tcPr>
            <w:tcW w:w="1275" w:type="dxa"/>
            <w:tcBorders>
              <w:top w:val="single" w:sz="4" w:space="0" w:color="auto"/>
              <w:left w:val="single" w:sz="4" w:space="0" w:color="auto"/>
              <w:bottom w:val="single" w:sz="4" w:space="0" w:color="auto"/>
              <w:right w:val="single" w:sz="4" w:space="0" w:color="auto"/>
            </w:tcBorders>
          </w:tcPr>
          <w:p w14:paraId="50B51BEF"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4FDB927"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21D175D8" w14:textId="77777777" w:rsidR="00D62648" w:rsidRDefault="00B10355">
            <w:pPr>
              <w:pStyle w:val="TableText"/>
            </w:pPr>
            <w:r>
              <w:t>O</w:t>
            </w:r>
          </w:p>
        </w:tc>
      </w:tr>
      <w:tr w:rsidR="00D62648" w14:paraId="4F44839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5013CD1"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2465FDB"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10A0A91" w14:textId="77777777" w:rsidR="00D62648" w:rsidRDefault="00B10355">
            <w:pPr>
              <w:pStyle w:val="TableTextWithTabs"/>
            </w:pPr>
            <w:r>
              <w:t>PoleCount</w:t>
            </w:r>
          </w:p>
        </w:tc>
        <w:tc>
          <w:tcPr>
            <w:tcW w:w="1275" w:type="dxa"/>
            <w:tcBorders>
              <w:top w:val="single" w:sz="4" w:space="0" w:color="auto"/>
              <w:left w:val="single" w:sz="4" w:space="0" w:color="auto"/>
              <w:bottom w:val="single" w:sz="4" w:space="0" w:color="auto"/>
              <w:right w:val="single" w:sz="4" w:space="0" w:color="auto"/>
            </w:tcBorders>
          </w:tcPr>
          <w:p w14:paraId="0B59D7E3" w14:textId="77777777" w:rsidR="00D62648" w:rsidRDefault="00B10355">
            <w:pPr>
              <w:pStyle w:val="TableText"/>
            </w:pPr>
            <w:r>
              <w:t>0:Byte</w:t>
            </w:r>
          </w:p>
        </w:tc>
        <w:tc>
          <w:tcPr>
            <w:tcW w:w="1843" w:type="dxa"/>
            <w:tcBorders>
              <w:top w:val="single" w:sz="4" w:space="0" w:color="auto"/>
              <w:left w:val="single" w:sz="4" w:space="0" w:color="auto"/>
              <w:bottom w:val="single" w:sz="4" w:space="0" w:color="auto"/>
              <w:right w:val="single" w:sz="4" w:space="0" w:color="auto"/>
            </w:tcBorders>
          </w:tcPr>
          <w:p w14:paraId="00E99C39"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CCE82EA" w14:textId="77777777" w:rsidR="00D62648" w:rsidRDefault="00B10355">
            <w:pPr>
              <w:pStyle w:val="TableText"/>
            </w:pPr>
            <w:r>
              <w:t>O</w:t>
            </w:r>
          </w:p>
        </w:tc>
      </w:tr>
      <w:tr w:rsidR="00D62648" w14:paraId="1278654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15DE71E"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A1EF91A"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D3AD5D5" w14:textId="77777777" w:rsidR="00D62648" w:rsidRDefault="00B10355">
            <w:pPr>
              <w:pStyle w:val="TableTextWithTabs"/>
            </w:pPr>
            <w:r>
              <w:t>ServiceEntranceRated</w:t>
            </w:r>
          </w:p>
        </w:tc>
        <w:tc>
          <w:tcPr>
            <w:tcW w:w="1275" w:type="dxa"/>
            <w:tcBorders>
              <w:top w:val="single" w:sz="4" w:space="0" w:color="auto"/>
              <w:left w:val="single" w:sz="4" w:space="0" w:color="auto"/>
              <w:bottom w:val="single" w:sz="4" w:space="0" w:color="auto"/>
              <w:right w:val="single" w:sz="4" w:space="0" w:color="auto"/>
            </w:tcBorders>
          </w:tcPr>
          <w:p w14:paraId="02D3148D"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777A119A"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57416288" w14:textId="77777777" w:rsidR="00D62648" w:rsidRDefault="00B10355">
            <w:pPr>
              <w:pStyle w:val="TableText"/>
            </w:pPr>
            <w:r>
              <w:t>O</w:t>
            </w:r>
          </w:p>
        </w:tc>
      </w:tr>
      <w:tr w:rsidR="00D62648" w14:paraId="2FD274E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AC83176"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0504881"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3CA2658" w14:textId="77777777" w:rsidR="00D62648" w:rsidRDefault="00B10355">
            <w:pPr>
              <w:pStyle w:val="TableTextWithTabs"/>
            </w:pPr>
            <w:r>
              <w:t>LoadCurrent</w:t>
            </w:r>
          </w:p>
        </w:tc>
        <w:tc>
          <w:tcPr>
            <w:tcW w:w="1275" w:type="dxa"/>
            <w:tcBorders>
              <w:top w:val="single" w:sz="4" w:space="0" w:color="auto"/>
              <w:left w:val="single" w:sz="4" w:space="0" w:color="auto"/>
              <w:bottom w:val="single" w:sz="4" w:space="0" w:color="auto"/>
              <w:right w:val="single" w:sz="4" w:space="0" w:color="auto"/>
            </w:tcBorders>
          </w:tcPr>
          <w:p w14:paraId="0F3A39D4"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0CD83FD5"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3BEDCFCD" w14:textId="77777777" w:rsidR="00D62648" w:rsidRDefault="00B10355">
            <w:pPr>
              <w:pStyle w:val="TableText"/>
            </w:pPr>
            <w:r>
              <w:t>O</w:t>
            </w:r>
          </w:p>
        </w:tc>
      </w:tr>
      <w:tr w:rsidR="00D62648" w14:paraId="37DC153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16325BE"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3934552"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0061C6F" w14:textId="77777777" w:rsidR="00D62648" w:rsidRDefault="00B10355">
            <w:pPr>
              <w:pStyle w:val="TableTextWithTabs"/>
            </w:pPr>
            <w:r>
              <w:t>TransferCount</w:t>
            </w:r>
          </w:p>
        </w:tc>
        <w:tc>
          <w:tcPr>
            <w:tcW w:w="1275" w:type="dxa"/>
            <w:tcBorders>
              <w:top w:val="single" w:sz="4" w:space="0" w:color="auto"/>
              <w:left w:val="single" w:sz="4" w:space="0" w:color="auto"/>
              <w:bottom w:val="single" w:sz="4" w:space="0" w:color="auto"/>
              <w:right w:val="single" w:sz="4" w:space="0" w:color="auto"/>
            </w:tcBorders>
          </w:tcPr>
          <w:p w14:paraId="419689E1" w14:textId="77777777" w:rsidR="00D62648" w:rsidRDefault="00B10355">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454A7F1D"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62737E47" w14:textId="77777777" w:rsidR="00D62648" w:rsidRDefault="00B10355">
            <w:pPr>
              <w:pStyle w:val="TableText"/>
            </w:pPr>
            <w:r>
              <w:t>O</w:t>
            </w:r>
          </w:p>
        </w:tc>
      </w:tr>
      <w:tr w:rsidR="00D62648" w14:paraId="1126C18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127B8E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D190345"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613F747" w14:textId="77777777" w:rsidR="00D62648" w:rsidRDefault="00B10355">
            <w:pPr>
              <w:pStyle w:val="TableTextWithTabs"/>
            </w:pPr>
            <w:r>
              <w:t>LastTransferTime</w:t>
            </w:r>
          </w:p>
        </w:tc>
        <w:tc>
          <w:tcPr>
            <w:tcW w:w="1275" w:type="dxa"/>
            <w:tcBorders>
              <w:top w:val="single" w:sz="4" w:space="0" w:color="auto"/>
              <w:left w:val="single" w:sz="4" w:space="0" w:color="auto"/>
              <w:bottom w:val="single" w:sz="4" w:space="0" w:color="auto"/>
              <w:right w:val="single" w:sz="4" w:space="0" w:color="auto"/>
            </w:tcBorders>
          </w:tcPr>
          <w:p w14:paraId="112FAC84" w14:textId="77777777" w:rsidR="00D62648" w:rsidRDefault="00B10355">
            <w:pPr>
              <w:pStyle w:val="TableText"/>
            </w:pPr>
            <w:r>
              <w:t>0:DateTime</w:t>
            </w:r>
          </w:p>
        </w:tc>
        <w:tc>
          <w:tcPr>
            <w:tcW w:w="1843" w:type="dxa"/>
            <w:tcBorders>
              <w:top w:val="single" w:sz="4" w:space="0" w:color="auto"/>
              <w:left w:val="single" w:sz="4" w:space="0" w:color="auto"/>
              <w:bottom w:val="single" w:sz="4" w:space="0" w:color="auto"/>
              <w:right w:val="single" w:sz="4" w:space="0" w:color="auto"/>
            </w:tcBorders>
          </w:tcPr>
          <w:p w14:paraId="0FE0D2D3"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5C642796" w14:textId="77777777" w:rsidR="00D62648" w:rsidRDefault="00B10355">
            <w:pPr>
              <w:pStyle w:val="TableText"/>
            </w:pPr>
            <w:r>
              <w:t>O</w:t>
            </w:r>
          </w:p>
        </w:tc>
      </w:tr>
      <w:tr w:rsidR="00D62648" w14:paraId="16DA92F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7FC95D"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902FF25"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37F4A49" w14:textId="77777777" w:rsidR="00D62648" w:rsidRDefault="00B10355">
            <w:pPr>
              <w:pStyle w:val="TableTextWithTabs"/>
            </w:pPr>
            <w:r>
              <w:t>EngineStartDelay</w:t>
            </w:r>
          </w:p>
        </w:tc>
        <w:tc>
          <w:tcPr>
            <w:tcW w:w="1275" w:type="dxa"/>
            <w:tcBorders>
              <w:top w:val="single" w:sz="4" w:space="0" w:color="auto"/>
              <w:left w:val="single" w:sz="4" w:space="0" w:color="auto"/>
              <w:bottom w:val="single" w:sz="4" w:space="0" w:color="auto"/>
              <w:right w:val="single" w:sz="4" w:space="0" w:color="auto"/>
            </w:tcBorders>
          </w:tcPr>
          <w:p w14:paraId="357166F5" w14:textId="77777777" w:rsidR="00D62648" w:rsidRDefault="00B10355">
            <w:pPr>
              <w:pStyle w:val="TableText"/>
            </w:pPr>
            <w:r>
              <w:t>0:Duration</w:t>
            </w:r>
          </w:p>
        </w:tc>
        <w:tc>
          <w:tcPr>
            <w:tcW w:w="1843" w:type="dxa"/>
            <w:tcBorders>
              <w:top w:val="single" w:sz="4" w:space="0" w:color="auto"/>
              <w:left w:val="single" w:sz="4" w:space="0" w:color="auto"/>
              <w:bottom w:val="single" w:sz="4" w:space="0" w:color="auto"/>
              <w:right w:val="single" w:sz="4" w:space="0" w:color="auto"/>
            </w:tcBorders>
          </w:tcPr>
          <w:p w14:paraId="032D2105"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02EF7511" w14:textId="77777777" w:rsidR="00D62648" w:rsidRDefault="00B10355">
            <w:pPr>
              <w:pStyle w:val="TableText"/>
            </w:pPr>
            <w:r>
              <w:t>O</w:t>
            </w:r>
          </w:p>
        </w:tc>
      </w:tr>
      <w:tr w:rsidR="00D62648" w14:paraId="5A44AF1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280B8A1"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55CEFD7"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4DA794E" w14:textId="77777777" w:rsidR="00D62648" w:rsidRDefault="00B10355">
            <w:pPr>
              <w:pStyle w:val="TableTextWithTabs"/>
            </w:pPr>
            <w:r>
              <w:t>TransferToEmergencyDelay</w:t>
            </w:r>
          </w:p>
        </w:tc>
        <w:tc>
          <w:tcPr>
            <w:tcW w:w="1275" w:type="dxa"/>
            <w:tcBorders>
              <w:top w:val="single" w:sz="4" w:space="0" w:color="auto"/>
              <w:left w:val="single" w:sz="4" w:space="0" w:color="auto"/>
              <w:bottom w:val="single" w:sz="4" w:space="0" w:color="auto"/>
              <w:right w:val="single" w:sz="4" w:space="0" w:color="auto"/>
            </w:tcBorders>
          </w:tcPr>
          <w:p w14:paraId="20AB500E" w14:textId="77777777" w:rsidR="00D62648" w:rsidRDefault="00B10355">
            <w:pPr>
              <w:pStyle w:val="TableText"/>
            </w:pPr>
            <w:r>
              <w:t>0:Duration</w:t>
            </w:r>
          </w:p>
        </w:tc>
        <w:tc>
          <w:tcPr>
            <w:tcW w:w="1843" w:type="dxa"/>
            <w:tcBorders>
              <w:top w:val="single" w:sz="4" w:space="0" w:color="auto"/>
              <w:left w:val="single" w:sz="4" w:space="0" w:color="auto"/>
              <w:bottom w:val="single" w:sz="4" w:space="0" w:color="auto"/>
              <w:right w:val="single" w:sz="4" w:space="0" w:color="auto"/>
            </w:tcBorders>
          </w:tcPr>
          <w:p w14:paraId="320B804F"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47F2513A" w14:textId="77777777" w:rsidR="00D62648" w:rsidRDefault="00B10355">
            <w:pPr>
              <w:pStyle w:val="TableText"/>
            </w:pPr>
            <w:r>
              <w:t>O</w:t>
            </w:r>
          </w:p>
        </w:tc>
      </w:tr>
      <w:tr w:rsidR="00D62648" w14:paraId="17FD3F3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E5E3CA"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5AB1D05"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2FA9268" w14:textId="77777777" w:rsidR="00D62648" w:rsidRDefault="00B10355">
            <w:pPr>
              <w:pStyle w:val="TableTextWithTabs"/>
            </w:pPr>
            <w:r>
              <w:t>RetransferToNormalDelay</w:t>
            </w:r>
          </w:p>
        </w:tc>
        <w:tc>
          <w:tcPr>
            <w:tcW w:w="1275" w:type="dxa"/>
            <w:tcBorders>
              <w:top w:val="single" w:sz="4" w:space="0" w:color="auto"/>
              <w:left w:val="single" w:sz="4" w:space="0" w:color="auto"/>
              <w:bottom w:val="single" w:sz="4" w:space="0" w:color="auto"/>
              <w:right w:val="single" w:sz="4" w:space="0" w:color="auto"/>
            </w:tcBorders>
          </w:tcPr>
          <w:p w14:paraId="111C7284" w14:textId="77777777" w:rsidR="00D62648" w:rsidRDefault="00B10355">
            <w:pPr>
              <w:pStyle w:val="TableText"/>
            </w:pPr>
            <w:r>
              <w:t>0:Duration</w:t>
            </w:r>
          </w:p>
        </w:tc>
        <w:tc>
          <w:tcPr>
            <w:tcW w:w="1843" w:type="dxa"/>
            <w:tcBorders>
              <w:top w:val="single" w:sz="4" w:space="0" w:color="auto"/>
              <w:left w:val="single" w:sz="4" w:space="0" w:color="auto"/>
              <w:bottom w:val="single" w:sz="4" w:space="0" w:color="auto"/>
              <w:right w:val="single" w:sz="4" w:space="0" w:color="auto"/>
            </w:tcBorders>
          </w:tcPr>
          <w:p w14:paraId="78EBF7EE"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2300CC44" w14:textId="77777777" w:rsidR="00D62648" w:rsidRDefault="00B10355">
            <w:pPr>
              <w:pStyle w:val="TableText"/>
            </w:pPr>
            <w:r>
              <w:t>O</w:t>
            </w:r>
          </w:p>
        </w:tc>
      </w:tr>
      <w:tr w:rsidR="00D62648" w14:paraId="696F46F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701CD3"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E8CD9B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7E441CF" w14:textId="77777777" w:rsidR="00D62648" w:rsidRDefault="00B10355">
            <w:pPr>
              <w:pStyle w:val="TableTextWithTabs"/>
            </w:pPr>
            <w:r>
              <w:t>CooldownDelay</w:t>
            </w:r>
          </w:p>
        </w:tc>
        <w:tc>
          <w:tcPr>
            <w:tcW w:w="1275" w:type="dxa"/>
            <w:tcBorders>
              <w:top w:val="single" w:sz="4" w:space="0" w:color="auto"/>
              <w:left w:val="single" w:sz="4" w:space="0" w:color="auto"/>
              <w:bottom w:val="single" w:sz="4" w:space="0" w:color="auto"/>
              <w:right w:val="single" w:sz="4" w:space="0" w:color="auto"/>
            </w:tcBorders>
          </w:tcPr>
          <w:p w14:paraId="1C2C8B78" w14:textId="77777777" w:rsidR="00D62648" w:rsidRDefault="00B10355">
            <w:pPr>
              <w:pStyle w:val="TableText"/>
            </w:pPr>
            <w:r>
              <w:t>0:Duration</w:t>
            </w:r>
          </w:p>
        </w:tc>
        <w:tc>
          <w:tcPr>
            <w:tcW w:w="1843" w:type="dxa"/>
            <w:tcBorders>
              <w:top w:val="single" w:sz="4" w:space="0" w:color="auto"/>
              <w:left w:val="single" w:sz="4" w:space="0" w:color="auto"/>
              <w:bottom w:val="single" w:sz="4" w:space="0" w:color="auto"/>
              <w:right w:val="single" w:sz="4" w:space="0" w:color="auto"/>
            </w:tcBorders>
          </w:tcPr>
          <w:p w14:paraId="4581CC21"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10543655" w14:textId="77777777" w:rsidR="00D62648" w:rsidRDefault="00B10355">
            <w:pPr>
              <w:pStyle w:val="TableText"/>
            </w:pPr>
            <w:r>
              <w:t>O</w:t>
            </w:r>
          </w:p>
        </w:tc>
      </w:tr>
      <w:tr w:rsidR="00D62648" w14:paraId="6D01989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A986CAB"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300A01C" w14:textId="77777777" w:rsidR="00D62648" w:rsidRDefault="00B10355">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5535C78C" w14:textId="77777777" w:rsidR="00D62648" w:rsidRDefault="00B10355">
            <w:pPr>
              <w:pStyle w:val="TableTextWithTabs"/>
            </w:pPr>
            <w:r>
              <w:t>Transfer</w:t>
            </w:r>
          </w:p>
        </w:tc>
        <w:tc>
          <w:tcPr>
            <w:tcW w:w="1275" w:type="dxa"/>
            <w:tcBorders>
              <w:top w:val="single" w:sz="4" w:space="0" w:color="auto"/>
              <w:left w:val="single" w:sz="4" w:space="0" w:color="auto"/>
              <w:bottom w:val="single" w:sz="4" w:space="0" w:color="auto"/>
              <w:right w:val="single" w:sz="4" w:space="0" w:color="auto"/>
            </w:tcBorders>
          </w:tcPr>
          <w:p w14:paraId="438F8C6E"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5BB1F0BC" w14:textId="77777777" w:rsidR="00D62648" w:rsidRDefault="00D62648">
            <w:pPr>
              <w:pStyle w:val="TableText"/>
            </w:pPr>
          </w:p>
        </w:tc>
        <w:tc>
          <w:tcPr>
            <w:tcW w:w="851" w:type="dxa"/>
            <w:tcBorders>
              <w:top w:val="single" w:sz="4" w:space="0" w:color="auto"/>
              <w:left w:val="single" w:sz="4" w:space="0" w:color="auto"/>
              <w:bottom w:val="single" w:sz="4" w:space="0" w:color="auto"/>
              <w:right w:val="single" w:sz="4" w:space="0" w:color="auto"/>
            </w:tcBorders>
          </w:tcPr>
          <w:p w14:paraId="404D1DB2" w14:textId="77777777" w:rsidR="00D62648" w:rsidRDefault="00B10355">
            <w:pPr>
              <w:pStyle w:val="TableText"/>
            </w:pPr>
            <w:r>
              <w:t>O</w:t>
            </w:r>
          </w:p>
        </w:tc>
      </w:tr>
      <w:tr w:rsidR="00D62648" w14:paraId="7146C6A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C9103C"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F756548" w14:textId="77777777" w:rsidR="00D62648" w:rsidRDefault="00B10355">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2A150ED6" w14:textId="77777777" w:rsidR="00D62648" w:rsidRDefault="00B10355">
            <w:pPr>
              <w:pStyle w:val="TableTextWithTabs"/>
            </w:pPr>
            <w:r>
              <w:t>Retransfer</w:t>
            </w:r>
          </w:p>
        </w:tc>
        <w:tc>
          <w:tcPr>
            <w:tcW w:w="1275" w:type="dxa"/>
            <w:tcBorders>
              <w:top w:val="single" w:sz="4" w:space="0" w:color="auto"/>
              <w:left w:val="single" w:sz="4" w:space="0" w:color="auto"/>
              <w:bottom w:val="single" w:sz="4" w:space="0" w:color="auto"/>
              <w:right w:val="single" w:sz="4" w:space="0" w:color="auto"/>
            </w:tcBorders>
          </w:tcPr>
          <w:p w14:paraId="5D2C380E"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6DB27BFE" w14:textId="77777777" w:rsidR="00D62648" w:rsidRDefault="00D62648">
            <w:pPr>
              <w:pStyle w:val="TableText"/>
            </w:pPr>
          </w:p>
        </w:tc>
        <w:tc>
          <w:tcPr>
            <w:tcW w:w="851" w:type="dxa"/>
            <w:tcBorders>
              <w:top w:val="single" w:sz="4" w:space="0" w:color="auto"/>
              <w:left w:val="single" w:sz="4" w:space="0" w:color="auto"/>
              <w:bottom w:val="single" w:sz="4" w:space="0" w:color="auto"/>
              <w:right w:val="single" w:sz="4" w:space="0" w:color="auto"/>
            </w:tcBorders>
          </w:tcPr>
          <w:p w14:paraId="2C068279" w14:textId="77777777" w:rsidR="00D62648" w:rsidRDefault="00B10355">
            <w:pPr>
              <w:pStyle w:val="TableText"/>
            </w:pPr>
            <w:r>
              <w:t>O</w:t>
            </w:r>
          </w:p>
        </w:tc>
      </w:tr>
      <w:tr w:rsidR="00D62648" w14:paraId="43407FC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EEE0C2D"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1E0F05A" w14:textId="77777777" w:rsidR="00D62648" w:rsidRDefault="00B10355">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73C8054F" w14:textId="77777777" w:rsidR="00D62648" w:rsidRDefault="00B10355">
            <w:pPr>
              <w:pStyle w:val="TableTextWithTabs"/>
            </w:pPr>
            <w:r>
              <w:t>InhibitTransfer</w:t>
            </w:r>
          </w:p>
        </w:tc>
        <w:tc>
          <w:tcPr>
            <w:tcW w:w="1275" w:type="dxa"/>
            <w:tcBorders>
              <w:top w:val="single" w:sz="4" w:space="0" w:color="auto"/>
              <w:left w:val="single" w:sz="4" w:space="0" w:color="auto"/>
              <w:bottom w:val="single" w:sz="4" w:space="0" w:color="auto"/>
              <w:right w:val="single" w:sz="4" w:space="0" w:color="auto"/>
            </w:tcBorders>
          </w:tcPr>
          <w:p w14:paraId="36304398"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64D552A3" w14:textId="77777777" w:rsidR="00D62648" w:rsidRDefault="00D62648">
            <w:pPr>
              <w:pStyle w:val="TableText"/>
            </w:pPr>
          </w:p>
        </w:tc>
        <w:tc>
          <w:tcPr>
            <w:tcW w:w="851" w:type="dxa"/>
            <w:tcBorders>
              <w:top w:val="single" w:sz="4" w:space="0" w:color="auto"/>
              <w:left w:val="single" w:sz="4" w:space="0" w:color="auto"/>
              <w:bottom w:val="single" w:sz="4" w:space="0" w:color="auto"/>
              <w:right w:val="single" w:sz="4" w:space="0" w:color="auto"/>
            </w:tcBorders>
          </w:tcPr>
          <w:p w14:paraId="0F1F13C9" w14:textId="77777777" w:rsidR="00D62648" w:rsidRDefault="00B10355">
            <w:pPr>
              <w:pStyle w:val="TableText"/>
            </w:pPr>
            <w:r>
              <w:t>O</w:t>
            </w:r>
          </w:p>
        </w:tc>
      </w:tr>
      <w:tr w:rsidR="00D62648" w14:paraId="1C7330FE"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B80F469" w14:textId="77777777" w:rsidR="00D62648" w:rsidRDefault="00B10355">
            <w:pPr>
              <w:pStyle w:val="TableText"/>
            </w:pPr>
            <w:r>
              <w:rPr>
                <w:b/>
              </w:rPr>
              <w:t>Conformance Units</w:t>
            </w:r>
          </w:p>
        </w:tc>
      </w:tr>
      <w:tr w:rsidR="00D62648" w14:paraId="0A2B342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B1EEBFB" w14:textId="77777777" w:rsidR="00D62648" w:rsidRDefault="00B10355">
            <w:pPr>
              <w:pStyle w:val="TableText"/>
            </w:pPr>
            <w:r>
              <w:t>GEN-TransferSwitch</w:t>
            </w:r>
          </w:p>
        </w:tc>
      </w:tr>
    </w:tbl>
    <w:p w14:paraId="0FA5CBB4" w14:textId="77777777" w:rsidR="00D62648" w:rsidRDefault="00D62648">
      <w:pPr>
        <w:pStyle w:val="spacer"/>
      </w:pPr>
    </w:p>
    <w:p w14:paraId="6F84129C" w14:textId="77777777" w:rsidR="00D62648" w:rsidRDefault="00B10355">
      <w:pPr>
        <w:pStyle w:val="Heading3"/>
      </w:pPr>
      <w:bookmarkStart w:id="409" w:name="_Clause_c7_16_1"/>
      <w:bookmarkStart w:id="410" w:name="_Toc237364089"/>
      <w:r>
        <w:t>Transfer</w:t>
      </w:r>
      <w:bookmarkEnd w:id="409"/>
      <w:bookmarkEnd w:id="410"/>
    </w:p>
    <w:p w14:paraId="749556A6" w14:textId="77777777" w:rsidR="00D62648" w:rsidRDefault="00B10355">
      <w:pPr>
        <w:pStyle w:val="PARAGRAPH"/>
      </w:pPr>
      <w:r>
        <w:t>Command a transfer to the emergency source.</w:t>
      </w:r>
    </w:p>
    <w:p w14:paraId="240E9864" w14:textId="77777777" w:rsidR="00D62648" w:rsidRDefault="00B10355">
      <w:pPr>
        <w:pStyle w:val="PARAGRAPH"/>
      </w:pPr>
      <w:r>
        <w:t>Signature</w:t>
      </w:r>
    </w:p>
    <w:p w14:paraId="45163414" w14:textId="77777777" w:rsidR="00D62648" w:rsidRDefault="00B10355">
      <w:pPr>
        <w:pStyle w:val="MethodSignature"/>
      </w:pPr>
      <w:r>
        <w:t>Transfer ();</w:t>
      </w:r>
    </w:p>
    <w:p w14:paraId="4EEFEB52" w14:textId="77777777" w:rsidR="00D62648" w:rsidRDefault="00B10355">
      <w:pPr>
        <w:pStyle w:val="Heading3"/>
      </w:pPr>
      <w:bookmarkStart w:id="411" w:name="_Clause_c7_16_2"/>
      <w:bookmarkStart w:id="412" w:name="_Toc237364090"/>
      <w:r>
        <w:t>Retransfer</w:t>
      </w:r>
      <w:bookmarkEnd w:id="411"/>
      <w:bookmarkEnd w:id="412"/>
    </w:p>
    <w:p w14:paraId="2E3A9C86" w14:textId="77777777" w:rsidR="00D62648" w:rsidRDefault="00B10355">
      <w:pPr>
        <w:pStyle w:val="PARAGRAPH"/>
      </w:pPr>
      <w:r>
        <w:t>Command a retransfer to the normal source.</w:t>
      </w:r>
    </w:p>
    <w:p w14:paraId="6AFF3B5E" w14:textId="77777777" w:rsidR="00D62648" w:rsidRDefault="00B10355">
      <w:pPr>
        <w:pStyle w:val="PARAGRAPH"/>
      </w:pPr>
      <w:r>
        <w:t>Signature</w:t>
      </w:r>
    </w:p>
    <w:p w14:paraId="6A16BFFD" w14:textId="77777777" w:rsidR="00D62648" w:rsidRDefault="00B10355">
      <w:pPr>
        <w:pStyle w:val="MethodSignature"/>
      </w:pPr>
      <w:r>
        <w:t>Retransfer ();</w:t>
      </w:r>
    </w:p>
    <w:p w14:paraId="68E8B220" w14:textId="77777777" w:rsidR="00D62648" w:rsidRDefault="00B10355">
      <w:pPr>
        <w:pStyle w:val="Heading3"/>
      </w:pPr>
      <w:bookmarkStart w:id="413" w:name="_Clause_c7_16_3"/>
      <w:bookmarkStart w:id="414" w:name="_Toc237364091"/>
      <w:r>
        <w:t>InhibitTransfer</w:t>
      </w:r>
      <w:bookmarkEnd w:id="413"/>
      <w:bookmarkEnd w:id="414"/>
    </w:p>
    <w:p w14:paraId="4E08BE4B" w14:textId="77777777" w:rsidR="00D62648" w:rsidRDefault="00B10355">
      <w:pPr>
        <w:pStyle w:val="PARAGRAPH"/>
      </w:pPr>
      <w:r>
        <w:t>Enable or disable the transfer inhibit.</w:t>
      </w:r>
    </w:p>
    <w:p w14:paraId="37728025" w14:textId="77777777" w:rsidR="00D62648" w:rsidRDefault="00B10355">
      <w:pPr>
        <w:pStyle w:val="PARAGRAPH"/>
      </w:pPr>
      <w:r>
        <w:lastRenderedPageBreak/>
        <w:t>Signature</w:t>
      </w:r>
    </w:p>
    <w:p w14:paraId="4CC743F8" w14:textId="77777777" w:rsidR="00D62648" w:rsidRDefault="00B10355">
      <w:pPr>
        <w:pStyle w:val="MethodSignature"/>
      </w:pPr>
      <w:r>
        <w:t>InhibitTransfer (</w:t>
      </w:r>
    </w:p>
    <w:p w14:paraId="5F92099B" w14:textId="77777777" w:rsidR="00D62648" w:rsidRDefault="00B10355">
      <w:pPr>
        <w:pStyle w:val="MethodSignature"/>
      </w:pPr>
      <w:r>
        <w:t xml:space="preserve">    [in]  0:Boolean      Inhibit);</w:t>
      </w:r>
    </w:p>
    <w:p w14:paraId="620C187A" w14:textId="28792ABA" w:rsidR="00D62648" w:rsidRDefault="00B10355">
      <w:pPr>
        <w:pStyle w:val="TABLE-title"/>
      </w:pPr>
      <w:bookmarkStart w:id="415" w:name="_Tab_c7_16_3_m_args"/>
      <w:bookmarkStart w:id="416" w:name="_Toc237364181"/>
      <w:r>
        <w:t xml:space="preserve">Table </w:t>
      </w:r>
      <w:r>
        <w:fldChar w:fldCharType="begin"/>
      </w:r>
      <w:r>
        <w:instrText xml:space="preserve"> SEQ Table \* ARABIC </w:instrText>
      </w:r>
      <w:r>
        <w:fldChar w:fldCharType="separate"/>
      </w:r>
      <w:r w:rsidR="00390C64">
        <w:rPr>
          <w:noProof/>
        </w:rPr>
        <w:t>46</w:t>
      </w:r>
      <w:r>
        <w:fldChar w:fldCharType="end"/>
      </w:r>
      <w:r>
        <w:t xml:space="preserve"> – InhibitTransfer Method Arguments</w:t>
      </w:r>
      <w:bookmarkEnd w:id="415"/>
      <w:bookmarkEnd w:id="41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D62648" w14:paraId="367B7DC7"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0B15B610" w14:textId="77777777" w:rsidR="00D62648" w:rsidRDefault="00B10355">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492DE7D4" w14:textId="77777777" w:rsidR="00D62648" w:rsidRDefault="00B10355">
            <w:pPr>
              <w:pStyle w:val="TableText"/>
            </w:pPr>
            <w:r>
              <w:rPr>
                <w:b/>
              </w:rPr>
              <w:t>Description</w:t>
            </w:r>
          </w:p>
        </w:tc>
      </w:tr>
      <w:tr w:rsidR="00D62648" w14:paraId="3A95001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09726A2" w14:textId="77777777" w:rsidR="00D62648" w:rsidRDefault="00B10355">
            <w:pPr>
              <w:pStyle w:val="TableText"/>
            </w:pPr>
            <w:r>
              <w:t>Inhibit</w:t>
            </w:r>
          </w:p>
        </w:tc>
        <w:tc>
          <w:tcPr>
            <w:tcW w:w="6726" w:type="dxa"/>
            <w:tcBorders>
              <w:top w:val="single" w:sz="4" w:space="0" w:color="auto"/>
              <w:left w:val="single" w:sz="4" w:space="0" w:color="auto"/>
              <w:bottom w:val="single" w:sz="4" w:space="0" w:color="auto"/>
              <w:right w:val="single" w:sz="4" w:space="0" w:color="auto"/>
            </w:tcBorders>
          </w:tcPr>
          <w:p w14:paraId="19AF4BFB" w14:textId="77777777" w:rsidR="00D62648" w:rsidRDefault="00B10355">
            <w:pPr>
              <w:pStyle w:val="TableText"/>
            </w:pPr>
            <w:r>
              <w:t>TRUE to inhibit transfer.</w:t>
            </w:r>
          </w:p>
        </w:tc>
      </w:tr>
    </w:tbl>
    <w:p w14:paraId="40D3AFE0" w14:textId="77777777" w:rsidR="00D62648" w:rsidRDefault="00D62648">
      <w:pPr>
        <w:pStyle w:val="spacer"/>
      </w:pPr>
    </w:p>
    <w:p w14:paraId="4CE7BA2D" w14:textId="7D7E0679" w:rsidR="00D62648" w:rsidRDefault="00B10355">
      <w:pPr>
        <w:pStyle w:val="TABLE-title"/>
      </w:pPr>
      <w:bookmarkStart w:id="417" w:name="_Tab_c7_16_3_m_as"/>
      <w:bookmarkStart w:id="418" w:name="_Toc237364182"/>
      <w:r>
        <w:t xml:space="preserve">Table </w:t>
      </w:r>
      <w:r>
        <w:fldChar w:fldCharType="begin"/>
      </w:r>
      <w:r>
        <w:instrText xml:space="preserve"> SEQ Table \* ARABIC </w:instrText>
      </w:r>
      <w:r>
        <w:fldChar w:fldCharType="separate"/>
      </w:r>
      <w:r w:rsidR="00390C64">
        <w:rPr>
          <w:noProof/>
        </w:rPr>
        <w:t>47</w:t>
      </w:r>
      <w:r>
        <w:fldChar w:fldCharType="end"/>
      </w:r>
      <w:r>
        <w:t xml:space="preserve"> – InhibitTransfer Method AddressSpace definition</w:t>
      </w:r>
      <w:bookmarkEnd w:id="417"/>
      <w:bookmarkEnd w:id="4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0130CF5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0119BBD"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17F0E02" w14:textId="77777777" w:rsidR="00D62648" w:rsidRDefault="00B10355">
            <w:pPr>
              <w:pStyle w:val="TableText"/>
            </w:pPr>
            <w:r>
              <w:rPr>
                <w:b/>
              </w:rPr>
              <w:t>Value</w:t>
            </w:r>
          </w:p>
        </w:tc>
      </w:tr>
      <w:tr w:rsidR="00D62648" w14:paraId="4890034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323E524"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66EC9F5" w14:textId="77777777" w:rsidR="00D62648" w:rsidRDefault="00B10355">
            <w:pPr>
              <w:pStyle w:val="TableText"/>
            </w:pPr>
            <w:r>
              <w:t>InhibitTransfer</w:t>
            </w:r>
          </w:p>
        </w:tc>
      </w:tr>
      <w:tr w:rsidR="00D62648" w14:paraId="57DB2C4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0627B1A"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E85FC37"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FE89BF3"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F7EE4CF"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0AFB6D5"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7DE0F33" w14:textId="77777777" w:rsidR="00D62648" w:rsidRDefault="00B10355">
            <w:pPr>
              <w:pStyle w:val="TableText"/>
            </w:pPr>
            <w:r>
              <w:rPr>
                <w:b/>
              </w:rPr>
              <w:t>ModellingRule</w:t>
            </w:r>
          </w:p>
        </w:tc>
      </w:tr>
      <w:tr w:rsidR="00D62648" w14:paraId="0E3EE23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AC3B4C"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5F768F1"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C3D7459" w14:textId="77777777" w:rsidR="00D62648" w:rsidRDefault="00B10355">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62D427FF" w14:textId="77777777" w:rsidR="00D62648" w:rsidRDefault="00B10355">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15A57F0C"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0466D50" w14:textId="77777777" w:rsidR="00D62648" w:rsidRDefault="00B10355">
            <w:pPr>
              <w:pStyle w:val="TableText"/>
            </w:pPr>
            <w:r>
              <w:t>0:Mandatory</w:t>
            </w:r>
          </w:p>
        </w:tc>
      </w:tr>
    </w:tbl>
    <w:p w14:paraId="73A9C4AE" w14:textId="77777777" w:rsidR="00D62648" w:rsidRDefault="00D62648">
      <w:pPr>
        <w:pStyle w:val="spacer"/>
      </w:pPr>
    </w:p>
    <w:p w14:paraId="23038CF1" w14:textId="77777777" w:rsidR="00D62648" w:rsidRDefault="00B10355">
      <w:pPr>
        <w:pStyle w:val="Heading2"/>
      </w:pPr>
      <w:bookmarkStart w:id="419" w:name="_Clause_c7_17"/>
      <w:bookmarkStart w:id="420" w:name="_Toc237364092"/>
      <w:r>
        <w:t>ParallelingControllerType</w:t>
      </w:r>
      <w:bookmarkEnd w:id="419"/>
      <w:bookmarkEnd w:id="420"/>
    </w:p>
    <w:p w14:paraId="36845CE0" w14:textId="77777777" w:rsidR="00D62648" w:rsidRDefault="00B10355">
      <w:pPr>
        <w:pStyle w:val="PARAGRAPH"/>
      </w:pPr>
      <w:r>
        <w:t>A paralleling / switchgear controller that synchronizes and shares load among generator sets on a common bus, and optionally parallels with the utility.</w:t>
      </w:r>
    </w:p>
    <w:p w14:paraId="43F20E60" w14:textId="3428F37C" w:rsidR="00D62648" w:rsidRDefault="00B10355">
      <w:pPr>
        <w:pStyle w:val="TABLE-title"/>
      </w:pPr>
      <w:bookmarkStart w:id="421" w:name="_Tab_c7_17_def"/>
      <w:bookmarkStart w:id="422" w:name="_Toc237364183"/>
      <w:r>
        <w:t xml:space="preserve">Table </w:t>
      </w:r>
      <w:r>
        <w:fldChar w:fldCharType="begin"/>
      </w:r>
      <w:r>
        <w:instrText xml:space="preserve"> SEQ Table \* ARABIC </w:instrText>
      </w:r>
      <w:r>
        <w:fldChar w:fldCharType="separate"/>
      </w:r>
      <w:r w:rsidR="00390C64">
        <w:rPr>
          <w:noProof/>
        </w:rPr>
        <w:t>48</w:t>
      </w:r>
      <w:r>
        <w:fldChar w:fldCharType="end"/>
      </w:r>
      <w:r>
        <w:t xml:space="preserve"> – ParallelingControllerType definition</w:t>
      </w:r>
      <w:bookmarkEnd w:id="421"/>
      <w:bookmarkEnd w:id="42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1D79D8FD"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C15BF4C"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7CF65A7" w14:textId="77777777" w:rsidR="00D62648" w:rsidRDefault="00B10355">
            <w:pPr>
              <w:pStyle w:val="TableText"/>
            </w:pPr>
            <w:r>
              <w:rPr>
                <w:b/>
              </w:rPr>
              <w:t>Value</w:t>
            </w:r>
          </w:p>
        </w:tc>
      </w:tr>
      <w:tr w:rsidR="00D62648" w14:paraId="6686166F"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00445C2"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7387C71" w14:textId="77777777" w:rsidR="00D62648" w:rsidRDefault="00B10355">
            <w:pPr>
              <w:pStyle w:val="TableText"/>
            </w:pPr>
            <w:r>
              <w:t>1:ParallelingControllerType</w:t>
            </w:r>
          </w:p>
        </w:tc>
      </w:tr>
      <w:tr w:rsidR="00D62648" w14:paraId="411786D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775A863"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9F34057" w14:textId="77777777" w:rsidR="00D62648" w:rsidRDefault="00B10355">
            <w:pPr>
              <w:pStyle w:val="TableText"/>
            </w:pPr>
            <w:r>
              <w:t>False</w:t>
            </w:r>
          </w:p>
        </w:tc>
      </w:tr>
      <w:tr w:rsidR="00D62648" w14:paraId="3E9C3913"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DBFBCD1"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B8F1C40"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F19C2B3"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2CCA613"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16B695E"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DEA05C7" w14:textId="77777777" w:rsidR="00D62648" w:rsidRDefault="00B10355">
            <w:pPr>
              <w:pStyle w:val="TableText"/>
            </w:pPr>
            <w:r>
              <w:rPr>
                <w:b/>
              </w:rPr>
              <w:t>Other</w:t>
            </w:r>
          </w:p>
        </w:tc>
      </w:tr>
      <w:tr w:rsidR="00D62648" w14:paraId="0A46616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D7502DD" w14:textId="77777777" w:rsidR="00D62648" w:rsidRDefault="00B10355">
            <w:pPr>
              <w:pStyle w:val="TableText"/>
            </w:pPr>
            <w:r>
              <w:t>Subtype of the 2:ComponentType defined in OPC 10000-5, i.e. inheriting the InstanceDeclarations of that Node.</w:t>
            </w:r>
          </w:p>
        </w:tc>
      </w:tr>
      <w:tr w:rsidR="00D62648" w14:paraId="491260B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E46B91A"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D0114A3"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D676646" w14:textId="77777777" w:rsidR="00D62648" w:rsidRDefault="00B10355">
            <w:pPr>
              <w:pStyle w:val="TableTextWithTabs"/>
            </w:pPr>
            <w:r>
              <w:t>SystemState</w:t>
            </w:r>
          </w:p>
        </w:tc>
        <w:tc>
          <w:tcPr>
            <w:tcW w:w="1275" w:type="dxa"/>
            <w:tcBorders>
              <w:top w:val="single" w:sz="4" w:space="0" w:color="auto"/>
              <w:left w:val="single" w:sz="4" w:space="0" w:color="auto"/>
              <w:bottom w:val="single" w:sz="4" w:space="0" w:color="auto"/>
              <w:right w:val="single" w:sz="4" w:space="0" w:color="auto"/>
            </w:tcBorders>
          </w:tcPr>
          <w:p w14:paraId="71F1BDC0" w14:textId="77777777" w:rsidR="00D62648" w:rsidRDefault="00B10355">
            <w:pPr>
              <w:pStyle w:val="TableText"/>
            </w:pPr>
            <w:r>
              <w:t>ParallelingSystemStateEnum</w:t>
            </w:r>
          </w:p>
        </w:tc>
        <w:tc>
          <w:tcPr>
            <w:tcW w:w="1843" w:type="dxa"/>
            <w:tcBorders>
              <w:top w:val="single" w:sz="4" w:space="0" w:color="auto"/>
              <w:left w:val="single" w:sz="4" w:space="0" w:color="auto"/>
              <w:bottom w:val="single" w:sz="4" w:space="0" w:color="auto"/>
              <w:right w:val="single" w:sz="4" w:space="0" w:color="auto"/>
            </w:tcBorders>
          </w:tcPr>
          <w:p w14:paraId="675A5A07"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4B7277F1" w14:textId="77777777" w:rsidR="00D62648" w:rsidRDefault="00B10355">
            <w:pPr>
              <w:pStyle w:val="TableText"/>
            </w:pPr>
            <w:r>
              <w:t>M</w:t>
            </w:r>
          </w:p>
        </w:tc>
      </w:tr>
      <w:tr w:rsidR="00D62648" w14:paraId="61141E5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AB31017"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7306F04"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97E5A19" w14:textId="77777777" w:rsidR="00D62648" w:rsidRDefault="00B10355">
            <w:pPr>
              <w:pStyle w:val="TableTextWithTabs"/>
            </w:pPr>
            <w:r>
              <w:t>BusVoltage</w:t>
            </w:r>
          </w:p>
        </w:tc>
        <w:tc>
          <w:tcPr>
            <w:tcW w:w="1275" w:type="dxa"/>
            <w:tcBorders>
              <w:top w:val="single" w:sz="4" w:space="0" w:color="auto"/>
              <w:left w:val="single" w:sz="4" w:space="0" w:color="auto"/>
              <w:bottom w:val="single" w:sz="4" w:space="0" w:color="auto"/>
              <w:right w:val="single" w:sz="4" w:space="0" w:color="auto"/>
            </w:tcBorders>
          </w:tcPr>
          <w:p w14:paraId="739BC5A4"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1662BF95"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535E2D60" w14:textId="77777777" w:rsidR="00D62648" w:rsidRDefault="00B10355">
            <w:pPr>
              <w:pStyle w:val="TableText"/>
            </w:pPr>
            <w:r>
              <w:t>O</w:t>
            </w:r>
          </w:p>
        </w:tc>
      </w:tr>
      <w:tr w:rsidR="00D62648" w14:paraId="5BDD111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F5BECC8"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B5164D6"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1A724FF" w14:textId="77777777" w:rsidR="00D62648" w:rsidRDefault="00B10355">
            <w:pPr>
              <w:pStyle w:val="TableTextWithTabs"/>
            </w:pPr>
            <w:r>
              <w:t>BusFrequency</w:t>
            </w:r>
          </w:p>
        </w:tc>
        <w:tc>
          <w:tcPr>
            <w:tcW w:w="1275" w:type="dxa"/>
            <w:tcBorders>
              <w:top w:val="single" w:sz="4" w:space="0" w:color="auto"/>
              <w:left w:val="single" w:sz="4" w:space="0" w:color="auto"/>
              <w:bottom w:val="single" w:sz="4" w:space="0" w:color="auto"/>
              <w:right w:val="single" w:sz="4" w:space="0" w:color="auto"/>
            </w:tcBorders>
          </w:tcPr>
          <w:p w14:paraId="3C89AB74"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03B0EAF4"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69B21FF9" w14:textId="77777777" w:rsidR="00D62648" w:rsidRDefault="00B10355">
            <w:pPr>
              <w:pStyle w:val="TableText"/>
            </w:pPr>
            <w:r>
              <w:t>O</w:t>
            </w:r>
          </w:p>
        </w:tc>
      </w:tr>
      <w:tr w:rsidR="00D62648" w14:paraId="4AE4F07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FF51F9"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A7C0052"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3D570C2" w14:textId="77777777" w:rsidR="00D62648" w:rsidRDefault="00B10355">
            <w:pPr>
              <w:pStyle w:val="TableTextWithTabs"/>
            </w:pPr>
            <w:r>
              <w:t>TotalBusRealPower</w:t>
            </w:r>
          </w:p>
        </w:tc>
        <w:tc>
          <w:tcPr>
            <w:tcW w:w="1275" w:type="dxa"/>
            <w:tcBorders>
              <w:top w:val="single" w:sz="4" w:space="0" w:color="auto"/>
              <w:left w:val="single" w:sz="4" w:space="0" w:color="auto"/>
              <w:bottom w:val="single" w:sz="4" w:space="0" w:color="auto"/>
              <w:right w:val="single" w:sz="4" w:space="0" w:color="auto"/>
            </w:tcBorders>
          </w:tcPr>
          <w:p w14:paraId="46C08CA0"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5421A24"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76A86EEA" w14:textId="77777777" w:rsidR="00D62648" w:rsidRDefault="00B10355">
            <w:pPr>
              <w:pStyle w:val="TableText"/>
            </w:pPr>
            <w:r>
              <w:t>O</w:t>
            </w:r>
          </w:p>
        </w:tc>
      </w:tr>
      <w:tr w:rsidR="00D62648" w14:paraId="4BE950D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B93D469"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7C36923"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7A52797" w14:textId="77777777" w:rsidR="00D62648" w:rsidRDefault="00B10355">
            <w:pPr>
              <w:pStyle w:val="TableTextWithTabs"/>
            </w:pPr>
            <w:r>
              <w:t>TotalBusReactivePower</w:t>
            </w:r>
          </w:p>
        </w:tc>
        <w:tc>
          <w:tcPr>
            <w:tcW w:w="1275" w:type="dxa"/>
            <w:tcBorders>
              <w:top w:val="single" w:sz="4" w:space="0" w:color="auto"/>
              <w:left w:val="single" w:sz="4" w:space="0" w:color="auto"/>
              <w:bottom w:val="single" w:sz="4" w:space="0" w:color="auto"/>
              <w:right w:val="single" w:sz="4" w:space="0" w:color="auto"/>
            </w:tcBorders>
          </w:tcPr>
          <w:p w14:paraId="3D63B626"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0123E365"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2375C8D2" w14:textId="77777777" w:rsidR="00D62648" w:rsidRDefault="00B10355">
            <w:pPr>
              <w:pStyle w:val="TableText"/>
            </w:pPr>
            <w:r>
              <w:t>O</w:t>
            </w:r>
          </w:p>
        </w:tc>
      </w:tr>
      <w:tr w:rsidR="00D62648" w14:paraId="50CFBCA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05A23FD"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CE0713E"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151D149" w14:textId="77777777" w:rsidR="00D62648" w:rsidRDefault="00B10355">
            <w:pPr>
              <w:pStyle w:val="TableTextWithTabs"/>
            </w:pPr>
            <w:r>
              <w:t>SynchronizationAngle</w:t>
            </w:r>
          </w:p>
        </w:tc>
        <w:tc>
          <w:tcPr>
            <w:tcW w:w="1275" w:type="dxa"/>
            <w:tcBorders>
              <w:top w:val="single" w:sz="4" w:space="0" w:color="auto"/>
              <w:left w:val="single" w:sz="4" w:space="0" w:color="auto"/>
              <w:bottom w:val="single" w:sz="4" w:space="0" w:color="auto"/>
              <w:right w:val="single" w:sz="4" w:space="0" w:color="auto"/>
            </w:tcBorders>
          </w:tcPr>
          <w:p w14:paraId="2F625AC6"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082B0FDE"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7F9644A9" w14:textId="77777777" w:rsidR="00D62648" w:rsidRDefault="00B10355">
            <w:pPr>
              <w:pStyle w:val="TableText"/>
            </w:pPr>
            <w:r>
              <w:t>O</w:t>
            </w:r>
          </w:p>
        </w:tc>
      </w:tr>
      <w:tr w:rsidR="00D62648" w14:paraId="4C85E78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29C0BD7"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8120176"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1B70145" w14:textId="77777777" w:rsidR="00D62648" w:rsidRDefault="00B10355">
            <w:pPr>
              <w:pStyle w:val="TableTextWithTabs"/>
            </w:pPr>
            <w:r>
              <w:t>SlipFrequency</w:t>
            </w:r>
          </w:p>
        </w:tc>
        <w:tc>
          <w:tcPr>
            <w:tcW w:w="1275" w:type="dxa"/>
            <w:tcBorders>
              <w:top w:val="single" w:sz="4" w:space="0" w:color="auto"/>
              <w:left w:val="single" w:sz="4" w:space="0" w:color="auto"/>
              <w:bottom w:val="single" w:sz="4" w:space="0" w:color="auto"/>
              <w:right w:val="single" w:sz="4" w:space="0" w:color="auto"/>
            </w:tcBorders>
          </w:tcPr>
          <w:p w14:paraId="4596AED7"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07CF162"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675607E0" w14:textId="77777777" w:rsidR="00D62648" w:rsidRDefault="00B10355">
            <w:pPr>
              <w:pStyle w:val="TableText"/>
            </w:pPr>
            <w:r>
              <w:t>O</w:t>
            </w:r>
          </w:p>
        </w:tc>
      </w:tr>
      <w:tr w:rsidR="00D62648" w14:paraId="4810061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D5C6D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9C2F07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3C5265C" w14:textId="77777777" w:rsidR="00D62648" w:rsidRDefault="00B10355">
            <w:pPr>
              <w:pStyle w:val="TableTextWithTabs"/>
            </w:pPr>
            <w:r>
              <w:t>VoltageDifference</w:t>
            </w:r>
          </w:p>
        </w:tc>
        <w:tc>
          <w:tcPr>
            <w:tcW w:w="1275" w:type="dxa"/>
            <w:tcBorders>
              <w:top w:val="single" w:sz="4" w:space="0" w:color="auto"/>
              <w:left w:val="single" w:sz="4" w:space="0" w:color="auto"/>
              <w:bottom w:val="single" w:sz="4" w:space="0" w:color="auto"/>
              <w:right w:val="single" w:sz="4" w:space="0" w:color="auto"/>
            </w:tcBorders>
          </w:tcPr>
          <w:p w14:paraId="087A235F"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28CFED47"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14BB3181" w14:textId="77777777" w:rsidR="00D62648" w:rsidRDefault="00B10355">
            <w:pPr>
              <w:pStyle w:val="TableText"/>
            </w:pPr>
            <w:r>
              <w:t>O</w:t>
            </w:r>
          </w:p>
        </w:tc>
      </w:tr>
      <w:tr w:rsidR="00D62648" w14:paraId="29C6E80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13554CC"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68031D6"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DE0E578" w14:textId="77777777" w:rsidR="00D62648" w:rsidRDefault="00B10355">
            <w:pPr>
              <w:pStyle w:val="TableTextWithTabs"/>
            </w:pPr>
            <w:r>
              <w:t>FrequencyDifference</w:t>
            </w:r>
          </w:p>
        </w:tc>
        <w:tc>
          <w:tcPr>
            <w:tcW w:w="1275" w:type="dxa"/>
            <w:tcBorders>
              <w:top w:val="single" w:sz="4" w:space="0" w:color="auto"/>
              <w:left w:val="single" w:sz="4" w:space="0" w:color="auto"/>
              <w:bottom w:val="single" w:sz="4" w:space="0" w:color="auto"/>
              <w:right w:val="single" w:sz="4" w:space="0" w:color="auto"/>
            </w:tcBorders>
          </w:tcPr>
          <w:p w14:paraId="7B58AC54"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C0D6048"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263095FE" w14:textId="77777777" w:rsidR="00D62648" w:rsidRDefault="00B10355">
            <w:pPr>
              <w:pStyle w:val="TableText"/>
            </w:pPr>
            <w:r>
              <w:t>O</w:t>
            </w:r>
          </w:p>
        </w:tc>
      </w:tr>
      <w:tr w:rsidR="00D62648" w14:paraId="4EC0A43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F4072F8"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67EA9FC"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55C289B" w14:textId="77777777" w:rsidR="00D62648" w:rsidRDefault="00B10355">
            <w:pPr>
              <w:pStyle w:val="TableTextWithTabs"/>
            </w:pPr>
            <w:r>
              <w:t>SyncCheckPermissive</w:t>
            </w:r>
          </w:p>
        </w:tc>
        <w:tc>
          <w:tcPr>
            <w:tcW w:w="1275" w:type="dxa"/>
            <w:tcBorders>
              <w:top w:val="single" w:sz="4" w:space="0" w:color="auto"/>
              <w:left w:val="single" w:sz="4" w:space="0" w:color="auto"/>
              <w:bottom w:val="single" w:sz="4" w:space="0" w:color="auto"/>
              <w:right w:val="single" w:sz="4" w:space="0" w:color="auto"/>
            </w:tcBorders>
          </w:tcPr>
          <w:p w14:paraId="6FDC6F14"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27FA3AB0"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704F7AA2" w14:textId="77777777" w:rsidR="00D62648" w:rsidRDefault="00B10355">
            <w:pPr>
              <w:pStyle w:val="TableText"/>
            </w:pPr>
            <w:r>
              <w:t>O</w:t>
            </w:r>
          </w:p>
        </w:tc>
      </w:tr>
      <w:tr w:rsidR="00D62648" w14:paraId="4F69CBD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9124DF"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8A58910"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4439CDB" w14:textId="77777777" w:rsidR="00D62648" w:rsidRDefault="00B10355">
            <w:pPr>
              <w:pStyle w:val="TableTextWithTabs"/>
            </w:pPr>
            <w:r>
              <w:t>DeadBus</w:t>
            </w:r>
          </w:p>
        </w:tc>
        <w:tc>
          <w:tcPr>
            <w:tcW w:w="1275" w:type="dxa"/>
            <w:tcBorders>
              <w:top w:val="single" w:sz="4" w:space="0" w:color="auto"/>
              <w:left w:val="single" w:sz="4" w:space="0" w:color="auto"/>
              <w:bottom w:val="single" w:sz="4" w:space="0" w:color="auto"/>
              <w:right w:val="single" w:sz="4" w:space="0" w:color="auto"/>
            </w:tcBorders>
          </w:tcPr>
          <w:p w14:paraId="5ECEE1B6"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4E44E29B"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79EE15B4" w14:textId="77777777" w:rsidR="00D62648" w:rsidRDefault="00B10355">
            <w:pPr>
              <w:pStyle w:val="TableText"/>
            </w:pPr>
            <w:r>
              <w:t>O</w:t>
            </w:r>
          </w:p>
        </w:tc>
      </w:tr>
      <w:tr w:rsidR="00D62648" w14:paraId="28BDF7D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378B032"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2D5B6E1"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00C06D5" w14:textId="77777777" w:rsidR="00D62648" w:rsidRDefault="00B10355">
            <w:pPr>
              <w:pStyle w:val="TableTextWithTabs"/>
            </w:pPr>
            <w:r>
              <w:t>LoadSharePercent</w:t>
            </w:r>
          </w:p>
        </w:tc>
        <w:tc>
          <w:tcPr>
            <w:tcW w:w="1275" w:type="dxa"/>
            <w:tcBorders>
              <w:top w:val="single" w:sz="4" w:space="0" w:color="auto"/>
              <w:left w:val="single" w:sz="4" w:space="0" w:color="auto"/>
              <w:bottom w:val="single" w:sz="4" w:space="0" w:color="auto"/>
              <w:right w:val="single" w:sz="4" w:space="0" w:color="auto"/>
            </w:tcBorders>
          </w:tcPr>
          <w:p w14:paraId="3DC292B7"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952E2C5"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2274816F" w14:textId="77777777" w:rsidR="00D62648" w:rsidRDefault="00B10355">
            <w:pPr>
              <w:pStyle w:val="TableText"/>
            </w:pPr>
            <w:r>
              <w:t>O</w:t>
            </w:r>
          </w:p>
        </w:tc>
      </w:tr>
      <w:tr w:rsidR="00D62648" w14:paraId="1AD9827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3EB73E"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D0C439A"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732927C" w14:textId="77777777" w:rsidR="00D62648" w:rsidRDefault="00B10355">
            <w:pPr>
              <w:pStyle w:val="TableTextWithTabs"/>
            </w:pPr>
            <w:r>
              <w:t>AvailableCapacity</w:t>
            </w:r>
          </w:p>
        </w:tc>
        <w:tc>
          <w:tcPr>
            <w:tcW w:w="1275" w:type="dxa"/>
            <w:tcBorders>
              <w:top w:val="single" w:sz="4" w:space="0" w:color="auto"/>
              <w:left w:val="single" w:sz="4" w:space="0" w:color="auto"/>
              <w:bottom w:val="single" w:sz="4" w:space="0" w:color="auto"/>
              <w:right w:val="single" w:sz="4" w:space="0" w:color="auto"/>
            </w:tcBorders>
          </w:tcPr>
          <w:p w14:paraId="795AE46B"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41911B3D"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37768F60" w14:textId="77777777" w:rsidR="00D62648" w:rsidRDefault="00B10355">
            <w:pPr>
              <w:pStyle w:val="TableText"/>
            </w:pPr>
            <w:r>
              <w:t>O</w:t>
            </w:r>
          </w:p>
        </w:tc>
      </w:tr>
      <w:tr w:rsidR="00D62648" w14:paraId="256EF22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D336CC1"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6D2AF49"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ADDF18B" w14:textId="77777777" w:rsidR="00D62648" w:rsidRDefault="00B10355">
            <w:pPr>
              <w:pStyle w:val="TableTextWithTabs"/>
            </w:pPr>
            <w:r>
              <w:t>SpinningReserve</w:t>
            </w:r>
          </w:p>
        </w:tc>
        <w:tc>
          <w:tcPr>
            <w:tcW w:w="1275" w:type="dxa"/>
            <w:tcBorders>
              <w:top w:val="single" w:sz="4" w:space="0" w:color="auto"/>
              <w:left w:val="single" w:sz="4" w:space="0" w:color="auto"/>
              <w:bottom w:val="single" w:sz="4" w:space="0" w:color="auto"/>
              <w:right w:val="single" w:sz="4" w:space="0" w:color="auto"/>
            </w:tcBorders>
          </w:tcPr>
          <w:p w14:paraId="605FDC73"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F26B14C"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10B610EF" w14:textId="77777777" w:rsidR="00D62648" w:rsidRDefault="00B10355">
            <w:pPr>
              <w:pStyle w:val="TableText"/>
            </w:pPr>
            <w:r>
              <w:t>O</w:t>
            </w:r>
          </w:p>
        </w:tc>
      </w:tr>
      <w:tr w:rsidR="00D62648" w14:paraId="2C4BF99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506407D"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63777A1"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E48B53D" w14:textId="77777777" w:rsidR="00D62648" w:rsidRDefault="00B10355">
            <w:pPr>
              <w:pStyle w:val="TableTextWithTabs"/>
            </w:pPr>
            <w:r>
              <w:t>GeneratorBreakerClosed</w:t>
            </w:r>
          </w:p>
        </w:tc>
        <w:tc>
          <w:tcPr>
            <w:tcW w:w="1275" w:type="dxa"/>
            <w:tcBorders>
              <w:top w:val="single" w:sz="4" w:space="0" w:color="auto"/>
              <w:left w:val="single" w:sz="4" w:space="0" w:color="auto"/>
              <w:bottom w:val="single" w:sz="4" w:space="0" w:color="auto"/>
              <w:right w:val="single" w:sz="4" w:space="0" w:color="auto"/>
            </w:tcBorders>
          </w:tcPr>
          <w:p w14:paraId="4DB88BAD"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00471A9F"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2C4F1063" w14:textId="77777777" w:rsidR="00D62648" w:rsidRDefault="00B10355">
            <w:pPr>
              <w:pStyle w:val="TableText"/>
            </w:pPr>
            <w:r>
              <w:t>O</w:t>
            </w:r>
          </w:p>
        </w:tc>
      </w:tr>
      <w:tr w:rsidR="00D62648" w14:paraId="79B1E2C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4CE3AAC"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FBA4E42"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2690FFE" w14:textId="77777777" w:rsidR="00D62648" w:rsidRDefault="00B10355">
            <w:pPr>
              <w:pStyle w:val="TableTextWithTabs"/>
            </w:pPr>
            <w:r>
              <w:t>UtilityBreakerClosed</w:t>
            </w:r>
          </w:p>
        </w:tc>
        <w:tc>
          <w:tcPr>
            <w:tcW w:w="1275" w:type="dxa"/>
            <w:tcBorders>
              <w:top w:val="single" w:sz="4" w:space="0" w:color="auto"/>
              <w:left w:val="single" w:sz="4" w:space="0" w:color="auto"/>
              <w:bottom w:val="single" w:sz="4" w:space="0" w:color="auto"/>
              <w:right w:val="single" w:sz="4" w:space="0" w:color="auto"/>
            </w:tcBorders>
          </w:tcPr>
          <w:p w14:paraId="134EA593"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23058035"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1318DF81" w14:textId="77777777" w:rsidR="00D62648" w:rsidRDefault="00B10355">
            <w:pPr>
              <w:pStyle w:val="TableText"/>
            </w:pPr>
            <w:r>
              <w:t>O</w:t>
            </w:r>
          </w:p>
        </w:tc>
      </w:tr>
      <w:tr w:rsidR="00D62648" w14:paraId="3855C17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91E8FE"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E49B281"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07905A3" w14:textId="77777777" w:rsidR="00D62648" w:rsidRDefault="00B10355">
            <w:pPr>
              <w:pStyle w:val="TableTextWithTabs"/>
            </w:pPr>
            <w:r>
              <w:t>UtilityImportPower</w:t>
            </w:r>
          </w:p>
        </w:tc>
        <w:tc>
          <w:tcPr>
            <w:tcW w:w="1275" w:type="dxa"/>
            <w:tcBorders>
              <w:top w:val="single" w:sz="4" w:space="0" w:color="auto"/>
              <w:left w:val="single" w:sz="4" w:space="0" w:color="auto"/>
              <w:bottom w:val="single" w:sz="4" w:space="0" w:color="auto"/>
              <w:right w:val="single" w:sz="4" w:space="0" w:color="auto"/>
            </w:tcBorders>
          </w:tcPr>
          <w:p w14:paraId="5C5FFB29"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284AA67"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2ECB596B" w14:textId="77777777" w:rsidR="00D62648" w:rsidRDefault="00B10355">
            <w:pPr>
              <w:pStyle w:val="TableText"/>
            </w:pPr>
            <w:r>
              <w:t>O</w:t>
            </w:r>
          </w:p>
        </w:tc>
      </w:tr>
      <w:tr w:rsidR="00D62648" w14:paraId="4CECA01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EC3565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6CE8104"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89564B3" w14:textId="77777777" w:rsidR="00D62648" w:rsidRDefault="00B10355">
            <w:pPr>
              <w:pStyle w:val="TableTextWithTabs"/>
            </w:pPr>
            <w:r>
              <w:t>UtilityExportPower</w:t>
            </w:r>
          </w:p>
        </w:tc>
        <w:tc>
          <w:tcPr>
            <w:tcW w:w="1275" w:type="dxa"/>
            <w:tcBorders>
              <w:top w:val="single" w:sz="4" w:space="0" w:color="auto"/>
              <w:left w:val="single" w:sz="4" w:space="0" w:color="auto"/>
              <w:bottom w:val="single" w:sz="4" w:space="0" w:color="auto"/>
              <w:right w:val="single" w:sz="4" w:space="0" w:color="auto"/>
            </w:tcBorders>
          </w:tcPr>
          <w:p w14:paraId="615CA312"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8E87AA7"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2BD94FB9" w14:textId="77777777" w:rsidR="00D62648" w:rsidRDefault="00B10355">
            <w:pPr>
              <w:pStyle w:val="TableText"/>
            </w:pPr>
            <w:r>
              <w:t>O</w:t>
            </w:r>
          </w:p>
        </w:tc>
      </w:tr>
      <w:tr w:rsidR="00D62648" w14:paraId="2CC7723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E4D604D"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1902D39" w14:textId="77777777" w:rsidR="00D62648" w:rsidRDefault="00B10355">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7659D8A5" w14:textId="77777777" w:rsidR="00D62648" w:rsidRDefault="00B10355">
            <w:pPr>
              <w:pStyle w:val="TableTextWithTabs"/>
            </w:pPr>
            <w:r>
              <w:t>ConnectToBus</w:t>
            </w:r>
          </w:p>
        </w:tc>
        <w:tc>
          <w:tcPr>
            <w:tcW w:w="1275" w:type="dxa"/>
            <w:tcBorders>
              <w:top w:val="single" w:sz="4" w:space="0" w:color="auto"/>
              <w:left w:val="single" w:sz="4" w:space="0" w:color="auto"/>
              <w:bottom w:val="single" w:sz="4" w:space="0" w:color="auto"/>
              <w:right w:val="single" w:sz="4" w:space="0" w:color="auto"/>
            </w:tcBorders>
          </w:tcPr>
          <w:p w14:paraId="2A13ACBB"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75C62361" w14:textId="77777777" w:rsidR="00D62648" w:rsidRDefault="00D62648">
            <w:pPr>
              <w:pStyle w:val="TableText"/>
            </w:pPr>
          </w:p>
        </w:tc>
        <w:tc>
          <w:tcPr>
            <w:tcW w:w="851" w:type="dxa"/>
            <w:tcBorders>
              <w:top w:val="single" w:sz="4" w:space="0" w:color="auto"/>
              <w:left w:val="single" w:sz="4" w:space="0" w:color="auto"/>
              <w:bottom w:val="single" w:sz="4" w:space="0" w:color="auto"/>
              <w:right w:val="single" w:sz="4" w:space="0" w:color="auto"/>
            </w:tcBorders>
          </w:tcPr>
          <w:p w14:paraId="7DFD202E" w14:textId="77777777" w:rsidR="00D62648" w:rsidRDefault="00B10355">
            <w:pPr>
              <w:pStyle w:val="TableText"/>
            </w:pPr>
            <w:r>
              <w:t>O</w:t>
            </w:r>
          </w:p>
        </w:tc>
      </w:tr>
      <w:tr w:rsidR="00D62648" w14:paraId="7A75A79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45C7D4F"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4D846EC" w14:textId="77777777" w:rsidR="00D62648" w:rsidRDefault="00B10355">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28D69648" w14:textId="77777777" w:rsidR="00D62648" w:rsidRDefault="00B10355">
            <w:pPr>
              <w:pStyle w:val="TableTextWithTabs"/>
            </w:pPr>
            <w:r>
              <w:t>DisconnectFromBus</w:t>
            </w:r>
          </w:p>
        </w:tc>
        <w:tc>
          <w:tcPr>
            <w:tcW w:w="1275" w:type="dxa"/>
            <w:tcBorders>
              <w:top w:val="single" w:sz="4" w:space="0" w:color="auto"/>
              <w:left w:val="single" w:sz="4" w:space="0" w:color="auto"/>
              <w:bottom w:val="single" w:sz="4" w:space="0" w:color="auto"/>
              <w:right w:val="single" w:sz="4" w:space="0" w:color="auto"/>
            </w:tcBorders>
          </w:tcPr>
          <w:p w14:paraId="4A69104C"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455E8F0B" w14:textId="77777777" w:rsidR="00D62648" w:rsidRDefault="00D62648">
            <w:pPr>
              <w:pStyle w:val="TableText"/>
            </w:pPr>
          </w:p>
        </w:tc>
        <w:tc>
          <w:tcPr>
            <w:tcW w:w="851" w:type="dxa"/>
            <w:tcBorders>
              <w:top w:val="single" w:sz="4" w:space="0" w:color="auto"/>
              <w:left w:val="single" w:sz="4" w:space="0" w:color="auto"/>
              <w:bottom w:val="single" w:sz="4" w:space="0" w:color="auto"/>
              <w:right w:val="single" w:sz="4" w:space="0" w:color="auto"/>
            </w:tcBorders>
          </w:tcPr>
          <w:p w14:paraId="52EA3D15" w14:textId="77777777" w:rsidR="00D62648" w:rsidRDefault="00B10355">
            <w:pPr>
              <w:pStyle w:val="TableText"/>
            </w:pPr>
            <w:r>
              <w:t>O</w:t>
            </w:r>
          </w:p>
        </w:tc>
      </w:tr>
      <w:tr w:rsidR="00D62648" w14:paraId="0EAAE5C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FD2F749" w14:textId="77777777" w:rsidR="00D62648" w:rsidRDefault="00B10355">
            <w:pPr>
              <w:pStyle w:val="TableText"/>
            </w:pPr>
            <w:r>
              <w:rPr>
                <w:b/>
              </w:rPr>
              <w:t>Conformance Units</w:t>
            </w:r>
          </w:p>
        </w:tc>
      </w:tr>
      <w:tr w:rsidR="00D62648" w14:paraId="4D3DFDC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2BD9B7F" w14:textId="77777777" w:rsidR="00D62648" w:rsidRDefault="00B10355">
            <w:pPr>
              <w:pStyle w:val="TableText"/>
            </w:pPr>
            <w:r>
              <w:t>GEN-Paralleling</w:t>
            </w:r>
          </w:p>
        </w:tc>
      </w:tr>
    </w:tbl>
    <w:p w14:paraId="503CB07A" w14:textId="77777777" w:rsidR="00D62648" w:rsidRDefault="00D62648">
      <w:pPr>
        <w:pStyle w:val="spacer"/>
      </w:pPr>
    </w:p>
    <w:p w14:paraId="34D490BB" w14:textId="77777777" w:rsidR="00D62648" w:rsidRDefault="00B10355">
      <w:pPr>
        <w:pStyle w:val="Heading3"/>
      </w:pPr>
      <w:bookmarkStart w:id="423" w:name="_Clause_c7_17_1"/>
      <w:bookmarkStart w:id="424" w:name="_Toc237364093"/>
      <w:r>
        <w:t>ConnectToBus</w:t>
      </w:r>
      <w:bookmarkEnd w:id="423"/>
      <w:bookmarkEnd w:id="424"/>
    </w:p>
    <w:p w14:paraId="7484D9A4" w14:textId="77777777" w:rsidR="00D62648" w:rsidRDefault="00B10355">
      <w:pPr>
        <w:pStyle w:val="PARAGRAPH"/>
      </w:pPr>
      <w:r>
        <w:t>Synchronize and close onto the common bus.</w:t>
      </w:r>
    </w:p>
    <w:p w14:paraId="63DC790B" w14:textId="77777777" w:rsidR="00D62648" w:rsidRDefault="00B10355">
      <w:pPr>
        <w:pStyle w:val="PARAGRAPH"/>
      </w:pPr>
      <w:r>
        <w:lastRenderedPageBreak/>
        <w:t>Signature</w:t>
      </w:r>
    </w:p>
    <w:p w14:paraId="6995E9E4" w14:textId="77777777" w:rsidR="00D62648" w:rsidRDefault="00B10355">
      <w:pPr>
        <w:pStyle w:val="MethodSignature"/>
      </w:pPr>
      <w:r>
        <w:t>ConnectToBus ();</w:t>
      </w:r>
    </w:p>
    <w:p w14:paraId="19434A42" w14:textId="77777777" w:rsidR="00D62648" w:rsidRDefault="00B10355">
      <w:pPr>
        <w:pStyle w:val="Heading3"/>
      </w:pPr>
      <w:bookmarkStart w:id="425" w:name="_Clause_c7_17_2"/>
      <w:bookmarkStart w:id="426" w:name="_Toc237364094"/>
      <w:r>
        <w:t>DisconnectFromBus</w:t>
      </w:r>
      <w:bookmarkEnd w:id="425"/>
      <w:bookmarkEnd w:id="426"/>
    </w:p>
    <w:p w14:paraId="5A471611" w14:textId="77777777" w:rsidR="00D62648" w:rsidRDefault="00B10355">
      <w:pPr>
        <w:pStyle w:val="PARAGRAPH"/>
      </w:pPr>
      <w:r>
        <w:t>Soft-unload and open from the common bus.</w:t>
      </w:r>
    </w:p>
    <w:p w14:paraId="534C82CB" w14:textId="77777777" w:rsidR="00D62648" w:rsidRDefault="00B10355">
      <w:pPr>
        <w:pStyle w:val="PARAGRAPH"/>
      </w:pPr>
      <w:r>
        <w:t>Signature</w:t>
      </w:r>
    </w:p>
    <w:p w14:paraId="735E3D50" w14:textId="77777777" w:rsidR="00D62648" w:rsidRDefault="00B10355">
      <w:pPr>
        <w:pStyle w:val="MethodSignature"/>
      </w:pPr>
      <w:r>
        <w:t>DisconnectFromBus ();</w:t>
      </w:r>
    </w:p>
    <w:p w14:paraId="50CC203F" w14:textId="77777777" w:rsidR="00D62648" w:rsidRDefault="00B10355">
      <w:pPr>
        <w:pStyle w:val="Heading2"/>
      </w:pPr>
      <w:bookmarkStart w:id="427" w:name="_Clause_c7_18"/>
      <w:bookmarkStart w:id="428" w:name="_Toc237364095"/>
      <w:r>
        <w:t>GeneratorSystemType</w:t>
      </w:r>
      <w:bookmarkEnd w:id="427"/>
      <w:bookmarkEnd w:id="428"/>
    </w:p>
    <w:p w14:paraId="1F150FAC" w14:textId="77777777" w:rsidR="00D62648" w:rsidRDefault="00B10355">
      <w:pPr>
        <w:pStyle w:val="PARAGRAPH"/>
      </w:pPr>
      <w:r>
        <w:t>A power-generation system aggregating one or more paralleled generator sets, an optional paralleling controller and transfer switches. Models integrated power systems such as data-center and healthcare plants.</w:t>
      </w:r>
    </w:p>
    <w:p w14:paraId="021DD320" w14:textId="0FEEA500" w:rsidR="00D62648" w:rsidRDefault="00B10355">
      <w:pPr>
        <w:pStyle w:val="TABLE-title"/>
      </w:pPr>
      <w:bookmarkStart w:id="429" w:name="_Tab_c7_18_def"/>
      <w:bookmarkStart w:id="430" w:name="_Toc237364184"/>
      <w:r>
        <w:t xml:space="preserve">Table </w:t>
      </w:r>
      <w:r>
        <w:fldChar w:fldCharType="begin"/>
      </w:r>
      <w:r>
        <w:instrText xml:space="preserve"> SEQ Table \* ARABIC </w:instrText>
      </w:r>
      <w:r>
        <w:fldChar w:fldCharType="separate"/>
      </w:r>
      <w:r w:rsidR="00390C64">
        <w:rPr>
          <w:noProof/>
        </w:rPr>
        <w:t>49</w:t>
      </w:r>
      <w:r>
        <w:fldChar w:fldCharType="end"/>
      </w:r>
      <w:r>
        <w:t xml:space="preserve"> – GeneratorSystemType definition</w:t>
      </w:r>
      <w:bookmarkEnd w:id="429"/>
      <w:bookmarkEnd w:id="43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5E3E7AA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53283F2"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CF21CAA" w14:textId="77777777" w:rsidR="00D62648" w:rsidRDefault="00B10355">
            <w:pPr>
              <w:pStyle w:val="TableText"/>
            </w:pPr>
            <w:r>
              <w:rPr>
                <w:b/>
              </w:rPr>
              <w:t>Value</w:t>
            </w:r>
          </w:p>
        </w:tc>
      </w:tr>
      <w:tr w:rsidR="00D62648" w14:paraId="1DF39EE7"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9566969"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995C0F4" w14:textId="77777777" w:rsidR="00D62648" w:rsidRDefault="00B10355">
            <w:pPr>
              <w:pStyle w:val="TableText"/>
            </w:pPr>
            <w:r>
              <w:t>1:GeneratorSystemType</w:t>
            </w:r>
          </w:p>
        </w:tc>
      </w:tr>
      <w:tr w:rsidR="00D62648" w14:paraId="2623B5A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EEB9B62"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28FFA13" w14:textId="77777777" w:rsidR="00D62648" w:rsidRDefault="00B10355">
            <w:pPr>
              <w:pStyle w:val="TableText"/>
            </w:pPr>
            <w:r>
              <w:t>False</w:t>
            </w:r>
          </w:p>
        </w:tc>
      </w:tr>
      <w:tr w:rsidR="00D62648" w14:paraId="42FD525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DE618E2"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48BAD8E"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DCB64D8"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AAC2CF2"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77E8FFC"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E5B78C3" w14:textId="77777777" w:rsidR="00D62648" w:rsidRDefault="00B10355">
            <w:pPr>
              <w:pStyle w:val="TableText"/>
            </w:pPr>
            <w:r>
              <w:rPr>
                <w:b/>
              </w:rPr>
              <w:t>Other</w:t>
            </w:r>
          </w:p>
        </w:tc>
      </w:tr>
      <w:tr w:rsidR="00D62648" w14:paraId="0B4C98B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DC86A9A" w14:textId="77777777" w:rsidR="00D62648" w:rsidRDefault="00B10355">
            <w:pPr>
              <w:pStyle w:val="TableText"/>
            </w:pPr>
            <w:r>
              <w:t>Subtype of the 0:BaseObjectType defined in OPC 10000-5, i.e. inheriting the InstanceDeclarations of that Node.</w:t>
            </w:r>
          </w:p>
        </w:tc>
      </w:tr>
      <w:tr w:rsidR="00D62648" w14:paraId="148A83E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57884C9"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8296726"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1B97C0B" w14:textId="77777777" w:rsidR="00D62648" w:rsidRDefault="00B10355">
            <w:pPr>
              <w:pStyle w:val="TableTextWithTabs"/>
            </w:pPr>
            <w:r>
              <w:t>GeneratorSets</w:t>
            </w:r>
          </w:p>
        </w:tc>
        <w:tc>
          <w:tcPr>
            <w:tcW w:w="1275" w:type="dxa"/>
            <w:tcBorders>
              <w:top w:val="single" w:sz="4" w:space="0" w:color="auto"/>
              <w:left w:val="single" w:sz="4" w:space="0" w:color="auto"/>
              <w:bottom w:val="single" w:sz="4" w:space="0" w:color="auto"/>
              <w:right w:val="single" w:sz="4" w:space="0" w:color="auto"/>
            </w:tcBorders>
          </w:tcPr>
          <w:p w14:paraId="2B90FE81"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34242E4A" w14:textId="77777777" w:rsidR="00D62648" w:rsidRDefault="00B10355">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4722B319" w14:textId="77777777" w:rsidR="00D62648" w:rsidRDefault="00B10355">
            <w:pPr>
              <w:pStyle w:val="TableText"/>
            </w:pPr>
            <w:r>
              <w:t>M</w:t>
            </w:r>
          </w:p>
        </w:tc>
      </w:tr>
      <w:tr w:rsidR="00D62648" w14:paraId="20F351A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2BD2042"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7781052"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604354E" w14:textId="77777777" w:rsidR="00D62648" w:rsidRDefault="00B10355">
            <w:pPr>
              <w:pStyle w:val="TableTextWithTabs"/>
            </w:pPr>
            <w:r>
              <w:t>ParallelingController</w:t>
            </w:r>
          </w:p>
        </w:tc>
        <w:tc>
          <w:tcPr>
            <w:tcW w:w="1275" w:type="dxa"/>
            <w:tcBorders>
              <w:top w:val="single" w:sz="4" w:space="0" w:color="auto"/>
              <w:left w:val="single" w:sz="4" w:space="0" w:color="auto"/>
              <w:bottom w:val="single" w:sz="4" w:space="0" w:color="auto"/>
              <w:right w:val="single" w:sz="4" w:space="0" w:color="auto"/>
            </w:tcBorders>
          </w:tcPr>
          <w:p w14:paraId="2BABD03A"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29DA57AE" w14:textId="77777777" w:rsidR="00D62648" w:rsidRDefault="00B10355">
            <w:pPr>
              <w:pStyle w:val="TableText"/>
            </w:pPr>
            <w:r>
              <w:t>ParallelingControllerType</w:t>
            </w:r>
          </w:p>
        </w:tc>
        <w:tc>
          <w:tcPr>
            <w:tcW w:w="851" w:type="dxa"/>
            <w:tcBorders>
              <w:top w:val="single" w:sz="4" w:space="0" w:color="auto"/>
              <w:left w:val="single" w:sz="4" w:space="0" w:color="auto"/>
              <w:bottom w:val="single" w:sz="4" w:space="0" w:color="auto"/>
              <w:right w:val="single" w:sz="4" w:space="0" w:color="auto"/>
            </w:tcBorders>
          </w:tcPr>
          <w:p w14:paraId="6C5642B5" w14:textId="77777777" w:rsidR="00D62648" w:rsidRDefault="00B10355">
            <w:pPr>
              <w:pStyle w:val="TableText"/>
            </w:pPr>
            <w:r>
              <w:t>O</w:t>
            </w:r>
          </w:p>
        </w:tc>
      </w:tr>
      <w:tr w:rsidR="00D62648" w14:paraId="3190E6A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F472CF6"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1B9E6F5"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2A24F1D" w14:textId="77777777" w:rsidR="00D62648" w:rsidRDefault="00B10355">
            <w:pPr>
              <w:pStyle w:val="TableTextWithTabs"/>
            </w:pPr>
            <w:r>
              <w:t>TransferSwitches</w:t>
            </w:r>
          </w:p>
        </w:tc>
        <w:tc>
          <w:tcPr>
            <w:tcW w:w="1275" w:type="dxa"/>
            <w:tcBorders>
              <w:top w:val="single" w:sz="4" w:space="0" w:color="auto"/>
              <w:left w:val="single" w:sz="4" w:space="0" w:color="auto"/>
              <w:bottom w:val="single" w:sz="4" w:space="0" w:color="auto"/>
              <w:right w:val="single" w:sz="4" w:space="0" w:color="auto"/>
            </w:tcBorders>
          </w:tcPr>
          <w:p w14:paraId="5E0823BB"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67A13EAF" w14:textId="77777777" w:rsidR="00D62648" w:rsidRDefault="00B10355">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7C04B567" w14:textId="77777777" w:rsidR="00D62648" w:rsidRDefault="00B10355">
            <w:pPr>
              <w:pStyle w:val="TableText"/>
            </w:pPr>
            <w:r>
              <w:t>O</w:t>
            </w:r>
          </w:p>
        </w:tc>
      </w:tr>
      <w:tr w:rsidR="00D62648" w14:paraId="1EEDBD8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6AEDD50"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EF61A3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0FE6701" w14:textId="77777777" w:rsidR="00D62648" w:rsidRDefault="00B10355">
            <w:pPr>
              <w:pStyle w:val="TableTextWithTabs"/>
            </w:pPr>
            <w:r>
              <w:t>NumberOfGeneratorSets</w:t>
            </w:r>
          </w:p>
        </w:tc>
        <w:tc>
          <w:tcPr>
            <w:tcW w:w="1275" w:type="dxa"/>
            <w:tcBorders>
              <w:top w:val="single" w:sz="4" w:space="0" w:color="auto"/>
              <w:left w:val="single" w:sz="4" w:space="0" w:color="auto"/>
              <w:bottom w:val="single" w:sz="4" w:space="0" w:color="auto"/>
              <w:right w:val="single" w:sz="4" w:space="0" w:color="auto"/>
            </w:tcBorders>
          </w:tcPr>
          <w:p w14:paraId="17D5E835" w14:textId="77777777" w:rsidR="00D62648" w:rsidRDefault="00B10355">
            <w:pPr>
              <w:pStyle w:val="TableText"/>
            </w:pPr>
            <w:r>
              <w:t>0:UInt16</w:t>
            </w:r>
          </w:p>
        </w:tc>
        <w:tc>
          <w:tcPr>
            <w:tcW w:w="1843" w:type="dxa"/>
            <w:tcBorders>
              <w:top w:val="single" w:sz="4" w:space="0" w:color="auto"/>
              <w:left w:val="single" w:sz="4" w:space="0" w:color="auto"/>
              <w:bottom w:val="single" w:sz="4" w:space="0" w:color="auto"/>
              <w:right w:val="single" w:sz="4" w:space="0" w:color="auto"/>
            </w:tcBorders>
          </w:tcPr>
          <w:p w14:paraId="5E8E0777" w14:textId="77777777" w:rsidR="00D62648" w:rsidRDefault="00B10355">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7FD57DEF" w14:textId="77777777" w:rsidR="00D62648" w:rsidRDefault="00B10355">
            <w:pPr>
              <w:pStyle w:val="TableText"/>
            </w:pPr>
            <w:r>
              <w:t>O</w:t>
            </w:r>
          </w:p>
        </w:tc>
      </w:tr>
      <w:tr w:rsidR="00D62648" w14:paraId="218DDA7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289C10B"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53D5A07"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3C27AB6" w14:textId="77777777" w:rsidR="00D62648" w:rsidRDefault="00B10355">
            <w:pPr>
              <w:pStyle w:val="TableTextWithTabs"/>
            </w:pPr>
            <w:r>
              <w:t>TotalSystemCapacity</w:t>
            </w:r>
          </w:p>
        </w:tc>
        <w:tc>
          <w:tcPr>
            <w:tcW w:w="1275" w:type="dxa"/>
            <w:tcBorders>
              <w:top w:val="single" w:sz="4" w:space="0" w:color="auto"/>
              <w:left w:val="single" w:sz="4" w:space="0" w:color="auto"/>
              <w:bottom w:val="single" w:sz="4" w:space="0" w:color="auto"/>
              <w:right w:val="single" w:sz="4" w:space="0" w:color="auto"/>
            </w:tcBorders>
          </w:tcPr>
          <w:p w14:paraId="6DBB9313"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405F0C0"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1C50279A" w14:textId="77777777" w:rsidR="00D62648" w:rsidRDefault="00B10355">
            <w:pPr>
              <w:pStyle w:val="TableText"/>
            </w:pPr>
            <w:r>
              <w:t>O</w:t>
            </w:r>
          </w:p>
        </w:tc>
      </w:tr>
      <w:tr w:rsidR="00D62648" w14:paraId="5A02AD9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3DEDDE6" w14:textId="77777777" w:rsidR="00D62648" w:rsidRDefault="00B10355">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13D0ED5"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FEE5346" w14:textId="77777777" w:rsidR="00D62648" w:rsidRDefault="00B10355">
            <w:pPr>
              <w:pStyle w:val="TableTextWithTabs"/>
            </w:pPr>
            <w:r>
              <w:t>TotalSystemLoad</w:t>
            </w:r>
          </w:p>
        </w:tc>
        <w:tc>
          <w:tcPr>
            <w:tcW w:w="1275" w:type="dxa"/>
            <w:tcBorders>
              <w:top w:val="single" w:sz="4" w:space="0" w:color="auto"/>
              <w:left w:val="single" w:sz="4" w:space="0" w:color="auto"/>
              <w:bottom w:val="single" w:sz="4" w:space="0" w:color="auto"/>
              <w:right w:val="single" w:sz="4" w:space="0" w:color="auto"/>
            </w:tcBorders>
          </w:tcPr>
          <w:p w14:paraId="5F34216D" w14:textId="77777777" w:rsidR="00D62648" w:rsidRDefault="00B10355">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403C01B5" w14:textId="77777777" w:rsidR="00D62648" w:rsidRDefault="00B10355">
            <w:pPr>
              <w:pStyle w:val="TableText"/>
            </w:pPr>
            <w:r>
              <w:t>0:AnalogUnitType</w:t>
            </w:r>
          </w:p>
        </w:tc>
        <w:tc>
          <w:tcPr>
            <w:tcW w:w="851" w:type="dxa"/>
            <w:tcBorders>
              <w:top w:val="single" w:sz="4" w:space="0" w:color="auto"/>
              <w:left w:val="single" w:sz="4" w:space="0" w:color="auto"/>
              <w:bottom w:val="single" w:sz="4" w:space="0" w:color="auto"/>
              <w:right w:val="single" w:sz="4" w:space="0" w:color="auto"/>
            </w:tcBorders>
          </w:tcPr>
          <w:p w14:paraId="00DB3765" w14:textId="77777777" w:rsidR="00D62648" w:rsidRDefault="00B10355">
            <w:pPr>
              <w:pStyle w:val="TableText"/>
            </w:pPr>
            <w:r>
              <w:t>O</w:t>
            </w:r>
          </w:p>
        </w:tc>
      </w:tr>
      <w:tr w:rsidR="00D62648" w14:paraId="33CA7A0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F7F648C"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F00D84C"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8F8A64B" w14:textId="77777777" w:rsidR="00D62648" w:rsidRDefault="00B10355">
            <w:pPr>
              <w:pStyle w:val="TableTextWithTabs"/>
            </w:pPr>
            <w:r>
              <w:t>RedundancyScheme</w:t>
            </w:r>
          </w:p>
        </w:tc>
        <w:tc>
          <w:tcPr>
            <w:tcW w:w="1275" w:type="dxa"/>
            <w:tcBorders>
              <w:top w:val="single" w:sz="4" w:space="0" w:color="auto"/>
              <w:left w:val="single" w:sz="4" w:space="0" w:color="auto"/>
              <w:bottom w:val="single" w:sz="4" w:space="0" w:color="auto"/>
              <w:right w:val="single" w:sz="4" w:space="0" w:color="auto"/>
            </w:tcBorders>
          </w:tcPr>
          <w:p w14:paraId="581904A0" w14:textId="77777777" w:rsidR="00D62648" w:rsidRDefault="00B10355">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BC037C9"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B8F5556" w14:textId="77777777" w:rsidR="00D62648" w:rsidRDefault="00B10355">
            <w:pPr>
              <w:pStyle w:val="TableText"/>
            </w:pPr>
            <w:r>
              <w:t>O</w:t>
            </w:r>
          </w:p>
        </w:tc>
      </w:tr>
      <w:tr w:rsidR="00D62648" w14:paraId="79B9631E"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E36D23E" w14:textId="77777777" w:rsidR="00D62648" w:rsidRDefault="00B10355">
            <w:pPr>
              <w:pStyle w:val="TableText"/>
            </w:pPr>
            <w:r>
              <w:rPr>
                <w:b/>
              </w:rPr>
              <w:t>Conformance Units</w:t>
            </w:r>
          </w:p>
        </w:tc>
      </w:tr>
      <w:tr w:rsidR="00D62648" w14:paraId="581C75A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B50FB84" w14:textId="77777777" w:rsidR="00D62648" w:rsidRDefault="00B10355">
            <w:pPr>
              <w:pStyle w:val="TableText"/>
            </w:pPr>
            <w:r>
              <w:t>GEN-System</w:t>
            </w:r>
          </w:p>
        </w:tc>
      </w:tr>
    </w:tbl>
    <w:p w14:paraId="12CFB891" w14:textId="77777777" w:rsidR="00D62648" w:rsidRDefault="00D62648">
      <w:pPr>
        <w:pStyle w:val="spacer"/>
      </w:pPr>
    </w:p>
    <w:p w14:paraId="0C2EDFAB" w14:textId="77777777" w:rsidR="00D62648" w:rsidRDefault="00B10355">
      <w:pPr>
        <w:pStyle w:val="Heading1"/>
      </w:pPr>
      <w:bookmarkStart w:id="431" w:name="_Clause_c8"/>
      <w:bookmarkStart w:id="432" w:name="_Toc237364096"/>
      <w:r>
        <w:t>OPC UA EventTypes</w:t>
      </w:r>
      <w:bookmarkEnd w:id="431"/>
      <w:bookmarkEnd w:id="432"/>
    </w:p>
    <w:p w14:paraId="3B297FE1" w14:textId="77777777" w:rsidR="00D62648" w:rsidRDefault="00B10355">
      <w:pPr>
        <w:pStyle w:val="Heading2"/>
      </w:pPr>
      <w:bookmarkStart w:id="433" w:name="_Clause_c8_1"/>
      <w:bookmarkStart w:id="434" w:name="_Toc237364097"/>
      <w:r>
        <w:t>GeneratorProtectionAlarmType</w:t>
      </w:r>
      <w:bookmarkEnd w:id="433"/>
      <w:bookmarkEnd w:id="434"/>
    </w:p>
    <w:p w14:paraId="39D57615" w14:textId="77777777" w:rsidR="00D62648" w:rsidRDefault="00B10355">
      <w:pPr>
        <w:pStyle w:val="PARAGRAPH"/>
      </w:pPr>
      <w:r>
        <w:t>Alarm raised by a generator protection/shutdown function. Extends OffNormalAlarmType with the protection function, automatic protection action and J1939 origin. The inherited Severity field is the sole event urgency.</w:t>
      </w:r>
    </w:p>
    <w:p w14:paraId="4732504B" w14:textId="750ED7DC" w:rsidR="00D62648" w:rsidRDefault="00B10355">
      <w:pPr>
        <w:pStyle w:val="TABLE-title"/>
      </w:pPr>
      <w:bookmarkStart w:id="435" w:name="_Tab_c8_1_def"/>
      <w:bookmarkStart w:id="436" w:name="_Toc237364185"/>
      <w:r>
        <w:lastRenderedPageBreak/>
        <w:t xml:space="preserve">Table </w:t>
      </w:r>
      <w:r>
        <w:fldChar w:fldCharType="begin"/>
      </w:r>
      <w:r>
        <w:instrText xml:space="preserve"> SEQ Table \* ARABIC </w:instrText>
      </w:r>
      <w:r>
        <w:fldChar w:fldCharType="separate"/>
      </w:r>
      <w:r w:rsidR="00390C64">
        <w:rPr>
          <w:noProof/>
        </w:rPr>
        <w:t>50</w:t>
      </w:r>
      <w:r>
        <w:fldChar w:fldCharType="end"/>
      </w:r>
      <w:r>
        <w:t xml:space="preserve"> – GeneratorProtectionAlarmType definition</w:t>
      </w:r>
      <w:bookmarkEnd w:id="435"/>
      <w:bookmarkEnd w:id="43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56DA55F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AD8E07F"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F2A2C5C" w14:textId="77777777" w:rsidR="00D62648" w:rsidRDefault="00B10355">
            <w:pPr>
              <w:pStyle w:val="TableText"/>
            </w:pPr>
            <w:r>
              <w:rPr>
                <w:b/>
              </w:rPr>
              <w:t>Value</w:t>
            </w:r>
          </w:p>
        </w:tc>
      </w:tr>
      <w:tr w:rsidR="00D62648" w14:paraId="1120DDD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85F7403"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98EFAAB" w14:textId="77777777" w:rsidR="00D62648" w:rsidRDefault="00B10355">
            <w:pPr>
              <w:pStyle w:val="TableText"/>
            </w:pPr>
            <w:r>
              <w:t>1:GeneratorProtectionAlarmType</w:t>
            </w:r>
          </w:p>
        </w:tc>
      </w:tr>
      <w:tr w:rsidR="00D62648" w14:paraId="34EA62C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19264E0"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69687E3" w14:textId="77777777" w:rsidR="00D62648" w:rsidRDefault="00B10355">
            <w:pPr>
              <w:pStyle w:val="TableText"/>
            </w:pPr>
            <w:r>
              <w:t>False</w:t>
            </w:r>
          </w:p>
        </w:tc>
      </w:tr>
      <w:tr w:rsidR="00D62648" w14:paraId="1EDC73E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0938AC5"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501E779"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BAC8003"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6698B17"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E84042C"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4796746" w14:textId="77777777" w:rsidR="00D62648" w:rsidRDefault="00B10355">
            <w:pPr>
              <w:pStyle w:val="TableText"/>
            </w:pPr>
            <w:r>
              <w:rPr>
                <w:b/>
              </w:rPr>
              <w:t>Other</w:t>
            </w:r>
          </w:p>
        </w:tc>
      </w:tr>
      <w:tr w:rsidR="00D62648" w14:paraId="0A57A90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9A73BBE" w14:textId="77777777" w:rsidR="00D62648" w:rsidRDefault="00B10355">
            <w:pPr>
              <w:pStyle w:val="TableText"/>
            </w:pPr>
            <w:r>
              <w:t>Subtype of the 0:OffNormalAlarmType defined in OPC 10000-5, i.e. inheriting the InstanceDeclarations of that Node.</w:t>
            </w:r>
          </w:p>
        </w:tc>
      </w:tr>
      <w:tr w:rsidR="00D62648" w14:paraId="5FFB72C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96D714C"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FC1DD35"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7D8F9FA" w14:textId="77777777" w:rsidR="00D62648" w:rsidRDefault="00B10355">
            <w:pPr>
              <w:pStyle w:val="TableTextWithTabs"/>
            </w:pPr>
            <w:r>
              <w:t>ProtectionFunction</w:t>
            </w:r>
          </w:p>
        </w:tc>
        <w:tc>
          <w:tcPr>
            <w:tcW w:w="1275" w:type="dxa"/>
            <w:tcBorders>
              <w:top w:val="single" w:sz="4" w:space="0" w:color="auto"/>
              <w:left w:val="single" w:sz="4" w:space="0" w:color="auto"/>
              <w:bottom w:val="single" w:sz="4" w:space="0" w:color="auto"/>
              <w:right w:val="single" w:sz="4" w:space="0" w:color="auto"/>
            </w:tcBorders>
          </w:tcPr>
          <w:p w14:paraId="1636776C" w14:textId="77777777" w:rsidR="00D62648" w:rsidRDefault="00B10355">
            <w:pPr>
              <w:pStyle w:val="TableText"/>
            </w:pPr>
            <w:r>
              <w:t>GeneratorProtectionFunctionEnum</w:t>
            </w:r>
          </w:p>
        </w:tc>
        <w:tc>
          <w:tcPr>
            <w:tcW w:w="1843" w:type="dxa"/>
            <w:tcBorders>
              <w:top w:val="single" w:sz="4" w:space="0" w:color="auto"/>
              <w:left w:val="single" w:sz="4" w:space="0" w:color="auto"/>
              <w:bottom w:val="single" w:sz="4" w:space="0" w:color="auto"/>
              <w:right w:val="single" w:sz="4" w:space="0" w:color="auto"/>
            </w:tcBorders>
          </w:tcPr>
          <w:p w14:paraId="43C365C3"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886C29B" w14:textId="77777777" w:rsidR="00D62648" w:rsidRDefault="00B10355">
            <w:pPr>
              <w:pStyle w:val="TableText"/>
            </w:pPr>
            <w:r>
              <w:t>M</w:t>
            </w:r>
          </w:p>
        </w:tc>
      </w:tr>
      <w:tr w:rsidR="00D62648" w14:paraId="4C6E962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9868800"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A7E7F2A"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B884F82" w14:textId="77777777" w:rsidR="00D62648" w:rsidRDefault="00B10355">
            <w:pPr>
              <w:pStyle w:val="TableTextWithTabs"/>
            </w:pPr>
            <w:r>
              <w:t>GeneratorAlarmSeverity</w:t>
            </w:r>
          </w:p>
        </w:tc>
        <w:tc>
          <w:tcPr>
            <w:tcW w:w="1275" w:type="dxa"/>
            <w:tcBorders>
              <w:top w:val="single" w:sz="4" w:space="0" w:color="auto"/>
              <w:left w:val="single" w:sz="4" w:space="0" w:color="auto"/>
              <w:bottom w:val="single" w:sz="4" w:space="0" w:color="auto"/>
              <w:right w:val="single" w:sz="4" w:space="0" w:color="auto"/>
            </w:tcBorders>
          </w:tcPr>
          <w:p w14:paraId="68B1CA9B" w14:textId="77777777" w:rsidR="00D62648" w:rsidRDefault="00B10355">
            <w:pPr>
              <w:pStyle w:val="TableText"/>
            </w:pPr>
            <w:r>
              <w:t>AlarmSeverityEnum</w:t>
            </w:r>
          </w:p>
        </w:tc>
        <w:tc>
          <w:tcPr>
            <w:tcW w:w="1843" w:type="dxa"/>
            <w:tcBorders>
              <w:top w:val="single" w:sz="4" w:space="0" w:color="auto"/>
              <w:left w:val="single" w:sz="4" w:space="0" w:color="auto"/>
              <w:bottom w:val="single" w:sz="4" w:space="0" w:color="auto"/>
              <w:right w:val="single" w:sz="4" w:space="0" w:color="auto"/>
            </w:tcBorders>
          </w:tcPr>
          <w:p w14:paraId="168AA7EA"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0664305" w14:textId="77777777" w:rsidR="00D62648" w:rsidRDefault="00B10355">
            <w:pPr>
              <w:pStyle w:val="TableText"/>
            </w:pPr>
            <w:r>
              <w:t>O</w:t>
            </w:r>
          </w:p>
        </w:tc>
      </w:tr>
      <w:tr w:rsidR="00D62648" w14:paraId="498344E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415269"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516156E"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895FEB4" w14:textId="77777777" w:rsidR="00D62648" w:rsidRDefault="00B10355">
            <w:pPr>
              <w:pStyle w:val="TableTextWithTabs"/>
            </w:pPr>
            <w:r>
              <w:t>IsShutdown</w:t>
            </w:r>
          </w:p>
        </w:tc>
        <w:tc>
          <w:tcPr>
            <w:tcW w:w="1275" w:type="dxa"/>
            <w:tcBorders>
              <w:top w:val="single" w:sz="4" w:space="0" w:color="auto"/>
              <w:left w:val="single" w:sz="4" w:space="0" w:color="auto"/>
              <w:bottom w:val="single" w:sz="4" w:space="0" w:color="auto"/>
              <w:right w:val="single" w:sz="4" w:space="0" w:color="auto"/>
            </w:tcBorders>
          </w:tcPr>
          <w:p w14:paraId="75D61875" w14:textId="77777777" w:rsidR="00D62648" w:rsidRDefault="00B10355">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34E0115A"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ADD5B60" w14:textId="77777777" w:rsidR="00D62648" w:rsidRDefault="00B10355">
            <w:pPr>
              <w:pStyle w:val="TableText"/>
            </w:pPr>
            <w:r>
              <w:t>O</w:t>
            </w:r>
          </w:p>
        </w:tc>
      </w:tr>
      <w:tr w:rsidR="00D62648" w14:paraId="4BF78A5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CE3CE06"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A6E7305"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7BB3B95" w14:textId="77777777" w:rsidR="00D62648" w:rsidRDefault="00B10355">
            <w:pPr>
              <w:pStyle w:val="TableTextWithTabs"/>
            </w:pPr>
            <w:r>
              <w:t>Spn</w:t>
            </w:r>
          </w:p>
        </w:tc>
        <w:tc>
          <w:tcPr>
            <w:tcW w:w="1275" w:type="dxa"/>
            <w:tcBorders>
              <w:top w:val="single" w:sz="4" w:space="0" w:color="auto"/>
              <w:left w:val="single" w:sz="4" w:space="0" w:color="auto"/>
              <w:bottom w:val="single" w:sz="4" w:space="0" w:color="auto"/>
              <w:right w:val="single" w:sz="4" w:space="0" w:color="auto"/>
            </w:tcBorders>
          </w:tcPr>
          <w:p w14:paraId="189333EB" w14:textId="77777777" w:rsidR="00D62648" w:rsidRDefault="00B10355">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2917B582"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93E9B8A" w14:textId="77777777" w:rsidR="00D62648" w:rsidRDefault="00B10355">
            <w:pPr>
              <w:pStyle w:val="TableText"/>
            </w:pPr>
            <w:r>
              <w:t>O</w:t>
            </w:r>
          </w:p>
        </w:tc>
      </w:tr>
      <w:tr w:rsidR="00D62648" w14:paraId="72821FF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9E4DF80"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EAA40A5"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8CEECC8" w14:textId="77777777" w:rsidR="00D62648" w:rsidRDefault="00B10355">
            <w:pPr>
              <w:pStyle w:val="TableTextWithTabs"/>
            </w:pPr>
            <w:r>
              <w:t>Fmi</w:t>
            </w:r>
          </w:p>
        </w:tc>
        <w:tc>
          <w:tcPr>
            <w:tcW w:w="1275" w:type="dxa"/>
            <w:tcBorders>
              <w:top w:val="single" w:sz="4" w:space="0" w:color="auto"/>
              <w:left w:val="single" w:sz="4" w:space="0" w:color="auto"/>
              <w:bottom w:val="single" w:sz="4" w:space="0" w:color="auto"/>
              <w:right w:val="single" w:sz="4" w:space="0" w:color="auto"/>
            </w:tcBorders>
          </w:tcPr>
          <w:p w14:paraId="1C0D0BA6" w14:textId="77777777" w:rsidR="00D62648" w:rsidRDefault="00B10355">
            <w:pPr>
              <w:pStyle w:val="TableText"/>
            </w:pPr>
            <w:r>
              <w:t>0:Byte</w:t>
            </w:r>
          </w:p>
        </w:tc>
        <w:tc>
          <w:tcPr>
            <w:tcW w:w="1843" w:type="dxa"/>
            <w:tcBorders>
              <w:top w:val="single" w:sz="4" w:space="0" w:color="auto"/>
              <w:left w:val="single" w:sz="4" w:space="0" w:color="auto"/>
              <w:bottom w:val="single" w:sz="4" w:space="0" w:color="auto"/>
              <w:right w:val="single" w:sz="4" w:space="0" w:color="auto"/>
            </w:tcBorders>
          </w:tcPr>
          <w:p w14:paraId="559D90CF"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EBF3861" w14:textId="77777777" w:rsidR="00D62648" w:rsidRDefault="00B10355">
            <w:pPr>
              <w:pStyle w:val="TableText"/>
            </w:pPr>
            <w:r>
              <w:t>O</w:t>
            </w:r>
          </w:p>
        </w:tc>
      </w:tr>
      <w:tr w:rsidR="00D62648" w14:paraId="0510243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EAF02EC"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C83A7ED"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AF3515F" w14:textId="77777777" w:rsidR="00D62648" w:rsidRDefault="00B10355">
            <w:pPr>
              <w:pStyle w:val="TableTextWithTabs"/>
            </w:pPr>
            <w:r>
              <w:t>SubsystemName</w:t>
            </w:r>
          </w:p>
        </w:tc>
        <w:tc>
          <w:tcPr>
            <w:tcW w:w="1275" w:type="dxa"/>
            <w:tcBorders>
              <w:top w:val="single" w:sz="4" w:space="0" w:color="auto"/>
              <w:left w:val="single" w:sz="4" w:space="0" w:color="auto"/>
              <w:bottom w:val="single" w:sz="4" w:space="0" w:color="auto"/>
              <w:right w:val="single" w:sz="4" w:space="0" w:color="auto"/>
            </w:tcBorders>
          </w:tcPr>
          <w:p w14:paraId="44EA74ED" w14:textId="77777777" w:rsidR="00D62648" w:rsidRDefault="00B10355">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CC5C9A8"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971F8DD" w14:textId="77777777" w:rsidR="00D62648" w:rsidRDefault="00B10355">
            <w:pPr>
              <w:pStyle w:val="TableText"/>
            </w:pPr>
            <w:r>
              <w:t>O</w:t>
            </w:r>
          </w:p>
        </w:tc>
      </w:tr>
      <w:tr w:rsidR="00D62648" w14:paraId="574A065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B7B66D3"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C9607B4"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8F4485A" w14:textId="77777777" w:rsidR="00D62648" w:rsidRDefault="00B10355">
            <w:pPr>
              <w:pStyle w:val="TableTextWithTabs"/>
            </w:pPr>
            <w:r>
              <w:t>ProtectionAction</w:t>
            </w:r>
          </w:p>
        </w:tc>
        <w:tc>
          <w:tcPr>
            <w:tcW w:w="1275" w:type="dxa"/>
            <w:tcBorders>
              <w:top w:val="single" w:sz="4" w:space="0" w:color="auto"/>
              <w:left w:val="single" w:sz="4" w:space="0" w:color="auto"/>
              <w:bottom w:val="single" w:sz="4" w:space="0" w:color="auto"/>
              <w:right w:val="single" w:sz="4" w:space="0" w:color="auto"/>
            </w:tcBorders>
          </w:tcPr>
          <w:p w14:paraId="2C3E12C8" w14:textId="77777777" w:rsidR="00D62648" w:rsidRDefault="00B10355">
            <w:pPr>
              <w:pStyle w:val="TableText"/>
            </w:pPr>
            <w:r>
              <w:t>GeneratorProtectionActionEnum</w:t>
            </w:r>
          </w:p>
        </w:tc>
        <w:tc>
          <w:tcPr>
            <w:tcW w:w="1843" w:type="dxa"/>
            <w:tcBorders>
              <w:top w:val="single" w:sz="4" w:space="0" w:color="auto"/>
              <w:left w:val="single" w:sz="4" w:space="0" w:color="auto"/>
              <w:bottom w:val="single" w:sz="4" w:space="0" w:color="auto"/>
              <w:right w:val="single" w:sz="4" w:space="0" w:color="auto"/>
            </w:tcBorders>
          </w:tcPr>
          <w:p w14:paraId="03D20631"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7D8A889" w14:textId="77777777" w:rsidR="00D62648" w:rsidRDefault="00B10355">
            <w:pPr>
              <w:pStyle w:val="TableText"/>
            </w:pPr>
            <w:r>
              <w:t>O</w:t>
            </w:r>
          </w:p>
        </w:tc>
      </w:tr>
      <w:tr w:rsidR="00D62648" w14:paraId="4DE2A9A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DBA933F" w14:textId="77777777" w:rsidR="00D62648" w:rsidRDefault="00B10355">
            <w:pPr>
              <w:pStyle w:val="TableText"/>
            </w:pPr>
            <w:r>
              <w:rPr>
                <w:b/>
              </w:rPr>
              <w:t>Conformance Units</w:t>
            </w:r>
          </w:p>
        </w:tc>
      </w:tr>
      <w:tr w:rsidR="00D62648" w14:paraId="0B922D6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E2468BD" w14:textId="77777777" w:rsidR="00D62648" w:rsidRDefault="00B10355">
            <w:pPr>
              <w:pStyle w:val="TableText"/>
            </w:pPr>
            <w:r>
              <w:t>GEN-Alarms</w:t>
            </w:r>
          </w:p>
        </w:tc>
      </w:tr>
    </w:tbl>
    <w:p w14:paraId="223FE52C" w14:textId="77777777" w:rsidR="00D62648" w:rsidRDefault="00D62648">
      <w:pPr>
        <w:pStyle w:val="spacer"/>
      </w:pPr>
    </w:p>
    <w:p w14:paraId="106B7FEB" w14:textId="77777777" w:rsidR="00D62648" w:rsidRDefault="00B10355">
      <w:pPr>
        <w:pStyle w:val="Heading1"/>
      </w:pPr>
      <w:bookmarkStart w:id="437" w:name="_Clause_c9"/>
      <w:bookmarkStart w:id="438" w:name="_Toc237364098"/>
      <w:r>
        <w:t>OPC UA DataTypes</w:t>
      </w:r>
      <w:bookmarkEnd w:id="437"/>
      <w:bookmarkEnd w:id="438"/>
    </w:p>
    <w:p w14:paraId="3A8BDDBB" w14:textId="77777777" w:rsidR="00D62648" w:rsidRDefault="00B10355">
      <w:pPr>
        <w:pStyle w:val="Heading2"/>
      </w:pPr>
      <w:bookmarkStart w:id="439" w:name="_Clause_c9_1"/>
      <w:bookmarkStart w:id="440" w:name="_Toc237364099"/>
      <w:r>
        <w:t>GeneratorOperatingModeEnum</w:t>
      </w:r>
      <w:bookmarkEnd w:id="439"/>
      <w:bookmarkEnd w:id="440"/>
    </w:p>
    <w:p w14:paraId="3C49B096" w14:textId="77777777" w:rsidR="00D62648" w:rsidRDefault="00B10355">
      <w:pPr>
        <w:pStyle w:val="PARAGRAPH"/>
      </w:pPr>
      <w:r>
        <w:t>Selector mode of the generator set control panel.</w:t>
      </w:r>
    </w:p>
    <w:p w14:paraId="4F683B20" w14:textId="7404A246" w:rsidR="00D62648" w:rsidRDefault="00B10355">
      <w:pPr>
        <w:pStyle w:val="TABLE-title"/>
      </w:pPr>
      <w:bookmarkStart w:id="441" w:name="_Tab_c9_1_items_items"/>
      <w:bookmarkStart w:id="442" w:name="_Toc237364186"/>
      <w:r>
        <w:t xml:space="preserve">Table </w:t>
      </w:r>
      <w:r>
        <w:fldChar w:fldCharType="begin"/>
      </w:r>
      <w:r>
        <w:instrText xml:space="preserve"> SEQ Table \* ARABIC </w:instrText>
      </w:r>
      <w:r>
        <w:fldChar w:fldCharType="separate"/>
      </w:r>
      <w:r w:rsidR="00390C64">
        <w:rPr>
          <w:noProof/>
        </w:rPr>
        <w:t>51</w:t>
      </w:r>
      <w:r>
        <w:fldChar w:fldCharType="end"/>
      </w:r>
      <w:r>
        <w:t xml:space="preserve"> – GeneratorOperatingModeEnum Items</w:t>
      </w:r>
      <w:bookmarkEnd w:id="441"/>
      <w:bookmarkEnd w:id="44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62648" w14:paraId="01E58153"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9E2F62A" w14:textId="77777777" w:rsidR="00D62648" w:rsidRDefault="00B10355">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BDE55E9" w14:textId="77777777" w:rsidR="00D62648" w:rsidRDefault="00B10355">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421AB606" w14:textId="77777777" w:rsidR="00D62648" w:rsidRDefault="00B10355">
            <w:pPr>
              <w:pStyle w:val="TableText"/>
            </w:pPr>
            <w:r>
              <w:rPr>
                <w:b/>
              </w:rPr>
              <w:t>Description</w:t>
            </w:r>
          </w:p>
        </w:tc>
      </w:tr>
      <w:tr w:rsidR="00D62648" w14:paraId="5C9EEEA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6AD5C59" w14:textId="77777777" w:rsidR="00D62648" w:rsidRDefault="00B10355">
            <w:pPr>
              <w:pStyle w:val="TableText"/>
            </w:pPr>
            <w:r>
              <w:t>Off</w:t>
            </w:r>
          </w:p>
        </w:tc>
        <w:tc>
          <w:tcPr>
            <w:tcW w:w="1200" w:type="dxa"/>
            <w:tcBorders>
              <w:top w:val="single" w:sz="4" w:space="0" w:color="auto"/>
              <w:left w:val="single" w:sz="4" w:space="0" w:color="auto"/>
              <w:bottom w:val="single" w:sz="4" w:space="0" w:color="auto"/>
              <w:right w:val="single" w:sz="4" w:space="0" w:color="auto"/>
            </w:tcBorders>
          </w:tcPr>
          <w:p w14:paraId="5310277A" w14:textId="77777777" w:rsidR="00D62648" w:rsidRDefault="00B10355">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4CD17221" w14:textId="77777777" w:rsidR="00D62648" w:rsidRDefault="00B10355">
            <w:pPr>
              <w:pStyle w:val="TableText"/>
            </w:pPr>
            <w:r>
              <w:t>Control is off; the set will not start automatically or manually.</w:t>
            </w:r>
          </w:p>
        </w:tc>
      </w:tr>
      <w:tr w:rsidR="00D62648" w14:paraId="5836113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A0C49CD" w14:textId="77777777" w:rsidR="00D62648" w:rsidRDefault="00B10355">
            <w:pPr>
              <w:pStyle w:val="TableText"/>
            </w:pPr>
            <w:r>
              <w:t>Manual</w:t>
            </w:r>
          </w:p>
        </w:tc>
        <w:tc>
          <w:tcPr>
            <w:tcW w:w="1200" w:type="dxa"/>
            <w:tcBorders>
              <w:top w:val="single" w:sz="4" w:space="0" w:color="auto"/>
              <w:left w:val="single" w:sz="4" w:space="0" w:color="auto"/>
              <w:bottom w:val="single" w:sz="4" w:space="0" w:color="auto"/>
              <w:right w:val="single" w:sz="4" w:space="0" w:color="auto"/>
            </w:tcBorders>
          </w:tcPr>
          <w:p w14:paraId="76271505" w14:textId="77777777" w:rsidR="00D62648" w:rsidRDefault="00B10355">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A81428D" w14:textId="77777777" w:rsidR="00D62648" w:rsidRDefault="00B10355">
            <w:pPr>
              <w:pStyle w:val="TableText"/>
            </w:pPr>
            <w:r>
              <w:t>Manual/hand mode; the set runs on operator command.</w:t>
            </w:r>
          </w:p>
        </w:tc>
      </w:tr>
      <w:tr w:rsidR="00D62648" w14:paraId="2D3EB98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542E034" w14:textId="77777777" w:rsidR="00D62648" w:rsidRDefault="00B10355">
            <w:pPr>
              <w:pStyle w:val="TableText"/>
            </w:pPr>
            <w:r>
              <w:t>Auto</w:t>
            </w:r>
          </w:p>
        </w:tc>
        <w:tc>
          <w:tcPr>
            <w:tcW w:w="1200" w:type="dxa"/>
            <w:tcBorders>
              <w:top w:val="single" w:sz="4" w:space="0" w:color="auto"/>
              <w:left w:val="single" w:sz="4" w:space="0" w:color="auto"/>
              <w:bottom w:val="single" w:sz="4" w:space="0" w:color="auto"/>
              <w:right w:val="single" w:sz="4" w:space="0" w:color="auto"/>
            </w:tcBorders>
          </w:tcPr>
          <w:p w14:paraId="78D6B154" w14:textId="77777777" w:rsidR="00D62648" w:rsidRDefault="00B10355">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7F22BB19" w14:textId="77777777" w:rsidR="00D62648" w:rsidRDefault="00B10355">
            <w:pPr>
              <w:pStyle w:val="TableText"/>
            </w:pPr>
            <w:r>
              <w:t>Automatic mode; the set starts/stops on remote or utility-failure signals.</w:t>
            </w:r>
          </w:p>
        </w:tc>
      </w:tr>
      <w:tr w:rsidR="00D62648" w14:paraId="5A604E6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3766B9" w14:textId="77777777" w:rsidR="00D62648" w:rsidRDefault="00B10355">
            <w:pPr>
              <w:pStyle w:val="TableText"/>
            </w:pPr>
            <w:r>
              <w:t>Test</w:t>
            </w:r>
          </w:p>
        </w:tc>
        <w:tc>
          <w:tcPr>
            <w:tcW w:w="1200" w:type="dxa"/>
            <w:tcBorders>
              <w:top w:val="single" w:sz="4" w:space="0" w:color="auto"/>
              <w:left w:val="single" w:sz="4" w:space="0" w:color="auto"/>
              <w:bottom w:val="single" w:sz="4" w:space="0" w:color="auto"/>
              <w:right w:val="single" w:sz="4" w:space="0" w:color="auto"/>
            </w:tcBorders>
          </w:tcPr>
          <w:p w14:paraId="3476EC7F" w14:textId="77777777" w:rsidR="00D62648" w:rsidRDefault="00B10355">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09457ADD" w14:textId="77777777" w:rsidR="00D62648" w:rsidRDefault="00B10355">
            <w:pPr>
              <w:pStyle w:val="TableText"/>
            </w:pPr>
            <w:r>
              <w:t>Test mode; a commanded test run, optionally with load.</w:t>
            </w:r>
          </w:p>
        </w:tc>
      </w:tr>
      <w:tr w:rsidR="00D62648" w14:paraId="3BABAD0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20A4F05" w14:textId="77777777" w:rsidR="00D62648" w:rsidRDefault="00B10355">
            <w:pPr>
              <w:pStyle w:val="TableText"/>
            </w:pPr>
            <w:r>
              <w:t>Exercise</w:t>
            </w:r>
          </w:p>
        </w:tc>
        <w:tc>
          <w:tcPr>
            <w:tcW w:w="1200" w:type="dxa"/>
            <w:tcBorders>
              <w:top w:val="single" w:sz="4" w:space="0" w:color="auto"/>
              <w:left w:val="single" w:sz="4" w:space="0" w:color="auto"/>
              <w:bottom w:val="single" w:sz="4" w:space="0" w:color="auto"/>
              <w:right w:val="single" w:sz="4" w:space="0" w:color="auto"/>
            </w:tcBorders>
          </w:tcPr>
          <w:p w14:paraId="667D78C7" w14:textId="77777777" w:rsidR="00D62648" w:rsidRDefault="00B10355">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13F5E7EE" w14:textId="77777777" w:rsidR="00D62648" w:rsidRDefault="00B10355">
            <w:pPr>
              <w:pStyle w:val="TableText"/>
            </w:pPr>
            <w:r>
              <w:t>Scheduled exercise/self-test run.</w:t>
            </w:r>
          </w:p>
        </w:tc>
      </w:tr>
      <w:tr w:rsidR="00D62648" w14:paraId="44193AC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B24CC55" w14:textId="77777777" w:rsidR="00D62648" w:rsidRDefault="00B10355">
            <w:pPr>
              <w:pStyle w:val="TableText"/>
            </w:pPr>
            <w:r>
              <w:t>RemoteStart</w:t>
            </w:r>
          </w:p>
        </w:tc>
        <w:tc>
          <w:tcPr>
            <w:tcW w:w="1200" w:type="dxa"/>
            <w:tcBorders>
              <w:top w:val="single" w:sz="4" w:space="0" w:color="auto"/>
              <w:left w:val="single" w:sz="4" w:space="0" w:color="auto"/>
              <w:bottom w:val="single" w:sz="4" w:space="0" w:color="auto"/>
              <w:right w:val="single" w:sz="4" w:space="0" w:color="auto"/>
            </w:tcBorders>
          </w:tcPr>
          <w:p w14:paraId="5A0072D4" w14:textId="77777777" w:rsidR="00D62648" w:rsidRDefault="00B10355">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06AD73C9" w14:textId="77777777" w:rsidR="00D62648" w:rsidRDefault="00B10355">
            <w:pPr>
              <w:pStyle w:val="TableText"/>
            </w:pPr>
            <w:r>
              <w:t>Started by a remote start signal.</w:t>
            </w:r>
          </w:p>
        </w:tc>
      </w:tr>
      <w:tr w:rsidR="00D62648" w14:paraId="16F0092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CFB7AFC" w14:textId="77777777" w:rsidR="00D62648" w:rsidRDefault="00B10355">
            <w:pPr>
              <w:pStyle w:val="TableText"/>
            </w:pPr>
            <w:r>
              <w:t>Maintenance</w:t>
            </w:r>
          </w:p>
        </w:tc>
        <w:tc>
          <w:tcPr>
            <w:tcW w:w="1200" w:type="dxa"/>
            <w:tcBorders>
              <w:top w:val="single" w:sz="4" w:space="0" w:color="auto"/>
              <w:left w:val="single" w:sz="4" w:space="0" w:color="auto"/>
              <w:bottom w:val="single" w:sz="4" w:space="0" w:color="auto"/>
              <w:right w:val="single" w:sz="4" w:space="0" w:color="auto"/>
            </w:tcBorders>
          </w:tcPr>
          <w:p w14:paraId="5C43B56D" w14:textId="77777777" w:rsidR="00D62648" w:rsidRDefault="00B10355">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6F10164A" w14:textId="77777777" w:rsidR="00D62648" w:rsidRDefault="00B10355">
            <w:pPr>
              <w:pStyle w:val="TableText"/>
            </w:pPr>
            <w:r>
              <w:t>Maintenance/service mode; starting is inhibited or restricted.</w:t>
            </w:r>
          </w:p>
        </w:tc>
      </w:tr>
      <w:tr w:rsidR="00D62648" w14:paraId="119D085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7055E5" w14:textId="77777777" w:rsidR="00D62648" w:rsidRDefault="00B10355">
            <w:pPr>
              <w:pStyle w:val="TableText"/>
            </w:pPr>
            <w:r>
              <w:t>Lockout</w:t>
            </w:r>
          </w:p>
        </w:tc>
        <w:tc>
          <w:tcPr>
            <w:tcW w:w="1200" w:type="dxa"/>
            <w:tcBorders>
              <w:top w:val="single" w:sz="4" w:space="0" w:color="auto"/>
              <w:left w:val="single" w:sz="4" w:space="0" w:color="auto"/>
              <w:bottom w:val="single" w:sz="4" w:space="0" w:color="auto"/>
              <w:right w:val="single" w:sz="4" w:space="0" w:color="auto"/>
            </w:tcBorders>
          </w:tcPr>
          <w:p w14:paraId="51835154" w14:textId="77777777" w:rsidR="00D62648" w:rsidRDefault="00B10355">
            <w:pPr>
              <w:pStyle w:val="TableText"/>
            </w:pPr>
            <w:r>
              <w:t>7</w:t>
            </w:r>
          </w:p>
        </w:tc>
        <w:tc>
          <w:tcPr>
            <w:tcW w:w="5526" w:type="dxa"/>
            <w:tcBorders>
              <w:top w:val="single" w:sz="4" w:space="0" w:color="auto"/>
              <w:left w:val="single" w:sz="4" w:space="0" w:color="auto"/>
              <w:bottom w:val="single" w:sz="4" w:space="0" w:color="auto"/>
              <w:right w:val="single" w:sz="4" w:space="0" w:color="auto"/>
            </w:tcBorders>
          </w:tcPr>
          <w:p w14:paraId="7B963037" w14:textId="77777777" w:rsidR="00D62648" w:rsidRDefault="00B10355">
            <w:pPr>
              <w:pStyle w:val="TableText"/>
            </w:pPr>
            <w:r>
              <w:t>Locked out; starting is blocked until reset.</w:t>
            </w:r>
          </w:p>
        </w:tc>
      </w:tr>
    </w:tbl>
    <w:p w14:paraId="3293CA53" w14:textId="77777777" w:rsidR="00D62648" w:rsidRDefault="00D62648">
      <w:pPr>
        <w:pStyle w:val="spacer"/>
      </w:pPr>
    </w:p>
    <w:p w14:paraId="5F4A1417" w14:textId="28D3843A" w:rsidR="00D62648" w:rsidRDefault="00B10355">
      <w:pPr>
        <w:pStyle w:val="TABLE-title"/>
      </w:pPr>
      <w:bookmarkStart w:id="443" w:name="_Tab_c9_1_def"/>
      <w:bookmarkStart w:id="444" w:name="_Toc237364187"/>
      <w:r>
        <w:t xml:space="preserve">Table </w:t>
      </w:r>
      <w:r>
        <w:fldChar w:fldCharType="begin"/>
      </w:r>
      <w:r>
        <w:instrText xml:space="preserve"> SEQ Table \* ARABIC </w:instrText>
      </w:r>
      <w:r>
        <w:fldChar w:fldCharType="separate"/>
      </w:r>
      <w:r w:rsidR="00390C64">
        <w:rPr>
          <w:noProof/>
        </w:rPr>
        <w:t>52</w:t>
      </w:r>
      <w:r>
        <w:fldChar w:fldCharType="end"/>
      </w:r>
      <w:r>
        <w:t xml:space="preserve"> – GeneratorOperatingModeEnum definition</w:t>
      </w:r>
      <w:bookmarkEnd w:id="443"/>
      <w:bookmarkEnd w:id="44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5056019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BE8CD64"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E510618" w14:textId="77777777" w:rsidR="00D62648" w:rsidRDefault="00B10355">
            <w:pPr>
              <w:pStyle w:val="TableText"/>
            </w:pPr>
            <w:r>
              <w:rPr>
                <w:b/>
              </w:rPr>
              <w:t>Value</w:t>
            </w:r>
          </w:p>
        </w:tc>
      </w:tr>
      <w:tr w:rsidR="00D62648" w14:paraId="0E88E896"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D76DA55"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B62C6D2" w14:textId="77777777" w:rsidR="00D62648" w:rsidRDefault="00B10355">
            <w:pPr>
              <w:pStyle w:val="TableText"/>
            </w:pPr>
            <w:r>
              <w:t>1:GeneratorOperatingModeEnum</w:t>
            </w:r>
          </w:p>
        </w:tc>
      </w:tr>
      <w:tr w:rsidR="00D62648" w14:paraId="354F825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A4582F"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FFB48DC" w14:textId="77777777" w:rsidR="00D62648" w:rsidRDefault="00B10355">
            <w:pPr>
              <w:pStyle w:val="TableText"/>
            </w:pPr>
            <w:r>
              <w:t>False</w:t>
            </w:r>
          </w:p>
        </w:tc>
      </w:tr>
      <w:tr w:rsidR="00D62648" w14:paraId="4647C76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245B5ED"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5DB28D8"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62808C2"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8817641"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51F5487"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5E440FA" w14:textId="77777777" w:rsidR="00D62648" w:rsidRDefault="00B10355">
            <w:pPr>
              <w:pStyle w:val="TableText"/>
            </w:pPr>
            <w:r>
              <w:rPr>
                <w:b/>
              </w:rPr>
              <w:t>Other</w:t>
            </w:r>
          </w:p>
        </w:tc>
      </w:tr>
      <w:tr w:rsidR="00D62648" w14:paraId="4ABA848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4DABFC1" w14:textId="77777777" w:rsidR="00D62648" w:rsidRDefault="00B10355">
            <w:pPr>
              <w:pStyle w:val="TableText"/>
            </w:pPr>
            <w:r>
              <w:t>Subtype of the 0:Enumeration defined in OPC 10000-5, i.e. inheriting the InstanceDeclarations of that Node.</w:t>
            </w:r>
          </w:p>
        </w:tc>
      </w:tr>
      <w:tr w:rsidR="00D62648" w14:paraId="707BFAE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3C0D903"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F1C0F46"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EAC95C" w14:textId="77777777" w:rsidR="00D62648" w:rsidRDefault="00B10355">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7801D9FB" w14:textId="77777777" w:rsidR="00D62648" w:rsidRDefault="00B10355">
            <w:pPr>
              <w:pStyle w:val="TableText"/>
            </w:pPr>
            <w:r>
              <w:t>0:LocalizedText[8]</w:t>
            </w:r>
          </w:p>
        </w:tc>
        <w:tc>
          <w:tcPr>
            <w:tcW w:w="1843" w:type="dxa"/>
            <w:tcBorders>
              <w:top w:val="single" w:sz="4" w:space="0" w:color="auto"/>
              <w:left w:val="single" w:sz="4" w:space="0" w:color="auto"/>
              <w:bottom w:val="single" w:sz="4" w:space="0" w:color="auto"/>
              <w:right w:val="single" w:sz="4" w:space="0" w:color="auto"/>
            </w:tcBorders>
          </w:tcPr>
          <w:p w14:paraId="5F6291A4"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8C34C63" w14:textId="77777777" w:rsidR="00D62648" w:rsidRDefault="00D62648">
            <w:pPr>
              <w:pStyle w:val="TableText"/>
            </w:pPr>
          </w:p>
        </w:tc>
      </w:tr>
      <w:tr w:rsidR="00D62648" w14:paraId="5F55360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FCBE141" w14:textId="77777777" w:rsidR="00D62648" w:rsidRDefault="00B10355">
            <w:pPr>
              <w:pStyle w:val="TableText"/>
            </w:pPr>
            <w:r>
              <w:rPr>
                <w:b/>
              </w:rPr>
              <w:t>Conformance Units</w:t>
            </w:r>
          </w:p>
        </w:tc>
      </w:tr>
      <w:tr w:rsidR="00D62648" w14:paraId="63076B2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97815F7" w14:textId="77777777" w:rsidR="00D62648" w:rsidRDefault="00B10355">
            <w:pPr>
              <w:pStyle w:val="TableText"/>
            </w:pPr>
            <w:r>
              <w:t>GEN-GeneratorSet</w:t>
            </w:r>
          </w:p>
        </w:tc>
      </w:tr>
    </w:tbl>
    <w:p w14:paraId="5A091A22" w14:textId="77777777" w:rsidR="00D62648" w:rsidRDefault="00D62648">
      <w:pPr>
        <w:pStyle w:val="spacer"/>
      </w:pPr>
    </w:p>
    <w:p w14:paraId="393F38AD" w14:textId="77777777" w:rsidR="00D62648" w:rsidRDefault="00B10355">
      <w:pPr>
        <w:pStyle w:val="Heading2"/>
      </w:pPr>
      <w:bookmarkStart w:id="445" w:name="_Clause_c9_2"/>
      <w:bookmarkStart w:id="446" w:name="_Toc237364100"/>
      <w:r>
        <w:t>FuelTypeEnum</w:t>
      </w:r>
      <w:bookmarkEnd w:id="445"/>
      <w:bookmarkEnd w:id="446"/>
    </w:p>
    <w:p w14:paraId="388BB62B" w14:textId="77777777" w:rsidR="00D62648" w:rsidRDefault="00B10355">
      <w:pPr>
        <w:pStyle w:val="PARAGRAPH"/>
      </w:pPr>
      <w:r>
        <w:t>Primary fuel of the generator set.</w:t>
      </w:r>
    </w:p>
    <w:p w14:paraId="0C1017B0" w14:textId="7C830D85" w:rsidR="00D62648" w:rsidRDefault="00B10355">
      <w:pPr>
        <w:pStyle w:val="TABLE-title"/>
      </w:pPr>
      <w:bookmarkStart w:id="447" w:name="_Tab_c9_2_items_items"/>
      <w:bookmarkStart w:id="448" w:name="_Toc237364188"/>
      <w:r>
        <w:lastRenderedPageBreak/>
        <w:t xml:space="preserve">Table </w:t>
      </w:r>
      <w:r>
        <w:fldChar w:fldCharType="begin"/>
      </w:r>
      <w:r>
        <w:instrText xml:space="preserve"> SEQ Table \* ARABIC </w:instrText>
      </w:r>
      <w:r>
        <w:fldChar w:fldCharType="separate"/>
      </w:r>
      <w:r w:rsidR="00390C64">
        <w:rPr>
          <w:noProof/>
        </w:rPr>
        <w:t>53</w:t>
      </w:r>
      <w:r>
        <w:fldChar w:fldCharType="end"/>
      </w:r>
      <w:r>
        <w:t xml:space="preserve"> – FuelTypeEnum Items</w:t>
      </w:r>
      <w:bookmarkEnd w:id="447"/>
      <w:bookmarkEnd w:id="44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62648" w14:paraId="2EA6E6F3"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AE881FF" w14:textId="77777777" w:rsidR="00D62648" w:rsidRDefault="00B10355">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00E19DE" w14:textId="77777777" w:rsidR="00D62648" w:rsidRDefault="00B10355">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3206176" w14:textId="77777777" w:rsidR="00D62648" w:rsidRDefault="00B10355">
            <w:pPr>
              <w:pStyle w:val="TableText"/>
            </w:pPr>
            <w:r>
              <w:rPr>
                <w:b/>
              </w:rPr>
              <w:t>Description</w:t>
            </w:r>
          </w:p>
        </w:tc>
      </w:tr>
      <w:tr w:rsidR="00D62648" w14:paraId="53F6D71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6D69AD2" w14:textId="77777777" w:rsidR="00D62648" w:rsidRDefault="00B10355">
            <w:pPr>
              <w:pStyle w:val="TableText"/>
            </w:pPr>
            <w:r>
              <w:t>Diesel</w:t>
            </w:r>
          </w:p>
        </w:tc>
        <w:tc>
          <w:tcPr>
            <w:tcW w:w="1200" w:type="dxa"/>
            <w:tcBorders>
              <w:top w:val="single" w:sz="4" w:space="0" w:color="auto"/>
              <w:left w:val="single" w:sz="4" w:space="0" w:color="auto"/>
              <w:bottom w:val="single" w:sz="4" w:space="0" w:color="auto"/>
              <w:right w:val="single" w:sz="4" w:space="0" w:color="auto"/>
            </w:tcBorders>
          </w:tcPr>
          <w:p w14:paraId="63D87E32" w14:textId="77777777" w:rsidR="00D62648" w:rsidRDefault="00B10355">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6ED6AA84" w14:textId="77777777" w:rsidR="00D62648" w:rsidRDefault="00D62648">
            <w:pPr>
              <w:pStyle w:val="TableText"/>
            </w:pPr>
          </w:p>
        </w:tc>
      </w:tr>
      <w:tr w:rsidR="00D62648" w14:paraId="3FA5520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D7385FA" w14:textId="77777777" w:rsidR="00D62648" w:rsidRDefault="00B10355">
            <w:pPr>
              <w:pStyle w:val="TableText"/>
            </w:pPr>
            <w:r>
              <w:t>NaturalGas</w:t>
            </w:r>
          </w:p>
        </w:tc>
        <w:tc>
          <w:tcPr>
            <w:tcW w:w="1200" w:type="dxa"/>
            <w:tcBorders>
              <w:top w:val="single" w:sz="4" w:space="0" w:color="auto"/>
              <w:left w:val="single" w:sz="4" w:space="0" w:color="auto"/>
              <w:bottom w:val="single" w:sz="4" w:space="0" w:color="auto"/>
              <w:right w:val="single" w:sz="4" w:space="0" w:color="auto"/>
            </w:tcBorders>
          </w:tcPr>
          <w:p w14:paraId="6D6CB645" w14:textId="77777777" w:rsidR="00D62648" w:rsidRDefault="00B10355">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BFC5E3D" w14:textId="77777777" w:rsidR="00D62648" w:rsidRDefault="00D62648">
            <w:pPr>
              <w:pStyle w:val="TableText"/>
            </w:pPr>
          </w:p>
        </w:tc>
      </w:tr>
      <w:tr w:rsidR="00D62648" w14:paraId="4448F93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5289402" w14:textId="77777777" w:rsidR="00D62648" w:rsidRDefault="00B10355">
            <w:pPr>
              <w:pStyle w:val="TableText"/>
            </w:pPr>
            <w:r>
              <w:t>Propane</w:t>
            </w:r>
          </w:p>
        </w:tc>
        <w:tc>
          <w:tcPr>
            <w:tcW w:w="1200" w:type="dxa"/>
            <w:tcBorders>
              <w:top w:val="single" w:sz="4" w:space="0" w:color="auto"/>
              <w:left w:val="single" w:sz="4" w:space="0" w:color="auto"/>
              <w:bottom w:val="single" w:sz="4" w:space="0" w:color="auto"/>
              <w:right w:val="single" w:sz="4" w:space="0" w:color="auto"/>
            </w:tcBorders>
          </w:tcPr>
          <w:p w14:paraId="484063C1" w14:textId="77777777" w:rsidR="00D62648" w:rsidRDefault="00B10355">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AA984BF" w14:textId="77777777" w:rsidR="00D62648" w:rsidRDefault="00D62648">
            <w:pPr>
              <w:pStyle w:val="TableText"/>
            </w:pPr>
          </w:p>
        </w:tc>
      </w:tr>
      <w:tr w:rsidR="00D62648" w14:paraId="3E8D739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7A3888A" w14:textId="77777777" w:rsidR="00D62648" w:rsidRDefault="00B10355">
            <w:pPr>
              <w:pStyle w:val="TableText"/>
            </w:pPr>
            <w:r>
              <w:t>LPG</w:t>
            </w:r>
          </w:p>
        </w:tc>
        <w:tc>
          <w:tcPr>
            <w:tcW w:w="1200" w:type="dxa"/>
            <w:tcBorders>
              <w:top w:val="single" w:sz="4" w:space="0" w:color="auto"/>
              <w:left w:val="single" w:sz="4" w:space="0" w:color="auto"/>
              <w:bottom w:val="single" w:sz="4" w:space="0" w:color="auto"/>
              <w:right w:val="single" w:sz="4" w:space="0" w:color="auto"/>
            </w:tcBorders>
          </w:tcPr>
          <w:p w14:paraId="2A450B37" w14:textId="77777777" w:rsidR="00D62648" w:rsidRDefault="00B10355">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559F25AF" w14:textId="77777777" w:rsidR="00D62648" w:rsidRDefault="00D62648">
            <w:pPr>
              <w:pStyle w:val="TableText"/>
            </w:pPr>
          </w:p>
        </w:tc>
      </w:tr>
      <w:tr w:rsidR="00D62648" w14:paraId="5397718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76D75E" w14:textId="77777777" w:rsidR="00D62648" w:rsidRDefault="00B10355">
            <w:pPr>
              <w:pStyle w:val="TableText"/>
            </w:pPr>
            <w:r>
              <w:t>Gasoline</w:t>
            </w:r>
          </w:p>
        </w:tc>
        <w:tc>
          <w:tcPr>
            <w:tcW w:w="1200" w:type="dxa"/>
            <w:tcBorders>
              <w:top w:val="single" w:sz="4" w:space="0" w:color="auto"/>
              <w:left w:val="single" w:sz="4" w:space="0" w:color="auto"/>
              <w:bottom w:val="single" w:sz="4" w:space="0" w:color="auto"/>
              <w:right w:val="single" w:sz="4" w:space="0" w:color="auto"/>
            </w:tcBorders>
          </w:tcPr>
          <w:p w14:paraId="3A62B5B7" w14:textId="77777777" w:rsidR="00D62648" w:rsidRDefault="00B10355">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78AECE6B" w14:textId="77777777" w:rsidR="00D62648" w:rsidRDefault="00D62648">
            <w:pPr>
              <w:pStyle w:val="TableText"/>
            </w:pPr>
          </w:p>
        </w:tc>
      </w:tr>
      <w:tr w:rsidR="00D62648" w14:paraId="73EBC29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22B6477" w14:textId="77777777" w:rsidR="00D62648" w:rsidRDefault="00B10355">
            <w:pPr>
              <w:pStyle w:val="TableText"/>
            </w:pPr>
            <w:r>
              <w:t>BiFuel</w:t>
            </w:r>
          </w:p>
        </w:tc>
        <w:tc>
          <w:tcPr>
            <w:tcW w:w="1200" w:type="dxa"/>
            <w:tcBorders>
              <w:top w:val="single" w:sz="4" w:space="0" w:color="auto"/>
              <w:left w:val="single" w:sz="4" w:space="0" w:color="auto"/>
              <w:bottom w:val="single" w:sz="4" w:space="0" w:color="auto"/>
              <w:right w:val="single" w:sz="4" w:space="0" w:color="auto"/>
            </w:tcBorders>
          </w:tcPr>
          <w:p w14:paraId="4E6B2948" w14:textId="77777777" w:rsidR="00D62648" w:rsidRDefault="00B10355">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3C3CA1DD" w14:textId="77777777" w:rsidR="00D62648" w:rsidRDefault="00D62648">
            <w:pPr>
              <w:pStyle w:val="TableText"/>
            </w:pPr>
          </w:p>
        </w:tc>
      </w:tr>
      <w:tr w:rsidR="00D62648" w14:paraId="3695775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D7A1C33" w14:textId="77777777" w:rsidR="00D62648" w:rsidRDefault="00B10355">
            <w:pPr>
              <w:pStyle w:val="TableText"/>
            </w:pPr>
            <w:r>
              <w:t>DualFuel</w:t>
            </w:r>
          </w:p>
        </w:tc>
        <w:tc>
          <w:tcPr>
            <w:tcW w:w="1200" w:type="dxa"/>
            <w:tcBorders>
              <w:top w:val="single" w:sz="4" w:space="0" w:color="auto"/>
              <w:left w:val="single" w:sz="4" w:space="0" w:color="auto"/>
              <w:bottom w:val="single" w:sz="4" w:space="0" w:color="auto"/>
              <w:right w:val="single" w:sz="4" w:space="0" w:color="auto"/>
            </w:tcBorders>
          </w:tcPr>
          <w:p w14:paraId="07EB1864" w14:textId="77777777" w:rsidR="00D62648" w:rsidRDefault="00B10355">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7CB4450F" w14:textId="77777777" w:rsidR="00D62648" w:rsidRDefault="00D62648">
            <w:pPr>
              <w:pStyle w:val="TableText"/>
            </w:pPr>
          </w:p>
        </w:tc>
      </w:tr>
      <w:tr w:rsidR="00D62648" w14:paraId="1F1140D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5FF474" w14:textId="77777777" w:rsidR="00D62648" w:rsidRDefault="00B10355">
            <w:pPr>
              <w:pStyle w:val="TableText"/>
            </w:pPr>
            <w:r>
              <w:t>Biodiesel</w:t>
            </w:r>
          </w:p>
        </w:tc>
        <w:tc>
          <w:tcPr>
            <w:tcW w:w="1200" w:type="dxa"/>
            <w:tcBorders>
              <w:top w:val="single" w:sz="4" w:space="0" w:color="auto"/>
              <w:left w:val="single" w:sz="4" w:space="0" w:color="auto"/>
              <w:bottom w:val="single" w:sz="4" w:space="0" w:color="auto"/>
              <w:right w:val="single" w:sz="4" w:space="0" w:color="auto"/>
            </w:tcBorders>
          </w:tcPr>
          <w:p w14:paraId="5A7F482F" w14:textId="77777777" w:rsidR="00D62648" w:rsidRDefault="00B10355">
            <w:pPr>
              <w:pStyle w:val="TableText"/>
            </w:pPr>
            <w:r>
              <w:t>7</w:t>
            </w:r>
          </w:p>
        </w:tc>
        <w:tc>
          <w:tcPr>
            <w:tcW w:w="5526" w:type="dxa"/>
            <w:tcBorders>
              <w:top w:val="single" w:sz="4" w:space="0" w:color="auto"/>
              <w:left w:val="single" w:sz="4" w:space="0" w:color="auto"/>
              <w:bottom w:val="single" w:sz="4" w:space="0" w:color="auto"/>
              <w:right w:val="single" w:sz="4" w:space="0" w:color="auto"/>
            </w:tcBorders>
          </w:tcPr>
          <w:p w14:paraId="19322106" w14:textId="77777777" w:rsidR="00D62648" w:rsidRDefault="00D62648">
            <w:pPr>
              <w:pStyle w:val="TableText"/>
            </w:pPr>
          </w:p>
        </w:tc>
      </w:tr>
      <w:tr w:rsidR="00D62648" w14:paraId="73F257D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68609E5" w14:textId="77777777" w:rsidR="00D62648" w:rsidRDefault="00B10355">
            <w:pPr>
              <w:pStyle w:val="TableText"/>
            </w:pPr>
            <w:r>
              <w:t>HVO</w:t>
            </w:r>
          </w:p>
        </w:tc>
        <w:tc>
          <w:tcPr>
            <w:tcW w:w="1200" w:type="dxa"/>
            <w:tcBorders>
              <w:top w:val="single" w:sz="4" w:space="0" w:color="auto"/>
              <w:left w:val="single" w:sz="4" w:space="0" w:color="auto"/>
              <w:bottom w:val="single" w:sz="4" w:space="0" w:color="auto"/>
              <w:right w:val="single" w:sz="4" w:space="0" w:color="auto"/>
            </w:tcBorders>
          </w:tcPr>
          <w:p w14:paraId="674E213E" w14:textId="77777777" w:rsidR="00D62648" w:rsidRDefault="00B10355">
            <w:pPr>
              <w:pStyle w:val="TableText"/>
            </w:pPr>
            <w:r>
              <w:t>8</w:t>
            </w:r>
          </w:p>
        </w:tc>
        <w:tc>
          <w:tcPr>
            <w:tcW w:w="5526" w:type="dxa"/>
            <w:tcBorders>
              <w:top w:val="single" w:sz="4" w:space="0" w:color="auto"/>
              <w:left w:val="single" w:sz="4" w:space="0" w:color="auto"/>
              <w:bottom w:val="single" w:sz="4" w:space="0" w:color="auto"/>
              <w:right w:val="single" w:sz="4" w:space="0" w:color="auto"/>
            </w:tcBorders>
          </w:tcPr>
          <w:p w14:paraId="34A3D0E0" w14:textId="77777777" w:rsidR="00D62648" w:rsidRDefault="00D62648">
            <w:pPr>
              <w:pStyle w:val="TableText"/>
            </w:pPr>
          </w:p>
        </w:tc>
      </w:tr>
      <w:tr w:rsidR="00D62648" w14:paraId="331FDE9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E11ED3B" w14:textId="77777777" w:rsidR="00D62648" w:rsidRDefault="00B10355">
            <w:pPr>
              <w:pStyle w:val="TableText"/>
            </w:pPr>
            <w:r>
              <w:t>RenewableDiesel</w:t>
            </w:r>
          </w:p>
        </w:tc>
        <w:tc>
          <w:tcPr>
            <w:tcW w:w="1200" w:type="dxa"/>
            <w:tcBorders>
              <w:top w:val="single" w:sz="4" w:space="0" w:color="auto"/>
              <w:left w:val="single" w:sz="4" w:space="0" w:color="auto"/>
              <w:bottom w:val="single" w:sz="4" w:space="0" w:color="auto"/>
              <w:right w:val="single" w:sz="4" w:space="0" w:color="auto"/>
            </w:tcBorders>
          </w:tcPr>
          <w:p w14:paraId="401057AD" w14:textId="77777777" w:rsidR="00D62648" w:rsidRDefault="00B10355">
            <w:pPr>
              <w:pStyle w:val="TableText"/>
            </w:pPr>
            <w:r>
              <w:t>9</w:t>
            </w:r>
          </w:p>
        </w:tc>
        <w:tc>
          <w:tcPr>
            <w:tcW w:w="5526" w:type="dxa"/>
            <w:tcBorders>
              <w:top w:val="single" w:sz="4" w:space="0" w:color="auto"/>
              <w:left w:val="single" w:sz="4" w:space="0" w:color="auto"/>
              <w:bottom w:val="single" w:sz="4" w:space="0" w:color="auto"/>
              <w:right w:val="single" w:sz="4" w:space="0" w:color="auto"/>
            </w:tcBorders>
          </w:tcPr>
          <w:p w14:paraId="148E2678" w14:textId="77777777" w:rsidR="00D62648" w:rsidRDefault="00D62648">
            <w:pPr>
              <w:pStyle w:val="TableText"/>
            </w:pPr>
          </w:p>
        </w:tc>
      </w:tr>
      <w:tr w:rsidR="00D62648" w14:paraId="68AB35D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D2D6A04" w14:textId="77777777" w:rsidR="00D62648" w:rsidRDefault="00B10355">
            <w:pPr>
              <w:pStyle w:val="TableText"/>
            </w:pPr>
            <w:r>
              <w:t>Hydrogen</w:t>
            </w:r>
          </w:p>
        </w:tc>
        <w:tc>
          <w:tcPr>
            <w:tcW w:w="1200" w:type="dxa"/>
            <w:tcBorders>
              <w:top w:val="single" w:sz="4" w:space="0" w:color="auto"/>
              <w:left w:val="single" w:sz="4" w:space="0" w:color="auto"/>
              <w:bottom w:val="single" w:sz="4" w:space="0" w:color="auto"/>
              <w:right w:val="single" w:sz="4" w:space="0" w:color="auto"/>
            </w:tcBorders>
          </w:tcPr>
          <w:p w14:paraId="48951F4C" w14:textId="77777777" w:rsidR="00D62648" w:rsidRDefault="00B10355">
            <w:pPr>
              <w:pStyle w:val="TableText"/>
            </w:pPr>
            <w:r>
              <w:t>10</w:t>
            </w:r>
          </w:p>
        </w:tc>
        <w:tc>
          <w:tcPr>
            <w:tcW w:w="5526" w:type="dxa"/>
            <w:tcBorders>
              <w:top w:val="single" w:sz="4" w:space="0" w:color="auto"/>
              <w:left w:val="single" w:sz="4" w:space="0" w:color="auto"/>
              <w:bottom w:val="single" w:sz="4" w:space="0" w:color="auto"/>
              <w:right w:val="single" w:sz="4" w:space="0" w:color="auto"/>
            </w:tcBorders>
          </w:tcPr>
          <w:p w14:paraId="51BA76D5" w14:textId="77777777" w:rsidR="00D62648" w:rsidRDefault="00D62648">
            <w:pPr>
              <w:pStyle w:val="TableText"/>
            </w:pPr>
          </w:p>
        </w:tc>
      </w:tr>
      <w:tr w:rsidR="00D62648" w14:paraId="0B3CB9D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412A9D1" w14:textId="77777777" w:rsidR="00D62648" w:rsidRDefault="00B10355">
            <w:pPr>
              <w:pStyle w:val="TableText"/>
            </w:pPr>
            <w:r>
              <w:t>Biogas</w:t>
            </w:r>
          </w:p>
        </w:tc>
        <w:tc>
          <w:tcPr>
            <w:tcW w:w="1200" w:type="dxa"/>
            <w:tcBorders>
              <w:top w:val="single" w:sz="4" w:space="0" w:color="auto"/>
              <w:left w:val="single" w:sz="4" w:space="0" w:color="auto"/>
              <w:bottom w:val="single" w:sz="4" w:space="0" w:color="auto"/>
              <w:right w:val="single" w:sz="4" w:space="0" w:color="auto"/>
            </w:tcBorders>
          </w:tcPr>
          <w:p w14:paraId="3FD741B3" w14:textId="77777777" w:rsidR="00D62648" w:rsidRDefault="00B10355">
            <w:pPr>
              <w:pStyle w:val="TableText"/>
            </w:pPr>
            <w:r>
              <w:t>11</w:t>
            </w:r>
          </w:p>
        </w:tc>
        <w:tc>
          <w:tcPr>
            <w:tcW w:w="5526" w:type="dxa"/>
            <w:tcBorders>
              <w:top w:val="single" w:sz="4" w:space="0" w:color="auto"/>
              <w:left w:val="single" w:sz="4" w:space="0" w:color="auto"/>
              <w:bottom w:val="single" w:sz="4" w:space="0" w:color="auto"/>
              <w:right w:val="single" w:sz="4" w:space="0" w:color="auto"/>
            </w:tcBorders>
          </w:tcPr>
          <w:p w14:paraId="4C0B65A0" w14:textId="77777777" w:rsidR="00D62648" w:rsidRDefault="00D62648">
            <w:pPr>
              <w:pStyle w:val="TableText"/>
            </w:pPr>
          </w:p>
        </w:tc>
      </w:tr>
      <w:tr w:rsidR="00D62648" w14:paraId="33B347C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BFF7E8B" w14:textId="77777777" w:rsidR="00D62648" w:rsidRDefault="00B10355">
            <w:pPr>
              <w:pStyle w:val="TableText"/>
            </w:pPr>
            <w:r>
              <w:t>LandfillGas</w:t>
            </w:r>
          </w:p>
        </w:tc>
        <w:tc>
          <w:tcPr>
            <w:tcW w:w="1200" w:type="dxa"/>
            <w:tcBorders>
              <w:top w:val="single" w:sz="4" w:space="0" w:color="auto"/>
              <w:left w:val="single" w:sz="4" w:space="0" w:color="auto"/>
              <w:bottom w:val="single" w:sz="4" w:space="0" w:color="auto"/>
              <w:right w:val="single" w:sz="4" w:space="0" w:color="auto"/>
            </w:tcBorders>
          </w:tcPr>
          <w:p w14:paraId="18A29350" w14:textId="77777777" w:rsidR="00D62648" w:rsidRDefault="00B10355">
            <w:pPr>
              <w:pStyle w:val="TableText"/>
            </w:pPr>
            <w:r>
              <w:t>12</w:t>
            </w:r>
          </w:p>
        </w:tc>
        <w:tc>
          <w:tcPr>
            <w:tcW w:w="5526" w:type="dxa"/>
            <w:tcBorders>
              <w:top w:val="single" w:sz="4" w:space="0" w:color="auto"/>
              <w:left w:val="single" w:sz="4" w:space="0" w:color="auto"/>
              <w:bottom w:val="single" w:sz="4" w:space="0" w:color="auto"/>
              <w:right w:val="single" w:sz="4" w:space="0" w:color="auto"/>
            </w:tcBorders>
          </w:tcPr>
          <w:p w14:paraId="446D1A13" w14:textId="77777777" w:rsidR="00D62648" w:rsidRDefault="00D62648">
            <w:pPr>
              <w:pStyle w:val="TableText"/>
            </w:pPr>
          </w:p>
        </w:tc>
      </w:tr>
      <w:tr w:rsidR="00D62648" w14:paraId="7FD6484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EF3713A" w14:textId="77777777" w:rsidR="00D62648" w:rsidRDefault="00B10355">
            <w:pPr>
              <w:pStyle w:val="TableText"/>
            </w:pPr>
            <w:r>
              <w:t>FieldGas</w:t>
            </w:r>
          </w:p>
        </w:tc>
        <w:tc>
          <w:tcPr>
            <w:tcW w:w="1200" w:type="dxa"/>
            <w:tcBorders>
              <w:top w:val="single" w:sz="4" w:space="0" w:color="auto"/>
              <w:left w:val="single" w:sz="4" w:space="0" w:color="auto"/>
              <w:bottom w:val="single" w:sz="4" w:space="0" w:color="auto"/>
              <w:right w:val="single" w:sz="4" w:space="0" w:color="auto"/>
            </w:tcBorders>
          </w:tcPr>
          <w:p w14:paraId="1515E95A" w14:textId="77777777" w:rsidR="00D62648" w:rsidRDefault="00B10355">
            <w:pPr>
              <w:pStyle w:val="TableText"/>
            </w:pPr>
            <w:r>
              <w:t>13</w:t>
            </w:r>
          </w:p>
        </w:tc>
        <w:tc>
          <w:tcPr>
            <w:tcW w:w="5526" w:type="dxa"/>
            <w:tcBorders>
              <w:top w:val="single" w:sz="4" w:space="0" w:color="auto"/>
              <w:left w:val="single" w:sz="4" w:space="0" w:color="auto"/>
              <w:bottom w:val="single" w:sz="4" w:space="0" w:color="auto"/>
              <w:right w:val="single" w:sz="4" w:space="0" w:color="auto"/>
            </w:tcBorders>
          </w:tcPr>
          <w:p w14:paraId="09301E96" w14:textId="77777777" w:rsidR="00D62648" w:rsidRDefault="00D62648">
            <w:pPr>
              <w:pStyle w:val="TableText"/>
            </w:pPr>
          </w:p>
        </w:tc>
      </w:tr>
      <w:tr w:rsidR="00D62648" w14:paraId="5A9EDC1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72B619B" w14:textId="77777777" w:rsidR="00D62648" w:rsidRDefault="00B10355">
            <w:pPr>
              <w:pStyle w:val="TableText"/>
            </w:pPr>
            <w:r>
              <w:t>Syngas</w:t>
            </w:r>
          </w:p>
        </w:tc>
        <w:tc>
          <w:tcPr>
            <w:tcW w:w="1200" w:type="dxa"/>
            <w:tcBorders>
              <w:top w:val="single" w:sz="4" w:space="0" w:color="auto"/>
              <w:left w:val="single" w:sz="4" w:space="0" w:color="auto"/>
              <w:bottom w:val="single" w:sz="4" w:space="0" w:color="auto"/>
              <w:right w:val="single" w:sz="4" w:space="0" w:color="auto"/>
            </w:tcBorders>
          </w:tcPr>
          <w:p w14:paraId="1655D6CA" w14:textId="77777777" w:rsidR="00D62648" w:rsidRDefault="00B10355">
            <w:pPr>
              <w:pStyle w:val="TableText"/>
            </w:pPr>
            <w:r>
              <w:t>14</w:t>
            </w:r>
          </w:p>
        </w:tc>
        <w:tc>
          <w:tcPr>
            <w:tcW w:w="5526" w:type="dxa"/>
            <w:tcBorders>
              <w:top w:val="single" w:sz="4" w:space="0" w:color="auto"/>
              <w:left w:val="single" w:sz="4" w:space="0" w:color="auto"/>
              <w:bottom w:val="single" w:sz="4" w:space="0" w:color="auto"/>
              <w:right w:val="single" w:sz="4" w:space="0" w:color="auto"/>
            </w:tcBorders>
          </w:tcPr>
          <w:p w14:paraId="7080160F" w14:textId="77777777" w:rsidR="00D62648" w:rsidRDefault="00D62648">
            <w:pPr>
              <w:pStyle w:val="TableText"/>
            </w:pPr>
          </w:p>
        </w:tc>
      </w:tr>
      <w:tr w:rsidR="00D62648" w14:paraId="1B6DA57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E143C2F" w14:textId="77777777" w:rsidR="00D62648" w:rsidRDefault="00B10355">
            <w:pPr>
              <w:pStyle w:val="TableText"/>
            </w:pPr>
            <w:r>
              <w:t>Other</w:t>
            </w:r>
          </w:p>
        </w:tc>
        <w:tc>
          <w:tcPr>
            <w:tcW w:w="1200" w:type="dxa"/>
            <w:tcBorders>
              <w:top w:val="single" w:sz="4" w:space="0" w:color="auto"/>
              <w:left w:val="single" w:sz="4" w:space="0" w:color="auto"/>
              <w:bottom w:val="single" w:sz="4" w:space="0" w:color="auto"/>
              <w:right w:val="single" w:sz="4" w:space="0" w:color="auto"/>
            </w:tcBorders>
          </w:tcPr>
          <w:p w14:paraId="2AB89281" w14:textId="77777777" w:rsidR="00D62648" w:rsidRDefault="00B10355">
            <w:pPr>
              <w:pStyle w:val="TableText"/>
            </w:pPr>
            <w:r>
              <w:t>15</w:t>
            </w:r>
          </w:p>
        </w:tc>
        <w:tc>
          <w:tcPr>
            <w:tcW w:w="5526" w:type="dxa"/>
            <w:tcBorders>
              <w:top w:val="single" w:sz="4" w:space="0" w:color="auto"/>
              <w:left w:val="single" w:sz="4" w:space="0" w:color="auto"/>
              <w:bottom w:val="single" w:sz="4" w:space="0" w:color="auto"/>
              <w:right w:val="single" w:sz="4" w:space="0" w:color="auto"/>
            </w:tcBorders>
          </w:tcPr>
          <w:p w14:paraId="616DD37C" w14:textId="77777777" w:rsidR="00D62648" w:rsidRDefault="00D62648">
            <w:pPr>
              <w:pStyle w:val="TableText"/>
            </w:pPr>
          </w:p>
        </w:tc>
      </w:tr>
    </w:tbl>
    <w:p w14:paraId="4D82B025" w14:textId="77777777" w:rsidR="00D62648" w:rsidRDefault="00D62648">
      <w:pPr>
        <w:pStyle w:val="spacer"/>
      </w:pPr>
    </w:p>
    <w:p w14:paraId="23C96ADC" w14:textId="69B983B7" w:rsidR="00D62648" w:rsidRDefault="00B10355">
      <w:pPr>
        <w:pStyle w:val="TABLE-title"/>
      </w:pPr>
      <w:bookmarkStart w:id="449" w:name="_Tab_c9_2_def"/>
      <w:bookmarkStart w:id="450" w:name="_Toc237364189"/>
      <w:r>
        <w:t xml:space="preserve">Table </w:t>
      </w:r>
      <w:r>
        <w:fldChar w:fldCharType="begin"/>
      </w:r>
      <w:r>
        <w:instrText xml:space="preserve"> SEQ Table \* ARABIC </w:instrText>
      </w:r>
      <w:r>
        <w:fldChar w:fldCharType="separate"/>
      </w:r>
      <w:r w:rsidR="00390C64">
        <w:rPr>
          <w:noProof/>
        </w:rPr>
        <w:t>54</w:t>
      </w:r>
      <w:r>
        <w:fldChar w:fldCharType="end"/>
      </w:r>
      <w:r>
        <w:t xml:space="preserve"> – FuelTypeEnum definition</w:t>
      </w:r>
      <w:bookmarkEnd w:id="449"/>
      <w:bookmarkEnd w:id="45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5872650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BBCD5EC"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9CD8879" w14:textId="77777777" w:rsidR="00D62648" w:rsidRDefault="00B10355">
            <w:pPr>
              <w:pStyle w:val="TableText"/>
            </w:pPr>
            <w:r>
              <w:rPr>
                <w:b/>
              </w:rPr>
              <w:t>Value</w:t>
            </w:r>
          </w:p>
        </w:tc>
      </w:tr>
      <w:tr w:rsidR="00D62648" w14:paraId="379BB037"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459D6F6"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B862039" w14:textId="77777777" w:rsidR="00D62648" w:rsidRDefault="00B10355">
            <w:pPr>
              <w:pStyle w:val="TableText"/>
            </w:pPr>
            <w:r>
              <w:t>1:FuelTypeEnum</w:t>
            </w:r>
          </w:p>
        </w:tc>
      </w:tr>
      <w:tr w:rsidR="00D62648" w14:paraId="6AC3F78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A79E72"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18E00CE" w14:textId="77777777" w:rsidR="00D62648" w:rsidRDefault="00B10355">
            <w:pPr>
              <w:pStyle w:val="TableText"/>
            </w:pPr>
            <w:r>
              <w:t>False</w:t>
            </w:r>
          </w:p>
        </w:tc>
      </w:tr>
      <w:tr w:rsidR="00D62648" w14:paraId="7AFD110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655822F"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F8BB8A1"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557C140"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1D874B8"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8464FA"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945961E" w14:textId="77777777" w:rsidR="00D62648" w:rsidRDefault="00B10355">
            <w:pPr>
              <w:pStyle w:val="TableText"/>
            </w:pPr>
            <w:r>
              <w:rPr>
                <w:b/>
              </w:rPr>
              <w:t>Other</w:t>
            </w:r>
          </w:p>
        </w:tc>
      </w:tr>
      <w:tr w:rsidR="00D62648" w14:paraId="5982F87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C6BEB0F" w14:textId="77777777" w:rsidR="00D62648" w:rsidRDefault="00B10355">
            <w:pPr>
              <w:pStyle w:val="TableText"/>
            </w:pPr>
            <w:r>
              <w:t>Subtype of the 0:Enumeration defined in OPC 10000-5, i.e. inheriting the InstanceDeclarations of that Node.</w:t>
            </w:r>
          </w:p>
        </w:tc>
      </w:tr>
      <w:tr w:rsidR="00D62648" w14:paraId="108376B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234CAC"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C1ED9C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17F8D4" w14:textId="77777777" w:rsidR="00D62648" w:rsidRDefault="00B10355">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38B9FE7B" w14:textId="77777777" w:rsidR="00D62648" w:rsidRDefault="00B10355">
            <w:pPr>
              <w:pStyle w:val="TableText"/>
            </w:pPr>
            <w:r>
              <w:t>0:LocalizedText[16]</w:t>
            </w:r>
          </w:p>
        </w:tc>
        <w:tc>
          <w:tcPr>
            <w:tcW w:w="1843" w:type="dxa"/>
            <w:tcBorders>
              <w:top w:val="single" w:sz="4" w:space="0" w:color="auto"/>
              <w:left w:val="single" w:sz="4" w:space="0" w:color="auto"/>
              <w:bottom w:val="single" w:sz="4" w:space="0" w:color="auto"/>
              <w:right w:val="single" w:sz="4" w:space="0" w:color="auto"/>
            </w:tcBorders>
          </w:tcPr>
          <w:p w14:paraId="42E01146"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7AFD1B8" w14:textId="77777777" w:rsidR="00D62648" w:rsidRDefault="00D62648">
            <w:pPr>
              <w:pStyle w:val="TableText"/>
            </w:pPr>
          </w:p>
        </w:tc>
      </w:tr>
      <w:tr w:rsidR="00D62648" w14:paraId="1E6DA01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E3A502E" w14:textId="77777777" w:rsidR="00D62648" w:rsidRDefault="00B10355">
            <w:pPr>
              <w:pStyle w:val="TableText"/>
            </w:pPr>
            <w:r>
              <w:rPr>
                <w:b/>
              </w:rPr>
              <w:t>Conformance Units</w:t>
            </w:r>
          </w:p>
        </w:tc>
      </w:tr>
      <w:tr w:rsidR="00D62648" w14:paraId="6EA2B3B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CA77E94" w14:textId="77777777" w:rsidR="00D62648" w:rsidRDefault="00B10355">
            <w:pPr>
              <w:pStyle w:val="TableText"/>
            </w:pPr>
            <w:r>
              <w:t>GEN-GeneratorSet</w:t>
            </w:r>
          </w:p>
        </w:tc>
      </w:tr>
    </w:tbl>
    <w:p w14:paraId="67CD7D33" w14:textId="77777777" w:rsidR="00D62648" w:rsidRDefault="00D62648">
      <w:pPr>
        <w:pStyle w:val="spacer"/>
      </w:pPr>
    </w:p>
    <w:p w14:paraId="4757ED08" w14:textId="77777777" w:rsidR="00D62648" w:rsidRDefault="00B10355">
      <w:pPr>
        <w:pStyle w:val="Heading2"/>
      </w:pPr>
      <w:bookmarkStart w:id="451" w:name="_Clause_c9_3"/>
      <w:bookmarkStart w:id="452" w:name="_Toc237364101"/>
      <w:r>
        <w:t>GeneratorApplicationRatingEnum</w:t>
      </w:r>
      <w:bookmarkEnd w:id="451"/>
      <w:bookmarkEnd w:id="452"/>
    </w:p>
    <w:p w14:paraId="4E42D29D" w14:textId="77777777" w:rsidR="00D62648" w:rsidRDefault="00B10355">
      <w:pPr>
        <w:pStyle w:val="PARAGRAPH"/>
      </w:pPr>
      <w:r>
        <w:t>Application/duty rating per ISO 8528 plus the data-center-continuous rating.</w:t>
      </w:r>
    </w:p>
    <w:p w14:paraId="6F5EA1D0" w14:textId="393C1A2A" w:rsidR="00D62648" w:rsidRDefault="00B10355">
      <w:pPr>
        <w:pStyle w:val="TABLE-title"/>
      </w:pPr>
      <w:bookmarkStart w:id="453" w:name="_Tab_c9_3_items_items"/>
      <w:bookmarkStart w:id="454" w:name="_Toc237364190"/>
      <w:r>
        <w:t xml:space="preserve">Table </w:t>
      </w:r>
      <w:r>
        <w:fldChar w:fldCharType="begin"/>
      </w:r>
      <w:r>
        <w:instrText xml:space="preserve"> SEQ Table \* ARABIC </w:instrText>
      </w:r>
      <w:r>
        <w:fldChar w:fldCharType="separate"/>
      </w:r>
      <w:r w:rsidR="00390C64">
        <w:rPr>
          <w:noProof/>
        </w:rPr>
        <w:t>55</w:t>
      </w:r>
      <w:r>
        <w:fldChar w:fldCharType="end"/>
      </w:r>
      <w:r>
        <w:t xml:space="preserve"> – GeneratorApplicationRatingEnum Items</w:t>
      </w:r>
      <w:bookmarkEnd w:id="453"/>
      <w:bookmarkEnd w:id="45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62648" w14:paraId="72D58A3C"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344FEF8" w14:textId="77777777" w:rsidR="00D62648" w:rsidRDefault="00B10355">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690DA6C3" w14:textId="77777777" w:rsidR="00D62648" w:rsidRDefault="00B10355">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0F3DE00" w14:textId="77777777" w:rsidR="00D62648" w:rsidRDefault="00B10355">
            <w:pPr>
              <w:pStyle w:val="TableText"/>
            </w:pPr>
            <w:r>
              <w:rPr>
                <w:b/>
              </w:rPr>
              <w:t>Description</w:t>
            </w:r>
          </w:p>
        </w:tc>
      </w:tr>
      <w:tr w:rsidR="00D62648" w14:paraId="05250B5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9730D0B" w14:textId="77777777" w:rsidR="00D62648" w:rsidRDefault="00B10355">
            <w:pPr>
              <w:pStyle w:val="TableText"/>
            </w:pPr>
            <w:r>
              <w:t>EmergencyStandby</w:t>
            </w:r>
          </w:p>
        </w:tc>
        <w:tc>
          <w:tcPr>
            <w:tcW w:w="1200" w:type="dxa"/>
            <w:tcBorders>
              <w:top w:val="single" w:sz="4" w:space="0" w:color="auto"/>
              <w:left w:val="single" w:sz="4" w:space="0" w:color="auto"/>
              <w:bottom w:val="single" w:sz="4" w:space="0" w:color="auto"/>
              <w:right w:val="single" w:sz="4" w:space="0" w:color="auto"/>
            </w:tcBorders>
          </w:tcPr>
          <w:p w14:paraId="187EBEE7" w14:textId="77777777" w:rsidR="00D62648" w:rsidRDefault="00B10355">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02F1DD5C" w14:textId="77777777" w:rsidR="00D62648" w:rsidRDefault="00B10355">
            <w:pPr>
              <w:pStyle w:val="TableText"/>
            </w:pPr>
            <w:r>
              <w:t>ESP: standby power at variable load, limited hours, no overload.</w:t>
            </w:r>
          </w:p>
        </w:tc>
      </w:tr>
      <w:tr w:rsidR="00D62648" w14:paraId="7930157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CDD8ADC" w14:textId="77777777" w:rsidR="00D62648" w:rsidRDefault="00B10355">
            <w:pPr>
              <w:pStyle w:val="TableText"/>
            </w:pPr>
            <w:r>
              <w:t>Prime</w:t>
            </w:r>
          </w:p>
        </w:tc>
        <w:tc>
          <w:tcPr>
            <w:tcW w:w="1200" w:type="dxa"/>
            <w:tcBorders>
              <w:top w:val="single" w:sz="4" w:space="0" w:color="auto"/>
              <w:left w:val="single" w:sz="4" w:space="0" w:color="auto"/>
              <w:bottom w:val="single" w:sz="4" w:space="0" w:color="auto"/>
              <w:right w:val="single" w:sz="4" w:space="0" w:color="auto"/>
            </w:tcBorders>
          </w:tcPr>
          <w:p w14:paraId="471C972F" w14:textId="77777777" w:rsidR="00D62648" w:rsidRDefault="00B10355">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4B1E38BB" w14:textId="77777777" w:rsidR="00D62648" w:rsidRDefault="00B10355">
            <w:pPr>
              <w:pStyle w:val="TableText"/>
            </w:pPr>
            <w:r>
              <w:t>PRP: unlimited hours at variable load, typically 10% overload 1h/12h.</w:t>
            </w:r>
          </w:p>
        </w:tc>
      </w:tr>
      <w:tr w:rsidR="00D62648" w14:paraId="44B362E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9D7B349" w14:textId="77777777" w:rsidR="00D62648" w:rsidRDefault="00B10355">
            <w:pPr>
              <w:pStyle w:val="TableText"/>
            </w:pPr>
            <w:r>
              <w:t>Continuous</w:t>
            </w:r>
          </w:p>
        </w:tc>
        <w:tc>
          <w:tcPr>
            <w:tcW w:w="1200" w:type="dxa"/>
            <w:tcBorders>
              <w:top w:val="single" w:sz="4" w:space="0" w:color="auto"/>
              <w:left w:val="single" w:sz="4" w:space="0" w:color="auto"/>
              <w:bottom w:val="single" w:sz="4" w:space="0" w:color="auto"/>
              <w:right w:val="single" w:sz="4" w:space="0" w:color="auto"/>
            </w:tcBorders>
          </w:tcPr>
          <w:p w14:paraId="029F0D3C" w14:textId="77777777" w:rsidR="00D62648" w:rsidRDefault="00B10355">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0F7F2057" w14:textId="77777777" w:rsidR="00D62648" w:rsidRDefault="00B10355">
            <w:pPr>
              <w:pStyle w:val="TableText"/>
            </w:pPr>
            <w:r>
              <w:t>COP: unlimited hours at constant load, no overload.</w:t>
            </w:r>
          </w:p>
        </w:tc>
      </w:tr>
      <w:tr w:rsidR="00D62648" w14:paraId="30E6CDA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1551EAB" w14:textId="77777777" w:rsidR="00D62648" w:rsidRDefault="00B10355">
            <w:pPr>
              <w:pStyle w:val="TableText"/>
            </w:pPr>
            <w:r>
              <w:t>LimitedTime</w:t>
            </w:r>
          </w:p>
        </w:tc>
        <w:tc>
          <w:tcPr>
            <w:tcW w:w="1200" w:type="dxa"/>
            <w:tcBorders>
              <w:top w:val="single" w:sz="4" w:space="0" w:color="auto"/>
              <w:left w:val="single" w:sz="4" w:space="0" w:color="auto"/>
              <w:bottom w:val="single" w:sz="4" w:space="0" w:color="auto"/>
              <w:right w:val="single" w:sz="4" w:space="0" w:color="auto"/>
            </w:tcBorders>
          </w:tcPr>
          <w:p w14:paraId="05BC6A48" w14:textId="77777777" w:rsidR="00D62648" w:rsidRDefault="00B10355">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1195F5F4" w14:textId="77777777" w:rsidR="00D62648" w:rsidRDefault="00B10355">
            <w:pPr>
              <w:pStyle w:val="TableText"/>
            </w:pPr>
            <w:r>
              <w:t>LTP: limited hours per year at defined load.</w:t>
            </w:r>
          </w:p>
        </w:tc>
      </w:tr>
      <w:tr w:rsidR="00D62648" w14:paraId="216D4CC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3CA6054" w14:textId="77777777" w:rsidR="00D62648" w:rsidRDefault="00B10355">
            <w:pPr>
              <w:pStyle w:val="TableText"/>
            </w:pPr>
            <w:r>
              <w:t>DataCenterContinuous</w:t>
            </w:r>
          </w:p>
        </w:tc>
        <w:tc>
          <w:tcPr>
            <w:tcW w:w="1200" w:type="dxa"/>
            <w:tcBorders>
              <w:top w:val="single" w:sz="4" w:space="0" w:color="auto"/>
              <w:left w:val="single" w:sz="4" w:space="0" w:color="auto"/>
              <w:bottom w:val="single" w:sz="4" w:space="0" w:color="auto"/>
              <w:right w:val="single" w:sz="4" w:space="0" w:color="auto"/>
            </w:tcBorders>
          </w:tcPr>
          <w:p w14:paraId="08E17A48" w14:textId="77777777" w:rsidR="00D62648" w:rsidRDefault="00B10355">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6E340689" w14:textId="77777777" w:rsidR="00D62648" w:rsidRDefault="00B10355">
            <w:pPr>
              <w:pStyle w:val="TableText"/>
            </w:pPr>
            <w:r>
              <w:t>DCC: continuous operation for data-center loads.</w:t>
            </w:r>
          </w:p>
        </w:tc>
      </w:tr>
    </w:tbl>
    <w:p w14:paraId="6343FB7B" w14:textId="77777777" w:rsidR="00D62648" w:rsidRDefault="00D62648">
      <w:pPr>
        <w:pStyle w:val="spacer"/>
      </w:pPr>
    </w:p>
    <w:p w14:paraId="42CA1A8D" w14:textId="28C17D99" w:rsidR="00D62648" w:rsidRDefault="00B10355">
      <w:pPr>
        <w:pStyle w:val="TABLE-title"/>
      </w:pPr>
      <w:bookmarkStart w:id="455" w:name="_Tab_c9_3_def"/>
      <w:bookmarkStart w:id="456" w:name="_Toc237364191"/>
      <w:r>
        <w:t xml:space="preserve">Table </w:t>
      </w:r>
      <w:r>
        <w:fldChar w:fldCharType="begin"/>
      </w:r>
      <w:r>
        <w:instrText xml:space="preserve"> SEQ Table \* ARABIC </w:instrText>
      </w:r>
      <w:r>
        <w:fldChar w:fldCharType="separate"/>
      </w:r>
      <w:r w:rsidR="00390C64">
        <w:rPr>
          <w:noProof/>
        </w:rPr>
        <w:t>56</w:t>
      </w:r>
      <w:r>
        <w:fldChar w:fldCharType="end"/>
      </w:r>
      <w:r>
        <w:t xml:space="preserve"> – GeneratorApplicationRatingEnum definition</w:t>
      </w:r>
      <w:bookmarkEnd w:id="455"/>
      <w:bookmarkEnd w:id="45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79281DF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831D74A"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D889CDB" w14:textId="77777777" w:rsidR="00D62648" w:rsidRDefault="00B10355">
            <w:pPr>
              <w:pStyle w:val="TableText"/>
            </w:pPr>
            <w:r>
              <w:rPr>
                <w:b/>
              </w:rPr>
              <w:t>Value</w:t>
            </w:r>
          </w:p>
        </w:tc>
      </w:tr>
      <w:tr w:rsidR="00D62648" w14:paraId="1312E0E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1307F73"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3794644" w14:textId="77777777" w:rsidR="00D62648" w:rsidRDefault="00B10355">
            <w:pPr>
              <w:pStyle w:val="TableText"/>
            </w:pPr>
            <w:r>
              <w:t>1:GeneratorApplicationRatingEnum</w:t>
            </w:r>
          </w:p>
        </w:tc>
      </w:tr>
      <w:tr w:rsidR="00D62648" w14:paraId="564BCD8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E8781AF"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1555D78" w14:textId="77777777" w:rsidR="00D62648" w:rsidRDefault="00B10355">
            <w:pPr>
              <w:pStyle w:val="TableText"/>
            </w:pPr>
            <w:r>
              <w:t>False</w:t>
            </w:r>
          </w:p>
        </w:tc>
      </w:tr>
      <w:tr w:rsidR="00D62648" w14:paraId="351856F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D6D865A"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C90E8DB"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A2B17F2"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BE0E716"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E7BEBB2"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59DCC26" w14:textId="77777777" w:rsidR="00D62648" w:rsidRDefault="00B10355">
            <w:pPr>
              <w:pStyle w:val="TableText"/>
            </w:pPr>
            <w:r>
              <w:rPr>
                <w:b/>
              </w:rPr>
              <w:t>Other</w:t>
            </w:r>
          </w:p>
        </w:tc>
      </w:tr>
      <w:tr w:rsidR="00D62648" w14:paraId="01CCE79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BDFBAC" w14:textId="77777777" w:rsidR="00D62648" w:rsidRDefault="00B10355">
            <w:pPr>
              <w:pStyle w:val="TableText"/>
            </w:pPr>
            <w:r>
              <w:t>Subtype of the 0:Enumeration defined in OPC 10000-5, i.e. inheriting the InstanceDeclarations of that Node.</w:t>
            </w:r>
          </w:p>
        </w:tc>
      </w:tr>
      <w:tr w:rsidR="00D62648" w14:paraId="2CDC9B7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C7CC2CC"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0A8EB8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E66C42D" w14:textId="77777777" w:rsidR="00D62648" w:rsidRDefault="00B10355">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4D3200FF" w14:textId="77777777" w:rsidR="00D62648" w:rsidRDefault="00B10355">
            <w:pPr>
              <w:pStyle w:val="TableText"/>
            </w:pPr>
            <w:r>
              <w:t>0:LocalizedText[5]</w:t>
            </w:r>
          </w:p>
        </w:tc>
        <w:tc>
          <w:tcPr>
            <w:tcW w:w="1843" w:type="dxa"/>
            <w:tcBorders>
              <w:top w:val="single" w:sz="4" w:space="0" w:color="auto"/>
              <w:left w:val="single" w:sz="4" w:space="0" w:color="auto"/>
              <w:bottom w:val="single" w:sz="4" w:space="0" w:color="auto"/>
              <w:right w:val="single" w:sz="4" w:space="0" w:color="auto"/>
            </w:tcBorders>
          </w:tcPr>
          <w:p w14:paraId="43C69CCC"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9317D67" w14:textId="77777777" w:rsidR="00D62648" w:rsidRDefault="00D62648">
            <w:pPr>
              <w:pStyle w:val="TableText"/>
            </w:pPr>
          </w:p>
        </w:tc>
      </w:tr>
      <w:tr w:rsidR="00D62648" w14:paraId="2644EC64"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AB007B2" w14:textId="77777777" w:rsidR="00D62648" w:rsidRDefault="00B10355">
            <w:pPr>
              <w:pStyle w:val="TableText"/>
            </w:pPr>
            <w:r>
              <w:rPr>
                <w:b/>
              </w:rPr>
              <w:t>Conformance Units</w:t>
            </w:r>
          </w:p>
        </w:tc>
      </w:tr>
      <w:tr w:rsidR="00D62648" w14:paraId="3D2D7FB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949DF6A" w14:textId="77777777" w:rsidR="00D62648" w:rsidRDefault="00B10355">
            <w:pPr>
              <w:pStyle w:val="TableText"/>
            </w:pPr>
            <w:r>
              <w:t>GEN-GeneratorSet</w:t>
            </w:r>
          </w:p>
        </w:tc>
      </w:tr>
    </w:tbl>
    <w:p w14:paraId="2B9BCBE2" w14:textId="77777777" w:rsidR="00D62648" w:rsidRDefault="00D62648">
      <w:pPr>
        <w:pStyle w:val="spacer"/>
      </w:pPr>
    </w:p>
    <w:p w14:paraId="323D3DBC" w14:textId="77777777" w:rsidR="00D62648" w:rsidRDefault="00B10355">
      <w:pPr>
        <w:pStyle w:val="Heading2"/>
      </w:pPr>
      <w:bookmarkStart w:id="457" w:name="_Clause_c9_4"/>
      <w:bookmarkStart w:id="458" w:name="_Toc237364102"/>
      <w:r>
        <w:lastRenderedPageBreak/>
        <w:t>ElectricalConnectionEnum</w:t>
      </w:r>
      <w:bookmarkEnd w:id="457"/>
      <w:bookmarkEnd w:id="458"/>
    </w:p>
    <w:p w14:paraId="39EB49FB" w14:textId="77777777" w:rsidR="00D62648" w:rsidRDefault="00B10355">
      <w:pPr>
        <w:pStyle w:val="PARAGRAPH"/>
      </w:pPr>
      <w:r>
        <w:t>Winding/connection configuration of the alternator output.</w:t>
      </w:r>
    </w:p>
    <w:p w14:paraId="70FE7DFC" w14:textId="52FD43EC" w:rsidR="00D62648" w:rsidRDefault="00B10355">
      <w:pPr>
        <w:pStyle w:val="TABLE-title"/>
      </w:pPr>
      <w:bookmarkStart w:id="459" w:name="_Tab_c9_4_items_items"/>
      <w:bookmarkStart w:id="460" w:name="_Toc237364192"/>
      <w:r>
        <w:t xml:space="preserve">Table </w:t>
      </w:r>
      <w:r>
        <w:fldChar w:fldCharType="begin"/>
      </w:r>
      <w:r>
        <w:instrText xml:space="preserve"> SEQ Table \* ARABIC </w:instrText>
      </w:r>
      <w:r>
        <w:fldChar w:fldCharType="separate"/>
      </w:r>
      <w:r w:rsidR="00390C64">
        <w:rPr>
          <w:noProof/>
        </w:rPr>
        <w:t>57</w:t>
      </w:r>
      <w:r>
        <w:fldChar w:fldCharType="end"/>
      </w:r>
      <w:r>
        <w:t xml:space="preserve"> – ElectricalConnectionEnum Items</w:t>
      </w:r>
      <w:bookmarkEnd w:id="459"/>
      <w:bookmarkEnd w:id="46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62648" w14:paraId="158A2D1C"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AA819CE" w14:textId="77777777" w:rsidR="00D62648" w:rsidRDefault="00B10355">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3800094" w14:textId="77777777" w:rsidR="00D62648" w:rsidRDefault="00B10355">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1028FB94" w14:textId="77777777" w:rsidR="00D62648" w:rsidRDefault="00B10355">
            <w:pPr>
              <w:pStyle w:val="TableText"/>
            </w:pPr>
            <w:r>
              <w:rPr>
                <w:b/>
              </w:rPr>
              <w:t>Description</w:t>
            </w:r>
          </w:p>
        </w:tc>
      </w:tr>
      <w:tr w:rsidR="00D62648" w14:paraId="70F14E8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0397A27" w14:textId="77777777" w:rsidR="00D62648" w:rsidRDefault="00B10355">
            <w:pPr>
              <w:pStyle w:val="TableText"/>
            </w:pPr>
            <w:r>
              <w:t>Unknown</w:t>
            </w:r>
          </w:p>
        </w:tc>
        <w:tc>
          <w:tcPr>
            <w:tcW w:w="1200" w:type="dxa"/>
            <w:tcBorders>
              <w:top w:val="single" w:sz="4" w:space="0" w:color="auto"/>
              <w:left w:val="single" w:sz="4" w:space="0" w:color="auto"/>
              <w:bottom w:val="single" w:sz="4" w:space="0" w:color="auto"/>
              <w:right w:val="single" w:sz="4" w:space="0" w:color="auto"/>
            </w:tcBorders>
          </w:tcPr>
          <w:p w14:paraId="6A53D773" w14:textId="77777777" w:rsidR="00D62648" w:rsidRDefault="00B10355">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23857CB2" w14:textId="77777777" w:rsidR="00D62648" w:rsidRDefault="00D62648">
            <w:pPr>
              <w:pStyle w:val="TableText"/>
            </w:pPr>
          </w:p>
        </w:tc>
      </w:tr>
      <w:tr w:rsidR="00D62648" w14:paraId="745E9C8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BFB02C1" w14:textId="77777777" w:rsidR="00D62648" w:rsidRDefault="00B10355">
            <w:pPr>
              <w:pStyle w:val="TableText"/>
            </w:pPr>
            <w:r>
              <w:t>Wye</w:t>
            </w:r>
          </w:p>
        </w:tc>
        <w:tc>
          <w:tcPr>
            <w:tcW w:w="1200" w:type="dxa"/>
            <w:tcBorders>
              <w:top w:val="single" w:sz="4" w:space="0" w:color="auto"/>
              <w:left w:val="single" w:sz="4" w:space="0" w:color="auto"/>
              <w:bottom w:val="single" w:sz="4" w:space="0" w:color="auto"/>
              <w:right w:val="single" w:sz="4" w:space="0" w:color="auto"/>
            </w:tcBorders>
          </w:tcPr>
          <w:p w14:paraId="4A81BD2D" w14:textId="77777777" w:rsidR="00D62648" w:rsidRDefault="00B10355">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07E5433E" w14:textId="77777777" w:rsidR="00D62648" w:rsidRDefault="00D62648">
            <w:pPr>
              <w:pStyle w:val="TableText"/>
            </w:pPr>
          </w:p>
        </w:tc>
      </w:tr>
      <w:tr w:rsidR="00D62648" w14:paraId="6CA8FC2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C12B476" w14:textId="77777777" w:rsidR="00D62648" w:rsidRDefault="00B10355">
            <w:pPr>
              <w:pStyle w:val="TableText"/>
            </w:pPr>
            <w:r>
              <w:t>WyeSolidlyGrounded</w:t>
            </w:r>
          </w:p>
        </w:tc>
        <w:tc>
          <w:tcPr>
            <w:tcW w:w="1200" w:type="dxa"/>
            <w:tcBorders>
              <w:top w:val="single" w:sz="4" w:space="0" w:color="auto"/>
              <w:left w:val="single" w:sz="4" w:space="0" w:color="auto"/>
              <w:bottom w:val="single" w:sz="4" w:space="0" w:color="auto"/>
              <w:right w:val="single" w:sz="4" w:space="0" w:color="auto"/>
            </w:tcBorders>
          </w:tcPr>
          <w:p w14:paraId="37406430" w14:textId="77777777" w:rsidR="00D62648" w:rsidRDefault="00B10355">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35CE400C" w14:textId="77777777" w:rsidR="00D62648" w:rsidRDefault="00D62648">
            <w:pPr>
              <w:pStyle w:val="TableText"/>
            </w:pPr>
          </w:p>
        </w:tc>
      </w:tr>
      <w:tr w:rsidR="00D62648" w14:paraId="29DF4FA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5FE08CD" w14:textId="77777777" w:rsidR="00D62648" w:rsidRDefault="00B10355">
            <w:pPr>
              <w:pStyle w:val="TableText"/>
            </w:pPr>
            <w:r>
              <w:t>WyeResistanceGrounded</w:t>
            </w:r>
          </w:p>
        </w:tc>
        <w:tc>
          <w:tcPr>
            <w:tcW w:w="1200" w:type="dxa"/>
            <w:tcBorders>
              <w:top w:val="single" w:sz="4" w:space="0" w:color="auto"/>
              <w:left w:val="single" w:sz="4" w:space="0" w:color="auto"/>
              <w:bottom w:val="single" w:sz="4" w:space="0" w:color="auto"/>
              <w:right w:val="single" w:sz="4" w:space="0" w:color="auto"/>
            </w:tcBorders>
          </w:tcPr>
          <w:p w14:paraId="3D36F432" w14:textId="77777777" w:rsidR="00D62648" w:rsidRDefault="00B10355">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5BD435C5" w14:textId="77777777" w:rsidR="00D62648" w:rsidRDefault="00D62648">
            <w:pPr>
              <w:pStyle w:val="TableText"/>
            </w:pPr>
          </w:p>
        </w:tc>
      </w:tr>
      <w:tr w:rsidR="00D62648" w14:paraId="76FF4C2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70D520E" w14:textId="77777777" w:rsidR="00D62648" w:rsidRDefault="00B10355">
            <w:pPr>
              <w:pStyle w:val="TableText"/>
            </w:pPr>
            <w:r>
              <w:t>WyeUngrounded</w:t>
            </w:r>
          </w:p>
        </w:tc>
        <w:tc>
          <w:tcPr>
            <w:tcW w:w="1200" w:type="dxa"/>
            <w:tcBorders>
              <w:top w:val="single" w:sz="4" w:space="0" w:color="auto"/>
              <w:left w:val="single" w:sz="4" w:space="0" w:color="auto"/>
              <w:bottom w:val="single" w:sz="4" w:space="0" w:color="auto"/>
              <w:right w:val="single" w:sz="4" w:space="0" w:color="auto"/>
            </w:tcBorders>
          </w:tcPr>
          <w:p w14:paraId="24A59233" w14:textId="77777777" w:rsidR="00D62648" w:rsidRDefault="00B10355">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715BF5ED" w14:textId="77777777" w:rsidR="00D62648" w:rsidRDefault="00D62648">
            <w:pPr>
              <w:pStyle w:val="TableText"/>
            </w:pPr>
          </w:p>
        </w:tc>
      </w:tr>
      <w:tr w:rsidR="00D62648" w14:paraId="3B1A2F0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73BA774" w14:textId="77777777" w:rsidR="00D62648" w:rsidRDefault="00B10355">
            <w:pPr>
              <w:pStyle w:val="TableText"/>
            </w:pPr>
            <w:r>
              <w:t>Delta</w:t>
            </w:r>
          </w:p>
        </w:tc>
        <w:tc>
          <w:tcPr>
            <w:tcW w:w="1200" w:type="dxa"/>
            <w:tcBorders>
              <w:top w:val="single" w:sz="4" w:space="0" w:color="auto"/>
              <w:left w:val="single" w:sz="4" w:space="0" w:color="auto"/>
              <w:bottom w:val="single" w:sz="4" w:space="0" w:color="auto"/>
              <w:right w:val="single" w:sz="4" w:space="0" w:color="auto"/>
            </w:tcBorders>
          </w:tcPr>
          <w:p w14:paraId="55A1471B" w14:textId="77777777" w:rsidR="00D62648" w:rsidRDefault="00B10355">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24BA3B92" w14:textId="77777777" w:rsidR="00D62648" w:rsidRDefault="00D62648">
            <w:pPr>
              <w:pStyle w:val="TableText"/>
            </w:pPr>
          </w:p>
        </w:tc>
      </w:tr>
      <w:tr w:rsidR="00D62648" w14:paraId="768A902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95D51A7" w14:textId="77777777" w:rsidR="00D62648" w:rsidRDefault="00B10355">
            <w:pPr>
              <w:pStyle w:val="TableText"/>
            </w:pPr>
            <w:r>
              <w:t>OpenDelta</w:t>
            </w:r>
          </w:p>
        </w:tc>
        <w:tc>
          <w:tcPr>
            <w:tcW w:w="1200" w:type="dxa"/>
            <w:tcBorders>
              <w:top w:val="single" w:sz="4" w:space="0" w:color="auto"/>
              <w:left w:val="single" w:sz="4" w:space="0" w:color="auto"/>
              <w:bottom w:val="single" w:sz="4" w:space="0" w:color="auto"/>
              <w:right w:val="single" w:sz="4" w:space="0" w:color="auto"/>
            </w:tcBorders>
          </w:tcPr>
          <w:p w14:paraId="4D95D8AC" w14:textId="77777777" w:rsidR="00D62648" w:rsidRDefault="00B10355">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0CE7525D" w14:textId="77777777" w:rsidR="00D62648" w:rsidRDefault="00D62648">
            <w:pPr>
              <w:pStyle w:val="TableText"/>
            </w:pPr>
          </w:p>
        </w:tc>
      </w:tr>
      <w:tr w:rsidR="00D62648" w14:paraId="3CCA2BD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27E6163" w14:textId="77777777" w:rsidR="00D62648" w:rsidRDefault="00B10355">
            <w:pPr>
              <w:pStyle w:val="TableText"/>
            </w:pPr>
            <w:r>
              <w:t>ZigZag</w:t>
            </w:r>
          </w:p>
        </w:tc>
        <w:tc>
          <w:tcPr>
            <w:tcW w:w="1200" w:type="dxa"/>
            <w:tcBorders>
              <w:top w:val="single" w:sz="4" w:space="0" w:color="auto"/>
              <w:left w:val="single" w:sz="4" w:space="0" w:color="auto"/>
              <w:bottom w:val="single" w:sz="4" w:space="0" w:color="auto"/>
              <w:right w:val="single" w:sz="4" w:space="0" w:color="auto"/>
            </w:tcBorders>
          </w:tcPr>
          <w:p w14:paraId="7AAA0D0E" w14:textId="77777777" w:rsidR="00D62648" w:rsidRDefault="00B10355">
            <w:pPr>
              <w:pStyle w:val="TableText"/>
            </w:pPr>
            <w:r>
              <w:t>7</w:t>
            </w:r>
          </w:p>
        </w:tc>
        <w:tc>
          <w:tcPr>
            <w:tcW w:w="5526" w:type="dxa"/>
            <w:tcBorders>
              <w:top w:val="single" w:sz="4" w:space="0" w:color="auto"/>
              <w:left w:val="single" w:sz="4" w:space="0" w:color="auto"/>
              <w:bottom w:val="single" w:sz="4" w:space="0" w:color="auto"/>
              <w:right w:val="single" w:sz="4" w:space="0" w:color="auto"/>
            </w:tcBorders>
          </w:tcPr>
          <w:p w14:paraId="0DB6ED6D" w14:textId="77777777" w:rsidR="00D62648" w:rsidRDefault="00D62648">
            <w:pPr>
              <w:pStyle w:val="TableText"/>
            </w:pPr>
          </w:p>
        </w:tc>
      </w:tr>
      <w:tr w:rsidR="00D62648" w14:paraId="3300F67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F7C9DA3" w14:textId="77777777" w:rsidR="00D62648" w:rsidRDefault="00B10355">
            <w:pPr>
              <w:pStyle w:val="TableText"/>
            </w:pPr>
            <w:r>
              <w:t>SinglePhaseThreeWire</w:t>
            </w:r>
          </w:p>
        </w:tc>
        <w:tc>
          <w:tcPr>
            <w:tcW w:w="1200" w:type="dxa"/>
            <w:tcBorders>
              <w:top w:val="single" w:sz="4" w:space="0" w:color="auto"/>
              <w:left w:val="single" w:sz="4" w:space="0" w:color="auto"/>
              <w:bottom w:val="single" w:sz="4" w:space="0" w:color="auto"/>
              <w:right w:val="single" w:sz="4" w:space="0" w:color="auto"/>
            </w:tcBorders>
          </w:tcPr>
          <w:p w14:paraId="4EC9245D" w14:textId="77777777" w:rsidR="00D62648" w:rsidRDefault="00B10355">
            <w:pPr>
              <w:pStyle w:val="TableText"/>
            </w:pPr>
            <w:r>
              <w:t>8</w:t>
            </w:r>
          </w:p>
        </w:tc>
        <w:tc>
          <w:tcPr>
            <w:tcW w:w="5526" w:type="dxa"/>
            <w:tcBorders>
              <w:top w:val="single" w:sz="4" w:space="0" w:color="auto"/>
              <w:left w:val="single" w:sz="4" w:space="0" w:color="auto"/>
              <w:bottom w:val="single" w:sz="4" w:space="0" w:color="auto"/>
              <w:right w:val="single" w:sz="4" w:space="0" w:color="auto"/>
            </w:tcBorders>
          </w:tcPr>
          <w:p w14:paraId="1B5FDFA3" w14:textId="77777777" w:rsidR="00D62648" w:rsidRDefault="00D62648">
            <w:pPr>
              <w:pStyle w:val="TableText"/>
            </w:pPr>
          </w:p>
        </w:tc>
      </w:tr>
    </w:tbl>
    <w:p w14:paraId="5FBFFC99" w14:textId="77777777" w:rsidR="00D62648" w:rsidRDefault="00D62648">
      <w:pPr>
        <w:pStyle w:val="spacer"/>
      </w:pPr>
    </w:p>
    <w:p w14:paraId="68CFFD7B" w14:textId="681DF72E" w:rsidR="00D62648" w:rsidRDefault="00B10355">
      <w:pPr>
        <w:pStyle w:val="TABLE-title"/>
      </w:pPr>
      <w:bookmarkStart w:id="461" w:name="_Tab_c9_4_def"/>
      <w:bookmarkStart w:id="462" w:name="_Toc237364193"/>
      <w:r>
        <w:t xml:space="preserve">Table </w:t>
      </w:r>
      <w:r>
        <w:fldChar w:fldCharType="begin"/>
      </w:r>
      <w:r>
        <w:instrText xml:space="preserve"> SEQ Table \* ARABIC </w:instrText>
      </w:r>
      <w:r>
        <w:fldChar w:fldCharType="separate"/>
      </w:r>
      <w:r w:rsidR="00390C64">
        <w:rPr>
          <w:noProof/>
        </w:rPr>
        <w:t>58</w:t>
      </w:r>
      <w:r>
        <w:fldChar w:fldCharType="end"/>
      </w:r>
      <w:r>
        <w:t xml:space="preserve"> – ElectricalConnectionEnum definition</w:t>
      </w:r>
      <w:bookmarkEnd w:id="461"/>
      <w:bookmarkEnd w:id="46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46FC8D9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E812C8E"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132BB75" w14:textId="77777777" w:rsidR="00D62648" w:rsidRDefault="00B10355">
            <w:pPr>
              <w:pStyle w:val="TableText"/>
            </w:pPr>
            <w:r>
              <w:rPr>
                <w:b/>
              </w:rPr>
              <w:t>Value</w:t>
            </w:r>
          </w:p>
        </w:tc>
      </w:tr>
      <w:tr w:rsidR="00D62648" w14:paraId="61CFFF6A"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4FE5289"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5377DB3" w14:textId="77777777" w:rsidR="00D62648" w:rsidRDefault="00B10355">
            <w:pPr>
              <w:pStyle w:val="TableText"/>
            </w:pPr>
            <w:r>
              <w:t>1:ElectricalConnectionEnum</w:t>
            </w:r>
          </w:p>
        </w:tc>
      </w:tr>
      <w:tr w:rsidR="00D62648" w14:paraId="03867C7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12480A7"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E75D8A0" w14:textId="77777777" w:rsidR="00D62648" w:rsidRDefault="00B10355">
            <w:pPr>
              <w:pStyle w:val="TableText"/>
            </w:pPr>
            <w:r>
              <w:t>False</w:t>
            </w:r>
          </w:p>
        </w:tc>
      </w:tr>
      <w:tr w:rsidR="00D62648" w14:paraId="5962D8B2"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A21E20C"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8CF7FEC"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A34CB69"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A41988B"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E99A8D6"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CC4AD84" w14:textId="77777777" w:rsidR="00D62648" w:rsidRDefault="00B10355">
            <w:pPr>
              <w:pStyle w:val="TableText"/>
            </w:pPr>
            <w:r>
              <w:rPr>
                <w:b/>
              </w:rPr>
              <w:t>Other</w:t>
            </w:r>
          </w:p>
        </w:tc>
      </w:tr>
      <w:tr w:rsidR="00D62648" w14:paraId="4020063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DB2F33" w14:textId="77777777" w:rsidR="00D62648" w:rsidRDefault="00B10355">
            <w:pPr>
              <w:pStyle w:val="TableText"/>
            </w:pPr>
            <w:r>
              <w:t>Subtype of the 0:Enumeration defined in OPC 10000-5, i.e. inheriting the InstanceDeclarations of that Node.</w:t>
            </w:r>
          </w:p>
        </w:tc>
      </w:tr>
      <w:tr w:rsidR="00D62648" w14:paraId="279B7F3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AF9079"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702788B"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1CB714" w14:textId="77777777" w:rsidR="00D62648" w:rsidRDefault="00B10355">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5142F148" w14:textId="77777777" w:rsidR="00D62648" w:rsidRDefault="00B10355">
            <w:pPr>
              <w:pStyle w:val="TableText"/>
            </w:pPr>
            <w:r>
              <w:t>0:LocalizedText[9]</w:t>
            </w:r>
          </w:p>
        </w:tc>
        <w:tc>
          <w:tcPr>
            <w:tcW w:w="1843" w:type="dxa"/>
            <w:tcBorders>
              <w:top w:val="single" w:sz="4" w:space="0" w:color="auto"/>
              <w:left w:val="single" w:sz="4" w:space="0" w:color="auto"/>
              <w:bottom w:val="single" w:sz="4" w:space="0" w:color="auto"/>
              <w:right w:val="single" w:sz="4" w:space="0" w:color="auto"/>
            </w:tcBorders>
          </w:tcPr>
          <w:p w14:paraId="7768068C"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68E8C5E" w14:textId="77777777" w:rsidR="00D62648" w:rsidRDefault="00D62648">
            <w:pPr>
              <w:pStyle w:val="TableText"/>
            </w:pPr>
          </w:p>
        </w:tc>
      </w:tr>
      <w:tr w:rsidR="00D62648" w14:paraId="136C37E6"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F5FB41B" w14:textId="77777777" w:rsidR="00D62648" w:rsidRDefault="00B10355">
            <w:pPr>
              <w:pStyle w:val="TableText"/>
            </w:pPr>
            <w:r>
              <w:rPr>
                <w:b/>
              </w:rPr>
              <w:t>Conformance Units</w:t>
            </w:r>
          </w:p>
        </w:tc>
      </w:tr>
      <w:tr w:rsidR="00D62648" w14:paraId="39A9410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D312D83" w14:textId="77777777" w:rsidR="00D62648" w:rsidRDefault="00B10355">
            <w:pPr>
              <w:pStyle w:val="TableText"/>
            </w:pPr>
            <w:r>
              <w:t>GEN-GeneratorSet</w:t>
            </w:r>
          </w:p>
        </w:tc>
      </w:tr>
    </w:tbl>
    <w:p w14:paraId="4F91B780" w14:textId="77777777" w:rsidR="00D62648" w:rsidRDefault="00D62648">
      <w:pPr>
        <w:pStyle w:val="spacer"/>
      </w:pPr>
    </w:p>
    <w:p w14:paraId="53165E11" w14:textId="77777777" w:rsidR="00D62648" w:rsidRDefault="00B10355">
      <w:pPr>
        <w:pStyle w:val="Heading2"/>
      </w:pPr>
      <w:bookmarkStart w:id="463" w:name="_Clause_c9_5"/>
      <w:bookmarkStart w:id="464" w:name="_Toc237364103"/>
      <w:r>
        <w:t>ExcitationTypeEnum</w:t>
      </w:r>
      <w:bookmarkEnd w:id="463"/>
      <w:bookmarkEnd w:id="464"/>
    </w:p>
    <w:p w14:paraId="1FEEEB95" w14:textId="77777777" w:rsidR="00D62648" w:rsidRDefault="00B10355">
      <w:pPr>
        <w:pStyle w:val="PARAGRAPH"/>
      </w:pPr>
      <w:r>
        <w:t>Excitation method of the alternator.</w:t>
      </w:r>
    </w:p>
    <w:p w14:paraId="3F2DDE97" w14:textId="2DEC4F8A" w:rsidR="00D62648" w:rsidRDefault="00B10355">
      <w:pPr>
        <w:pStyle w:val="TABLE-title"/>
      </w:pPr>
      <w:bookmarkStart w:id="465" w:name="_Tab_c9_5_items_items"/>
      <w:bookmarkStart w:id="466" w:name="_Toc237364194"/>
      <w:r>
        <w:t xml:space="preserve">Table </w:t>
      </w:r>
      <w:r>
        <w:fldChar w:fldCharType="begin"/>
      </w:r>
      <w:r>
        <w:instrText xml:space="preserve"> SEQ Table \* ARABIC </w:instrText>
      </w:r>
      <w:r>
        <w:fldChar w:fldCharType="separate"/>
      </w:r>
      <w:r w:rsidR="00390C64">
        <w:rPr>
          <w:noProof/>
        </w:rPr>
        <w:t>59</w:t>
      </w:r>
      <w:r>
        <w:fldChar w:fldCharType="end"/>
      </w:r>
      <w:r>
        <w:t xml:space="preserve"> – ExcitationTypeEnum Items</w:t>
      </w:r>
      <w:bookmarkEnd w:id="465"/>
      <w:bookmarkEnd w:id="46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62648" w14:paraId="2D2FA406"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94D84BB" w14:textId="77777777" w:rsidR="00D62648" w:rsidRDefault="00B10355">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4106433" w14:textId="77777777" w:rsidR="00D62648" w:rsidRDefault="00B10355">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5FED902F" w14:textId="77777777" w:rsidR="00D62648" w:rsidRDefault="00B10355">
            <w:pPr>
              <w:pStyle w:val="TableText"/>
            </w:pPr>
            <w:r>
              <w:rPr>
                <w:b/>
              </w:rPr>
              <w:t>Description</w:t>
            </w:r>
          </w:p>
        </w:tc>
      </w:tr>
      <w:tr w:rsidR="00D62648" w14:paraId="17B439C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844A907" w14:textId="77777777" w:rsidR="00D62648" w:rsidRDefault="00B10355">
            <w:pPr>
              <w:pStyle w:val="TableText"/>
            </w:pPr>
            <w:r>
              <w:t>Unknown</w:t>
            </w:r>
          </w:p>
        </w:tc>
        <w:tc>
          <w:tcPr>
            <w:tcW w:w="1200" w:type="dxa"/>
            <w:tcBorders>
              <w:top w:val="single" w:sz="4" w:space="0" w:color="auto"/>
              <w:left w:val="single" w:sz="4" w:space="0" w:color="auto"/>
              <w:bottom w:val="single" w:sz="4" w:space="0" w:color="auto"/>
              <w:right w:val="single" w:sz="4" w:space="0" w:color="auto"/>
            </w:tcBorders>
          </w:tcPr>
          <w:p w14:paraId="3250B039" w14:textId="77777777" w:rsidR="00D62648" w:rsidRDefault="00B10355">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3EB02F3D" w14:textId="77777777" w:rsidR="00D62648" w:rsidRDefault="00D62648">
            <w:pPr>
              <w:pStyle w:val="TableText"/>
            </w:pPr>
          </w:p>
        </w:tc>
      </w:tr>
      <w:tr w:rsidR="00D62648" w14:paraId="781A02C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D38E284" w14:textId="77777777" w:rsidR="00D62648" w:rsidRDefault="00B10355">
            <w:pPr>
              <w:pStyle w:val="TableText"/>
            </w:pPr>
            <w:r>
              <w:t>Shunt</w:t>
            </w:r>
          </w:p>
        </w:tc>
        <w:tc>
          <w:tcPr>
            <w:tcW w:w="1200" w:type="dxa"/>
            <w:tcBorders>
              <w:top w:val="single" w:sz="4" w:space="0" w:color="auto"/>
              <w:left w:val="single" w:sz="4" w:space="0" w:color="auto"/>
              <w:bottom w:val="single" w:sz="4" w:space="0" w:color="auto"/>
              <w:right w:val="single" w:sz="4" w:space="0" w:color="auto"/>
            </w:tcBorders>
          </w:tcPr>
          <w:p w14:paraId="7A8BC5EF" w14:textId="77777777" w:rsidR="00D62648" w:rsidRDefault="00B10355">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8F8361C" w14:textId="77777777" w:rsidR="00D62648" w:rsidRDefault="00D62648">
            <w:pPr>
              <w:pStyle w:val="TableText"/>
            </w:pPr>
          </w:p>
        </w:tc>
      </w:tr>
      <w:tr w:rsidR="00D62648" w14:paraId="18E8701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B76E971" w14:textId="77777777" w:rsidR="00D62648" w:rsidRDefault="00B10355">
            <w:pPr>
              <w:pStyle w:val="TableText"/>
            </w:pPr>
            <w:r>
              <w:t>PMG</w:t>
            </w:r>
          </w:p>
        </w:tc>
        <w:tc>
          <w:tcPr>
            <w:tcW w:w="1200" w:type="dxa"/>
            <w:tcBorders>
              <w:top w:val="single" w:sz="4" w:space="0" w:color="auto"/>
              <w:left w:val="single" w:sz="4" w:space="0" w:color="auto"/>
              <w:bottom w:val="single" w:sz="4" w:space="0" w:color="auto"/>
              <w:right w:val="single" w:sz="4" w:space="0" w:color="auto"/>
            </w:tcBorders>
          </w:tcPr>
          <w:p w14:paraId="6A7DE901" w14:textId="77777777" w:rsidR="00D62648" w:rsidRDefault="00B10355">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7B2DD0AC" w14:textId="77777777" w:rsidR="00D62648" w:rsidRDefault="00B10355">
            <w:pPr>
              <w:pStyle w:val="TableText"/>
            </w:pPr>
            <w:r>
              <w:t>Permanent Magnet Generator - independent excitation supply.</w:t>
            </w:r>
          </w:p>
        </w:tc>
      </w:tr>
      <w:tr w:rsidR="00D62648" w14:paraId="282020C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168B9B" w14:textId="77777777" w:rsidR="00D62648" w:rsidRDefault="00B10355">
            <w:pPr>
              <w:pStyle w:val="TableText"/>
            </w:pPr>
            <w:r>
              <w:t>AREP</w:t>
            </w:r>
          </w:p>
        </w:tc>
        <w:tc>
          <w:tcPr>
            <w:tcW w:w="1200" w:type="dxa"/>
            <w:tcBorders>
              <w:top w:val="single" w:sz="4" w:space="0" w:color="auto"/>
              <w:left w:val="single" w:sz="4" w:space="0" w:color="auto"/>
              <w:bottom w:val="single" w:sz="4" w:space="0" w:color="auto"/>
              <w:right w:val="single" w:sz="4" w:space="0" w:color="auto"/>
            </w:tcBorders>
          </w:tcPr>
          <w:p w14:paraId="575BB1E7" w14:textId="77777777" w:rsidR="00D62648" w:rsidRDefault="00B10355">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6C9DDDA0" w14:textId="77777777" w:rsidR="00D62648" w:rsidRDefault="00D62648">
            <w:pPr>
              <w:pStyle w:val="TableText"/>
            </w:pPr>
          </w:p>
        </w:tc>
      </w:tr>
      <w:tr w:rsidR="00D62648" w14:paraId="7397568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00397CB" w14:textId="77777777" w:rsidR="00D62648" w:rsidRDefault="00B10355">
            <w:pPr>
              <w:pStyle w:val="TableText"/>
            </w:pPr>
            <w:r>
              <w:t>AuxiliaryWinding</w:t>
            </w:r>
          </w:p>
        </w:tc>
        <w:tc>
          <w:tcPr>
            <w:tcW w:w="1200" w:type="dxa"/>
            <w:tcBorders>
              <w:top w:val="single" w:sz="4" w:space="0" w:color="auto"/>
              <w:left w:val="single" w:sz="4" w:space="0" w:color="auto"/>
              <w:bottom w:val="single" w:sz="4" w:space="0" w:color="auto"/>
              <w:right w:val="single" w:sz="4" w:space="0" w:color="auto"/>
            </w:tcBorders>
          </w:tcPr>
          <w:p w14:paraId="2A85364B" w14:textId="77777777" w:rsidR="00D62648" w:rsidRDefault="00B10355">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19004576" w14:textId="77777777" w:rsidR="00D62648" w:rsidRDefault="00D62648">
            <w:pPr>
              <w:pStyle w:val="TableText"/>
            </w:pPr>
          </w:p>
        </w:tc>
      </w:tr>
      <w:tr w:rsidR="00D62648" w14:paraId="0FDE5A4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260273C" w14:textId="77777777" w:rsidR="00D62648" w:rsidRDefault="00B10355">
            <w:pPr>
              <w:pStyle w:val="TableText"/>
            </w:pPr>
            <w:r>
              <w:t>StaticExciter</w:t>
            </w:r>
          </w:p>
        </w:tc>
        <w:tc>
          <w:tcPr>
            <w:tcW w:w="1200" w:type="dxa"/>
            <w:tcBorders>
              <w:top w:val="single" w:sz="4" w:space="0" w:color="auto"/>
              <w:left w:val="single" w:sz="4" w:space="0" w:color="auto"/>
              <w:bottom w:val="single" w:sz="4" w:space="0" w:color="auto"/>
              <w:right w:val="single" w:sz="4" w:space="0" w:color="auto"/>
            </w:tcBorders>
          </w:tcPr>
          <w:p w14:paraId="0F4FE6C4" w14:textId="77777777" w:rsidR="00D62648" w:rsidRDefault="00B10355">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3A09F79D" w14:textId="77777777" w:rsidR="00D62648" w:rsidRDefault="00D62648">
            <w:pPr>
              <w:pStyle w:val="TableText"/>
            </w:pPr>
          </w:p>
        </w:tc>
      </w:tr>
    </w:tbl>
    <w:p w14:paraId="1340D4E9" w14:textId="77777777" w:rsidR="00D62648" w:rsidRDefault="00D62648">
      <w:pPr>
        <w:pStyle w:val="spacer"/>
      </w:pPr>
    </w:p>
    <w:p w14:paraId="3852F779" w14:textId="6CEBDD7C" w:rsidR="00D62648" w:rsidRDefault="00B10355">
      <w:pPr>
        <w:pStyle w:val="TABLE-title"/>
      </w:pPr>
      <w:bookmarkStart w:id="467" w:name="_Tab_c9_5_def"/>
      <w:bookmarkStart w:id="468" w:name="_Toc237364195"/>
      <w:r>
        <w:t xml:space="preserve">Table </w:t>
      </w:r>
      <w:r>
        <w:fldChar w:fldCharType="begin"/>
      </w:r>
      <w:r>
        <w:instrText xml:space="preserve"> SEQ Table \* ARABIC </w:instrText>
      </w:r>
      <w:r>
        <w:fldChar w:fldCharType="separate"/>
      </w:r>
      <w:r w:rsidR="00390C64">
        <w:rPr>
          <w:noProof/>
        </w:rPr>
        <w:t>60</w:t>
      </w:r>
      <w:r>
        <w:fldChar w:fldCharType="end"/>
      </w:r>
      <w:r>
        <w:t xml:space="preserve"> – ExcitationTypeEnum definition</w:t>
      </w:r>
      <w:bookmarkEnd w:id="467"/>
      <w:bookmarkEnd w:id="46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6039E6F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9E817E0"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086F862" w14:textId="77777777" w:rsidR="00D62648" w:rsidRDefault="00B10355">
            <w:pPr>
              <w:pStyle w:val="TableText"/>
            </w:pPr>
            <w:r>
              <w:rPr>
                <w:b/>
              </w:rPr>
              <w:t>Value</w:t>
            </w:r>
          </w:p>
        </w:tc>
      </w:tr>
      <w:tr w:rsidR="00D62648" w14:paraId="285DE8F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FEA2FDE"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E16F8D6" w14:textId="77777777" w:rsidR="00D62648" w:rsidRDefault="00B10355">
            <w:pPr>
              <w:pStyle w:val="TableText"/>
            </w:pPr>
            <w:r>
              <w:t>1:ExcitationTypeEnum</w:t>
            </w:r>
          </w:p>
        </w:tc>
      </w:tr>
      <w:tr w:rsidR="00D62648" w14:paraId="35BF532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FA2B1D"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3C4D0E5" w14:textId="77777777" w:rsidR="00D62648" w:rsidRDefault="00B10355">
            <w:pPr>
              <w:pStyle w:val="TableText"/>
            </w:pPr>
            <w:r>
              <w:t>False</w:t>
            </w:r>
          </w:p>
        </w:tc>
      </w:tr>
      <w:tr w:rsidR="00D62648" w14:paraId="07E4D51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90C40D1"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D773FDE"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5556946"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41FBCE7"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0E576F"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EB37CB5" w14:textId="77777777" w:rsidR="00D62648" w:rsidRDefault="00B10355">
            <w:pPr>
              <w:pStyle w:val="TableText"/>
            </w:pPr>
            <w:r>
              <w:rPr>
                <w:b/>
              </w:rPr>
              <w:t>Other</w:t>
            </w:r>
          </w:p>
        </w:tc>
      </w:tr>
      <w:tr w:rsidR="00D62648" w14:paraId="70CF540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14F6FA5" w14:textId="77777777" w:rsidR="00D62648" w:rsidRDefault="00B10355">
            <w:pPr>
              <w:pStyle w:val="TableText"/>
            </w:pPr>
            <w:r>
              <w:t>Subtype of the 0:Enumeration defined in OPC 10000-5, i.e. inheriting the InstanceDeclarations of that Node.</w:t>
            </w:r>
          </w:p>
        </w:tc>
      </w:tr>
      <w:tr w:rsidR="00D62648" w14:paraId="5CD782B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07BDBE"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60C1B4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7B95C74" w14:textId="77777777" w:rsidR="00D62648" w:rsidRDefault="00B10355">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09FCC824" w14:textId="77777777" w:rsidR="00D62648" w:rsidRDefault="00B10355">
            <w:pPr>
              <w:pStyle w:val="TableText"/>
            </w:pPr>
            <w:r>
              <w:t>0:LocalizedText[6]</w:t>
            </w:r>
          </w:p>
        </w:tc>
        <w:tc>
          <w:tcPr>
            <w:tcW w:w="1843" w:type="dxa"/>
            <w:tcBorders>
              <w:top w:val="single" w:sz="4" w:space="0" w:color="auto"/>
              <w:left w:val="single" w:sz="4" w:space="0" w:color="auto"/>
              <w:bottom w:val="single" w:sz="4" w:space="0" w:color="auto"/>
              <w:right w:val="single" w:sz="4" w:space="0" w:color="auto"/>
            </w:tcBorders>
          </w:tcPr>
          <w:p w14:paraId="44BCAC26"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8ADCEB4" w14:textId="77777777" w:rsidR="00D62648" w:rsidRDefault="00D62648">
            <w:pPr>
              <w:pStyle w:val="TableText"/>
            </w:pPr>
          </w:p>
        </w:tc>
      </w:tr>
      <w:tr w:rsidR="00D62648" w14:paraId="52BF393E"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B43542A" w14:textId="77777777" w:rsidR="00D62648" w:rsidRDefault="00B10355">
            <w:pPr>
              <w:pStyle w:val="TableText"/>
            </w:pPr>
            <w:r>
              <w:rPr>
                <w:b/>
              </w:rPr>
              <w:t>Conformance Units</w:t>
            </w:r>
          </w:p>
        </w:tc>
      </w:tr>
      <w:tr w:rsidR="00D62648" w14:paraId="0D03DC4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BB71615" w14:textId="77777777" w:rsidR="00D62648" w:rsidRDefault="00B10355">
            <w:pPr>
              <w:pStyle w:val="TableText"/>
            </w:pPr>
            <w:r>
              <w:t>GEN-GeneratorSet</w:t>
            </w:r>
          </w:p>
        </w:tc>
      </w:tr>
    </w:tbl>
    <w:p w14:paraId="2D19AF12" w14:textId="77777777" w:rsidR="00D62648" w:rsidRDefault="00D62648">
      <w:pPr>
        <w:pStyle w:val="spacer"/>
      </w:pPr>
    </w:p>
    <w:p w14:paraId="6413C7F4" w14:textId="77777777" w:rsidR="00D62648" w:rsidRDefault="00B10355">
      <w:pPr>
        <w:pStyle w:val="Heading2"/>
      </w:pPr>
      <w:bookmarkStart w:id="469" w:name="_Clause_c9_6"/>
      <w:bookmarkStart w:id="470" w:name="_Toc237364104"/>
      <w:r>
        <w:t>CoolingMethodEnum</w:t>
      </w:r>
      <w:bookmarkEnd w:id="469"/>
      <w:bookmarkEnd w:id="470"/>
    </w:p>
    <w:p w14:paraId="04AF4D12" w14:textId="77777777" w:rsidR="00D62648" w:rsidRDefault="00B10355">
      <w:pPr>
        <w:pStyle w:val="PARAGRAPH"/>
      </w:pPr>
      <w:r>
        <w:t>Primary cooling method of the engine.</w:t>
      </w:r>
    </w:p>
    <w:p w14:paraId="750BDFD9" w14:textId="2FC709A5" w:rsidR="00D62648" w:rsidRDefault="00B10355">
      <w:pPr>
        <w:pStyle w:val="TABLE-title"/>
      </w:pPr>
      <w:bookmarkStart w:id="471" w:name="_Tab_c9_6_items_items"/>
      <w:bookmarkStart w:id="472" w:name="_Toc237364196"/>
      <w:r>
        <w:lastRenderedPageBreak/>
        <w:t xml:space="preserve">Table </w:t>
      </w:r>
      <w:r>
        <w:fldChar w:fldCharType="begin"/>
      </w:r>
      <w:r>
        <w:instrText xml:space="preserve"> SEQ Table \* ARABIC </w:instrText>
      </w:r>
      <w:r>
        <w:fldChar w:fldCharType="separate"/>
      </w:r>
      <w:r w:rsidR="00390C64">
        <w:rPr>
          <w:noProof/>
        </w:rPr>
        <w:t>61</w:t>
      </w:r>
      <w:r>
        <w:fldChar w:fldCharType="end"/>
      </w:r>
      <w:r>
        <w:t xml:space="preserve"> – CoolingMethodEnum Items</w:t>
      </w:r>
      <w:bookmarkEnd w:id="471"/>
      <w:bookmarkEnd w:id="47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62648" w14:paraId="6826B169"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ED9FEDF" w14:textId="77777777" w:rsidR="00D62648" w:rsidRDefault="00B10355">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479B3FDE" w14:textId="77777777" w:rsidR="00D62648" w:rsidRDefault="00B10355">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CE559B1" w14:textId="77777777" w:rsidR="00D62648" w:rsidRDefault="00B10355">
            <w:pPr>
              <w:pStyle w:val="TableText"/>
            </w:pPr>
            <w:r>
              <w:rPr>
                <w:b/>
              </w:rPr>
              <w:t>Description</w:t>
            </w:r>
          </w:p>
        </w:tc>
      </w:tr>
      <w:tr w:rsidR="00D62648" w14:paraId="2F7101A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9CADF4" w14:textId="77777777" w:rsidR="00D62648" w:rsidRDefault="00B10355">
            <w:pPr>
              <w:pStyle w:val="TableText"/>
            </w:pPr>
            <w:r>
              <w:t>AirCooled</w:t>
            </w:r>
          </w:p>
        </w:tc>
        <w:tc>
          <w:tcPr>
            <w:tcW w:w="1200" w:type="dxa"/>
            <w:tcBorders>
              <w:top w:val="single" w:sz="4" w:space="0" w:color="auto"/>
              <w:left w:val="single" w:sz="4" w:space="0" w:color="auto"/>
              <w:bottom w:val="single" w:sz="4" w:space="0" w:color="auto"/>
              <w:right w:val="single" w:sz="4" w:space="0" w:color="auto"/>
            </w:tcBorders>
          </w:tcPr>
          <w:p w14:paraId="5C319365" w14:textId="77777777" w:rsidR="00D62648" w:rsidRDefault="00B10355">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52512BAD" w14:textId="77777777" w:rsidR="00D62648" w:rsidRDefault="00D62648">
            <w:pPr>
              <w:pStyle w:val="TableText"/>
            </w:pPr>
          </w:p>
        </w:tc>
      </w:tr>
      <w:tr w:rsidR="00D62648" w14:paraId="1D585A5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6BBD447" w14:textId="77777777" w:rsidR="00D62648" w:rsidRDefault="00B10355">
            <w:pPr>
              <w:pStyle w:val="TableText"/>
            </w:pPr>
            <w:r>
              <w:t>LiquidCooled</w:t>
            </w:r>
          </w:p>
        </w:tc>
        <w:tc>
          <w:tcPr>
            <w:tcW w:w="1200" w:type="dxa"/>
            <w:tcBorders>
              <w:top w:val="single" w:sz="4" w:space="0" w:color="auto"/>
              <w:left w:val="single" w:sz="4" w:space="0" w:color="auto"/>
              <w:bottom w:val="single" w:sz="4" w:space="0" w:color="auto"/>
              <w:right w:val="single" w:sz="4" w:space="0" w:color="auto"/>
            </w:tcBorders>
          </w:tcPr>
          <w:p w14:paraId="38CF4598" w14:textId="77777777" w:rsidR="00D62648" w:rsidRDefault="00B10355">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705E726" w14:textId="77777777" w:rsidR="00D62648" w:rsidRDefault="00D62648">
            <w:pPr>
              <w:pStyle w:val="TableText"/>
            </w:pPr>
          </w:p>
        </w:tc>
      </w:tr>
    </w:tbl>
    <w:p w14:paraId="53FE2E88" w14:textId="77777777" w:rsidR="00D62648" w:rsidRDefault="00D62648">
      <w:pPr>
        <w:pStyle w:val="spacer"/>
      </w:pPr>
    </w:p>
    <w:p w14:paraId="69DD9FE4" w14:textId="220AC732" w:rsidR="00D62648" w:rsidRDefault="00B10355">
      <w:pPr>
        <w:pStyle w:val="TABLE-title"/>
      </w:pPr>
      <w:bookmarkStart w:id="473" w:name="_Tab_c9_6_def"/>
      <w:bookmarkStart w:id="474" w:name="_Toc237364197"/>
      <w:r>
        <w:t xml:space="preserve">Table </w:t>
      </w:r>
      <w:r>
        <w:fldChar w:fldCharType="begin"/>
      </w:r>
      <w:r>
        <w:instrText xml:space="preserve"> SEQ Table \* ARABIC </w:instrText>
      </w:r>
      <w:r>
        <w:fldChar w:fldCharType="separate"/>
      </w:r>
      <w:r w:rsidR="00390C64">
        <w:rPr>
          <w:noProof/>
        </w:rPr>
        <w:t>62</w:t>
      </w:r>
      <w:r>
        <w:fldChar w:fldCharType="end"/>
      </w:r>
      <w:r>
        <w:t xml:space="preserve"> – CoolingMethodEnum definition</w:t>
      </w:r>
      <w:bookmarkEnd w:id="473"/>
      <w:bookmarkEnd w:id="47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618DFE0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625053B"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ADF9EEC" w14:textId="77777777" w:rsidR="00D62648" w:rsidRDefault="00B10355">
            <w:pPr>
              <w:pStyle w:val="TableText"/>
            </w:pPr>
            <w:r>
              <w:rPr>
                <w:b/>
              </w:rPr>
              <w:t>Value</w:t>
            </w:r>
          </w:p>
        </w:tc>
      </w:tr>
      <w:tr w:rsidR="00D62648" w14:paraId="1F56AD7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DB1CC38"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4CB583A" w14:textId="77777777" w:rsidR="00D62648" w:rsidRDefault="00B10355">
            <w:pPr>
              <w:pStyle w:val="TableText"/>
            </w:pPr>
            <w:r>
              <w:t>1:CoolingMethodEnum</w:t>
            </w:r>
          </w:p>
        </w:tc>
      </w:tr>
      <w:tr w:rsidR="00D62648" w14:paraId="5B49185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AF31E55"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A24CB5B" w14:textId="77777777" w:rsidR="00D62648" w:rsidRDefault="00B10355">
            <w:pPr>
              <w:pStyle w:val="TableText"/>
            </w:pPr>
            <w:r>
              <w:t>False</w:t>
            </w:r>
          </w:p>
        </w:tc>
      </w:tr>
      <w:tr w:rsidR="00D62648" w14:paraId="1E380D0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807D229"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F9E0535"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FF57DFF"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138B8CC"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5823626"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C35B8A6" w14:textId="77777777" w:rsidR="00D62648" w:rsidRDefault="00B10355">
            <w:pPr>
              <w:pStyle w:val="TableText"/>
            </w:pPr>
            <w:r>
              <w:rPr>
                <w:b/>
              </w:rPr>
              <w:t>Other</w:t>
            </w:r>
          </w:p>
        </w:tc>
      </w:tr>
      <w:tr w:rsidR="00D62648" w14:paraId="6758F20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23113D6" w14:textId="77777777" w:rsidR="00D62648" w:rsidRDefault="00B10355">
            <w:pPr>
              <w:pStyle w:val="TableText"/>
            </w:pPr>
            <w:r>
              <w:t>Subtype of the 0:Enumeration defined in OPC 10000-5, i.e. inheriting the InstanceDeclarations of that Node.</w:t>
            </w:r>
          </w:p>
        </w:tc>
      </w:tr>
      <w:tr w:rsidR="00D62648" w14:paraId="5A49D5A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10A1A1"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0130CF8"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76907E" w14:textId="77777777" w:rsidR="00D62648" w:rsidRDefault="00B10355">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61024ADA" w14:textId="77777777" w:rsidR="00D62648" w:rsidRDefault="00B10355">
            <w:pPr>
              <w:pStyle w:val="TableText"/>
            </w:pPr>
            <w:r>
              <w:t>0:LocalizedText[2]</w:t>
            </w:r>
          </w:p>
        </w:tc>
        <w:tc>
          <w:tcPr>
            <w:tcW w:w="1843" w:type="dxa"/>
            <w:tcBorders>
              <w:top w:val="single" w:sz="4" w:space="0" w:color="auto"/>
              <w:left w:val="single" w:sz="4" w:space="0" w:color="auto"/>
              <w:bottom w:val="single" w:sz="4" w:space="0" w:color="auto"/>
              <w:right w:val="single" w:sz="4" w:space="0" w:color="auto"/>
            </w:tcBorders>
          </w:tcPr>
          <w:p w14:paraId="21C168EC"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895E350" w14:textId="77777777" w:rsidR="00D62648" w:rsidRDefault="00D62648">
            <w:pPr>
              <w:pStyle w:val="TableText"/>
            </w:pPr>
          </w:p>
        </w:tc>
      </w:tr>
      <w:tr w:rsidR="00D62648" w14:paraId="5D954838"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0B0AC8A" w14:textId="77777777" w:rsidR="00D62648" w:rsidRDefault="00B10355">
            <w:pPr>
              <w:pStyle w:val="TableText"/>
            </w:pPr>
            <w:r>
              <w:rPr>
                <w:b/>
              </w:rPr>
              <w:t>Conformance Units</w:t>
            </w:r>
          </w:p>
        </w:tc>
      </w:tr>
      <w:tr w:rsidR="00D62648" w14:paraId="4300782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C1BDA5" w14:textId="77777777" w:rsidR="00D62648" w:rsidRDefault="00B10355">
            <w:pPr>
              <w:pStyle w:val="TableText"/>
            </w:pPr>
            <w:r>
              <w:t>GEN-GeneratorSet</w:t>
            </w:r>
          </w:p>
        </w:tc>
      </w:tr>
    </w:tbl>
    <w:p w14:paraId="5D20DEBC" w14:textId="77777777" w:rsidR="00D62648" w:rsidRDefault="00D62648">
      <w:pPr>
        <w:pStyle w:val="spacer"/>
      </w:pPr>
    </w:p>
    <w:p w14:paraId="52FBC099" w14:textId="77777777" w:rsidR="00D62648" w:rsidRDefault="00B10355">
      <w:pPr>
        <w:pStyle w:val="Heading2"/>
      </w:pPr>
      <w:bookmarkStart w:id="475" w:name="_Clause_c9_7"/>
      <w:bookmarkStart w:id="476" w:name="_Toc237364105"/>
      <w:r>
        <w:t>AspirationEnum</w:t>
      </w:r>
      <w:bookmarkEnd w:id="475"/>
      <w:bookmarkEnd w:id="476"/>
    </w:p>
    <w:p w14:paraId="694F5FCB" w14:textId="77777777" w:rsidR="00D62648" w:rsidRDefault="00B10355">
      <w:pPr>
        <w:pStyle w:val="PARAGRAPH"/>
      </w:pPr>
      <w:r>
        <w:t>Air induction method of the engine.</w:t>
      </w:r>
    </w:p>
    <w:p w14:paraId="4B0F8FA0" w14:textId="703C45EF" w:rsidR="00D62648" w:rsidRDefault="00B10355">
      <w:pPr>
        <w:pStyle w:val="TABLE-title"/>
      </w:pPr>
      <w:bookmarkStart w:id="477" w:name="_Tab_c9_7_items_items"/>
      <w:bookmarkStart w:id="478" w:name="_Toc237364198"/>
      <w:r>
        <w:t xml:space="preserve">Table </w:t>
      </w:r>
      <w:r>
        <w:fldChar w:fldCharType="begin"/>
      </w:r>
      <w:r>
        <w:instrText xml:space="preserve"> SEQ Table \* ARABIC </w:instrText>
      </w:r>
      <w:r>
        <w:fldChar w:fldCharType="separate"/>
      </w:r>
      <w:r w:rsidR="00390C64">
        <w:rPr>
          <w:noProof/>
        </w:rPr>
        <w:t>63</w:t>
      </w:r>
      <w:r>
        <w:fldChar w:fldCharType="end"/>
      </w:r>
      <w:r>
        <w:t xml:space="preserve"> – AspirationEnum Items</w:t>
      </w:r>
      <w:bookmarkEnd w:id="477"/>
      <w:bookmarkEnd w:id="47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62648" w14:paraId="040ECBB6"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B18FCFA" w14:textId="77777777" w:rsidR="00D62648" w:rsidRDefault="00B10355">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02BC8B40" w14:textId="77777777" w:rsidR="00D62648" w:rsidRDefault="00B10355">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CD7B3F7" w14:textId="77777777" w:rsidR="00D62648" w:rsidRDefault="00B10355">
            <w:pPr>
              <w:pStyle w:val="TableText"/>
            </w:pPr>
            <w:r>
              <w:rPr>
                <w:b/>
              </w:rPr>
              <w:t>Description</w:t>
            </w:r>
          </w:p>
        </w:tc>
      </w:tr>
      <w:tr w:rsidR="00D62648" w14:paraId="46A9C08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16D85AF" w14:textId="77777777" w:rsidR="00D62648" w:rsidRDefault="00B10355">
            <w:pPr>
              <w:pStyle w:val="TableText"/>
            </w:pPr>
            <w:r>
              <w:t>NaturallyAspirated</w:t>
            </w:r>
          </w:p>
        </w:tc>
        <w:tc>
          <w:tcPr>
            <w:tcW w:w="1200" w:type="dxa"/>
            <w:tcBorders>
              <w:top w:val="single" w:sz="4" w:space="0" w:color="auto"/>
              <w:left w:val="single" w:sz="4" w:space="0" w:color="auto"/>
              <w:bottom w:val="single" w:sz="4" w:space="0" w:color="auto"/>
              <w:right w:val="single" w:sz="4" w:space="0" w:color="auto"/>
            </w:tcBorders>
          </w:tcPr>
          <w:p w14:paraId="7A184DE6" w14:textId="77777777" w:rsidR="00D62648" w:rsidRDefault="00B10355">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7D771A3B" w14:textId="77777777" w:rsidR="00D62648" w:rsidRDefault="00D62648">
            <w:pPr>
              <w:pStyle w:val="TableText"/>
            </w:pPr>
          </w:p>
        </w:tc>
      </w:tr>
      <w:tr w:rsidR="00D62648" w14:paraId="794C232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AB893E5" w14:textId="77777777" w:rsidR="00D62648" w:rsidRDefault="00B10355">
            <w:pPr>
              <w:pStyle w:val="TableText"/>
            </w:pPr>
            <w:r>
              <w:t>Turbocharged</w:t>
            </w:r>
          </w:p>
        </w:tc>
        <w:tc>
          <w:tcPr>
            <w:tcW w:w="1200" w:type="dxa"/>
            <w:tcBorders>
              <w:top w:val="single" w:sz="4" w:space="0" w:color="auto"/>
              <w:left w:val="single" w:sz="4" w:space="0" w:color="auto"/>
              <w:bottom w:val="single" w:sz="4" w:space="0" w:color="auto"/>
              <w:right w:val="single" w:sz="4" w:space="0" w:color="auto"/>
            </w:tcBorders>
          </w:tcPr>
          <w:p w14:paraId="2CFB09A8" w14:textId="77777777" w:rsidR="00D62648" w:rsidRDefault="00B10355">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743B64EF" w14:textId="77777777" w:rsidR="00D62648" w:rsidRDefault="00D62648">
            <w:pPr>
              <w:pStyle w:val="TableText"/>
            </w:pPr>
          </w:p>
        </w:tc>
      </w:tr>
      <w:tr w:rsidR="00D62648" w14:paraId="78EE8CA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D53F723" w14:textId="77777777" w:rsidR="00D62648" w:rsidRDefault="00B10355">
            <w:pPr>
              <w:pStyle w:val="TableText"/>
            </w:pPr>
            <w:r>
              <w:t>TurbochargedAftercooled</w:t>
            </w:r>
          </w:p>
        </w:tc>
        <w:tc>
          <w:tcPr>
            <w:tcW w:w="1200" w:type="dxa"/>
            <w:tcBorders>
              <w:top w:val="single" w:sz="4" w:space="0" w:color="auto"/>
              <w:left w:val="single" w:sz="4" w:space="0" w:color="auto"/>
              <w:bottom w:val="single" w:sz="4" w:space="0" w:color="auto"/>
              <w:right w:val="single" w:sz="4" w:space="0" w:color="auto"/>
            </w:tcBorders>
          </w:tcPr>
          <w:p w14:paraId="36A4050B" w14:textId="77777777" w:rsidR="00D62648" w:rsidRDefault="00B10355">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15158699" w14:textId="77777777" w:rsidR="00D62648" w:rsidRDefault="00D62648">
            <w:pPr>
              <w:pStyle w:val="TableText"/>
            </w:pPr>
          </w:p>
        </w:tc>
      </w:tr>
    </w:tbl>
    <w:p w14:paraId="049882C7" w14:textId="77777777" w:rsidR="00D62648" w:rsidRDefault="00D62648">
      <w:pPr>
        <w:pStyle w:val="spacer"/>
      </w:pPr>
    </w:p>
    <w:p w14:paraId="1D51D897" w14:textId="4891C923" w:rsidR="00D62648" w:rsidRDefault="00B10355">
      <w:pPr>
        <w:pStyle w:val="TABLE-title"/>
      </w:pPr>
      <w:bookmarkStart w:id="479" w:name="_Tab_c9_7_def"/>
      <w:bookmarkStart w:id="480" w:name="_Toc237364199"/>
      <w:r>
        <w:t xml:space="preserve">Table </w:t>
      </w:r>
      <w:r>
        <w:fldChar w:fldCharType="begin"/>
      </w:r>
      <w:r>
        <w:instrText xml:space="preserve"> SEQ Table \* ARABIC </w:instrText>
      </w:r>
      <w:r>
        <w:fldChar w:fldCharType="separate"/>
      </w:r>
      <w:r w:rsidR="00390C64">
        <w:rPr>
          <w:noProof/>
        </w:rPr>
        <w:t>64</w:t>
      </w:r>
      <w:r>
        <w:fldChar w:fldCharType="end"/>
      </w:r>
      <w:r>
        <w:t xml:space="preserve"> – AspirationEnum definition</w:t>
      </w:r>
      <w:bookmarkEnd w:id="479"/>
      <w:bookmarkEnd w:id="48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7295CC2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54F83BB"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6AA9123" w14:textId="77777777" w:rsidR="00D62648" w:rsidRDefault="00B10355">
            <w:pPr>
              <w:pStyle w:val="TableText"/>
            </w:pPr>
            <w:r>
              <w:rPr>
                <w:b/>
              </w:rPr>
              <w:t>Value</w:t>
            </w:r>
          </w:p>
        </w:tc>
      </w:tr>
      <w:tr w:rsidR="00D62648" w14:paraId="77C537D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FFE43DA"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7B5C6E9" w14:textId="77777777" w:rsidR="00D62648" w:rsidRDefault="00B10355">
            <w:pPr>
              <w:pStyle w:val="TableText"/>
            </w:pPr>
            <w:r>
              <w:t>1:AspirationEnum</w:t>
            </w:r>
          </w:p>
        </w:tc>
      </w:tr>
      <w:tr w:rsidR="00D62648" w14:paraId="63FC77A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B188377"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8DD48E7" w14:textId="77777777" w:rsidR="00D62648" w:rsidRDefault="00B10355">
            <w:pPr>
              <w:pStyle w:val="TableText"/>
            </w:pPr>
            <w:r>
              <w:t>False</w:t>
            </w:r>
          </w:p>
        </w:tc>
      </w:tr>
      <w:tr w:rsidR="00D62648" w14:paraId="6786B98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05F91ED"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C14FECD"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797C902"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3131FDA"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7E46823"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265476E" w14:textId="77777777" w:rsidR="00D62648" w:rsidRDefault="00B10355">
            <w:pPr>
              <w:pStyle w:val="TableText"/>
            </w:pPr>
            <w:r>
              <w:rPr>
                <w:b/>
              </w:rPr>
              <w:t>Other</w:t>
            </w:r>
          </w:p>
        </w:tc>
      </w:tr>
      <w:tr w:rsidR="00D62648" w14:paraId="3687450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62854E8" w14:textId="77777777" w:rsidR="00D62648" w:rsidRDefault="00B10355">
            <w:pPr>
              <w:pStyle w:val="TableText"/>
            </w:pPr>
            <w:r>
              <w:t>Subtype of the 0:Enumeration defined in OPC 10000-5, i.e. inheriting the InstanceDeclarations of that Node.</w:t>
            </w:r>
          </w:p>
        </w:tc>
      </w:tr>
      <w:tr w:rsidR="00D62648" w14:paraId="7E7116F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DC1210"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D73B1E7"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AE2CB7D" w14:textId="77777777" w:rsidR="00D62648" w:rsidRDefault="00B10355">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66D63B55" w14:textId="77777777" w:rsidR="00D62648" w:rsidRDefault="00B10355">
            <w:pPr>
              <w:pStyle w:val="TableText"/>
            </w:pPr>
            <w:r>
              <w:t>0:LocalizedText[3]</w:t>
            </w:r>
          </w:p>
        </w:tc>
        <w:tc>
          <w:tcPr>
            <w:tcW w:w="1843" w:type="dxa"/>
            <w:tcBorders>
              <w:top w:val="single" w:sz="4" w:space="0" w:color="auto"/>
              <w:left w:val="single" w:sz="4" w:space="0" w:color="auto"/>
              <w:bottom w:val="single" w:sz="4" w:space="0" w:color="auto"/>
              <w:right w:val="single" w:sz="4" w:space="0" w:color="auto"/>
            </w:tcBorders>
          </w:tcPr>
          <w:p w14:paraId="1C7F7E68"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89D35B8" w14:textId="77777777" w:rsidR="00D62648" w:rsidRDefault="00D62648">
            <w:pPr>
              <w:pStyle w:val="TableText"/>
            </w:pPr>
          </w:p>
        </w:tc>
      </w:tr>
      <w:tr w:rsidR="00D62648" w14:paraId="538A8BE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36591E8" w14:textId="77777777" w:rsidR="00D62648" w:rsidRDefault="00B10355">
            <w:pPr>
              <w:pStyle w:val="TableText"/>
            </w:pPr>
            <w:r>
              <w:rPr>
                <w:b/>
              </w:rPr>
              <w:t>Conformance Units</w:t>
            </w:r>
          </w:p>
        </w:tc>
      </w:tr>
      <w:tr w:rsidR="00D62648" w14:paraId="0526AB3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CBBA87B" w14:textId="77777777" w:rsidR="00D62648" w:rsidRDefault="00B10355">
            <w:pPr>
              <w:pStyle w:val="TableText"/>
            </w:pPr>
            <w:r>
              <w:t>GEN-GeneratorSet</w:t>
            </w:r>
          </w:p>
        </w:tc>
      </w:tr>
    </w:tbl>
    <w:p w14:paraId="1DD9CFAE" w14:textId="77777777" w:rsidR="00D62648" w:rsidRDefault="00D62648">
      <w:pPr>
        <w:pStyle w:val="spacer"/>
      </w:pPr>
    </w:p>
    <w:p w14:paraId="539D6AAF" w14:textId="77777777" w:rsidR="00D62648" w:rsidRDefault="00B10355">
      <w:pPr>
        <w:pStyle w:val="Heading2"/>
      </w:pPr>
      <w:bookmarkStart w:id="481" w:name="_Clause_c9_8"/>
      <w:bookmarkStart w:id="482" w:name="_Toc237364106"/>
      <w:r>
        <w:t>EmissionsStandardEnum</w:t>
      </w:r>
      <w:bookmarkEnd w:id="481"/>
      <w:bookmarkEnd w:id="482"/>
    </w:p>
    <w:p w14:paraId="11F4F0D0" w14:textId="77777777" w:rsidR="00D62648" w:rsidRDefault="00B10355">
      <w:pPr>
        <w:pStyle w:val="PARAGRAPH"/>
      </w:pPr>
      <w:r>
        <w:t>Emissions certification standard of the engine.</w:t>
      </w:r>
    </w:p>
    <w:p w14:paraId="054958FD" w14:textId="2DCF92DC" w:rsidR="00D62648" w:rsidRDefault="00B10355">
      <w:pPr>
        <w:pStyle w:val="TABLE-title"/>
      </w:pPr>
      <w:bookmarkStart w:id="483" w:name="_Tab_c9_8_items_items"/>
      <w:bookmarkStart w:id="484" w:name="_Toc237364200"/>
      <w:r>
        <w:t xml:space="preserve">Table </w:t>
      </w:r>
      <w:r>
        <w:fldChar w:fldCharType="begin"/>
      </w:r>
      <w:r>
        <w:instrText xml:space="preserve"> SEQ Table \* ARABIC </w:instrText>
      </w:r>
      <w:r>
        <w:fldChar w:fldCharType="separate"/>
      </w:r>
      <w:r w:rsidR="00390C64">
        <w:rPr>
          <w:noProof/>
        </w:rPr>
        <w:t>65</w:t>
      </w:r>
      <w:r>
        <w:fldChar w:fldCharType="end"/>
      </w:r>
      <w:r>
        <w:t xml:space="preserve"> – EmissionsStandardEnum Items</w:t>
      </w:r>
      <w:bookmarkEnd w:id="483"/>
      <w:bookmarkEnd w:id="48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62648" w14:paraId="37820ABC"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477ACD6" w14:textId="77777777" w:rsidR="00D62648" w:rsidRDefault="00B10355">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E64C5F1" w14:textId="77777777" w:rsidR="00D62648" w:rsidRDefault="00B10355">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79A2E085" w14:textId="77777777" w:rsidR="00D62648" w:rsidRDefault="00B10355">
            <w:pPr>
              <w:pStyle w:val="TableText"/>
            </w:pPr>
            <w:r>
              <w:rPr>
                <w:b/>
              </w:rPr>
              <w:t>Description</w:t>
            </w:r>
          </w:p>
        </w:tc>
      </w:tr>
      <w:tr w:rsidR="00D62648" w14:paraId="12E28DE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5702B85" w14:textId="77777777" w:rsidR="00D62648" w:rsidRDefault="00B10355">
            <w:pPr>
              <w:pStyle w:val="TableText"/>
            </w:pPr>
            <w:r>
              <w:t>Unregulated</w:t>
            </w:r>
          </w:p>
        </w:tc>
        <w:tc>
          <w:tcPr>
            <w:tcW w:w="1200" w:type="dxa"/>
            <w:tcBorders>
              <w:top w:val="single" w:sz="4" w:space="0" w:color="auto"/>
              <w:left w:val="single" w:sz="4" w:space="0" w:color="auto"/>
              <w:bottom w:val="single" w:sz="4" w:space="0" w:color="auto"/>
              <w:right w:val="single" w:sz="4" w:space="0" w:color="auto"/>
            </w:tcBorders>
          </w:tcPr>
          <w:p w14:paraId="12606D96" w14:textId="77777777" w:rsidR="00D62648" w:rsidRDefault="00B10355">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0AE9FE0C" w14:textId="77777777" w:rsidR="00D62648" w:rsidRDefault="00D62648">
            <w:pPr>
              <w:pStyle w:val="TableText"/>
            </w:pPr>
          </w:p>
        </w:tc>
      </w:tr>
      <w:tr w:rsidR="00D62648" w14:paraId="186B05A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E717D52" w14:textId="77777777" w:rsidR="00D62648" w:rsidRDefault="00B10355">
            <w:pPr>
              <w:pStyle w:val="TableText"/>
            </w:pPr>
            <w:r>
              <w:t>EPATier1</w:t>
            </w:r>
          </w:p>
        </w:tc>
        <w:tc>
          <w:tcPr>
            <w:tcW w:w="1200" w:type="dxa"/>
            <w:tcBorders>
              <w:top w:val="single" w:sz="4" w:space="0" w:color="auto"/>
              <w:left w:val="single" w:sz="4" w:space="0" w:color="auto"/>
              <w:bottom w:val="single" w:sz="4" w:space="0" w:color="auto"/>
              <w:right w:val="single" w:sz="4" w:space="0" w:color="auto"/>
            </w:tcBorders>
          </w:tcPr>
          <w:p w14:paraId="20F7D759" w14:textId="77777777" w:rsidR="00D62648" w:rsidRDefault="00B10355">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6B0D905" w14:textId="77777777" w:rsidR="00D62648" w:rsidRDefault="00D62648">
            <w:pPr>
              <w:pStyle w:val="TableText"/>
            </w:pPr>
          </w:p>
        </w:tc>
      </w:tr>
      <w:tr w:rsidR="00D62648" w14:paraId="5CC4A19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B81F3C8" w14:textId="77777777" w:rsidR="00D62648" w:rsidRDefault="00B10355">
            <w:pPr>
              <w:pStyle w:val="TableText"/>
            </w:pPr>
            <w:r>
              <w:t>EPATier2</w:t>
            </w:r>
          </w:p>
        </w:tc>
        <w:tc>
          <w:tcPr>
            <w:tcW w:w="1200" w:type="dxa"/>
            <w:tcBorders>
              <w:top w:val="single" w:sz="4" w:space="0" w:color="auto"/>
              <w:left w:val="single" w:sz="4" w:space="0" w:color="auto"/>
              <w:bottom w:val="single" w:sz="4" w:space="0" w:color="auto"/>
              <w:right w:val="single" w:sz="4" w:space="0" w:color="auto"/>
            </w:tcBorders>
          </w:tcPr>
          <w:p w14:paraId="0A112641" w14:textId="77777777" w:rsidR="00D62648" w:rsidRDefault="00B10355">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30587AC5" w14:textId="77777777" w:rsidR="00D62648" w:rsidRDefault="00D62648">
            <w:pPr>
              <w:pStyle w:val="TableText"/>
            </w:pPr>
          </w:p>
        </w:tc>
      </w:tr>
      <w:tr w:rsidR="00D62648" w14:paraId="7E79355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18A123" w14:textId="77777777" w:rsidR="00D62648" w:rsidRDefault="00B10355">
            <w:pPr>
              <w:pStyle w:val="TableText"/>
            </w:pPr>
            <w:r>
              <w:t>EPATier3</w:t>
            </w:r>
          </w:p>
        </w:tc>
        <w:tc>
          <w:tcPr>
            <w:tcW w:w="1200" w:type="dxa"/>
            <w:tcBorders>
              <w:top w:val="single" w:sz="4" w:space="0" w:color="auto"/>
              <w:left w:val="single" w:sz="4" w:space="0" w:color="auto"/>
              <w:bottom w:val="single" w:sz="4" w:space="0" w:color="auto"/>
              <w:right w:val="single" w:sz="4" w:space="0" w:color="auto"/>
            </w:tcBorders>
          </w:tcPr>
          <w:p w14:paraId="59A73005" w14:textId="77777777" w:rsidR="00D62648" w:rsidRDefault="00B10355">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5642DC1E" w14:textId="77777777" w:rsidR="00D62648" w:rsidRDefault="00D62648">
            <w:pPr>
              <w:pStyle w:val="TableText"/>
            </w:pPr>
          </w:p>
        </w:tc>
      </w:tr>
      <w:tr w:rsidR="00D62648" w14:paraId="0AFF352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3251BD1" w14:textId="77777777" w:rsidR="00D62648" w:rsidRDefault="00B10355">
            <w:pPr>
              <w:pStyle w:val="TableText"/>
            </w:pPr>
            <w:r>
              <w:t>EPATier4Interim</w:t>
            </w:r>
          </w:p>
        </w:tc>
        <w:tc>
          <w:tcPr>
            <w:tcW w:w="1200" w:type="dxa"/>
            <w:tcBorders>
              <w:top w:val="single" w:sz="4" w:space="0" w:color="auto"/>
              <w:left w:val="single" w:sz="4" w:space="0" w:color="auto"/>
              <w:bottom w:val="single" w:sz="4" w:space="0" w:color="auto"/>
              <w:right w:val="single" w:sz="4" w:space="0" w:color="auto"/>
            </w:tcBorders>
          </w:tcPr>
          <w:p w14:paraId="4EF61E56" w14:textId="77777777" w:rsidR="00D62648" w:rsidRDefault="00B10355">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46D2A2B7" w14:textId="77777777" w:rsidR="00D62648" w:rsidRDefault="00D62648">
            <w:pPr>
              <w:pStyle w:val="TableText"/>
            </w:pPr>
          </w:p>
        </w:tc>
      </w:tr>
      <w:tr w:rsidR="00D62648" w14:paraId="7BA5D83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1331779" w14:textId="77777777" w:rsidR="00D62648" w:rsidRDefault="00B10355">
            <w:pPr>
              <w:pStyle w:val="TableText"/>
            </w:pPr>
            <w:r>
              <w:t>EPATier4Final</w:t>
            </w:r>
          </w:p>
        </w:tc>
        <w:tc>
          <w:tcPr>
            <w:tcW w:w="1200" w:type="dxa"/>
            <w:tcBorders>
              <w:top w:val="single" w:sz="4" w:space="0" w:color="auto"/>
              <w:left w:val="single" w:sz="4" w:space="0" w:color="auto"/>
              <w:bottom w:val="single" w:sz="4" w:space="0" w:color="auto"/>
              <w:right w:val="single" w:sz="4" w:space="0" w:color="auto"/>
            </w:tcBorders>
          </w:tcPr>
          <w:p w14:paraId="588EB1D6" w14:textId="77777777" w:rsidR="00D62648" w:rsidRDefault="00B10355">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1BFFC1D1" w14:textId="77777777" w:rsidR="00D62648" w:rsidRDefault="00D62648">
            <w:pPr>
              <w:pStyle w:val="TableText"/>
            </w:pPr>
          </w:p>
        </w:tc>
      </w:tr>
      <w:tr w:rsidR="00D62648" w14:paraId="24650D7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8CFDD3B" w14:textId="77777777" w:rsidR="00D62648" w:rsidRDefault="00B10355">
            <w:pPr>
              <w:pStyle w:val="TableText"/>
            </w:pPr>
            <w:r>
              <w:t>EUStageIII</w:t>
            </w:r>
          </w:p>
        </w:tc>
        <w:tc>
          <w:tcPr>
            <w:tcW w:w="1200" w:type="dxa"/>
            <w:tcBorders>
              <w:top w:val="single" w:sz="4" w:space="0" w:color="auto"/>
              <w:left w:val="single" w:sz="4" w:space="0" w:color="auto"/>
              <w:bottom w:val="single" w:sz="4" w:space="0" w:color="auto"/>
              <w:right w:val="single" w:sz="4" w:space="0" w:color="auto"/>
            </w:tcBorders>
          </w:tcPr>
          <w:p w14:paraId="38927C6D" w14:textId="77777777" w:rsidR="00D62648" w:rsidRDefault="00B10355">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43E9A108" w14:textId="77777777" w:rsidR="00D62648" w:rsidRDefault="00D62648">
            <w:pPr>
              <w:pStyle w:val="TableText"/>
            </w:pPr>
          </w:p>
        </w:tc>
      </w:tr>
      <w:tr w:rsidR="00D62648" w14:paraId="53C2C41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1B6573A" w14:textId="77777777" w:rsidR="00D62648" w:rsidRDefault="00B10355">
            <w:pPr>
              <w:pStyle w:val="TableText"/>
            </w:pPr>
            <w:r>
              <w:t>EUStageIV</w:t>
            </w:r>
          </w:p>
        </w:tc>
        <w:tc>
          <w:tcPr>
            <w:tcW w:w="1200" w:type="dxa"/>
            <w:tcBorders>
              <w:top w:val="single" w:sz="4" w:space="0" w:color="auto"/>
              <w:left w:val="single" w:sz="4" w:space="0" w:color="auto"/>
              <w:bottom w:val="single" w:sz="4" w:space="0" w:color="auto"/>
              <w:right w:val="single" w:sz="4" w:space="0" w:color="auto"/>
            </w:tcBorders>
          </w:tcPr>
          <w:p w14:paraId="10B5407F" w14:textId="77777777" w:rsidR="00D62648" w:rsidRDefault="00B10355">
            <w:pPr>
              <w:pStyle w:val="TableText"/>
            </w:pPr>
            <w:r>
              <w:t>7</w:t>
            </w:r>
          </w:p>
        </w:tc>
        <w:tc>
          <w:tcPr>
            <w:tcW w:w="5526" w:type="dxa"/>
            <w:tcBorders>
              <w:top w:val="single" w:sz="4" w:space="0" w:color="auto"/>
              <w:left w:val="single" w:sz="4" w:space="0" w:color="auto"/>
              <w:bottom w:val="single" w:sz="4" w:space="0" w:color="auto"/>
              <w:right w:val="single" w:sz="4" w:space="0" w:color="auto"/>
            </w:tcBorders>
          </w:tcPr>
          <w:p w14:paraId="0D465C5C" w14:textId="77777777" w:rsidR="00D62648" w:rsidRDefault="00D62648">
            <w:pPr>
              <w:pStyle w:val="TableText"/>
            </w:pPr>
          </w:p>
        </w:tc>
      </w:tr>
      <w:tr w:rsidR="00D62648" w14:paraId="71E92D6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5EDEB0A" w14:textId="77777777" w:rsidR="00D62648" w:rsidRDefault="00B10355">
            <w:pPr>
              <w:pStyle w:val="TableText"/>
            </w:pPr>
            <w:r>
              <w:t>EUStageV</w:t>
            </w:r>
          </w:p>
        </w:tc>
        <w:tc>
          <w:tcPr>
            <w:tcW w:w="1200" w:type="dxa"/>
            <w:tcBorders>
              <w:top w:val="single" w:sz="4" w:space="0" w:color="auto"/>
              <w:left w:val="single" w:sz="4" w:space="0" w:color="auto"/>
              <w:bottom w:val="single" w:sz="4" w:space="0" w:color="auto"/>
              <w:right w:val="single" w:sz="4" w:space="0" w:color="auto"/>
            </w:tcBorders>
          </w:tcPr>
          <w:p w14:paraId="0D60E4F1" w14:textId="77777777" w:rsidR="00D62648" w:rsidRDefault="00B10355">
            <w:pPr>
              <w:pStyle w:val="TableText"/>
            </w:pPr>
            <w:r>
              <w:t>8</w:t>
            </w:r>
          </w:p>
        </w:tc>
        <w:tc>
          <w:tcPr>
            <w:tcW w:w="5526" w:type="dxa"/>
            <w:tcBorders>
              <w:top w:val="single" w:sz="4" w:space="0" w:color="auto"/>
              <w:left w:val="single" w:sz="4" w:space="0" w:color="auto"/>
              <w:bottom w:val="single" w:sz="4" w:space="0" w:color="auto"/>
              <w:right w:val="single" w:sz="4" w:space="0" w:color="auto"/>
            </w:tcBorders>
          </w:tcPr>
          <w:p w14:paraId="3908FDD8" w14:textId="77777777" w:rsidR="00D62648" w:rsidRDefault="00D62648">
            <w:pPr>
              <w:pStyle w:val="TableText"/>
            </w:pPr>
          </w:p>
        </w:tc>
      </w:tr>
      <w:tr w:rsidR="00D62648" w14:paraId="197F7EB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DD67807" w14:textId="77777777" w:rsidR="00D62648" w:rsidRDefault="00B10355">
            <w:pPr>
              <w:pStyle w:val="TableText"/>
            </w:pPr>
            <w:r>
              <w:t>Other</w:t>
            </w:r>
          </w:p>
        </w:tc>
        <w:tc>
          <w:tcPr>
            <w:tcW w:w="1200" w:type="dxa"/>
            <w:tcBorders>
              <w:top w:val="single" w:sz="4" w:space="0" w:color="auto"/>
              <w:left w:val="single" w:sz="4" w:space="0" w:color="auto"/>
              <w:bottom w:val="single" w:sz="4" w:space="0" w:color="auto"/>
              <w:right w:val="single" w:sz="4" w:space="0" w:color="auto"/>
            </w:tcBorders>
          </w:tcPr>
          <w:p w14:paraId="22F0DE8E" w14:textId="77777777" w:rsidR="00D62648" w:rsidRDefault="00B10355">
            <w:pPr>
              <w:pStyle w:val="TableText"/>
            </w:pPr>
            <w:r>
              <w:t>9</w:t>
            </w:r>
          </w:p>
        </w:tc>
        <w:tc>
          <w:tcPr>
            <w:tcW w:w="5526" w:type="dxa"/>
            <w:tcBorders>
              <w:top w:val="single" w:sz="4" w:space="0" w:color="auto"/>
              <w:left w:val="single" w:sz="4" w:space="0" w:color="auto"/>
              <w:bottom w:val="single" w:sz="4" w:space="0" w:color="auto"/>
              <w:right w:val="single" w:sz="4" w:space="0" w:color="auto"/>
            </w:tcBorders>
          </w:tcPr>
          <w:p w14:paraId="36D3B512" w14:textId="77777777" w:rsidR="00D62648" w:rsidRDefault="00D62648">
            <w:pPr>
              <w:pStyle w:val="TableText"/>
            </w:pPr>
          </w:p>
        </w:tc>
      </w:tr>
    </w:tbl>
    <w:p w14:paraId="1F90771B" w14:textId="77777777" w:rsidR="00D62648" w:rsidRDefault="00D62648">
      <w:pPr>
        <w:pStyle w:val="spacer"/>
      </w:pPr>
    </w:p>
    <w:p w14:paraId="06766C76" w14:textId="02FEA19A" w:rsidR="00D62648" w:rsidRDefault="00B10355">
      <w:pPr>
        <w:pStyle w:val="TABLE-title"/>
      </w:pPr>
      <w:bookmarkStart w:id="485" w:name="_Tab_c9_8_def"/>
      <w:bookmarkStart w:id="486" w:name="_Toc237364201"/>
      <w:r>
        <w:lastRenderedPageBreak/>
        <w:t xml:space="preserve">Table </w:t>
      </w:r>
      <w:r>
        <w:fldChar w:fldCharType="begin"/>
      </w:r>
      <w:r>
        <w:instrText xml:space="preserve"> SEQ Table \* ARABIC </w:instrText>
      </w:r>
      <w:r>
        <w:fldChar w:fldCharType="separate"/>
      </w:r>
      <w:r w:rsidR="00390C64">
        <w:rPr>
          <w:noProof/>
        </w:rPr>
        <w:t>66</w:t>
      </w:r>
      <w:r>
        <w:fldChar w:fldCharType="end"/>
      </w:r>
      <w:r>
        <w:t xml:space="preserve"> – EmissionsStandardEnum definition</w:t>
      </w:r>
      <w:bookmarkEnd w:id="485"/>
      <w:bookmarkEnd w:id="48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4B2E0D0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3029375"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C4294FC" w14:textId="77777777" w:rsidR="00D62648" w:rsidRDefault="00B10355">
            <w:pPr>
              <w:pStyle w:val="TableText"/>
            </w:pPr>
            <w:r>
              <w:rPr>
                <w:b/>
              </w:rPr>
              <w:t>Value</w:t>
            </w:r>
          </w:p>
        </w:tc>
      </w:tr>
      <w:tr w:rsidR="00D62648" w14:paraId="40B67C6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10123BA"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B133ACF" w14:textId="77777777" w:rsidR="00D62648" w:rsidRDefault="00B10355">
            <w:pPr>
              <w:pStyle w:val="TableText"/>
            </w:pPr>
            <w:r>
              <w:t>1:EmissionsStandardEnum</w:t>
            </w:r>
          </w:p>
        </w:tc>
      </w:tr>
      <w:tr w:rsidR="00D62648" w14:paraId="33CEE0A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ADA04F6"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61032FA" w14:textId="77777777" w:rsidR="00D62648" w:rsidRDefault="00B10355">
            <w:pPr>
              <w:pStyle w:val="TableText"/>
            </w:pPr>
            <w:r>
              <w:t>False</w:t>
            </w:r>
          </w:p>
        </w:tc>
      </w:tr>
      <w:tr w:rsidR="00D62648" w14:paraId="228DDFE2"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0FBD139"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9BA0603"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93B262D"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35A2BC4"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8C1088C"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1819F7B" w14:textId="77777777" w:rsidR="00D62648" w:rsidRDefault="00B10355">
            <w:pPr>
              <w:pStyle w:val="TableText"/>
            </w:pPr>
            <w:r>
              <w:rPr>
                <w:b/>
              </w:rPr>
              <w:t>Other</w:t>
            </w:r>
          </w:p>
        </w:tc>
      </w:tr>
      <w:tr w:rsidR="00D62648" w14:paraId="37D299D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C73EE4F" w14:textId="77777777" w:rsidR="00D62648" w:rsidRDefault="00B10355">
            <w:pPr>
              <w:pStyle w:val="TableText"/>
            </w:pPr>
            <w:r>
              <w:t>Subtype of the 0:Enumeration defined in OPC 10000-5, i.e. inheriting the InstanceDeclarations of that Node.</w:t>
            </w:r>
          </w:p>
        </w:tc>
      </w:tr>
      <w:tr w:rsidR="00D62648" w14:paraId="2563FA6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0E9C429"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2E9394F"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0B2D523" w14:textId="77777777" w:rsidR="00D62648" w:rsidRDefault="00B10355">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1F9510CD" w14:textId="77777777" w:rsidR="00D62648" w:rsidRDefault="00B10355">
            <w:pPr>
              <w:pStyle w:val="TableText"/>
            </w:pPr>
            <w:r>
              <w:t>0:LocalizedText[10]</w:t>
            </w:r>
          </w:p>
        </w:tc>
        <w:tc>
          <w:tcPr>
            <w:tcW w:w="1843" w:type="dxa"/>
            <w:tcBorders>
              <w:top w:val="single" w:sz="4" w:space="0" w:color="auto"/>
              <w:left w:val="single" w:sz="4" w:space="0" w:color="auto"/>
              <w:bottom w:val="single" w:sz="4" w:space="0" w:color="auto"/>
              <w:right w:val="single" w:sz="4" w:space="0" w:color="auto"/>
            </w:tcBorders>
          </w:tcPr>
          <w:p w14:paraId="252F9D86"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0E93BD2" w14:textId="77777777" w:rsidR="00D62648" w:rsidRDefault="00D62648">
            <w:pPr>
              <w:pStyle w:val="TableText"/>
            </w:pPr>
          </w:p>
        </w:tc>
      </w:tr>
      <w:tr w:rsidR="00D62648" w14:paraId="07896D6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BE5D46F" w14:textId="77777777" w:rsidR="00D62648" w:rsidRDefault="00B10355">
            <w:pPr>
              <w:pStyle w:val="TableText"/>
            </w:pPr>
            <w:r>
              <w:rPr>
                <w:b/>
              </w:rPr>
              <w:t>Conformance Units</w:t>
            </w:r>
          </w:p>
        </w:tc>
      </w:tr>
      <w:tr w:rsidR="00D62648" w14:paraId="3E37B0A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29E333C" w14:textId="77777777" w:rsidR="00D62648" w:rsidRDefault="00B10355">
            <w:pPr>
              <w:pStyle w:val="TableText"/>
            </w:pPr>
            <w:r>
              <w:t>GEN-GeneratorSet</w:t>
            </w:r>
          </w:p>
        </w:tc>
      </w:tr>
    </w:tbl>
    <w:p w14:paraId="799F094C" w14:textId="77777777" w:rsidR="00D62648" w:rsidRDefault="00D62648">
      <w:pPr>
        <w:pStyle w:val="spacer"/>
      </w:pPr>
    </w:p>
    <w:p w14:paraId="4758A3D6" w14:textId="77777777" w:rsidR="00D62648" w:rsidRDefault="00B10355">
      <w:pPr>
        <w:pStyle w:val="Heading2"/>
      </w:pPr>
      <w:bookmarkStart w:id="487" w:name="_Clause_c9_9"/>
      <w:bookmarkStart w:id="488" w:name="_Toc237364107"/>
      <w:r>
        <w:t>CanBusStateEnum</w:t>
      </w:r>
      <w:bookmarkEnd w:id="487"/>
      <w:bookmarkEnd w:id="488"/>
    </w:p>
    <w:p w14:paraId="41095DED" w14:textId="77777777" w:rsidR="00D62648" w:rsidRDefault="00B10355">
      <w:pPr>
        <w:pStyle w:val="PARAGRAPH"/>
      </w:pPr>
      <w:r>
        <w:t>State of the engine CAN bus / SAE J1939 network interface.</w:t>
      </w:r>
    </w:p>
    <w:p w14:paraId="3E8EB389" w14:textId="74B1E4F9" w:rsidR="00D62648" w:rsidRDefault="00B10355">
      <w:pPr>
        <w:pStyle w:val="TABLE-title"/>
      </w:pPr>
      <w:bookmarkStart w:id="489" w:name="_Tab_c9_9_items_items"/>
      <w:bookmarkStart w:id="490" w:name="_Toc237364202"/>
      <w:r>
        <w:t xml:space="preserve">Table </w:t>
      </w:r>
      <w:r>
        <w:fldChar w:fldCharType="begin"/>
      </w:r>
      <w:r>
        <w:instrText xml:space="preserve"> SEQ Table \* ARABIC </w:instrText>
      </w:r>
      <w:r>
        <w:fldChar w:fldCharType="separate"/>
      </w:r>
      <w:r w:rsidR="00390C64">
        <w:rPr>
          <w:noProof/>
        </w:rPr>
        <w:t>67</w:t>
      </w:r>
      <w:r>
        <w:fldChar w:fldCharType="end"/>
      </w:r>
      <w:r>
        <w:t xml:space="preserve"> – CanBusStateEnum Items</w:t>
      </w:r>
      <w:bookmarkEnd w:id="489"/>
      <w:bookmarkEnd w:id="49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62648" w14:paraId="79820B5A"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66BB30FF" w14:textId="77777777" w:rsidR="00D62648" w:rsidRDefault="00B10355">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78AD9A77" w14:textId="77777777" w:rsidR="00D62648" w:rsidRDefault="00B10355">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38264C1" w14:textId="77777777" w:rsidR="00D62648" w:rsidRDefault="00B10355">
            <w:pPr>
              <w:pStyle w:val="TableText"/>
            </w:pPr>
            <w:r>
              <w:rPr>
                <w:b/>
              </w:rPr>
              <w:t>Description</w:t>
            </w:r>
          </w:p>
        </w:tc>
      </w:tr>
      <w:tr w:rsidR="00D62648" w14:paraId="0CFA7D7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1E493B9" w14:textId="77777777" w:rsidR="00D62648" w:rsidRDefault="00B10355">
            <w:pPr>
              <w:pStyle w:val="TableText"/>
            </w:pPr>
            <w:r>
              <w:t>Offline</w:t>
            </w:r>
          </w:p>
        </w:tc>
        <w:tc>
          <w:tcPr>
            <w:tcW w:w="1200" w:type="dxa"/>
            <w:tcBorders>
              <w:top w:val="single" w:sz="4" w:space="0" w:color="auto"/>
              <w:left w:val="single" w:sz="4" w:space="0" w:color="auto"/>
              <w:bottom w:val="single" w:sz="4" w:space="0" w:color="auto"/>
              <w:right w:val="single" w:sz="4" w:space="0" w:color="auto"/>
            </w:tcBorders>
          </w:tcPr>
          <w:p w14:paraId="0FD1EB03" w14:textId="77777777" w:rsidR="00D62648" w:rsidRDefault="00B10355">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61758782" w14:textId="77777777" w:rsidR="00D62648" w:rsidRDefault="00D62648">
            <w:pPr>
              <w:pStyle w:val="TableText"/>
            </w:pPr>
          </w:p>
        </w:tc>
      </w:tr>
      <w:tr w:rsidR="00D62648" w14:paraId="00AC558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CE777B5" w14:textId="77777777" w:rsidR="00D62648" w:rsidRDefault="00B10355">
            <w:pPr>
              <w:pStyle w:val="TableText"/>
            </w:pPr>
            <w:r>
              <w:t>Online</w:t>
            </w:r>
          </w:p>
        </w:tc>
        <w:tc>
          <w:tcPr>
            <w:tcW w:w="1200" w:type="dxa"/>
            <w:tcBorders>
              <w:top w:val="single" w:sz="4" w:space="0" w:color="auto"/>
              <w:left w:val="single" w:sz="4" w:space="0" w:color="auto"/>
              <w:bottom w:val="single" w:sz="4" w:space="0" w:color="auto"/>
              <w:right w:val="single" w:sz="4" w:space="0" w:color="auto"/>
            </w:tcBorders>
          </w:tcPr>
          <w:p w14:paraId="5BFFFF8E" w14:textId="77777777" w:rsidR="00D62648" w:rsidRDefault="00B10355">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763110F1" w14:textId="77777777" w:rsidR="00D62648" w:rsidRDefault="00D62648">
            <w:pPr>
              <w:pStyle w:val="TableText"/>
            </w:pPr>
          </w:p>
        </w:tc>
      </w:tr>
      <w:tr w:rsidR="00D62648" w14:paraId="6E59522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1BB88D6" w14:textId="77777777" w:rsidR="00D62648" w:rsidRDefault="00B10355">
            <w:pPr>
              <w:pStyle w:val="TableText"/>
            </w:pPr>
            <w:r>
              <w:t>ErrorWarning</w:t>
            </w:r>
          </w:p>
        </w:tc>
        <w:tc>
          <w:tcPr>
            <w:tcW w:w="1200" w:type="dxa"/>
            <w:tcBorders>
              <w:top w:val="single" w:sz="4" w:space="0" w:color="auto"/>
              <w:left w:val="single" w:sz="4" w:space="0" w:color="auto"/>
              <w:bottom w:val="single" w:sz="4" w:space="0" w:color="auto"/>
              <w:right w:val="single" w:sz="4" w:space="0" w:color="auto"/>
            </w:tcBorders>
          </w:tcPr>
          <w:p w14:paraId="7A05C1D7" w14:textId="77777777" w:rsidR="00D62648" w:rsidRDefault="00B10355">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5A98DBF" w14:textId="77777777" w:rsidR="00D62648" w:rsidRDefault="00D62648">
            <w:pPr>
              <w:pStyle w:val="TableText"/>
            </w:pPr>
          </w:p>
        </w:tc>
      </w:tr>
      <w:tr w:rsidR="00D62648" w14:paraId="73B1EB5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4F2BA15" w14:textId="77777777" w:rsidR="00D62648" w:rsidRDefault="00B10355">
            <w:pPr>
              <w:pStyle w:val="TableText"/>
            </w:pPr>
            <w:r>
              <w:t>ErrorPassive</w:t>
            </w:r>
          </w:p>
        </w:tc>
        <w:tc>
          <w:tcPr>
            <w:tcW w:w="1200" w:type="dxa"/>
            <w:tcBorders>
              <w:top w:val="single" w:sz="4" w:space="0" w:color="auto"/>
              <w:left w:val="single" w:sz="4" w:space="0" w:color="auto"/>
              <w:bottom w:val="single" w:sz="4" w:space="0" w:color="auto"/>
              <w:right w:val="single" w:sz="4" w:space="0" w:color="auto"/>
            </w:tcBorders>
          </w:tcPr>
          <w:p w14:paraId="510DE58B" w14:textId="77777777" w:rsidR="00D62648" w:rsidRDefault="00B10355">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3119F9BE" w14:textId="77777777" w:rsidR="00D62648" w:rsidRDefault="00D62648">
            <w:pPr>
              <w:pStyle w:val="TableText"/>
            </w:pPr>
          </w:p>
        </w:tc>
      </w:tr>
      <w:tr w:rsidR="00D62648" w14:paraId="0B9EB5D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B40E34" w14:textId="77777777" w:rsidR="00D62648" w:rsidRDefault="00B10355">
            <w:pPr>
              <w:pStyle w:val="TableText"/>
            </w:pPr>
            <w:r>
              <w:t>BusOff</w:t>
            </w:r>
          </w:p>
        </w:tc>
        <w:tc>
          <w:tcPr>
            <w:tcW w:w="1200" w:type="dxa"/>
            <w:tcBorders>
              <w:top w:val="single" w:sz="4" w:space="0" w:color="auto"/>
              <w:left w:val="single" w:sz="4" w:space="0" w:color="auto"/>
              <w:bottom w:val="single" w:sz="4" w:space="0" w:color="auto"/>
              <w:right w:val="single" w:sz="4" w:space="0" w:color="auto"/>
            </w:tcBorders>
          </w:tcPr>
          <w:p w14:paraId="7BE6778E" w14:textId="77777777" w:rsidR="00D62648" w:rsidRDefault="00B10355">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5A70D7D6" w14:textId="77777777" w:rsidR="00D62648" w:rsidRDefault="00D62648">
            <w:pPr>
              <w:pStyle w:val="TableText"/>
            </w:pPr>
          </w:p>
        </w:tc>
      </w:tr>
    </w:tbl>
    <w:p w14:paraId="114B6317" w14:textId="77777777" w:rsidR="00D62648" w:rsidRDefault="00D62648">
      <w:pPr>
        <w:pStyle w:val="spacer"/>
      </w:pPr>
    </w:p>
    <w:p w14:paraId="779F4E2B" w14:textId="482BF364" w:rsidR="00D62648" w:rsidRDefault="00B10355">
      <w:pPr>
        <w:pStyle w:val="TABLE-title"/>
      </w:pPr>
      <w:bookmarkStart w:id="491" w:name="_Tab_c9_9_def"/>
      <w:bookmarkStart w:id="492" w:name="_Toc237364203"/>
      <w:r>
        <w:t xml:space="preserve">Table </w:t>
      </w:r>
      <w:r>
        <w:fldChar w:fldCharType="begin"/>
      </w:r>
      <w:r>
        <w:instrText xml:space="preserve"> SEQ Table \* ARABIC </w:instrText>
      </w:r>
      <w:r>
        <w:fldChar w:fldCharType="separate"/>
      </w:r>
      <w:r w:rsidR="00390C64">
        <w:rPr>
          <w:noProof/>
        </w:rPr>
        <w:t>68</w:t>
      </w:r>
      <w:r>
        <w:fldChar w:fldCharType="end"/>
      </w:r>
      <w:r>
        <w:t xml:space="preserve"> – CanBusStateEnum definition</w:t>
      </w:r>
      <w:bookmarkEnd w:id="491"/>
      <w:bookmarkEnd w:id="49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62B299F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A136E02"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E49E4AD" w14:textId="77777777" w:rsidR="00D62648" w:rsidRDefault="00B10355">
            <w:pPr>
              <w:pStyle w:val="TableText"/>
            </w:pPr>
            <w:r>
              <w:rPr>
                <w:b/>
              </w:rPr>
              <w:t>Value</w:t>
            </w:r>
          </w:p>
        </w:tc>
      </w:tr>
      <w:tr w:rsidR="00D62648" w14:paraId="78CAC1DF"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A1F4982"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E6C1615" w14:textId="77777777" w:rsidR="00D62648" w:rsidRDefault="00B10355">
            <w:pPr>
              <w:pStyle w:val="TableText"/>
            </w:pPr>
            <w:r>
              <w:t>1:CanBusStateEnum</w:t>
            </w:r>
          </w:p>
        </w:tc>
      </w:tr>
      <w:tr w:rsidR="00D62648" w14:paraId="157C79F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E89419A"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CF452F7" w14:textId="77777777" w:rsidR="00D62648" w:rsidRDefault="00B10355">
            <w:pPr>
              <w:pStyle w:val="TableText"/>
            </w:pPr>
            <w:r>
              <w:t>False</w:t>
            </w:r>
          </w:p>
        </w:tc>
      </w:tr>
      <w:tr w:rsidR="00D62648" w14:paraId="6360504C"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9A5ED86"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F5B7818"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2B8AAC8"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B7C3661"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4A5D068"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35B7EF3" w14:textId="77777777" w:rsidR="00D62648" w:rsidRDefault="00B10355">
            <w:pPr>
              <w:pStyle w:val="TableText"/>
            </w:pPr>
            <w:r>
              <w:rPr>
                <w:b/>
              </w:rPr>
              <w:t>Other</w:t>
            </w:r>
          </w:p>
        </w:tc>
      </w:tr>
      <w:tr w:rsidR="00D62648" w14:paraId="00F563B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82FFF3F" w14:textId="77777777" w:rsidR="00D62648" w:rsidRDefault="00B10355">
            <w:pPr>
              <w:pStyle w:val="TableText"/>
            </w:pPr>
            <w:r>
              <w:t>Subtype of the 0:Enumeration defined in OPC 10000-5, i.e. inheriting the InstanceDeclarations of that Node.</w:t>
            </w:r>
          </w:p>
        </w:tc>
      </w:tr>
      <w:tr w:rsidR="00D62648" w14:paraId="60FEC00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777C05"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D7DA7B0"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6E1C51F" w14:textId="77777777" w:rsidR="00D62648" w:rsidRDefault="00B10355">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41BCA95C" w14:textId="77777777" w:rsidR="00D62648" w:rsidRDefault="00B10355">
            <w:pPr>
              <w:pStyle w:val="TableText"/>
            </w:pPr>
            <w:r>
              <w:t>0:LocalizedText[5]</w:t>
            </w:r>
          </w:p>
        </w:tc>
        <w:tc>
          <w:tcPr>
            <w:tcW w:w="1843" w:type="dxa"/>
            <w:tcBorders>
              <w:top w:val="single" w:sz="4" w:space="0" w:color="auto"/>
              <w:left w:val="single" w:sz="4" w:space="0" w:color="auto"/>
              <w:bottom w:val="single" w:sz="4" w:space="0" w:color="auto"/>
              <w:right w:val="single" w:sz="4" w:space="0" w:color="auto"/>
            </w:tcBorders>
          </w:tcPr>
          <w:p w14:paraId="338828FC"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2230812" w14:textId="77777777" w:rsidR="00D62648" w:rsidRDefault="00D62648">
            <w:pPr>
              <w:pStyle w:val="TableText"/>
            </w:pPr>
          </w:p>
        </w:tc>
      </w:tr>
      <w:tr w:rsidR="00D62648" w14:paraId="281A1CB2"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2018776" w14:textId="77777777" w:rsidR="00D62648" w:rsidRDefault="00B10355">
            <w:pPr>
              <w:pStyle w:val="TableText"/>
            </w:pPr>
            <w:r>
              <w:rPr>
                <w:b/>
              </w:rPr>
              <w:t>Conformance Units</w:t>
            </w:r>
          </w:p>
        </w:tc>
      </w:tr>
      <w:tr w:rsidR="00D62648" w14:paraId="0CCBAE8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81664D3" w14:textId="77777777" w:rsidR="00D62648" w:rsidRDefault="00B10355">
            <w:pPr>
              <w:pStyle w:val="TableText"/>
            </w:pPr>
            <w:r>
              <w:t>GEN-GeneratorSet</w:t>
            </w:r>
          </w:p>
        </w:tc>
      </w:tr>
    </w:tbl>
    <w:p w14:paraId="307CDCD2" w14:textId="77777777" w:rsidR="00D62648" w:rsidRDefault="00D62648">
      <w:pPr>
        <w:pStyle w:val="spacer"/>
      </w:pPr>
    </w:p>
    <w:p w14:paraId="395B42BF" w14:textId="77777777" w:rsidR="00D62648" w:rsidRDefault="00B10355">
      <w:pPr>
        <w:pStyle w:val="Heading2"/>
      </w:pPr>
      <w:bookmarkStart w:id="493" w:name="_Clause_c9_10"/>
      <w:bookmarkStart w:id="494" w:name="_Toc237364108"/>
      <w:r>
        <w:t>TransferSwitchPositionEnum</w:t>
      </w:r>
      <w:bookmarkEnd w:id="493"/>
      <w:bookmarkEnd w:id="494"/>
    </w:p>
    <w:p w14:paraId="47B3C0E0" w14:textId="77777777" w:rsidR="00D62648" w:rsidRDefault="00B10355">
      <w:pPr>
        <w:pStyle w:val="PARAGRAPH"/>
      </w:pPr>
      <w:r>
        <w:t>Contact position of an automatic transfer switch.</w:t>
      </w:r>
    </w:p>
    <w:p w14:paraId="7F7D4B5C" w14:textId="17A3B553" w:rsidR="00D62648" w:rsidRDefault="00B10355">
      <w:pPr>
        <w:pStyle w:val="TABLE-title"/>
      </w:pPr>
      <w:bookmarkStart w:id="495" w:name="_Tab_c9_10_items_items"/>
      <w:bookmarkStart w:id="496" w:name="_Toc237364204"/>
      <w:r>
        <w:t xml:space="preserve">Table </w:t>
      </w:r>
      <w:r>
        <w:fldChar w:fldCharType="begin"/>
      </w:r>
      <w:r>
        <w:instrText xml:space="preserve"> SEQ Table \* ARABIC </w:instrText>
      </w:r>
      <w:r>
        <w:fldChar w:fldCharType="separate"/>
      </w:r>
      <w:r w:rsidR="00390C64">
        <w:rPr>
          <w:noProof/>
        </w:rPr>
        <w:t>69</w:t>
      </w:r>
      <w:r>
        <w:fldChar w:fldCharType="end"/>
      </w:r>
      <w:r>
        <w:t xml:space="preserve"> – TransferSwitchPositionEnum Items</w:t>
      </w:r>
      <w:bookmarkEnd w:id="495"/>
      <w:bookmarkEnd w:id="49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62648" w14:paraId="7CF37763"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37C2286" w14:textId="77777777" w:rsidR="00D62648" w:rsidRDefault="00B10355">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BE58649" w14:textId="77777777" w:rsidR="00D62648" w:rsidRDefault="00B10355">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7EE8306D" w14:textId="77777777" w:rsidR="00D62648" w:rsidRDefault="00B10355">
            <w:pPr>
              <w:pStyle w:val="TableText"/>
            </w:pPr>
            <w:r>
              <w:rPr>
                <w:b/>
              </w:rPr>
              <w:t>Description</w:t>
            </w:r>
          </w:p>
        </w:tc>
      </w:tr>
      <w:tr w:rsidR="00D62648" w14:paraId="233804F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6A1875" w14:textId="77777777" w:rsidR="00D62648" w:rsidRDefault="00B10355">
            <w:pPr>
              <w:pStyle w:val="TableText"/>
            </w:pPr>
            <w:r>
              <w:t>Unknown</w:t>
            </w:r>
          </w:p>
        </w:tc>
        <w:tc>
          <w:tcPr>
            <w:tcW w:w="1200" w:type="dxa"/>
            <w:tcBorders>
              <w:top w:val="single" w:sz="4" w:space="0" w:color="auto"/>
              <w:left w:val="single" w:sz="4" w:space="0" w:color="auto"/>
              <w:bottom w:val="single" w:sz="4" w:space="0" w:color="auto"/>
              <w:right w:val="single" w:sz="4" w:space="0" w:color="auto"/>
            </w:tcBorders>
          </w:tcPr>
          <w:p w14:paraId="10621878" w14:textId="77777777" w:rsidR="00D62648" w:rsidRDefault="00B10355">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3A8E3239" w14:textId="77777777" w:rsidR="00D62648" w:rsidRDefault="00D62648">
            <w:pPr>
              <w:pStyle w:val="TableText"/>
            </w:pPr>
          </w:p>
        </w:tc>
      </w:tr>
      <w:tr w:rsidR="00D62648" w14:paraId="3722E56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6E3FC20" w14:textId="77777777" w:rsidR="00D62648" w:rsidRDefault="00B10355">
            <w:pPr>
              <w:pStyle w:val="TableText"/>
            </w:pPr>
            <w:r>
              <w:t>Source1</w:t>
            </w:r>
          </w:p>
        </w:tc>
        <w:tc>
          <w:tcPr>
            <w:tcW w:w="1200" w:type="dxa"/>
            <w:tcBorders>
              <w:top w:val="single" w:sz="4" w:space="0" w:color="auto"/>
              <w:left w:val="single" w:sz="4" w:space="0" w:color="auto"/>
              <w:bottom w:val="single" w:sz="4" w:space="0" w:color="auto"/>
              <w:right w:val="single" w:sz="4" w:space="0" w:color="auto"/>
            </w:tcBorders>
          </w:tcPr>
          <w:p w14:paraId="53B47F06" w14:textId="77777777" w:rsidR="00D62648" w:rsidRDefault="00B10355">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0C79865A" w14:textId="77777777" w:rsidR="00D62648" w:rsidRDefault="00B10355">
            <w:pPr>
              <w:pStyle w:val="TableText"/>
            </w:pPr>
            <w:r>
              <w:t>Connected to Source 1 (normal/utility).</w:t>
            </w:r>
          </w:p>
        </w:tc>
      </w:tr>
      <w:tr w:rsidR="00D62648" w14:paraId="50C65A7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652710D" w14:textId="77777777" w:rsidR="00D62648" w:rsidRDefault="00B10355">
            <w:pPr>
              <w:pStyle w:val="TableText"/>
            </w:pPr>
            <w:r>
              <w:t>Source2</w:t>
            </w:r>
          </w:p>
        </w:tc>
        <w:tc>
          <w:tcPr>
            <w:tcW w:w="1200" w:type="dxa"/>
            <w:tcBorders>
              <w:top w:val="single" w:sz="4" w:space="0" w:color="auto"/>
              <w:left w:val="single" w:sz="4" w:space="0" w:color="auto"/>
              <w:bottom w:val="single" w:sz="4" w:space="0" w:color="auto"/>
              <w:right w:val="single" w:sz="4" w:space="0" w:color="auto"/>
            </w:tcBorders>
          </w:tcPr>
          <w:p w14:paraId="5DCF5160" w14:textId="77777777" w:rsidR="00D62648" w:rsidRDefault="00B10355">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18623EA6" w14:textId="77777777" w:rsidR="00D62648" w:rsidRDefault="00B10355">
            <w:pPr>
              <w:pStyle w:val="TableText"/>
            </w:pPr>
            <w:r>
              <w:t>Connected to Source 2 (emergency/generator).</w:t>
            </w:r>
          </w:p>
        </w:tc>
      </w:tr>
      <w:tr w:rsidR="00D62648" w14:paraId="6489186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AFE4D4B" w14:textId="77777777" w:rsidR="00D62648" w:rsidRDefault="00B10355">
            <w:pPr>
              <w:pStyle w:val="TableText"/>
            </w:pPr>
            <w:r>
              <w:t>Neutral</w:t>
            </w:r>
          </w:p>
        </w:tc>
        <w:tc>
          <w:tcPr>
            <w:tcW w:w="1200" w:type="dxa"/>
            <w:tcBorders>
              <w:top w:val="single" w:sz="4" w:space="0" w:color="auto"/>
              <w:left w:val="single" w:sz="4" w:space="0" w:color="auto"/>
              <w:bottom w:val="single" w:sz="4" w:space="0" w:color="auto"/>
              <w:right w:val="single" w:sz="4" w:space="0" w:color="auto"/>
            </w:tcBorders>
          </w:tcPr>
          <w:p w14:paraId="36801BCA" w14:textId="77777777" w:rsidR="00D62648" w:rsidRDefault="00B10355">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2B1CDA80" w14:textId="77777777" w:rsidR="00D62648" w:rsidRDefault="00B10355">
            <w:pPr>
              <w:pStyle w:val="TableText"/>
            </w:pPr>
            <w:r>
              <w:t>Center-off / neutral position.</w:t>
            </w:r>
          </w:p>
        </w:tc>
      </w:tr>
      <w:tr w:rsidR="00D62648" w14:paraId="7A797EA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733E45A" w14:textId="77777777" w:rsidR="00D62648" w:rsidRDefault="00B10355">
            <w:pPr>
              <w:pStyle w:val="TableText"/>
            </w:pPr>
            <w:r>
              <w:t>InTransition</w:t>
            </w:r>
          </w:p>
        </w:tc>
        <w:tc>
          <w:tcPr>
            <w:tcW w:w="1200" w:type="dxa"/>
            <w:tcBorders>
              <w:top w:val="single" w:sz="4" w:space="0" w:color="auto"/>
              <w:left w:val="single" w:sz="4" w:space="0" w:color="auto"/>
              <w:bottom w:val="single" w:sz="4" w:space="0" w:color="auto"/>
              <w:right w:val="single" w:sz="4" w:space="0" w:color="auto"/>
            </w:tcBorders>
          </w:tcPr>
          <w:p w14:paraId="04C653C3" w14:textId="77777777" w:rsidR="00D62648" w:rsidRDefault="00B10355">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778BF880" w14:textId="77777777" w:rsidR="00D62648" w:rsidRDefault="00D62648">
            <w:pPr>
              <w:pStyle w:val="TableText"/>
            </w:pPr>
          </w:p>
        </w:tc>
      </w:tr>
      <w:tr w:rsidR="00D62648" w14:paraId="21FCD41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0AF228E" w14:textId="77777777" w:rsidR="00D62648" w:rsidRDefault="00B10355">
            <w:pPr>
              <w:pStyle w:val="TableText"/>
            </w:pPr>
            <w:r>
              <w:t>BypassSource1</w:t>
            </w:r>
          </w:p>
        </w:tc>
        <w:tc>
          <w:tcPr>
            <w:tcW w:w="1200" w:type="dxa"/>
            <w:tcBorders>
              <w:top w:val="single" w:sz="4" w:space="0" w:color="auto"/>
              <w:left w:val="single" w:sz="4" w:space="0" w:color="auto"/>
              <w:bottom w:val="single" w:sz="4" w:space="0" w:color="auto"/>
              <w:right w:val="single" w:sz="4" w:space="0" w:color="auto"/>
            </w:tcBorders>
          </w:tcPr>
          <w:p w14:paraId="7EF0B6EC" w14:textId="77777777" w:rsidR="00D62648" w:rsidRDefault="00B10355">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7049D9D7" w14:textId="77777777" w:rsidR="00D62648" w:rsidRDefault="00D62648">
            <w:pPr>
              <w:pStyle w:val="TableText"/>
            </w:pPr>
          </w:p>
        </w:tc>
      </w:tr>
      <w:tr w:rsidR="00D62648" w14:paraId="7B604C5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A952EFB" w14:textId="77777777" w:rsidR="00D62648" w:rsidRDefault="00B10355">
            <w:pPr>
              <w:pStyle w:val="TableText"/>
            </w:pPr>
            <w:r>
              <w:t>BypassSource2</w:t>
            </w:r>
          </w:p>
        </w:tc>
        <w:tc>
          <w:tcPr>
            <w:tcW w:w="1200" w:type="dxa"/>
            <w:tcBorders>
              <w:top w:val="single" w:sz="4" w:space="0" w:color="auto"/>
              <w:left w:val="single" w:sz="4" w:space="0" w:color="auto"/>
              <w:bottom w:val="single" w:sz="4" w:space="0" w:color="auto"/>
              <w:right w:val="single" w:sz="4" w:space="0" w:color="auto"/>
            </w:tcBorders>
          </w:tcPr>
          <w:p w14:paraId="181F9CA1" w14:textId="77777777" w:rsidR="00D62648" w:rsidRDefault="00B10355">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12B5C175" w14:textId="77777777" w:rsidR="00D62648" w:rsidRDefault="00D62648">
            <w:pPr>
              <w:pStyle w:val="TableText"/>
            </w:pPr>
          </w:p>
        </w:tc>
      </w:tr>
      <w:tr w:rsidR="00D62648" w14:paraId="385DA05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9F41E63" w14:textId="77777777" w:rsidR="00D62648" w:rsidRDefault="00B10355">
            <w:pPr>
              <w:pStyle w:val="TableText"/>
            </w:pPr>
            <w:r>
              <w:t>Isolated</w:t>
            </w:r>
          </w:p>
        </w:tc>
        <w:tc>
          <w:tcPr>
            <w:tcW w:w="1200" w:type="dxa"/>
            <w:tcBorders>
              <w:top w:val="single" w:sz="4" w:space="0" w:color="auto"/>
              <w:left w:val="single" w:sz="4" w:space="0" w:color="auto"/>
              <w:bottom w:val="single" w:sz="4" w:space="0" w:color="auto"/>
              <w:right w:val="single" w:sz="4" w:space="0" w:color="auto"/>
            </w:tcBorders>
          </w:tcPr>
          <w:p w14:paraId="51D3048D" w14:textId="77777777" w:rsidR="00D62648" w:rsidRDefault="00B10355">
            <w:pPr>
              <w:pStyle w:val="TableText"/>
            </w:pPr>
            <w:r>
              <w:t>7</w:t>
            </w:r>
          </w:p>
        </w:tc>
        <w:tc>
          <w:tcPr>
            <w:tcW w:w="5526" w:type="dxa"/>
            <w:tcBorders>
              <w:top w:val="single" w:sz="4" w:space="0" w:color="auto"/>
              <w:left w:val="single" w:sz="4" w:space="0" w:color="auto"/>
              <w:bottom w:val="single" w:sz="4" w:space="0" w:color="auto"/>
              <w:right w:val="single" w:sz="4" w:space="0" w:color="auto"/>
            </w:tcBorders>
          </w:tcPr>
          <w:p w14:paraId="429C8B90" w14:textId="77777777" w:rsidR="00D62648" w:rsidRDefault="00D62648">
            <w:pPr>
              <w:pStyle w:val="TableText"/>
            </w:pPr>
          </w:p>
        </w:tc>
      </w:tr>
    </w:tbl>
    <w:p w14:paraId="55C696AF" w14:textId="77777777" w:rsidR="00D62648" w:rsidRDefault="00D62648">
      <w:pPr>
        <w:pStyle w:val="spacer"/>
      </w:pPr>
    </w:p>
    <w:p w14:paraId="4C1DCE13" w14:textId="04A9C6F4" w:rsidR="00D62648" w:rsidRDefault="00B10355">
      <w:pPr>
        <w:pStyle w:val="TABLE-title"/>
      </w:pPr>
      <w:bookmarkStart w:id="497" w:name="_Tab_c9_10_def"/>
      <w:bookmarkStart w:id="498" w:name="_Toc237364205"/>
      <w:r>
        <w:lastRenderedPageBreak/>
        <w:t xml:space="preserve">Table </w:t>
      </w:r>
      <w:r>
        <w:fldChar w:fldCharType="begin"/>
      </w:r>
      <w:r>
        <w:instrText xml:space="preserve"> SEQ Table \* ARABIC </w:instrText>
      </w:r>
      <w:r>
        <w:fldChar w:fldCharType="separate"/>
      </w:r>
      <w:r w:rsidR="00390C64">
        <w:rPr>
          <w:noProof/>
        </w:rPr>
        <w:t>70</w:t>
      </w:r>
      <w:r>
        <w:fldChar w:fldCharType="end"/>
      </w:r>
      <w:r>
        <w:t xml:space="preserve"> – TransferSwitchPositionEnum definition</w:t>
      </w:r>
      <w:bookmarkEnd w:id="497"/>
      <w:bookmarkEnd w:id="49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7ADCF175"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C9A2CCE"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E5CB1E1" w14:textId="77777777" w:rsidR="00D62648" w:rsidRDefault="00B10355">
            <w:pPr>
              <w:pStyle w:val="TableText"/>
            </w:pPr>
            <w:r>
              <w:rPr>
                <w:b/>
              </w:rPr>
              <w:t>Value</w:t>
            </w:r>
          </w:p>
        </w:tc>
      </w:tr>
      <w:tr w:rsidR="00D62648" w14:paraId="09281D2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CEEBC95"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7CCD467" w14:textId="77777777" w:rsidR="00D62648" w:rsidRDefault="00B10355">
            <w:pPr>
              <w:pStyle w:val="TableText"/>
            </w:pPr>
            <w:r>
              <w:t>1:TransferSwitchPositionEnum</w:t>
            </w:r>
          </w:p>
        </w:tc>
      </w:tr>
      <w:tr w:rsidR="00D62648" w14:paraId="62F225C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B98C31"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C0F6897" w14:textId="77777777" w:rsidR="00D62648" w:rsidRDefault="00B10355">
            <w:pPr>
              <w:pStyle w:val="TableText"/>
            </w:pPr>
            <w:r>
              <w:t>False</w:t>
            </w:r>
          </w:p>
        </w:tc>
      </w:tr>
      <w:tr w:rsidR="00D62648" w14:paraId="7E9FEBE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7DD0F34"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B8F9B78"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F8A47F5"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ECF9E0C"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620D777"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4434030" w14:textId="77777777" w:rsidR="00D62648" w:rsidRDefault="00B10355">
            <w:pPr>
              <w:pStyle w:val="TableText"/>
            </w:pPr>
            <w:r>
              <w:rPr>
                <w:b/>
              </w:rPr>
              <w:t>Other</w:t>
            </w:r>
          </w:p>
        </w:tc>
      </w:tr>
      <w:tr w:rsidR="00D62648" w14:paraId="5829E7F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D664BD" w14:textId="77777777" w:rsidR="00D62648" w:rsidRDefault="00B10355">
            <w:pPr>
              <w:pStyle w:val="TableText"/>
            </w:pPr>
            <w:r>
              <w:t>Subtype of the 0:Enumeration defined in OPC 10000-5, i.e. inheriting the InstanceDeclarations of that Node.</w:t>
            </w:r>
          </w:p>
        </w:tc>
      </w:tr>
      <w:tr w:rsidR="00D62648" w14:paraId="5AB5C47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A417150"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6F524D0"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ECBD989" w14:textId="77777777" w:rsidR="00D62648" w:rsidRDefault="00B10355">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0E781CDB" w14:textId="77777777" w:rsidR="00D62648" w:rsidRDefault="00B10355">
            <w:pPr>
              <w:pStyle w:val="TableText"/>
            </w:pPr>
            <w:r>
              <w:t>0:LocalizedText[8]</w:t>
            </w:r>
          </w:p>
        </w:tc>
        <w:tc>
          <w:tcPr>
            <w:tcW w:w="1843" w:type="dxa"/>
            <w:tcBorders>
              <w:top w:val="single" w:sz="4" w:space="0" w:color="auto"/>
              <w:left w:val="single" w:sz="4" w:space="0" w:color="auto"/>
              <w:bottom w:val="single" w:sz="4" w:space="0" w:color="auto"/>
              <w:right w:val="single" w:sz="4" w:space="0" w:color="auto"/>
            </w:tcBorders>
          </w:tcPr>
          <w:p w14:paraId="33FD03A1"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42A2C77" w14:textId="77777777" w:rsidR="00D62648" w:rsidRDefault="00D62648">
            <w:pPr>
              <w:pStyle w:val="TableText"/>
            </w:pPr>
          </w:p>
        </w:tc>
      </w:tr>
      <w:tr w:rsidR="00D62648" w14:paraId="0A3F67EC"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243393B" w14:textId="77777777" w:rsidR="00D62648" w:rsidRDefault="00B10355">
            <w:pPr>
              <w:pStyle w:val="TableText"/>
            </w:pPr>
            <w:r>
              <w:rPr>
                <w:b/>
              </w:rPr>
              <w:t>Conformance Units</w:t>
            </w:r>
          </w:p>
        </w:tc>
      </w:tr>
      <w:tr w:rsidR="00D62648" w14:paraId="3D8275E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14B2EAF" w14:textId="77777777" w:rsidR="00D62648" w:rsidRDefault="00B10355">
            <w:pPr>
              <w:pStyle w:val="TableText"/>
            </w:pPr>
            <w:r>
              <w:t>GEN-GeneratorSet</w:t>
            </w:r>
          </w:p>
        </w:tc>
      </w:tr>
    </w:tbl>
    <w:p w14:paraId="4D730690" w14:textId="77777777" w:rsidR="00D62648" w:rsidRDefault="00D62648">
      <w:pPr>
        <w:pStyle w:val="spacer"/>
      </w:pPr>
    </w:p>
    <w:p w14:paraId="39CBDFB7" w14:textId="77777777" w:rsidR="00D62648" w:rsidRDefault="00B10355">
      <w:pPr>
        <w:pStyle w:val="Heading2"/>
      </w:pPr>
      <w:bookmarkStart w:id="499" w:name="_Clause_c9_11"/>
      <w:bookmarkStart w:id="500" w:name="_Toc237364109"/>
      <w:r>
        <w:t>TransferTransitionTypeEnum</w:t>
      </w:r>
      <w:bookmarkEnd w:id="499"/>
      <w:bookmarkEnd w:id="500"/>
    </w:p>
    <w:p w14:paraId="37EC7C9A" w14:textId="77777777" w:rsidR="00D62648" w:rsidRDefault="00B10355">
      <w:pPr>
        <w:pStyle w:val="PARAGRAPH"/>
      </w:pPr>
      <w:r>
        <w:t>Transition method of an automatic transfer switch.</w:t>
      </w:r>
    </w:p>
    <w:p w14:paraId="2C93A2DB" w14:textId="4584ED39" w:rsidR="00D62648" w:rsidRDefault="00B10355">
      <w:pPr>
        <w:pStyle w:val="TABLE-title"/>
      </w:pPr>
      <w:bookmarkStart w:id="501" w:name="_Tab_c9_11_items_items"/>
      <w:bookmarkStart w:id="502" w:name="_Toc237364206"/>
      <w:r>
        <w:t xml:space="preserve">Table </w:t>
      </w:r>
      <w:r>
        <w:fldChar w:fldCharType="begin"/>
      </w:r>
      <w:r>
        <w:instrText xml:space="preserve"> SEQ Table \* ARABIC </w:instrText>
      </w:r>
      <w:r>
        <w:fldChar w:fldCharType="separate"/>
      </w:r>
      <w:r w:rsidR="00390C64">
        <w:rPr>
          <w:noProof/>
        </w:rPr>
        <w:t>71</w:t>
      </w:r>
      <w:r>
        <w:fldChar w:fldCharType="end"/>
      </w:r>
      <w:r>
        <w:t xml:space="preserve"> – TransferTransitionTypeEnum Items</w:t>
      </w:r>
      <w:bookmarkEnd w:id="501"/>
      <w:bookmarkEnd w:id="50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62648" w14:paraId="50F28027"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0A953F2" w14:textId="77777777" w:rsidR="00D62648" w:rsidRDefault="00B10355">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657B657F" w14:textId="77777777" w:rsidR="00D62648" w:rsidRDefault="00B10355">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4598C6EC" w14:textId="77777777" w:rsidR="00D62648" w:rsidRDefault="00B10355">
            <w:pPr>
              <w:pStyle w:val="TableText"/>
            </w:pPr>
            <w:r>
              <w:rPr>
                <w:b/>
              </w:rPr>
              <w:t>Description</w:t>
            </w:r>
          </w:p>
        </w:tc>
      </w:tr>
      <w:tr w:rsidR="00D62648" w14:paraId="022B327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F821B58" w14:textId="77777777" w:rsidR="00D62648" w:rsidRDefault="00B10355">
            <w:pPr>
              <w:pStyle w:val="TableText"/>
            </w:pPr>
            <w:r>
              <w:t>OpenTransition</w:t>
            </w:r>
          </w:p>
        </w:tc>
        <w:tc>
          <w:tcPr>
            <w:tcW w:w="1200" w:type="dxa"/>
            <w:tcBorders>
              <w:top w:val="single" w:sz="4" w:space="0" w:color="auto"/>
              <w:left w:val="single" w:sz="4" w:space="0" w:color="auto"/>
              <w:bottom w:val="single" w:sz="4" w:space="0" w:color="auto"/>
              <w:right w:val="single" w:sz="4" w:space="0" w:color="auto"/>
            </w:tcBorders>
          </w:tcPr>
          <w:p w14:paraId="1D581E0B" w14:textId="77777777" w:rsidR="00D62648" w:rsidRDefault="00B10355">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108CCB8A" w14:textId="77777777" w:rsidR="00D62648" w:rsidRDefault="00B10355">
            <w:pPr>
              <w:pStyle w:val="TableText"/>
            </w:pPr>
            <w:r>
              <w:t>Break-before-make.</w:t>
            </w:r>
          </w:p>
        </w:tc>
      </w:tr>
      <w:tr w:rsidR="00D62648" w14:paraId="4E3B879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2650253" w14:textId="77777777" w:rsidR="00D62648" w:rsidRDefault="00B10355">
            <w:pPr>
              <w:pStyle w:val="TableText"/>
            </w:pPr>
            <w:r>
              <w:t>DelayedTransition</w:t>
            </w:r>
          </w:p>
        </w:tc>
        <w:tc>
          <w:tcPr>
            <w:tcW w:w="1200" w:type="dxa"/>
            <w:tcBorders>
              <w:top w:val="single" w:sz="4" w:space="0" w:color="auto"/>
              <w:left w:val="single" w:sz="4" w:space="0" w:color="auto"/>
              <w:bottom w:val="single" w:sz="4" w:space="0" w:color="auto"/>
              <w:right w:val="single" w:sz="4" w:space="0" w:color="auto"/>
            </w:tcBorders>
          </w:tcPr>
          <w:p w14:paraId="61E7BD34" w14:textId="77777777" w:rsidR="00D62648" w:rsidRDefault="00B10355">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64EF9C1D" w14:textId="77777777" w:rsidR="00D62648" w:rsidRDefault="00B10355">
            <w:pPr>
              <w:pStyle w:val="TableText"/>
            </w:pPr>
            <w:r>
              <w:t>Break-before-make with center-off delay.</w:t>
            </w:r>
          </w:p>
        </w:tc>
      </w:tr>
      <w:tr w:rsidR="00D62648" w14:paraId="5CCEC5C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F6BC863" w14:textId="77777777" w:rsidR="00D62648" w:rsidRDefault="00B10355">
            <w:pPr>
              <w:pStyle w:val="TableText"/>
            </w:pPr>
            <w:r>
              <w:t>ClosedTransition</w:t>
            </w:r>
          </w:p>
        </w:tc>
        <w:tc>
          <w:tcPr>
            <w:tcW w:w="1200" w:type="dxa"/>
            <w:tcBorders>
              <w:top w:val="single" w:sz="4" w:space="0" w:color="auto"/>
              <w:left w:val="single" w:sz="4" w:space="0" w:color="auto"/>
              <w:bottom w:val="single" w:sz="4" w:space="0" w:color="auto"/>
              <w:right w:val="single" w:sz="4" w:space="0" w:color="auto"/>
            </w:tcBorders>
          </w:tcPr>
          <w:p w14:paraId="385CDF58" w14:textId="77777777" w:rsidR="00D62648" w:rsidRDefault="00B10355">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335DF9EE" w14:textId="77777777" w:rsidR="00D62648" w:rsidRDefault="00B10355">
            <w:pPr>
              <w:pStyle w:val="TableText"/>
            </w:pPr>
            <w:r>
              <w:t>Make-before-break; momentary paralleling.</w:t>
            </w:r>
          </w:p>
        </w:tc>
      </w:tr>
      <w:tr w:rsidR="00D62648" w14:paraId="0386BDD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C211D4C" w14:textId="77777777" w:rsidR="00D62648" w:rsidRDefault="00B10355">
            <w:pPr>
              <w:pStyle w:val="TableText"/>
            </w:pPr>
            <w:r>
              <w:t>SoftLoadTransition</w:t>
            </w:r>
          </w:p>
        </w:tc>
        <w:tc>
          <w:tcPr>
            <w:tcW w:w="1200" w:type="dxa"/>
            <w:tcBorders>
              <w:top w:val="single" w:sz="4" w:space="0" w:color="auto"/>
              <w:left w:val="single" w:sz="4" w:space="0" w:color="auto"/>
              <w:bottom w:val="single" w:sz="4" w:space="0" w:color="auto"/>
              <w:right w:val="single" w:sz="4" w:space="0" w:color="auto"/>
            </w:tcBorders>
          </w:tcPr>
          <w:p w14:paraId="32939E2D" w14:textId="77777777" w:rsidR="00D62648" w:rsidRDefault="00B10355">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64D47F37" w14:textId="77777777" w:rsidR="00D62648" w:rsidRDefault="00B10355">
            <w:pPr>
              <w:pStyle w:val="TableText"/>
            </w:pPr>
            <w:r>
              <w:t>Ramped, no-break transfer while paralleled.</w:t>
            </w:r>
          </w:p>
        </w:tc>
      </w:tr>
      <w:tr w:rsidR="00D62648" w14:paraId="632E74D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733BDCA" w14:textId="77777777" w:rsidR="00D62648" w:rsidRDefault="00B10355">
            <w:pPr>
              <w:pStyle w:val="TableText"/>
            </w:pPr>
            <w:r>
              <w:t>BypassIsolation</w:t>
            </w:r>
          </w:p>
        </w:tc>
        <w:tc>
          <w:tcPr>
            <w:tcW w:w="1200" w:type="dxa"/>
            <w:tcBorders>
              <w:top w:val="single" w:sz="4" w:space="0" w:color="auto"/>
              <w:left w:val="single" w:sz="4" w:space="0" w:color="auto"/>
              <w:bottom w:val="single" w:sz="4" w:space="0" w:color="auto"/>
              <w:right w:val="single" w:sz="4" w:space="0" w:color="auto"/>
            </w:tcBorders>
          </w:tcPr>
          <w:p w14:paraId="4EEA9C21" w14:textId="77777777" w:rsidR="00D62648" w:rsidRDefault="00B10355">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23AE2003" w14:textId="77777777" w:rsidR="00D62648" w:rsidRDefault="00D62648">
            <w:pPr>
              <w:pStyle w:val="TableText"/>
            </w:pPr>
          </w:p>
        </w:tc>
      </w:tr>
    </w:tbl>
    <w:p w14:paraId="5188B61D" w14:textId="77777777" w:rsidR="00D62648" w:rsidRDefault="00D62648">
      <w:pPr>
        <w:pStyle w:val="spacer"/>
      </w:pPr>
    </w:p>
    <w:p w14:paraId="21AAE60E" w14:textId="08C94258" w:rsidR="00D62648" w:rsidRDefault="00B10355">
      <w:pPr>
        <w:pStyle w:val="TABLE-title"/>
      </w:pPr>
      <w:bookmarkStart w:id="503" w:name="_Tab_c9_11_def"/>
      <w:bookmarkStart w:id="504" w:name="_Toc237364207"/>
      <w:r>
        <w:t xml:space="preserve">Table </w:t>
      </w:r>
      <w:r>
        <w:fldChar w:fldCharType="begin"/>
      </w:r>
      <w:r>
        <w:instrText xml:space="preserve"> SEQ Table \* ARABIC </w:instrText>
      </w:r>
      <w:r>
        <w:fldChar w:fldCharType="separate"/>
      </w:r>
      <w:r w:rsidR="00390C64">
        <w:rPr>
          <w:noProof/>
        </w:rPr>
        <w:t>72</w:t>
      </w:r>
      <w:r>
        <w:fldChar w:fldCharType="end"/>
      </w:r>
      <w:r>
        <w:t xml:space="preserve"> – TransferTransitionTypeEnum definition</w:t>
      </w:r>
      <w:bookmarkEnd w:id="503"/>
      <w:bookmarkEnd w:id="50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084546BB"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FE8C4FE"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E0CE976" w14:textId="77777777" w:rsidR="00D62648" w:rsidRDefault="00B10355">
            <w:pPr>
              <w:pStyle w:val="TableText"/>
            </w:pPr>
            <w:r>
              <w:rPr>
                <w:b/>
              </w:rPr>
              <w:t>Value</w:t>
            </w:r>
          </w:p>
        </w:tc>
      </w:tr>
      <w:tr w:rsidR="00D62648" w14:paraId="64B7399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2F5017D"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3D3BBB1" w14:textId="77777777" w:rsidR="00D62648" w:rsidRDefault="00B10355">
            <w:pPr>
              <w:pStyle w:val="TableText"/>
            </w:pPr>
            <w:r>
              <w:t>1:TransferTransitionTypeEnum</w:t>
            </w:r>
          </w:p>
        </w:tc>
      </w:tr>
      <w:tr w:rsidR="00D62648" w14:paraId="642A396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9F0E81"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7C3BB45" w14:textId="77777777" w:rsidR="00D62648" w:rsidRDefault="00B10355">
            <w:pPr>
              <w:pStyle w:val="TableText"/>
            </w:pPr>
            <w:r>
              <w:t>False</w:t>
            </w:r>
          </w:p>
        </w:tc>
      </w:tr>
      <w:tr w:rsidR="00D62648" w14:paraId="42E886BF"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4CB06D4"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4E38A44"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0187404"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280346A"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E9A7D7"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AE0932D" w14:textId="77777777" w:rsidR="00D62648" w:rsidRDefault="00B10355">
            <w:pPr>
              <w:pStyle w:val="TableText"/>
            </w:pPr>
            <w:r>
              <w:rPr>
                <w:b/>
              </w:rPr>
              <w:t>Other</w:t>
            </w:r>
          </w:p>
        </w:tc>
      </w:tr>
      <w:tr w:rsidR="00D62648" w14:paraId="6D8629E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839516E" w14:textId="77777777" w:rsidR="00D62648" w:rsidRDefault="00B10355">
            <w:pPr>
              <w:pStyle w:val="TableText"/>
            </w:pPr>
            <w:r>
              <w:t>Subtype of the 0:Enumeration defined in OPC 10000-5, i.e. inheriting the InstanceDeclarations of that Node.</w:t>
            </w:r>
          </w:p>
        </w:tc>
      </w:tr>
      <w:tr w:rsidR="00D62648" w14:paraId="4F03291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68FAD1E"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C23E8BB"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658EDE4" w14:textId="77777777" w:rsidR="00D62648" w:rsidRDefault="00B10355">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629416D7" w14:textId="77777777" w:rsidR="00D62648" w:rsidRDefault="00B10355">
            <w:pPr>
              <w:pStyle w:val="TableText"/>
            </w:pPr>
            <w:r>
              <w:t>0:LocalizedText[5]</w:t>
            </w:r>
          </w:p>
        </w:tc>
        <w:tc>
          <w:tcPr>
            <w:tcW w:w="1843" w:type="dxa"/>
            <w:tcBorders>
              <w:top w:val="single" w:sz="4" w:space="0" w:color="auto"/>
              <w:left w:val="single" w:sz="4" w:space="0" w:color="auto"/>
              <w:bottom w:val="single" w:sz="4" w:space="0" w:color="auto"/>
              <w:right w:val="single" w:sz="4" w:space="0" w:color="auto"/>
            </w:tcBorders>
          </w:tcPr>
          <w:p w14:paraId="5B168957"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066F7B5" w14:textId="77777777" w:rsidR="00D62648" w:rsidRDefault="00D62648">
            <w:pPr>
              <w:pStyle w:val="TableText"/>
            </w:pPr>
          </w:p>
        </w:tc>
      </w:tr>
      <w:tr w:rsidR="00D62648" w14:paraId="474C0FA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7C4618B" w14:textId="77777777" w:rsidR="00D62648" w:rsidRDefault="00B10355">
            <w:pPr>
              <w:pStyle w:val="TableText"/>
            </w:pPr>
            <w:r>
              <w:rPr>
                <w:b/>
              </w:rPr>
              <w:t>Conformance Units</w:t>
            </w:r>
          </w:p>
        </w:tc>
      </w:tr>
      <w:tr w:rsidR="00D62648" w14:paraId="4C0056C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51F3655" w14:textId="77777777" w:rsidR="00D62648" w:rsidRDefault="00B10355">
            <w:pPr>
              <w:pStyle w:val="TableText"/>
            </w:pPr>
            <w:r>
              <w:t>GEN-GeneratorSet</w:t>
            </w:r>
          </w:p>
        </w:tc>
      </w:tr>
    </w:tbl>
    <w:p w14:paraId="370B8235" w14:textId="77777777" w:rsidR="00D62648" w:rsidRDefault="00D62648">
      <w:pPr>
        <w:pStyle w:val="spacer"/>
      </w:pPr>
    </w:p>
    <w:p w14:paraId="4565BB9E" w14:textId="77777777" w:rsidR="00D62648" w:rsidRDefault="00B10355">
      <w:pPr>
        <w:pStyle w:val="Heading2"/>
      </w:pPr>
      <w:bookmarkStart w:id="505" w:name="_Clause_c9_12"/>
      <w:bookmarkStart w:id="506" w:name="_Toc237364110"/>
      <w:r>
        <w:t>AtsOperatingStateEnum</w:t>
      </w:r>
      <w:bookmarkEnd w:id="505"/>
      <w:bookmarkEnd w:id="506"/>
    </w:p>
    <w:p w14:paraId="07F8D5A0" w14:textId="77777777" w:rsidR="00D62648" w:rsidRDefault="00B10355">
      <w:pPr>
        <w:pStyle w:val="PARAGRAPH"/>
      </w:pPr>
      <w:r>
        <w:t>Operating state of an automatic transfer switch.</w:t>
      </w:r>
    </w:p>
    <w:p w14:paraId="61014E9F" w14:textId="368815E3" w:rsidR="00D62648" w:rsidRDefault="00B10355">
      <w:pPr>
        <w:pStyle w:val="TABLE-title"/>
      </w:pPr>
      <w:bookmarkStart w:id="507" w:name="_Tab_c9_12_items_items"/>
      <w:bookmarkStart w:id="508" w:name="_Toc237364208"/>
      <w:r>
        <w:t xml:space="preserve">Table </w:t>
      </w:r>
      <w:r>
        <w:fldChar w:fldCharType="begin"/>
      </w:r>
      <w:r>
        <w:instrText xml:space="preserve"> SEQ Table \* ARABIC </w:instrText>
      </w:r>
      <w:r>
        <w:fldChar w:fldCharType="separate"/>
      </w:r>
      <w:r w:rsidR="00390C64">
        <w:rPr>
          <w:noProof/>
        </w:rPr>
        <w:t>73</w:t>
      </w:r>
      <w:r>
        <w:fldChar w:fldCharType="end"/>
      </w:r>
      <w:r>
        <w:t xml:space="preserve"> – AtsOperatingStateEnum Items</w:t>
      </w:r>
      <w:bookmarkEnd w:id="507"/>
      <w:bookmarkEnd w:id="50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62648" w14:paraId="440DC81D"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82944E2" w14:textId="77777777" w:rsidR="00D62648" w:rsidRDefault="00B10355">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22505C8" w14:textId="77777777" w:rsidR="00D62648" w:rsidRDefault="00B10355">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181D8EEB" w14:textId="77777777" w:rsidR="00D62648" w:rsidRDefault="00B10355">
            <w:pPr>
              <w:pStyle w:val="TableText"/>
            </w:pPr>
            <w:r>
              <w:rPr>
                <w:b/>
              </w:rPr>
              <w:t>Description</w:t>
            </w:r>
          </w:p>
        </w:tc>
      </w:tr>
      <w:tr w:rsidR="00D62648" w14:paraId="5FC2E6B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1C47670" w14:textId="77777777" w:rsidR="00D62648" w:rsidRDefault="00B10355">
            <w:pPr>
              <w:pStyle w:val="TableText"/>
            </w:pPr>
            <w:r>
              <w:t>Unknown</w:t>
            </w:r>
          </w:p>
        </w:tc>
        <w:tc>
          <w:tcPr>
            <w:tcW w:w="1200" w:type="dxa"/>
            <w:tcBorders>
              <w:top w:val="single" w:sz="4" w:space="0" w:color="auto"/>
              <w:left w:val="single" w:sz="4" w:space="0" w:color="auto"/>
              <w:bottom w:val="single" w:sz="4" w:space="0" w:color="auto"/>
              <w:right w:val="single" w:sz="4" w:space="0" w:color="auto"/>
            </w:tcBorders>
          </w:tcPr>
          <w:p w14:paraId="33267795" w14:textId="77777777" w:rsidR="00D62648" w:rsidRDefault="00B10355">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74B38980" w14:textId="77777777" w:rsidR="00D62648" w:rsidRDefault="00D62648">
            <w:pPr>
              <w:pStyle w:val="TableText"/>
            </w:pPr>
          </w:p>
        </w:tc>
      </w:tr>
      <w:tr w:rsidR="00D62648" w14:paraId="531AB13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BB61F7A" w14:textId="77777777" w:rsidR="00D62648" w:rsidRDefault="00B10355">
            <w:pPr>
              <w:pStyle w:val="TableText"/>
            </w:pPr>
            <w:r>
              <w:t>NormalAvailable</w:t>
            </w:r>
          </w:p>
        </w:tc>
        <w:tc>
          <w:tcPr>
            <w:tcW w:w="1200" w:type="dxa"/>
            <w:tcBorders>
              <w:top w:val="single" w:sz="4" w:space="0" w:color="auto"/>
              <w:left w:val="single" w:sz="4" w:space="0" w:color="auto"/>
              <w:bottom w:val="single" w:sz="4" w:space="0" w:color="auto"/>
              <w:right w:val="single" w:sz="4" w:space="0" w:color="auto"/>
            </w:tcBorders>
          </w:tcPr>
          <w:p w14:paraId="4CF827EA" w14:textId="77777777" w:rsidR="00D62648" w:rsidRDefault="00B10355">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0E1096D" w14:textId="77777777" w:rsidR="00D62648" w:rsidRDefault="00D62648">
            <w:pPr>
              <w:pStyle w:val="TableText"/>
            </w:pPr>
          </w:p>
        </w:tc>
      </w:tr>
      <w:tr w:rsidR="00D62648" w14:paraId="420D223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06E5C0F" w14:textId="77777777" w:rsidR="00D62648" w:rsidRDefault="00B10355">
            <w:pPr>
              <w:pStyle w:val="TableText"/>
            </w:pPr>
            <w:r>
              <w:t>EmergencyAvailable</w:t>
            </w:r>
          </w:p>
        </w:tc>
        <w:tc>
          <w:tcPr>
            <w:tcW w:w="1200" w:type="dxa"/>
            <w:tcBorders>
              <w:top w:val="single" w:sz="4" w:space="0" w:color="auto"/>
              <w:left w:val="single" w:sz="4" w:space="0" w:color="auto"/>
              <w:bottom w:val="single" w:sz="4" w:space="0" w:color="auto"/>
              <w:right w:val="single" w:sz="4" w:space="0" w:color="auto"/>
            </w:tcBorders>
          </w:tcPr>
          <w:p w14:paraId="78C77E76" w14:textId="77777777" w:rsidR="00D62648" w:rsidRDefault="00B10355">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571BBED3" w14:textId="77777777" w:rsidR="00D62648" w:rsidRDefault="00D62648">
            <w:pPr>
              <w:pStyle w:val="TableText"/>
            </w:pPr>
          </w:p>
        </w:tc>
      </w:tr>
      <w:tr w:rsidR="00D62648" w14:paraId="0CE630E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069EC38" w14:textId="77777777" w:rsidR="00D62648" w:rsidRDefault="00B10355">
            <w:pPr>
              <w:pStyle w:val="TableText"/>
            </w:pPr>
            <w:r>
              <w:t>NormalConnected</w:t>
            </w:r>
          </w:p>
        </w:tc>
        <w:tc>
          <w:tcPr>
            <w:tcW w:w="1200" w:type="dxa"/>
            <w:tcBorders>
              <w:top w:val="single" w:sz="4" w:space="0" w:color="auto"/>
              <w:left w:val="single" w:sz="4" w:space="0" w:color="auto"/>
              <w:bottom w:val="single" w:sz="4" w:space="0" w:color="auto"/>
              <w:right w:val="single" w:sz="4" w:space="0" w:color="auto"/>
            </w:tcBorders>
          </w:tcPr>
          <w:p w14:paraId="3986428F" w14:textId="77777777" w:rsidR="00D62648" w:rsidRDefault="00B10355">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798DD41D" w14:textId="77777777" w:rsidR="00D62648" w:rsidRDefault="00D62648">
            <w:pPr>
              <w:pStyle w:val="TableText"/>
            </w:pPr>
          </w:p>
        </w:tc>
      </w:tr>
      <w:tr w:rsidR="00D62648" w14:paraId="75F006F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152A47E" w14:textId="77777777" w:rsidR="00D62648" w:rsidRDefault="00B10355">
            <w:pPr>
              <w:pStyle w:val="TableText"/>
            </w:pPr>
            <w:r>
              <w:t>EmergencyConnected</w:t>
            </w:r>
          </w:p>
        </w:tc>
        <w:tc>
          <w:tcPr>
            <w:tcW w:w="1200" w:type="dxa"/>
            <w:tcBorders>
              <w:top w:val="single" w:sz="4" w:space="0" w:color="auto"/>
              <w:left w:val="single" w:sz="4" w:space="0" w:color="auto"/>
              <w:bottom w:val="single" w:sz="4" w:space="0" w:color="auto"/>
              <w:right w:val="single" w:sz="4" w:space="0" w:color="auto"/>
            </w:tcBorders>
          </w:tcPr>
          <w:p w14:paraId="5664BC57" w14:textId="77777777" w:rsidR="00D62648" w:rsidRDefault="00B10355">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76B08962" w14:textId="77777777" w:rsidR="00D62648" w:rsidRDefault="00D62648">
            <w:pPr>
              <w:pStyle w:val="TableText"/>
            </w:pPr>
          </w:p>
        </w:tc>
      </w:tr>
      <w:tr w:rsidR="00D62648" w14:paraId="1447BF7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FF17555" w14:textId="77777777" w:rsidR="00D62648" w:rsidRDefault="00B10355">
            <w:pPr>
              <w:pStyle w:val="TableText"/>
            </w:pPr>
            <w:r>
              <w:t>TransferPending</w:t>
            </w:r>
          </w:p>
        </w:tc>
        <w:tc>
          <w:tcPr>
            <w:tcW w:w="1200" w:type="dxa"/>
            <w:tcBorders>
              <w:top w:val="single" w:sz="4" w:space="0" w:color="auto"/>
              <w:left w:val="single" w:sz="4" w:space="0" w:color="auto"/>
              <w:bottom w:val="single" w:sz="4" w:space="0" w:color="auto"/>
              <w:right w:val="single" w:sz="4" w:space="0" w:color="auto"/>
            </w:tcBorders>
          </w:tcPr>
          <w:p w14:paraId="4091C393" w14:textId="77777777" w:rsidR="00D62648" w:rsidRDefault="00B10355">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11051425" w14:textId="77777777" w:rsidR="00D62648" w:rsidRDefault="00D62648">
            <w:pPr>
              <w:pStyle w:val="TableText"/>
            </w:pPr>
          </w:p>
        </w:tc>
      </w:tr>
      <w:tr w:rsidR="00D62648" w14:paraId="1F88352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2A39C32" w14:textId="77777777" w:rsidR="00D62648" w:rsidRDefault="00B10355">
            <w:pPr>
              <w:pStyle w:val="TableText"/>
            </w:pPr>
            <w:r>
              <w:t>Transferring</w:t>
            </w:r>
          </w:p>
        </w:tc>
        <w:tc>
          <w:tcPr>
            <w:tcW w:w="1200" w:type="dxa"/>
            <w:tcBorders>
              <w:top w:val="single" w:sz="4" w:space="0" w:color="auto"/>
              <w:left w:val="single" w:sz="4" w:space="0" w:color="auto"/>
              <w:bottom w:val="single" w:sz="4" w:space="0" w:color="auto"/>
              <w:right w:val="single" w:sz="4" w:space="0" w:color="auto"/>
            </w:tcBorders>
          </w:tcPr>
          <w:p w14:paraId="74CC7EFF" w14:textId="77777777" w:rsidR="00D62648" w:rsidRDefault="00B10355">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3E28E6C0" w14:textId="77777777" w:rsidR="00D62648" w:rsidRDefault="00D62648">
            <w:pPr>
              <w:pStyle w:val="TableText"/>
            </w:pPr>
          </w:p>
        </w:tc>
      </w:tr>
      <w:tr w:rsidR="00D62648" w14:paraId="476D0B7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287B3A2" w14:textId="77777777" w:rsidR="00D62648" w:rsidRDefault="00B10355">
            <w:pPr>
              <w:pStyle w:val="TableText"/>
            </w:pPr>
            <w:r>
              <w:t>RetransferPending</w:t>
            </w:r>
          </w:p>
        </w:tc>
        <w:tc>
          <w:tcPr>
            <w:tcW w:w="1200" w:type="dxa"/>
            <w:tcBorders>
              <w:top w:val="single" w:sz="4" w:space="0" w:color="auto"/>
              <w:left w:val="single" w:sz="4" w:space="0" w:color="auto"/>
              <w:bottom w:val="single" w:sz="4" w:space="0" w:color="auto"/>
              <w:right w:val="single" w:sz="4" w:space="0" w:color="auto"/>
            </w:tcBorders>
          </w:tcPr>
          <w:p w14:paraId="3A5B7E40" w14:textId="77777777" w:rsidR="00D62648" w:rsidRDefault="00B10355">
            <w:pPr>
              <w:pStyle w:val="TableText"/>
            </w:pPr>
            <w:r>
              <w:t>7</w:t>
            </w:r>
          </w:p>
        </w:tc>
        <w:tc>
          <w:tcPr>
            <w:tcW w:w="5526" w:type="dxa"/>
            <w:tcBorders>
              <w:top w:val="single" w:sz="4" w:space="0" w:color="auto"/>
              <w:left w:val="single" w:sz="4" w:space="0" w:color="auto"/>
              <w:bottom w:val="single" w:sz="4" w:space="0" w:color="auto"/>
              <w:right w:val="single" w:sz="4" w:space="0" w:color="auto"/>
            </w:tcBorders>
          </w:tcPr>
          <w:p w14:paraId="7DFC9D9B" w14:textId="77777777" w:rsidR="00D62648" w:rsidRDefault="00D62648">
            <w:pPr>
              <w:pStyle w:val="TableText"/>
            </w:pPr>
          </w:p>
        </w:tc>
      </w:tr>
      <w:tr w:rsidR="00D62648" w14:paraId="3D5DA15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B6A8063" w14:textId="77777777" w:rsidR="00D62648" w:rsidRDefault="00B10355">
            <w:pPr>
              <w:pStyle w:val="TableText"/>
            </w:pPr>
            <w:r>
              <w:t>Exercising</w:t>
            </w:r>
          </w:p>
        </w:tc>
        <w:tc>
          <w:tcPr>
            <w:tcW w:w="1200" w:type="dxa"/>
            <w:tcBorders>
              <w:top w:val="single" w:sz="4" w:space="0" w:color="auto"/>
              <w:left w:val="single" w:sz="4" w:space="0" w:color="auto"/>
              <w:bottom w:val="single" w:sz="4" w:space="0" w:color="auto"/>
              <w:right w:val="single" w:sz="4" w:space="0" w:color="auto"/>
            </w:tcBorders>
          </w:tcPr>
          <w:p w14:paraId="7DAFBBD1" w14:textId="77777777" w:rsidR="00D62648" w:rsidRDefault="00B10355">
            <w:pPr>
              <w:pStyle w:val="TableText"/>
            </w:pPr>
            <w:r>
              <w:t>8</w:t>
            </w:r>
          </w:p>
        </w:tc>
        <w:tc>
          <w:tcPr>
            <w:tcW w:w="5526" w:type="dxa"/>
            <w:tcBorders>
              <w:top w:val="single" w:sz="4" w:space="0" w:color="auto"/>
              <w:left w:val="single" w:sz="4" w:space="0" w:color="auto"/>
              <w:bottom w:val="single" w:sz="4" w:space="0" w:color="auto"/>
              <w:right w:val="single" w:sz="4" w:space="0" w:color="auto"/>
            </w:tcBorders>
          </w:tcPr>
          <w:p w14:paraId="4572F63B" w14:textId="77777777" w:rsidR="00D62648" w:rsidRDefault="00D62648">
            <w:pPr>
              <w:pStyle w:val="TableText"/>
            </w:pPr>
          </w:p>
        </w:tc>
      </w:tr>
      <w:tr w:rsidR="00D62648" w14:paraId="4C03103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4FAE8D5" w14:textId="77777777" w:rsidR="00D62648" w:rsidRDefault="00B10355">
            <w:pPr>
              <w:pStyle w:val="TableText"/>
            </w:pPr>
            <w:r>
              <w:t>Test</w:t>
            </w:r>
          </w:p>
        </w:tc>
        <w:tc>
          <w:tcPr>
            <w:tcW w:w="1200" w:type="dxa"/>
            <w:tcBorders>
              <w:top w:val="single" w:sz="4" w:space="0" w:color="auto"/>
              <w:left w:val="single" w:sz="4" w:space="0" w:color="auto"/>
              <w:bottom w:val="single" w:sz="4" w:space="0" w:color="auto"/>
              <w:right w:val="single" w:sz="4" w:space="0" w:color="auto"/>
            </w:tcBorders>
          </w:tcPr>
          <w:p w14:paraId="52D2F09B" w14:textId="77777777" w:rsidR="00D62648" w:rsidRDefault="00B10355">
            <w:pPr>
              <w:pStyle w:val="TableText"/>
            </w:pPr>
            <w:r>
              <w:t>9</w:t>
            </w:r>
          </w:p>
        </w:tc>
        <w:tc>
          <w:tcPr>
            <w:tcW w:w="5526" w:type="dxa"/>
            <w:tcBorders>
              <w:top w:val="single" w:sz="4" w:space="0" w:color="auto"/>
              <w:left w:val="single" w:sz="4" w:space="0" w:color="auto"/>
              <w:bottom w:val="single" w:sz="4" w:space="0" w:color="auto"/>
              <w:right w:val="single" w:sz="4" w:space="0" w:color="auto"/>
            </w:tcBorders>
          </w:tcPr>
          <w:p w14:paraId="1CF63C7C" w14:textId="77777777" w:rsidR="00D62648" w:rsidRDefault="00D62648">
            <w:pPr>
              <w:pStyle w:val="TableText"/>
            </w:pPr>
          </w:p>
        </w:tc>
      </w:tr>
      <w:tr w:rsidR="00D62648" w14:paraId="2C91319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42FF22F" w14:textId="77777777" w:rsidR="00D62648" w:rsidRDefault="00B10355">
            <w:pPr>
              <w:pStyle w:val="TableText"/>
            </w:pPr>
            <w:r>
              <w:t>Faulted</w:t>
            </w:r>
          </w:p>
        </w:tc>
        <w:tc>
          <w:tcPr>
            <w:tcW w:w="1200" w:type="dxa"/>
            <w:tcBorders>
              <w:top w:val="single" w:sz="4" w:space="0" w:color="auto"/>
              <w:left w:val="single" w:sz="4" w:space="0" w:color="auto"/>
              <w:bottom w:val="single" w:sz="4" w:space="0" w:color="auto"/>
              <w:right w:val="single" w:sz="4" w:space="0" w:color="auto"/>
            </w:tcBorders>
          </w:tcPr>
          <w:p w14:paraId="38FD3C0E" w14:textId="77777777" w:rsidR="00D62648" w:rsidRDefault="00B10355">
            <w:pPr>
              <w:pStyle w:val="TableText"/>
            </w:pPr>
            <w:r>
              <w:t>10</w:t>
            </w:r>
          </w:p>
        </w:tc>
        <w:tc>
          <w:tcPr>
            <w:tcW w:w="5526" w:type="dxa"/>
            <w:tcBorders>
              <w:top w:val="single" w:sz="4" w:space="0" w:color="auto"/>
              <w:left w:val="single" w:sz="4" w:space="0" w:color="auto"/>
              <w:bottom w:val="single" w:sz="4" w:space="0" w:color="auto"/>
              <w:right w:val="single" w:sz="4" w:space="0" w:color="auto"/>
            </w:tcBorders>
          </w:tcPr>
          <w:p w14:paraId="233D010F" w14:textId="77777777" w:rsidR="00D62648" w:rsidRDefault="00D62648">
            <w:pPr>
              <w:pStyle w:val="TableText"/>
            </w:pPr>
          </w:p>
        </w:tc>
      </w:tr>
      <w:tr w:rsidR="00D62648" w14:paraId="59286F7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5882638" w14:textId="77777777" w:rsidR="00D62648" w:rsidRDefault="00B10355">
            <w:pPr>
              <w:pStyle w:val="TableText"/>
            </w:pPr>
            <w:r>
              <w:t>Bypassed</w:t>
            </w:r>
          </w:p>
        </w:tc>
        <w:tc>
          <w:tcPr>
            <w:tcW w:w="1200" w:type="dxa"/>
            <w:tcBorders>
              <w:top w:val="single" w:sz="4" w:space="0" w:color="auto"/>
              <w:left w:val="single" w:sz="4" w:space="0" w:color="auto"/>
              <w:bottom w:val="single" w:sz="4" w:space="0" w:color="auto"/>
              <w:right w:val="single" w:sz="4" w:space="0" w:color="auto"/>
            </w:tcBorders>
          </w:tcPr>
          <w:p w14:paraId="724C2FF1" w14:textId="77777777" w:rsidR="00D62648" w:rsidRDefault="00B10355">
            <w:pPr>
              <w:pStyle w:val="TableText"/>
            </w:pPr>
            <w:r>
              <w:t>11</w:t>
            </w:r>
          </w:p>
        </w:tc>
        <w:tc>
          <w:tcPr>
            <w:tcW w:w="5526" w:type="dxa"/>
            <w:tcBorders>
              <w:top w:val="single" w:sz="4" w:space="0" w:color="auto"/>
              <w:left w:val="single" w:sz="4" w:space="0" w:color="auto"/>
              <w:bottom w:val="single" w:sz="4" w:space="0" w:color="auto"/>
              <w:right w:val="single" w:sz="4" w:space="0" w:color="auto"/>
            </w:tcBorders>
          </w:tcPr>
          <w:p w14:paraId="0894DAEA" w14:textId="77777777" w:rsidR="00D62648" w:rsidRDefault="00D62648">
            <w:pPr>
              <w:pStyle w:val="TableText"/>
            </w:pPr>
          </w:p>
        </w:tc>
      </w:tr>
      <w:tr w:rsidR="00D62648" w14:paraId="7F49A4A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FEADA08" w14:textId="77777777" w:rsidR="00D62648" w:rsidRDefault="00B10355">
            <w:pPr>
              <w:pStyle w:val="TableText"/>
            </w:pPr>
            <w:r>
              <w:t>Isolated</w:t>
            </w:r>
          </w:p>
        </w:tc>
        <w:tc>
          <w:tcPr>
            <w:tcW w:w="1200" w:type="dxa"/>
            <w:tcBorders>
              <w:top w:val="single" w:sz="4" w:space="0" w:color="auto"/>
              <w:left w:val="single" w:sz="4" w:space="0" w:color="auto"/>
              <w:bottom w:val="single" w:sz="4" w:space="0" w:color="auto"/>
              <w:right w:val="single" w:sz="4" w:space="0" w:color="auto"/>
            </w:tcBorders>
          </w:tcPr>
          <w:p w14:paraId="7AB45F8A" w14:textId="77777777" w:rsidR="00D62648" w:rsidRDefault="00B10355">
            <w:pPr>
              <w:pStyle w:val="TableText"/>
            </w:pPr>
            <w:r>
              <w:t>12</w:t>
            </w:r>
          </w:p>
        </w:tc>
        <w:tc>
          <w:tcPr>
            <w:tcW w:w="5526" w:type="dxa"/>
            <w:tcBorders>
              <w:top w:val="single" w:sz="4" w:space="0" w:color="auto"/>
              <w:left w:val="single" w:sz="4" w:space="0" w:color="auto"/>
              <w:bottom w:val="single" w:sz="4" w:space="0" w:color="auto"/>
              <w:right w:val="single" w:sz="4" w:space="0" w:color="auto"/>
            </w:tcBorders>
          </w:tcPr>
          <w:p w14:paraId="5FA66DED" w14:textId="77777777" w:rsidR="00D62648" w:rsidRDefault="00D62648">
            <w:pPr>
              <w:pStyle w:val="TableText"/>
            </w:pPr>
          </w:p>
        </w:tc>
      </w:tr>
    </w:tbl>
    <w:p w14:paraId="67A1D6D2" w14:textId="77777777" w:rsidR="00D62648" w:rsidRDefault="00D62648">
      <w:pPr>
        <w:pStyle w:val="spacer"/>
      </w:pPr>
    </w:p>
    <w:p w14:paraId="13B14A1C" w14:textId="4646C06B" w:rsidR="00D62648" w:rsidRDefault="00B10355">
      <w:pPr>
        <w:pStyle w:val="TABLE-title"/>
      </w:pPr>
      <w:bookmarkStart w:id="509" w:name="_Tab_c9_12_def"/>
      <w:bookmarkStart w:id="510" w:name="_Toc237364209"/>
      <w:r>
        <w:lastRenderedPageBreak/>
        <w:t xml:space="preserve">Table </w:t>
      </w:r>
      <w:r>
        <w:fldChar w:fldCharType="begin"/>
      </w:r>
      <w:r>
        <w:instrText xml:space="preserve"> SEQ Table \* ARABIC </w:instrText>
      </w:r>
      <w:r>
        <w:fldChar w:fldCharType="separate"/>
      </w:r>
      <w:r w:rsidR="00390C64">
        <w:rPr>
          <w:noProof/>
        </w:rPr>
        <w:t>74</w:t>
      </w:r>
      <w:r>
        <w:fldChar w:fldCharType="end"/>
      </w:r>
      <w:r>
        <w:t xml:space="preserve"> – AtsOperatingStateEnum definition</w:t>
      </w:r>
      <w:bookmarkEnd w:id="509"/>
      <w:bookmarkEnd w:id="51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473EE59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DD27EB1"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1BA98C1" w14:textId="77777777" w:rsidR="00D62648" w:rsidRDefault="00B10355">
            <w:pPr>
              <w:pStyle w:val="TableText"/>
            </w:pPr>
            <w:r>
              <w:rPr>
                <w:b/>
              </w:rPr>
              <w:t>Value</w:t>
            </w:r>
          </w:p>
        </w:tc>
      </w:tr>
      <w:tr w:rsidR="00D62648" w14:paraId="52FA0DBF"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566CD8A"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AD5588A" w14:textId="77777777" w:rsidR="00D62648" w:rsidRDefault="00B10355">
            <w:pPr>
              <w:pStyle w:val="TableText"/>
            </w:pPr>
            <w:r>
              <w:t>1:AtsOperatingStateEnum</w:t>
            </w:r>
          </w:p>
        </w:tc>
      </w:tr>
      <w:tr w:rsidR="00D62648" w14:paraId="5DEE2DF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EE882C6"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EE370F8" w14:textId="77777777" w:rsidR="00D62648" w:rsidRDefault="00B10355">
            <w:pPr>
              <w:pStyle w:val="TableText"/>
            </w:pPr>
            <w:r>
              <w:t>False</w:t>
            </w:r>
          </w:p>
        </w:tc>
      </w:tr>
      <w:tr w:rsidR="00D62648" w14:paraId="1565D41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969713F"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5EE072B"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5990B07"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13B84BE"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99400AA"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04AB4CB" w14:textId="77777777" w:rsidR="00D62648" w:rsidRDefault="00B10355">
            <w:pPr>
              <w:pStyle w:val="TableText"/>
            </w:pPr>
            <w:r>
              <w:rPr>
                <w:b/>
              </w:rPr>
              <w:t>Other</w:t>
            </w:r>
          </w:p>
        </w:tc>
      </w:tr>
      <w:tr w:rsidR="00D62648" w14:paraId="7E873AA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5E27CC5" w14:textId="77777777" w:rsidR="00D62648" w:rsidRDefault="00B10355">
            <w:pPr>
              <w:pStyle w:val="TableText"/>
            </w:pPr>
            <w:r>
              <w:t>Subtype of the 0:Enumeration defined in OPC 10000-5, i.e. inheriting the InstanceDeclarations of that Node.</w:t>
            </w:r>
          </w:p>
        </w:tc>
      </w:tr>
      <w:tr w:rsidR="00D62648" w14:paraId="24E1AB2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83647CD"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183F1C9"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A19173F" w14:textId="77777777" w:rsidR="00D62648" w:rsidRDefault="00B10355">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4EE3AF8B" w14:textId="77777777" w:rsidR="00D62648" w:rsidRDefault="00B10355">
            <w:pPr>
              <w:pStyle w:val="TableText"/>
            </w:pPr>
            <w:r>
              <w:t>0:LocalizedText[13]</w:t>
            </w:r>
          </w:p>
        </w:tc>
        <w:tc>
          <w:tcPr>
            <w:tcW w:w="1843" w:type="dxa"/>
            <w:tcBorders>
              <w:top w:val="single" w:sz="4" w:space="0" w:color="auto"/>
              <w:left w:val="single" w:sz="4" w:space="0" w:color="auto"/>
              <w:bottom w:val="single" w:sz="4" w:space="0" w:color="auto"/>
              <w:right w:val="single" w:sz="4" w:space="0" w:color="auto"/>
            </w:tcBorders>
          </w:tcPr>
          <w:p w14:paraId="1781F17C"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D40EB56" w14:textId="77777777" w:rsidR="00D62648" w:rsidRDefault="00D62648">
            <w:pPr>
              <w:pStyle w:val="TableText"/>
            </w:pPr>
          </w:p>
        </w:tc>
      </w:tr>
      <w:tr w:rsidR="00D62648" w14:paraId="0070B21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70E987B" w14:textId="77777777" w:rsidR="00D62648" w:rsidRDefault="00B10355">
            <w:pPr>
              <w:pStyle w:val="TableText"/>
            </w:pPr>
            <w:r>
              <w:rPr>
                <w:b/>
              </w:rPr>
              <w:t>Conformance Units</w:t>
            </w:r>
          </w:p>
        </w:tc>
      </w:tr>
      <w:tr w:rsidR="00D62648" w14:paraId="7E6D06E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4582C78" w14:textId="77777777" w:rsidR="00D62648" w:rsidRDefault="00B10355">
            <w:pPr>
              <w:pStyle w:val="TableText"/>
            </w:pPr>
            <w:r>
              <w:t>GEN-GeneratorSet</w:t>
            </w:r>
          </w:p>
        </w:tc>
      </w:tr>
    </w:tbl>
    <w:p w14:paraId="42AD4D6C" w14:textId="77777777" w:rsidR="00D62648" w:rsidRDefault="00D62648">
      <w:pPr>
        <w:pStyle w:val="spacer"/>
      </w:pPr>
    </w:p>
    <w:p w14:paraId="779FB7FA" w14:textId="77777777" w:rsidR="00D62648" w:rsidRDefault="00B10355">
      <w:pPr>
        <w:pStyle w:val="Heading2"/>
      </w:pPr>
      <w:bookmarkStart w:id="511" w:name="_Clause_c9_13"/>
      <w:bookmarkStart w:id="512" w:name="_Toc237364111"/>
      <w:r>
        <w:t>AlarmSeverityEnum</w:t>
      </w:r>
      <w:bookmarkEnd w:id="511"/>
      <w:bookmarkEnd w:id="512"/>
    </w:p>
    <w:p w14:paraId="6A08F959" w14:textId="77777777" w:rsidR="00D62648" w:rsidRDefault="00B10355">
      <w:pPr>
        <w:pStyle w:val="PARAGRAPH"/>
      </w:pPr>
      <w:r>
        <w:t>Severity class of a generator protection event.</w:t>
      </w:r>
    </w:p>
    <w:p w14:paraId="725CC785" w14:textId="7CF4A621" w:rsidR="00D62648" w:rsidRDefault="00B10355">
      <w:pPr>
        <w:pStyle w:val="TABLE-title"/>
      </w:pPr>
      <w:bookmarkStart w:id="513" w:name="_Tab_c9_13_items_items"/>
      <w:bookmarkStart w:id="514" w:name="_Toc237364210"/>
      <w:r>
        <w:t xml:space="preserve">Table </w:t>
      </w:r>
      <w:r>
        <w:fldChar w:fldCharType="begin"/>
      </w:r>
      <w:r>
        <w:instrText xml:space="preserve"> SEQ Table \* ARABIC </w:instrText>
      </w:r>
      <w:r>
        <w:fldChar w:fldCharType="separate"/>
      </w:r>
      <w:r w:rsidR="00390C64">
        <w:rPr>
          <w:noProof/>
        </w:rPr>
        <w:t>75</w:t>
      </w:r>
      <w:r>
        <w:fldChar w:fldCharType="end"/>
      </w:r>
      <w:r>
        <w:t xml:space="preserve"> – AlarmSeverityEnum Items</w:t>
      </w:r>
      <w:bookmarkEnd w:id="513"/>
      <w:bookmarkEnd w:id="51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62648" w14:paraId="37AEB100"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1C8EC96F" w14:textId="77777777" w:rsidR="00D62648" w:rsidRDefault="00B10355">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7DAB23CC" w14:textId="77777777" w:rsidR="00D62648" w:rsidRDefault="00B10355">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555CF773" w14:textId="77777777" w:rsidR="00D62648" w:rsidRDefault="00B10355">
            <w:pPr>
              <w:pStyle w:val="TableText"/>
            </w:pPr>
            <w:r>
              <w:rPr>
                <w:b/>
              </w:rPr>
              <w:t>Description</w:t>
            </w:r>
          </w:p>
        </w:tc>
      </w:tr>
      <w:tr w:rsidR="00D62648" w14:paraId="43C90D5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E0EE6C6" w14:textId="77777777" w:rsidR="00D62648" w:rsidRDefault="00B10355">
            <w:pPr>
              <w:pStyle w:val="TableText"/>
            </w:pPr>
            <w:r>
              <w:t>Info</w:t>
            </w:r>
          </w:p>
        </w:tc>
        <w:tc>
          <w:tcPr>
            <w:tcW w:w="1200" w:type="dxa"/>
            <w:tcBorders>
              <w:top w:val="single" w:sz="4" w:space="0" w:color="auto"/>
              <w:left w:val="single" w:sz="4" w:space="0" w:color="auto"/>
              <w:bottom w:val="single" w:sz="4" w:space="0" w:color="auto"/>
              <w:right w:val="single" w:sz="4" w:space="0" w:color="auto"/>
            </w:tcBorders>
          </w:tcPr>
          <w:p w14:paraId="1E27E458" w14:textId="77777777" w:rsidR="00D62648" w:rsidRDefault="00B10355">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27BCA755" w14:textId="77777777" w:rsidR="00D62648" w:rsidRDefault="00D62648">
            <w:pPr>
              <w:pStyle w:val="TableText"/>
            </w:pPr>
          </w:p>
        </w:tc>
      </w:tr>
      <w:tr w:rsidR="00D62648" w14:paraId="131283C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4EC0647" w14:textId="77777777" w:rsidR="00D62648" w:rsidRDefault="00B10355">
            <w:pPr>
              <w:pStyle w:val="TableText"/>
            </w:pPr>
            <w:r>
              <w:t>Warning</w:t>
            </w:r>
          </w:p>
        </w:tc>
        <w:tc>
          <w:tcPr>
            <w:tcW w:w="1200" w:type="dxa"/>
            <w:tcBorders>
              <w:top w:val="single" w:sz="4" w:space="0" w:color="auto"/>
              <w:left w:val="single" w:sz="4" w:space="0" w:color="auto"/>
              <w:bottom w:val="single" w:sz="4" w:space="0" w:color="auto"/>
              <w:right w:val="single" w:sz="4" w:space="0" w:color="auto"/>
            </w:tcBorders>
          </w:tcPr>
          <w:p w14:paraId="0EDD56FB" w14:textId="77777777" w:rsidR="00D62648" w:rsidRDefault="00B10355">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2D7169CC" w14:textId="77777777" w:rsidR="00D62648" w:rsidRDefault="00D62648">
            <w:pPr>
              <w:pStyle w:val="TableText"/>
            </w:pPr>
          </w:p>
        </w:tc>
      </w:tr>
      <w:tr w:rsidR="00D62648" w14:paraId="485523D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E6FB00" w14:textId="77777777" w:rsidR="00D62648" w:rsidRDefault="00B10355">
            <w:pPr>
              <w:pStyle w:val="TableText"/>
            </w:pPr>
            <w:r>
              <w:t>Derate</w:t>
            </w:r>
          </w:p>
        </w:tc>
        <w:tc>
          <w:tcPr>
            <w:tcW w:w="1200" w:type="dxa"/>
            <w:tcBorders>
              <w:top w:val="single" w:sz="4" w:space="0" w:color="auto"/>
              <w:left w:val="single" w:sz="4" w:space="0" w:color="auto"/>
              <w:bottom w:val="single" w:sz="4" w:space="0" w:color="auto"/>
              <w:right w:val="single" w:sz="4" w:space="0" w:color="auto"/>
            </w:tcBorders>
          </w:tcPr>
          <w:p w14:paraId="3144F9D4" w14:textId="77777777" w:rsidR="00D62648" w:rsidRDefault="00B10355">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0C6AEE5B" w14:textId="77777777" w:rsidR="00D62648" w:rsidRDefault="00B10355">
            <w:pPr>
              <w:pStyle w:val="TableText"/>
            </w:pPr>
            <w:r>
              <w:t>The set continues to run at reduced output.</w:t>
            </w:r>
          </w:p>
        </w:tc>
      </w:tr>
      <w:tr w:rsidR="00D62648" w14:paraId="054D70D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33EEE52" w14:textId="77777777" w:rsidR="00D62648" w:rsidRDefault="00B10355">
            <w:pPr>
              <w:pStyle w:val="TableText"/>
            </w:pPr>
            <w:r>
              <w:t>Shutdown</w:t>
            </w:r>
          </w:p>
        </w:tc>
        <w:tc>
          <w:tcPr>
            <w:tcW w:w="1200" w:type="dxa"/>
            <w:tcBorders>
              <w:top w:val="single" w:sz="4" w:space="0" w:color="auto"/>
              <w:left w:val="single" w:sz="4" w:space="0" w:color="auto"/>
              <w:bottom w:val="single" w:sz="4" w:space="0" w:color="auto"/>
              <w:right w:val="single" w:sz="4" w:space="0" w:color="auto"/>
            </w:tcBorders>
          </w:tcPr>
          <w:p w14:paraId="5517E57F" w14:textId="77777777" w:rsidR="00D62648" w:rsidRDefault="00B10355">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1CA9EE28" w14:textId="77777777" w:rsidR="00D62648" w:rsidRDefault="00B10355">
            <w:pPr>
              <w:pStyle w:val="TableText"/>
            </w:pPr>
            <w:r>
              <w:t>The engine is shut down.</w:t>
            </w:r>
          </w:p>
        </w:tc>
      </w:tr>
      <w:tr w:rsidR="00D62648" w14:paraId="06EF7BC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69D3A46" w14:textId="77777777" w:rsidR="00D62648" w:rsidRDefault="00B10355">
            <w:pPr>
              <w:pStyle w:val="TableText"/>
            </w:pPr>
            <w:r>
              <w:t>ElectricalTrip</w:t>
            </w:r>
          </w:p>
        </w:tc>
        <w:tc>
          <w:tcPr>
            <w:tcW w:w="1200" w:type="dxa"/>
            <w:tcBorders>
              <w:top w:val="single" w:sz="4" w:space="0" w:color="auto"/>
              <w:left w:val="single" w:sz="4" w:space="0" w:color="auto"/>
              <w:bottom w:val="single" w:sz="4" w:space="0" w:color="auto"/>
              <w:right w:val="single" w:sz="4" w:space="0" w:color="auto"/>
            </w:tcBorders>
          </w:tcPr>
          <w:p w14:paraId="3B994BDE" w14:textId="77777777" w:rsidR="00D62648" w:rsidRDefault="00B10355">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06BB128D" w14:textId="77777777" w:rsidR="00D62648" w:rsidRDefault="00B10355">
            <w:pPr>
              <w:pStyle w:val="TableText"/>
            </w:pPr>
            <w:r>
              <w:t>The generator breaker is tripped.</w:t>
            </w:r>
          </w:p>
        </w:tc>
      </w:tr>
      <w:tr w:rsidR="00D62648" w14:paraId="2C6BF1D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6BA1DC" w14:textId="77777777" w:rsidR="00D62648" w:rsidRDefault="00B10355">
            <w:pPr>
              <w:pStyle w:val="TableText"/>
            </w:pPr>
            <w:r>
              <w:t>Lockout</w:t>
            </w:r>
          </w:p>
        </w:tc>
        <w:tc>
          <w:tcPr>
            <w:tcW w:w="1200" w:type="dxa"/>
            <w:tcBorders>
              <w:top w:val="single" w:sz="4" w:space="0" w:color="auto"/>
              <w:left w:val="single" w:sz="4" w:space="0" w:color="auto"/>
              <w:bottom w:val="single" w:sz="4" w:space="0" w:color="auto"/>
              <w:right w:val="single" w:sz="4" w:space="0" w:color="auto"/>
            </w:tcBorders>
          </w:tcPr>
          <w:p w14:paraId="374BD34E" w14:textId="77777777" w:rsidR="00D62648" w:rsidRDefault="00B10355">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3C0F2E62" w14:textId="77777777" w:rsidR="00D62648" w:rsidRDefault="00B10355">
            <w:pPr>
              <w:pStyle w:val="TableText"/>
            </w:pPr>
            <w:r>
              <w:t>The set is locked out and requires manual reset.</w:t>
            </w:r>
          </w:p>
        </w:tc>
      </w:tr>
      <w:tr w:rsidR="00D62648" w14:paraId="442A4EB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BDA6F79" w14:textId="77777777" w:rsidR="00D62648" w:rsidRDefault="00B10355">
            <w:pPr>
              <w:pStyle w:val="TableText"/>
            </w:pPr>
            <w:r>
              <w:t>EmergencyStop</w:t>
            </w:r>
          </w:p>
        </w:tc>
        <w:tc>
          <w:tcPr>
            <w:tcW w:w="1200" w:type="dxa"/>
            <w:tcBorders>
              <w:top w:val="single" w:sz="4" w:space="0" w:color="auto"/>
              <w:left w:val="single" w:sz="4" w:space="0" w:color="auto"/>
              <w:bottom w:val="single" w:sz="4" w:space="0" w:color="auto"/>
              <w:right w:val="single" w:sz="4" w:space="0" w:color="auto"/>
            </w:tcBorders>
          </w:tcPr>
          <w:p w14:paraId="3DF19449" w14:textId="77777777" w:rsidR="00D62648" w:rsidRDefault="00B10355">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373AD3F8" w14:textId="77777777" w:rsidR="00D62648" w:rsidRDefault="00D62648">
            <w:pPr>
              <w:pStyle w:val="TableText"/>
            </w:pPr>
          </w:p>
        </w:tc>
      </w:tr>
    </w:tbl>
    <w:p w14:paraId="64F31602" w14:textId="77777777" w:rsidR="00D62648" w:rsidRDefault="00D62648">
      <w:pPr>
        <w:pStyle w:val="spacer"/>
      </w:pPr>
    </w:p>
    <w:p w14:paraId="47CD7EE9" w14:textId="54F5554E" w:rsidR="00D62648" w:rsidRDefault="00B10355">
      <w:pPr>
        <w:pStyle w:val="TABLE-title"/>
      </w:pPr>
      <w:bookmarkStart w:id="515" w:name="_Tab_c9_13_def"/>
      <w:bookmarkStart w:id="516" w:name="_Toc237364211"/>
      <w:r>
        <w:t xml:space="preserve">Table </w:t>
      </w:r>
      <w:r>
        <w:fldChar w:fldCharType="begin"/>
      </w:r>
      <w:r>
        <w:instrText xml:space="preserve"> SEQ Table \* ARABIC </w:instrText>
      </w:r>
      <w:r>
        <w:fldChar w:fldCharType="separate"/>
      </w:r>
      <w:r w:rsidR="00390C64">
        <w:rPr>
          <w:noProof/>
        </w:rPr>
        <w:t>76</w:t>
      </w:r>
      <w:r>
        <w:fldChar w:fldCharType="end"/>
      </w:r>
      <w:r>
        <w:t xml:space="preserve"> – AlarmSeverityEnum definition</w:t>
      </w:r>
      <w:bookmarkEnd w:id="515"/>
      <w:bookmarkEnd w:id="51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261B0C3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079F48E"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091249C" w14:textId="77777777" w:rsidR="00D62648" w:rsidRDefault="00B10355">
            <w:pPr>
              <w:pStyle w:val="TableText"/>
            </w:pPr>
            <w:r>
              <w:rPr>
                <w:b/>
              </w:rPr>
              <w:t>Value</w:t>
            </w:r>
          </w:p>
        </w:tc>
      </w:tr>
      <w:tr w:rsidR="00D62648" w14:paraId="76AF666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DFE29A7"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6A61317" w14:textId="77777777" w:rsidR="00D62648" w:rsidRDefault="00B10355">
            <w:pPr>
              <w:pStyle w:val="TableText"/>
            </w:pPr>
            <w:r>
              <w:t>1:AlarmSeverityEnum</w:t>
            </w:r>
          </w:p>
        </w:tc>
      </w:tr>
      <w:tr w:rsidR="00D62648" w14:paraId="41F7620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CCD713A"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59AF86E" w14:textId="77777777" w:rsidR="00D62648" w:rsidRDefault="00B10355">
            <w:pPr>
              <w:pStyle w:val="TableText"/>
            </w:pPr>
            <w:r>
              <w:t>False</w:t>
            </w:r>
          </w:p>
        </w:tc>
      </w:tr>
      <w:tr w:rsidR="00D62648" w14:paraId="4A78181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29BC906"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CFB3635"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98CE893"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7B948C0"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D0998DB"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4DD5514" w14:textId="77777777" w:rsidR="00D62648" w:rsidRDefault="00B10355">
            <w:pPr>
              <w:pStyle w:val="TableText"/>
            </w:pPr>
            <w:r>
              <w:rPr>
                <w:b/>
              </w:rPr>
              <w:t>Other</w:t>
            </w:r>
          </w:p>
        </w:tc>
      </w:tr>
      <w:tr w:rsidR="00D62648" w14:paraId="7C40B54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2313442" w14:textId="77777777" w:rsidR="00D62648" w:rsidRDefault="00B10355">
            <w:pPr>
              <w:pStyle w:val="TableText"/>
            </w:pPr>
            <w:r>
              <w:t>Subtype of the 0:Enumeration defined in OPC 10000-5, i.e. inheriting the InstanceDeclarations of that Node.</w:t>
            </w:r>
          </w:p>
        </w:tc>
      </w:tr>
      <w:tr w:rsidR="00D62648" w14:paraId="5977EC0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4DC7E9A"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DA5C6C2"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35D2E2B" w14:textId="77777777" w:rsidR="00D62648" w:rsidRDefault="00B10355">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1FFA0A78" w14:textId="77777777" w:rsidR="00D62648" w:rsidRDefault="00B10355">
            <w:pPr>
              <w:pStyle w:val="TableText"/>
            </w:pPr>
            <w:r>
              <w:t>0:LocalizedText[7]</w:t>
            </w:r>
          </w:p>
        </w:tc>
        <w:tc>
          <w:tcPr>
            <w:tcW w:w="1843" w:type="dxa"/>
            <w:tcBorders>
              <w:top w:val="single" w:sz="4" w:space="0" w:color="auto"/>
              <w:left w:val="single" w:sz="4" w:space="0" w:color="auto"/>
              <w:bottom w:val="single" w:sz="4" w:space="0" w:color="auto"/>
              <w:right w:val="single" w:sz="4" w:space="0" w:color="auto"/>
            </w:tcBorders>
          </w:tcPr>
          <w:p w14:paraId="3AFD8A71"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8BFA3D0" w14:textId="77777777" w:rsidR="00D62648" w:rsidRDefault="00D62648">
            <w:pPr>
              <w:pStyle w:val="TableText"/>
            </w:pPr>
          </w:p>
        </w:tc>
      </w:tr>
      <w:tr w:rsidR="00D62648" w14:paraId="68A63356"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988CDDF" w14:textId="77777777" w:rsidR="00D62648" w:rsidRDefault="00B10355">
            <w:pPr>
              <w:pStyle w:val="TableText"/>
            </w:pPr>
            <w:r>
              <w:rPr>
                <w:b/>
              </w:rPr>
              <w:t>Conformance Units</w:t>
            </w:r>
          </w:p>
        </w:tc>
      </w:tr>
      <w:tr w:rsidR="00D62648" w14:paraId="4B0C5AE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053292D" w14:textId="77777777" w:rsidR="00D62648" w:rsidRDefault="00B10355">
            <w:pPr>
              <w:pStyle w:val="TableText"/>
            </w:pPr>
            <w:r>
              <w:t>GEN-GeneratorSet</w:t>
            </w:r>
          </w:p>
        </w:tc>
      </w:tr>
    </w:tbl>
    <w:p w14:paraId="6584941D" w14:textId="77777777" w:rsidR="00D62648" w:rsidRDefault="00D62648">
      <w:pPr>
        <w:pStyle w:val="spacer"/>
      </w:pPr>
    </w:p>
    <w:p w14:paraId="3ADBA664" w14:textId="77777777" w:rsidR="00D62648" w:rsidRDefault="00B10355">
      <w:pPr>
        <w:pStyle w:val="Heading2"/>
      </w:pPr>
      <w:bookmarkStart w:id="517" w:name="_Clause_c9_14"/>
      <w:bookmarkStart w:id="518" w:name="_Toc237364112"/>
      <w:r>
        <w:t>GeneratorProtectionFunctionEnum</w:t>
      </w:r>
      <w:bookmarkEnd w:id="517"/>
      <w:bookmarkEnd w:id="518"/>
    </w:p>
    <w:p w14:paraId="186C02AE" w14:textId="77777777" w:rsidR="00D62648" w:rsidRDefault="00B10355">
      <w:pPr>
        <w:pStyle w:val="PARAGRAPH"/>
      </w:pPr>
      <w:r>
        <w:t>Protection / fault function that raised a generator alarm.</w:t>
      </w:r>
    </w:p>
    <w:p w14:paraId="711DF418" w14:textId="685BDE51" w:rsidR="00D62648" w:rsidRDefault="00B10355">
      <w:pPr>
        <w:pStyle w:val="TABLE-title"/>
      </w:pPr>
      <w:bookmarkStart w:id="519" w:name="_Tab_c9_14_items_items"/>
      <w:bookmarkStart w:id="520" w:name="_Toc237364212"/>
      <w:r>
        <w:lastRenderedPageBreak/>
        <w:t xml:space="preserve">Table </w:t>
      </w:r>
      <w:r>
        <w:fldChar w:fldCharType="begin"/>
      </w:r>
      <w:r>
        <w:instrText xml:space="preserve"> SEQ Table \* ARABIC </w:instrText>
      </w:r>
      <w:r>
        <w:fldChar w:fldCharType="separate"/>
      </w:r>
      <w:r w:rsidR="00390C64">
        <w:rPr>
          <w:noProof/>
        </w:rPr>
        <w:t>77</w:t>
      </w:r>
      <w:r>
        <w:fldChar w:fldCharType="end"/>
      </w:r>
      <w:r>
        <w:t xml:space="preserve"> – GeneratorProtectionFunctionEnum Items</w:t>
      </w:r>
      <w:bookmarkEnd w:id="519"/>
      <w:bookmarkEnd w:id="52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62648" w14:paraId="340963DB"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66EAFB3A" w14:textId="77777777" w:rsidR="00D62648" w:rsidRDefault="00B10355">
            <w:pPr>
              <w:pStyle w:val="TableText"/>
            </w:pPr>
            <w:r>
              <w:rPr>
                <w:b/>
              </w:rPr>
              <w:lastRenderedPageBreak/>
              <w:t>Name</w:t>
            </w:r>
          </w:p>
        </w:tc>
        <w:tc>
          <w:tcPr>
            <w:tcW w:w="1200" w:type="dxa"/>
            <w:tcBorders>
              <w:top w:val="single" w:sz="4" w:space="0" w:color="auto"/>
              <w:left w:val="single" w:sz="4" w:space="0" w:color="auto"/>
              <w:bottom w:val="double" w:sz="4" w:space="0" w:color="auto"/>
              <w:right w:val="single" w:sz="4" w:space="0" w:color="auto"/>
            </w:tcBorders>
          </w:tcPr>
          <w:p w14:paraId="1CD53C3D" w14:textId="77777777" w:rsidR="00D62648" w:rsidRDefault="00B10355">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7F28D06D" w14:textId="77777777" w:rsidR="00D62648" w:rsidRDefault="00B10355">
            <w:pPr>
              <w:pStyle w:val="TableText"/>
            </w:pPr>
            <w:r>
              <w:rPr>
                <w:b/>
              </w:rPr>
              <w:t>Description</w:t>
            </w:r>
          </w:p>
        </w:tc>
      </w:tr>
      <w:tr w:rsidR="00D62648" w14:paraId="6748AB0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DC01993" w14:textId="77777777" w:rsidR="00D62648" w:rsidRDefault="00B10355">
            <w:pPr>
              <w:pStyle w:val="TableText"/>
            </w:pPr>
            <w:r>
              <w:t>Other</w:t>
            </w:r>
          </w:p>
        </w:tc>
        <w:tc>
          <w:tcPr>
            <w:tcW w:w="1200" w:type="dxa"/>
            <w:tcBorders>
              <w:top w:val="single" w:sz="4" w:space="0" w:color="auto"/>
              <w:left w:val="single" w:sz="4" w:space="0" w:color="auto"/>
              <w:bottom w:val="single" w:sz="4" w:space="0" w:color="auto"/>
              <w:right w:val="single" w:sz="4" w:space="0" w:color="auto"/>
            </w:tcBorders>
          </w:tcPr>
          <w:p w14:paraId="6494445B" w14:textId="77777777" w:rsidR="00D62648" w:rsidRDefault="00B10355">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2943905D" w14:textId="77777777" w:rsidR="00D62648" w:rsidRDefault="00D62648">
            <w:pPr>
              <w:pStyle w:val="TableText"/>
            </w:pPr>
          </w:p>
        </w:tc>
      </w:tr>
      <w:tr w:rsidR="00D62648" w14:paraId="69D585D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98C9C82" w14:textId="77777777" w:rsidR="00D62648" w:rsidRDefault="00B10355">
            <w:pPr>
              <w:pStyle w:val="TableText"/>
            </w:pPr>
            <w:r>
              <w:t>LowOilPressure</w:t>
            </w:r>
          </w:p>
        </w:tc>
        <w:tc>
          <w:tcPr>
            <w:tcW w:w="1200" w:type="dxa"/>
            <w:tcBorders>
              <w:top w:val="single" w:sz="4" w:space="0" w:color="auto"/>
              <w:left w:val="single" w:sz="4" w:space="0" w:color="auto"/>
              <w:bottom w:val="single" w:sz="4" w:space="0" w:color="auto"/>
              <w:right w:val="single" w:sz="4" w:space="0" w:color="auto"/>
            </w:tcBorders>
          </w:tcPr>
          <w:p w14:paraId="7D4EAF32" w14:textId="77777777" w:rsidR="00D62648" w:rsidRDefault="00B10355">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F1C7F99" w14:textId="77777777" w:rsidR="00D62648" w:rsidRDefault="00D62648">
            <w:pPr>
              <w:pStyle w:val="TableText"/>
            </w:pPr>
          </w:p>
        </w:tc>
      </w:tr>
      <w:tr w:rsidR="00D62648" w14:paraId="3F7CEE6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D5AEA02" w14:textId="77777777" w:rsidR="00D62648" w:rsidRDefault="00B10355">
            <w:pPr>
              <w:pStyle w:val="TableText"/>
            </w:pPr>
            <w:r>
              <w:t>HighOilTemperature</w:t>
            </w:r>
          </w:p>
        </w:tc>
        <w:tc>
          <w:tcPr>
            <w:tcW w:w="1200" w:type="dxa"/>
            <w:tcBorders>
              <w:top w:val="single" w:sz="4" w:space="0" w:color="auto"/>
              <w:left w:val="single" w:sz="4" w:space="0" w:color="auto"/>
              <w:bottom w:val="single" w:sz="4" w:space="0" w:color="auto"/>
              <w:right w:val="single" w:sz="4" w:space="0" w:color="auto"/>
            </w:tcBorders>
          </w:tcPr>
          <w:p w14:paraId="6F1A3572" w14:textId="77777777" w:rsidR="00D62648" w:rsidRDefault="00B10355">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81D091B" w14:textId="77777777" w:rsidR="00D62648" w:rsidRDefault="00D62648">
            <w:pPr>
              <w:pStyle w:val="TableText"/>
            </w:pPr>
          </w:p>
        </w:tc>
      </w:tr>
      <w:tr w:rsidR="00D62648" w14:paraId="36D21EE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136D2B0" w14:textId="77777777" w:rsidR="00D62648" w:rsidRDefault="00B10355">
            <w:pPr>
              <w:pStyle w:val="TableText"/>
            </w:pPr>
            <w:r>
              <w:t>HighCoolantTemperature</w:t>
            </w:r>
          </w:p>
        </w:tc>
        <w:tc>
          <w:tcPr>
            <w:tcW w:w="1200" w:type="dxa"/>
            <w:tcBorders>
              <w:top w:val="single" w:sz="4" w:space="0" w:color="auto"/>
              <w:left w:val="single" w:sz="4" w:space="0" w:color="auto"/>
              <w:bottom w:val="single" w:sz="4" w:space="0" w:color="auto"/>
              <w:right w:val="single" w:sz="4" w:space="0" w:color="auto"/>
            </w:tcBorders>
          </w:tcPr>
          <w:p w14:paraId="25046D4F" w14:textId="77777777" w:rsidR="00D62648" w:rsidRDefault="00B10355">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33E80423" w14:textId="77777777" w:rsidR="00D62648" w:rsidRDefault="00D62648">
            <w:pPr>
              <w:pStyle w:val="TableText"/>
            </w:pPr>
          </w:p>
        </w:tc>
      </w:tr>
      <w:tr w:rsidR="00D62648" w14:paraId="35F8AD6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F2C0773" w14:textId="77777777" w:rsidR="00D62648" w:rsidRDefault="00B10355">
            <w:pPr>
              <w:pStyle w:val="TableText"/>
            </w:pPr>
            <w:r>
              <w:t>LowCoolantTemperature</w:t>
            </w:r>
          </w:p>
        </w:tc>
        <w:tc>
          <w:tcPr>
            <w:tcW w:w="1200" w:type="dxa"/>
            <w:tcBorders>
              <w:top w:val="single" w:sz="4" w:space="0" w:color="auto"/>
              <w:left w:val="single" w:sz="4" w:space="0" w:color="auto"/>
              <w:bottom w:val="single" w:sz="4" w:space="0" w:color="auto"/>
              <w:right w:val="single" w:sz="4" w:space="0" w:color="auto"/>
            </w:tcBorders>
          </w:tcPr>
          <w:p w14:paraId="783772A5" w14:textId="77777777" w:rsidR="00D62648" w:rsidRDefault="00B10355">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606755FC" w14:textId="77777777" w:rsidR="00D62648" w:rsidRDefault="00D62648">
            <w:pPr>
              <w:pStyle w:val="TableText"/>
            </w:pPr>
          </w:p>
        </w:tc>
      </w:tr>
      <w:tr w:rsidR="00D62648" w14:paraId="202143A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9D876D2" w14:textId="77777777" w:rsidR="00D62648" w:rsidRDefault="00B10355">
            <w:pPr>
              <w:pStyle w:val="TableText"/>
            </w:pPr>
            <w:r>
              <w:t>LowCoolantLevel</w:t>
            </w:r>
          </w:p>
        </w:tc>
        <w:tc>
          <w:tcPr>
            <w:tcW w:w="1200" w:type="dxa"/>
            <w:tcBorders>
              <w:top w:val="single" w:sz="4" w:space="0" w:color="auto"/>
              <w:left w:val="single" w:sz="4" w:space="0" w:color="auto"/>
              <w:bottom w:val="single" w:sz="4" w:space="0" w:color="auto"/>
              <w:right w:val="single" w:sz="4" w:space="0" w:color="auto"/>
            </w:tcBorders>
          </w:tcPr>
          <w:p w14:paraId="1FFB2D9C" w14:textId="77777777" w:rsidR="00D62648" w:rsidRDefault="00B10355">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7680390F" w14:textId="77777777" w:rsidR="00D62648" w:rsidRDefault="00D62648">
            <w:pPr>
              <w:pStyle w:val="TableText"/>
            </w:pPr>
          </w:p>
        </w:tc>
      </w:tr>
      <w:tr w:rsidR="00D62648" w14:paraId="372E15F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1493FE9" w14:textId="77777777" w:rsidR="00D62648" w:rsidRDefault="00B10355">
            <w:pPr>
              <w:pStyle w:val="TableText"/>
            </w:pPr>
            <w:r>
              <w:t>HighCoolantPressure</w:t>
            </w:r>
          </w:p>
        </w:tc>
        <w:tc>
          <w:tcPr>
            <w:tcW w:w="1200" w:type="dxa"/>
            <w:tcBorders>
              <w:top w:val="single" w:sz="4" w:space="0" w:color="auto"/>
              <w:left w:val="single" w:sz="4" w:space="0" w:color="auto"/>
              <w:bottom w:val="single" w:sz="4" w:space="0" w:color="auto"/>
              <w:right w:val="single" w:sz="4" w:space="0" w:color="auto"/>
            </w:tcBorders>
          </w:tcPr>
          <w:p w14:paraId="6BDA966A" w14:textId="77777777" w:rsidR="00D62648" w:rsidRDefault="00B10355">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0EF2FB1B" w14:textId="77777777" w:rsidR="00D62648" w:rsidRDefault="00D62648">
            <w:pPr>
              <w:pStyle w:val="TableText"/>
            </w:pPr>
          </w:p>
        </w:tc>
      </w:tr>
      <w:tr w:rsidR="00D62648" w14:paraId="7E0DA7E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7D8B50" w14:textId="77777777" w:rsidR="00D62648" w:rsidRDefault="00B10355">
            <w:pPr>
              <w:pStyle w:val="TableText"/>
            </w:pPr>
            <w:r>
              <w:t>Overspeed</w:t>
            </w:r>
          </w:p>
        </w:tc>
        <w:tc>
          <w:tcPr>
            <w:tcW w:w="1200" w:type="dxa"/>
            <w:tcBorders>
              <w:top w:val="single" w:sz="4" w:space="0" w:color="auto"/>
              <w:left w:val="single" w:sz="4" w:space="0" w:color="auto"/>
              <w:bottom w:val="single" w:sz="4" w:space="0" w:color="auto"/>
              <w:right w:val="single" w:sz="4" w:space="0" w:color="auto"/>
            </w:tcBorders>
          </w:tcPr>
          <w:p w14:paraId="4837BA49" w14:textId="77777777" w:rsidR="00D62648" w:rsidRDefault="00B10355">
            <w:pPr>
              <w:pStyle w:val="TableText"/>
            </w:pPr>
            <w:r>
              <w:t>7</w:t>
            </w:r>
          </w:p>
        </w:tc>
        <w:tc>
          <w:tcPr>
            <w:tcW w:w="5526" w:type="dxa"/>
            <w:tcBorders>
              <w:top w:val="single" w:sz="4" w:space="0" w:color="auto"/>
              <w:left w:val="single" w:sz="4" w:space="0" w:color="auto"/>
              <w:bottom w:val="single" w:sz="4" w:space="0" w:color="auto"/>
              <w:right w:val="single" w:sz="4" w:space="0" w:color="auto"/>
            </w:tcBorders>
          </w:tcPr>
          <w:p w14:paraId="2BD7A418" w14:textId="77777777" w:rsidR="00D62648" w:rsidRDefault="00D62648">
            <w:pPr>
              <w:pStyle w:val="TableText"/>
            </w:pPr>
          </w:p>
        </w:tc>
      </w:tr>
      <w:tr w:rsidR="00D62648" w14:paraId="6CF0315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F4D8798" w14:textId="77777777" w:rsidR="00D62648" w:rsidRDefault="00B10355">
            <w:pPr>
              <w:pStyle w:val="TableText"/>
            </w:pPr>
            <w:r>
              <w:t>Underspeed</w:t>
            </w:r>
          </w:p>
        </w:tc>
        <w:tc>
          <w:tcPr>
            <w:tcW w:w="1200" w:type="dxa"/>
            <w:tcBorders>
              <w:top w:val="single" w:sz="4" w:space="0" w:color="auto"/>
              <w:left w:val="single" w:sz="4" w:space="0" w:color="auto"/>
              <w:bottom w:val="single" w:sz="4" w:space="0" w:color="auto"/>
              <w:right w:val="single" w:sz="4" w:space="0" w:color="auto"/>
            </w:tcBorders>
          </w:tcPr>
          <w:p w14:paraId="5BA8A542" w14:textId="77777777" w:rsidR="00D62648" w:rsidRDefault="00B10355">
            <w:pPr>
              <w:pStyle w:val="TableText"/>
            </w:pPr>
            <w:r>
              <w:t>8</w:t>
            </w:r>
          </w:p>
        </w:tc>
        <w:tc>
          <w:tcPr>
            <w:tcW w:w="5526" w:type="dxa"/>
            <w:tcBorders>
              <w:top w:val="single" w:sz="4" w:space="0" w:color="auto"/>
              <w:left w:val="single" w:sz="4" w:space="0" w:color="auto"/>
              <w:bottom w:val="single" w:sz="4" w:space="0" w:color="auto"/>
              <w:right w:val="single" w:sz="4" w:space="0" w:color="auto"/>
            </w:tcBorders>
          </w:tcPr>
          <w:p w14:paraId="43757347" w14:textId="77777777" w:rsidR="00D62648" w:rsidRDefault="00D62648">
            <w:pPr>
              <w:pStyle w:val="TableText"/>
            </w:pPr>
          </w:p>
        </w:tc>
      </w:tr>
      <w:tr w:rsidR="00D62648" w14:paraId="55A10B4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45AA6CF" w14:textId="77777777" w:rsidR="00D62648" w:rsidRDefault="00B10355">
            <w:pPr>
              <w:pStyle w:val="TableText"/>
            </w:pPr>
            <w:r>
              <w:t>Overcrank</w:t>
            </w:r>
          </w:p>
        </w:tc>
        <w:tc>
          <w:tcPr>
            <w:tcW w:w="1200" w:type="dxa"/>
            <w:tcBorders>
              <w:top w:val="single" w:sz="4" w:space="0" w:color="auto"/>
              <w:left w:val="single" w:sz="4" w:space="0" w:color="auto"/>
              <w:bottom w:val="single" w:sz="4" w:space="0" w:color="auto"/>
              <w:right w:val="single" w:sz="4" w:space="0" w:color="auto"/>
            </w:tcBorders>
          </w:tcPr>
          <w:p w14:paraId="1B0FD31B" w14:textId="77777777" w:rsidR="00D62648" w:rsidRDefault="00B10355">
            <w:pPr>
              <w:pStyle w:val="TableText"/>
            </w:pPr>
            <w:r>
              <w:t>9</w:t>
            </w:r>
          </w:p>
        </w:tc>
        <w:tc>
          <w:tcPr>
            <w:tcW w:w="5526" w:type="dxa"/>
            <w:tcBorders>
              <w:top w:val="single" w:sz="4" w:space="0" w:color="auto"/>
              <w:left w:val="single" w:sz="4" w:space="0" w:color="auto"/>
              <w:bottom w:val="single" w:sz="4" w:space="0" w:color="auto"/>
              <w:right w:val="single" w:sz="4" w:space="0" w:color="auto"/>
            </w:tcBorders>
          </w:tcPr>
          <w:p w14:paraId="0BD918BF" w14:textId="77777777" w:rsidR="00D62648" w:rsidRDefault="00B10355">
            <w:pPr>
              <w:pStyle w:val="TableText"/>
            </w:pPr>
            <w:r>
              <w:t>Fail to start within the crank limit.</w:t>
            </w:r>
          </w:p>
        </w:tc>
      </w:tr>
      <w:tr w:rsidR="00D62648" w14:paraId="1E3B743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D3B08F5" w14:textId="77777777" w:rsidR="00D62648" w:rsidRDefault="00B10355">
            <w:pPr>
              <w:pStyle w:val="TableText"/>
            </w:pPr>
            <w:r>
              <w:t>FailToCrank</w:t>
            </w:r>
          </w:p>
        </w:tc>
        <w:tc>
          <w:tcPr>
            <w:tcW w:w="1200" w:type="dxa"/>
            <w:tcBorders>
              <w:top w:val="single" w:sz="4" w:space="0" w:color="auto"/>
              <w:left w:val="single" w:sz="4" w:space="0" w:color="auto"/>
              <w:bottom w:val="single" w:sz="4" w:space="0" w:color="auto"/>
              <w:right w:val="single" w:sz="4" w:space="0" w:color="auto"/>
            </w:tcBorders>
          </w:tcPr>
          <w:p w14:paraId="31A961FB" w14:textId="77777777" w:rsidR="00D62648" w:rsidRDefault="00B10355">
            <w:pPr>
              <w:pStyle w:val="TableText"/>
            </w:pPr>
            <w:r>
              <w:t>10</w:t>
            </w:r>
          </w:p>
        </w:tc>
        <w:tc>
          <w:tcPr>
            <w:tcW w:w="5526" w:type="dxa"/>
            <w:tcBorders>
              <w:top w:val="single" w:sz="4" w:space="0" w:color="auto"/>
              <w:left w:val="single" w:sz="4" w:space="0" w:color="auto"/>
              <w:bottom w:val="single" w:sz="4" w:space="0" w:color="auto"/>
              <w:right w:val="single" w:sz="4" w:space="0" w:color="auto"/>
            </w:tcBorders>
          </w:tcPr>
          <w:p w14:paraId="5CCBDA04" w14:textId="77777777" w:rsidR="00D62648" w:rsidRDefault="00D62648">
            <w:pPr>
              <w:pStyle w:val="TableText"/>
            </w:pPr>
          </w:p>
        </w:tc>
      </w:tr>
      <w:tr w:rsidR="00D62648" w14:paraId="69E5793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AF037A2" w14:textId="77777777" w:rsidR="00D62648" w:rsidRDefault="00B10355">
            <w:pPr>
              <w:pStyle w:val="TableText"/>
            </w:pPr>
            <w:r>
              <w:t>StarterFailure</w:t>
            </w:r>
          </w:p>
        </w:tc>
        <w:tc>
          <w:tcPr>
            <w:tcW w:w="1200" w:type="dxa"/>
            <w:tcBorders>
              <w:top w:val="single" w:sz="4" w:space="0" w:color="auto"/>
              <w:left w:val="single" w:sz="4" w:space="0" w:color="auto"/>
              <w:bottom w:val="single" w:sz="4" w:space="0" w:color="auto"/>
              <w:right w:val="single" w:sz="4" w:space="0" w:color="auto"/>
            </w:tcBorders>
          </w:tcPr>
          <w:p w14:paraId="2B02318E" w14:textId="77777777" w:rsidR="00D62648" w:rsidRDefault="00B10355">
            <w:pPr>
              <w:pStyle w:val="TableText"/>
            </w:pPr>
            <w:r>
              <w:t>11</w:t>
            </w:r>
          </w:p>
        </w:tc>
        <w:tc>
          <w:tcPr>
            <w:tcW w:w="5526" w:type="dxa"/>
            <w:tcBorders>
              <w:top w:val="single" w:sz="4" w:space="0" w:color="auto"/>
              <w:left w:val="single" w:sz="4" w:space="0" w:color="auto"/>
              <w:bottom w:val="single" w:sz="4" w:space="0" w:color="auto"/>
              <w:right w:val="single" w:sz="4" w:space="0" w:color="auto"/>
            </w:tcBorders>
          </w:tcPr>
          <w:p w14:paraId="6B8BFCFF" w14:textId="77777777" w:rsidR="00D62648" w:rsidRDefault="00D62648">
            <w:pPr>
              <w:pStyle w:val="TableText"/>
            </w:pPr>
          </w:p>
        </w:tc>
      </w:tr>
      <w:tr w:rsidR="00D62648" w14:paraId="2368A8D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90386D8" w14:textId="77777777" w:rsidR="00D62648" w:rsidRDefault="00B10355">
            <w:pPr>
              <w:pStyle w:val="TableText"/>
            </w:pPr>
            <w:r>
              <w:t>LowFuelLevel</w:t>
            </w:r>
          </w:p>
        </w:tc>
        <w:tc>
          <w:tcPr>
            <w:tcW w:w="1200" w:type="dxa"/>
            <w:tcBorders>
              <w:top w:val="single" w:sz="4" w:space="0" w:color="auto"/>
              <w:left w:val="single" w:sz="4" w:space="0" w:color="auto"/>
              <w:bottom w:val="single" w:sz="4" w:space="0" w:color="auto"/>
              <w:right w:val="single" w:sz="4" w:space="0" w:color="auto"/>
            </w:tcBorders>
          </w:tcPr>
          <w:p w14:paraId="5C73275D" w14:textId="77777777" w:rsidR="00D62648" w:rsidRDefault="00B10355">
            <w:pPr>
              <w:pStyle w:val="TableText"/>
            </w:pPr>
            <w:r>
              <w:t>12</w:t>
            </w:r>
          </w:p>
        </w:tc>
        <w:tc>
          <w:tcPr>
            <w:tcW w:w="5526" w:type="dxa"/>
            <w:tcBorders>
              <w:top w:val="single" w:sz="4" w:space="0" w:color="auto"/>
              <w:left w:val="single" w:sz="4" w:space="0" w:color="auto"/>
              <w:bottom w:val="single" w:sz="4" w:space="0" w:color="auto"/>
              <w:right w:val="single" w:sz="4" w:space="0" w:color="auto"/>
            </w:tcBorders>
          </w:tcPr>
          <w:p w14:paraId="56DD7AFA" w14:textId="77777777" w:rsidR="00D62648" w:rsidRDefault="00D62648">
            <w:pPr>
              <w:pStyle w:val="TableText"/>
            </w:pPr>
          </w:p>
        </w:tc>
      </w:tr>
      <w:tr w:rsidR="00D62648" w14:paraId="012158B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002EE1F" w14:textId="77777777" w:rsidR="00D62648" w:rsidRDefault="00B10355">
            <w:pPr>
              <w:pStyle w:val="TableText"/>
            </w:pPr>
            <w:r>
              <w:t>CriticalLowFuel</w:t>
            </w:r>
          </w:p>
        </w:tc>
        <w:tc>
          <w:tcPr>
            <w:tcW w:w="1200" w:type="dxa"/>
            <w:tcBorders>
              <w:top w:val="single" w:sz="4" w:space="0" w:color="auto"/>
              <w:left w:val="single" w:sz="4" w:space="0" w:color="auto"/>
              <w:bottom w:val="single" w:sz="4" w:space="0" w:color="auto"/>
              <w:right w:val="single" w:sz="4" w:space="0" w:color="auto"/>
            </w:tcBorders>
          </w:tcPr>
          <w:p w14:paraId="6E9B92BE" w14:textId="77777777" w:rsidR="00D62648" w:rsidRDefault="00B10355">
            <w:pPr>
              <w:pStyle w:val="TableText"/>
            </w:pPr>
            <w:r>
              <w:t>13</w:t>
            </w:r>
          </w:p>
        </w:tc>
        <w:tc>
          <w:tcPr>
            <w:tcW w:w="5526" w:type="dxa"/>
            <w:tcBorders>
              <w:top w:val="single" w:sz="4" w:space="0" w:color="auto"/>
              <w:left w:val="single" w:sz="4" w:space="0" w:color="auto"/>
              <w:bottom w:val="single" w:sz="4" w:space="0" w:color="auto"/>
              <w:right w:val="single" w:sz="4" w:space="0" w:color="auto"/>
            </w:tcBorders>
          </w:tcPr>
          <w:p w14:paraId="68DC27E8" w14:textId="77777777" w:rsidR="00D62648" w:rsidRDefault="00D62648">
            <w:pPr>
              <w:pStyle w:val="TableText"/>
            </w:pPr>
          </w:p>
        </w:tc>
      </w:tr>
      <w:tr w:rsidR="00D62648" w14:paraId="7754D81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1FC51A7" w14:textId="77777777" w:rsidR="00D62648" w:rsidRDefault="00B10355">
            <w:pPr>
              <w:pStyle w:val="TableText"/>
            </w:pPr>
            <w:r>
              <w:t>FuelLeak</w:t>
            </w:r>
          </w:p>
        </w:tc>
        <w:tc>
          <w:tcPr>
            <w:tcW w:w="1200" w:type="dxa"/>
            <w:tcBorders>
              <w:top w:val="single" w:sz="4" w:space="0" w:color="auto"/>
              <w:left w:val="single" w:sz="4" w:space="0" w:color="auto"/>
              <w:bottom w:val="single" w:sz="4" w:space="0" w:color="auto"/>
              <w:right w:val="single" w:sz="4" w:space="0" w:color="auto"/>
            </w:tcBorders>
          </w:tcPr>
          <w:p w14:paraId="57A1BEA9" w14:textId="77777777" w:rsidR="00D62648" w:rsidRDefault="00B10355">
            <w:pPr>
              <w:pStyle w:val="TableText"/>
            </w:pPr>
            <w:r>
              <w:t>14</w:t>
            </w:r>
          </w:p>
        </w:tc>
        <w:tc>
          <w:tcPr>
            <w:tcW w:w="5526" w:type="dxa"/>
            <w:tcBorders>
              <w:top w:val="single" w:sz="4" w:space="0" w:color="auto"/>
              <w:left w:val="single" w:sz="4" w:space="0" w:color="auto"/>
              <w:bottom w:val="single" w:sz="4" w:space="0" w:color="auto"/>
              <w:right w:val="single" w:sz="4" w:space="0" w:color="auto"/>
            </w:tcBorders>
          </w:tcPr>
          <w:p w14:paraId="5DFCDE6F" w14:textId="77777777" w:rsidR="00D62648" w:rsidRDefault="00D62648">
            <w:pPr>
              <w:pStyle w:val="TableText"/>
            </w:pPr>
          </w:p>
        </w:tc>
      </w:tr>
      <w:tr w:rsidR="00D62648" w14:paraId="0CF3D1D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FF39F1C" w14:textId="77777777" w:rsidR="00D62648" w:rsidRDefault="00B10355">
            <w:pPr>
              <w:pStyle w:val="TableText"/>
            </w:pPr>
            <w:r>
              <w:t>LowFuelPressure</w:t>
            </w:r>
          </w:p>
        </w:tc>
        <w:tc>
          <w:tcPr>
            <w:tcW w:w="1200" w:type="dxa"/>
            <w:tcBorders>
              <w:top w:val="single" w:sz="4" w:space="0" w:color="auto"/>
              <w:left w:val="single" w:sz="4" w:space="0" w:color="auto"/>
              <w:bottom w:val="single" w:sz="4" w:space="0" w:color="auto"/>
              <w:right w:val="single" w:sz="4" w:space="0" w:color="auto"/>
            </w:tcBorders>
          </w:tcPr>
          <w:p w14:paraId="12225CB1" w14:textId="77777777" w:rsidR="00D62648" w:rsidRDefault="00B10355">
            <w:pPr>
              <w:pStyle w:val="TableText"/>
            </w:pPr>
            <w:r>
              <w:t>15</w:t>
            </w:r>
          </w:p>
        </w:tc>
        <w:tc>
          <w:tcPr>
            <w:tcW w:w="5526" w:type="dxa"/>
            <w:tcBorders>
              <w:top w:val="single" w:sz="4" w:space="0" w:color="auto"/>
              <w:left w:val="single" w:sz="4" w:space="0" w:color="auto"/>
              <w:bottom w:val="single" w:sz="4" w:space="0" w:color="auto"/>
              <w:right w:val="single" w:sz="4" w:space="0" w:color="auto"/>
            </w:tcBorders>
          </w:tcPr>
          <w:p w14:paraId="0385FB77" w14:textId="77777777" w:rsidR="00D62648" w:rsidRDefault="00D62648">
            <w:pPr>
              <w:pStyle w:val="TableText"/>
            </w:pPr>
          </w:p>
        </w:tc>
      </w:tr>
      <w:tr w:rsidR="00D62648" w14:paraId="00C6DDE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7BE24D6" w14:textId="77777777" w:rsidR="00D62648" w:rsidRDefault="00B10355">
            <w:pPr>
              <w:pStyle w:val="TableText"/>
            </w:pPr>
            <w:r>
              <w:t>HighFuelPressure</w:t>
            </w:r>
          </w:p>
        </w:tc>
        <w:tc>
          <w:tcPr>
            <w:tcW w:w="1200" w:type="dxa"/>
            <w:tcBorders>
              <w:top w:val="single" w:sz="4" w:space="0" w:color="auto"/>
              <w:left w:val="single" w:sz="4" w:space="0" w:color="auto"/>
              <w:bottom w:val="single" w:sz="4" w:space="0" w:color="auto"/>
              <w:right w:val="single" w:sz="4" w:space="0" w:color="auto"/>
            </w:tcBorders>
          </w:tcPr>
          <w:p w14:paraId="7F115A22" w14:textId="77777777" w:rsidR="00D62648" w:rsidRDefault="00B10355">
            <w:pPr>
              <w:pStyle w:val="TableText"/>
            </w:pPr>
            <w:r>
              <w:t>16</w:t>
            </w:r>
          </w:p>
        </w:tc>
        <w:tc>
          <w:tcPr>
            <w:tcW w:w="5526" w:type="dxa"/>
            <w:tcBorders>
              <w:top w:val="single" w:sz="4" w:space="0" w:color="auto"/>
              <w:left w:val="single" w:sz="4" w:space="0" w:color="auto"/>
              <w:bottom w:val="single" w:sz="4" w:space="0" w:color="auto"/>
              <w:right w:val="single" w:sz="4" w:space="0" w:color="auto"/>
            </w:tcBorders>
          </w:tcPr>
          <w:p w14:paraId="0D040313" w14:textId="77777777" w:rsidR="00D62648" w:rsidRDefault="00D62648">
            <w:pPr>
              <w:pStyle w:val="TableText"/>
            </w:pPr>
          </w:p>
        </w:tc>
      </w:tr>
      <w:tr w:rsidR="00D62648" w14:paraId="683CDAB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A6619DA" w14:textId="77777777" w:rsidR="00D62648" w:rsidRDefault="00B10355">
            <w:pPr>
              <w:pStyle w:val="TableText"/>
            </w:pPr>
            <w:r>
              <w:t>WaterInFuel</w:t>
            </w:r>
          </w:p>
        </w:tc>
        <w:tc>
          <w:tcPr>
            <w:tcW w:w="1200" w:type="dxa"/>
            <w:tcBorders>
              <w:top w:val="single" w:sz="4" w:space="0" w:color="auto"/>
              <w:left w:val="single" w:sz="4" w:space="0" w:color="auto"/>
              <w:bottom w:val="single" w:sz="4" w:space="0" w:color="auto"/>
              <w:right w:val="single" w:sz="4" w:space="0" w:color="auto"/>
            </w:tcBorders>
          </w:tcPr>
          <w:p w14:paraId="25C34973" w14:textId="77777777" w:rsidR="00D62648" w:rsidRDefault="00B10355">
            <w:pPr>
              <w:pStyle w:val="TableText"/>
            </w:pPr>
            <w:r>
              <w:t>17</w:t>
            </w:r>
          </w:p>
        </w:tc>
        <w:tc>
          <w:tcPr>
            <w:tcW w:w="5526" w:type="dxa"/>
            <w:tcBorders>
              <w:top w:val="single" w:sz="4" w:space="0" w:color="auto"/>
              <w:left w:val="single" w:sz="4" w:space="0" w:color="auto"/>
              <w:bottom w:val="single" w:sz="4" w:space="0" w:color="auto"/>
              <w:right w:val="single" w:sz="4" w:space="0" w:color="auto"/>
            </w:tcBorders>
          </w:tcPr>
          <w:p w14:paraId="259247BF" w14:textId="77777777" w:rsidR="00D62648" w:rsidRDefault="00D62648">
            <w:pPr>
              <w:pStyle w:val="TableText"/>
            </w:pPr>
          </w:p>
        </w:tc>
      </w:tr>
      <w:tr w:rsidR="00D62648" w14:paraId="019F5D8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7B72A2D" w14:textId="77777777" w:rsidR="00D62648" w:rsidRDefault="00B10355">
            <w:pPr>
              <w:pStyle w:val="TableText"/>
            </w:pPr>
            <w:r>
              <w:t>FuelFilterRestriction</w:t>
            </w:r>
          </w:p>
        </w:tc>
        <w:tc>
          <w:tcPr>
            <w:tcW w:w="1200" w:type="dxa"/>
            <w:tcBorders>
              <w:top w:val="single" w:sz="4" w:space="0" w:color="auto"/>
              <w:left w:val="single" w:sz="4" w:space="0" w:color="auto"/>
              <w:bottom w:val="single" w:sz="4" w:space="0" w:color="auto"/>
              <w:right w:val="single" w:sz="4" w:space="0" w:color="auto"/>
            </w:tcBorders>
          </w:tcPr>
          <w:p w14:paraId="07DB9AD2" w14:textId="77777777" w:rsidR="00D62648" w:rsidRDefault="00B10355">
            <w:pPr>
              <w:pStyle w:val="TableText"/>
            </w:pPr>
            <w:r>
              <w:t>18</w:t>
            </w:r>
          </w:p>
        </w:tc>
        <w:tc>
          <w:tcPr>
            <w:tcW w:w="5526" w:type="dxa"/>
            <w:tcBorders>
              <w:top w:val="single" w:sz="4" w:space="0" w:color="auto"/>
              <w:left w:val="single" w:sz="4" w:space="0" w:color="auto"/>
              <w:bottom w:val="single" w:sz="4" w:space="0" w:color="auto"/>
              <w:right w:val="single" w:sz="4" w:space="0" w:color="auto"/>
            </w:tcBorders>
          </w:tcPr>
          <w:p w14:paraId="12E1C98A" w14:textId="77777777" w:rsidR="00D62648" w:rsidRDefault="00D62648">
            <w:pPr>
              <w:pStyle w:val="TableText"/>
            </w:pPr>
          </w:p>
        </w:tc>
      </w:tr>
      <w:tr w:rsidR="00D62648" w14:paraId="59D2AD3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43D9435" w14:textId="77777777" w:rsidR="00D62648" w:rsidRDefault="00B10355">
            <w:pPr>
              <w:pStyle w:val="TableText"/>
            </w:pPr>
            <w:r>
              <w:t>AirFilterRestriction</w:t>
            </w:r>
          </w:p>
        </w:tc>
        <w:tc>
          <w:tcPr>
            <w:tcW w:w="1200" w:type="dxa"/>
            <w:tcBorders>
              <w:top w:val="single" w:sz="4" w:space="0" w:color="auto"/>
              <w:left w:val="single" w:sz="4" w:space="0" w:color="auto"/>
              <w:bottom w:val="single" w:sz="4" w:space="0" w:color="auto"/>
              <w:right w:val="single" w:sz="4" w:space="0" w:color="auto"/>
            </w:tcBorders>
          </w:tcPr>
          <w:p w14:paraId="308A915C" w14:textId="77777777" w:rsidR="00D62648" w:rsidRDefault="00B10355">
            <w:pPr>
              <w:pStyle w:val="TableText"/>
            </w:pPr>
            <w:r>
              <w:t>19</w:t>
            </w:r>
          </w:p>
        </w:tc>
        <w:tc>
          <w:tcPr>
            <w:tcW w:w="5526" w:type="dxa"/>
            <w:tcBorders>
              <w:top w:val="single" w:sz="4" w:space="0" w:color="auto"/>
              <w:left w:val="single" w:sz="4" w:space="0" w:color="auto"/>
              <w:bottom w:val="single" w:sz="4" w:space="0" w:color="auto"/>
              <w:right w:val="single" w:sz="4" w:space="0" w:color="auto"/>
            </w:tcBorders>
          </w:tcPr>
          <w:p w14:paraId="1458867B" w14:textId="77777777" w:rsidR="00D62648" w:rsidRDefault="00D62648">
            <w:pPr>
              <w:pStyle w:val="TableText"/>
            </w:pPr>
          </w:p>
        </w:tc>
      </w:tr>
      <w:tr w:rsidR="00D62648" w14:paraId="024C469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FFD434F" w14:textId="77777777" w:rsidR="00D62648" w:rsidRDefault="00B10355">
            <w:pPr>
              <w:pStyle w:val="TableText"/>
            </w:pPr>
            <w:r>
              <w:t>HighExhaustTemperature</w:t>
            </w:r>
          </w:p>
        </w:tc>
        <w:tc>
          <w:tcPr>
            <w:tcW w:w="1200" w:type="dxa"/>
            <w:tcBorders>
              <w:top w:val="single" w:sz="4" w:space="0" w:color="auto"/>
              <w:left w:val="single" w:sz="4" w:space="0" w:color="auto"/>
              <w:bottom w:val="single" w:sz="4" w:space="0" w:color="auto"/>
              <w:right w:val="single" w:sz="4" w:space="0" w:color="auto"/>
            </w:tcBorders>
          </w:tcPr>
          <w:p w14:paraId="31525C05" w14:textId="77777777" w:rsidR="00D62648" w:rsidRDefault="00B10355">
            <w:pPr>
              <w:pStyle w:val="TableText"/>
            </w:pPr>
            <w:r>
              <w:t>20</w:t>
            </w:r>
          </w:p>
        </w:tc>
        <w:tc>
          <w:tcPr>
            <w:tcW w:w="5526" w:type="dxa"/>
            <w:tcBorders>
              <w:top w:val="single" w:sz="4" w:space="0" w:color="auto"/>
              <w:left w:val="single" w:sz="4" w:space="0" w:color="auto"/>
              <w:bottom w:val="single" w:sz="4" w:space="0" w:color="auto"/>
              <w:right w:val="single" w:sz="4" w:space="0" w:color="auto"/>
            </w:tcBorders>
          </w:tcPr>
          <w:p w14:paraId="30370FD1" w14:textId="77777777" w:rsidR="00D62648" w:rsidRDefault="00D62648">
            <w:pPr>
              <w:pStyle w:val="TableText"/>
            </w:pPr>
          </w:p>
        </w:tc>
      </w:tr>
      <w:tr w:rsidR="00D62648" w14:paraId="433DD15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5C475D6" w14:textId="77777777" w:rsidR="00D62648" w:rsidRDefault="00B10355">
            <w:pPr>
              <w:pStyle w:val="TableText"/>
            </w:pPr>
            <w:r>
              <w:t>TurbochargerFault</w:t>
            </w:r>
          </w:p>
        </w:tc>
        <w:tc>
          <w:tcPr>
            <w:tcW w:w="1200" w:type="dxa"/>
            <w:tcBorders>
              <w:top w:val="single" w:sz="4" w:space="0" w:color="auto"/>
              <w:left w:val="single" w:sz="4" w:space="0" w:color="auto"/>
              <w:bottom w:val="single" w:sz="4" w:space="0" w:color="auto"/>
              <w:right w:val="single" w:sz="4" w:space="0" w:color="auto"/>
            </w:tcBorders>
          </w:tcPr>
          <w:p w14:paraId="47891E6E" w14:textId="77777777" w:rsidR="00D62648" w:rsidRDefault="00B10355">
            <w:pPr>
              <w:pStyle w:val="TableText"/>
            </w:pPr>
            <w:r>
              <w:t>21</w:t>
            </w:r>
          </w:p>
        </w:tc>
        <w:tc>
          <w:tcPr>
            <w:tcW w:w="5526" w:type="dxa"/>
            <w:tcBorders>
              <w:top w:val="single" w:sz="4" w:space="0" w:color="auto"/>
              <w:left w:val="single" w:sz="4" w:space="0" w:color="auto"/>
              <w:bottom w:val="single" w:sz="4" w:space="0" w:color="auto"/>
              <w:right w:val="single" w:sz="4" w:space="0" w:color="auto"/>
            </w:tcBorders>
          </w:tcPr>
          <w:p w14:paraId="6430F3AE" w14:textId="77777777" w:rsidR="00D62648" w:rsidRDefault="00D62648">
            <w:pPr>
              <w:pStyle w:val="TableText"/>
            </w:pPr>
          </w:p>
        </w:tc>
      </w:tr>
      <w:tr w:rsidR="00D62648" w14:paraId="359514C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4D9DB18" w14:textId="77777777" w:rsidR="00D62648" w:rsidRDefault="00B10355">
            <w:pPr>
              <w:pStyle w:val="TableText"/>
            </w:pPr>
            <w:r>
              <w:t>EcuFault</w:t>
            </w:r>
          </w:p>
        </w:tc>
        <w:tc>
          <w:tcPr>
            <w:tcW w:w="1200" w:type="dxa"/>
            <w:tcBorders>
              <w:top w:val="single" w:sz="4" w:space="0" w:color="auto"/>
              <w:left w:val="single" w:sz="4" w:space="0" w:color="auto"/>
              <w:bottom w:val="single" w:sz="4" w:space="0" w:color="auto"/>
              <w:right w:val="single" w:sz="4" w:space="0" w:color="auto"/>
            </w:tcBorders>
          </w:tcPr>
          <w:p w14:paraId="55A06102" w14:textId="77777777" w:rsidR="00D62648" w:rsidRDefault="00B10355">
            <w:pPr>
              <w:pStyle w:val="TableText"/>
            </w:pPr>
            <w:r>
              <w:t>22</w:t>
            </w:r>
          </w:p>
        </w:tc>
        <w:tc>
          <w:tcPr>
            <w:tcW w:w="5526" w:type="dxa"/>
            <w:tcBorders>
              <w:top w:val="single" w:sz="4" w:space="0" w:color="auto"/>
              <w:left w:val="single" w:sz="4" w:space="0" w:color="auto"/>
              <w:bottom w:val="single" w:sz="4" w:space="0" w:color="auto"/>
              <w:right w:val="single" w:sz="4" w:space="0" w:color="auto"/>
            </w:tcBorders>
          </w:tcPr>
          <w:p w14:paraId="75627AE4" w14:textId="77777777" w:rsidR="00D62648" w:rsidRDefault="00D62648">
            <w:pPr>
              <w:pStyle w:val="TableText"/>
            </w:pPr>
          </w:p>
        </w:tc>
      </w:tr>
      <w:tr w:rsidR="00D62648" w14:paraId="334B182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A2FA91" w14:textId="77777777" w:rsidR="00D62648" w:rsidRDefault="00B10355">
            <w:pPr>
              <w:pStyle w:val="TableText"/>
            </w:pPr>
            <w:r>
              <w:t>EngineDerate</w:t>
            </w:r>
          </w:p>
        </w:tc>
        <w:tc>
          <w:tcPr>
            <w:tcW w:w="1200" w:type="dxa"/>
            <w:tcBorders>
              <w:top w:val="single" w:sz="4" w:space="0" w:color="auto"/>
              <w:left w:val="single" w:sz="4" w:space="0" w:color="auto"/>
              <w:bottom w:val="single" w:sz="4" w:space="0" w:color="auto"/>
              <w:right w:val="single" w:sz="4" w:space="0" w:color="auto"/>
            </w:tcBorders>
          </w:tcPr>
          <w:p w14:paraId="6251F8A4" w14:textId="77777777" w:rsidR="00D62648" w:rsidRDefault="00B10355">
            <w:pPr>
              <w:pStyle w:val="TableText"/>
            </w:pPr>
            <w:r>
              <w:t>23</w:t>
            </w:r>
          </w:p>
        </w:tc>
        <w:tc>
          <w:tcPr>
            <w:tcW w:w="5526" w:type="dxa"/>
            <w:tcBorders>
              <w:top w:val="single" w:sz="4" w:space="0" w:color="auto"/>
              <w:left w:val="single" w:sz="4" w:space="0" w:color="auto"/>
              <w:bottom w:val="single" w:sz="4" w:space="0" w:color="auto"/>
              <w:right w:val="single" w:sz="4" w:space="0" w:color="auto"/>
            </w:tcBorders>
          </w:tcPr>
          <w:p w14:paraId="3CD8B678" w14:textId="77777777" w:rsidR="00D62648" w:rsidRDefault="00D62648">
            <w:pPr>
              <w:pStyle w:val="TableText"/>
            </w:pPr>
          </w:p>
        </w:tc>
      </w:tr>
      <w:tr w:rsidR="00D62648" w14:paraId="62EA14F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5267A5F" w14:textId="77777777" w:rsidR="00D62648" w:rsidRDefault="00B10355">
            <w:pPr>
              <w:pStyle w:val="TableText"/>
            </w:pPr>
            <w:r>
              <w:t>Overvoltage</w:t>
            </w:r>
          </w:p>
        </w:tc>
        <w:tc>
          <w:tcPr>
            <w:tcW w:w="1200" w:type="dxa"/>
            <w:tcBorders>
              <w:top w:val="single" w:sz="4" w:space="0" w:color="auto"/>
              <w:left w:val="single" w:sz="4" w:space="0" w:color="auto"/>
              <w:bottom w:val="single" w:sz="4" w:space="0" w:color="auto"/>
              <w:right w:val="single" w:sz="4" w:space="0" w:color="auto"/>
            </w:tcBorders>
          </w:tcPr>
          <w:p w14:paraId="25F589B5" w14:textId="77777777" w:rsidR="00D62648" w:rsidRDefault="00B10355">
            <w:pPr>
              <w:pStyle w:val="TableText"/>
            </w:pPr>
            <w:r>
              <w:t>24</w:t>
            </w:r>
          </w:p>
        </w:tc>
        <w:tc>
          <w:tcPr>
            <w:tcW w:w="5526" w:type="dxa"/>
            <w:tcBorders>
              <w:top w:val="single" w:sz="4" w:space="0" w:color="auto"/>
              <w:left w:val="single" w:sz="4" w:space="0" w:color="auto"/>
              <w:bottom w:val="single" w:sz="4" w:space="0" w:color="auto"/>
              <w:right w:val="single" w:sz="4" w:space="0" w:color="auto"/>
            </w:tcBorders>
          </w:tcPr>
          <w:p w14:paraId="71D0953A" w14:textId="77777777" w:rsidR="00D62648" w:rsidRDefault="00D62648">
            <w:pPr>
              <w:pStyle w:val="TableText"/>
            </w:pPr>
          </w:p>
        </w:tc>
      </w:tr>
      <w:tr w:rsidR="00D62648" w14:paraId="4933132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EF45F38" w14:textId="77777777" w:rsidR="00D62648" w:rsidRDefault="00B10355">
            <w:pPr>
              <w:pStyle w:val="TableText"/>
            </w:pPr>
            <w:r>
              <w:t>Undervoltage</w:t>
            </w:r>
          </w:p>
        </w:tc>
        <w:tc>
          <w:tcPr>
            <w:tcW w:w="1200" w:type="dxa"/>
            <w:tcBorders>
              <w:top w:val="single" w:sz="4" w:space="0" w:color="auto"/>
              <w:left w:val="single" w:sz="4" w:space="0" w:color="auto"/>
              <w:bottom w:val="single" w:sz="4" w:space="0" w:color="auto"/>
              <w:right w:val="single" w:sz="4" w:space="0" w:color="auto"/>
            </w:tcBorders>
          </w:tcPr>
          <w:p w14:paraId="3151AE18" w14:textId="77777777" w:rsidR="00D62648" w:rsidRDefault="00B10355">
            <w:pPr>
              <w:pStyle w:val="TableText"/>
            </w:pPr>
            <w:r>
              <w:t>25</w:t>
            </w:r>
          </w:p>
        </w:tc>
        <w:tc>
          <w:tcPr>
            <w:tcW w:w="5526" w:type="dxa"/>
            <w:tcBorders>
              <w:top w:val="single" w:sz="4" w:space="0" w:color="auto"/>
              <w:left w:val="single" w:sz="4" w:space="0" w:color="auto"/>
              <w:bottom w:val="single" w:sz="4" w:space="0" w:color="auto"/>
              <w:right w:val="single" w:sz="4" w:space="0" w:color="auto"/>
            </w:tcBorders>
          </w:tcPr>
          <w:p w14:paraId="1A60EBCF" w14:textId="77777777" w:rsidR="00D62648" w:rsidRDefault="00D62648">
            <w:pPr>
              <w:pStyle w:val="TableText"/>
            </w:pPr>
          </w:p>
        </w:tc>
      </w:tr>
      <w:tr w:rsidR="00D62648" w14:paraId="4773C88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2640B40" w14:textId="77777777" w:rsidR="00D62648" w:rsidRDefault="00B10355">
            <w:pPr>
              <w:pStyle w:val="TableText"/>
            </w:pPr>
            <w:r>
              <w:t>Overfrequency</w:t>
            </w:r>
          </w:p>
        </w:tc>
        <w:tc>
          <w:tcPr>
            <w:tcW w:w="1200" w:type="dxa"/>
            <w:tcBorders>
              <w:top w:val="single" w:sz="4" w:space="0" w:color="auto"/>
              <w:left w:val="single" w:sz="4" w:space="0" w:color="auto"/>
              <w:bottom w:val="single" w:sz="4" w:space="0" w:color="auto"/>
              <w:right w:val="single" w:sz="4" w:space="0" w:color="auto"/>
            </w:tcBorders>
          </w:tcPr>
          <w:p w14:paraId="1A8F676A" w14:textId="77777777" w:rsidR="00D62648" w:rsidRDefault="00B10355">
            <w:pPr>
              <w:pStyle w:val="TableText"/>
            </w:pPr>
            <w:r>
              <w:t>26</w:t>
            </w:r>
          </w:p>
        </w:tc>
        <w:tc>
          <w:tcPr>
            <w:tcW w:w="5526" w:type="dxa"/>
            <w:tcBorders>
              <w:top w:val="single" w:sz="4" w:space="0" w:color="auto"/>
              <w:left w:val="single" w:sz="4" w:space="0" w:color="auto"/>
              <w:bottom w:val="single" w:sz="4" w:space="0" w:color="auto"/>
              <w:right w:val="single" w:sz="4" w:space="0" w:color="auto"/>
            </w:tcBorders>
          </w:tcPr>
          <w:p w14:paraId="0EBA6A55" w14:textId="77777777" w:rsidR="00D62648" w:rsidRDefault="00D62648">
            <w:pPr>
              <w:pStyle w:val="TableText"/>
            </w:pPr>
          </w:p>
        </w:tc>
      </w:tr>
      <w:tr w:rsidR="00D62648" w14:paraId="3FE1478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FAE1D03" w14:textId="77777777" w:rsidR="00D62648" w:rsidRDefault="00B10355">
            <w:pPr>
              <w:pStyle w:val="TableText"/>
            </w:pPr>
            <w:r>
              <w:t>Underfrequency</w:t>
            </w:r>
          </w:p>
        </w:tc>
        <w:tc>
          <w:tcPr>
            <w:tcW w:w="1200" w:type="dxa"/>
            <w:tcBorders>
              <w:top w:val="single" w:sz="4" w:space="0" w:color="auto"/>
              <w:left w:val="single" w:sz="4" w:space="0" w:color="auto"/>
              <w:bottom w:val="single" w:sz="4" w:space="0" w:color="auto"/>
              <w:right w:val="single" w:sz="4" w:space="0" w:color="auto"/>
            </w:tcBorders>
          </w:tcPr>
          <w:p w14:paraId="095FE207" w14:textId="77777777" w:rsidR="00D62648" w:rsidRDefault="00B10355">
            <w:pPr>
              <w:pStyle w:val="TableText"/>
            </w:pPr>
            <w:r>
              <w:t>27</w:t>
            </w:r>
          </w:p>
        </w:tc>
        <w:tc>
          <w:tcPr>
            <w:tcW w:w="5526" w:type="dxa"/>
            <w:tcBorders>
              <w:top w:val="single" w:sz="4" w:space="0" w:color="auto"/>
              <w:left w:val="single" w:sz="4" w:space="0" w:color="auto"/>
              <w:bottom w:val="single" w:sz="4" w:space="0" w:color="auto"/>
              <w:right w:val="single" w:sz="4" w:space="0" w:color="auto"/>
            </w:tcBorders>
          </w:tcPr>
          <w:p w14:paraId="025E88AD" w14:textId="77777777" w:rsidR="00D62648" w:rsidRDefault="00D62648">
            <w:pPr>
              <w:pStyle w:val="TableText"/>
            </w:pPr>
          </w:p>
        </w:tc>
      </w:tr>
      <w:tr w:rsidR="00D62648" w14:paraId="4080CC8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4E1C38E" w14:textId="77777777" w:rsidR="00D62648" w:rsidRDefault="00B10355">
            <w:pPr>
              <w:pStyle w:val="TableText"/>
            </w:pPr>
            <w:r>
              <w:t>Overload</w:t>
            </w:r>
          </w:p>
        </w:tc>
        <w:tc>
          <w:tcPr>
            <w:tcW w:w="1200" w:type="dxa"/>
            <w:tcBorders>
              <w:top w:val="single" w:sz="4" w:space="0" w:color="auto"/>
              <w:left w:val="single" w:sz="4" w:space="0" w:color="auto"/>
              <w:bottom w:val="single" w:sz="4" w:space="0" w:color="auto"/>
              <w:right w:val="single" w:sz="4" w:space="0" w:color="auto"/>
            </w:tcBorders>
          </w:tcPr>
          <w:p w14:paraId="0ED1D62B" w14:textId="77777777" w:rsidR="00D62648" w:rsidRDefault="00B10355">
            <w:pPr>
              <w:pStyle w:val="TableText"/>
            </w:pPr>
            <w:r>
              <w:t>28</w:t>
            </w:r>
          </w:p>
        </w:tc>
        <w:tc>
          <w:tcPr>
            <w:tcW w:w="5526" w:type="dxa"/>
            <w:tcBorders>
              <w:top w:val="single" w:sz="4" w:space="0" w:color="auto"/>
              <w:left w:val="single" w:sz="4" w:space="0" w:color="auto"/>
              <w:bottom w:val="single" w:sz="4" w:space="0" w:color="auto"/>
              <w:right w:val="single" w:sz="4" w:space="0" w:color="auto"/>
            </w:tcBorders>
          </w:tcPr>
          <w:p w14:paraId="1C0A9817" w14:textId="77777777" w:rsidR="00D62648" w:rsidRDefault="00D62648">
            <w:pPr>
              <w:pStyle w:val="TableText"/>
            </w:pPr>
          </w:p>
        </w:tc>
      </w:tr>
      <w:tr w:rsidR="00D62648" w14:paraId="2832EE0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146796" w14:textId="77777777" w:rsidR="00D62648" w:rsidRDefault="00B10355">
            <w:pPr>
              <w:pStyle w:val="TableText"/>
            </w:pPr>
            <w:r>
              <w:t>Overcurrent</w:t>
            </w:r>
          </w:p>
        </w:tc>
        <w:tc>
          <w:tcPr>
            <w:tcW w:w="1200" w:type="dxa"/>
            <w:tcBorders>
              <w:top w:val="single" w:sz="4" w:space="0" w:color="auto"/>
              <w:left w:val="single" w:sz="4" w:space="0" w:color="auto"/>
              <w:bottom w:val="single" w:sz="4" w:space="0" w:color="auto"/>
              <w:right w:val="single" w:sz="4" w:space="0" w:color="auto"/>
            </w:tcBorders>
          </w:tcPr>
          <w:p w14:paraId="4C75B9B7" w14:textId="77777777" w:rsidR="00D62648" w:rsidRDefault="00B10355">
            <w:pPr>
              <w:pStyle w:val="TableText"/>
            </w:pPr>
            <w:r>
              <w:t>29</w:t>
            </w:r>
          </w:p>
        </w:tc>
        <w:tc>
          <w:tcPr>
            <w:tcW w:w="5526" w:type="dxa"/>
            <w:tcBorders>
              <w:top w:val="single" w:sz="4" w:space="0" w:color="auto"/>
              <w:left w:val="single" w:sz="4" w:space="0" w:color="auto"/>
              <w:bottom w:val="single" w:sz="4" w:space="0" w:color="auto"/>
              <w:right w:val="single" w:sz="4" w:space="0" w:color="auto"/>
            </w:tcBorders>
          </w:tcPr>
          <w:p w14:paraId="38FC0C36" w14:textId="77777777" w:rsidR="00D62648" w:rsidRDefault="00D62648">
            <w:pPr>
              <w:pStyle w:val="TableText"/>
            </w:pPr>
          </w:p>
        </w:tc>
      </w:tr>
      <w:tr w:rsidR="00D62648" w14:paraId="44E3132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04A78DC" w14:textId="77777777" w:rsidR="00D62648" w:rsidRDefault="00B10355">
            <w:pPr>
              <w:pStyle w:val="TableText"/>
            </w:pPr>
            <w:r>
              <w:t>ShortCircuit</w:t>
            </w:r>
          </w:p>
        </w:tc>
        <w:tc>
          <w:tcPr>
            <w:tcW w:w="1200" w:type="dxa"/>
            <w:tcBorders>
              <w:top w:val="single" w:sz="4" w:space="0" w:color="auto"/>
              <w:left w:val="single" w:sz="4" w:space="0" w:color="auto"/>
              <w:bottom w:val="single" w:sz="4" w:space="0" w:color="auto"/>
              <w:right w:val="single" w:sz="4" w:space="0" w:color="auto"/>
            </w:tcBorders>
          </w:tcPr>
          <w:p w14:paraId="3D69BDA9" w14:textId="77777777" w:rsidR="00D62648" w:rsidRDefault="00B10355">
            <w:pPr>
              <w:pStyle w:val="TableText"/>
            </w:pPr>
            <w:r>
              <w:t>30</w:t>
            </w:r>
          </w:p>
        </w:tc>
        <w:tc>
          <w:tcPr>
            <w:tcW w:w="5526" w:type="dxa"/>
            <w:tcBorders>
              <w:top w:val="single" w:sz="4" w:space="0" w:color="auto"/>
              <w:left w:val="single" w:sz="4" w:space="0" w:color="auto"/>
              <w:bottom w:val="single" w:sz="4" w:space="0" w:color="auto"/>
              <w:right w:val="single" w:sz="4" w:space="0" w:color="auto"/>
            </w:tcBorders>
          </w:tcPr>
          <w:p w14:paraId="0DF8B102" w14:textId="77777777" w:rsidR="00D62648" w:rsidRDefault="00D62648">
            <w:pPr>
              <w:pStyle w:val="TableText"/>
            </w:pPr>
          </w:p>
        </w:tc>
      </w:tr>
      <w:tr w:rsidR="00D62648" w14:paraId="5661D1D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7784DBF" w14:textId="77777777" w:rsidR="00D62648" w:rsidRDefault="00B10355">
            <w:pPr>
              <w:pStyle w:val="TableText"/>
            </w:pPr>
            <w:r>
              <w:t>GroundFault</w:t>
            </w:r>
          </w:p>
        </w:tc>
        <w:tc>
          <w:tcPr>
            <w:tcW w:w="1200" w:type="dxa"/>
            <w:tcBorders>
              <w:top w:val="single" w:sz="4" w:space="0" w:color="auto"/>
              <w:left w:val="single" w:sz="4" w:space="0" w:color="auto"/>
              <w:bottom w:val="single" w:sz="4" w:space="0" w:color="auto"/>
              <w:right w:val="single" w:sz="4" w:space="0" w:color="auto"/>
            </w:tcBorders>
          </w:tcPr>
          <w:p w14:paraId="0656EA7B" w14:textId="77777777" w:rsidR="00D62648" w:rsidRDefault="00B10355">
            <w:pPr>
              <w:pStyle w:val="TableText"/>
            </w:pPr>
            <w:r>
              <w:t>31</w:t>
            </w:r>
          </w:p>
        </w:tc>
        <w:tc>
          <w:tcPr>
            <w:tcW w:w="5526" w:type="dxa"/>
            <w:tcBorders>
              <w:top w:val="single" w:sz="4" w:space="0" w:color="auto"/>
              <w:left w:val="single" w:sz="4" w:space="0" w:color="auto"/>
              <w:bottom w:val="single" w:sz="4" w:space="0" w:color="auto"/>
              <w:right w:val="single" w:sz="4" w:space="0" w:color="auto"/>
            </w:tcBorders>
          </w:tcPr>
          <w:p w14:paraId="5CFD2F2E" w14:textId="77777777" w:rsidR="00D62648" w:rsidRDefault="00D62648">
            <w:pPr>
              <w:pStyle w:val="TableText"/>
            </w:pPr>
          </w:p>
        </w:tc>
      </w:tr>
      <w:tr w:rsidR="00D62648" w14:paraId="01BC4B2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6A5BDFD" w14:textId="77777777" w:rsidR="00D62648" w:rsidRDefault="00B10355">
            <w:pPr>
              <w:pStyle w:val="TableText"/>
            </w:pPr>
            <w:r>
              <w:t>PhaseLoss</w:t>
            </w:r>
          </w:p>
        </w:tc>
        <w:tc>
          <w:tcPr>
            <w:tcW w:w="1200" w:type="dxa"/>
            <w:tcBorders>
              <w:top w:val="single" w:sz="4" w:space="0" w:color="auto"/>
              <w:left w:val="single" w:sz="4" w:space="0" w:color="auto"/>
              <w:bottom w:val="single" w:sz="4" w:space="0" w:color="auto"/>
              <w:right w:val="single" w:sz="4" w:space="0" w:color="auto"/>
            </w:tcBorders>
          </w:tcPr>
          <w:p w14:paraId="1649577A" w14:textId="77777777" w:rsidR="00D62648" w:rsidRDefault="00B10355">
            <w:pPr>
              <w:pStyle w:val="TableText"/>
            </w:pPr>
            <w:r>
              <w:t>32</w:t>
            </w:r>
          </w:p>
        </w:tc>
        <w:tc>
          <w:tcPr>
            <w:tcW w:w="5526" w:type="dxa"/>
            <w:tcBorders>
              <w:top w:val="single" w:sz="4" w:space="0" w:color="auto"/>
              <w:left w:val="single" w:sz="4" w:space="0" w:color="auto"/>
              <w:bottom w:val="single" w:sz="4" w:space="0" w:color="auto"/>
              <w:right w:val="single" w:sz="4" w:space="0" w:color="auto"/>
            </w:tcBorders>
          </w:tcPr>
          <w:p w14:paraId="0D59FCC9" w14:textId="77777777" w:rsidR="00D62648" w:rsidRDefault="00D62648">
            <w:pPr>
              <w:pStyle w:val="TableText"/>
            </w:pPr>
          </w:p>
        </w:tc>
      </w:tr>
      <w:tr w:rsidR="00D62648" w14:paraId="2F9BB81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C2B2EA8" w14:textId="77777777" w:rsidR="00D62648" w:rsidRDefault="00B10355">
            <w:pPr>
              <w:pStyle w:val="TableText"/>
            </w:pPr>
            <w:r>
              <w:t>PhaseReversal</w:t>
            </w:r>
          </w:p>
        </w:tc>
        <w:tc>
          <w:tcPr>
            <w:tcW w:w="1200" w:type="dxa"/>
            <w:tcBorders>
              <w:top w:val="single" w:sz="4" w:space="0" w:color="auto"/>
              <w:left w:val="single" w:sz="4" w:space="0" w:color="auto"/>
              <w:bottom w:val="single" w:sz="4" w:space="0" w:color="auto"/>
              <w:right w:val="single" w:sz="4" w:space="0" w:color="auto"/>
            </w:tcBorders>
          </w:tcPr>
          <w:p w14:paraId="3AC61E5C" w14:textId="77777777" w:rsidR="00D62648" w:rsidRDefault="00B10355">
            <w:pPr>
              <w:pStyle w:val="TableText"/>
            </w:pPr>
            <w:r>
              <w:t>33</w:t>
            </w:r>
          </w:p>
        </w:tc>
        <w:tc>
          <w:tcPr>
            <w:tcW w:w="5526" w:type="dxa"/>
            <w:tcBorders>
              <w:top w:val="single" w:sz="4" w:space="0" w:color="auto"/>
              <w:left w:val="single" w:sz="4" w:space="0" w:color="auto"/>
              <w:bottom w:val="single" w:sz="4" w:space="0" w:color="auto"/>
              <w:right w:val="single" w:sz="4" w:space="0" w:color="auto"/>
            </w:tcBorders>
          </w:tcPr>
          <w:p w14:paraId="22978DF7" w14:textId="77777777" w:rsidR="00D62648" w:rsidRDefault="00D62648">
            <w:pPr>
              <w:pStyle w:val="TableText"/>
            </w:pPr>
          </w:p>
        </w:tc>
      </w:tr>
      <w:tr w:rsidR="00D62648" w14:paraId="03F10DB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602D5DA" w14:textId="77777777" w:rsidR="00D62648" w:rsidRDefault="00B10355">
            <w:pPr>
              <w:pStyle w:val="TableText"/>
            </w:pPr>
            <w:r>
              <w:t>VoltageImbalance</w:t>
            </w:r>
          </w:p>
        </w:tc>
        <w:tc>
          <w:tcPr>
            <w:tcW w:w="1200" w:type="dxa"/>
            <w:tcBorders>
              <w:top w:val="single" w:sz="4" w:space="0" w:color="auto"/>
              <w:left w:val="single" w:sz="4" w:space="0" w:color="auto"/>
              <w:bottom w:val="single" w:sz="4" w:space="0" w:color="auto"/>
              <w:right w:val="single" w:sz="4" w:space="0" w:color="auto"/>
            </w:tcBorders>
          </w:tcPr>
          <w:p w14:paraId="7269AD63" w14:textId="77777777" w:rsidR="00D62648" w:rsidRDefault="00B10355">
            <w:pPr>
              <w:pStyle w:val="TableText"/>
            </w:pPr>
            <w:r>
              <w:t>34</w:t>
            </w:r>
          </w:p>
        </w:tc>
        <w:tc>
          <w:tcPr>
            <w:tcW w:w="5526" w:type="dxa"/>
            <w:tcBorders>
              <w:top w:val="single" w:sz="4" w:space="0" w:color="auto"/>
              <w:left w:val="single" w:sz="4" w:space="0" w:color="auto"/>
              <w:bottom w:val="single" w:sz="4" w:space="0" w:color="auto"/>
              <w:right w:val="single" w:sz="4" w:space="0" w:color="auto"/>
            </w:tcBorders>
          </w:tcPr>
          <w:p w14:paraId="48BAB78D" w14:textId="77777777" w:rsidR="00D62648" w:rsidRDefault="00D62648">
            <w:pPr>
              <w:pStyle w:val="TableText"/>
            </w:pPr>
          </w:p>
        </w:tc>
      </w:tr>
      <w:tr w:rsidR="00D62648" w14:paraId="51A6FB8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A36CD84" w14:textId="77777777" w:rsidR="00D62648" w:rsidRDefault="00B10355">
            <w:pPr>
              <w:pStyle w:val="TableText"/>
            </w:pPr>
            <w:r>
              <w:t>CurrentImbalance</w:t>
            </w:r>
          </w:p>
        </w:tc>
        <w:tc>
          <w:tcPr>
            <w:tcW w:w="1200" w:type="dxa"/>
            <w:tcBorders>
              <w:top w:val="single" w:sz="4" w:space="0" w:color="auto"/>
              <w:left w:val="single" w:sz="4" w:space="0" w:color="auto"/>
              <w:bottom w:val="single" w:sz="4" w:space="0" w:color="auto"/>
              <w:right w:val="single" w:sz="4" w:space="0" w:color="auto"/>
            </w:tcBorders>
          </w:tcPr>
          <w:p w14:paraId="097CF721" w14:textId="77777777" w:rsidR="00D62648" w:rsidRDefault="00B10355">
            <w:pPr>
              <w:pStyle w:val="TableText"/>
            </w:pPr>
            <w:r>
              <w:t>35</w:t>
            </w:r>
          </w:p>
        </w:tc>
        <w:tc>
          <w:tcPr>
            <w:tcW w:w="5526" w:type="dxa"/>
            <w:tcBorders>
              <w:top w:val="single" w:sz="4" w:space="0" w:color="auto"/>
              <w:left w:val="single" w:sz="4" w:space="0" w:color="auto"/>
              <w:bottom w:val="single" w:sz="4" w:space="0" w:color="auto"/>
              <w:right w:val="single" w:sz="4" w:space="0" w:color="auto"/>
            </w:tcBorders>
          </w:tcPr>
          <w:p w14:paraId="0E2A67C9" w14:textId="77777777" w:rsidR="00D62648" w:rsidRDefault="00D62648">
            <w:pPr>
              <w:pStyle w:val="TableText"/>
            </w:pPr>
          </w:p>
        </w:tc>
      </w:tr>
      <w:tr w:rsidR="00D62648" w14:paraId="0E0CDED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8333874" w14:textId="77777777" w:rsidR="00D62648" w:rsidRDefault="00B10355">
            <w:pPr>
              <w:pStyle w:val="TableText"/>
            </w:pPr>
            <w:r>
              <w:t>ReversePower</w:t>
            </w:r>
          </w:p>
        </w:tc>
        <w:tc>
          <w:tcPr>
            <w:tcW w:w="1200" w:type="dxa"/>
            <w:tcBorders>
              <w:top w:val="single" w:sz="4" w:space="0" w:color="auto"/>
              <w:left w:val="single" w:sz="4" w:space="0" w:color="auto"/>
              <w:bottom w:val="single" w:sz="4" w:space="0" w:color="auto"/>
              <w:right w:val="single" w:sz="4" w:space="0" w:color="auto"/>
            </w:tcBorders>
          </w:tcPr>
          <w:p w14:paraId="24D0C6C5" w14:textId="77777777" w:rsidR="00D62648" w:rsidRDefault="00B10355">
            <w:pPr>
              <w:pStyle w:val="TableText"/>
            </w:pPr>
            <w:r>
              <w:t>36</w:t>
            </w:r>
          </w:p>
        </w:tc>
        <w:tc>
          <w:tcPr>
            <w:tcW w:w="5526" w:type="dxa"/>
            <w:tcBorders>
              <w:top w:val="single" w:sz="4" w:space="0" w:color="auto"/>
              <w:left w:val="single" w:sz="4" w:space="0" w:color="auto"/>
              <w:bottom w:val="single" w:sz="4" w:space="0" w:color="auto"/>
              <w:right w:val="single" w:sz="4" w:space="0" w:color="auto"/>
            </w:tcBorders>
          </w:tcPr>
          <w:p w14:paraId="10B32F90" w14:textId="77777777" w:rsidR="00D62648" w:rsidRDefault="00D62648">
            <w:pPr>
              <w:pStyle w:val="TableText"/>
            </w:pPr>
          </w:p>
        </w:tc>
      </w:tr>
      <w:tr w:rsidR="00D62648" w14:paraId="1ECD7B5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E7EC045" w14:textId="77777777" w:rsidR="00D62648" w:rsidRDefault="00B10355">
            <w:pPr>
              <w:pStyle w:val="TableText"/>
            </w:pPr>
            <w:r>
              <w:t>LossOfExcitation</w:t>
            </w:r>
          </w:p>
        </w:tc>
        <w:tc>
          <w:tcPr>
            <w:tcW w:w="1200" w:type="dxa"/>
            <w:tcBorders>
              <w:top w:val="single" w:sz="4" w:space="0" w:color="auto"/>
              <w:left w:val="single" w:sz="4" w:space="0" w:color="auto"/>
              <w:bottom w:val="single" w:sz="4" w:space="0" w:color="auto"/>
              <w:right w:val="single" w:sz="4" w:space="0" w:color="auto"/>
            </w:tcBorders>
          </w:tcPr>
          <w:p w14:paraId="59F14316" w14:textId="77777777" w:rsidR="00D62648" w:rsidRDefault="00B10355">
            <w:pPr>
              <w:pStyle w:val="TableText"/>
            </w:pPr>
            <w:r>
              <w:t>37</w:t>
            </w:r>
          </w:p>
        </w:tc>
        <w:tc>
          <w:tcPr>
            <w:tcW w:w="5526" w:type="dxa"/>
            <w:tcBorders>
              <w:top w:val="single" w:sz="4" w:space="0" w:color="auto"/>
              <w:left w:val="single" w:sz="4" w:space="0" w:color="auto"/>
              <w:bottom w:val="single" w:sz="4" w:space="0" w:color="auto"/>
              <w:right w:val="single" w:sz="4" w:space="0" w:color="auto"/>
            </w:tcBorders>
          </w:tcPr>
          <w:p w14:paraId="09798E79" w14:textId="77777777" w:rsidR="00D62648" w:rsidRDefault="00D62648">
            <w:pPr>
              <w:pStyle w:val="TableText"/>
            </w:pPr>
          </w:p>
        </w:tc>
      </w:tr>
      <w:tr w:rsidR="00D62648" w14:paraId="4C01193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2877F37" w14:textId="77777777" w:rsidR="00D62648" w:rsidRDefault="00B10355">
            <w:pPr>
              <w:pStyle w:val="TableText"/>
            </w:pPr>
            <w:r>
              <w:t>Overexcitation</w:t>
            </w:r>
          </w:p>
        </w:tc>
        <w:tc>
          <w:tcPr>
            <w:tcW w:w="1200" w:type="dxa"/>
            <w:tcBorders>
              <w:top w:val="single" w:sz="4" w:space="0" w:color="auto"/>
              <w:left w:val="single" w:sz="4" w:space="0" w:color="auto"/>
              <w:bottom w:val="single" w:sz="4" w:space="0" w:color="auto"/>
              <w:right w:val="single" w:sz="4" w:space="0" w:color="auto"/>
            </w:tcBorders>
          </w:tcPr>
          <w:p w14:paraId="1560FF9F" w14:textId="77777777" w:rsidR="00D62648" w:rsidRDefault="00B10355">
            <w:pPr>
              <w:pStyle w:val="TableText"/>
            </w:pPr>
            <w:r>
              <w:t>38</w:t>
            </w:r>
          </w:p>
        </w:tc>
        <w:tc>
          <w:tcPr>
            <w:tcW w:w="5526" w:type="dxa"/>
            <w:tcBorders>
              <w:top w:val="single" w:sz="4" w:space="0" w:color="auto"/>
              <w:left w:val="single" w:sz="4" w:space="0" w:color="auto"/>
              <w:bottom w:val="single" w:sz="4" w:space="0" w:color="auto"/>
              <w:right w:val="single" w:sz="4" w:space="0" w:color="auto"/>
            </w:tcBorders>
          </w:tcPr>
          <w:p w14:paraId="168CD981" w14:textId="77777777" w:rsidR="00D62648" w:rsidRDefault="00D62648">
            <w:pPr>
              <w:pStyle w:val="TableText"/>
            </w:pPr>
          </w:p>
        </w:tc>
      </w:tr>
      <w:tr w:rsidR="00D62648" w14:paraId="6131025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F6BEED8" w14:textId="77777777" w:rsidR="00D62648" w:rsidRDefault="00B10355">
            <w:pPr>
              <w:pStyle w:val="TableText"/>
            </w:pPr>
            <w:r>
              <w:t>Underexcitation</w:t>
            </w:r>
          </w:p>
        </w:tc>
        <w:tc>
          <w:tcPr>
            <w:tcW w:w="1200" w:type="dxa"/>
            <w:tcBorders>
              <w:top w:val="single" w:sz="4" w:space="0" w:color="auto"/>
              <w:left w:val="single" w:sz="4" w:space="0" w:color="auto"/>
              <w:bottom w:val="single" w:sz="4" w:space="0" w:color="auto"/>
              <w:right w:val="single" w:sz="4" w:space="0" w:color="auto"/>
            </w:tcBorders>
          </w:tcPr>
          <w:p w14:paraId="07A81F4B" w14:textId="77777777" w:rsidR="00D62648" w:rsidRDefault="00B10355">
            <w:pPr>
              <w:pStyle w:val="TableText"/>
            </w:pPr>
            <w:r>
              <w:t>39</w:t>
            </w:r>
          </w:p>
        </w:tc>
        <w:tc>
          <w:tcPr>
            <w:tcW w:w="5526" w:type="dxa"/>
            <w:tcBorders>
              <w:top w:val="single" w:sz="4" w:space="0" w:color="auto"/>
              <w:left w:val="single" w:sz="4" w:space="0" w:color="auto"/>
              <w:bottom w:val="single" w:sz="4" w:space="0" w:color="auto"/>
              <w:right w:val="single" w:sz="4" w:space="0" w:color="auto"/>
            </w:tcBorders>
          </w:tcPr>
          <w:p w14:paraId="598792E0" w14:textId="77777777" w:rsidR="00D62648" w:rsidRDefault="00D62648">
            <w:pPr>
              <w:pStyle w:val="TableText"/>
            </w:pPr>
          </w:p>
        </w:tc>
      </w:tr>
      <w:tr w:rsidR="00D62648" w14:paraId="30336F4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864BCE0" w14:textId="77777777" w:rsidR="00D62648" w:rsidRDefault="00B10355">
            <w:pPr>
              <w:pStyle w:val="TableText"/>
            </w:pPr>
            <w:r>
              <w:t>AvrFault</w:t>
            </w:r>
          </w:p>
        </w:tc>
        <w:tc>
          <w:tcPr>
            <w:tcW w:w="1200" w:type="dxa"/>
            <w:tcBorders>
              <w:top w:val="single" w:sz="4" w:space="0" w:color="auto"/>
              <w:left w:val="single" w:sz="4" w:space="0" w:color="auto"/>
              <w:bottom w:val="single" w:sz="4" w:space="0" w:color="auto"/>
              <w:right w:val="single" w:sz="4" w:space="0" w:color="auto"/>
            </w:tcBorders>
          </w:tcPr>
          <w:p w14:paraId="5EF59D50" w14:textId="77777777" w:rsidR="00D62648" w:rsidRDefault="00B10355">
            <w:pPr>
              <w:pStyle w:val="TableText"/>
            </w:pPr>
            <w:r>
              <w:t>40</w:t>
            </w:r>
          </w:p>
        </w:tc>
        <w:tc>
          <w:tcPr>
            <w:tcW w:w="5526" w:type="dxa"/>
            <w:tcBorders>
              <w:top w:val="single" w:sz="4" w:space="0" w:color="auto"/>
              <w:left w:val="single" w:sz="4" w:space="0" w:color="auto"/>
              <w:bottom w:val="single" w:sz="4" w:space="0" w:color="auto"/>
              <w:right w:val="single" w:sz="4" w:space="0" w:color="auto"/>
            </w:tcBorders>
          </w:tcPr>
          <w:p w14:paraId="4D13ADFC" w14:textId="77777777" w:rsidR="00D62648" w:rsidRDefault="00D62648">
            <w:pPr>
              <w:pStyle w:val="TableText"/>
            </w:pPr>
          </w:p>
        </w:tc>
      </w:tr>
      <w:tr w:rsidR="00D62648" w14:paraId="40413FC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36EE037" w14:textId="77777777" w:rsidR="00D62648" w:rsidRDefault="00B10355">
            <w:pPr>
              <w:pStyle w:val="TableText"/>
            </w:pPr>
            <w:r>
              <w:t>HighWindingTemperature</w:t>
            </w:r>
          </w:p>
        </w:tc>
        <w:tc>
          <w:tcPr>
            <w:tcW w:w="1200" w:type="dxa"/>
            <w:tcBorders>
              <w:top w:val="single" w:sz="4" w:space="0" w:color="auto"/>
              <w:left w:val="single" w:sz="4" w:space="0" w:color="auto"/>
              <w:bottom w:val="single" w:sz="4" w:space="0" w:color="auto"/>
              <w:right w:val="single" w:sz="4" w:space="0" w:color="auto"/>
            </w:tcBorders>
          </w:tcPr>
          <w:p w14:paraId="72CC2792" w14:textId="77777777" w:rsidR="00D62648" w:rsidRDefault="00B10355">
            <w:pPr>
              <w:pStyle w:val="TableText"/>
            </w:pPr>
            <w:r>
              <w:t>41</w:t>
            </w:r>
          </w:p>
        </w:tc>
        <w:tc>
          <w:tcPr>
            <w:tcW w:w="5526" w:type="dxa"/>
            <w:tcBorders>
              <w:top w:val="single" w:sz="4" w:space="0" w:color="auto"/>
              <w:left w:val="single" w:sz="4" w:space="0" w:color="auto"/>
              <w:bottom w:val="single" w:sz="4" w:space="0" w:color="auto"/>
              <w:right w:val="single" w:sz="4" w:space="0" w:color="auto"/>
            </w:tcBorders>
          </w:tcPr>
          <w:p w14:paraId="6AB664C0" w14:textId="77777777" w:rsidR="00D62648" w:rsidRDefault="00D62648">
            <w:pPr>
              <w:pStyle w:val="TableText"/>
            </w:pPr>
          </w:p>
        </w:tc>
      </w:tr>
      <w:tr w:rsidR="00D62648" w14:paraId="223788B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339C183" w14:textId="77777777" w:rsidR="00D62648" w:rsidRDefault="00B10355">
            <w:pPr>
              <w:pStyle w:val="TableText"/>
            </w:pPr>
            <w:r>
              <w:t>HighBearingTemperature</w:t>
            </w:r>
          </w:p>
        </w:tc>
        <w:tc>
          <w:tcPr>
            <w:tcW w:w="1200" w:type="dxa"/>
            <w:tcBorders>
              <w:top w:val="single" w:sz="4" w:space="0" w:color="auto"/>
              <w:left w:val="single" w:sz="4" w:space="0" w:color="auto"/>
              <w:bottom w:val="single" w:sz="4" w:space="0" w:color="auto"/>
              <w:right w:val="single" w:sz="4" w:space="0" w:color="auto"/>
            </w:tcBorders>
          </w:tcPr>
          <w:p w14:paraId="4F4254DD" w14:textId="77777777" w:rsidR="00D62648" w:rsidRDefault="00B10355">
            <w:pPr>
              <w:pStyle w:val="TableText"/>
            </w:pPr>
            <w:r>
              <w:t>42</w:t>
            </w:r>
          </w:p>
        </w:tc>
        <w:tc>
          <w:tcPr>
            <w:tcW w:w="5526" w:type="dxa"/>
            <w:tcBorders>
              <w:top w:val="single" w:sz="4" w:space="0" w:color="auto"/>
              <w:left w:val="single" w:sz="4" w:space="0" w:color="auto"/>
              <w:bottom w:val="single" w:sz="4" w:space="0" w:color="auto"/>
              <w:right w:val="single" w:sz="4" w:space="0" w:color="auto"/>
            </w:tcBorders>
          </w:tcPr>
          <w:p w14:paraId="4A9B76C2" w14:textId="77777777" w:rsidR="00D62648" w:rsidRDefault="00D62648">
            <w:pPr>
              <w:pStyle w:val="TableText"/>
            </w:pPr>
          </w:p>
        </w:tc>
      </w:tr>
      <w:tr w:rsidR="00D62648" w14:paraId="478561E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F996684" w14:textId="77777777" w:rsidR="00D62648" w:rsidRDefault="00B10355">
            <w:pPr>
              <w:pStyle w:val="TableText"/>
            </w:pPr>
            <w:r>
              <w:t>LowBatteryVoltage</w:t>
            </w:r>
          </w:p>
        </w:tc>
        <w:tc>
          <w:tcPr>
            <w:tcW w:w="1200" w:type="dxa"/>
            <w:tcBorders>
              <w:top w:val="single" w:sz="4" w:space="0" w:color="auto"/>
              <w:left w:val="single" w:sz="4" w:space="0" w:color="auto"/>
              <w:bottom w:val="single" w:sz="4" w:space="0" w:color="auto"/>
              <w:right w:val="single" w:sz="4" w:space="0" w:color="auto"/>
            </w:tcBorders>
          </w:tcPr>
          <w:p w14:paraId="0D837BB2" w14:textId="77777777" w:rsidR="00D62648" w:rsidRDefault="00B10355">
            <w:pPr>
              <w:pStyle w:val="TableText"/>
            </w:pPr>
            <w:r>
              <w:t>43</w:t>
            </w:r>
          </w:p>
        </w:tc>
        <w:tc>
          <w:tcPr>
            <w:tcW w:w="5526" w:type="dxa"/>
            <w:tcBorders>
              <w:top w:val="single" w:sz="4" w:space="0" w:color="auto"/>
              <w:left w:val="single" w:sz="4" w:space="0" w:color="auto"/>
              <w:bottom w:val="single" w:sz="4" w:space="0" w:color="auto"/>
              <w:right w:val="single" w:sz="4" w:space="0" w:color="auto"/>
            </w:tcBorders>
          </w:tcPr>
          <w:p w14:paraId="62B282FD" w14:textId="77777777" w:rsidR="00D62648" w:rsidRDefault="00D62648">
            <w:pPr>
              <w:pStyle w:val="TableText"/>
            </w:pPr>
          </w:p>
        </w:tc>
      </w:tr>
      <w:tr w:rsidR="00D62648" w14:paraId="630A7B7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EF7F88" w14:textId="77777777" w:rsidR="00D62648" w:rsidRDefault="00B10355">
            <w:pPr>
              <w:pStyle w:val="TableText"/>
            </w:pPr>
            <w:r>
              <w:t>HighBatteryVoltage</w:t>
            </w:r>
          </w:p>
        </w:tc>
        <w:tc>
          <w:tcPr>
            <w:tcW w:w="1200" w:type="dxa"/>
            <w:tcBorders>
              <w:top w:val="single" w:sz="4" w:space="0" w:color="auto"/>
              <w:left w:val="single" w:sz="4" w:space="0" w:color="auto"/>
              <w:bottom w:val="single" w:sz="4" w:space="0" w:color="auto"/>
              <w:right w:val="single" w:sz="4" w:space="0" w:color="auto"/>
            </w:tcBorders>
          </w:tcPr>
          <w:p w14:paraId="5415AA7F" w14:textId="77777777" w:rsidR="00D62648" w:rsidRDefault="00B10355">
            <w:pPr>
              <w:pStyle w:val="TableText"/>
            </w:pPr>
            <w:r>
              <w:t>44</w:t>
            </w:r>
          </w:p>
        </w:tc>
        <w:tc>
          <w:tcPr>
            <w:tcW w:w="5526" w:type="dxa"/>
            <w:tcBorders>
              <w:top w:val="single" w:sz="4" w:space="0" w:color="auto"/>
              <w:left w:val="single" w:sz="4" w:space="0" w:color="auto"/>
              <w:bottom w:val="single" w:sz="4" w:space="0" w:color="auto"/>
              <w:right w:val="single" w:sz="4" w:space="0" w:color="auto"/>
            </w:tcBorders>
          </w:tcPr>
          <w:p w14:paraId="2E8DACD3" w14:textId="77777777" w:rsidR="00D62648" w:rsidRDefault="00D62648">
            <w:pPr>
              <w:pStyle w:val="TableText"/>
            </w:pPr>
          </w:p>
        </w:tc>
      </w:tr>
      <w:tr w:rsidR="00D62648" w14:paraId="242F712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D571C0B" w14:textId="77777777" w:rsidR="00D62648" w:rsidRDefault="00B10355">
            <w:pPr>
              <w:pStyle w:val="TableText"/>
            </w:pPr>
            <w:r>
              <w:t>BatteryChargerFailure</w:t>
            </w:r>
          </w:p>
        </w:tc>
        <w:tc>
          <w:tcPr>
            <w:tcW w:w="1200" w:type="dxa"/>
            <w:tcBorders>
              <w:top w:val="single" w:sz="4" w:space="0" w:color="auto"/>
              <w:left w:val="single" w:sz="4" w:space="0" w:color="auto"/>
              <w:bottom w:val="single" w:sz="4" w:space="0" w:color="auto"/>
              <w:right w:val="single" w:sz="4" w:space="0" w:color="auto"/>
            </w:tcBorders>
          </w:tcPr>
          <w:p w14:paraId="5BEB1F71" w14:textId="77777777" w:rsidR="00D62648" w:rsidRDefault="00B10355">
            <w:pPr>
              <w:pStyle w:val="TableText"/>
            </w:pPr>
            <w:r>
              <w:t>45</w:t>
            </w:r>
          </w:p>
        </w:tc>
        <w:tc>
          <w:tcPr>
            <w:tcW w:w="5526" w:type="dxa"/>
            <w:tcBorders>
              <w:top w:val="single" w:sz="4" w:space="0" w:color="auto"/>
              <w:left w:val="single" w:sz="4" w:space="0" w:color="auto"/>
              <w:bottom w:val="single" w:sz="4" w:space="0" w:color="auto"/>
              <w:right w:val="single" w:sz="4" w:space="0" w:color="auto"/>
            </w:tcBorders>
          </w:tcPr>
          <w:p w14:paraId="08652ED0" w14:textId="77777777" w:rsidR="00D62648" w:rsidRDefault="00D62648">
            <w:pPr>
              <w:pStyle w:val="TableText"/>
            </w:pPr>
          </w:p>
        </w:tc>
      </w:tr>
      <w:tr w:rsidR="00D62648" w14:paraId="4B15A93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E2D0812" w14:textId="77777777" w:rsidR="00D62648" w:rsidRDefault="00B10355">
            <w:pPr>
              <w:pStyle w:val="TableText"/>
            </w:pPr>
            <w:r>
              <w:t>WeakBattery</w:t>
            </w:r>
          </w:p>
        </w:tc>
        <w:tc>
          <w:tcPr>
            <w:tcW w:w="1200" w:type="dxa"/>
            <w:tcBorders>
              <w:top w:val="single" w:sz="4" w:space="0" w:color="auto"/>
              <w:left w:val="single" w:sz="4" w:space="0" w:color="auto"/>
              <w:bottom w:val="single" w:sz="4" w:space="0" w:color="auto"/>
              <w:right w:val="single" w:sz="4" w:space="0" w:color="auto"/>
            </w:tcBorders>
          </w:tcPr>
          <w:p w14:paraId="4D0E480C" w14:textId="77777777" w:rsidR="00D62648" w:rsidRDefault="00B10355">
            <w:pPr>
              <w:pStyle w:val="TableText"/>
            </w:pPr>
            <w:r>
              <w:t>46</w:t>
            </w:r>
          </w:p>
        </w:tc>
        <w:tc>
          <w:tcPr>
            <w:tcW w:w="5526" w:type="dxa"/>
            <w:tcBorders>
              <w:top w:val="single" w:sz="4" w:space="0" w:color="auto"/>
              <w:left w:val="single" w:sz="4" w:space="0" w:color="auto"/>
              <w:bottom w:val="single" w:sz="4" w:space="0" w:color="auto"/>
              <w:right w:val="single" w:sz="4" w:space="0" w:color="auto"/>
            </w:tcBorders>
          </w:tcPr>
          <w:p w14:paraId="1347BDCB" w14:textId="77777777" w:rsidR="00D62648" w:rsidRDefault="00D62648">
            <w:pPr>
              <w:pStyle w:val="TableText"/>
            </w:pPr>
          </w:p>
        </w:tc>
      </w:tr>
      <w:tr w:rsidR="00D62648" w14:paraId="190A2D2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DE85339" w14:textId="77777777" w:rsidR="00D62648" w:rsidRDefault="00B10355">
            <w:pPr>
              <w:pStyle w:val="TableText"/>
            </w:pPr>
            <w:r>
              <w:t>ControllerFault</w:t>
            </w:r>
          </w:p>
        </w:tc>
        <w:tc>
          <w:tcPr>
            <w:tcW w:w="1200" w:type="dxa"/>
            <w:tcBorders>
              <w:top w:val="single" w:sz="4" w:space="0" w:color="auto"/>
              <w:left w:val="single" w:sz="4" w:space="0" w:color="auto"/>
              <w:bottom w:val="single" w:sz="4" w:space="0" w:color="auto"/>
              <w:right w:val="single" w:sz="4" w:space="0" w:color="auto"/>
            </w:tcBorders>
          </w:tcPr>
          <w:p w14:paraId="59CD8B2D" w14:textId="77777777" w:rsidR="00D62648" w:rsidRDefault="00B10355">
            <w:pPr>
              <w:pStyle w:val="TableText"/>
            </w:pPr>
            <w:r>
              <w:t>47</w:t>
            </w:r>
          </w:p>
        </w:tc>
        <w:tc>
          <w:tcPr>
            <w:tcW w:w="5526" w:type="dxa"/>
            <w:tcBorders>
              <w:top w:val="single" w:sz="4" w:space="0" w:color="auto"/>
              <w:left w:val="single" w:sz="4" w:space="0" w:color="auto"/>
              <w:bottom w:val="single" w:sz="4" w:space="0" w:color="auto"/>
              <w:right w:val="single" w:sz="4" w:space="0" w:color="auto"/>
            </w:tcBorders>
          </w:tcPr>
          <w:p w14:paraId="0BED1EE8" w14:textId="77777777" w:rsidR="00D62648" w:rsidRDefault="00D62648">
            <w:pPr>
              <w:pStyle w:val="TableText"/>
            </w:pPr>
          </w:p>
        </w:tc>
      </w:tr>
      <w:tr w:rsidR="00D62648" w14:paraId="367205A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86685FA" w14:textId="77777777" w:rsidR="00D62648" w:rsidRDefault="00B10355">
            <w:pPr>
              <w:pStyle w:val="TableText"/>
            </w:pPr>
            <w:r>
              <w:t>CommunicationLost</w:t>
            </w:r>
          </w:p>
        </w:tc>
        <w:tc>
          <w:tcPr>
            <w:tcW w:w="1200" w:type="dxa"/>
            <w:tcBorders>
              <w:top w:val="single" w:sz="4" w:space="0" w:color="auto"/>
              <w:left w:val="single" w:sz="4" w:space="0" w:color="auto"/>
              <w:bottom w:val="single" w:sz="4" w:space="0" w:color="auto"/>
              <w:right w:val="single" w:sz="4" w:space="0" w:color="auto"/>
            </w:tcBorders>
          </w:tcPr>
          <w:p w14:paraId="0A5C8E54" w14:textId="77777777" w:rsidR="00D62648" w:rsidRDefault="00B10355">
            <w:pPr>
              <w:pStyle w:val="TableText"/>
            </w:pPr>
            <w:r>
              <w:t>48</w:t>
            </w:r>
          </w:p>
        </w:tc>
        <w:tc>
          <w:tcPr>
            <w:tcW w:w="5526" w:type="dxa"/>
            <w:tcBorders>
              <w:top w:val="single" w:sz="4" w:space="0" w:color="auto"/>
              <w:left w:val="single" w:sz="4" w:space="0" w:color="auto"/>
              <w:bottom w:val="single" w:sz="4" w:space="0" w:color="auto"/>
              <w:right w:val="single" w:sz="4" w:space="0" w:color="auto"/>
            </w:tcBorders>
          </w:tcPr>
          <w:p w14:paraId="4A2FAD85" w14:textId="77777777" w:rsidR="00D62648" w:rsidRDefault="00D62648">
            <w:pPr>
              <w:pStyle w:val="TableText"/>
            </w:pPr>
          </w:p>
        </w:tc>
      </w:tr>
      <w:tr w:rsidR="00D62648" w14:paraId="4F4FE07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6FB2B80" w14:textId="77777777" w:rsidR="00D62648" w:rsidRDefault="00B10355">
            <w:pPr>
              <w:pStyle w:val="TableText"/>
            </w:pPr>
            <w:r>
              <w:t>SensorFailure</w:t>
            </w:r>
          </w:p>
        </w:tc>
        <w:tc>
          <w:tcPr>
            <w:tcW w:w="1200" w:type="dxa"/>
            <w:tcBorders>
              <w:top w:val="single" w:sz="4" w:space="0" w:color="auto"/>
              <w:left w:val="single" w:sz="4" w:space="0" w:color="auto"/>
              <w:bottom w:val="single" w:sz="4" w:space="0" w:color="auto"/>
              <w:right w:val="single" w:sz="4" w:space="0" w:color="auto"/>
            </w:tcBorders>
          </w:tcPr>
          <w:p w14:paraId="34BD5C11" w14:textId="77777777" w:rsidR="00D62648" w:rsidRDefault="00B10355">
            <w:pPr>
              <w:pStyle w:val="TableText"/>
            </w:pPr>
            <w:r>
              <w:t>49</w:t>
            </w:r>
          </w:p>
        </w:tc>
        <w:tc>
          <w:tcPr>
            <w:tcW w:w="5526" w:type="dxa"/>
            <w:tcBorders>
              <w:top w:val="single" w:sz="4" w:space="0" w:color="auto"/>
              <w:left w:val="single" w:sz="4" w:space="0" w:color="auto"/>
              <w:bottom w:val="single" w:sz="4" w:space="0" w:color="auto"/>
              <w:right w:val="single" w:sz="4" w:space="0" w:color="auto"/>
            </w:tcBorders>
          </w:tcPr>
          <w:p w14:paraId="4CDAFA83" w14:textId="77777777" w:rsidR="00D62648" w:rsidRDefault="00D62648">
            <w:pPr>
              <w:pStyle w:val="TableText"/>
            </w:pPr>
          </w:p>
        </w:tc>
      </w:tr>
      <w:tr w:rsidR="00D62648" w14:paraId="4663E8D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C80295D" w14:textId="77777777" w:rsidR="00D62648" w:rsidRDefault="00B10355">
            <w:pPr>
              <w:pStyle w:val="TableText"/>
            </w:pPr>
            <w:r>
              <w:t>EmergencyStop</w:t>
            </w:r>
          </w:p>
        </w:tc>
        <w:tc>
          <w:tcPr>
            <w:tcW w:w="1200" w:type="dxa"/>
            <w:tcBorders>
              <w:top w:val="single" w:sz="4" w:space="0" w:color="auto"/>
              <w:left w:val="single" w:sz="4" w:space="0" w:color="auto"/>
              <w:bottom w:val="single" w:sz="4" w:space="0" w:color="auto"/>
              <w:right w:val="single" w:sz="4" w:space="0" w:color="auto"/>
            </w:tcBorders>
          </w:tcPr>
          <w:p w14:paraId="6F39432A" w14:textId="77777777" w:rsidR="00D62648" w:rsidRDefault="00B10355">
            <w:pPr>
              <w:pStyle w:val="TableText"/>
            </w:pPr>
            <w:r>
              <w:t>50</w:t>
            </w:r>
          </w:p>
        </w:tc>
        <w:tc>
          <w:tcPr>
            <w:tcW w:w="5526" w:type="dxa"/>
            <w:tcBorders>
              <w:top w:val="single" w:sz="4" w:space="0" w:color="auto"/>
              <w:left w:val="single" w:sz="4" w:space="0" w:color="auto"/>
              <w:bottom w:val="single" w:sz="4" w:space="0" w:color="auto"/>
              <w:right w:val="single" w:sz="4" w:space="0" w:color="auto"/>
            </w:tcBorders>
          </w:tcPr>
          <w:p w14:paraId="7CB112DC" w14:textId="77777777" w:rsidR="00D62648" w:rsidRDefault="00D62648">
            <w:pPr>
              <w:pStyle w:val="TableText"/>
            </w:pPr>
          </w:p>
        </w:tc>
      </w:tr>
      <w:tr w:rsidR="00D62648" w14:paraId="01E73F6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31A0AF7" w14:textId="77777777" w:rsidR="00D62648" w:rsidRDefault="00B10355">
            <w:pPr>
              <w:pStyle w:val="TableText"/>
            </w:pPr>
            <w:r>
              <w:t>DefLevelLow</w:t>
            </w:r>
          </w:p>
        </w:tc>
        <w:tc>
          <w:tcPr>
            <w:tcW w:w="1200" w:type="dxa"/>
            <w:tcBorders>
              <w:top w:val="single" w:sz="4" w:space="0" w:color="auto"/>
              <w:left w:val="single" w:sz="4" w:space="0" w:color="auto"/>
              <w:bottom w:val="single" w:sz="4" w:space="0" w:color="auto"/>
              <w:right w:val="single" w:sz="4" w:space="0" w:color="auto"/>
            </w:tcBorders>
          </w:tcPr>
          <w:p w14:paraId="3DE74263" w14:textId="77777777" w:rsidR="00D62648" w:rsidRDefault="00B10355">
            <w:pPr>
              <w:pStyle w:val="TableText"/>
            </w:pPr>
            <w:r>
              <w:t>51</w:t>
            </w:r>
          </w:p>
        </w:tc>
        <w:tc>
          <w:tcPr>
            <w:tcW w:w="5526" w:type="dxa"/>
            <w:tcBorders>
              <w:top w:val="single" w:sz="4" w:space="0" w:color="auto"/>
              <w:left w:val="single" w:sz="4" w:space="0" w:color="auto"/>
              <w:bottom w:val="single" w:sz="4" w:space="0" w:color="auto"/>
              <w:right w:val="single" w:sz="4" w:space="0" w:color="auto"/>
            </w:tcBorders>
          </w:tcPr>
          <w:p w14:paraId="6632CD8B" w14:textId="77777777" w:rsidR="00D62648" w:rsidRDefault="00D62648">
            <w:pPr>
              <w:pStyle w:val="TableText"/>
            </w:pPr>
          </w:p>
        </w:tc>
      </w:tr>
      <w:tr w:rsidR="00D62648" w14:paraId="1F77B24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757E149" w14:textId="77777777" w:rsidR="00D62648" w:rsidRDefault="00B10355">
            <w:pPr>
              <w:pStyle w:val="TableText"/>
            </w:pPr>
            <w:r>
              <w:t>DefQualityPoor</w:t>
            </w:r>
          </w:p>
        </w:tc>
        <w:tc>
          <w:tcPr>
            <w:tcW w:w="1200" w:type="dxa"/>
            <w:tcBorders>
              <w:top w:val="single" w:sz="4" w:space="0" w:color="auto"/>
              <w:left w:val="single" w:sz="4" w:space="0" w:color="auto"/>
              <w:bottom w:val="single" w:sz="4" w:space="0" w:color="auto"/>
              <w:right w:val="single" w:sz="4" w:space="0" w:color="auto"/>
            </w:tcBorders>
          </w:tcPr>
          <w:p w14:paraId="57208CBD" w14:textId="77777777" w:rsidR="00D62648" w:rsidRDefault="00B10355">
            <w:pPr>
              <w:pStyle w:val="TableText"/>
            </w:pPr>
            <w:r>
              <w:t>52</w:t>
            </w:r>
          </w:p>
        </w:tc>
        <w:tc>
          <w:tcPr>
            <w:tcW w:w="5526" w:type="dxa"/>
            <w:tcBorders>
              <w:top w:val="single" w:sz="4" w:space="0" w:color="auto"/>
              <w:left w:val="single" w:sz="4" w:space="0" w:color="auto"/>
              <w:bottom w:val="single" w:sz="4" w:space="0" w:color="auto"/>
              <w:right w:val="single" w:sz="4" w:space="0" w:color="auto"/>
            </w:tcBorders>
          </w:tcPr>
          <w:p w14:paraId="0BAEE642" w14:textId="77777777" w:rsidR="00D62648" w:rsidRDefault="00D62648">
            <w:pPr>
              <w:pStyle w:val="TableText"/>
            </w:pPr>
          </w:p>
        </w:tc>
      </w:tr>
      <w:tr w:rsidR="00D62648" w14:paraId="4DFF043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74A8526" w14:textId="77777777" w:rsidR="00D62648" w:rsidRDefault="00B10355">
            <w:pPr>
              <w:pStyle w:val="TableText"/>
            </w:pPr>
            <w:r>
              <w:t>DpfSootHigh</w:t>
            </w:r>
          </w:p>
        </w:tc>
        <w:tc>
          <w:tcPr>
            <w:tcW w:w="1200" w:type="dxa"/>
            <w:tcBorders>
              <w:top w:val="single" w:sz="4" w:space="0" w:color="auto"/>
              <w:left w:val="single" w:sz="4" w:space="0" w:color="auto"/>
              <w:bottom w:val="single" w:sz="4" w:space="0" w:color="auto"/>
              <w:right w:val="single" w:sz="4" w:space="0" w:color="auto"/>
            </w:tcBorders>
          </w:tcPr>
          <w:p w14:paraId="23C010D0" w14:textId="77777777" w:rsidR="00D62648" w:rsidRDefault="00B10355">
            <w:pPr>
              <w:pStyle w:val="TableText"/>
            </w:pPr>
            <w:r>
              <w:t>53</w:t>
            </w:r>
          </w:p>
        </w:tc>
        <w:tc>
          <w:tcPr>
            <w:tcW w:w="5526" w:type="dxa"/>
            <w:tcBorders>
              <w:top w:val="single" w:sz="4" w:space="0" w:color="auto"/>
              <w:left w:val="single" w:sz="4" w:space="0" w:color="auto"/>
              <w:bottom w:val="single" w:sz="4" w:space="0" w:color="auto"/>
              <w:right w:val="single" w:sz="4" w:space="0" w:color="auto"/>
            </w:tcBorders>
          </w:tcPr>
          <w:p w14:paraId="01C6A766" w14:textId="77777777" w:rsidR="00D62648" w:rsidRDefault="00D62648">
            <w:pPr>
              <w:pStyle w:val="TableText"/>
            </w:pPr>
          </w:p>
        </w:tc>
      </w:tr>
      <w:tr w:rsidR="00D62648" w14:paraId="4B50B7B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C5F4A4D" w14:textId="77777777" w:rsidR="00D62648" w:rsidRDefault="00B10355">
            <w:pPr>
              <w:pStyle w:val="TableText"/>
            </w:pPr>
            <w:r>
              <w:t>RegenerationRequired</w:t>
            </w:r>
          </w:p>
        </w:tc>
        <w:tc>
          <w:tcPr>
            <w:tcW w:w="1200" w:type="dxa"/>
            <w:tcBorders>
              <w:top w:val="single" w:sz="4" w:space="0" w:color="auto"/>
              <w:left w:val="single" w:sz="4" w:space="0" w:color="auto"/>
              <w:bottom w:val="single" w:sz="4" w:space="0" w:color="auto"/>
              <w:right w:val="single" w:sz="4" w:space="0" w:color="auto"/>
            </w:tcBorders>
          </w:tcPr>
          <w:p w14:paraId="26DDA723" w14:textId="77777777" w:rsidR="00D62648" w:rsidRDefault="00B10355">
            <w:pPr>
              <w:pStyle w:val="TableText"/>
            </w:pPr>
            <w:r>
              <w:t>54</w:t>
            </w:r>
          </w:p>
        </w:tc>
        <w:tc>
          <w:tcPr>
            <w:tcW w:w="5526" w:type="dxa"/>
            <w:tcBorders>
              <w:top w:val="single" w:sz="4" w:space="0" w:color="auto"/>
              <w:left w:val="single" w:sz="4" w:space="0" w:color="auto"/>
              <w:bottom w:val="single" w:sz="4" w:space="0" w:color="auto"/>
              <w:right w:val="single" w:sz="4" w:space="0" w:color="auto"/>
            </w:tcBorders>
          </w:tcPr>
          <w:p w14:paraId="718709F1" w14:textId="77777777" w:rsidR="00D62648" w:rsidRDefault="00D62648">
            <w:pPr>
              <w:pStyle w:val="TableText"/>
            </w:pPr>
          </w:p>
        </w:tc>
      </w:tr>
      <w:tr w:rsidR="00D62648" w14:paraId="72A4171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65D8F59" w14:textId="77777777" w:rsidR="00D62648" w:rsidRDefault="00B10355">
            <w:pPr>
              <w:pStyle w:val="TableText"/>
            </w:pPr>
            <w:r>
              <w:t>AftertreatmentFault</w:t>
            </w:r>
          </w:p>
        </w:tc>
        <w:tc>
          <w:tcPr>
            <w:tcW w:w="1200" w:type="dxa"/>
            <w:tcBorders>
              <w:top w:val="single" w:sz="4" w:space="0" w:color="auto"/>
              <w:left w:val="single" w:sz="4" w:space="0" w:color="auto"/>
              <w:bottom w:val="single" w:sz="4" w:space="0" w:color="auto"/>
              <w:right w:val="single" w:sz="4" w:space="0" w:color="auto"/>
            </w:tcBorders>
          </w:tcPr>
          <w:p w14:paraId="49F95BA9" w14:textId="77777777" w:rsidR="00D62648" w:rsidRDefault="00B10355">
            <w:pPr>
              <w:pStyle w:val="TableText"/>
            </w:pPr>
            <w:r>
              <w:t>55</w:t>
            </w:r>
          </w:p>
        </w:tc>
        <w:tc>
          <w:tcPr>
            <w:tcW w:w="5526" w:type="dxa"/>
            <w:tcBorders>
              <w:top w:val="single" w:sz="4" w:space="0" w:color="auto"/>
              <w:left w:val="single" w:sz="4" w:space="0" w:color="auto"/>
              <w:bottom w:val="single" w:sz="4" w:space="0" w:color="auto"/>
              <w:right w:val="single" w:sz="4" w:space="0" w:color="auto"/>
            </w:tcBorders>
          </w:tcPr>
          <w:p w14:paraId="6E39B741" w14:textId="77777777" w:rsidR="00D62648" w:rsidRDefault="00D62648">
            <w:pPr>
              <w:pStyle w:val="TableText"/>
            </w:pPr>
          </w:p>
        </w:tc>
      </w:tr>
      <w:tr w:rsidR="00D62648" w14:paraId="1C165E4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F53FADB" w14:textId="77777777" w:rsidR="00D62648" w:rsidRDefault="00B10355">
            <w:pPr>
              <w:pStyle w:val="TableText"/>
            </w:pPr>
            <w:r>
              <w:t>EnclosureHighTemperature</w:t>
            </w:r>
          </w:p>
        </w:tc>
        <w:tc>
          <w:tcPr>
            <w:tcW w:w="1200" w:type="dxa"/>
            <w:tcBorders>
              <w:top w:val="single" w:sz="4" w:space="0" w:color="auto"/>
              <w:left w:val="single" w:sz="4" w:space="0" w:color="auto"/>
              <w:bottom w:val="single" w:sz="4" w:space="0" w:color="auto"/>
              <w:right w:val="single" w:sz="4" w:space="0" w:color="auto"/>
            </w:tcBorders>
          </w:tcPr>
          <w:p w14:paraId="0C3242ED" w14:textId="77777777" w:rsidR="00D62648" w:rsidRDefault="00B10355">
            <w:pPr>
              <w:pStyle w:val="TableText"/>
            </w:pPr>
            <w:r>
              <w:t>56</w:t>
            </w:r>
          </w:p>
        </w:tc>
        <w:tc>
          <w:tcPr>
            <w:tcW w:w="5526" w:type="dxa"/>
            <w:tcBorders>
              <w:top w:val="single" w:sz="4" w:space="0" w:color="auto"/>
              <w:left w:val="single" w:sz="4" w:space="0" w:color="auto"/>
              <w:bottom w:val="single" w:sz="4" w:space="0" w:color="auto"/>
              <w:right w:val="single" w:sz="4" w:space="0" w:color="auto"/>
            </w:tcBorders>
          </w:tcPr>
          <w:p w14:paraId="26C69374" w14:textId="77777777" w:rsidR="00D62648" w:rsidRDefault="00D62648">
            <w:pPr>
              <w:pStyle w:val="TableText"/>
            </w:pPr>
          </w:p>
        </w:tc>
      </w:tr>
      <w:tr w:rsidR="00D62648" w14:paraId="212C18D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D3EB0AB" w14:textId="77777777" w:rsidR="00D62648" w:rsidRDefault="00B10355">
            <w:pPr>
              <w:pStyle w:val="TableText"/>
            </w:pPr>
            <w:r>
              <w:lastRenderedPageBreak/>
              <w:t>DoorOpen</w:t>
            </w:r>
          </w:p>
        </w:tc>
        <w:tc>
          <w:tcPr>
            <w:tcW w:w="1200" w:type="dxa"/>
            <w:tcBorders>
              <w:top w:val="single" w:sz="4" w:space="0" w:color="auto"/>
              <w:left w:val="single" w:sz="4" w:space="0" w:color="auto"/>
              <w:bottom w:val="single" w:sz="4" w:space="0" w:color="auto"/>
              <w:right w:val="single" w:sz="4" w:space="0" w:color="auto"/>
            </w:tcBorders>
          </w:tcPr>
          <w:p w14:paraId="78633FFC" w14:textId="77777777" w:rsidR="00D62648" w:rsidRDefault="00B10355">
            <w:pPr>
              <w:pStyle w:val="TableText"/>
            </w:pPr>
            <w:r>
              <w:t>57</w:t>
            </w:r>
          </w:p>
        </w:tc>
        <w:tc>
          <w:tcPr>
            <w:tcW w:w="5526" w:type="dxa"/>
            <w:tcBorders>
              <w:top w:val="single" w:sz="4" w:space="0" w:color="auto"/>
              <w:left w:val="single" w:sz="4" w:space="0" w:color="auto"/>
              <w:bottom w:val="single" w:sz="4" w:space="0" w:color="auto"/>
              <w:right w:val="single" w:sz="4" w:space="0" w:color="auto"/>
            </w:tcBorders>
          </w:tcPr>
          <w:p w14:paraId="26A57493" w14:textId="77777777" w:rsidR="00D62648" w:rsidRDefault="00D62648">
            <w:pPr>
              <w:pStyle w:val="TableText"/>
            </w:pPr>
          </w:p>
        </w:tc>
      </w:tr>
      <w:tr w:rsidR="00D62648" w14:paraId="33C1054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FA4E0C2" w14:textId="77777777" w:rsidR="00D62648" w:rsidRDefault="00B10355">
            <w:pPr>
              <w:pStyle w:val="TableText"/>
            </w:pPr>
            <w:r>
              <w:t>FuelBasinLeak</w:t>
            </w:r>
          </w:p>
        </w:tc>
        <w:tc>
          <w:tcPr>
            <w:tcW w:w="1200" w:type="dxa"/>
            <w:tcBorders>
              <w:top w:val="single" w:sz="4" w:space="0" w:color="auto"/>
              <w:left w:val="single" w:sz="4" w:space="0" w:color="auto"/>
              <w:bottom w:val="single" w:sz="4" w:space="0" w:color="auto"/>
              <w:right w:val="single" w:sz="4" w:space="0" w:color="auto"/>
            </w:tcBorders>
          </w:tcPr>
          <w:p w14:paraId="37982EB8" w14:textId="77777777" w:rsidR="00D62648" w:rsidRDefault="00B10355">
            <w:pPr>
              <w:pStyle w:val="TableText"/>
            </w:pPr>
            <w:r>
              <w:t>58</w:t>
            </w:r>
          </w:p>
        </w:tc>
        <w:tc>
          <w:tcPr>
            <w:tcW w:w="5526" w:type="dxa"/>
            <w:tcBorders>
              <w:top w:val="single" w:sz="4" w:space="0" w:color="auto"/>
              <w:left w:val="single" w:sz="4" w:space="0" w:color="auto"/>
              <w:bottom w:val="single" w:sz="4" w:space="0" w:color="auto"/>
              <w:right w:val="single" w:sz="4" w:space="0" w:color="auto"/>
            </w:tcBorders>
          </w:tcPr>
          <w:p w14:paraId="386CD265" w14:textId="77777777" w:rsidR="00D62648" w:rsidRDefault="00D62648">
            <w:pPr>
              <w:pStyle w:val="TableText"/>
            </w:pPr>
          </w:p>
        </w:tc>
      </w:tr>
      <w:tr w:rsidR="00D62648" w14:paraId="0EF38E1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DAFF48C" w14:textId="77777777" w:rsidR="00D62648" w:rsidRDefault="00B10355">
            <w:pPr>
              <w:pStyle w:val="TableText"/>
            </w:pPr>
            <w:r>
              <w:t>RadiatorFanFailure</w:t>
            </w:r>
          </w:p>
        </w:tc>
        <w:tc>
          <w:tcPr>
            <w:tcW w:w="1200" w:type="dxa"/>
            <w:tcBorders>
              <w:top w:val="single" w:sz="4" w:space="0" w:color="auto"/>
              <w:left w:val="single" w:sz="4" w:space="0" w:color="auto"/>
              <w:bottom w:val="single" w:sz="4" w:space="0" w:color="auto"/>
              <w:right w:val="single" w:sz="4" w:space="0" w:color="auto"/>
            </w:tcBorders>
          </w:tcPr>
          <w:p w14:paraId="02CBDC96" w14:textId="77777777" w:rsidR="00D62648" w:rsidRDefault="00B10355">
            <w:pPr>
              <w:pStyle w:val="TableText"/>
            </w:pPr>
            <w:r>
              <w:t>59</w:t>
            </w:r>
          </w:p>
        </w:tc>
        <w:tc>
          <w:tcPr>
            <w:tcW w:w="5526" w:type="dxa"/>
            <w:tcBorders>
              <w:top w:val="single" w:sz="4" w:space="0" w:color="auto"/>
              <w:left w:val="single" w:sz="4" w:space="0" w:color="auto"/>
              <w:bottom w:val="single" w:sz="4" w:space="0" w:color="auto"/>
              <w:right w:val="single" w:sz="4" w:space="0" w:color="auto"/>
            </w:tcBorders>
          </w:tcPr>
          <w:p w14:paraId="3829FACF" w14:textId="77777777" w:rsidR="00D62648" w:rsidRDefault="00D62648">
            <w:pPr>
              <w:pStyle w:val="TableText"/>
            </w:pPr>
          </w:p>
        </w:tc>
      </w:tr>
      <w:tr w:rsidR="00D62648" w14:paraId="309DFAE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0FDACE4" w14:textId="77777777" w:rsidR="00D62648" w:rsidRDefault="00B10355">
            <w:pPr>
              <w:pStyle w:val="TableText"/>
            </w:pPr>
            <w:r>
              <w:t>JacketWaterHeaterFailure</w:t>
            </w:r>
          </w:p>
        </w:tc>
        <w:tc>
          <w:tcPr>
            <w:tcW w:w="1200" w:type="dxa"/>
            <w:tcBorders>
              <w:top w:val="single" w:sz="4" w:space="0" w:color="auto"/>
              <w:left w:val="single" w:sz="4" w:space="0" w:color="auto"/>
              <w:bottom w:val="single" w:sz="4" w:space="0" w:color="auto"/>
              <w:right w:val="single" w:sz="4" w:space="0" w:color="auto"/>
            </w:tcBorders>
          </w:tcPr>
          <w:p w14:paraId="79A79401" w14:textId="77777777" w:rsidR="00D62648" w:rsidRDefault="00B10355">
            <w:pPr>
              <w:pStyle w:val="TableText"/>
            </w:pPr>
            <w:r>
              <w:t>60</w:t>
            </w:r>
          </w:p>
        </w:tc>
        <w:tc>
          <w:tcPr>
            <w:tcW w:w="5526" w:type="dxa"/>
            <w:tcBorders>
              <w:top w:val="single" w:sz="4" w:space="0" w:color="auto"/>
              <w:left w:val="single" w:sz="4" w:space="0" w:color="auto"/>
              <w:bottom w:val="single" w:sz="4" w:space="0" w:color="auto"/>
              <w:right w:val="single" w:sz="4" w:space="0" w:color="auto"/>
            </w:tcBorders>
          </w:tcPr>
          <w:p w14:paraId="75A4CE4E" w14:textId="77777777" w:rsidR="00D62648" w:rsidRDefault="00D62648">
            <w:pPr>
              <w:pStyle w:val="TableText"/>
            </w:pPr>
          </w:p>
        </w:tc>
      </w:tr>
      <w:tr w:rsidR="00D62648" w14:paraId="37AED91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9C1B33B" w14:textId="77777777" w:rsidR="00D62648" w:rsidRDefault="00B10355">
            <w:pPr>
              <w:pStyle w:val="TableText"/>
            </w:pPr>
            <w:r>
              <w:t>AtsFailedToTransfer</w:t>
            </w:r>
          </w:p>
        </w:tc>
        <w:tc>
          <w:tcPr>
            <w:tcW w:w="1200" w:type="dxa"/>
            <w:tcBorders>
              <w:top w:val="single" w:sz="4" w:space="0" w:color="auto"/>
              <w:left w:val="single" w:sz="4" w:space="0" w:color="auto"/>
              <w:bottom w:val="single" w:sz="4" w:space="0" w:color="auto"/>
              <w:right w:val="single" w:sz="4" w:space="0" w:color="auto"/>
            </w:tcBorders>
          </w:tcPr>
          <w:p w14:paraId="560F2683" w14:textId="77777777" w:rsidR="00D62648" w:rsidRDefault="00B10355">
            <w:pPr>
              <w:pStyle w:val="TableText"/>
            </w:pPr>
            <w:r>
              <w:t>61</w:t>
            </w:r>
          </w:p>
        </w:tc>
        <w:tc>
          <w:tcPr>
            <w:tcW w:w="5526" w:type="dxa"/>
            <w:tcBorders>
              <w:top w:val="single" w:sz="4" w:space="0" w:color="auto"/>
              <w:left w:val="single" w:sz="4" w:space="0" w:color="auto"/>
              <w:bottom w:val="single" w:sz="4" w:space="0" w:color="auto"/>
              <w:right w:val="single" w:sz="4" w:space="0" w:color="auto"/>
            </w:tcBorders>
          </w:tcPr>
          <w:p w14:paraId="491B9EBF" w14:textId="77777777" w:rsidR="00D62648" w:rsidRDefault="00D62648">
            <w:pPr>
              <w:pStyle w:val="TableText"/>
            </w:pPr>
          </w:p>
        </w:tc>
      </w:tr>
      <w:tr w:rsidR="00D62648" w14:paraId="49CA2BA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A46722C" w14:textId="77777777" w:rsidR="00D62648" w:rsidRDefault="00B10355">
            <w:pPr>
              <w:pStyle w:val="TableText"/>
            </w:pPr>
            <w:r>
              <w:t>BreakerFailedToClose</w:t>
            </w:r>
          </w:p>
        </w:tc>
        <w:tc>
          <w:tcPr>
            <w:tcW w:w="1200" w:type="dxa"/>
            <w:tcBorders>
              <w:top w:val="single" w:sz="4" w:space="0" w:color="auto"/>
              <w:left w:val="single" w:sz="4" w:space="0" w:color="auto"/>
              <w:bottom w:val="single" w:sz="4" w:space="0" w:color="auto"/>
              <w:right w:val="single" w:sz="4" w:space="0" w:color="auto"/>
            </w:tcBorders>
          </w:tcPr>
          <w:p w14:paraId="74F2F731" w14:textId="77777777" w:rsidR="00D62648" w:rsidRDefault="00B10355">
            <w:pPr>
              <w:pStyle w:val="TableText"/>
            </w:pPr>
            <w:r>
              <w:t>62</w:t>
            </w:r>
          </w:p>
        </w:tc>
        <w:tc>
          <w:tcPr>
            <w:tcW w:w="5526" w:type="dxa"/>
            <w:tcBorders>
              <w:top w:val="single" w:sz="4" w:space="0" w:color="auto"/>
              <w:left w:val="single" w:sz="4" w:space="0" w:color="auto"/>
              <w:bottom w:val="single" w:sz="4" w:space="0" w:color="auto"/>
              <w:right w:val="single" w:sz="4" w:space="0" w:color="auto"/>
            </w:tcBorders>
          </w:tcPr>
          <w:p w14:paraId="70F566E4" w14:textId="77777777" w:rsidR="00D62648" w:rsidRDefault="00D62648">
            <w:pPr>
              <w:pStyle w:val="TableText"/>
            </w:pPr>
          </w:p>
        </w:tc>
      </w:tr>
      <w:tr w:rsidR="00D62648" w14:paraId="6BF994A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1013F99" w14:textId="77777777" w:rsidR="00D62648" w:rsidRDefault="00B10355">
            <w:pPr>
              <w:pStyle w:val="TableText"/>
            </w:pPr>
            <w:r>
              <w:t>SynchronizationFailure</w:t>
            </w:r>
          </w:p>
        </w:tc>
        <w:tc>
          <w:tcPr>
            <w:tcW w:w="1200" w:type="dxa"/>
            <w:tcBorders>
              <w:top w:val="single" w:sz="4" w:space="0" w:color="auto"/>
              <w:left w:val="single" w:sz="4" w:space="0" w:color="auto"/>
              <w:bottom w:val="single" w:sz="4" w:space="0" w:color="auto"/>
              <w:right w:val="single" w:sz="4" w:space="0" w:color="auto"/>
            </w:tcBorders>
          </w:tcPr>
          <w:p w14:paraId="633363D0" w14:textId="77777777" w:rsidR="00D62648" w:rsidRDefault="00B10355">
            <w:pPr>
              <w:pStyle w:val="TableText"/>
            </w:pPr>
            <w:r>
              <w:t>63</w:t>
            </w:r>
          </w:p>
        </w:tc>
        <w:tc>
          <w:tcPr>
            <w:tcW w:w="5526" w:type="dxa"/>
            <w:tcBorders>
              <w:top w:val="single" w:sz="4" w:space="0" w:color="auto"/>
              <w:left w:val="single" w:sz="4" w:space="0" w:color="auto"/>
              <w:bottom w:val="single" w:sz="4" w:space="0" w:color="auto"/>
              <w:right w:val="single" w:sz="4" w:space="0" w:color="auto"/>
            </w:tcBorders>
          </w:tcPr>
          <w:p w14:paraId="3EAF6C7A" w14:textId="77777777" w:rsidR="00D62648" w:rsidRDefault="00D62648">
            <w:pPr>
              <w:pStyle w:val="TableText"/>
            </w:pPr>
          </w:p>
        </w:tc>
      </w:tr>
    </w:tbl>
    <w:p w14:paraId="114A6010" w14:textId="77777777" w:rsidR="00D62648" w:rsidRDefault="00D62648">
      <w:pPr>
        <w:pStyle w:val="spacer"/>
      </w:pPr>
    </w:p>
    <w:p w14:paraId="5D739BE0" w14:textId="06F55006" w:rsidR="00D62648" w:rsidRDefault="00B10355">
      <w:pPr>
        <w:pStyle w:val="TABLE-title"/>
      </w:pPr>
      <w:bookmarkStart w:id="521" w:name="_Tab_c9_14_def"/>
      <w:bookmarkStart w:id="522" w:name="_Toc237364213"/>
      <w:r>
        <w:t xml:space="preserve">Table </w:t>
      </w:r>
      <w:r>
        <w:fldChar w:fldCharType="begin"/>
      </w:r>
      <w:r>
        <w:instrText xml:space="preserve"> SEQ Table \* ARABIC </w:instrText>
      </w:r>
      <w:r>
        <w:fldChar w:fldCharType="separate"/>
      </w:r>
      <w:r w:rsidR="00390C64">
        <w:rPr>
          <w:noProof/>
        </w:rPr>
        <w:t>78</w:t>
      </w:r>
      <w:r>
        <w:fldChar w:fldCharType="end"/>
      </w:r>
      <w:r>
        <w:t xml:space="preserve"> – GeneratorProtectionFunctionEnum definition</w:t>
      </w:r>
      <w:bookmarkEnd w:id="521"/>
      <w:bookmarkEnd w:id="52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60C80B6D"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BE2B6D8"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661A6C2" w14:textId="77777777" w:rsidR="00D62648" w:rsidRDefault="00B10355">
            <w:pPr>
              <w:pStyle w:val="TableText"/>
            </w:pPr>
            <w:r>
              <w:rPr>
                <w:b/>
              </w:rPr>
              <w:t>Value</w:t>
            </w:r>
          </w:p>
        </w:tc>
      </w:tr>
      <w:tr w:rsidR="00D62648" w14:paraId="756B491C"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5C5E311"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2C9BB8F" w14:textId="77777777" w:rsidR="00D62648" w:rsidRDefault="00B10355">
            <w:pPr>
              <w:pStyle w:val="TableText"/>
            </w:pPr>
            <w:r>
              <w:t>1:GeneratorProtectionFunctionEnum</w:t>
            </w:r>
          </w:p>
        </w:tc>
      </w:tr>
      <w:tr w:rsidR="00D62648" w14:paraId="2FE0A25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AD6F6B6"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61B419D" w14:textId="77777777" w:rsidR="00D62648" w:rsidRDefault="00B10355">
            <w:pPr>
              <w:pStyle w:val="TableText"/>
            </w:pPr>
            <w:r>
              <w:t>False</w:t>
            </w:r>
          </w:p>
        </w:tc>
      </w:tr>
      <w:tr w:rsidR="00D62648" w14:paraId="57BFF40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88F258E"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A88EA95"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190F78E"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540A453"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3D6E604"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C5DC36B" w14:textId="77777777" w:rsidR="00D62648" w:rsidRDefault="00B10355">
            <w:pPr>
              <w:pStyle w:val="TableText"/>
            </w:pPr>
            <w:r>
              <w:rPr>
                <w:b/>
              </w:rPr>
              <w:t>Other</w:t>
            </w:r>
          </w:p>
        </w:tc>
      </w:tr>
      <w:tr w:rsidR="00D62648" w14:paraId="7A01EBB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FA249EA" w14:textId="77777777" w:rsidR="00D62648" w:rsidRDefault="00B10355">
            <w:pPr>
              <w:pStyle w:val="TableText"/>
            </w:pPr>
            <w:r>
              <w:t>Subtype of the 0:Enumeration defined in OPC 10000-5, i.e. inheriting the InstanceDeclarations of that Node.</w:t>
            </w:r>
          </w:p>
        </w:tc>
      </w:tr>
      <w:tr w:rsidR="00D62648" w14:paraId="36BC9B4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CF70C7F"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EA468F4"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FC85E1C" w14:textId="77777777" w:rsidR="00D62648" w:rsidRDefault="00B10355">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122D8506" w14:textId="77777777" w:rsidR="00D62648" w:rsidRDefault="00B10355">
            <w:pPr>
              <w:pStyle w:val="TableText"/>
            </w:pPr>
            <w:r>
              <w:t>0:LocalizedText[64]</w:t>
            </w:r>
          </w:p>
        </w:tc>
        <w:tc>
          <w:tcPr>
            <w:tcW w:w="1843" w:type="dxa"/>
            <w:tcBorders>
              <w:top w:val="single" w:sz="4" w:space="0" w:color="auto"/>
              <w:left w:val="single" w:sz="4" w:space="0" w:color="auto"/>
              <w:bottom w:val="single" w:sz="4" w:space="0" w:color="auto"/>
              <w:right w:val="single" w:sz="4" w:space="0" w:color="auto"/>
            </w:tcBorders>
          </w:tcPr>
          <w:p w14:paraId="626A8987"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4287581" w14:textId="77777777" w:rsidR="00D62648" w:rsidRDefault="00D62648">
            <w:pPr>
              <w:pStyle w:val="TableText"/>
            </w:pPr>
          </w:p>
        </w:tc>
      </w:tr>
      <w:tr w:rsidR="00D62648" w14:paraId="7C9DDDD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9859CB2" w14:textId="77777777" w:rsidR="00D62648" w:rsidRDefault="00B10355">
            <w:pPr>
              <w:pStyle w:val="TableText"/>
            </w:pPr>
            <w:r>
              <w:rPr>
                <w:b/>
              </w:rPr>
              <w:t>Conformance Units</w:t>
            </w:r>
          </w:p>
        </w:tc>
      </w:tr>
      <w:tr w:rsidR="00D62648" w14:paraId="4F5556C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CDEFB43" w14:textId="77777777" w:rsidR="00D62648" w:rsidRDefault="00B10355">
            <w:pPr>
              <w:pStyle w:val="TableText"/>
            </w:pPr>
            <w:r>
              <w:t>GEN-GeneratorSet</w:t>
            </w:r>
          </w:p>
        </w:tc>
      </w:tr>
    </w:tbl>
    <w:p w14:paraId="48C9054E" w14:textId="77777777" w:rsidR="00D62648" w:rsidRDefault="00D62648">
      <w:pPr>
        <w:pStyle w:val="spacer"/>
      </w:pPr>
    </w:p>
    <w:p w14:paraId="5492D6D2" w14:textId="77777777" w:rsidR="00D62648" w:rsidRDefault="00B10355">
      <w:pPr>
        <w:pStyle w:val="Heading2"/>
      </w:pPr>
      <w:bookmarkStart w:id="523" w:name="_Clause_c9_15"/>
      <w:bookmarkStart w:id="524" w:name="_Toc237364113"/>
      <w:r>
        <w:t>ParallelingSystemStateEnum</w:t>
      </w:r>
      <w:bookmarkEnd w:id="523"/>
      <w:bookmarkEnd w:id="524"/>
    </w:p>
    <w:p w14:paraId="67640747" w14:textId="77777777" w:rsidR="00D62648" w:rsidRDefault="00B10355">
      <w:pPr>
        <w:pStyle w:val="PARAGRAPH"/>
      </w:pPr>
      <w:r>
        <w:t>Operating state of a paralleling / switchgear system.</w:t>
      </w:r>
    </w:p>
    <w:p w14:paraId="5823B9BE" w14:textId="5321CA4C" w:rsidR="00D62648" w:rsidRDefault="00B10355">
      <w:pPr>
        <w:pStyle w:val="TABLE-title"/>
      </w:pPr>
      <w:bookmarkStart w:id="525" w:name="_Tab_c9_15_items_items"/>
      <w:bookmarkStart w:id="526" w:name="_Toc237364214"/>
      <w:r>
        <w:t xml:space="preserve">Table </w:t>
      </w:r>
      <w:r>
        <w:fldChar w:fldCharType="begin"/>
      </w:r>
      <w:r>
        <w:instrText xml:space="preserve"> SEQ Table \* ARABIC </w:instrText>
      </w:r>
      <w:r>
        <w:fldChar w:fldCharType="separate"/>
      </w:r>
      <w:r w:rsidR="00390C64">
        <w:rPr>
          <w:noProof/>
        </w:rPr>
        <w:t>79</w:t>
      </w:r>
      <w:r>
        <w:fldChar w:fldCharType="end"/>
      </w:r>
      <w:r>
        <w:t xml:space="preserve"> – ParallelingSystemStateEnum Items</w:t>
      </w:r>
      <w:bookmarkEnd w:id="525"/>
      <w:bookmarkEnd w:id="52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62648" w14:paraId="17EEF4ED"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64CD1AA" w14:textId="77777777" w:rsidR="00D62648" w:rsidRDefault="00B10355">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2C8EFD28" w14:textId="77777777" w:rsidR="00D62648" w:rsidRDefault="00B10355">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42CB6350" w14:textId="77777777" w:rsidR="00D62648" w:rsidRDefault="00B10355">
            <w:pPr>
              <w:pStyle w:val="TableText"/>
            </w:pPr>
            <w:r>
              <w:rPr>
                <w:b/>
              </w:rPr>
              <w:t>Description</w:t>
            </w:r>
          </w:p>
        </w:tc>
      </w:tr>
      <w:tr w:rsidR="00D62648" w14:paraId="4536D96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DF557ED" w14:textId="77777777" w:rsidR="00D62648" w:rsidRDefault="00B10355">
            <w:pPr>
              <w:pStyle w:val="TableText"/>
            </w:pPr>
            <w:r>
              <w:t>Off</w:t>
            </w:r>
          </w:p>
        </w:tc>
        <w:tc>
          <w:tcPr>
            <w:tcW w:w="1200" w:type="dxa"/>
            <w:tcBorders>
              <w:top w:val="single" w:sz="4" w:space="0" w:color="auto"/>
              <w:left w:val="single" w:sz="4" w:space="0" w:color="auto"/>
              <w:bottom w:val="single" w:sz="4" w:space="0" w:color="auto"/>
              <w:right w:val="single" w:sz="4" w:space="0" w:color="auto"/>
            </w:tcBorders>
          </w:tcPr>
          <w:p w14:paraId="443A95EC" w14:textId="77777777" w:rsidR="00D62648" w:rsidRDefault="00B10355">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260A9184" w14:textId="77777777" w:rsidR="00D62648" w:rsidRDefault="00D62648">
            <w:pPr>
              <w:pStyle w:val="TableText"/>
            </w:pPr>
          </w:p>
        </w:tc>
      </w:tr>
      <w:tr w:rsidR="00D62648" w14:paraId="643F0BD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E065C99" w14:textId="77777777" w:rsidR="00D62648" w:rsidRDefault="00B10355">
            <w:pPr>
              <w:pStyle w:val="TableText"/>
            </w:pPr>
            <w:r>
              <w:t>Standby</w:t>
            </w:r>
          </w:p>
        </w:tc>
        <w:tc>
          <w:tcPr>
            <w:tcW w:w="1200" w:type="dxa"/>
            <w:tcBorders>
              <w:top w:val="single" w:sz="4" w:space="0" w:color="auto"/>
              <w:left w:val="single" w:sz="4" w:space="0" w:color="auto"/>
              <w:bottom w:val="single" w:sz="4" w:space="0" w:color="auto"/>
              <w:right w:val="single" w:sz="4" w:space="0" w:color="auto"/>
            </w:tcBorders>
          </w:tcPr>
          <w:p w14:paraId="0962CA62" w14:textId="77777777" w:rsidR="00D62648" w:rsidRDefault="00B10355">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42D4FF1" w14:textId="77777777" w:rsidR="00D62648" w:rsidRDefault="00D62648">
            <w:pPr>
              <w:pStyle w:val="TableText"/>
            </w:pPr>
          </w:p>
        </w:tc>
      </w:tr>
      <w:tr w:rsidR="00D62648" w14:paraId="61B57B7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52DA95" w14:textId="77777777" w:rsidR="00D62648" w:rsidRDefault="00B10355">
            <w:pPr>
              <w:pStyle w:val="TableText"/>
            </w:pPr>
            <w:r>
              <w:t>StartSequence</w:t>
            </w:r>
          </w:p>
        </w:tc>
        <w:tc>
          <w:tcPr>
            <w:tcW w:w="1200" w:type="dxa"/>
            <w:tcBorders>
              <w:top w:val="single" w:sz="4" w:space="0" w:color="auto"/>
              <w:left w:val="single" w:sz="4" w:space="0" w:color="auto"/>
              <w:bottom w:val="single" w:sz="4" w:space="0" w:color="auto"/>
              <w:right w:val="single" w:sz="4" w:space="0" w:color="auto"/>
            </w:tcBorders>
          </w:tcPr>
          <w:p w14:paraId="24FDEA31" w14:textId="77777777" w:rsidR="00D62648" w:rsidRDefault="00B10355">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0EBA3661" w14:textId="77777777" w:rsidR="00D62648" w:rsidRDefault="00D62648">
            <w:pPr>
              <w:pStyle w:val="TableText"/>
            </w:pPr>
          </w:p>
        </w:tc>
      </w:tr>
      <w:tr w:rsidR="00D62648" w14:paraId="0A4E479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4E4DC5D" w14:textId="77777777" w:rsidR="00D62648" w:rsidRDefault="00B10355">
            <w:pPr>
              <w:pStyle w:val="TableText"/>
            </w:pPr>
            <w:r>
              <w:t>DeadBusClose</w:t>
            </w:r>
          </w:p>
        </w:tc>
        <w:tc>
          <w:tcPr>
            <w:tcW w:w="1200" w:type="dxa"/>
            <w:tcBorders>
              <w:top w:val="single" w:sz="4" w:space="0" w:color="auto"/>
              <w:left w:val="single" w:sz="4" w:space="0" w:color="auto"/>
              <w:bottom w:val="single" w:sz="4" w:space="0" w:color="auto"/>
              <w:right w:val="single" w:sz="4" w:space="0" w:color="auto"/>
            </w:tcBorders>
          </w:tcPr>
          <w:p w14:paraId="1CA0366F" w14:textId="77777777" w:rsidR="00D62648" w:rsidRDefault="00B10355">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06FDCCA7" w14:textId="77777777" w:rsidR="00D62648" w:rsidRDefault="00D62648">
            <w:pPr>
              <w:pStyle w:val="TableText"/>
            </w:pPr>
          </w:p>
        </w:tc>
      </w:tr>
      <w:tr w:rsidR="00D62648" w14:paraId="781D510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CB68112" w14:textId="77777777" w:rsidR="00D62648" w:rsidRDefault="00B10355">
            <w:pPr>
              <w:pStyle w:val="TableText"/>
            </w:pPr>
            <w:r>
              <w:t>Synchronizing</w:t>
            </w:r>
          </w:p>
        </w:tc>
        <w:tc>
          <w:tcPr>
            <w:tcW w:w="1200" w:type="dxa"/>
            <w:tcBorders>
              <w:top w:val="single" w:sz="4" w:space="0" w:color="auto"/>
              <w:left w:val="single" w:sz="4" w:space="0" w:color="auto"/>
              <w:bottom w:val="single" w:sz="4" w:space="0" w:color="auto"/>
              <w:right w:val="single" w:sz="4" w:space="0" w:color="auto"/>
            </w:tcBorders>
          </w:tcPr>
          <w:p w14:paraId="01210886" w14:textId="77777777" w:rsidR="00D62648" w:rsidRDefault="00B10355">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74870A46" w14:textId="77777777" w:rsidR="00D62648" w:rsidRDefault="00D62648">
            <w:pPr>
              <w:pStyle w:val="TableText"/>
            </w:pPr>
          </w:p>
        </w:tc>
      </w:tr>
      <w:tr w:rsidR="00D62648" w14:paraId="17B99BC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F7DBD8B" w14:textId="77777777" w:rsidR="00D62648" w:rsidRDefault="00B10355">
            <w:pPr>
              <w:pStyle w:val="TableText"/>
            </w:pPr>
            <w:r>
              <w:t>Paralleling</w:t>
            </w:r>
          </w:p>
        </w:tc>
        <w:tc>
          <w:tcPr>
            <w:tcW w:w="1200" w:type="dxa"/>
            <w:tcBorders>
              <w:top w:val="single" w:sz="4" w:space="0" w:color="auto"/>
              <w:left w:val="single" w:sz="4" w:space="0" w:color="auto"/>
              <w:bottom w:val="single" w:sz="4" w:space="0" w:color="auto"/>
              <w:right w:val="single" w:sz="4" w:space="0" w:color="auto"/>
            </w:tcBorders>
          </w:tcPr>
          <w:p w14:paraId="28719E78" w14:textId="77777777" w:rsidR="00D62648" w:rsidRDefault="00B10355">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029431C9" w14:textId="77777777" w:rsidR="00D62648" w:rsidRDefault="00D62648">
            <w:pPr>
              <w:pStyle w:val="TableText"/>
            </w:pPr>
          </w:p>
        </w:tc>
      </w:tr>
      <w:tr w:rsidR="00D62648" w14:paraId="469B253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8088AC1" w14:textId="77777777" w:rsidR="00D62648" w:rsidRDefault="00B10355">
            <w:pPr>
              <w:pStyle w:val="TableText"/>
            </w:pPr>
            <w:r>
              <w:t>LoadSharing</w:t>
            </w:r>
          </w:p>
        </w:tc>
        <w:tc>
          <w:tcPr>
            <w:tcW w:w="1200" w:type="dxa"/>
            <w:tcBorders>
              <w:top w:val="single" w:sz="4" w:space="0" w:color="auto"/>
              <w:left w:val="single" w:sz="4" w:space="0" w:color="auto"/>
              <w:bottom w:val="single" w:sz="4" w:space="0" w:color="auto"/>
              <w:right w:val="single" w:sz="4" w:space="0" w:color="auto"/>
            </w:tcBorders>
          </w:tcPr>
          <w:p w14:paraId="0E92F676" w14:textId="77777777" w:rsidR="00D62648" w:rsidRDefault="00B10355">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674E70CB" w14:textId="77777777" w:rsidR="00D62648" w:rsidRDefault="00D62648">
            <w:pPr>
              <w:pStyle w:val="TableText"/>
            </w:pPr>
          </w:p>
        </w:tc>
      </w:tr>
      <w:tr w:rsidR="00D62648" w14:paraId="48EED69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7852470" w14:textId="77777777" w:rsidR="00D62648" w:rsidRDefault="00B10355">
            <w:pPr>
              <w:pStyle w:val="TableText"/>
            </w:pPr>
            <w:r>
              <w:t>LoadDemand</w:t>
            </w:r>
          </w:p>
        </w:tc>
        <w:tc>
          <w:tcPr>
            <w:tcW w:w="1200" w:type="dxa"/>
            <w:tcBorders>
              <w:top w:val="single" w:sz="4" w:space="0" w:color="auto"/>
              <w:left w:val="single" w:sz="4" w:space="0" w:color="auto"/>
              <w:bottom w:val="single" w:sz="4" w:space="0" w:color="auto"/>
              <w:right w:val="single" w:sz="4" w:space="0" w:color="auto"/>
            </w:tcBorders>
          </w:tcPr>
          <w:p w14:paraId="540BAF3D" w14:textId="77777777" w:rsidR="00D62648" w:rsidRDefault="00B10355">
            <w:pPr>
              <w:pStyle w:val="TableText"/>
            </w:pPr>
            <w:r>
              <w:t>7</w:t>
            </w:r>
          </w:p>
        </w:tc>
        <w:tc>
          <w:tcPr>
            <w:tcW w:w="5526" w:type="dxa"/>
            <w:tcBorders>
              <w:top w:val="single" w:sz="4" w:space="0" w:color="auto"/>
              <w:left w:val="single" w:sz="4" w:space="0" w:color="auto"/>
              <w:bottom w:val="single" w:sz="4" w:space="0" w:color="auto"/>
              <w:right w:val="single" w:sz="4" w:space="0" w:color="auto"/>
            </w:tcBorders>
          </w:tcPr>
          <w:p w14:paraId="2BE8E786" w14:textId="77777777" w:rsidR="00D62648" w:rsidRDefault="00D62648">
            <w:pPr>
              <w:pStyle w:val="TableText"/>
            </w:pPr>
          </w:p>
        </w:tc>
      </w:tr>
      <w:tr w:rsidR="00D62648" w14:paraId="0DAA45A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D8055C2" w14:textId="77777777" w:rsidR="00D62648" w:rsidRDefault="00B10355">
            <w:pPr>
              <w:pStyle w:val="TableText"/>
            </w:pPr>
            <w:r>
              <w:t>UtilityParallel</w:t>
            </w:r>
          </w:p>
        </w:tc>
        <w:tc>
          <w:tcPr>
            <w:tcW w:w="1200" w:type="dxa"/>
            <w:tcBorders>
              <w:top w:val="single" w:sz="4" w:space="0" w:color="auto"/>
              <w:left w:val="single" w:sz="4" w:space="0" w:color="auto"/>
              <w:bottom w:val="single" w:sz="4" w:space="0" w:color="auto"/>
              <w:right w:val="single" w:sz="4" w:space="0" w:color="auto"/>
            </w:tcBorders>
          </w:tcPr>
          <w:p w14:paraId="43BAD331" w14:textId="77777777" w:rsidR="00D62648" w:rsidRDefault="00B10355">
            <w:pPr>
              <w:pStyle w:val="TableText"/>
            </w:pPr>
            <w:r>
              <w:t>8</w:t>
            </w:r>
          </w:p>
        </w:tc>
        <w:tc>
          <w:tcPr>
            <w:tcW w:w="5526" w:type="dxa"/>
            <w:tcBorders>
              <w:top w:val="single" w:sz="4" w:space="0" w:color="auto"/>
              <w:left w:val="single" w:sz="4" w:space="0" w:color="auto"/>
              <w:bottom w:val="single" w:sz="4" w:space="0" w:color="auto"/>
              <w:right w:val="single" w:sz="4" w:space="0" w:color="auto"/>
            </w:tcBorders>
          </w:tcPr>
          <w:p w14:paraId="44309FBC" w14:textId="77777777" w:rsidR="00D62648" w:rsidRDefault="00D62648">
            <w:pPr>
              <w:pStyle w:val="TableText"/>
            </w:pPr>
          </w:p>
        </w:tc>
      </w:tr>
      <w:tr w:rsidR="00D62648" w14:paraId="583DF9D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741134B" w14:textId="77777777" w:rsidR="00D62648" w:rsidRDefault="00B10355">
            <w:pPr>
              <w:pStyle w:val="TableText"/>
            </w:pPr>
            <w:r>
              <w:t>PeakShaving</w:t>
            </w:r>
          </w:p>
        </w:tc>
        <w:tc>
          <w:tcPr>
            <w:tcW w:w="1200" w:type="dxa"/>
            <w:tcBorders>
              <w:top w:val="single" w:sz="4" w:space="0" w:color="auto"/>
              <w:left w:val="single" w:sz="4" w:space="0" w:color="auto"/>
              <w:bottom w:val="single" w:sz="4" w:space="0" w:color="auto"/>
              <w:right w:val="single" w:sz="4" w:space="0" w:color="auto"/>
            </w:tcBorders>
          </w:tcPr>
          <w:p w14:paraId="77AFAC98" w14:textId="77777777" w:rsidR="00D62648" w:rsidRDefault="00B10355">
            <w:pPr>
              <w:pStyle w:val="TableText"/>
            </w:pPr>
            <w:r>
              <w:t>9</w:t>
            </w:r>
          </w:p>
        </w:tc>
        <w:tc>
          <w:tcPr>
            <w:tcW w:w="5526" w:type="dxa"/>
            <w:tcBorders>
              <w:top w:val="single" w:sz="4" w:space="0" w:color="auto"/>
              <w:left w:val="single" w:sz="4" w:space="0" w:color="auto"/>
              <w:bottom w:val="single" w:sz="4" w:space="0" w:color="auto"/>
              <w:right w:val="single" w:sz="4" w:space="0" w:color="auto"/>
            </w:tcBorders>
          </w:tcPr>
          <w:p w14:paraId="5DF76D9E" w14:textId="77777777" w:rsidR="00D62648" w:rsidRDefault="00D62648">
            <w:pPr>
              <w:pStyle w:val="TableText"/>
            </w:pPr>
          </w:p>
        </w:tc>
      </w:tr>
      <w:tr w:rsidR="00D62648" w14:paraId="5CA7A55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86193A0" w14:textId="77777777" w:rsidR="00D62648" w:rsidRDefault="00B10355">
            <w:pPr>
              <w:pStyle w:val="TableText"/>
            </w:pPr>
            <w:r>
              <w:t>BaseLoad</w:t>
            </w:r>
          </w:p>
        </w:tc>
        <w:tc>
          <w:tcPr>
            <w:tcW w:w="1200" w:type="dxa"/>
            <w:tcBorders>
              <w:top w:val="single" w:sz="4" w:space="0" w:color="auto"/>
              <w:left w:val="single" w:sz="4" w:space="0" w:color="auto"/>
              <w:bottom w:val="single" w:sz="4" w:space="0" w:color="auto"/>
              <w:right w:val="single" w:sz="4" w:space="0" w:color="auto"/>
            </w:tcBorders>
          </w:tcPr>
          <w:p w14:paraId="2912AF31" w14:textId="77777777" w:rsidR="00D62648" w:rsidRDefault="00B10355">
            <w:pPr>
              <w:pStyle w:val="TableText"/>
            </w:pPr>
            <w:r>
              <w:t>10</w:t>
            </w:r>
          </w:p>
        </w:tc>
        <w:tc>
          <w:tcPr>
            <w:tcW w:w="5526" w:type="dxa"/>
            <w:tcBorders>
              <w:top w:val="single" w:sz="4" w:space="0" w:color="auto"/>
              <w:left w:val="single" w:sz="4" w:space="0" w:color="auto"/>
              <w:bottom w:val="single" w:sz="4" w:space="0" w:color="auto"/>
              <w:right w:val="single" w:sz="4" w:space="0" w:color="auto"/>
            </w:tcBorders>
          </w:tcPr>
          <w:p w14:paraId="69EFCE88" w14:textId="77777777" w:rsidR="00D62648" w:rsidRDefault="00D62648">
            <w:pPr>
              <w:pStyle w:val="TableText"/>
            </w:pPr>
          </w:p>
        </w:tc>
      </w:tr>
      <w:tr w:rsidR="00D62648" w14:paraId="267E154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DFAAE2A" w14:textId="77777777" w:rsidR="00D62648" w:rsidRDefault="00B10355">
            <w:pPr>
              <w:pStyle w:val="TableText"/>
            </w:pPr>
            <w:r>
              <w:t>LoadShed</w:t>
            </w:r>
          </w:p>
        </w:tc>
        <w:tc>
          <w:tcPr>
            <w:tcW w:w="1200" w:type="dxa"/>
            <w:tcBorders>
              <w:top w:val="single" w:sz="4" w:space="0" w:color="auto"/>
              <w:left w:val="single" w:sz="4" w:space="0" w:color="auto"/>
              <w:bottom w:val="single" w:sz="4" w:space="0" w:color="auto"/>
              <w:right w:val="single" w:sz="4" w:space="0" w:color="auto"/>
            </w:tcBorders>
          </w:tcPr>
          <w:p w14:paraId="5386CEC4" w14:textId="77777777" w:rsidR="00D62648" w:rsidRDefault="00B10355">
            <w:pPr>
              <w:pStyle w:val="TableText"/>
            </w:pPr>
            <w:r>
              <w:t>11</w:t>
            </w:r>
          </w:p>
        </w:tc>
        <w:tc>
          <w:tcPr>
            <w:tcW w:w="5526" w:type="dxa"/>
            <w:tcBorders>
              <w:top w:val="single" w:sz="4" w:space="0" w:color="auto"/>
              <w:left w:val="single" w:sz="4" w:space="0" w:color="auto"/>
              <w:bottom w:val="single" w:sz="4" w:space="0" w:color="auto"/>
              <w:right w:val="single" w:sz="4" w:space="0" w:color="auto"/>
            </w:tcBorders>
          </w:tcPr>
          <w:p w14:paraId="08B8FCCB" w14:textId="77777777" w:rsidR="00D62648" w:rsidRDefault="00D62648">
            <w:pPr>
              <w:pStyle w:val="TableText"/>
            </w:pPr>
          </w:p>
        </w:tc>
      </w:tr>
      <w:tr w:rsidR="00D62648" w14:paraId="4E0414F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7C754C4" w14:textId="77777777" w:rsidR="00D62648" w:rsidRDefault="00B10355">
            <w:pPr>
              <w:pStyle w:val="TableText"/>
            </w:pPr>
            <w:r>
              <w:t>SoftUnload</w:t>
            </w:r>
          </w:p>
        </w:tc>
        <w:tc>
          <w:tcPr>
            <w:tcW w:w="1200" w:type="dxa"/>
            <w:tcBorders>
              <w:top w:val="single" w:sz="4" w:space="0" w:color="auto"/>
              <w:left w:val="single" w:sz="4" w:space="0" w:color="auto"/>
              <w:bottom w:val="single" w:sz="4" w:space="0" w:color="auto"/>
              <w:right w:val="single" w:sz="4" w:space="0" w:color="auto"/>
            </w:tcBorders>
          </w:tcPr>
          <w:p w14:paraId="24F5E49D" w14:textId="77777777" w:rsidR="00D62648" w:rsidRDefault="00B10355">
            <w:pPr>
              <w:pStyle w:val="TableText"/>
            </w:pPr>
            <w:r>
              <w:t>12</w:t>
            </w:r>
          </w:p>
        </w:tc>
        <w:tc>
          <w:tcPr>
            <w:tcW w:w="5526" w:type="dxa"/>
            <w:tcBorders>
              <w:top w:val="single" w:sz="4" w:space="0" w:color="auto"/>
              <w:left w:val="single" w:sz="4" w:space="0" w:color="auto"/>
              <w:bottom w:val="single" w:sz="4" w:space="0" w:color="auto"/>
              <w:right w:val="single" w:sz="4" w:space="0" w:color="auto"/>
            </w:tcBorders>
          </w:tcPr>
          <w:p w14:paraId="4E7520E3" w14:textId="77777777" w:rsidR="00D62648" w:rsidRDefault="00D62648">
            <w:pPr>
              <w:pStyle w:val="TableText"/>
            </w:pPr>
          </w:p>
        </w:tc>
      </w:tr>
      <w:tr w:rsidR="00D62648" w14:paraId="0DA6554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EE5D2D4" w14:textId="77777777" w:rsidR="00D62648" w:rsidRDefault="00B10355">
            <w:pPr>
              <w:pStyle w:val="TableText"/>
            </w:pPr>
            <w:r>
              <w:t>Cooldown</w:t>
            </w:r>
          </w:p>
        </w:tc>
        <w:tc>
          <w:tcPr>
            <w:tcW w:w="1200" w:type="dxa"/>
            <w:tcBorders>
              <w:top w:val="single" w:sz="4" w:space="0" w:color="auto"/>
              <w:left w:val="single" w:sz="4" w:space="0" w:color="auto"/>
              <w:bottom w:val="single" w:sz="4" w:space="0" w:color="auto"/>
              <w:right w:val="single" w:sz="4" w:space="0" w:color="auto"/>
            </w:tcBorders>
          </w:tcPr>
          <w:p w14:paraId="15BEB2DB" w14:textId="77777777" w:rsidR="00D62648" w:rsidRDefault="00B10355">
            <w:pPr>
              <w:pStyle w:val="TableText"/>
            </w:pPr>
            <w:r>
              <w:t>13</w:t>
            </w:r>
          </w:p>
        </w:tc>
        <w:tc>
          <w:tcPr>
            <w:tcW w:w="5526" w:type="dxa"/>
            <w:tcBorders>
              <w:top w:val="single" w:sz="4" w:space="0" w:color="auto"/>
              <w:left w:val="single" w:sz="4" w:space="0" w:color="auto"/>
              <w:bottom w:val="single" w:sz="4" w:space="0" w:color="auto"/>
              <w:right w:val="single" w:sz="4" w:space="0" w:color="auto"/>
            </w:tcBorders>
          </w:tcPr>
          <w:p w14:paraId="47737DAF" w14:textId="77777777" w:rsidR="00D62648" w:rsidRDefault="00D62648">
            <w:pPr>
              <w:pStyle w:val="TableText"/>
            </w:pPr>
          </w:p>
        </w:tc>
      </w:tr>
      <w:tr w:rsidR="00D62648" w14:paraId="41233C9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EBFC509" w14:textId="77777777" w:rsidR="00D62648" w:rsidRDefault="00B10355">
            <w:pPr>
              <w:pStyle w:val="TableText"/>
            </w:pPr>
            <w:r>
              <w:t>Faulted</w:t>
            </w:r>
          </w:p>
        </w:tc>
        <w:tc>
          <w:tcPr>
            <w:tcW w:w="1200" w:type="dxa"/>
            <w:tcBorders>
              <w:top w:val="single" w:sz="4" w:space="0" w:color="auto"/>
              <w:left w:val="single" w:sz="4" w:space="0" w:color="auto"/>
              <w:bottom w:val="single" w:sz="4" w:space="0" w:color="auto"/>
              <w:right w:val="single" w:sz="4" w:space="0" w:color="auto"/>
            </w:tcBorders>
          </w:tcPr>
          <w:p w14:paraId="7CA6CED8" w14:textId="77777777" w:rsidR="00D62648" w:rsidRDefault="00B10355">
            <w:pPr>
              <w:pStyle w:val="TableText"/>
            </w:pPr>
            <w:r>
              <w:t>14</w:t>
            </w:r>
          </w:p>
        </w:tc>
        <w:tc>
          <w:tcPr>
            <w:tcW w:w="5526" w:type="dxa"/>
            <w:tcBorders>
              <w:top w:val="single" w:sz="4" w:space="0" w:color="auto"/>
              <w:left w:val="single" w:sz="4" w:space="0" w:color="auto"/>
              <w:bottom w:val="single" w:sz="4" w:space="0" w:color="auto"/>
              <w:right w:val="single" w:sz="4" w:space="0" w:color="auto"/>
            </w:tcBorders>
          </w:tcPr>
          <w:p w14:paraId="7F00227F" w14:textId="77777777" w:rsidR="00D62648" w:rsidRDefault="00D62648">
            <w:pPr>
              <w:pStyle w:val="TableText"/>
            </w:pPr>
          </w:p>
        </w:tc>
      </w:tr>
      <w:tr w:rsidR="00D62648" w14:paraId="7FD77F7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3D6D699" w14:textId="77777777" w:rsidR="00D62648" w:rsidRDefault="00B10355">
            <w:pPr>
              <w:pStyle w:val="TableText"/>
            </w:pPr>
            <w:r>
              <w:t>EmergencyStop</w:t>
            </w:r>
          </w:p>
        </w:tc>
        <w:tc>
          <w:tcPr>
            <w:tcW w:w="1200" w:type="dxa"/>
            <w:tcBorders>
              <w:top w:val="single" w:sz="4" w:space="0" w:color="auto"/>
              <w:left w:val="single" w:sz="4" w:space="0" w:color="auto"/>
              <w:bottom w:val="single" w:sz="4" w:space="0" w:color="auto"/>
              <w:right w:val="single" w:sz="4" w:space="0" w:color="auto"/>
            </w:tcBorders>
          </w:tcPr>
          <w:p w14:paraId="062C88AC" w14:textId="77777777" w:rsidR="00D62648" w:rsidRDefault="00B10355">
            <w:pPr>
              <w:pStyle w:val="TableText"/>
            </w:pPr>
            <w:r>
              <w:t>15</w:t>
            </w:r>
          </w:p>
        </w:tc>
        <w:tc>
          <w:tcPr>
            <w:tcW w:w="5526" w:type="dxa"/>
            <w:tcBorders>
              <w:top w:val="single" w:sz="4" w:space="0" w:color="auto"/>
              <w:left w:val="single" w:sz="4" w:space="0" w:color="auto"/>
              <w:bottom w:val="single" w:sz="4" w:space="0" w:color="auto"/>
              <w:right w:val="single" w:sz="4" w:space="0" w:color="auto"/>
            </w:tcBorders>
          </w:tcPr>
          <w:p w14:paraId="5C7A207E" w14:textId="77777777" w:rsidR="00D62648" w:rsidRDefault="00D62648">
            <w:pPr>
              <w:pStyle w:val="TableText"/>
            </w:pPr>
          </w:p>
        </w:tc>
      </w:tr>
      <w:tr w:rsidR="00D62648" w14:paraId="0941A43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D008922" w14:textId="77777777" w:rsidR="00D62648" w:rsidRDefault="00B10355">
            <w:pPr>
              <w:pStyle w:val="TableText"/>
            </w:pPr>
            <w:r>
              <w:t>MaintenanceBypass</w:t>
            </w:r>
          </w:p>
        </w:tc>
        <w:tc>
          <w:tcPr>
            <w:tcW w:w="1200" w:type="dxa"/>
            <w:tcBorders>
              <w:top w:val="single" w:sz="4" w:space="0" w:color="auto"/>
              <w:left w:val="single" w:sz="4" w:space="0" w:color="auto"/>
              <w:bottom w:val="single" w:sz="4" w:space="0" w:color="auto"/>
              <w:right w:val="single" w:sz="4" w:space="0" w:color="auto"/>
            </w:tcBorders>
          </w:tcPr>
          <w:p w14:paraId="31BBFE32" w14:textId="77777777" w:rsidR="00D62648" w:rsidRDefault="00B10355">
            <w:pPr>
              <w:pStyle w:val="TableText"/>
            </w:pPr>
            <w:r>
              <w:t>16</w:t>
            </w:r>
          </w:p>
        </w:tc>
        <w:tc>
          <w:tcPr>
            <w:tcW w:w="5526" w:type="dxa"/>
            <w:tcBorders>
              <w:top w:val="single" w:sz="4" w:space="0" w:color="auto"/>
              <w:left w:val="single" w:sz="4" w:space="0" w:color="auto"/>
              <w:bottom w:val="single" w:sz="4" w:space="0" w:color="auto"/>
              <w:right w:val="single" w:sz="4" w:space="0" w:color="auto"/>
            </w:tcBorders>
          </w:tcPr>
          <w:p w14:paraId="7A6AA29A" w14:textId="77777777" w:rsidR="00D62648" w:rsidRDefault="00D62648">
            <w:pPr>
              <w:pStyle w:val="TableText"/>
            </w:pPr>
          </w:p>
        </w:tc>
      </w:tr>
    </w:tbl>
    <w:p w14:paraId="4ADFC1C8" w14:textId="77777777" w:rsidR="00D62648" w:rsidRDefault="00D62648">
      <w:pPr>
        <w:pStyle w:val="spacer"/>
      </w:pPr>
    </w:p>
    <w:p w14:paraId="7EE39AC8" w14:textId="276F42BB" w:rsidR="00D62648" w:rsidRDefault="00B10355">
      <w:pPr>
        <w:pStyle w:val="TABLE-title"/>
      </w:pPr>
      <w:bookmarkStart w:id="527" w:name="_Tab_c9_15_def"/>
      <w:bookmarkStart w:id="528" w:name="_Toc237364215"/>
      <w:r>
        <w:t xml:space="preserve">Table </w:t>
      </w:r>
      <w:r>
        <w:fldChar w:fldCharType="begin"/>
      </w:r>
      <w:r>
        <w:instrText xml:space="preserve"> SEQ Table \* ARABIC </w:instrText>
      </w:r>
      <w:r>
        <w:fldChar w:fldCharType="separate"/>
      </w:r>
      <w:r w:rsidR="00390C64">
        <w:rPr>
          <w:noProof/>
        </w:rPr>
        <w:t>80</w:t>
      </w:r>
      <w:r>
        <w:fldChar w:fldCharType="end"/>
      </w:r>
      <w:r>
        <w:t xml:space="preserve"> – ParallelingSystemStateEnum definition</w:t>
      </w:r>
      <w:bookmarkEnd w:id="527"/>
      <w:bookmarkEnd w:id="52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36459D6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31A3213"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227885C" w14:textId="77777777" w:rsidR="00D62648" w:rsidRDefault="00B10355">
            <w:pPr>
              <w:pStyle w:val="TableText"/>
            </w:pPr>
            <w:r>
              <w:rPr>
                <w:b/>
              </w:rPr>
              <w:t>Value</w:t>
            </w:r>
          </w:p>
        </w:tc>
      </w:tr>
      <w:tr w:rsidR="00D62648" w14:paraId="27B581C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FBC57B7"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516CDBF" w14:textId="77777777" w:rsidR="00D62648" w:rsidRDefault="00B10355">
            <w:pPr>
              <w:pStyle w:val="TableText"/>
            </w:pPr>
            <w:r>
              <w:t>1:ParallelingSystemStateEnum</w:t>
            </w:r>
          </w:p>
        </w:tc>
      </w:tr>
      <w:tr w:rsidR="00D62648" w14:paraId="794113B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C24ED37"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72A9387" w14:textId="77777777" w:rsidR="00D62648" w:rsidRDefault="00B10355">
            <w:pPr>
              <w:pStyle w:val="TableText"/>
            </w:pPr>
            <w:r>
              <w:t>False</w:t>
            </w:r>
          </w:p>
        </w:tc>
      </w:tr>
      <w:tr w:rsidR="00D62648" w14:paraId="509F7FC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A6A3810"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90470FC"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05959B2"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54C2F87"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946208C"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2226E5E" w14:textId="77777777" w:rsidR="00D62648" w:rsidRDefault="00B10355">
            <w:pPr>
              <w:pStyle w:val="TableText"/>
            </w:pPr>
            <w:r>
              <w:rPr>
                <w:b/>
              </w:rPr>
              <w:t>Other</w:t>
            </w:r>
          </w:p>
        </w:tc>
      </w:tr>
      <w:tr w:rsidR="00D62648" w14:paraId="11F58C4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066AADB" w14:textId="77777777" w:rsidR="00D62648" w:rsidRDefault="00B10355">
            <w:pPr>
              <w:pStyle w:val="TableText"/>
            </w:pPr>
            <w:r>
              <w:t>Subtype of the 0:Enumeration defined in OPC 10000-5, i.e. inheriting the InstanceDeclarations of that Node.</w:t>
            </w:r>
          </w:p>
        </w:tc>
      </w:tr>
      <w:tr w:rsidR="00D62648" w14:paraId="1414106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17721C2"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2AD4E1E"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3390C23" w14:textId="77777777" w:rsidR="00D62648" w:rsidRDefault="00B10355">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3F15B0A3" w14:textId="77777777" w:rsidR="00D62648" w:rsidRDefault="00B10355">
            <w:pPr>
              <w:pStyle w:val="TableText"/>
            </w:pPr>
            <w:r>
              <w:t>0:LocalizedText[17]</w:t>
            </w:r>
          </w:p>
        </w:tc>
        <w:tc>
          <w:tcPr>
            <w:tcW w:w="1843" w:type="dxa"/>
            <w:tcBorders>
              <w:top w:val="single" w:sz="4" w:space="0" w:color="auto"/>
              <w:left w:val="single" w:sz="4" w:space="0" w:color="auto"/>
              <w:bottom w:val="single" w:sz="4" w:space="0" w:color="auto"/>
              <w:right w:val="single" w:sz="4" w:space="0" w:color="auto"/>
            </w:tcBorders>
          </w:tcPr>
          <w:p w14:paraId="465F9140"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12996BF" w14:textId="77777777" w:rsidR="00D62648" w:rsidRDefault="00D62648">
            <w:pPr>
              <w:pStyle w:val="TableText"/>
            </w:pPr>
          </w:p>
        </w:tc>
      </w:tr>
      <w:tr w:rsidR="00D62648" w14:paraId="60C5521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92583A9" w14:textId="77777777" w:rsidR="00D62648" w:rsidRDefault="00B10355">
            <w:pPr>
              <w:pStyle w:val="TableText"/>
            </w:pPr>
            <w:r>
              <w:rPr>
                <w:b/>
              </w:rPr>
              <w:t>Conformance Units</w:t>
            </w:r>
          </w:p>
        </w:tc>
      </w:tr>
      <w:tr w:rsidR="00D62648" w14:paraId="0CEB626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EFC2A35" w14:textId="77777777" w:rsidR="00D62648" w:rsidRDefault="00B10355">
            <w:pPr>
              <w:pStyle w:val="TableText"/>
            </w:pPr>
            <w:r>
              <w:t>GEN-GeneratorSet</w:t>
            </w:r>
          </w:p>
        </w:tc>
      </w:tr>
    </w:tbl>
    <w:p w14:paraId="6E5E7CE1" w14:textId="77777777" w:rsidR="00D62648" w:rsidRDefault="00D62648">
      <w:pPr>
        <w:pStyle w:val="spacer"/>
      </w:pPr>
    </w:p>
    <w:p w14:paraId="0DB1FB85" w14:textId="77777777" w:rsidR="00D62648" w:rsidRDefault="00B10355">
      <w:pPr>
        <w:pStyle w:val="Heading2"/>
      </w:pPr>
      <w:bookmarkStart w:id="529" w:name="_Clause_c9_16"/>
      <w:bookmarkStart w:id="530" w:name="_Toc237364114"/>
      <w:r>
        <w:lastRenderedPageBreak/>
        <w:t>AftertreatmentStateEnum</w:t>
      </w:r>
      <w:bookmarkEnd w:id="529"/>
      <w:bookmarkEnd w:id="530"/>
    </w:p>
    <w:p w14:paraId="557CAA27" w14:textId="77777777" w:rsidR="00D62648" w:rsidRDefault="00B10355">
      <w:pPr>
        <w:pStyle w:val="PARAGRAPH"/>
      </w:pPr>
      <w:r>
        <w:t>State of the exhaust aftertreatment system.</w:t>
      </w:r>
    </w:p>
    <w:p w14:paraId="74BB01B2" w14:textId="3ABD5D89" w:rsidR="00D62648" w:rsidRDefault="00B10355">
      <w:pPr>
        <w:pStyle w:val="TABLE-title"/>
      </w:pPr>
      <w:bookmarkStart w:id="531" w:name="_Tab_c9_16_items_items"/>
      <w:bookmarkStart w:id="532" w:name="_Toc237364216"/>
      <w:r>
        <w:t xml:space="preserve">Table </w:t>
      </w:r>
      <w:r>
        <w:fldChar w:fldCharType="begin"/>
      </w:r>
      <w:r>
        <w:instrText xml:space="preserve"> SEQ Table \* ARABIC </w:instrText>
      </w:r>
      <w:r>
        <w:fldChar w:fldCharType="separate"/>
      </w:r>
      <w:r w:rsidR="00390C64">
        <w:rPr>
          <w:noProof/>
        </w:rPr>
        <w:t>81</w:t>
      </w:r>
      <w:r>
        <w:fldChar w:fldCharType="end"/>
      </w:r>
      <w:r>
        <w:t xml:space="preserve"> – AftertreatmentStateEnum Items</w:t>
      </w:r>
      <w:bookmarkEnd w:id="531"/>
      <w:bookmarkEnd w:id="53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62648" w14:paraId="3D2AAA50"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1D94E520" w14:textId="77777777" w:rsidR="00D62648" w:rsidRDefault="00B10355">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4922A093" w14:textId="77777777" w:rsidR="00D62648" w:rsidRDefault="00B10355">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FA1B252" w14:textId="77777777" w:rsidR="00D62648" w:rsidRDefault="00B10355">
            <w:pPr>
              <w:pStyle w:val="TableText"/>
            </w:pPr>
            <w:r>
              <w:rPr>
                <w:b/>
              </w:rPr>
              <w:t>Description</w:t>
            </w:r>
          </w:p>
        </w:tc>
      </w:tr>
      <w:tr w:rsidR="00D62648" w14:paraId="28D48EF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009FE14" w14:textId="77777777" w:rsidR="00D62648" w:rsidRDefault="00B10355">
            <w:pPr>
              <w:pStyle w:val="TableText"/>
            </w:pPr>
            <w:r>
              <w:t>NotEquipped</w:t>
            </w:r>
          </w:p>
        </w:tc>
        <w:tc>
          <w:tcPr>
            <w:tcW w:w="1200" w:type="dxa"/>
            <w:tcBorders>
              <w:top w:val="single" w:sz="4" w:space="0" w:color="auto"/>
              <w:left w:val="single" w:sz="4" w:space="0" w:color="auto"/>
              <w:bottom w:val="single" w:sz="4" w:space="0" w:color="auto"/>
              <w:right w:val="single" w:sz="4" w:space="0" w:color="auto"/>
            </w:tcBorders>
          </w:tcPr>
          <w:p w14:paraId="5B40BBC8" w14:textId="77777777" w:rsidR="00D62648" w:rsidRDefault="00B10355">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4FE7764C" w14:textId="77777777" w:rsidR="00D62648" w:rsidRDefault="00D62648">
            <w:pPr>
              <w:pStyle w:val="TableText"/>
            </w:pPr>
          </w:p>
        </w:tc>
      </w:tr>
      <w:tr w:rsidR="00D62648" w14:paraId="7D7C58C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E724F33" w14:textId="77777777" w:rsidR="00D62648" w:rsidRDefault="00B10355">
            <w:pPr>
              <w:pStyle w:val="TableText"/>
            </w:pPr>
            <w:r>
              <w:t>Normal</w:t>
            </w:r>
          </w:p>
        </w:tc>
        <w:tc>
          <w:tcPr>
            <w:tcW w:w="1200" w:type="dxa"/>
            <w:tcBorders>
              <w:top w:val="single" w:sz="4" w:space="0" w:color="auto"/>
              <w:left w:val="single" w:sz="4" w:space="0" w:color="auto"/>
              <w:bottom w:val="single" w:sz="4" w:space="0" w:color="auto"/>
              <w:right w:val="single" w:sz="4" w:space="0" w:color="auto"/>
            </w:tcBorders>
          </w:tcPr>
          <w:p w14:paraId="2A4159ED" w14:textId="77777777" w:rsidR="00D62648" w:rsidRDefault="00B10355">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4A7A7F55" w14:textId="77777777" w:rsidR="00D62648" w:rsidRDefault="00D62648">
            <w:pPr>
              <w:pStyle w:val="TableText"/>
            </w:pPr>
          </w:p>
        </w:tc>
      </w:tr>
      <w:tr w:rsidR="00D62648" w14:paraId="266721C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A661FEF" w14:textId="77777777" w:rsidR="00D62648" w:rsidRDefault="00B10355">
            <w:pPr>
              <w:pStyle w:val="TableText"/>
            </w:pPr>
            <w:r>
              <w:t>PassiveRegen</w:t>
            </w:r>
          </w:p>
        </w:tc>
        <w:tc>
          <w:tcPr>
            <w:tcW w:w="1200" w:type="dxa"/>
            <w:tcBorders>
              <w:top w:val="single" w:sz="4" w:space="0" w:color="auto"/>
              <w:left w:val="single" w:sz="4" w:space="0" w:color="auto"/>
              <w:bottom w:val="single" w:sz="4" w:space="0" w:color="auto"/>
              <w:right w:val="single" w:sz="4" w:space="0" w:color="auto"/>
            </w:tcBorders>
          </w:tcPr>
          <w:p w14:paraId="1EC8E33F" w14:textId="77777777" w:rsidR="00D62648" w:rsidRDefault="00B10355">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512257FF" w14:textId="77777777" w:rsidR="00D62648" w:rsidRDefault="00D62648">
            <w:pPr>
              <w:pStyle w:val="TableText"/>
            </w:pPr>
          </w:p>
        </w:tc>
      </w:tr>
      <w:tr w:rsidR="00D62648" w14:paraId="5D88052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BAD91AA" w14:textId="77777777" w:rsidR="00D62648" w:rsidRDefault="00B10355">
            <w:pPr>
              <w:pStyle w:val="TableText"/>
            </w:pPr>
            <w:r>
              <w:t>ActiveRegen</w:t>
            </w:r>
          </w:p>
        </w:tc>
        <w:tc>
          <w:tcPr>
            <w:tcW w:w="1200" w:type="dxa"/>
            <w:tcBorders>
              <w:top w:val="single" w:sz="4" w:space="0" w:color="auto"/>
              <w:left w:val="single" w:sz="4" w:space="0" w:color="auto"/>
              <w:bottom w:val="single" w:sz="4" w:space="0" w:color="auto"/>
              <w:right w:val="single" w:sz="4" w:space="0" w:color="auto"/>
            </w:tcBorders>
          </w:tcPr>
          <w:p w14:paraId="7E9C9F3E" w14:textId="77777777" w:rsidR="00D62648" w:rsidRDefault="00B10355">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24D193E7" w14:textId="77777777" w:rsidR="00D62648" w:rsidRDefault="00D62648">
            <w:pPr>
              <w:pStyle w:val="TableText"/>
            </w:pPr>
          </w:p>
        </w:tc>
      </w:tr>
      <w:tr w:rsidR="00D62648" w14:paraId="463A303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06B23AF" w14:textId="77777777" w:rsidR="00D62648" w:rsidRDefault="00B10355">
            <w:pPr>
              <w:pStyle w:val="TableText"/>
            </w:pPr>
            <w:r>
              <w:t>RegenInhibited</w:t>
            </w:r>
          </w:p>
        </w:tc>
        <w:tc>
          <w:tcPr>
            <w:tcW w:w="1200" w:type="dxa"/>
            <w:tcBorders>
              <w:top w:val="single" w:sz="4" w:space="0" w:color="auto"/>
              <w:left w:val="single" w:sz="4" w:space="0" w:color="auto"/>
              <w:bottom w:val="single" w:sz="4" w:space="0" w:color="auto"/>
              <w:right w:val="single" w:sz="4" w:space="0" w:color="auto"/>
            </w:tcBorders>
          </w:tcPr>
          <w:p w14:paraId="5E918945" w14:textId="77777777" w:rsidR="00D62648" w:rsidRDefault="00B10355">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499FF859" w14:textId="77777777" w:rsidR="00D62648" w:rsidRDefault="00D62648">
            <w:pPr>
              <w:pStyle w:val="TableText"/>
            </w:pPr>
          </w:p>
        </w:tc>
      </w:tr>
      <w:tr w:rsidR="00D62648" w14:paraId="4158644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46C40F2" w14:textId="77777777" w:rsidR="00D62648" w:rsidRDefault="00B10355">
            <w:pPr>
              <w:pStyle w:val="TableText"/>
            </w:pPr>
            <w:r>
              <w:t>RegenRequired</w:t>
            </w:r>
          </w:p>
        </w:tc>
        <w:tc>
          <w:tcPr>
            <w:tcW w:w="1200" w:type="dxa"/>
            <w:tcBorders>
              <w:top w:val="single" w:sz="4" w:space="0" w:color="auto"/>
              <w:left w:val="single" w:sz="4" w:space="0" w:color="auto"/>
              <w:bottom w:val="single" w:sz="4" w:space="0" w:color="auto"/>
              <w:right w:val="single" w:sz="4" w:space="0" w:color="auto"/>
            </w:tcBorders>
          </w:tcPr>
          <w:p w14:paraId="461B1525" w14:textId="77777777" w:rsidR="00D62648" w:rsidRDefault="00B10355">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41CD3FE2" w14:textId="77777777" w:rsidR="00D62648" w:rsidRDefault="00D62648">
            <w:pPr>
              <w:pStyle w:val="TableText"/>
            </w:pPr>
          </w:p>
        </w:tc>
      </w:tr>
      <w:tr w:rsidR="00D62648" w14:paraId="770CD24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87792EB" w14:textId="77777777" w:rsidR="00D62648" w:rsidRDefault="00B10355">
            <w:pPr>
              <w:pStyle w:val="TableText"/>
            </w:pPr>
            <w:r>
              <w:t>DerateActive</w:t>
            </w:r>
          </w:p>
        </w:tc>
        <w:tc>
          <w:tcPr>
            <w:tcW w:w="1200" w:type="dxa"/>
            <w:tcBorders>
              <w:top w:val="single" w:sz="4" w:space="0" w:color="auto"/>
              <w:left w:val="single" w:sz="4" w:space="0" w:color="auto"/>
              <w:bottom w:val="single" w:sz="4" w:space="0" w:color="auto"/>
              <w:right w:val="single" w:sz="4" w:space="0" w:color="auto"/>
            </w:tcBorders>
          </w:tcPr>
          <w:p w14:paraId="52F4C4A2" w14:textId="77777777" w:rsidR="00D62648" w:rsidRDefault="00B10355">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7C89D252" w14:textId="77777777" w:rsidR="00D62648" w:rsidRDefault="00D62648">
            <w:pPr>
              <w:pStyle w:val="TableText"/>
            </w:pPr>
          </w:p>
        </w:tc>
      </w:tr>
      <w:tr w:rsidR="00D62648" w14:paraId="41EB2A9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56B089D" w14:textId="77777777" w:rsidR="00D62648" w:rsidRDefault="00B10355">
            <w:pPr>
              <w:pStyle w:val="TableText"/>
            </w:pPr>
            <w:r>
              <w:t>Faulted</w:t>
            </w:r>
          </w:p>
        </w:tc>
        <w:tc>
          <w:tcPr>
            <w:tcW w:w="1200" w:type="dxa"/>
            <w:tcBorders>
              <w:top w:val="single" w:sz="4" w:space="0" w:color="auto"/>
              <w:left w:val="single" w:sz="4" w:space="0" w:color="auto"/>
              <w:bottom w:val="single" w:sz="4" w:space="0" w:color="auto"/>
              <w:right w:val="single" w:sz="4" w:space="0" w:color="auto"/>
            </w:tcBorders>
          </w:tcPr>
          <w:p w14:paraId="55A3ADDC" w14:textId="77777777" w:rsidR="00D62648" w:rsidRDefault="00B10355">
            <w:pPr>
              <w:pStyle w:val="TableText"/>
            </w:pPr>
            <w:r>
              <w:t>7</w:t>
            </w:r>
          </w:p>
        </w:tc>
        <w:tc>
          <w:tcPr>
            <w:tcW w:w="5526" w:type="dxa"/>
            <w:tcBorders>
              <w:top w:val="single" w:sz="4" w:space="0" w:color="auto"/>
              <w:left w:val="single" w:sz="4" w:space="0" w:color="auto"/>
              <w:bottom w:val="single" w:sz="4" w:space="0" w:color="auto"/>
              <w:right w:val="single" w:sz="4" w:space="0" w:color="auto"/>
            </w:tcBorders>
          </w:tcPr>
          <w:p w14:paraId="43169CE2" w14:textId="77777777" w:rsidR="00D62648" w:rsidRDefault="00D62648">
            <w:pPr>
              <w:pStyle w:val="TableText"/>
            </w:pPr>
          </w:p>
        </w:tc>
      </w:tr>
    </w:tbl>
    <w:p w14:paraId="257489E3" w14:textId="77777777" w:rsidR="00D62648" w:rsidRDefault="00D62648">
      <w:pPr>
        <w:pStyle w:val="spacer"/>
      </w:pPr>
    </w:p>
    <w:p w14:paraId="51BB2EE5" w14:textId="360B944C" w:rsidR="00D62648" w:rsidRDefault="00B10355">
      <w:pPr>
        <w:pStyle w:val="TABLE-title"/>
      </w:pPr>
      <w:bookmarkStart w:id="533" w:name="_Tab_c9_16_def"/>
      <w:bookmarkStart w:id="534" w:name="_Toc237364217"/>
      <w:r>
        <w:t xml:space="preserve">Table </w:t>
      </w:r>
      <w:r>
        <w:fldChar w:fldCharType="begin"/>
      </w:r>
      <w:r>
        <w:instrText xml:space="preserve"> SEQ Table \* ARABIC </w:instrText>
      </w:r>
      <w:r>
        <w:fldChar w:fldCharType="separate"/>
      </w:r>
      <w:r w:rsidR="00390C64">
        <w:rPr>
          <w:noProof/>
        </w:rPr>
        <w:t>82</w:t>
      </w:r>
      <w:r>
        <w:fldChar w:fldCharType="end"/>
      </w:r>
      <w:r>
        <w:t xml:space="preserve"> – AftertreatmentStateEnum definition</w:t>
      </w:r>
      <w:bookmarkEnd w:id="533"/>
      <w:bookmarkEnd w:id="53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75CD72A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16B593C"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552CA2A" w14:textId="77777777" w:rsidR="00D62648" w:rsidRDefault="00B10355">
            <w:pPr>
              <w:pStyle w:val="TableText"/>
            </w:pPr>
            <w:r>
              <w:rPr>
                <w:b/>
              </w:rPr>
              <w:t>Value</w:t>
            </w:r>
          </w:p>
        </w:tc>
      </w:tr>
      <w:tr w:rsidR="00D62648" w14:paraId="65B4CA1C"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C8F0DDE"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BACE5FF" w14:textId="77777777" w:rsidR="00D62648" w:rsidRDefault="00B10355">
            <w:pPr>
              <w:pStyle w:val="TableText"/>
            </w:pPr>
            <w:r>
              <w:t>1:AftertreatmentStateEnum</w:t>
            </w:r>
          </w:p>
        </w:tc>
      </w:tr>
      <w:tr w:rsidR="00D62648" w14:paraId="63BA72C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A58AF83"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CC89076" w14:textId="77777777" w:rsidR="00D62648" w:rsidRDefault="00B10355">
            <w:pPr>
              <w:pStyle w:val="TableText"/>
            </w:pPr>
            <w:r>
              <w:t>False</w:t>
            </w:r>
          </w:p>
        </w:tc>
      </w:tr>
      <w:tr w:rsidR="00D62648" w14:paraId="02D3327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2F92FDB"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1F33561"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BBE73BA"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F819C5F"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26E2C1E"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B508B35" w14:textId="77777777" w:rsidR="00D62648" w:rsidRDefault="00B10355">
            <w:pPr>
              <w:pStyle w:val="TableText"/>
            </w:pPr>
            <w:r>
              <w:rPr>
                <w:b/>
              </w:rPr>
              <w:t>Other</w:t>
            </w:r>
          </w:p>
        </w:tc>
      </w:tr>
      <w:tr w:rsidR="00D62648" w14:paraId="7B449D3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20062BF" w14:textId="77777777" w:rsidR="00D62648" w:rsidRDefault="00B10355">
            <w:pPr>
              <w:pStyle w:val="TableText"/>
            </w:pPr>
            <w:r>
              <w:t>Subtype of the 0:Enumeration defined in OPC 10000-5, i.e. inheriting the InstanceDeclarations of that Node.</w:t>
            </w:r>
          </w:p>
        </w:tc>
      </w:tr>
      <w:tr w:rsidR="00D62648" w14:paraId="1250C6A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5B3B581"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ADB381B"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FC137F1" w14:textId="77777777" w:rsidR="00D62648" w:rsidRDefault="00B10355">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33BB1943" w14:textId="77777777" w:rsidR="00D62648" w:rsidRDefault="00B10355">
            <w:pPr>
              <w:pStyle w:val="TableText"/>
            </w:pPr>
            <w:r>
              <w:t>0:LocalizedText[8]</w:t>
            </w:r>
          </w:p>
        </w:tc>
        <w:tc>
          <w:tcPr>
            <w:tcW w:w="1843" w:type="dxa"/>
            <w:tcBorders>
              <w:top w:val="single" w:sz="4" w:space="0" w:color="auto"/>
              <w:left w:val="single" w:sz="4" w:space="0" w:color="auto"/>
              <w:bottom w:val="single" w:sz="4" w:space="0" w:color="auto"/>
              <w:right w:val="single" w:sz="4" w:space="0" w:color="auto"/>
            </w:tcBorders>
          </w:tcPr>
          <w:p w14:paraId="7E229092"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28FE2A9" w14:textId="77777777" w:rsidR="00D62648" w:rsidRDefault="00D62648">
            <w:pPr>
              <w:pStyle w:val="TableText"/>
            </w:pPr>
          </w:p>
        </w:tc>
      </w:tr>
      <w:tr w:rsidR="00D62648" w14:paraId="3FE142D7"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7D5D4FD" w14:textId="77777777" w:rsidR="00D62648" w:rsidRDefault="00B10355">
            <w:pPr>
              <w:pStyle w:val="TableText"/>
            </w:pPr>
            <w:r>
              <w:rPr>
                <w:b/>
              </w:rPr>
              <w:t>Conformance Units</w:t>
            </w:r>
          </w:p>
        </w:tc>
      </w:tr>
      <w:tr w:rsidR="00D62648" w14:paraId="3FCE13F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6C107BE" w14:textId="77777777" w:rsidR="00D62648" w:rsidRDefault="00B10355">
            <w:pPr>
              <w:pStyle w:val="TableText"/>
            </w:pPr>
            <w:r>
              <w:t>GEN-GeneratorSet</w:t>
            </w:r>
          </w:p>
        </w:tc>
      </w:tr>
    </w:tbl>
    <w:p w14:paraId="16159DE5" w14:textId="77777777" w:rsidR="00D62648" w:rsidRDefault="00D62648">
      <w:pPr>
        <w:pStyle w:val="spacer"/>
      </w:pPr>
    </w:p>
    <w:p w14:paraId="7523259D" w14:textId="77777777" w:rsidR="00D62648" w:rsidRDefault="00B10355">
      <w:pPr>
        <w:pStyle w:val="Heading2"/>
      </w:pPr>
      <w:bookmarkStart w:id="535" w:name="_Clause_c9_17"/>
      <w:bookmarkStart w:id="536" w:name="_Toc237364115"/>
      <w:r>
        <w:t>J1939LampStatusEnum</w:t>
      </w:r>
      <w:bookmarkEnd w:id="535"/>
      <w:bookmarkEnd w:id="536"/>
    </w:p>
    <w:p w14:paraId="1547920C" w14:textId="77777777" w:rsidR="00D62648" w:rsidRDefault="00B10355">
      <w:pPr>
        <w:pStyle w:val="PARAGRAPH"/>
      </w:pPr>
      <w:r>
        <w:t>SAE J1939 DM1 diagnostic lamp status (lamp state plus flash rate).</w:t>
      </w:r>
    </w:p>
    <w:p w14:paraId="1B6C3891" w14:textId="7E75F8E4" w:rsidR="00D62648" w:rsidRDefault="00B10355">
      <w:pPr>
        <w:pStyle w:val="TABLE-title"/>
      </w:pPr>
      <w:bookmarkStart w:id="537" w:name="_Tab_c9_17_items_items"/>
      <w:bookmarkStart w:id="538" w:name="_Toc237364218"/>
      <w:r>
        <w:t xml:space="preserve">Table </w:t>
      </w:r>
      <w:r>
        <w:fldChar w:fldCharType="begin"/>
      </w:r>
      <w:r>
        <w:instrText xml:space="preserve"> SEQ Table \* ARABIC </w:instrText>
      </w:r>
      <w:r>
        <w:fldChar w:fldCharType="separate"/>
      </w:r>
      <w:r w:rsidR="00390C64">
        <w:rPr>
          <w:noProof/>
        </w:rPr>
        <w:t>83</w:t>
      </w:r>
      <w:r>
        <w:fldChar w:fldCharType="end"/>
      </w:r>
      <w:r>
        <w:t xml:space="preserve"> – J1939LampStatusEnum Items</w:t>
      </w:r>
      <w:bookmarkEnd w:id="537"/>
      <w:bookmarkEnd w:id="53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62648" w14:paraId="5FE0A6BF"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0577591E" w14:textId="77777777" w:rsidR="00D62648" w:rsidRDefault="00B10355">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2F2A86F8" w14:textId="77777777" w:rsidR="00D62648" w:rsidRDefault="00B10355">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3569D48" w14:textId="77777777" w:rsidR="00D62648" w:rsidRDefault="00B10355">
            <w:pPr>
              <w:pStyle w:val="TableText"/>
            </w:pPr>
            <w:r>
              <w:rPr>
                <w:b/>
              </w:rPr>
              <w:t>Description</w:t>
            </w:r>
          </w:p>
        </w:tc>
      </w:tr>
      <w:tr w:rsidR="00D62648" w14:paraId="4869DA2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40F8D4B" w14:textId="77777777" w:rsidR="00D62648" w:rsidRDefault="00B10355">
            <w:pPr>
              <w:pStyle w:val="TableText"/>
            </w:pPr>
            <w:r>
              <w:t>Off</w:t>
            </w:r>
          </w:p>
        </w:tc>
        <w:tc>
          <w:tcPr>
            <w:tcW w:w="1200" w:type="dxa"/>
            <w:tcBorders>
              <w:top w:val="single" w:sz="4" w:space="0" w:color="auto"/>
              <w:left w:val="single" w:sz="4" w:space="0" w:color="auto"/>
              <w:bottom w:val="single" w:sz="4" w:space="0" w:color="auto"/>
              <w:right w:val="single" w:sz="4" w:space="0" w:color="auto"/>
            </w:tcBorders>
          </w:tcPr>
          <w:p w14:paraId="7A89EA7C" w14:textId="77777777" w:rsidR="00D62648" w:rsidRDefault="00B10355">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512C7875" w14:textId="77777777" w:rsidR="00D62648" w:rsidRDefault="00B10355">
            <w:pPr>
              <w:pStyle w:val="TableText"/>
            </w:pPr>
            <w:r>
              <w:t>The lamp is off.</w:t>
            </w:r>
          </w:p>
        </w:tc>
      </w:tr>
      <w:tr w:rsidR="00D62648" w14:paraId="1FE40D0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44FF101" w14:textId="77777777" w:rsidR="00D62648" w:rsidRDefault="00B10355">
            <w:pPr>
              <w:pStyle w:val="TableText"/>
            </w:pPr>
            <w:r>
              <w:t>On</w:t>
            </w:r>
          </w:p>
        </w:tc>
        <w:tc>
          <w:tcPr>
            <w:tcW w:w="1200" w:type="dxa"/>
            <w:tcBorders>
              <w:top w:val="single" w:sz="4" w:space="0" w:color="auto"/>
              <w:left w:val="single" w:sz="4" w:space="0" w:color="auto"/>
              <w:bottom w:val="single" w:sz="4" w:space="0" w:color="auto"/>
              <w:right w:val="single" w:sz="4" w:space="0" w:color="auto"/>
            </w:tcBorders>
          </w:tcPr>
          <w:p w14:paraId="792F1921" w14:textId="77777777" w:rsidR="00D62648" w:rsidRDefault="00B10355">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67A92A41" w14:textId="77777777" w:rsidR="00D62648" w:rsidRDefault="00B10355">
            <w:pPr>
              <w:pStyle w:val="TableText"/>
            </w:pPr>
            <w:r>
              <w:t>The lamp is on (steady).</w:t>
            </w:r>
          </w:p>
        </w:tc>
      </w:tr>
      <w:tr w:rsidR="00D62648" w14:paraId="0AD471C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DC2E354" w14:textId="77777777" w:rsidR="00D62648" w:rsidRDefault="00B10355">
            <w:pPr>
              <w:pStyle w:val="TableText"/>
            </w:pPr>
            <w:r>
              <w:t>SlowFlash</w:t>
            </w:r>
          </w:p>
        </w:tc>
        <w:tc>
          <w:tcPr>
            <w:tcW w:w="1200" w:type="dxa"/>
            <w:tcBorders>
              <w:top w:val="single" w:sz="4" w:space="0" w:color="auto"/>
              <w:left w:val="single" w:sz="4" w:space="0" w:color="auto"/>
              <w:bottom w:val="single" w:sz="4" w:space="0" w:color="auto"/>
              <w:right w:val="single" w:sz="4" w:space="0" w:color="auto"/>
            </w:tcBorders>
          </w:tcPr>
          <w:p w14:paraId="26CB31CD" w14:textId="77777777" w:rsidR="00D62648" w:rsidRDefault="00B10355">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A83AEC4" w14:textId="77777777" w:rsidR="00D62648" w:rsidRDefault="00B10355">
            <w:pPr>
              <w:pStyle w:val="TableText"/>
            </w:pPr>
            <w:r>
              <w:t>The lamp is flashing slowly.</w:t>
            </w:r>
          </w:p>
        </w:tc>
      </w:tr>
      <w:tr w:rsidR="00D62648" w14:paraId="131CB30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1EF7BD4" w14:textId="77777777" w:rsidR="00D62648" w:rsidRDefault="00B10355">
            <w:pPr>
              <w:pStyle w:val="TableText"/>
            </w:pPr>
            <w:r>
              <w:t>FastFlash</w:t>
            </w:r>
          </w:p>
        </w:tc>
        <w:tc>
          <w:tcPr>
            <w:tcW w:w="1200" w:type="dxa"/>
            <w:tcBorders>
              <w:top w:val="single" w:sz="4" w:space="0" w:color="auto"/>
              <w:left w:val="single" w:sz="4" w:space="0" w:color="auto"/>
              <w:bottom w:val="single" w:sz="4" w:space="0" w:color="auto"/>
              <w:right w:val="single" w:sz="4" w:space="0" w:color="auto"/>
            </w:tcBorders>
          </w:tcPr>
          <w:p w14:paraId="01FF1C7B" w14:textId="77777777" w:rsidR="00D62648" w:rsidRDefault="00B10355">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50EF09CA" w14:textId="77777777" w:rsidR="00D62648" w:rsidRDefault="00B10355">
            <w:pPr>
              <w:pStyle w:val="TableText"/>
            </w:pPr>
            <w:r>
              <w:t>The lamp is flashing fast.</w:t>
            </w:r>
          </w:p>
        </w:tc>
      </w:tr>
      <w:tr w:rsidR="00D62648" w14:paraId="4F0D236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2D51B03" w14:textId="77777777" w:rsidR="00D62648" w:rsidRDefault="00B10355">
            <w:pPr>
              <w:pStyle w:val="TableText"/>
            </w:pPr>
            <w:r>
              <w:t>NotAvailable</w:t>
            </w:r>
          </w:p>
        </w:tc>
        <w:tc>
          <w:tcPr>
            <w:tcW w:w="1200" w:type="dxa"/>
            <w:tcBorders>
              <w:top w:val="single" w:sz="4" w:space="0" w:color="auto"/>
              <w:left w:val="single" w:sz="4" w:space="0" w:color="auto"/>
              <w:bottom w:val="single" w:sz="4" w:space="0" w:color="auto"/>
              <w:right w:val="single" w:sz="4" w:space="0" w:color="auto"/>
            </w:tcBorders>
          </w:tcPr>
          <w:p w14:paraId="288D5BAA" w14:textId="77777777" w:rsidR="00D62648" w:rsidRDefault="00B10355">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398109D8" w14:textId="77777777" w:rsidR="00D62648" w:rsidRDefault="00B10355">
            <w:pPr>
              <w:pStyle w:val="TableText"/>
            </w:pPr>
            <w:r>
              <w:t>The lamp status is not available.</w:t>
            </w:r>
          </w:p>
        </w:tc>
      </w:tr>
    </w:tbl>
    <w:p w14:paraId="01015140" w14:textId="77777777" w:rsidR="00D62648" w:rsidRDefault="00D62648">
      <w:pPr>
        <w:pStyle w:val="spacer"/>
      </w:pPr>
    </w:p>
    <w:p w14:paraId="440F7502" w14:textId="5D1CB2C2" w:rsidR="00D62648" w:rsidRDefault="00B10355">
      <w:pPr>
        <w:pStyle w:val="TABLE-title"/>
      </w:pPr>
      <w:bookmarkStart w:id="539" w:name="_Tab_c9_17_def"/>
      <w:bookmarkStart w:id="540" w:name="_Toc237364219"/>
      <w:r>
        <w:t xml:space="preserve">Table </w:t>
      </w:r>
      <w:r>
        <w:fldChar w:fldCharType="begin"/>
      </w:r>
      <w:r>
        <w:instrText xml:space="preserve"> SEQ Table \* ARABIC </w:instrText>
      </w:r>
      <w:r>
        <w:fldChar w:fldCharType="separate"/>
      </w:r>
      <w:r w:rsidR="00390C64">
        <w:rPr>
          <w:noProof/>
        </w:rPr>
        <w:t>84</w:t>
      </w:r>
      <w:r>
        <w:fldChar w:fldCharType="end"/>
      </w:r>
      <w:r>
        <w:t xml:space="preserve"> – J1939LampStatusEnum definition</w:t>
      </w:r>
      <w:bookmarkEnd w:id="539"/>
      <w:bookmarkEnd w:id="54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46141D0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FA77467"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F2D951E" w14:textId="77777777" w:rsidR="00D62648" w:rsidRDefault="00B10355">
            <w:pPr>
              <w:pStyle w:val="TableText"/>
            </w:pPr>
            <w:r>
              <w:rPr>
                <w:b/>
              </w:rPr>
              <w:t>Value</w:t>
            </w:r>
          </w:p>
        </w:tc>
      </w:tr>
      <w:tr w:rsidR="00D62648" w14:paraId="0CAA83F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2425815"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1A1846B" w14:textId="77777777" w:rsidR="00D62648" w:rsidRDefault="00B10355">
            <w:pPr>
              <w:pStyle w:val="TableText"/>
            </w:pPr>
            <w:r>
              <w:t>1:J1939LampStatusEnum</w:t>
            </w:r>
          </w:p>
        </w:tc>
      </w:tr>
      <w:tr w:rsidR="00D62648" w14:paraId="049650B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1370530"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078E86E" w14:textId="77777777" w:rsidR="00D62648" w:rsidRDefault="00B10355">
            <w:pPr>
              <w:pStyle w:val="TableText"/>
            </w:pPr>
            <w:r>
              <w:t>False</w:t>
            </w:r>
          </w:p>
        </w:tc>
      </w:tr>
      <w:tr w:rsidR="00D62648" w14:paraId="15A31AC1"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02FCD58"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692437D"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0175803"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FEBDD01"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CD1E0B3"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CCDC3E5" w14:textId="77777777" w:rsidR="00D62648" w:rsidRDefault="00B10355">
            <w:pPr>
              <w:pStyle w:val="TableText"/>
            </w:pPr>
            <w:r>
              <w:rPr>
                <w:b/>
              </w:rPr>
              <w:t>Other</w:t>
            </w:r>
          </w:p>
        </w:tc>
      </w:tr>
      <w:tr w:rsidR="00D62648" w14:paraId="2D46204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0789496" w14:textId="77777777" w:rsidR="00D62648" w:rsidRDefault="00B10355">
            <w:pPr>
              <w:pStyle w:val="TableText"/>
            </w:pPr>
            <w:r>
              <w:t>Subtype of the 0:Enumeration defined in OPC 10000-5, i.e. inheriting the InstanceDeclarations of that Node.</w:t>
            </w:r>
          </w:p>
        </w:tc>
      </w:tr>
      <w:tr w:rsidR="00D62648" w14:paraId="7651062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BEB8A59"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6698F41"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281258" w14:textId="77777777" w:rsidR="00D62648" w:rsidRDefault="00B10355">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12092A21" w14:textId="77777777" w:rsidR="00D62648" w:rsidRDefault="00B10355">
            <w:pPr>
              <w:pStyle w:val="TableText"/>
            </w:pPr>
            <w:r>
              <w:t>0:LocalizedText[5]</w:t>
            </w:r>
          </w:p>
        </w:tc>
        <w:tc>
          <w:tcPr>
            <w:tcW w:w="1843" w:type="dxa"/>
            <w:tcBorders>
              <w:top w:val="single" w:sz="4" w:space="0" w:color="auto"/>
              <w:left w:val="single" w:sz="4" w:space="0" w:color="auto"/>
              <w:bottom w:val="single" w:sz="4" w:space="0" w:color="auto"/>
              <w:right w:val="single" w:sz="4" w:space="0" w:color="auto"/>
            </w:tcBorders>
          </w:tcPr>
          <w:p w14:paraId="50D2581B"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4F0F169" w14:textId="77777777" w:rsidR="00D62648" w:rsidRDefault="00D62648">
            <w:pPr>
              <w:pStyle w:val="TableText"/>
            </w:pPr>
          </w:p>
        </w:tc>
      </w:tr>
      <w:tr w:rsidR="00D62648" w14:paraId="1D66EA0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4498797" w14:textId="77777777" w:rsidR="00D62648" w:rsidRDefault="00B10355">
            <w:pPr>
              <w:pStyle w:val="TableText"/>
            </w:pPr>
            <w:r>
              <w:rPr>
                <w:b/>
              </w:rPr>
              <w:t>Conformance Units</w:t>
            </w:r>
          </w:p>
        </w:tc>
      </w:tr>
      <w:tr w:rsidR="00D62648" w14:paraId="102BF35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77F1870" w14:textId="77777777" w:rsidR="00D62648" w:rsidRDefault="00B10355">
            <w:pPr>
              <w:pStyle w:val="TableText"/>
            </w:pPr>
            <w:r>
              <w:t>GEN-GeneratorSet</w:t>
            </w:r>
          </w:p>
        </w:tc>
      </w:tr>
    </w:tbl>
    <w:p w14:paraId="3A56C0DA" w14:textId="77777777" w:rsidR="00D62648" w:rsidRDefault="00D62648">
      <w:pPr>
        <w:pStyle w:val="spacer"/>
      </w:pPr>
    </w:p>
    <w:p w14:paraId="7877ECB4" w14:textId="77777777" w:rsidR="00D62648" w:rsidRDefault="00B10355">
      <w:pPr>
        <w:pStyle w:val="Heading2"/>
      </w:pPr>
      <w:bookmarkStart w:id="541" w:name="_Clause_c9_18"/>
      <w:bookmarkStart w:id="542" w:name="_Toc237364116"/>
      <w:r>
        <w:t>DiagnosticTroubleCodeType</w:t>
      </w:r>
      <w:bookmarkEnd w:id="541"/>
      <w:bookmarkEnd w:id="542"/>
    </w:p>
    <w:p w14:paraId="7D204706" w14:textId="77777777" w:rsidR="00D62648" w:rsidRDefault="00B10355">
      <w:pPr>
        <w:pStyle w:val="PARAGRAPH"/>
      </w:pPr>
      <w:r>
        <w:t>A SAE J1939 diagnostic trouble code (DTC) reported by an engine ECU.</w:t>
      </w:r>
    </w:p>
    <w:p w14:paraId="4CAB9DED" w14:textId="034D1AE9" w:rsidR="00D62648" w:rsidRDefault="00B10355">
      <w:pPr>
        <w:pStyle w:val="TABLE-title"/>
      </w:pPr>
      <w:bookmarkStart w:id="543" w:name="_Tab_c9_18_items_items"/>
      <w:bookmarkStart w:id="544" w:name="_Toc237364220"/>
      <w:r>
        <w:lastRenderedPageBreak/>
        <w:t xml:space="preserve">Table </w:t>
      </w:r>
      <w:r>
        <w:fldChar w:fldCharType="begin"/>
      </w:r>
      <w:r>
        <w:instrText xml:space="preserve"> SEQ Table \* ARABIC </w:instrText>
      </w:r>
      <w:r>
        <w:fldChar w:fldCharType="separate"/>
      </w:r>
      <w:r w:rsidR="00390C64">
        <w:rPr>
          <w:noProof/>
        </w:rPr>
        <w:t>85</w:t>
      </w:r>
      <w:r>
        <w:fldChar w:fldCharType="end"/>
      </w:r>
      <w:r>
        <w:t xml:space="preserve"> – DiagnosticTroubleCodeType Items</w:t>
      </w:r>
      <w:bookmarkEnd w:id="543"/>
      <w:bookmarkEnd w:id="54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800"/>
        <w:gridCol w:w="2200"/>
        <w:gridCol w:w="1000"/>
        <w:gridCol w:w="3926"/>
      </w:tblGrid>
      <w:tr w:rsidR="00D62648" w14:paraId="0124302C" w14:textId="77777777">
        <w:trPr>
          <w:tblHeader/>
          <w:jc w:val="center"/>
        </w:trPr>
        <w:tc>
          <w:tcPr>
            <w:tcW w:w="1800" w:type="dxa"/>
            <w:tcBorders>
              <w:top w:val="single" w:sz="4" w:space="0" w:color="auto"/>
              <w:left w:val="single" w:sz="4" w:space="0" w:color="auto"/>
              <w:bottom w:val="double" w:sz="4" w:space="0" w:color="auto"/>
              <w:right w:val="single" w:sz="4" w:space="0" w:color="auto"/>
            </w:tcBorders>
          </w:tcPr>
          <w:p w14:paraId="566C90CC" w14:textId="77777777" w:rsidR="00D62648" w:rsidRDefault="00B10355">
            <w:pPr>
              <w:pStyle w:val="TableText"/>
            </w:pPr>
            <w:r>
              <w:rPr>
                <w:b/>
              </w:rPr>
              <w:t>Name</w:t>
            </w:r>
          </w:p>
        </w:tc>
        <w:tc>
          <w:tcPr>
            <w:tcW w:w="2200" w:type="dxa"/>
            <w:tcBorders>
              <w:top w:val="single" w:sz="4" w:space="0" w:color="auto"/>
              <w:left w:val="single" w:sz="4" w:space="0" w:color="auto"/>
              <w:bottom w:val="double" w:sz="4" w:space="0" w:color="auto"/>
              <w:right w:val="single" w:sz="4" w:space="0" w:color="auto"/>
            </w:tcBorders>
          </w:tcPr>
          <w:p w14:paraId="719B3F0F" w14:textId="77777777" w:rsidR="00D62648" w:rsidRDefault="00B10355">
            <w:pPr>
              <w:pStyle w:val="TableText"/>
            </w:pPr>
            <w:r>
              <w:rPr>
                <w:b/>
              </w:rPr>
              <w:t>Type</w:t>
            </w:r>
          </w:p>
        </w:tc>
        <w:tc>
          <w:tcPr>
            <w:tcW w:w="1000" w:type="dxa"/>
            <w:tcBorders>
              <w:top w:val="single" w:sz="4" w:space="0" w:color="auto"/>
              <w:left w:val="single" w:sz="4" w:space="0" w:color="auto"/>
              <w:bottom w:val="double" w:sz="4" w:space="0" w:color="auto"/>
              <w:right w:val="single" w:sz="4" w:space="0" w:color="auto"/>
            </w:tcBorders>
          </w:tcPr>
          <w:p w14:paraId="749022FD" w14:textId="77777777" w:rsidR="00D62648" w:rsidRDefault="00B10355">
            <w:pPr>
              <w:pStyle w:val="TableText"/>
            </w:pPr>
            <w:r>
              <w:rPr>
                <w:b/>
              </w:rPr>
              <w:t>Cardinality</w:t>
            </w:r>
          </w:p>
        </w:tc>
        <w:tc>
          <w:tcPr>
            <w:tcW w:w="3926" w:type="dxa"/>
            <w:tcBorders>
              <w:top w:val="single" w:sz="4" w:space="0" w:color="auto"/>
              <w:left w:val="single" w:sz="4" w:space="0" w:color="auto"/>
              <w:bottom w:val="double" w:sz="4" w:space="0" w:color="auto"/>
              <w:right w:val="single" w:sz="4" w:space="0" w:color="auto"/>
            </w:tcBorders>
          </w:tcPr>
          <w:p w14:paraId="4551DFB0" w14:textId="77777777" w:rsidR="00D62648" w:rsidRDefault="00B10355">
            <w:pPr>
              <w:pStyle w:val="TableText"/>
            </w:pPr>
            <w:r>
              <w:rPr>
                <w:b/>
              </w:rPr>
              <w:t>Description</w:t>
            </w:r>
          </w:p>
        </w:tc>
      </w:tr>
      <w:tr w:rsidR="00D62648" w14:paraId="6458C559" w14:textId="77777777">
        <w:trPr>
          <w:jc w:val="center"/>
        </w:trPr>
        <w:tc>
          <w:tcPr>
            <w:tcW w:w="1800" w:type="dxa"/>
            <w:tcBorders>
              <w:top w:val="single" w:sz="4" w:space="0" w:color="auto"/>
              <w:left w:val="single" w:sz="4" w:space="0" w:color="auto"/>
              <w:bottom w:val="single" w:sz="4" w:space="0" w:color="auto"/>
              <w:right w:val="single" w:sz="4" w:space="0" w:color="auto"/>
            </w:tcBorders>
          </w:tcPr>
          <w:p w14:paraId="109F2427" w14:textId="77777777" w:rsidR="00D62648" w:rsidRDefault="00B10355">
            <w:pPr>
              <w:pStyle w:val="TableText"/>
            </w:pPr>
            <w:r>
              <w:t>Spn</w:t>
            </w:r>
          </w:p>
        </w:tc>
        <w:tc>
          <w:tcPr>
            <w:tcW w:w="2200" w:type="dxa"/>
            <w:tcBorders>
              <w:top w:val="single" w:sz="4" w:space="0" w:color="auto"/>
              <w:left w:val="single" w:sz="4" w:space="0" w:color="auto"/>
              <w:bottom w:val="single" w:sz="4" w:space="0" w:color="auto"/>
              <w:right w:val="single" w:sz="4" w:space="0" w:color="auto"/>
            </w:tcBorders>
          </w:tcPr>
          <w:p w14:paraId="446206F2" w14:textId="77777777" w:rsidR="00D62648" w:rsidRDefault="00B10355">
            <w:pPr>
              <w:pStyle w:val="TableText"/>
            </w:pPr>
            <w:r>
              <w:t>0:UInt32</w:t>
            </w:r>
          </w:p>
        </w:tc>
        <w:tc>
          <w:tcPr>
            <w:tcW w:w="1000" w:type="dxa"/>
            <w:tcBorders>
              <w:top w:val="single" w:sz="4" w:space="0" w:color="auto"/>
              <w:left w:val="single" w:sz="4" w:space="0" w:color="auto"/>
              <w:bottom w:val="single" w:sz="4" w:space="0" w:color="auto"/>
              <w:right w:val="single" w:sz="4" w:space="0" w:color="auto"/>
            </w:tcBorders>
          </w:tcPr>
          <w:p w14:paraId="6F8CB61C" w14:textId="77777777" w:rsidR="00D62648" w:rsidRDefault="00B10355">
            <w:pPr>
              <w:pStyle w:val="TableText"/>
            </w:pPr>
            <w:r>
              <w:t>1</w:t>
            </w:r>
          </w:p>
        </w:tc>
        <w:tc>
          <w:tcPr>
            <w:tcW w:w="3926" w:type="dxa"/>
            <w:tcBorders>
              <w:top w:val="single" w:sz="4" w:space="0" w:color="auto"/>
              <w:left w:val="single" w:sz="4" w:space="0" w:color="auto"/>
              <w:bottom w:val="single" w:sz="4" w:space="0" w:color="auto"/>
              <w:right w:val="single" w:sz="4" w:space="0" w:color="auto"/>
            </w:tcBorders>
          </w:tcPr>
          <w:p w14:paraId="39F0B935" w14:textId="77777777" w:rsidR="00D62648" w:rsidRDefault="00B10355">
            <w:pPr>
              <w:pStyle w:val="TableText"/>
            </w:pPr>
            <w:r>
              <w:t>Suspect Parameter Number identifying the faulty subsystem.</w:t>
            </w:r>
          </w:p>
        </w:tc>
      </w:tr>
      <w:tr w:rsidR="00D62648" w14:paraId="3C97DE78" w14:textId="77777777">
        <w:trPr>
          <w:jc w:val="center"/>
        </w:trPr>
        <w:tc>
          <w:tcPr>
            <w:tcW w:w="1800" w:type="dxa"/>
            <w:tcBorders>
              <w:top w:val="single" w:sz="4" w:space="0" w:color="auto"/>
              <w:left w:val="single" w:sz="4" w:space="0" w:color="auto"/>
              <w:bottom w:val="single" w:sz="4" w:space="0" w:color="auto"/>
              <w:right w:val="single" w:sz="4" w:space="0" w:color="auto"/>
            </w:tcBorders>
          </w:tcPr>
          <w:p w14:paraId="3EE55A7A" w14:textId="77777777" w:rsidR="00D62648" w:rsidRDefault="00B10355">
            <w:pPr>
              <w:pStyle w:val="TableText"/>
            </w:pPr>
            <w:r>
              <w:t>Fmi</w:t>
            </w:r>
          </w:p>
        </w:tc>
        <w:tc>
          <w:tcPr>
            <w:tcW w:w="2200" w:type="dxa"/>
            <w:tcBorders>
              <w:top w:val="single" w:sz="4" w:space="0" w:color="auto"/>
              <w:left w:val="single" w:sz="4" w:space="0" w:color="auto"/>
              <w:bottom w:val="single" w:sz="4" w:space="0" w:color="auto"/>
              <w:right w:val="single" w:sz="4" w:space="0" w:color="auto"/>
            </w:tcBorders>
          </w:tcPr>
          <w:p w14:paraId="3EE8140D" w14:textId="77777777" w:rsidR="00D62648" w:rsidRDefault="00B10355">
            <w:pPr>
              <w:pStyle w:val="TableText"/>
            </w:pPr>
            <w:r>
              <w:t>0:Byte</w:t>
            </w:r>
          </w:p>
        </w:tc>
        <w:tc>
          <w:tcPr>
            <w:tcW w:w="1000" w:type="dxa"/>
            <w:tcBorders>
              <w:top w:val="single" w:sz="4" w:space="0" w:color="auto"/>
              <w:left w:val="single" w:sz="4" w:space="0" w:color="auto"/>
              <w:bottom w:val="single" w:sz="4" w:space="0" w:color="auto"/>
              <w:right w:val="single" w:sz="4" w:space="0" w:color="auto"/>
            </w:tcBorders>
          </w:tcPr>
          <w:p w14:paraId="50F14F85" w14:textId="77777777" w:rsidR="00D62648" w:rsidRDefault="00B10355">
            <w:pPr>
              <w:pStyle w:val="TableText"/>
            </w:pPr>
            <w:r>
              <w:t>1</w:t>
            </w:r>
          </w:p>
        </w:tc>
        <w:tc>
          <w:tcPr>
            <w:tcW w:w="3926" w:type="dxa"/>
            <w:tcBorders>
              <w:top w:val="single" w:sz="4" w:space="0" w:color="auto"/>
              <w:left w:val="single" w:sz="4" w:space="0" w:color="auto"/>
              <w:bottom w:val="single" w:sz="4" w:space="0" w:color="auto"/>
              <w:right w:val="single" w:sz="4" w:space="0" w:color="auto"/>
            </w:tcBorders>
          </w:tcPr>
          <w:p w14:paraId="66219D0C" w14:textId="77777777" w:rsidR="00D62648" w:rsidRDefault="00B10355">
            <w:pPr>
              <w:pStyle w:val="TableText"/>
            </w:pPr>
            <w:r>
              <w:t>Failure Mode Identifier describing the type of failure.</w:t>
            </w:r>
          </w:p>
        </w:tc>
      </w:tr>
      <w:tr w:rsidR="00D62648" w14:paraId="293E7F8E" w14:textId="77777777">
        <w:trPr>
          <w:jc w:val="center"/>
        </w:trPr>
        <w:tc>
          <w:tcPr>
            <w:tcW w:w="1800" w:type="dxa"/>
            <w:tcBorders>
              <w:top w:val="single" w:sz="4" w:space="0" w:color="auto"/>
              <w:left w:val="single" w:sz="4" w:space="0" w:color="auto"/>
              <w:bottom w:val="single" w:sz="4" w:space="0" w:color="auto"/>
              <w:right w:val="single" w:sz="4" w:space="0" w:color="auto"/>
            </w:tcBorders>
          </w:tcPr>
          <w:p w14:paraId="58CF9ECB" w14:textId="77777777" w:rsidR="00D62648" w:rsidRDefault="00B10355">
            <w:pPr>
              <w:pStyle w:val="TableText"/>
            </w:pPr>
            <w:r>
              <w:t>OccurrenceCount</w:t>
            </w:r>
          </w:p>
        </w:tc>
        <w:tc>
          <w:tcPr>
            <w:tcW w:w="2200" w:type="dxa"/>
            <w:tcBorders>
              <w:top w:val="single" w:sz="4" w:space="0" w:color="auto"/>
              <w:left w:val="single" w:sz="4" w:space="0" w:color="auto"/>
              <w:bottom w:val="single" w:sz="4" w:space="0" w:color="auto"/>
              <w:right w:val="single" w:sz="4" w:space="0" w:color="auto"/>
            </w:tcBorders>
          </w:tcPr>
          <w:p w14:paraId="2C41B121" w14:textId="77777777" w:rsidR="00D62648" w:rsidRDefault="00B10355">
            <w:pPr>
              <w:pStyle w:val="TableText"/>
            </w:pPr>
            <w:r>
              <w:t>0:Byte</w:t>
            </w:r>
          </w:p>
        </w:tc>
        <w:tc>
          <w:tcPr>
            <w:tcW w:w="1000" w:type="dxa"/>
            <w:tcBorders>
              <w:top w:val="single" w:sz="4" w:space="0" w:color="auto"/>
              <w:left w:val="single" w:sz="4" w:space="0" w:color="auto"/>
              <w:bottom w:val="single" w:sz="4" w:space="0" w:color="auto"/>
              <w:right w:val="single" w:sz="4" w:space="0" w:color="auto"/>
            </w:tcBorders>
          </w:tcPr>
          <w:p w14:paraId="17330C3E" w14:textId="77777777" w:rsidR="00D62648" w:rsidRDefault="00B10355">
            <w:pPr>
              <w:pStyle w:val="TableText"/>
            </w:pPr>
            <w:r>
              <w:t>1</w:t>
            </w:r>
          </w:p>
        </w:tc>
        <w:tc>
          <w:tcPr>
            <w:tcW w:w="3926" w:type="dxa"/>
            <w:tcBorders>
              <w:top w:val="single" w:sz="4" w:space="0" w:color="auto"/>
              <w:left w:val="single" w:sz="4" w:space="0" w:color="auto"/>
              <w:bottom w:val="single" w:sz="4" w:space="0" w:color="auto"/>
              <w:right w:val="single" w:sz="4" w:space="0" w:color="auto"/>
            </w:tcBorders>
          </w:tcPr>
          <w:p w14:paraId="4569DDA5" w14:textId="77777777" w:rsidR="00D62648" w:rsidRDefault="00B10355">
            <w:pPr>
              <w:pStyle w:val="TableText"/>
            </w:pPr>
            <w:r>
              <w:t>Number of times the fault has become active.</w:t>
            </w:r>
          </w:p>
        </w:tc>
      </w:tr>
      <w:tr w:rsidR="00D62648" w14:paraId="5DB03BE2" w14:textId="77777777">
        <w:trPr>
          <w:jc w:val="center"/>
        </w:trPr>
        <w:tc>
          <w:tcPr>
            <w:tcW w:w="1800" w:type="dxa"/>
            <w:tcBorders>
              <w:top w:val="single" w:sz="4" w:space="0" w:color="auto"/>
              <w:left w:val="single" w:sz="4" w:space="0" w:color="auto"/>
              <w:bottom w:val="single" w:sz="4" w:space="0" w:color="auto"/>
              <w:right w:val="single" w:sz="4" w:space="0" w:color="auto"/>
            </w:tcBorders>
          </w:tcPr>
          <w:p w14:paraId="118E1F66" w14:textId="77777777" w:rsidR="00D62648" w:rsidRDefault="00B10355">
            <w:pPr>
              <w:pStyle w:val="TableText"/>
            </w:pPr>
            <w:r>
              <w:t>ConversionMethod</w:t>
            </w:r>
          </w:p>
        </w:tc>
        <w:tc>
          <w:tcPr>
            <w:tcW w:w="2200" w:type="dxa"/>
            <w:tcBorders>
              <w:top w:val="single" w:sz="4" w:space="0" w:color="auto"/>
              <w:left w:val="single" w:sz="4" w:space="0" w:color="auto"/>
              <w:bottom w:val="single" w:sz="4" w:space="0" w:color="auto"/>
              <w:right w:val="single" w:sz="4" w:space="0" w:color="auto"/>
            </w:tcBorders>
          </w:tcPr>
          <w:p w14:paraId="2F14C058" w14:textId="77777777" w:rsidR="00D62648" w:rsidRDefault="00B10355">
            <w:pPr>
              <w:pStyle w:val="TableText"/>
            </w:pPr>
            <w:r>
              <w:t>0:Boolean</w:t>
            </w:r>
          </w:p>
        </w:tc>
        <w:tc>
          <w:tcPr>
            <w:tcW w:w="1000" w:type="dxa"/>
            <w:tcBorders>
              <w:top w:val="single" w:sz="4" w:space="0" w:color="auto"/>
              <w:left w:val="single" w:sz="4" w:space="0" w:color="auto"/>
              <w:bottom w:val="single" w:sz="4" w:space="0" w:color="auto"/>
              <w:right w:val="single" w:sz="4" w:space="0" w:color="auto"/>
            </w:tcBorders>
          </w:tcPr>
          <w:p w14:paraId="361B52F5" w14:textId="77777777" w:rsidR="00D62648" w:rsidRDefault="00B10355">
            <w:pPr>
              <w:pStyle w:val="TableText"/>
            </w:pPr>
            <w:r>
              <w:t>1</w:t>
            </w:r>
          </w:p>
        </w:tc>
        <w:tc>
          <w:tcPr>
            <w:tcW w:w="3926" w:type="dxa"/>
            <w:tcBorders>
              <w:top w:val="single" w:sz="4" w:space="0" w:color="auto"/>
              <w:left w:val="single" w:sz="4" w:space="0" w:color="auto"/>
              <w:bottom w:val="single" w:sz="4" w:space="0" w:color="auto"/>
              <w:right w:val="single" w:sz="4" w:space="0" w:color="auto"/>
            </w:tcBorders>
          </w:tcPr>
          <w:p w14:paraId="54379546" w14:textId="77777777" w:rsidR="00D62648" w:rsidRDefault="00B10355">
            <w:pPr>
              <w:pStyle w:val="TableText"/>
            </w:pPr>
            <w:r>
              <w:t>J1939 SPN conversion method flag.</w:t>
            </w:r>
          </w:p>
        </w:tc>
      </w:tr>
      <w:tr w:rsidR="00D62648" w14:paraId="4CF62A03" w14:textId="77777777">
        <w:trPr>
          <w:jc w:val="center"/>
        </w:trPr>
        <w:tc>
          <w:tcPr>
            <w:tcW w:w="1800" w:type="dxa"/>
            <w:tcBorders>
              <w:top w:val="single" w:sz="4" w:space="0" w:color="auto"/>
              <w:left w:val="single" w:sz="4" w:space="0" w:color="auto"/>
              <w:bottom w:val="single" w:sz="4" w:space="0" w:color="auto"/>
              <w:right w:val="single" w:sz="4" w:space="0" w:color="auto"/>
            </w:tcBorders>
          </w:tcPr>
          <w:p w14:paraId="307DAD7B" w14:textId="77777777" w:rsidR="00D62648" w:rsidRDefault="00B10355">
            <w:pPr>
              <w:pStyle w:val="TableText"/>
            </w:pPr>
            <w:r>
              <w:t>Active</w:t>
            </w:r>
          </w:p>
        </w:tc>
        <w:tc>
          <w:tcPr>
            <w:tcW w:w="2200" w:type="dxa"/>
            <w:tcBorders>
              <w:top w:val="single" w:sz="4" w:space="0" w:color="auto"/>
              <w:left w:val="single" w:sz="4" w:space="0" w:color="auto"/>
              <w:bottom w:val="single" w:sz="4" w:space="0" w:color="auto"/>
              <w:right w:val="single" w:sz="4" w:space="0" w:color="auto"/>
            </w:tcBorders>
          </w:tcPr>
          <w:p w14:paraId="3FF752EC" w14:textId="77777777" w:rsidR="00D62648" w:rsidRDefault="00B10355">
            <w:pPr>
              <w:pStyle w:val="TableText"/>
            </w:pPr>
            <w:r>
              <w:t>0:Boolean</w:t>
            </w:r>
          </w:p>
        </w:tc>
        <w:tc>
          <w:tcPr>
            <w:tcW w:w="1000" w:type="dxa"/>
            <w:tcBorders>
              <w:top w:val="single" w:sz="4" w:space="0" w:color="auto"/>
              <w:left w:val="single" w:sz="4" w:space="0" w:color="auto"/>
              <w:bottom w:val="single" w:sz="4" w:space="0" w:color="auto"/>
              <w:right w:val="single" w:sz="4" w:space="0" w:color="auto"/>
            </w:tcBorders>
          </w:tcPr>
          <w:p w14:paraId="4293C9CE" w14:textId="77777777" w:rsidR="00D62648" w:rsidRDefault="00B10355">
            <w:pPr>
              <w:pStyle w:val="TableText"/>
            </w:pPr>
            <w:r>
              <w:t>1</w:t>
            </w:r>
          </w:p>
        </w:tc>
        <w:tc>
          <w:tcPr>
            <w:tcW w:w="3926" w:type="dxa"/>
            <w:tcBorders>
              <w:top w:val="single" w:sz="4" w:space="0" w:color="auto"/>
              <w:left w:val="single" w:sz="4" w:space="0" w:color="auto"/>
              <w:bottom w:val="single" w:sz="4" w:space="0" w:color="auto"/>
              <w:right w:val="single" w:sz="4" w:space="0" w:color="auto"/>
            </w:tcBorders>
          </w:tcPr>
          <w:p w14:paraId="03BED15B" w14:textId="77777777" w:rsidR="00D62648" w:rsidRDefault="00B10355">
            <w:pPr>
              <w:pStyle w:val="TableText"/>
            </w:pPr>
            <w:r>
              <w:t>TRUE while the fault is currently active (DM1).</w:t>
            </w:r>
          </w:p>
        </w:tc>
      </w:tr>
      <w:tr w:rsidR="00D62648" w14:paraId="1AB697EC" w14:textId="77777777">
        <w:trPr>
          <w:jc w:val="center"/>
        </w:trPr>
        <w:tc>
          <w:tcPr>
            <w:tcW w:w="1800" w:type="dxa"/>
            <w:tcBorders>
              <w:top w:val="single" w:sz="4" w:space="0" w:color="auto"/>
              <w:left w:val="single" w:sz="4" w:space="0" w:color="auto"/>
              <w:bottom w:val="single" w:sz="4" w:space="0" w:color="auto"/>
              <w:right w:val="single" w:sz="4" w:space="0" w:color="auto"/>
            </w:tcBorders>
          </w:tcPr>
          <w:p w14:paraId="4729F9C3" w14:textId="77777777" w:rsidR="00D62648" w:rsidRDefault="00B10355">
            <w:pPr>
              <w:pStyle w:val="TableText"/>
            </w:pPr>
            <w:r>
              <w:t>SourceAddress</w:t>
            </w:r>
          </w:p>
        </w:tc>
        <w:tc>
          <w:tcPr>
            <w:tcW w:w="2200" w:type="dxa"/>
            <w:tcBorders>
              <w:top w:val="single" w:sz="4" w:space="0" w:color="auto"/>
              <w:left w:val="single" w:sz="4" w:space="0" w:color="auto"/>
              <w:bottom w:val="single" w:sz="4" w:space="0" w:color="auto"/>
              <w:right w:val="single" w:sz="4" w:space="0" w:color="auto"/>
            </w:tcBorders>
          </w:tcPr>
          <w:p w14:paraId="61448520" w14:textId="77777777" w:rsidR="00D62648" w:rsidRDefault="00B10355">
            <w:pPr>
              <w:pStyle w:val="TableText"/>
            </w:pPr>
            <w:r>
              <w:t>0:Byte</w:t>
            </w:r>
          </w:p>
        </w:tc>
        <w:tc>
          <w:tcPr>
            <w:tcW w:w="1000" w:type="dxa"/>
            <w:tcBorders>
              <w:top w:val="single" w:sz="4" w:space="0" w:color="auto"/>
              <w:left w:val="single" w:sz="4" w:space="0" w:color="auto"/>
              <w:bottom w:val="single" w:sz="4" w:space="0" w:color="auto"/>
              <w:right w:val="single" w:sz="4" w:space="0" w:color="auto"/>
            </w:tcBorders>
          </w:tcPr>
          <w:p w14:paraId="48783E05" w14:textId="77777777" w:rsidR="00D62648" w:rsidRDefault="00B10355">
            <w:pPr>
              <w:pStyle w:val="TableText"/>
            </w:pPr>
            <w:r>
              <w:t>1</w:t>
            </w:r>
          </w:p>
        </w:tc>
        <w:tc>
          <w:tcPr>
            <w:tcW w:w="3926" w:type="dxa"/>
            <w:tcBorders>
              <w:top w:val="single" w:sz="4" w:space="0" w:color="auto"/>
              <w:left w:val="single" w:sz="4" w:space="0" w:color="auto"/>
              <w:bottom w:val="single" w:sz="4" w:space="0" w:color="auto"/>
              <w:right w:val="single" w:sz="4" w:space="0" w:color="auto"/>
            </w:tcBorders>
          </w:tcPr>
          <w:p w14:paraId="018EFBF5" w14:textId="77777777" w:rsidR="00D62648" w:rsidRDefault="00B10355">
            <w:pPr>
              <w:pStyle w:val="TableText"/>
            </w:pPr>
            <w:r>
              <w:t>J1939 source address of the ECU that reported the code.</w:t>
            </w:r>
          </w:p>
        </w:tc>
      </w:tr>
      <w:tr w:rsidR="00D62648" w14:paraId="69EF029D" w14:textId="77777777">
        <w:trPr>
          <w:jc w:val="center"/>
        </w:trPr>
        <w:tc>
          <w:tcPr>
            <w:tcW w:w="1800" w:type="dxa"/>
            <w:tcBorders>
              <w:top w:val="single" w:sz="4" w:space="0" w:color="auto"/>
              <w:left w:val="single" w:sz="4" w:space="0" w:color="auto"/>
              <w:bottom w:val="single" w:sz="4" w:space="0" w:color="auto"/>
              <w:right w:val="single" w:sz="4" w:space="0" w:color="auto"/>
            </w:tcBorders>
          </w:tcPr>
          <w:p w14:paraId="0E743032" w14:textId="77777777" w:rsidR="00D62648" w:rsidRDefault="00B10355">
            <w:pPr>
              <w:pStyle w:val="TableText"/>
            </w:pPr>
            <w:r>
              <w:t>SourceName</w:t>
            </w:r>
          </w:p>
        </w:tc>
        <w:tc>
          <w:tcPr>
            <w:tcW w:w="2200" w:type="dxa"/>
            <w:tcBorders>
              <w:top w:val="single" w:sz="4" w:space="0" w:color="auto"/>
              <w:left w:val="single" w:sz="4" w:space="0" w:color="auto"/>
              <w:bottom w:val="single" w:sz="4" w:space="0" w:color="auto"/>
              <w:right w:val="single" w:sz="4" w:space="0" w:color="auto"/>
            </w:tcBorders>
          </w:tcPr>
          <w:p w14:paraId="2F08B5D7" w14:textId="77777777" w:rsidR="00D62648" w:rsidRDefault="00B10355">
            <w:pPr>
              <w:pStyle w:val="TableText"/>
            </w:pPr>
            <w:r>
              <w:t>0:String</w:t>
            </w:r>
          </w:p>
        </w:tc>
        <w:tc>
          <w:tcPr>
            <w:tcW w:w="1000" w:type="dxa"/>
            <w:tcBorders>
              <w:top w:val="single" w:sz="4" w:space="0" w:color="auto"/>
              <w:left w:val="single" w:sz="4" w:space="0" w:color="auto"/>
              <w:bottom w:val="single" w:sz="4" w:space="0" w:color="auto"/>
              <w:right w:val="single" w:sz="4" w:space="0" w:color="auto"/>
            </w:tcBorders>
          </w:tcPr>
          <w:p w14:paraId="22CBE685" w14:textId="77777777" w:rsidR="00D62648" w:rsidRDefault="00B10355">
            <w:pPr>
              <w:pStyle w:val="TableText"/>
            </w:pPr>
            <w:r>
              <w:t>1</w:t>
            </w:r>
          </w:p>
        </w:tc>
        <w:tc>
          <w:tcPr>
            <w:tcW w:w="3926" w:type="dxa"/>
            <w:tcBorders>
              <w:top w:val="single" w:sz="4" w:space="0" w:color="auto"/>
              <w:left w:val="single" w:sz="4" w:space="0" w:color="auto"/>
              <w:bottom w:val="single" w:sz="4" w:space="0" w:color="auto"/>
              <w:right w:val="single" w:sz="4" w:space="0" w:color="auto"/>
            </w:tcBorders>
          </w:tcPr>
          <w:p w14:paraId="11F4BE2A" w14:textId="77777777" w:rsidR="00D62648" w:rsidRDefault="00B10355">
            <w:pPr>
              <w:pStyle w:val="TableText"/>
            </w:pPr>
            <w:r>
              <w:t>Name of the ECU/controller that reported the code.</w:t>
            </w:r>
          </w:p>
        </w:tc>
      </w:tr>
      <w:tr w:rsidR="00D62648" w14:paraId="11441EA0" w14:textId="77777777">
        <w:trPr>
          <w:jc w:val="center"/>
        </w:trPr>
        <w:tc>
          <w:tcPr>
            <w:tcW w:w="1800" w:type="dxa"/>
            <w:tcBorders>
              <w:top w:val="single" w:sz="4" w:space="0" w:color="auto"/>
              <w:left w:val="single" w:sz="4" w:space="0" w:color="auto"/>
              <w:bottom w:val="single" w:sz="4" w:space="0" w:color="auto"/>
              <w:right w:val="single" w:sz="4" w:space="0" w:color="auto"/>
            </w:tcBorders>
          </w:tcPr>
          <w:p w14:paraId="72852D46" w14:textId="77777777" w:rsidR="00D62648" w:rsidRDefault="00B10355">
            <w:pPr>
              <w:pStyle w:val="TableText"/>
            </w:pPr>
            <w:r>
              <w:t>Severity</w:t>
            </w:r>
          </w:p>
        </w:tc>
        <w:tc>
          <w:tcPr>
            <w:tcW w:w="2200" w:type="dxa"/>
            <w:tcBorders>
              <w:top w:val="single" w:sz="4" w:space="0" w:color="auto"/>
              <w:left w:val="single" w:sz="4" w:space="0" w:color="auto"/>
              <w:bottom w:val="single" w:sz="4" w:space="0" w:color="auto"/>
              <w:right w:val="single" w:sz="4" w:space="0" w:color="auto"/>
            </w:tcBorders>
          </w:tcPr>
          <w:p w14:paraId="14D0D5AE" w14:textId="77777777" w:rsidR="00D62648" w:rsidRDefault="00B10355">
            <w:pPr>
              <w:pStyle w:val="TableText"/>
            </w:pPr>
            <w:r>
              <w:t>AlarmSeverityEnum</w:t>
            </w:r>
          </w:p>
        </w:tc>
        <w:tc>
          <w:tcPr>
            <w:tcW w:w="1000" w:type="dxa"/>
            <w:tcBorders>
              <w:top w:val="single" w:sz="4" w:space="0" w:color="auto"/>
              <w:left w:val="single" w:sz="4" w:space="0" w:color="auto"/>
              <w:bottom w:val="single" w:sz="4" w:space="0" w:color="auto"/>
              <w:right w:val="single" w:sz="4" w:space="0" w:color="auto"/>
            </w:tcBorders>
          </w:tcPr>
          <w:p w14:paraId="783C94EA" w14:textId="77777777" w:rsidR="00D62648" w:rsidRDefault="00B10355">
            <w:pPr>
              <w:pStyle w:val="TableText"/>
            </w:pPr>
            <w:r>
              <w:t>1</w:t>
            </w:r>
          </w:p>
        </w:tc>
        <w:tc>
          <w:tcPr>
            <w:tcW w:w="3926" w:type="dxa"/>
            <w:tcBorders>
              <w:top w:val="single" w:sz="4" w:space="0" w:color="auto"/>
              <w:left w:val="single" w:sz="4" w:space="0" w:color="auto"/>
              <w:bottom w:val="single" w:sz="4" w:space="0" w:color="auto"/>
              <w:right w:val="single" w:sz="4" w:space="0" w:color="auto"/>
            </w:tcBorders>
          </w:tcPr>
          <w:p w14:paraId="17C22CCC" w14:textId="77777777" w:rsidR="00D62648" w:rsidRDefault="00B10355">
            <w:pPr>
              <w:pStyle w:val="TableText"/>
            </w:pPr>
            <w:r>
              <w:t>Severity classification of the fault.</w:t>
            </w:r>
          </w:p>
        </w:tc>
      </w:tr>
      <w:tr w:rsidR="00D62648" w14:paraId="7D578E94" w14:textId="77777777">
        <w:trPr>
          <w:jc w:val="center"/>
        </w:trPr>
        <w:tc>
          <w:tcPr>
            <w:tcW w:w="1800" w:type="dxa"/>
            <w:tcBorders>
              <w:top w:val="single" w:sz="4" w:space="0" w:color="auto"/>
              <w:left w:val="single" w:sz="4" w:space="0" w:color="auto"/>
              <w:bottom w:val="single" w:sz="4" w:space="0" w:color="auto"/>
              <w:right w:val="single" w:sz="4" w:space="0" w:color="auto"/>
            </w:tcBorders>
          </w:tcPr>
          <w:p w14:paraId="433C1D13" w14:textId="77777777" w:rsidR="00D62648" w:rsidRDefault="00B10355">
            <w:pPr>
              <w:pStyle w:val="TableText"/>
            </w:pPr>
            <w:r>
              <w:t>Description</w:t>
            </w:r>
          </w:p>
        </w:tc>
        <w:tc>
          <w:tcPr>
            <w:tcW w:w="2200" w:type="dxa"/>
            <w:tcBorders>
              <w:top w:val="single" w:sz="4" w:space="0" w:color="auto"/>
              <w:left w:val="single" w:sz="4" w:space="0" w:color="auto"/>
              <w:bottom w:val="single" w:sz="4" w:space="0" w:color="auto"/>
              <w:right w:val="single" w:sz="4" w:space="0" w:color="auto"/>
            </w:tcBorders>
          </w:tcPr>
          <w:p w14:paraId="333A3A1B" w14:textId="77777777" w:rsidR="00D62648" w:rsidRDefault="00B10355">
            <w:pPr>
              <w:pStyle w:val="TableText"/>
            </w:pPr>
            <w:r>
              <w:t>0:String</w:t>
            </w:r>
          </w:p>
        </w:tc>
        <w:tc>
          <w:tcPr>
            <w:tcW w:w="1000" w:type="dxa"/>
            <w:tcBorders>
              <w:top w:val="single" w:sz="4" w:space="0" w:color="auto"/>
              <w:left w:val="single" w:sz="4" w:space="0" w:color="auto"/>
              <w:bottom w:val="single" w:sz="4" w:space="0" w:color="auto"/>
              <w:right w:val="single" w:sz="4" w:space="0" w:color="auto"/>
            </w:tcBorders>
          </w:tcPr>
          <w:p w14:paraId="2C6DF948" w14:textId="77777777" w:rsidR="00D62648" w:rsidRDefault="00B10355">
            <w:pPr>
              <w:pStyle w:val="TableText"/>
            </w:pPr>
            <w:r>
              <w:t>1</w:t>
            </w:r>
          </w:p>
        </w:tc>
        <w:tc>
          <w:tcPr>
            <w:tcW w:w="3926" w:type="dxa"/>
            <w:tcBorders>
              <w:top w:val="single" w:sz="4" w:space="0" w:color="auto"/>
              <w:left w:val="single" w:sz="4" w:space="0" w:color="auto"/>
              <w:bottom w:val="single" w:sz="4" w:space="0" w:color="auto"/>
              <w:right w:val="single" w:sz="4" w:space="0" w:color="auto"/>
            </w:tcBorders>
          </w:tcPr>
          <w:p w14:paraId="6113E378" w14:textId="77777777" w:rsidR="00D62648" w:rsidRDefault="00B10355">
            <w:pPr>
              <w:pStyle w:val="TableText"/>
            </w:pPr>
            <w:r>
              <w:t>Human-readable description of the fault.</w:t>
            </w:r>
          </w:p>
        </w:tc>
      </w:tr>
    </w:tbl>
    <w:p w14:paraId="006AD703" w14:textId="77777777" w:rsidR="00D62648" w:rsidRDefault="00D62648">
      <w:pPr>
        <w:pStyle w:val="spacer"/>
      </w:pPr>
    </w:p>
    <w:p w14:paraId="0D82AB35" w14:textId="1EA6016D" w:rsidR="00D62648" w:rsidRDefault="00B10355">
      <w:pPr>
        <w:pStyle w:val="TABLE-title"/>
      </w:pPr>
      <w:bookmarkStart w:id="545" w:name="_Tab_c9_18_def"/>
      <w:bookmarkStart w:id="546" w:name="_Toc237364221"/>
      <w:r>
        <w:t xml:space="preserve">Table </w:t>
      </w:r>
      <w:r>
        <w:fldChar w:fldCharType="begin"/>
      </w:r>
      <w:r>
        <w:instrText xml:space="preserve"> SEQ Table \* ARABIC </w:instrText>
      </w:r>
      <w:r>
        <w:fldChar w:fldCharType="separate"/>
      </w:r>
      <w:r w:rsidR="00390C64">
        <w:rPr>
          <w:noProof/>
        </w:rPr>
        <w:t>86</w:t>
      </w:r>
      <w:r>
        <w:fldChar w:fldCharType="end"/>
      </w:r>
      <w:r>
        <w:t xml:space="preserve"> – DiagnosticTroubleCodeType definition</w:t>
      </w:r>
      <w:bookmarkEnd w:id="545"/>
      <w:bookmarkEnd w:id="54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2305B54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F44EF57"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7D20D31" w14:textId="77777777" w:rsidR="00D62648" w:rsidRDefault="00B10355">
            <w:pPr>
              <w:pStyle w:val="TableText"/>
            </w:pPr>
            <w:r>
              <w:rPr>
                <w:b/>
              </w:rPr>
              <w:t>Value</w:t>
            </w:r>
          </w:p>
        </w:tc>
      </w:tr>
      <w:tr w:rsidR="00D62648" w14:paraId="2D086C3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8422EF9"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057C20F" w14:textId="77777777" w:rsidR="00D62648" w:rsidRDefault="00B10355">
            <w:pPr>
              <w:pStyle w:val="TableText"/>
            </w:pPr>
            <w:r>
              <w:t>1:DiagnosticTroubleCodeType</w:t>
            </w:r>
          </w:p>
        </w:tc>
      </w:tr>
      <w:tr w:rsidR="00D62648" w14:paraId="372B4FE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7E6F68C"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8B56189" w14:textId="77777777" w:rsidR="00D62648" w:rsidRDefault="00B10355">
            <w:pPr>
              <w:pStyle w:val="TableText"/>
            </w:pPr>
            <w:r>
              <w:t>False</w:t>
            </w:r>
          </w:p>
        </w:tc>
      </w:tr>
      <w:tr w:rsidR="00D62648" w14:paraId="13A4D19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70CDB8B"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CD51828"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886018A"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CD5AC86"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218A47D"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A51CDF9" w14:textId="77777777" w:rsidR="00D62648" w:rsidRDefault="00B10355">
            <w:pPr>
              <w:pStyle w:val="TableText"/>
            </w:pPr>
            <w:r>
              <w:rPr>
                <w:b/>
              </w:rPr>
              <w:t>Other</w:t>
            </w:r>
          </w:p>
        </w:tc>
      </w:tr>
      <w:tr w:rsidR="00D62648" w14:paraId="3509800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B67B92E" w14:textId="77777777" w:rsidR="00D62648" w:rsidRDefault="00B10355">
            <w:pPr>
              <w:pStyle w:val="TableText"/>
            </w:pPr>
            <w:r>
              <w:t>Subtype of the 0:Structure defined in OPC 10000-5, i.e. inheriting the InstanceDeclarations of that Node.</w:t>
            </w:r>
          </w:p>
        </w:tc>
      </w:tr>
      <w:tr w:rsidR="00D62648" w14:paraId="48821F4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AC93DB4" w14:textId="77777777" w:rsidR="00D62648" w:rsidRDefault="00B10355">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4AC7E5C3"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2EA1317" w14:textId="77777777" w:rsidR="00D62648" w:rsidRDefault="00B10355">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0DD3EBDF"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5F6C5CAE" w14:textId="77777777" w:rsidR="00D62648" w:rsidRDefault="00B10355">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56FA9AD1" w14:textId="77777777" w:rsidR="00D62648" w:rsidRDefault="00D62648">
            <w:pPr>
              <w:pStyle w:val="TableText"/>
            </w:pPr>
          </w:p>
        </w:tc>
      </w:tr>
      <w:tr w:rsidR="00D62648" w14:paraId="42F7D01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3122A0" w14:textId="77777777" w:rsidR="00D62648" w:rsidRDefault="00B10355">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590C07C0"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EEB6685" w14:textId="77777777" w:rsidR="00D62648" w:rsidRDefault="00B10355">
            <w:pPr>
              <w:pStyle w:val="TableTextWithTabs"/>
            </w:pPr>
            <w:r>
              <w:t>Default XML</w:t>
            </w:r>
          </w:p>
        </w:tc>
        <w:tc>
          <w:tcPr>
            <w:tcW w:w="1275" w:type="dxa"/>
            <w:tcBorders>
              <w:top w:val="single" w:sz="4" w:space="0" w:color="auto"/>
              <w:left w:val="single" w:sz="4" w:space="0" w:color="auto"/>
              <w:bottom w:val="single" w:sz="4" w:space="0" w:color="auto"/>
              <w:right w:val="single" w:sz="4" w:space="0" w:color="auto"/>
            </w:tcBorders>
          </w:tcPr>
          <w:p w14:paraId="6F82FBD7"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096CDA7F" w14:textId="77777777" w:rsidR="00D62648" w:rsidRDefault="00B10355">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1422314D" w14:textId="77777777" w:rsidR="00D62648" w:rsidRDefault="00D62648">
            <w:pPr>
              <w:pStyle w:val="TableText"/>
            </w:pPr>
          </w:p>
        </w:tc>
      </w:tr>
      <w:tr w:rsidR="00D62648" w14:paraId="37F723FA"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DCB620A" w14:textId="77777777" w:rsidR="00D62648" w:rsidRDefault="00B10355">
            <w:pPr>
              <w:pStyle w:val="TableText"/>
            </w:pPr>
            <w:r>
              <w:rPr>
                <w:b/>
              </w:rPr>
              <w:t>Conformance Units</w:t>
            </w:r>
          </w:p>
        </w:tc>
      </w:tr>
      <w:tr w:rsidR="00D62648" w14:paraId="1F2BFFF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06CCF18" w14:textId="77777777" w:rsidR="00D62648" w:rsidRDefault="00B10355">
            <w:pPr>
              <w:pStyle w:val="TableText"/>
            </w:pPr>
            <w:r>
              <w:t>GEN-GeneratorSet</w:t>
            </w:r>
          </w:p>
        </w:tc>
      </w:tr>
    </w:tbl>
    <w:p w14:paraId="3C3906AE" w14:textId="77777777" w:rsidR="00D62648" w:rsidRDefault="00D62648">
      <w:pPr>
        <w:pStyle w:val="spacer"/>
      </w:pPr>
    </w:p>
    <w:p w14:paraId="18AE3317" w14:textId="77777777" w:rsidR="00D62648" w:rsidRDefault="00B10355">
      <w:pPr>
        <w:pStyle w:val="Heading2"/>
      </w:pPr>
      <w:bookmarkStart w:id="547" w:name="_Clause_c9_19"/>
      <w:bookmarkStart w:id="548" w:name="_Toc237364117"/>
      <w:r>
        <w:t>GeneratorProtectionActionEnum</w:t>
      </w:r>
      <w:bookmarkEnd w:id="547"/>
      <w:bookmarkEnd w:id="548"/>
    </w:p>
    <w:p w14:paraId="60C15735" w14:textId="77777777" w:rsidR="00D62648" w:rsidRDefault="00B10355">
      <w:pPr>
        <w:pStyle w:val="PARAGRAPH"/>
      </w:pPr>
      <w:r>
        <w:t>Automatic response requested by a generator protection function. This is independent of the standard Part 9 event Severity.</w:t>
      </w:r>
    </w:p>
    <w:p w14:paraId="42D1FFCC" w14:textId="34C24E07" w:rsidR="00D62648" w:rsidRDefault="00B10355">
      <w:pPr>
        <w:pStyle w:val="TABLE-title"/>
      </w:pPr>
      <w:bookmarkStart w:id="549" w:name="_Tab_c9_19_items_items"/>
      <w:bookmarkStart w:id="550" w:name="_Toc237364222"/>
      <w:r>
        <w:t xml:space="preserve">Table </w:t>
      </w:r>
      <w:r>
        <w:fldChar w:fldCharType="begin"/>
      </w:r>
      <w:r>
        <w:instrText xml:space="preserve"> SEQ Table \* ARABIC </w:instrText>
      </w:r>
      <w:r>
        <w:fldChar w:fldCharType="separate"/>
      </w:r>
      <w:r w:rsidR="00390C64">
        <w:rPr>
          <w:noProof/>
        </w:rPr>
        <w:t>87</w:t>
      </w:r>
      <w:r>
        <w:fldChar w:fldCharType="end"/>
      </w:r>
      <w:r>
        <w:t xml:space="preserve"> – GeneratorProtectionActionEnum Items</w:t>
      </w:r>
      <w:bookmarkEnd w:id="549"/>
      <w:bookmarkEnd w:id="55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62648" w14:paraId="76069D62"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6780FE92" w14:textId="77777777" w:rsidR="00D62648" w:rsidRDefault="00B10355">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86D27BD" w14:textId="77777777" w:rsidR="00D62648" w:rsidRDefault="00B10355">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D9AB991" w14:textId="77777777" w:rsidR="00D62648" w:rsidRDefault="00B10355">
            <w:pPr>
              <w:pStyle w:val="TableText"/>
            </w:pPr>
            <w:r>
              <w:rPr>
                <w:b/>
              </w:rPr>
              <w:t>Description</w:t>
            </w:r>
          </w:p>
        </w:tc>
      </w:tr>
      <w:tr w:rsidR="00D62648" w14:paraId="76D0BAD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62669C5" w14:textId="77777777" w:rsidR="00D62648" w:rsidRDefault="00B10355">
            <w:pPr>
              <w:pStyle w:val="TableText"/>
            </w:pPr>
            <w:r>
              <w:t>NoAutomaticAction</w:t>
            </w:r>
          </w:p>
        </w:tc>
        <w:tc>
          <w:tcPr>
            <w:tcW w:w="1200" w:type="dxa"/>
            <w:tcBorders>
              <w:top w:val="single" w:sz="4" w:space="0" w:color="auto"/>
              <w:left w:val="single" w:sz="4" w:space="0" w:color="auto"/>
              <w:bottom w:val="single" w:sz="4" w:space="0" w:color="auto"/>
              <w:right w:val="single" w:sz="4" w:space="0" w:color="auto"/>
            </w:tcBorders>
          </w:tcPr>
          <w:p w14:paraId="1B797448" w14:textId="77777777" w:rsidR="00D62648" w:rsidRDefault="00B10355">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347DF62E" w14:textId="77777777" w:rsidR="00D62648" w:rsidRDefault="00B10355">
            <w:pPr>
              <w:pStyle w:val="TableText"/>
            </w:pPr>
            <w:r>
              <w:t>No automatic response is requested.</w:t>
            </w:r>
          </w:p>
        </w:tc>
      </w:tr>
      <w:tr w:rsidR="00D62648" w14:paraId="409C252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117BAB8" w14:textId="77777777" w:rsidR="00D62648" w:rsidRDefault="00B10355">
            <w:pPr>
              <w:pStyle w:val="TableText"/>
            </w:pPr>
            <w:r>
              <w:t>Warning</w:t>
            </w:r>
          </w:p>
        </w:tc>
        <w:tc>
          <w:tcPr>
            <w:tcW w:w="1200" w:type="dxa"/>
            <w:tcBorders>
              <w:top w:val="single" w:sz="4" w:space="0" w:color="auto"/>
              <w:left w:val="single" w:sz="4" w:space="0" w:color="auto"/>
              <w:bottom w:val="single" w:sz="4" w:space="0" w:color="auto"/>
              <w:right w:val="single" w:sz="4" w:space="0" w:color="auto"/>
            </w:tcBorders>
          </w:tcPr>
          <w:p w14:paraId="54AF4DD3" w14:textId="77777777" w:rsidR="00D62648" w:rsidRDefault="00B10355">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E718217" w14:textId="77777777" w:rsidR="00D62648" w:rsidRDefault="00B10355">
            <w:pPr>
              <w:pStyle w:val="TableText"/>
            </w:pPr>
            <w:r>
              <w:t>Notify an operator without changing generator operation.</w:t>
            </w:r>
          </w:p>
        </w:tc>
      </w:tr>
      <w:tr w:rsidR="00D62648" w14:paraId="414AA77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5E117ED" w14:textId="77777777" w:rsidR="00D62648" w:rsidRDefault="00B10355">
            <w:pPr>
              <w:pStyle w:val="TableText"/>
            </w:pPr>
            <w:r>
              <w:t>Derate</w:t>
            </w:r>
          </w:p>
        </w:tc>
        <w:tc>
          <w:tcPr>
            <w:tcW w:w="1200" w:type="dxa"/>
            <w:tcBorders>
              <w:top w:val="single" w:sz="4" w:space="0" w:color="auto"/>
              <w:left w:val="single" w:sz="4" w:space="0" w:color="auto"/>
              <w:bottom w:val="single" w:sz="4" w:space="0" w:color="auto"/>
              <w:right w:val="single" w:sz="4" w:space="0" w:color="auto"/>
            </w:tcBorders>
          </w:tcPr>
          <w:p w14:paraId="59776B67" w14:textId="77777777" w:rsidR="00D62648" w:rsidRDefault="00B10355">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0E7F26F3" w14:textId="77777777" w:rsidR="00D62648" w:rsidRDefault="00B10355">
            <w:pPr>
              <w:pStyle w:val="TableText"/>
            </w:pPr>
            <w:r>
              <w:t>Continue to run at reduced output.</w:t>
            </w:r>
          </w:p>
        </w:tc>
      </w:tr>
      <w:tr w:rsidR="00D62648" w14:paraId="6807F0C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EB4CD7C" w14:textId="77777777" w:rsidR="00D62648" w:rsidRDefault="00B10355">
            <w:pPr>
              <w:pStyle w:val="TableText"/>
            </w:pPr>
            <w:r>
              <w:t>Shutdown</w:t>
            </w:r>
          </w:p>
        </w:tc>
        <w:tc>
          <w:tcPr>
            <w:tcW w:w="1200" w:type="dxa"/>
            <w:tcBorders>
              <w:top w:val="single" w:sz="4" w:space="0" w:color="auto"/>
              <w:left w:val="single" w:sz="4" w:space="0" w:color="auto"/>
              <w:bottom w:val="single" w:sz="4" w:space="0" w:color="auto"/>
              <w:right w:val="single" w:sz="4" w:space="0" w:color="auto"/>
            </w:tcBorders>
          </w:tcPr>
          <w:p w14:paraId="46657E09" w14:textId="77777777" w:rsidR="00D62648" w:rsidRDefault="00B10355">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38586AD7" w14:textId="77777777" w:rsidR="00D62648" w:rsidRDefault="00B10355">
            <w:pPr>
              <w:pStyle w:val="TableText"/>
            </w:pPr>
            <w:r>
              <w:t>Shut down the prime mover.</w:t>
            </w:r>
          </w:p>
        </w:tc>
      </w:tr>
      <w:tr w:rsidR="00D62648" w14:paraId="13ABD22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FFA5D2E" w14:textId="77777777" w:rsidR="00D62648" w:rsidRDefault="00B10355">
            <w:pPr>
              <w:pStyle w:val="TableText"/>
            </w:pPr>
            <w:r>
              <w:t>ElectricalTrip</w:t>
            </w:r>
          </w:p>
        </w:tc>
        <w:tc>
          <w:tcPr>
            <w:tcW w:w="1200" w:type="dxa"/>
            <w:tcBorders>
              <w:top w:val="single" w:sz="4" w:space="0" w:color="auto"/>
              <w:left w:val="single" w:sz="4" w:space="0" w:color="auto"/>
              <w:bottom w:val="single" w:sz="4" w:space="0" w:color="auto"/>
              <w:right w:val="single" w:sz="4" w:space="0" w:color="auto"/>
            </w:tcBorders>
          </w:tcPr>
          <w:p w14:paraId="3CCD6631" w14:textId="77777777" w:rsidR="00D62648" w:rsidRDefault="00B10355">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213E3F12" w14:textId="77777777" w:rsidR="00D62648" w:rsidRDefault="00B10355">
            <w:pPr>
              <w:pStyle w:val="TableText"/>
            </w:pPr>
            <w:r>
              <w:t>Trip the generator breaker.</w:t>
            </w:r>
          </w:p>
        </w:tc>
      </w:tr>
      <w:tr w:rsidR="00D62648" w14:paraId="41A9612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C14F4C3" w14:textId="77777777" w:rsidR="00D62648" w:rsidRDefault="00B10355">
            <w:pPr>
              <w:pStyle w:val="TableText"/>
            </w:pPr>
            <w:r>
              <w:t>Lockout</w:t>
            </w:r>
          </w:p>
        </w:tc>
        <w:tc>
          <w:tcPr>
            <w:tcW w:w="1200" w:type="dxa"/>
            <w:tcBorders>
              <w:top w:val="single" w:sz="4" w:space="0" w:color="auto"/>
              <w:left w:val="single" w:sz="4" w:space="0" w:color="auto"/>
              <w:bottom w:val="single" w:sz="4" w:space="0" w:color="auto"/>
              <w:right w:val="single" w:sz="4" w:space="0" w:color="auto"/>
            </w:tcBorders>
          </w:tcPr>
          <w:p w14:paraId="34DBFBDB" w14:textId="77777777" w:rsidR="00D62648" w:rsidRDefault="00B10355">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52353AA0" w14:textId="77777777" w:rsidR="00D62648" w:rsidRDefault="00B10355">
            <w:pPr>
              <w:pStyle w:val="TableText"/>
            </w:pPr>
            <w:r>
              <w:t>Prevent restart until a manual reset.</w:t>
            </w:r>
          </w:p>
        </w:tc>
      </w:tr>
      <w:tr w:rsidR="00D62648" w14:paraId="1A0015B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AB4617E" w14:textId="77777777" w:rsidR="00D62648" w:rsidRDefault="00B10355">
            <w:pPr>
              <w:pStyle w:val="TableText"/>
            </w:pPr>
            <w:r>
              <w:t>EmergencyStop</w:t>
            </w:r>
          </w:p>
        </w:tc>
        <w:tc>
          <w:tcPr>
            <w:tcW w:w="1200" w:type="dxa"/>
            <w:tcBorders>
              <w:top w:val="single" w:sz="4" w:space="0" w:color="auto"/>
              <w:left w:val="single" w:sz="4" w:space="0" w:color="auto"/>
              <w:bottom w:val="single" w:sz="4" w:space="0" w:color="auto"/>
              <w:right w:val="single" w:sz="4" w:space="0" w:color="auto"/>
            </w:tcBorders>
          </w:tcPr>
          <w:p w14:paraId="726FE29C" w14:textId="77777777" w:rsidR="00D62648" w:rsidRDefault="00B10355">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41D6346E" w14:textId="77777777" w:rsidR="00D62648" w:rsidRDefault="00B10355">
            <w:pPr>
              <w:pStyle w:val="TableText"/>
            </w:pPr>
            <w:r>
              <w:t>Perform an immediate emergency stop.</w:t>
            </w:r>
          </w:p>
        </w:tc>
      </w:tr>
    </w:tbl>
    <w:p w14:paraId="1E8B89B1" w14:textId="77777777" w:rsidR="00D62648" w:rsidRDefault="00D62648">
      <w:pPr>
        <w:pStyle w:val="spacer"/>
      </w:pPr>
    </w:p>
    <w:p w14:paraId="6454BD39" w14:textId="6BAA150D" w:rsidR="00D62648" w:rsidRDefault="00B10355">
      <w:pPr>
        <w:pStyle w:val="TABLE-title"/>
      </w:pPr>
      <w:bookmarkStart w:id="551" w:name="_Tab_c9_19_def"/>
      <w:bookmarkStart w:id="552" w:name="_Toc237364223"/>
      <w:r>
        <w:t xml:space="preserve">Table </w:t>
      </w:r>
      <w:r>
        <w:fldChar w:fldCharType="begin"/>
      </w:r>
      <w:r>
        <w:instrText xml:space="preserve"> SEQ Table \* ARABIC </w:instrText>
      </w:r>
      <w:r>
        <w:fldChar w:fldCharType="separate"/>
      </w:r>
      <w:r w:rsidR="00390C64">
        <w:rPr>
          <w:noProof/>
        </w:rPr>
        <w:t>88</w:t>
      </w:r>
      <w:r>
        <w:fldChar w:fldCharType="end"/>
      </w:r>
      <w:r>
        <w:t xml:space="preserve"> – GeneratorProtectionActionEnum definition</w:t>
      </w:r>
      <w:bookmarkEnd w:id="551"/>
      <w:bookmarkEnd w:id="55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104DE87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1AA6449"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1BFDF94" w14:textId="77777777" w:rsidR="00D62648" w:rsidRDefault="00B10355">
            <w:pPr>
              <w:pStyle w:val="TableText"/>
            </w:pPr>
            <w:r>
              <w:rPr>
                <w:b/>
              </w:rPr>
              <w:t>Value</w:t>
            </w:r>
          </w:p>
        </w:tc>
      </w:tr>
      <w:tr w:rsidR="00D62648" w14:paraId="17DB2486"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3D99B21"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7DB7BE3" w14:textId="77777777" w:rsidR="00D62648" w:rsidRDefault="00B10355">
            <w:pPr>
              <w:pStyle w:val="TableText"/>
            </w:pPr>
            <w:r>
              <w:t>1:GeneratorProtectionActionEnum</w:t>
            </w:r>
          </w:p>
        </w:tc>
      </w:tr>
      <w:tr w:rsidR="00D62648" w14:paraId="4D14EA9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5C13285"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CC9CB6F" w14:textId="77777777" w:rsidR="00D62648" w:rsidRDefault="00B10355">
            <w:pPr>
              <w:pStyle w:val="TableText"/>
            </w:pPr>
            <w:r>
              <w:t>False</w:t>
            </w:r>
          </w:p>
        </w:tc>
      </w:tr>
      <w:tr w:rsidR="00D62648" w14:paraId="3679833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BD07CC8"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751F242"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919984E"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6F95D90"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5F738D3"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30CA91C" w14:textId="77777777" w:rsidR="00D62648" w:rsidRDefault="00B10355">
            <w:pPr>
              <w:pStyle w:val="TableText"/>
            </w:pPr>
            <w:r>
              <w:rPr>
                <w:b/>
              </w:rPr>
              <w:t>Other</w:t>
            </w:r>
          </w:p>
        </w:tc>
      </w:tr>
      <w:tr w:rsidR="00D62648" w14:paraId="6EACC52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886CDD9" w14:textId="77777777" w:rsidR="00D62648" w:rsidRDefault="00B10355">
            <w:pPr>
              <w:pStyle w:val="TableText"/>
            </w:pPr>
            <w:r>
              <w:t>Subtype of the 0:Enumeration defined in OPC 10000-5, i.e. inheriting the InstanceDeclarations of that Node.</w:t>
            </w:r>
          </w:p>
        </w:tc>
      </w:tr>
      <w:tr w:rsidR="00D62648" w14:paraId="75153F8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E056A05" w14:textId="77777777" w:rsidR="00D62648" w:rsidRDefault="00B10355">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C98F6EC" w14:textId="77777777" w:rsidR="00D62648" w:rsidRDefault="00B10355">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1B27CC9" w14:textId="77777777" w:rsidR="00D62648" w:rsidRDefault="00B10355">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3DA2B4A3" w14:textId="77777777" w:rsidR="00D62648" w:rsidRDefault="00B10355">
            <w:pPr>
              <w:pStyle w:val="TableText"/>
            </w:pPr>
            <w:r>
              <w:t>0:LocalizedText[7]</w:t>
            </w:r>
          </w:p>
        </w:tc>
        <w:tc>
          <w:tcPr>
            <w:tcW w:w="1843" w:type="dxa"/>
            <w:tcBorders>
              <w:top w:val="single" w:sz="4" w:space="0" w:color="auto"/>
              <w:left w:val="single" w:sz="4" w:space="0" w:color="auto"/>
              <w:bottom w:val="single" w:sz="4" w:space="0" w:color="auto"/>
              <w:right w:val="single" w:sz="4" w:space="0" w:color="auto"/>
            </w:tcBorders>
          </w:tcPr>
          <w:p w14:paraId="0BCCD5DB" w14:textId="77777777" w:rsidR="00D62648" w:rsidRDefault="00B10355">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53C4905" w14:textId="77777777" w:rsidR="00D62648" w:rsidRDefault="00D62648">
            <w:pPr>
              <w:pStyle w:val="TableText"/>
            </w:pPr>
          </w:p>
        </w:tc>
      </w:tr>
      <w:tr w:rsidR="00D62648" w14:paraId="4B3281A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48D6590" w14:textId="77777777" w:rsidR="00D62648" w:rsidRDefault="00B10355">
            <w:pPr>
              <w:pStyle w:val="TableText"/>
            </w:pPr>
            <w:r>
              <w:rPr>
                <w:b/>
              </w:rPr>
              <w:t>Conformance Units</w:t>
            </w:r>
          </w:p>
        </w:tc>
      </w:tr>
      <w:tr w:rsidR="00D62648" w14:paraId="6BA476E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A20260" w14:textId="77777777" w:rsidR="00D62648" w:rsidRDefault="00B10355">
            <w:pPr>
              <w:pStyle w:val="TableText"/>
            </w:pPr>
            <w:r>
              <w:t>GEN-GeneratorSet</w:t>
            </w:r>
          </w:p>
        </w:tc>
      </w:tr>
    </w:tbl>
    <w:p w14:paraId="17464C4A" w14:textId="77777777" w:rsidR="00D62648" w:rsidRDefault="00D62648">
      <w:pPr>
        <w:pStyle w:val="spacer"/>
      </w:pPr>
    </w:p>
    <w:p w14:paraId="4D1C9FA7" w14:textId="77777777" w:rsidR="00D62648" w:rsidRDefault="00B10355">
      <w:pPr>
        <w:pStyle w:val="Heading2"/>
      </w:pPr>
      <w:bookmarkStart w:id="553" w:name="_Clause_c9_20"/>
      <w:bookmarkStart w:id="554" w:name="_Toc237364118"/>
      <w:r>
        <w:t>DiagnosticTroubleCodeDataType</w:t>
      </w:r>
      <w:bookmarkEnd w:id="553"/>
      <w:bookmarkEnd w:id="554"/>
    </w:p>
    <w:p w14:paraId="2EF09333" w14:textId="77777777" w:rsidR="00D62648" w:rsidRDefault="00B10355">
      <w:pPr>
        <w:pStyle w:val="PARAGRAPH"/>
      </w:pPr>
      <w:r>
        <w:t>A SAE J1939 diagnostic trouble code (DTC) reported by an engine ECU.</w:t>
      </w:r>
    </w:p>
    <w:p w14:paraId="0E6A8EDF" w14:textId="781FCCE5" w:rsidR="00D62648" w:rsidRDefault="00B10355">
      <w:pPr>
        <w:pStyle w:val="TABLE-title"/>
      </w:pPr>
      <w:bookmarkStart w:id="555" w:name="_Tab_c9_20_items_items"/>
      <w:bookmarkStart w:id="556" w:name="_Toc237364224"/>
      <w:r>
        <w:lastRenderedPageBreak/>
        <w:t xml:space="preserve">Table </w:t>
      </w:r>
      <w:r>
        <w:fldChar w:fldCharType="begin"/>
      </w:r>
      <w:r>
        <w:instrText xml:space="preserve"> SEQ Table \* ARABIC </w:instrText>
      </w:r>
      <w:r>
        <w:fldChar w:fldCharType="separate"/>
      </w:r>
      <w:r w:rsidR="00390C64">
        <w:rPr>
          <w:noProof/>
        </w:rPr>
        <w:t>89</w:t>
      </w:r>
      <w:r>
        <w:fldChar w:fldCharType="end"/>
      </w:r>
      <w:r>
        <w:t xml:space="preserve"> – DiagnosticTroubleCodeDataType Items</w:t>
      </w:r>
      <w:bookmarkEnd w:id="555"/>
      <w:bookmarkEnd w:id="55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800"/>
        <w:gridCol w:w="2200"/>
        <w:gridCol w:w="1000"/>
        <w:gridCol w:w="3926"/>
      </w:tblGrid>
      <w:tr w:rsidR="00D62648" w14:paraId="1F732FBA" w14:textId="77777777">
        <w:trPr>
          <w:tblHeader/>
          <w:jc w:val="center"/>
        </w:trPr>
        <w:tc>
          <w:tcPr>
            <w:tcW w:w="1800" w:type="dxa"/>
            <w:tcBorders>
              <w:top w:val="single" w:sz="4" w:space="0" w:color="auto"/>
              <w:left w:val="single" w:sz="4" w:space="0" w:color="auto"/>
              <w:bottom w:val="double" w:sz="4" w:space="0" w:color="auto"/>
              <w:right w:val="single" w:sz="4" w:space="0" w:color="auto"/>
            </w:tcBorders>
          </w:tcPr>
          <w:p w14:paraId="4F4DD8A0" w14:textId="77777777" w:rsidR="00D62648" w:rsidRDefault="00B10355">
            <w:pPr>
              <w:pStyle w:val="TableText"/>
            </w:pPr>
            <w:r>
              <w:rPr>
                <w:b/>
              </w:rPr>
              <w:t>Name</w:t>
            </w:r>
          </w:p>
        </w:tc>
        <w:tc>
          <w:tcPr>
            <w:tcW w:w="2200" w:type="dxa"/>
            <w:tcBorders>
              <w:top w:val="single" w:sz="4" w:space="0" w:color="auto"/>
              <w:left w:val="single" w:sz="4" w:space="0" w:color="auto"/>
              <w:bottom w:val="double" w:sz="4" w:space="0" w:color="auto"/>
              <w:right w:val="single" w:sz="4" w:space="0" w:color="auto"/>
            </w:tcBorders>
          </w:tcPr>
          <w:p w14:paraId="5B50DB01" w14:textId="77777777" w:rsidR="00D62648" w:rsidRDefault="00B10355">
            <w:pPr>
              <w:pStyle w:val="TableText"/>
            </w:pPr>
            <w:r>
              <w:rPr>
                <w:b/>
              </w:rPr>
              <w:t>Type</w:t>
            </w:r>
          </w:p>
        </w:tc>
        <w:tc>
          <w:tcPr>
            <w:tcW w:w="1000" w:type="dxa"/>
            <w:tcBorders>
              <w:top w:val="single" w:sz="4" w:space="0" w:color="auto"/>
              <w:left w:val="single" w:sz="4" w:space="0" w:color="auto"/>
              <w:bottom w:val="double" w:sz="4" w:space="0" w:color="auto"/>
              <w:right w:val="single" w:sz="4" w:space="0" w:color="auto"/>
            </w:tcBorders>
          </w:tcPr>
          <w:p w14:paraId="37149F32" w14:textId="77777777" w:rsidR="00D62648" w:rsidRDefault="00B10355">
            <w:pPr>
              <w:pStyle w:val="TableText"/>
            </w:pPr>
            <w:r>
              <w:rPr>
                <w:b/>
              </w:rPr>
              <w:t>Cardinality</w:t>
            </w:r>
          </w:p>
        </w:tc>
        <w:tc>
          <w:tcPr>
            <w:tcW w:w="3926" w:type="dxa"/>
            <w:tcBorders>
              <w:top w:val="single" w:sz="4" w:space="0" w:color="auto"/>
              <w:left w:val="single" w:sz="4" w:space="0" w:color="auto"/>
              <w:bottom w:val="double" w:sz="4" w:space="0" w:color="auto"/>
              <w:right w:val="single" w:sz="4" w:space="0" w:color="auto"/>
            </w:tcBorders>
          </w:tcPr>
          <w:p w14:paraId="7EB73F02" w14:textId="77777777" w:rsidR="00D62648" w:rsidRDefault="00B10355">
            <w:pPr>
              <w:pStyle w:val="TableText"/>
            </w:pPr>
            <w:r>
              <w:rPr>
                <w:b/>
              </w:rPr>
              <w:t>Description</w:t>
            </w:r>
          </w:p>
        </w:tc>
      </w:tr>
      <w:tr w:rsidR="00D62648" w14:paraId="20FAACF1" w14:textId="77777777">
        <w:trPr>
          <w:jc w:val="center"/>
        </w:trPr>
        <w:tc>
          <w:tcPr>
            <w:tcW w:w="1800" w:type="dxa"/>
            <w:tcBorders>
              <w:top w:val="single" w:sz="4" w:space="0" w:color="auto"/>
              <w:left w:val="single" w:sz="4" w:space="0" w:color="auto"/>
              <w:bottom w:val="single" w:sz="4" w:space="0" w:color="auto"/>
              <w:right w:val="single" w:sz="4" w:space="0" w:color="auto"/>
            </w:tcBorders>
          </w:tcPr>
          <w:p w14:paraId="767606E7" w14:textId="77777777" w:rsidR="00D62648" w:rsidRDefault="00B10355">
            <w:pPr>
              <w:pStyle w:val="TableText"/>
            </w:pPr>
            <w:r>
              <w:t>Spn</w:t>
            </w:r>
          </w:p>
        </w:tc>
        <w:tc>
          <w:tcPr>
            <w:tcW w:w="2200" w:type="dxa"/>
            <w:tcBorders>
              <w:top w:val="single" w:sz="4" w:space="0" w:color="auto"/>
              <w:left w:val="single" w:sz="4" w:space="0" w:color="auto"/>
              <w:bottom w:val="single" w:sz="4" w:space="0" w:color="auto"/>
              <w:right w:val="single" w:sz="4" w:space="0" w:color="auto"/>
            </w:tcBorders>
          </w:tcPr>
          <w:p w14:paraId="52D9ED54" w14:textId="77777777" w:rsidR="00D62648" w:rsidRDefault="00B10355">
            <w:pPr>
              <w:pStyle w:val="TableText"/>
            </w:pPr>
            <w:r>
              <w:t>0:UInt32</w:t>
            </w:r>
          </w:p>
        </w:tc>
        <w:tc>
          <w:tcPr>
            <w:tcW w:w="1000" w:type="dxa"/>
            <w:tcBorders>
              <w:top w:val="single" w:sz="4" w:space="0" w:color="auto"/>
              <w:left w:val="single" w:sz="4" w:space="0" w:color="auto"/>
              <w:bottom w:val="single" w:sz="4" w:space="0" w:color="auto"/>
              <w:right w:val="single" w:sz="4" w:space="0" w:color="auto"/>
            </w:tcBorders>
          </w:tcPr>
          <w:p w14:paraId="0621E5B5" w14:textId="77777777" w:rsidR="00D62648" w:rsidRDefault="00B10355">
            <w:pPr>
              <w:pStyle w:val="TableText"/>
            </w:pPr>
            <w:r>
              <w:t>1</w:t>
            </w:r>
          </w:p>
        </w:tc>
        <w:tc>
          <w:tcPr>
            <w:tcW w:w="3926" w:type="dxa"/>
            <w:tcBorders>
              <w:top w:val="single" w:sz="4" w:space="0" w:color="auto"/>
              <w:left w:val="single" w:sz="4" w:space="0" w:color="auto"/>
              <w:bottom w:val="single" w:sz="4" w:space="0" w:color="auto"/>
              <w:right w:val="single" w:sz="4" w:space="0" w:color="auto"/>
            </w:tcBorders>
          </w:tcPr>
          <w:p w14:paraId="34DD319E" w14:textId="77777777" w:rsidR="00D62648" w:rsidRDefault="00B10355">
            <w:pPr>
              <w:pStyle w:val="TableText"/>
            </w:pPr>
            <w:r>
              <w:t>Suspect Parameter Number identifying the faulty subsystem.</w:t>
            </w:r>
          </w:p>
        </w:tc>
      </w:tr>
      <w:tr w:rsidR="00D62648" w14:paraId="4BC96022" w14:textId="77777777">
        <w:trPr>
          <w:jc w:val="center"/>
        </w:trPr>
        <w:tc>
          <w:tcPr>
            <w:tcW w:w="1800" w:type="dxa"/>
            <w:tcBorders>
              <w:top w:val="single" w:sz="4" w:space="0" w:color="auto"/>
              <w:left w:val="single" w:sz="4" w:space="0" w:color="auto"/>
              <w:bottom w:val="single" w:sz="4" w:space="0" w:color="auto"/>
              <w:right w:val="single" w:sz="4" w:space="0" w:color="auto"/>
            </w:tcBorders>
          </w:tcPr>
          <w:p w14:paraId="6E072A3E" w14:textId="77777777" w:rsidR="00D62648" w:rsidRDefault="00B10355">
            <w:pPr>
              <w:pStyle w:val="TableText"/>
            </w:pPr>
            <w:r>
              <w:t>Fmi</w:t>
            </w:r>
          </w:p>
        </w:tc>
        <w:tc>
          <w:tcPr>
            <w:tcW w:w="2200" w:type="dxa"/>
            <w:tcBorders>
              <w:top w:val="single" w:sz="4" w:space="0" w:color="auto"/>
              <w:left w:val="single" w:sz="4" w:space="0" w:color="auto"/>
              <w:bottom w:val="single" w:sz="4" w:space="0" w:color="auto"/>
              <w:right w:val="single" w:sz="4" w:space="0" w:color="auto"/>
            </w:tcBorders>
          </w:tcPr>
          <w:p w14:paraId="2E97A1F7" w14:textId="77777777" w:rsidR="00D62648" w:rsidRDefault="00B10355">
            <w:pPr>
              <w:pStyle w:val="TableText"/>
            </w:pPr>
            <w:r>
              <w:t>0:Byte</w:t>
            </w:r>
          </w:p>
        </w:tc>
        <w:tc>
          <w:tcPr>
            <w:tcW w:w="1000" w:type="dxa"/>
            <w:tcBorders>
              <w:top w:val="single" w:sz="4" w:space="0" w:color="auto"/>
              <w:left w:val="single" w:sz="4" w:space="0" w:color="auto"/>
              <w:bottom w:val="single" w:sz="4" w:space="0" w:color="auto"/>
              <w:right w:val="single" w:sz="4" w:space="0" w:color="auto"/>
            </w:tcBorders>
          </w:tcPr>
          <w:p w14:paraId="7055C01C" w14:textId="77777777" w:rsidR="00D62648" w:rsidRDefault="00B10355">
            <w:pPr>
              <w:pStyle w:val="TableText"/>
            </w:pPr>
            <w:r>
              <w:t>1</w:t>
            </w:r>
          </w:p>
        </w:tc>
        <w:tc>
          <w:tcPr>
            <w:tcW w:w="3926" w:type="dxa"/>
            <w:tcBorders>
              <w:top w:val="single" w:sz="4" w:space="0" w:color="auto"/>
              <w:left w:val="single" w:sz="4" w:space="0" w:color="auto"/>
              <w:bottom w:val="single" w:sz="4" w:space="0" w:color="auto"/>
              <w:right w:val="single" w:sz="4" w:space="0" w:color="auto"/>
            </w:tcBorders>
          </w:tcPr>
          <w:p w14:paraId="6D54C8A4" w14:textId="77777777" w:rsidR="00D62648" w:rsidRDefault="00B10355">
            <w:pPr>
              <w:pStyle w:val="TableText"/>
            </w:pPr>
            <w:r>
              <w:t>Failure Mode Identifier describing the type of failure.</w:t>
            </w:r>
          </w:p>
        </w:tc>
      </w:tr>
      <w:tr w:rsidR="00D62648" w14:paraId="0779D63E" w14:textId="77777777">
        <w:trPr>
          <w:jc w:val="center"/>
        </w:trPr>
        <w:tc>
          <w:tcPr>
            <w:tcW w:w="1800" w:type="dxa"/>
            <w:tcBorders>
              <w:top w:val="single" w:sz="4" w:space="0" w:color="auto"/>
              <w:left w:val="single" w:sz="4" w:space="0" w:color="auto"/>
              <w:bottom w:val="single" w:sz="4" w:space="0" w:color="auto"/>
              <w:right w:val="single" w:sz="4" w:space="0" w:color="auto"/>
            </w:tcBorders>
          </w:tcPr>
          <w:p w14:paraId="3477E774" w14:textId="77777777" w:rsidR="00D62648" w:rsidRDefault="00B10355">
            <w:pPr>
              <w:pStyle w:val="TableText"/>
            </w:pPr>
            <w:r>
              <w:t>OccurrenceCount</w:t>
            </w:r>
          </w:p>
        </w:tc>
        <w:tc>
          <w:tcPr>
            <w:tcW w:w="2200" w:type="dxa"/>
            <w:tcBorders>
              <w:top w:val="single" w:sz="4" w:space="0" w:color="auto"/>
              <w:left w:val="single" w:sz="4" w:space="0" w:color="auto"/>
              <w:bottom w:val="single" w:sz="4" w:space="0" w:color="auto"/>
              <w:right w:val="single" w:sz="4" w:space="0" w:color="auto"/>
            </w:tcBorders>
          </w:tcPr>
          <w:p w14:paraId="3FA34B66" w14:textId="77777777" w:rsidR="00D62648" w:rsidRDefault="00B10355">
            <w:pPr>
              <w:pStyle w:val="TableText"/>
            </w:pPr>
            <w:r>
              <w:t>0:Byte</w:t>
            </w:r>
          </w:p>
        </w:tc>
        <w:tc>
          <w:tcPr>
            <w:tcW w:w="1000" w:type="dxa"/>
            <w:tcBorders>
              <w:top w:val="single" w:sz="4" w:space="0" w:color="auto"/>
              <w:left w:val="single" w:sz="4" w:space="0" w:color="auto"/>
              <w:bottom w:val="single" w:sz="4" w:space="0" w:color="auto"/>
              <w:right w:val="single" w:sz="4" w:space="0" w:color="auto"/>
            </w:tcBorders>
          </w:tcPr>
          <w:p w14:paraId="6E680038" w14:textId="77777777" w:rsidR="00D62648" w:rsidRDefault="00B10355">
            <w:pPr>
              <w:pStyle w:val="TableText"/>
            </w:pPr>
            <w:r>
              <w:t>1</w:t>
            </w:r>
          </w:p>
        </w:tc>
        <w:tc>
          <w:tcPr>
            <w:tcW w:w="3926" w:type="dxa"/>
            <w:tcBorders>
              <w:top w:val="single" w:sz="4" w:space="0" w:color="auto"/>
              <w:left w:val="single" w:sz="4" w:space="0" w:color="auto"/>
              <w:bottom w:val="single" w:sz="4" w:space="0" w:color="auto"/>
              <w:right w:val="single" w:sz="4" w:space="0" w:color="auto"/>
            </w:tcBorders>
          </w:tcPr>
          <w:p w14:paraId="3C80F93C" w14:textId="77777777" w:rsidR="00D62648" w:rsidRDefault="00B10355">
            <w:pPr>
              <w:pStyle w:val="TableText"/>
            </w:pPr>
            <w:r>
              <w:t>Number of times the fault has become active.</w:t>
            </w:r>
          </w:p>
        </w:tc>
      </w:tr>
      <w:tr w:rsidR="00D62648" w14:paraId="681CAC7D" w14:textId="77777777">
        <w:trPr>
          <w:jc w:val="center"/>
        </w:trPr>
        <w:tc>
          <w:tcPr>
            <w:tcW w:w="1800" w:type="dxa"/>
            <w:tcBorders>
              <w:top w:val="single" w:sz="4" w:space="0" w:color="auto"/>
              <w:left w:val="single" w:sz="4" w:space="0" w:color="auto"/>
              <w:bottom w:val="single" w:sz="4" w:space="0" w:color="auto"/>
              <w:right w:val="single" w:sz="4" w:space="0" w:color="auto"/>
            </w:tcBorders>
          </w:tcPr>
          <w:p w14:paraId="629B4C3C" w14:textId="77777777" w:rsidR="00D62648" w:rsidRDefault="00B10355">
            <w:pPr>
              <w:pStyle w:val="TableText"/>
            </w:pPr>
            <w:r>
              <w:t>ConversionMethod</w:t>
            </w:r>
          </w:p>
        </w:tc>
        <w:tc>
          <w:tcPr>
            <w:tcW w:w="2200" w:type="dxa"/>
            <w:tcBorders>
              <w:top w:val="single" w:sz="4" w:space="0" w:color="auto"/>
              <w:left w:val="single" w:sz="4" w:space="0" w:color="auto"/>
              <w:bottom w:val="single" w:sz="4" w:space="0" w:color="auto"/>
              <w:right w:val="single" w:sz="4" w:space="0" w:color="auto"/>
            </w:tcBorders>
          </w:tcPr>
          <w:p w14:paraId="550A778F" w14:textId="77777777" w:rsidR="00D62648" w:rsidRDefault="00B10355">
            <w:pPr>
              <w:pStyle w:val="TableText"/>
            </w:pPr>
            <w:r>
              <w:t>0:Boolean</w:t>
            </w:r>
          </w:p>
        </w:tc>
        <w:tc>
          <w:tcPr>
            <w:tcW w:w="1000" w:type="dxa"/>
            <w:tcBorders>
              <w:top w:val="single" w:sz="4" w:space="0" w:color="auto"/>
              <w:left w:val="single" w:sz="4" w:space="0" w:color="auto"/>
              <w:bottom w:val="single" w:sz="4" w:space="0" w:color="auto"/>
              <w:right w:val="single" w:sz="4" w:space="0" w:color="auto"/>
            </w:tcBorders>
          </w:tcPr>
          <w:p w14:paraId="47E1F7FA" w14:textId="77777777" w:rsidR="00D62648" w:rsidRDefault="00B10355">
            <w:pPr>
              <w:pStyle w:val="TableText"/>
            </w:pPr>
            <w:r>
              <w:t>1</w:t>
            </w:r>
          </w:p>
        </w:tc>
        <w:tc>
          <w:tcPr>
            <w:tcW w:w="3926" w:type="dxa"/>
            <w:tcBorders>
              <w:top w:val="single" w:sz="4" w:space="0" w:color="auto"/>
              <w:left w:val="single" w:sz="4" w:space="0" w:color="auto"/>
              <w:bottom w:val="single" w:sz="4" w:space="0" w:color="auto"/>
              <w:right w:val="single" w:sz="4" w:space="0" w:color="auto"/>
            </w:tcBorders>
          </w:tcPr>
          <w:p w14:paraId="33A13047" w14:textId="77777777" w:rsidR="00D62648" w:rsidRDefault="00B10355">
            <w:pPr>
              <w:pStyle w:val="TableText"/>
            </w:pPr>
            <w:r>
              <w:t>J1939 SPN conversion method flag.</w:t>
            </w:r>
          </w:p>
        </w:tc>
      </w:tr>
      <w:tr w:rsidR="00D62648" w14:paraId="2F121872" w14:textId="77777777">
        <w:trPr>
          <w:jc w:val="center"/>
        </w:trPr>
        <w:tc>
          <w:tcPr>
            <w:tcW w:w="1800" w:type="dxa"/>
            <w:tcBorders>
              <w:top w:val="single" w:sz="4" w:space="0" w:color="auto"/>
              <w:left w:val="single" w:sz="4" w:space="0" w:color="auto"/>
              <w:bottom w:val="single" w:sz="4" w:space="0" w:color="auto"/>
              <w:right w:val="single" w:sz="4" w:space="0" w:color="auto"/>
            </w:tcBorders>
          </w:tcPr>
          <w:p w14:paraId="3E216F95" w14:textId="77777777" w:rsidR="00D62648" w:rsidRDefault="00B10355">
            <w:pPr>
              <w:pStyle w:val="TableText"/>
            </w:pPr>
            <w:r>
              <w:t>Active</w:t>
            </w:r>
          </w:p>
        </w:tc>
        <w:tc>
          <w:tcPr>
            <w:tcW w:w="2200" w:type="dxa"/>
            <w:tcBorders>
              <w:top w:val="single" w:sz="4" w:space="0" w:color="auto"/>
              <w:left w:val="single" w:sz="4" w:space="0" w:color="auto"/>
              <w:bottom w:val="single" w:sz="4" w:space="0" w:color="auto"/>
              <w:right w:val="single" w:sz="4" w:space="0" w:color="auto"/>
            </w:tcBorders>
          </w:tcPr>
          <w:p w14:paraId="0523CF8C" w14:textId="77777777" w:rsidR="00D62648" w:rsidRDefault="00B10355">
            <w:pPr>
              <w:pStyle w:val="TableText"/>
            </w:pPr>
            <w:r>
              <w:t>0:Boolean</w:t>
            </w:r>
          </w:p>
        </w:tc>
        <w:tc>
          <w:tcPr>
            <w:tcW w:w="1000" w:type="dxa"/>
            <w:tcBorders>
              <w:top w:val="single" w:sz="4" w:space="0" w:color="auto"/>
              <w:left w:val="single" w:sz="4" w:space="0" w:color="auto"/>
              <w:bottom w:val="single" w:sz="4" w:space="0" w:color="auto"/>
              <w:right w:val="single" w:sz="4" w:space="0" w:color="auto"/>
            </w:tcBorders>
          </w:tcPr>
          <w:p w14:paraId="6359B607" w14:textId="77777777" w:rsidR="00D62648" w:rsidRDefault="00B10355">
            <w:pPr>
              <w:pStyle w:val="TableText"/>
            </w:pPr>
            <w:r>
              <w:t>1</w:t>
            </w:r>
          </w:p>
        </w:tc>
        <w:tc>
          <w:tcPr>
            <w:tcW w:w="3926" w:type="dxa"/>
            <w:tcBorders>
              <w:top w:val="single" w:sz="4" w:space="0" w:color="auto"/>
              <w:left w:val="single" w:sz="4" w:space="0" w:color="auto"/>
              <w:bottom w:val="single" w:sz="4" w:space="0" w:color="auto"/>
              <w:right w:val="single" w:sz="4" w:space="0" w:color="auto"/>
            </w:tcBorders>
          </w:tcPr>
          <w:p w14:paraId="77E99AEF" w14:textId="77777777" w:rsidR="00D62648" w:rsidRDefault="00B10355">
            <w:pPr>
              <w:pStyle w:val="TableText"/>
            </w:pPr>
            <w:r>
              <w:t>TRUE while the fault is currently active (DM1).</w:t>
            </w:r>
          </w:p>
        </w:tc>
      </w:tr>
      <w:tr w:rsidR="00D62648" w14:paraId="64408981" w14:textId="77777777">
        <w:trPr>
          <w:jc w:val="center"/>
        </w:trPr>
        <w:tc>
          <w:tcPr>
            <w:tcW w:w="1800" w:type="dxa"/>
            <w:tcBorders>
              <w:top w:val="single" w:sz="4" w:space="0" w:color="auto"/>
              <w:left w:val="single" w:sz="4" w:space="0" w:color="auto"/>
              <w:bottom w:val="single" w:sz="4" w:space="0" w:color="auto"/>
              <w:right w:val="single" w:sz="4" w:space="0" w:color="auto"/>
            </w:tcBorders>
          </w:tcPr>
          <w:p w14:paraId="7103571E" w14:textId="77777777" w:rsidR="00D62648" w:rsidRDefault="00B10355">
            <w:pPr>
              <w:pStyle w:val="TableText"/>
            </w:pPr>
            <w:r>
              <w:t>SourceAddress</w:t>
            </w:r>
          </w:p>
        </w:tc>
        <w:tc>
          <w:tcPr>
            <w:tcW w:w="2200" w:type="dxa"/>
            <w:tcBorders>
              <w:top w:val="single" w:sz="4" w:space="0" w:color="auto"/>
              <w:left w:val="single" w:sz="4" w:space="0" w:color="auto"/>
              <w:bottom w:val="single" w:sz="4" w:space="0" w:color="auto"/>
              <w:right w:val="single" w:sz="4" w:space="0" w:color="auto"/>
            </w:tcBorders>
          </w:tcPr>
          <w:p w14:paraId="4A73ECA7" w14:textId="77777777" w:rsidR="00D62648" w:rsidRDefault="00B10355">
            <w:pPr>
              <w:pStyle w:val="TableText"/>
            </w:pPr>
            <w:r>
              <w:t>0:Byte</w:t>
            </w:r>
          </w:p>
        </w:tc>
        <w:tc>
          <w:tcPr>
            <w:tcW w:w="1000" w:type="dxa"/>
            <w:tcBorders>
              <w:top w:val="single" w:sz="4" w:space="0" w:color="auto"/>
              <w:left w:val="single" w:sz="4" w:space="0" w:color="auto"/>
              <w:bottom w:val="single" w:sz="4" w:space="0" w:color="auto"/>
              <w:right w:val="single" w:sz="4" w:space="0" w:color="auto"/>
            </w:tcBorders>
          </w:tcPr>
          <w:p w14:paraId="49F42381" w14:textId="77777777" w:rsidR="00D62648" w:rsidRDefault="00B10355">
            <w:pPr>
              <w:pStyle w:val="TableText"/>
            </w:pPr>
            <w:r>
              <w:t>1</w:t>
            </w:r>
          </w:p>
        </w:tc>
        <w:tc>
          <w:tcPr>
            <w:tcW w:w="3926" w:type="dxa"/>
            <w:tcBorders>
              <w:top w:val="single" w:sz="4" w:space="0" w:color="auto"/>
              <w:left w:val="single" w:sz="4" w:space="0" w:color="auto"/>
              <w:bottom w:val="single" w:sz="4" w:space="0" w:color="auto"/>
              <w:right w:val="single" w:sz="4" w:space="0" w:color="auto"/>
            </w:tcBorders>
          </w:tcPr>
          <w:p w14:paraId="1C85B9FE" w14:textId="77777777" w:rsidR="00D62648" w:rsidRDefault="00B10355">
            <w:pPr>
              <w:pStyle w:val="TableText"/>
            </w:pPr>
            <w:r>
              <w:t>J1939 source address of the ECU that reported the code.</w:t>
            </w:r>
          </w:p>
        </w:tc>
      </w:tr>
      <w:tr w:rsidR="00D62648" w14:paraId="1AE80DA1" w14:textId="77777777">
        <w:trPr>
          <w:jc w:val="center"/>
        </w:trPr>
        <w:tc>
          <w:tcPr>
            <w:tcW w:w="1800" w:type="dxa"/>
            <w:tcBorders>
              <w:top w:val="single" w:sz="4" w:space="0" w:color="auto"/>
              <w:left w:val="single" w:sz="4" w:space="0" w:color="auto"/>
              <w:bottom w:val="single" w:sz="4" w:space="0" w:color="auto"/>
              <w:right w:val="single" w:sz="4" w:space="0" w:color="auto"/>
            </w:tcBorders>
          </w:tcPr>
          <w:p w14:paraId="10093D84" w14:textId="77777777" w:rsidR="00D62648" w:rsidRDefault="00B10355">
            <w:pPr>
              <w:pStyle w:val="TableText"/>
            </w:pPr>
            <w:r>
              <w:t>SourceName</w:t>
            </w:r>
          </w:p>
        </w:tc>
        <w:tc>
          <w:tcPr>
            <w:tcW w:w="2200" w:type="dxa"/>
            <w:tcBorders>
              <w:top w:val="single" w:sz="4" w:space="0" w:color="auto"/>
              <w:left w:val="single" w:sz="4" w:space="0" w:color="auto"/>
              <w:bottom w:val="single" w:sz="4" w:space="0" w:color="auto"/>
              <w:right w:val="single" w:sz="4" w:space="0" w:color="auto"/>
            </w:tcBorders>
          </w:tcPr>
          <w:p w14:paraId="38626B9D" w14:textId="77777777" w:rsidR="00D62648" w:rsidRDefault="00B10355">
            <w:pPr>
              <w:pStyle w:val="TableText"/>
            </w:pPr>
            <w:r>
              <w:t>0:String</w:t>
            </w:r>
          </w:p>
        </w:tc>
        <w:tc>
          <w:tcPr>
            <w:tcW w:w="1000" w:type="dxa"/>
            <w:tcBorders>
              <w:top w:val="single" w:sz="4" w:space="0" w:color="auto"/>
              <w:left w:val="single" w:sz="4" w:space="0" w:color="auto"/>
              <w:bottom w:val="single" w:sz="4" w:space="0" w:color="auto"/>
              <w:right w:val="single" w:sz="4" w:space="0" w:color="auto"/>
            </w:tcBorders>
          </w:tcPr>
          <w:p w14:paraId="128AFB7F" w14:textId="77777777" w:rsidR="00D62648" w:rsidRDefault="00B10355">
            <w:pPr>
              <w:pStyle w:val="TableText"/>
            </w:pPr>
            <w:r>
              <w:t>1</w:t>
            </w:r>
          </w:p>
        </w:tc>
        <w:tc>
          <w:tcPr>
            <w:tcW w:w="3926" w:type="dxa"/>
            <w:tcBorders>
              <w:top w:val="single" w:sz="4" w:space="0" w:color="auto"/>
              <w:left w:val="single" w:sz="4" w:space="0" w:color="auto"/>
              <w:bottom w:val="single" w:sz="4" w:space="0" w:color="auto"/>
              <w:right w:val="single" w:sz="4" w:space="0" w:color="auto"/>
            </w:tcBorders>
          </w:tcPr>
          <w:p w14:paraId="207D3A3B" w14:textId="77777777" w:rsidR="00D62648" w:rsidRDefault="00B10355">
            <w:pPr>
              <w:pStyle w:val="TableText"/>
            </w:pPr>
            <w:r>
              <w:t>Name of the ECU/controller that reported the code.</w:t>
            </w:r>
          </w:p>
        </w:tc>
      </w:tr>
      <w:tr w:rsidR="00D62648" w14:paraId="535FA551" w14:textId="77777777">
        <w:trPr>
          <w:jc w:val="center"/>
        </w:trPr>
        <w:tc>
          <w:tcPr>
            <w:tcW w:w="1800" w:type="dxa"/>
            <w:tcBorders>
              <w:top w:val="single" w:sz="4" w:space="0" w:color="auto"/>
              <w:left w:val="single" w:sz="4" w:space="0" w:color="auto"/>
              <w:bottom w:val="single" w:sz="4" w:space="0" w:color="auto"/>
              <w:right w:val="single" w:sz="4" w:space="0" w:color="auto"/>
            </w:tcBorders>
          </w:tcPr>
          <w:p w14:paraId="3B9B4F08" w14:textId="77777777" w:rsidR="00D62648" w:rsidRDefault="00B10355">
            <w:pPr>
              <w:pStyle w:val="TableText"/>
            </w:pPr>
            <w:r>
              <w:t>ProtectionAction</w:t>
            </w:r>
          </w:p>
        </w:tc>
        <w:tc>
          <w:tcPr>
            <w:tcW w:w="2200" w:type="dxa"/>
            <w:tcBorders>
              <w:top w:val="single" w:sz="4" w:space="0" w:color="auto"/>
              <w:left w:val="single" w:sz="4" w:space="0" w:color="auto"/>
              <w:bottom w:val="single" w:sz="4" w:space="0" w:color="auto"/>
              <w:right w:val="single" w:sz="4" w:space="0" w:color="auto"/>
            </w:tcBorders>
          </w:tcPr>
          <w:p w14:paraId="684EE827" w14:textId="77777777" w:rsidR="00D62648" w:rsidRDefault="00B10355">
            <w:pPr>
              <w:pStyle w:val="TableText"/>
            </w:pPr>
            <w:r>
              <w:t>GeneratorProtectionActionEnum</w:t>
            </w:r>
          </w:p>
        </w:tc>
        <w:tc>
          <w:tcPr>
            <w:tcW w:w="1000" w:type="dxa"/>
            <w:tcBorders>
              <w:top w:val="single" w:sz="4" w:space="0" w:color="auto"/>
              <w:left w:val="single" w:sz="4" w:space="0" w:color="auto"/>
              <w:bottom w:val="single" w:sz="4" w:space="0" w:color="auto"/>
              <w:right w:val="single" w:sz="4" w:space="0" w:color="auto"/>
            </w:tcBorders>
          </w:tcPr>
          <w:p w14:paraId="150F8401" w14:textId="77777777" w:rsidR="00D62648" w:rsidRDefault="00B10355">
            <w:pPr>
              <w:pStyle w:val="TableText"/>
            </w:pPr>
            <w:r>
              <w:t>0..1</w:t>
            </w:r>
          </w:p>
        </w:tc>
        <w:tc>
          <w:tcPr>
            <w:tcW w:w="3926" w:type="dxa"/>
            <w:tcBorders>
              <w:top w:val="single" w:sz="4" w:space="0" w:color="auto"/>
              <w:left w:val="single" w:sz="4" w:space="0" w:color="auto"/>
              <w:bottom w:val="single" w:sz="4" w:space="0" w:color="auto"/>
              <w:right w:val="single" w:sz="4" w:space="0" w:color="auto"/>
            </w:tcBorders>
          </w:tcPr>
          <w:p w14:paraId="56B0D291" w14:textId="77777777" w:rsidR="00D62648" w:rsidRDefault="00B10355">
            <w:pPr>
              <w:pStyle w:val="TableText"/>
            </w:pPr>
            <w:r>
              <w:t>Automatic generator response associated with the fault, when known. Event urgency is carried by the standard Part 9 Severity field when the DTC raises an alarm.</w:t>
            </w:r>
          </w:p>
        </w:tc>
      </w:tr>
      <w:tr w:rsidR="00D62648" w14:paraId="1755E760" w14:textId="77777777">
        <w:trPr>
          <w:jc w:val="center"/>
        </w:trPr>
        <w:tc>
          <w:tcPr>
            <w:tcW w:w="1800" w:type="dxa"/>
            <w:tcBorders>
              <w:top w:val="single" w:sz="4" w:space="0" w:color="auto"/>
              <w:left w:val="single" w:sz="4" w:space="0" w:color="auto"/>
              <w:bottom w:val="single" w:sz="4" w:space="0" w:color="auto"/>
              <w:right w:val="single" w:sz="4" w:space="0" w:color="auto"/>
            </w:tcBorders>
          </w:tcPr>
          <w:p w14:paraId="07A788DA" w14:textId="77777777" w:rsidR="00D62648" w:rsidRDefault="00B10355">
            <w:pPr>
              <w:pStyle w:val="TableText"/>
            </w:pPr>
            <w:r>
              <w:t>Description</w:t>
            </w:r>
          </w:p>
        </w:tc>
        <w:tc>
          <w:tcPr>
            <w:tcW w:w="2200" w:type="dxa"/>
            <w:tcBorders>
              <w:top w:val="single" w:sz="4" w:space="0" w:color="auto"/>
              <w:left w:val="single" w:sz="4" w:space="0" w:color="auto"/>
              <w:bottom w:val="single" w:sz="4" w:space="0" w:color="auto"/>
              <w:right w:val="single" w:sz="4" w:space="0" w:color="auto"/>
            </w:tcBorders>
          </w:tcPr>
          <w:p w14:paraId="749FD668" w14:textId="77777777" w:rsidR="00D62648" w:rsidRDefault="00B10355">
            <w:pPr>
              <w:pStyle w:val="TableText"/>
            </w:pPr>
            <w:r>
              <w:t>0:String</w:t>
            </w:r>
          </w:p>
        </w:tc>
        <w:tc>
          <w:tcPr>
            <w:tcW w:w="1000" w:type="dxa"/>
            <w:tcBorders>
              <w:top w:val="single" w:sz="4" w:space="0" w:color="auto"/>
              <w:left w:val="single" w:sz="4" w:space="0" w:color="auto"/>
              <w:bottom w:val="single" w:sz="4" w:space="0" w:color="auto"/>
              <w:right w:val="single" w:sz="4" w:space="0" w:color="auto"/>
            </w:tcBorders>
          </w:tcPr>
          <w:p w14:paraId="5BA2E4F8" w14:textId="77777777" w:rsidR="00D62648" w:rsidRDefault="00B10355">
            <w:pPr>
              <w:pStyle w:val="TableText"/>
            </w:pPr>
            <w:r>
              <w:t>1</w:t>
            </w:r>
          </w:p>
        </w:tc>
        <w:tc>
          <w:tcPr>
            <w:tcW w:w="3926" w:type="dxa"/>
            <w:tcBorders>
              <w:top w:val="single" w:sz="4" w:space="0" w:color="auto"/>
              <w:left w:val="single" w:sz="4" w:space="0" w:color="auto"/>
              <w:bottom w:val="single" w:sz="4" w:space="0" w:color="auto"/>
              <w:right w:val="single" w:sz="4" w:space="0" w:color="auto"/>
            </w:tcBorders>
          </w:tcPr>
          <w:p w14:paraId="17DFE31F" w14:textId="77777777" w:rsidR="00D62648" w:rsidRDefault="00B10355">
            <w:pPr>
              <w:pStyle w:val="TableText"/>
            </w:pPr>
            <w:r>
              <w:t>Human-readable description of the fault.</w:t>
            </w:r>
          </w:p>
        </w:tc>
      </w:tr>
    </w:tbl>
    <w:p w14:paraId="3F949819" w14:textId="77777777" w:rsidR="00D62648" w:rsidRDefault="00D62648">
      <w:pPr>
        <w:pStyle w:val="spacer"/>
      </w:pPr>
    </w:p>
    <w:p w14:paraId="37C2EFB3" w14:textId="202E836F" w:rsidR="00D62648" w:rsidRDefault="00B10355">
      <w:pPr>
        <w:pStyle w:val="TABLE-title"/>
      </w:pPr>
      <w:bookmarkStart w:id="557" w:name="_Tab_c9_20_def"/>
      <w:bookmarkStart w:id="558" w:name="_Toc237364225"/>
      <w:r>
        <w:t xml:space="preserve">Table </w:t>
      </w:r>
      <w:r>
        <w:fldChar w:fldCharType="begin"/>
      </w:r>
      <w:r>
        <w:instrText xml:space="preserve"> SEQ Table \* ARABIC </w:instrText>
      </w:r>
      <w:r>
        <w:fldChar w:fldCharType="separate"/>
      </w:r>
      <w:r w:rsidR="00390C64">
        <w:rPr>
          <w:noProof/>
        </w:rPr>
        <w:t>90</w:t>
      </w:r>
      <w:r>
        <w:fldChar w:fldCharType="end"/>
      </w:r>
      <w:r>
        <w:t xml:space="preserve"> – DiagnosticTroubleCodeDataType definition</w:t>
      </w:r>
      <w:bookmarkEnd w:id="557"/>
      <w:bookmarkEnd w:id="55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62648" w14:paraId="559A044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25F4362" w14:textId="77777777" w:rsidR="00D62648" w:rsidRDefault="00B10355">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7C86AF4" w14:textId="77777777" w:rsidR="00D62648" w:rsidRDefault="00B10355">
            <w:pPr>
              <w:pStyle w:val="TableText"/>
            </w:pPr>
            <w:r>
              <w:rPr>
                <w:b/>
              </w:rPr>
              <w:t>Value</w:t>
            </w:r>
          </w:p>
        </w:tc>
      </w:tr>
      <w:tr w:rsidR="00D62648" w14:paraId="10A2C65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D2D1C1A" w14:textId="77777777" w:rsidR="00D62648" w:rsidRDefault="00B10355">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42D124B" w14:textId="77777777" w:rsidR="00D62648" w:rsidRDefault="00B10355">
            <w:pPr>
              <w:pStyle w:val="TableText"/>
            </w:pPr>
            <w:r>
              <w:t>1:DiagnosticTroubleCodeDataType</w:t>
            </w:r>
          </w:p>
        </w:tc>
      </w:tr>
      <w:tr w:rsidR="00D62648" w14:paraId="4F9F304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D072B68" w14:textId="77777777" w:rsidR="00D62648" w:rsidRDefault="00B10355">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16B9270" w14:textId="77777777" w:rsidR="00D62648" w:rsidRDefault="00B10355">
            <w:pPr>
              <w:pStyle w:val="TableText"/>
            </w:pPr>
            <w:r>
              <w:t>False</w:t>
            </w:r>
          </w:p>
        </w:tc>
      </w:tr>
      <w:tr w:rsidR="00D62648" w14:paraId="290BCA44"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68DE329" w14:textId="77777777" w:rsidR="00D62648" w:rsidRDefault="00B10355">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10B8C47" w14:textId="77777777" w:rsidR="00D62648" w:rsidRDefault="00B10355">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233293F" w14:textId="77777777" w:rsidR="00D62648" w:rsidRDefault="00B10355">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C9BB0FD" w14:textId="77777777" w:rsidR="00D62648" w:rsidRDefault="00B10355">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3949277" w14:textId="77777777" w:rsidR="00D62648" w:rsidRDefault="00B10355">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7FB8776" w14:textId="77777777" w:rsidR="00D62648" w:rsidRDefault="00B10355">
            <w:pPr>
              <w:pStyle w:val="TableText"/>
            </w:pPr>
            <w:r>
              <w:rPr>
                <w:b/>
              </w:rPr>
              <w:t>Other</w:t>
            </w:r>
          </w:p>
        </w:tc>
      </w:tr>
      <w:tr w:rsidR="00D62648" w14:paraId="445B6E9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86D7FCF" w14:textId="77777777" w:rsidR="00D62648" w:rsidRDefault="00B10355">
            <w:pPr>
              <w:pStyle w:val="TableText"/>
            </w:pPr>
            <w:r>
              <w:t>Subtype of the 0:Structure defined in OPC 10000-5, i.e. inheriting the InstanceDeclarations of that Node.</w:t>
            </w:r>
          </w:p>
        </w:tc>
      </w:tr>
      <w:tr w:rsidR="00D62648" w14:paraId="02AD7EA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E090C70" w14:textId="77777777" w:rsidR="00D62648" w:rsidRDefault="00B10355">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47B3F356"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DDAA7DF" w14:textId="77777777" w:rsidR="00D62648" w:rsidRDefault="00B10355">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5574EA0C"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5691954E" w14:textId="77777777" w:rsidR="00D62648" w:rsidRDefault="00B10355">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6400D4F4" w14:textId="77777777" w:rsidR="00D62648" w:rsidRDefault="00D62648">
            <w:pPr>
              <w:pStyle w:val="TableText"/>
            </w:pPr>
          </w:p>
        </w:tc>
      </w:tr>
      <w:tr w:rsidR="00D62648" w14:paraId="54E1900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39E2B71" w14:textId="77777777" w:rsidR="00D62648" w:rsidRDefault="00B10355">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4EEFB022" w14:textId="77777777" w:rsidR="00D62648" w:rsidRDefault="00B10355">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013AABC" w14:textId="77777777" w:rsidR="00D62648" w:rsidRDefault="00B10355">
            <w:pPr>
              <w:pStyle w:val="TableTextWithTabs"/>
            </w:pPr>
            <w:r>
              <w:t>Default XML</w:t>
            </w:r>
          </w:p>
        </w:tc>
        <w:tc>
          <w:tcPr>
            <w:tcW w:w="1275" w:type="dxa"/>
            <w:tcBorders>
              <w:top w:val="single" w:sz="4" w:space="0" w:color="auto"/>
              <w:left w:val="single" w:sz="4" w:space="0" w:color="auto"/>
              <w:bottom w:val="single" w:sz="4" w:space="0" w:color="auto"/>
              <w:right w:val="single" w:sz="4" w:space="0" w:color="auto"/>
            </w:tcBorders>
          </w:tcPr>
          <w:p w14:paraId="1D8B4ACC" w14:textId="77777777" w:rsidR="00D62648" w:rsidRDefault="00D62648">
            <w:pPr>
              <w:pStyle w:val="TableText"/>
            </w:pPr>
          </w:p>
        </w:tc>
        <w:tc>
          <w:tcPr>
            <w:tcW w:w="1843" w:type="dxa"/>
            <w:tcBorders>
              <w:top w:val="single" w:sz="4" w:space="0" w:color="auto"/>
              <w:left w:val="single" w:sz="4" w:space="0" w:color="auto"/>
              <w:bottom w:val="single" w:sz="4" w:space="0" w:color="auto"/>
              <w:right w:val="single" w:sz="4" w:space="0" w:color="auto"/>
            </w:tcBorders>
          </w:tcPr>
          <w:p w14:paraId="7778F349" w14:textId="77777777" w:rsidR="00D62648" w:rsidRDefault="00B10355">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7D1759A8" w14:textId="77777777" w:rsidR="00D62648" w:rsidRDefault="00D62648">
            <w:pPr>
              <w:pStyle w:val="TableText"/>
            </w:pPr>
          </w:p>
        </w:tc>
      </w:tr>
      <w:tr w:rsidR="00D62648" w14:paraId="6C6067CA"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917CB9E" w14:textId="77777777" w:rsidR="00D62648" w:rsidRDefault="00B10355">
            <w:pPr>
              <w:pStyle w:val="TableText"/>
            </w:pPr>
            <w:r>
              <w:rPr>
                <w:b/>
              </w:rPr>
              <w:t>Conformance Units</w:t>
            </w:r>
          </w:p>
        </w:tc>
      </w:tr>
      <w:tr w:rsidR="00D62648" w14:paraId="497AA72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D65EC47" w14:textId="77777777" w:rsidR="00D62648" w:rsidRDefault="00B10355">
            <w:pPr>
              <w:pStyle w:val="TableText"/>
            </w:pPr>
            <w:r>
              <w:t>GEN-GeneratorSet</w:t>
            </w:r>
          </w:p>
        </w:tc>
      </w:tr>
    </w:tbl>
    <w:p w14:paraId="29AC3514" w14:textId="77777777" w:rsidR="00D62648" w:rsidRDefault="00D62648">
      <w:pPr>
        <w:pStyle w:val="spacer"/>
      </w:pPr>
    </w:p>
    <w:p w14:paraId="3BC1B8B8" w14:textId="12BB010D" w:rsidR="005E69BD" w:rsidRPr="00EC120D" w:rsidRDefault="006235B1" w:rsidP="002E7A22">
      <w:pPr>
        <w:pStyle w:val="Heading1"/>
        <w:pageBreakBefore/>
      </w:pPr>
      <w:bookmarkStart w:id="559" w:name="_Ref37835213"/>
      <w:bookmarkStart w:id="560" w:name="_Toc184117007"/>
      <w:bookmarkStart w:id="561" w:name="_Ref85018491"/>
      <w:bookmarkStart w:id="562" w:name="_Clause_c10"/>
      <w:bookmarkStart w:id="563" w:name="_Toc237364119"/>
      <w:r w:rsidRPr="00EC120D">
        <w:lastRenderedPageBreak/>
        <w:t>Profiles and conformance units</w:t>
      </w:r>
      <w:bookmarkEnd w:id="559"/>
      <w:bookmarkEnd w:id="560"/>
      <w:bookmarkEnd w:id="561"/>
      <w:bookmarkEnd w:id="562"/>
      <w:bookmarkEnd w:id="563"/>
    </w:p>
    <w:p w14:paraId="7FA8451A" w14:textId="77777777" w:rsidR="00D62648" w:rsidRDefault="00B10355">
      <w:pPr>
        <w:pStyle w:val="PARAGRAPH"/>
      </w:pPr>
      <w:r>
        <w:t xml:space="preserve">A server implementing this specification should implement the </w:t>
      </w:r>
      <w:r>
        <w:rPr>
          <w:rStyle w:val="VARIABLE"/>
        </w:rPr>
        <w:t>GeneratorSetType</w:t>
      </w:r>
      <w:r>
        <w:t xml:space="preserve"> and its mandatory content. Support for individual subsystems (fuel, cooling, lubrication, starting, aftertreatment), for </w:t>
      </w:r>
      <w:r>
        <w:rPr>
          <w:rStyle w:val="VARIABLE"/>
        </w:rPr>
        <w:t>AutomaticTransferSwitchType</w:t>
      </w:r>
      <w:r>
        <w:t xml:space="preserve">, </w:t>
      </w:r>
      <w:r>
        <w:rPr>
          <w:rStyle w:val="VARIABLE"/>
        </w:rPr>
        <w:t>ParallelingControllerType</w:t>
      </w:r>
      <w:r>
        <w:t xml:space="preserve"> and </w:t>
      </w:r>
      <w:r>
        <w:rPr>
          <w:rStyle w:val="VARIABLE"/>
        </w:rPr>
        <w:t>GeneratorSystemType</w:t>
      </w:r>
      <w:r>
        <w:t xml:space="preserve">, and for the control methods is optional and should be advertised through appropriate profiles/facets. Instances of </w:t>
      </w:r>
      <w:r>
        <w:rPr>
          <w:rStyle w:val="VARIABLE"/>
        </w:rPr>
        <w:t>GeneratorSetType</w:t>
      </w:r>
      <w:r>
        <w:t xml:space="preserve"> should be made discoverable by organising them under the Machinery </w:t>
      </w:r>
      <w:r>
        <w:rPr>
          <w:rStyle w:val="VARIABLE"/>
        </w:rPr>
        <w:t>Machines</w:t>
      </w:r>
      <w:r>
        <w:t xml:space="preserve"> folder, as recommended by OPC 40001‑1.</w:t>
      </w:r>
    </w:p>
    <w:p w14:paraId="5D4E0F0D" w14:textId="77777777" w:rsidR="00D62648" w:rsidRDefault="00B10355">
      <w:pPr>
        <w:pStyle w:val="PARAGRAPH"/>
      </w:pPr>
      <w:r>
        <w:t xml:space="preserve">Mandatory children inherited from the chosen base types are </w:t>
      </w:r>
      <w:r>
        <w:rPr>
          <w:b/>
        </w:rPr>
        <w:t>not</w:t>
      </w:r>
      <w:r>
        <w:t xml:space="preserve"> re‑declared in this NodeSet, but conforming instances must still expose them. In particular: the DI </w:t>
      </w:r>
      <w:r>
        <w:rPr>
          <w:rStyle w:val="VARIABLE"/>
        </w:rPr>
        <w:t>DeviceType</w:t>
      </w:r>
      <w:r>
        <w:t xml:space="preserve"> nameplate (</w:t>
      </w:r>
      <w:r>
        <w:rPr>
          <w:rStyle w:val="VARIABLE"/>
        </w:rPr>
        <w:t>Manufacturer</w:t>
      </w:r>
      <w:r>
        <w:t xml:space="preserve">, </w:t>
      </w:r>
      <w:r>
        <w:rPr>
          <w:rStyle w:val="VARIABLE"/>
        </w:rPr>
        <w:t>Model</w:t>
      </w:r>
      <w:r>
        <w:t xml:space="preserve">, </w:t>
      </w:r>
      <w:r>
        <w:rPr>
          <w:rStyle w:val="VARIABLE"/>
        </w:rPr>
        <w:t>SerialNumber</w:t>
      </w:r>
      <w:r>
        <w:t xml:space="preserve">, </w:t>
      </w:r>
      <w:r>
        <w:rPr>
          <w:rStyle w:val="VARIABLE"/>
        </w:rPr>
        <w:t>HardwareRevision</w:t>
      </w:r>
      <w:r>
        <w:t xml:space="preserve">, </w:t>
      </w:r>
      <w:r>
        <w:rPr>
          <w:rStyle w:val="VARIABLE"/>
        </w:rPr>
        <w:t>SoftwareRevision</w:t>
      </w:r>
      <w:r>
        <w:t xml:space="preserve">, </w:t>
      </w:r>
      <w:r>
        <w:rPr>
          <w:rStyle w:val="VARIABLE"/>
        </w:rPr>
        <w:t>DeviceRevision</w:t>
      </w:r>
      <w:r>
        <w:t xml:space="preserve">, </w:t>
      </w:r>
      <w:r>
        <w:rPr>
          <w:rStyle w:val="VARIABLE"/>
        </w:rPr>
        <w:t>DeviceManual</w:t>
      </w:r>
      <w:r>
        <w:t xml:space="preserve">, </w:t>
      </w:r>
      <w:r>
        <w:rPr>
          <w:rStyle w:val="VARIABLE"/>
        </w:rPr>
        <w:t>RevisionCounter</w:t>
      </w:r>
      <w:r>
        <w:t xml:space="preserve">); the </w:t>
      </w:r>
      <w:r>
        <w:rPr>
          <w:rStyle w:val="VARIABLE"/>
        </w:rPr>
        <w:t>FiniteStateMachineType</w:t>
      </w:r>
      <w:r>
        <w:t xml:space="preserve"> </w:t>
      </w:r>
      <w:r>
        <w:rPr>
          <w:rStyle w:val="VARIABLE"/>
        </w:rPr>
        <w:t>CurrentState</w:t>
      </w:r>
      <w:r>
        <w:t xml:space="preserve"> on </w:t>
      </w:r>
      <w:r>
        <w:rPr>
          <w:rStyle w:val="VARIABLE"/>
        </w:rPr>
        <w:t>OperatingState</w:t>
      </w:r>
      <w:r>
        <w:t xml:space="preserve">; the </w:t>
      </w:r>
      <w:r>
        <w:rPr>
          <w:rStyle w:val="VARIABLE"/>
        </w:rPr>
        <w:t>AnalogUnitType</w:t>
      </w:r>
      <w:r>
        <w:t xml:space="preserve"> </w:t>
      </w:r>
      <w:r>
        <w:rPr>
          <w:rStyle w:val="VARIABLE"/>
        </w:rPr>
        <w:t>EngineeringUnits</w:t>
      </w:r>
      <w:r>
        <w:t xml:space="preserve"> on every measured value (this specification pre‑populates it with a default unit); and the </w:t>
      </w:r>
      <w:r>
        <w:rPr>
          <w:rStyle w:val="VARIABLE"/>
        </w:rPr>
        <w:t>OffNormalAlarmType</w:t>
      </w:r>
      <w:r>
        <w:t xml:space="preserve"> / </w:t>
      </w:r>
      <w:r>
        <w:rPr>
          <w:rStyle w:val="VARIABLE"/>
        </w:rPr>
        <w:t>AcknowledgeableConditionType</w:t>
      </w:r>
      <w:r>
        <w:t xml:space="preserve"> condition state (</w:t>
      </w:r>
      <w:r>
        <w:rPr>
          <w:rStyle w:val="VARIABLE"/>
        </w:rPr>
        <w:t>EnabledState</w:t>
      </w:r>
      <w:r>
        <w:t xml:space="preserve">, </w:t>
      </w:r>
      <w:r>
        <w:rPr>
          <w:rStyle w:val="VARIABLE"/>
        </w:rPr>
        <w:t>ActiveState</w:t>
      </w:r>
      <w:r>
        <w:t xml:space="preserve">, </w:t>
      </w:r>
      <w:r>
        <w:rPr>
          <w:rStyle w:val="VARIABLE"/>
        </w:rPr>
        <w:t>AckedState</w:t>
      </w:r>
      <w:r>
        <w:t xml:space="preserve">, </w:t>
      </w:r>
      <w:r>
        <w:rPr>
          <w:rStyle w:val="VARIABLE"/>
        </w:rPr>
        <w:t>NormalState</w:t>
      </w:r>
      <w:r>
        <w:t xml:space="preserve">). Optional but recommended children — such as the </w:t>
      </w:r>
      <w:r>
        <w:rPr>
          <w:rStyle w:val="VARIABLE"/>
        </w:rPr>
        <w:t>FiniteStateMachineType</w:t>
      </w:r>
      <w:r>
        <w:t xml:space="preserve"> </w:t>
      </w:r>
      <w:r>
        <w:rPr>
          <w:rStyle w:val="VARIABLE"/>
        </w:rPr>
        <w:t>LastTransition</w:t>
      </w:r>
      <w:r>
        <w:t xml:space="preserve"> and the </w:t>
      </w:r>
      <w:r>
        <w:rPr>
          <w:rStyle w:val="VARIABLE"/>
        </w:rPr>
        <w:t>AnalogUnitType</w:t>
      </w:r>
      <w:r>
        <w:t xml:space="preserve"> </w:t>
      </w:r>
      <w:r>
        <w:rPr>
          <w:rStyle w:val="VARIABLE"/>
        </w:rPr>
        <w:t>EURange</w:t>
      </w:r>
      <w:r>
        <w:t xml:space="preserve"> / </w:t>
      </w:r>
      <w:r>
        <w:rPr>
          <w:rStyle w:val="VARIABLE"/>
        </w:rPr>
        <w:t>InstrumentRange</w:t>
      </w:r>
      <w:r>
        <w:t xml:space="preserve"> — should be provided where the information is available.</w:t>
      </w:r>
    </w:p>
    <w:p w14:paraId="727B972F" w14:textId="77777777" w:rsidR="00D62648" w:rsidRDefault="00B10355">
      <w:pPr>
        <w:pStyle w:val="PARAGRAPH"/>
      </w:pPr>
      <w:r>
        <w:t xml:space="preserve">Conformance is composed from independently implementable </w:t>
      </w:r>
      <w:r>
        <w:rPr>
          <w:b/>
        </w:rPr>
        <w:t>conformance units (CUs)</w:t>
      </w:r>
      <w:r>
        <w:t xml:space="preserve">, one per subsystem. Only </w:t>
      </w:r>
      <w:r>
        <w:rPr>
          <w:rStyle w:val="VARIABLE"/>
        </w:rPr>
        <w:t>GEN-GeneratorSet</w:t>
      </w:r>
      <w:r>
        <w:t xml:space="preserve"> is mandatory; every other unit may be claimed on its own.</w:t>
      </w:r>
    </w:p>
    <w:p w14:paraId="39A8A403" w14:textId="60BFF10A" w:rsidR="00D62648" w:rsidRDefault="00B10355">
      <w:pPr>
        <w:pStyle w:val="TABLE-title"/>
      </w:pPr>
      <w:bookmarkStart w:id="564" w:name="_Tab_profiles_and_conformance_units_tab1"/>
      <w:bookmarkStart w:id="565" w:name="_Toc237364226"/>
      <w:r>
        <w:t xml:space="preserve">Table </w:t>
      </w:r>
      <w:r>
        <w:fldChar w:fldCharType="begin"/>
      </w:r>
      <w:r>
        <w:instrText xml:space="preserve"> SEQ Table \* ARABIC </w:instrText>
      </w:r>
      <w:r>
        <w:fldChar w:fldCharType="separate"/>
      </w:r>
      <w:r w:rsidR="00390C64">
        <w:rPr>
          <w:noProof/>
        </w:rPr>
        <w:t>91</w:t>
      </w:r>
      <w:r>
        <w:fldChar w:fldCharType="end"/>
      </w:r>
      <w:r>
        <w:t xml:space="preserve"> – Profiles and conformance units</w:t>
      </w:r>
      <w:bookmarkEnd w:id="564"/>
      <w:bookmarkEnd w:id="56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62648" w14:paraId="016B0C8A"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421E2506" w14:textId="77777777" w:rsidR="00D62648" w:rsidRDefault="00B10355">
            <w:pPr>
              <w:pStyle w:val="TableText"/>
            </w:pPr>
            <w:r>
              <w:t>Conformance unit</w:t>
            </w:r>
          </w:p>
        </w:tc>
        <w:tc>
          <w:tcPr>
            <w:tcW w:w="4463" w:type="dxa"/>
            <w:tcBorders>
              <w:top w:val="single" w:sz="4" w:space="0" w:color="auto"/>
              <w:left w:val="single" w:sz="4" w:space="0" w:color="auto"/>
              <w:bottom w:val="double" w:sz="4" w:space="0" w:color="auto"/>
              <w:right w:val="single" w:sz="4" w:space="0" w:color="auto"/>
            </w:tcBorders>
          </w:tcPr>
          <w:p w14:paraId="08518140" w14:textId="77777777" w:rsidR="00D62648" w:rsidRDefault="00B10355">
            <w:pPr>
              <w:pStyle w:val="TableText"/>
            </w:pPr>
            <w:r>
              <w:t>Requires</w:t>
            </w:r>
          </w:p>
        </w:tc>
      </w:tr>
      <w:tr w:rsidR="00D62648" w14:paraId="02CCB24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97CA625" w14:textId="77777777" w:rsidR="00D62648" w:rsidRDefault="00B10355">
            <w:pPr>
              <w:pStyle w:val="TableText"/>
            </w:pPr>
            <w:r>
              <w:rPr>
                <w:rStyle w:val="VARIABLE"/>
              </w:rPr>
              <w:t>GEN-GeneratorSet</w:t>
            </w:r>
          </w:p>
        </w:tc>
        <w:tc>
          <w:tcPr>
            <w:tcW w:w="4463" w:type="dxa"/>
            <w:tcBorders>
              <w:top w:val="single" w:sz="4" w:space="0" w:color="auto"/>
              <w:left w:val="single" w:sz="4" w:space="0" w:color="auto"/>
              <w:bottom w:val="single" w:sz="4" w:space="0" w:color="auto"/>
              <w:right w:val="single" w:sz="4" w:space="0" w:color="auto"/>
            </w:tcBorders>
          </w:tcPr>
          <w:p w14:paraId="29682110" w14:textId="77777777" w:rsidR="00D62648" w:rsidRDefault="00B10355">
            <w:pPr>
              <w:pStyle w:val="TableText"/>
            </w:pPr>
            <w:r>
              <w:rPr>
                <w:b/>
              </w:rPr>
              <w:t>Mandatory.</w:t>
            </w:r>
            <w:r>
              <w:t xml:space="preserve"> </w:t>
            </w:r>
            <w:r>
              <w:rPr>
                <w:rStyle w:val="VARIABLE"/>
              </w:rPr>
              <w:t>GeneratorSetType</w:t>
            </w:r>
            <w:r>
              <w:t xml:space="preserve"> with its mandatory content, and the enumerations and structures the model is written in.</w:t>
            </w:r>
          </w:p>
        </w:tc>
      </w:tr>
      <w:tr w:rsidR="00D62648" w14:paraId="01E0CEE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496B595" w14:textId="77777777" w:rsidR="00D62648" w:rsidRDefault="00B10355">
            <w:pPr>
              <w:pStyle w:val="TableText"/>
            </w:pPr>
            <w:r>
              <w:rPr>
                <w:rStyle w:val="VARIABLE"/>
              </w:rPr>
              <w:t>GEN-Components</w:t>
            </w:r>
          </w:p>
        </w:tc>
        <w:tc>
          <w:tcPr>
            <w:tcW w:w="4463" w:type="dxa"/>
            <w:tcBorders>
              <w:top w:val="single" w:sz="4" w:space="0" w:color="auto"/>
              <w:left w:val="single" w:sz="4" w:space="0" w:color="auto"/>
              <w:bottom w:val="single" w:sz="4" w:space="0" w:color="auto"/>
              <w:right w:val="single" w:sz="4" w:space="0" w:color="auto"/>
            </w:tcBorders>
          </w:tcPr>
          <w:p w14:paraId="5833D4FE" w14:textId="77777777" w:rsidR="00D62648" w:rsidRDefault="00B10355">
            <w:pPr>
              <w:pStyle w:val="TableText"/>
            </w:pPr>
            <w:r>
              <w:t>The engine, alternator, alternator phase and support subsystems (fuel, cooling, lubrication, starting, aftertreatment).</w:t>
            </w:r>
          </w:p>
        </w:tc>
      </w:tr>
      <w:tr w:rsidR="00D62648" w14:paraId="286D2E5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4CCDBD3" w14:textId="77777777" w:rsidR="00D62648" w:rsidRDefault="00B10355">
            <w:pPr>
              <w:pStyle w:val="TableText"/>
            </w:pPr>
            <w:r>
              <w:rPr>
                <w:rStyle w:val="VARIABLE"/>
              </w:rPr>
              <w:t>GEN-Identification</w:t>
            </w:r>
          </w:p>
        </w:tc>
        <w:tc>
          <w:tcPr>
            <w:tcW w:w="4463" w:type="dxa"/>
            <w:tcBorders>
              <w:top w:val="single" w:sz="4" w:space="0" w:color="auto"/>
              <w:left w:val="single" w:sz="4" w:space="0" w:color="auto"/>
              <w:bottom w:val="single" w:sz="4" w:space="0" w:color="auto"/>
              <w:right w:val="single" w:sz="4" w:space="0" w:color="auto"/>
            </w:tcBorders>
          </w:tcPr>
          <w:p w14:paraId="25C396F5" w14:textId="77777777" w:rsidR="00D62648" w:rsidRDefault="00B10355">
            <w:pPr>
              <w:pStyle w:val="TableText"/>
            </w:pPr>
            <w:r>
              <w:t>The generator-set nameplate beyond the inherited DI nameplate.</w:t>
            </w:r>
          </w:p>
        </w:tc>
      </w:tr>
      <w:tr w:rsidR="00D62648" w14:paraId="7F98A62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50A5898" w14:textId="77777777" w:rsidR="00D62648" w:rsidRDefault="00B10355">
            <w:pPr>
              <w:pStyle w:val="TableText"/>
            </w:pPr>
            <w:r>
              <w:rPr>
                <w:rStyle w:val="VARIABLE"/>
              </w:rPr>
              <w:t>GEN-StateMachine</w:t>
            </w:r>
          </w:p>
        </w:tc>
        <w:tc>
          <w:tcPr>
            <w:tcW w:w="4463" w:type="dxa"/>
            <w:tcBorders>
              <w:top w:val="single" w:sz="4" w:space="0" w:color="auto"/>
              <w:left w:val="single" w:sz="4" w:space="0" w:color="auto"/>
              <w:bottom w:val="single" w:sz="4" w:space="0" w:color="auto"/>
              <w:right w:val="single" w:sz="4" w:space="0" w:color="auto"/>
            </w:tcBorders>
          </w:tcPr>
          <w:p w14:paraId="1193C644" w14:textId="77777777" w:rsidR="00D62648" w:rsidRDefault="00B10355">
            <w:pPr>
              <w:pStyle w:val="TableText"/>
            </w:pPr>
            <w:r>
              <w:rPr>
                <w:rStyle w:val="VARIABLE"/>
              </w:rPr>
              <w:t>GeneratorStateMachineType</w:t>
            </w:r>
            <w:r>
              <w:t>, its states and transitions, and the operating modes.</w:t>
            </w:r>
          </w:p>
        </w:tc>
      </w:tr>
      <w:tr w:rsidR="00D62648" w14:paraId="1E2C383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8FD9C94" w14:textId="77777777" w:rsidR="00D62648" w:rsidRDefault="00B10355">
            <w:pPr>
              <w:pStyle w:val="TableText"/>
            </w:pPr>
            <w:r>
              <w:rPr>
                <w:rStyle w:val="VARIABLE"/>
              </w:rPr>
              <w:t>GEN-Rating</w:t>
            </w:r>
          </w:p>
        </w:tc>
        <w:tc>
          <w:tcPr>
            <w:tcW w:w="4463" w:type="dxa"/>
            <w:tcBorders>
              <w:top w:val="single" w:sz="4" w:space="0" w:color="auto"/>
              <w:left w:val="single" w:sz="4" w:space="0" w:color="auto"/>
              <w:bottom w:val="single" w:sz="4" w:space="0" w:color="auto"/>
              <w:right w:val="single" w:sz="4" w:space="0" w:color="auto"/>
            </w:tcBorders>
          </w:tcPr>
          <w:p w14:paraId="716E3225" w14:textId="77777777" w:rsidR="00D62648" w:rsidRDefault="00B10355">
            <w:pPr>
              <w:pStyle w:val="TableText"/>
            </w:pPr>
            <w:r>
              <w:rPr>
                <w:rStyle w:val="VARIABLE"/>
              </w:rPr>
              <w:t>GeneratorRatingType</w:t>
            </w:r>
            <w:r>
              <w:t xml:space="preserve"> and the rating set of a generator set.</w:t>
            </w:r>
          </w:p>
        </w:tc>
      </w:tr>
      <w:tr w:rsidR="00D62648" w14:paraId="217623A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3937599" w14:textId="77777777" w:rsidR="00D62648" w:rsidRDefault="00B10355">
            <w:pPr>
              <w:pStyle w:val="TableText"/>
            </w:pPr>
            <w:r>
              <w:rPr>
                <w:rStyle w:val="VARIABLE"/>
              </w:rPr>
              <w:t>GEN-Alarms</w:t>
            </w:r>
          </w:p>
        </w:tc>
        <w:tc>
          <w:tcPr>
            <w:tcW w:w="4463" w:type="dxa"/>
            <w:tcBorders>
              <w:top w:val="single" w:sz="4" w:space="0" w:color="auto"/>
              <w:left w:val="single" w:sz="4" w:space="0" w:color="auto"/>
              <w:bottom w:val="single" w:sz="4" w:space="0" w:color="auto"/>
              <w:right w:val="single" w:sz="4" w:space="0" w:color="auto"/>
            </w:tcBorders>
          </w:tcPr>
          <w:p w14:paraId="7DF0AB00" w14:textId="77777777" w:rsidR="00D62648" w:rsidRDefault="00B10355">
            <w:pPr>
              <w:pStyle w:val="TableText"/>
            </w:pPr>
            <w:r>
              <w:t>The protection and alarm conditions and their condition state.</w:t>
            </w:r>
          </w:p>
        </w:tc>
      </w:tr>
      <w:tr w:rsidR="00D62648" w14:paraId="4C42669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77858BB" w14:textId="77777777" w:rsidR="00D62648" w:rsidRDefault="00B10355">
            <w:pPr>
              <w:pStyle w:val="TableText"/>
            </w:pPr>
            <w:r>
              <w:rPr>
                <w:rStyle w:val="VARIABLE"/>
              </w:rPr>
              <w:t>GEN-CANbus</w:t>
            </w:r>
          </w:p>
        </w:tc>
        <w:tc>
          <w:tcPr>
            <w:tcW w:w="4463" w:type="dxa"/>
            <w:tcBorders>
              <w:top w:val="single" w:sz="4" w:space="0" w:color="auto"/>
              <w:left w:val="single" w:sz="4" w:space="0" w:color="auto"/>
              <w:bottom w:val="single" w:sz="4" w:space="0" w:color="auto"/>
              <w:right w:val="single" w:sz="4" w:space="0" w:color="auto"/>
            </w:tcBorders>
          </w:tcPr>
          <w:p w14:paraId="011E9F5A" w14:textId="77777777" w:rsidR="00D62648" w:rsidRDefault="00B10355">
            <w:pPr>
              <w:pStyle w:val="TableText"/>
            </w:pPr>
            <w:r>
              <w:t>The CAN bus / SAE J1939 interface of the engine.</w:t>
            </w:r>
          </w:p>
        </w:tc>
      </w:tr>
      <w:tr w:rsidR="00D62648" w14:paraId="2A661C5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ABBD878" w14:textId="77777777" w:rsidR="00D62648" w:rsidRDefault="00B10355">
            <w:pPr>
              <w:pStyle w:val="TableText"/>
            </w:pPr>
            <w:r>
              <w:rPr>
                <w:rStyle w:val="VARIABLE"/>
              </w:rPr>
              <w:t>GEN-TransferSwitch</w:t>
            </w:r>
          </w:p>
        </w:tc>
        <w:tc>
          <w:tcPr>
            <w:tcW w:w="4463" w:type="dxa"/>
            <w:tcBorders>
              <w:top w:val="single" w:sz="4" w:space="0" w:color="auto"/>
              <w:left w:val="single" w:sz="4" w:space="0" w:color="auto"/>
              <w:bottom w:val="single" w:sz="4" w:space="0" w:color="auto"/>
              <w:right w:val="single" w:sz="4" w:space="0" w:color="auto"/>
            </w:tcBorders>
          </w:tcPr>
          <w:p w14:paraId="7DDA50E3" w14:textId="77777777" w:rsidR="00D62648" w:rsidRDefault="00B10355">
            <w:pPr>
              <w:pStyle w:val="TableText"/>
            </w:pPr>
            <w:r>
              <w:rPr>
                <w:rStyle w:val="VARIABLE"/>
              </w:rPr>
              <w:t>AutomaticTransferSwitchType</w:t>
            </w:r>
            <w:r>
              <w:t xml:space="preserve"> and its transfer behaviour.</w:t>
            </w:r>
          </w:p>
        </w:tc>
      </w:tr>
      <w:tr w:rsidR="00D62648" w14:paraId="2A5A615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C286968" w14:textId="77777777" w:rsidR="00D62648" w:rsidRDefault="00B10355">
            <w:pPr>
              <w:pStyle w:val="TableText"/>
            </w:pPr>
            <w:r>
              <w:rPr>
                <w:rStyle w:val="VARIABLE"/>
              </w:rPr>
              <w:t>GEN-Paralleling</w:t>
            </w:r>
          </w:p>
        </w:tc>
        <w:tc>
          <w:tcPr>
            <w:tcW w:w="4463" w:type="dxa"/>
            <w:tcBorders>
              <w:top w:val="single" w:sz="4" w:space="0" w:color="auto"/>
              <w:left w:val="single" w:sz="4" w:space="0" w:color="auto"/>
              <w:bottom w:val="single" w:sz="4" w:space="0" w:color="auto"/>
              <w:right w:val="single" w:sz="4" w:space="0" w:color="auto"/>
            </w:tcBorders>
          </w:tcPr>
          <w:p w14:paraId="62AD772B" w14:textId="77777777" w:rsidR="00D62648" w:rsidRDefault="00B10355">
            <w:pPr>
              <w:pStyle w:val="TableText"/>
            </w:pPr>
            <w:r>
              <w:rPr>
                <w:rStyle w:val="VARIABLE"/>
              </w:rPr>
              <w:t>ParallelingControllerType</w:t>
            </w:r>
            <w:r>
              <w:t xml:space="preserve"> and the paralleling and load-sharing behaviour.</w:t>
            </w:r>
          </w:p>
        </w:tc>
      </w:tr>
      <w:tr w:rsidR="00D62648" w14:paraId="68552CB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FFA3C03" w14:textId="77777777" w:rsidR="00D62648" w:rsidRDefault="00B10355">
            <w:pPr>
              <w:pStyle w:val="TableText"/>
            </w:pPr>
            <w:r>
              <w:rPr>
                <w:rStyle w:val="VARIABLE"/>
              </w:rPr>
              <w:t>GEN-System</w:t>
            </w:r>
          </w:p>
        </w:tc>
        <w:tc>
          <w:tcPr>
            <w:tcW w:w="4463" w:type="dxa"/>
            <w:tcBorders>
              <w:top w:val="single" w:sz="4" w:space="0" w:color="auto"/>
              <w:left w:val="single" w:sz="4" w:space="0" w:color="auto"/>
              <w:bottom w:val="single" w:sz="4" w:space="0" w:color="auto"/>
              <w:right w:val="single" w:sz="4" w:space="0" w:color="auto"/>
            </w:tcBorders>
          </w:tcPr>
          <w:p w14:paraId="03058C9B" w14:textId="77777777" w:rsidR="00D62648" w:rsidRDefault="00B10355">
            <w:pPr>
              <w:pStyle w:val="TableText"/>
            </w:pPr>
            <w:r>
              <w:rPr>
                <w:rStyle w:val="VARIABLE"/>
              </w:rPr>
              <w:t>GeneratorSystemType</w:t>
            </w:r>
            <w:r>
              <w:t>, the aggregate of several generator sets.</w:t>
            </w:r>
          </w:p>
        </w:tc>
      </w:tr>
    </w:tbl>
    <w:p w14:paraId="596A5D8F" w14:textId="77777777" w:rsidR="00D62648" w:rsidRDefault="00D62648">
      <w:pPr>
        <w:pStyle w:val="spacer"/>
      </w:pPr>
    </w:p>
    <w:p w14:paraId="398731D8" w14:textId="77777777" w:rsidR="00D62648" w:rsidRDefault="00B10355">
      <w:pPr>
        <w:pStyle w:val="PARAGRAPH"/>
      </w:pPr>
      <w:r>
        <w:rPr>
          <w:b/>
        </w:rPr>
        <w:t>Profiles.</w:t>
      </w:r>
      <w:r>
        <w:t xml:space="preserve"> </w:t>
      </w:r>
      <w:r>
        <w:rPr>
          <w:i/>
        </w:rPr>
        <w:t>Generator Set Server</w:t>
      </w:r>
      <w:r>
        <w:t xml:space="preserve"> = </w:t>
      </w:r>
      <w:r>
        <w:rPr>
          <w:rStyle w:val="VARIABLE"/>
        </w:rPr>
        <w:t>GEN-GeneratorSet</w:t>
      </w:r>
      <w:r>
        <w:t xml:space="preserve"> + </w:t>
      </w:r>
      <w:r>
        <w:rPr>
          <w:rStyle w:val="VARIABLE"/>
        </w:rPr>
        <w:t>GEN-Components</w:t>
      </w:r>
      <w:r>
        <w:t xml:space="preserve"> + </w:t>
      </w:r>
      <w:r>
        <w:rPr>
          <w:rStyle w:val="VARIABLE"/>
        </w:rPr>
        <w:t>GEN-Identification</w:t>
      </w:r>
      <w:r>
        <w:t xml:space="preserve"> + </w:t>
      </w:r>
      <w:r>
        <w:rPr>
          <w:rStyle w:val="VARIABLE"/>
        </w:rPr>
        <w:t>GEN-StateMachine</w:t>
      </w:r>
      <w:r>
        <w:t xml:space="preserve"> + </w:t>
      </w:r>
      <w:r>
        <w:rPr>
          <w:rStyle w:val="VARIABLE"/>
        </w:rPr>
        <w:t>GEN-Rating</w:t>
      </w:r>
      <w:r>
        <w:t xml:space="preserve">. </w:t>
      </w:r>
      <w:r>
        <w:rPr>
          <w:i/>
        </w:rPr>
        <w:t>Generator Set Server with alarms</w:t>
      </w:r>
      <w:r>
        <w:t xml:space="preserve"> adds </w:t>
      </w:r>
      <w:r>
        <w:rPr>
          <w:rStyle w:val="VARIABLE"/>
        </w:rPr>
        <w:t>GEN-Alarms</w:t>
      </w:r>
      <w:r>
        <w:t xml:space="preserve"> and </w:t>
      </w:r>
      <w:r>
        <w:rPr>
          <w:rStyle w:val="VARIABLE"/>
        </w:rPr>
        <w:t>GEN-CANbus</w:t>
      </w:r>
      <w:r>
        <w:t xml:space="preserve">. </w:t>
      </w:r>
      <w:r>
        <w:rPr>
          <w:i/>
        </w:rPr>
        <w:t>Generator Plant Server</w:t>
      </w:r>
      <w:r>
        <w:t xml:space="preserve"> adds </w:t>
      </w:r>
      <w:r>
        <w:rPr>
          <w:rStyle w:val="VARIABLE"/>
        </w:rPr>
        <w:t>GEN-TransferSwitch</w:t>
      </w:r>
      <w:r>
        <w:t xml:space="preserve">, </w:t>
      </w:r>
      <w:r>
        <w:rPr>
          <w:rStyle w:val="VARIABLE"/>
        </w:rPr>
        <w:t>GEN-Paralleling</w:t>
      </w:r>
      <w:r>
        <w:t xml:space="preserve"> and </w:t>
      </w:r>
      <w:r>
        <w:rPr>
          <w:rStyle w:val="VARIABLE"/>
        </w:rPr>
        <w:t>GEN-System</w:t>
      </w:r>
      <w:r>
        <w:t>.</w:t>
      </w:r>
    </w:p>
    <w:p w14:paraId="6B4A45F1" w14:textId="77777777" w:rsidR="00D62648" w:rsidRDefault="00B10355">
      <w:pPr>
        <w:pStyle w:val="Heading1"/>
      </w:pPr>
      <w:bookmarkStart w:id="566" w:name="_Clause_c11"/>
      <w:bookmarkStart w:id="567" w:name="_Toc237364120"/>
      <w:r>
        <w:t>Namespaces</w:t>
      </w:r>
      <w:bookmarkEnd w:id="566"/>
      <w:bookmarkEnd w:id="567"/>
    </w:p>
    <w:p w14:paraId="49E581B0" w14:textId="77777777" w:rsidR="00D62648" w:rsidRDefault="00B10355">
      <w:pPr>
        <w:pStyle w:val="Heading2"/>
      </w:pPr>
      <w:bookmarkStart w:id="568" w:name="_Clause_c11_1"/>
      <w:bookmarkStart w:id="569" w:name="_Ref127248897"/>
      <w:bookmarkStart w:id="570" w:name="_Toc237364121"/>
      <w:r>
        <w:t>Namespace metadata</w:t>
      </w:r>
      <w:bookmarkEnd w:id="568"/>
      <w:bookmarkEnd w:id="569"/>
      <w:bookmarkEnd w:id="570"/>
    </w:p>
    <w:p w14:paraId="1EA1AA03" w14:textId="77777777" w:rsidR="00D62648" w:rsidRDefault="00B10355">
      <w:pPr>
        <w:pStyle w:val="PARAGRAPH"/>
      </w:pPr>
      <w:r>
        <w:t>The namespace metadata provide standardized information about the elements of this namespace, which an aggregating Server relies on. All Nodes defined by this document are static: they are identical in every Server, including the Value Attribute.</w:t>
      </w:r>
    </w:p>
    <w:p w14:paraId="77118488" w14:textId="77777777" w:rsidR="00D62648" w:rsidRDefault="00B10355">
      <w:pPr>
        <w:pStyle w:val="PARAGRAPH"/>
      </w:pPr>
      <w:r>
        <w:t>The information is provided as an Object of type NamespaceMetadataType, a component of the Namespaces Object of the Server Object. The NamespaceMetadataType ObjectType and its Properties are defined in OPC 10000-5. The same version information is carried by the ModelTableEntry of the UANodeSet XML file.</w:t>
      </w:r>
    </w:p>
    <w:p w14:paraId="4B96D8F6" w14:textId="3AA888EC" w:rsidR="00D62648" w:rsidRDefault="00B10355">
      <w:pPr>
        <w:pStyle w:val="TABLE-title"/>
      </w:pPr>
      <w:bookmarkStart w:id="571" w:name="_Tab_namespace_metadata_tab1"/>
      <w:bookmarkStart w:id="572" w:name="_Ref16863029"/>
      <w:bookmarkStart w:id="573" w:name="_Toc237364227"/>
      <w:r>
        <w:lastRenderedPageBreak/>
        <w:t xml:space="preserve">Table </w:t>
      </w:r>
      <w:r>
        <w:fldChar w:fldCharType="begin"/>
      </w:r>
      <w:r>
        <w:instrText xml:space="preserve"> SEQ Table \* ARABIC </w:instrText>
      </w:r>
      <w:r>
        <w:fldChar w:fldCharType="separate"/>
      </w:r>
      <w:r w:rsidR="00390C64">
        <w:rPr>
          <w:noProof/>
        </w:rPr>
        <w:t>92</w:t>
      </w:r>
      <w:r>
        <w:fldChar w:fldCharType="end"/>
      </w:r>
      <w:r>
        <w:t xml:space="preserve"> – NamespaceMetadata Object for this document</w:t>
      </w:r>
      <w:bookmarkEnd w:id="571"/>
      <w:bookmarkEnd w:id="572"/>
      <w:bookmarkEnd w:id="57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800"/>
        <w:gridCol w:w="2000"/>
        <w:gridCol w:w="4126"/>
      </w:tblGrid>
      <w:tr w:rsidR="00D62648" w14:paraId="26A1F1E1" w14:textId="77777777">
        <w:trPr>
          <w:tblHeader/>
          <w:jc w:val="center"/>
        </w:trPr>
        <w:tc>
          <w:tcPr>
            <w:tcW w:w="2800" w:type="dxa"/>
            <w:tcBorders>
              <w:top w:val="single" w:sz="4" w:space="0" w:color="auto"/>
              <w:left w:val="single" w:sz="4" w:space="0" w:color="auto"/>
              <w:bottom w:val="double" w:sz="4" w:space="0" w:color="auto"/>
              <w:right w:val="single" w:sz="4" w:space="0" w:color="auto"/>
            </w:tcBorders>
          </w:tcPr>
          <w:p w14:paraId="19FEF64D" w14:textId="77777777" w:rsidR="00D62648" w:rsidRDefault="00B10355">
            <w:pPr>
              <w:pStyle w:val="TableText"/>
            </w:pPr>
            <w:r>
              <w:t>Property</w:t>
            </w:r>
          </w:p>
        </w:tc>
        <w:tc>
          <w:tcPr>
            <w:tcW w:w="2000" w:type="dxa"/>
            <w:tcBorders>
              <w:top w:val="single" w:sz="4" w:space="0" w:color="auto"/>
              <w:left w:val="single" w:sz="4" w:space="0" w:color="auto"/>
              <w:bottom w:val="double" w:sz="4" w:space="0" w:color="auto"/>
              <w:right w:val="single" w:sz="4" w:space="0" w:color="auto"/>
            </w:tcBorders>
          </w:tcPr>
          <w:p w14:paraId="0C6AB65F" w14:textId="77777777" w:rsidR="00D62648" w:rsidRDefault="00B10355">
            <w:pPr>
              <w:pStyle w:val="TableText"/>
            </w:pPr>
            <w:r>
              <w:t>DataType</w:t>
            </w:r>
          </w:p>
        </w:tc>
        <w:tc>
          <w:tcPr>
            <w:tcW w:w="4126" w:type="dxa"/>
            <w:tcBorders>
              <w:top w:val="single" w:sz="4" w:space="0" w:color="auto"/>
              <w:left w:val="single" w:sz="4" w:space="0" w:color="auto"/>
              <w:bottom w:val="double" w:sz="4" w:space="0" w:color="auto"/>
              <w:right w:val="single" w:sz="4" w:space="0" w:color="auto"/>
            </w:tcBorders>
          </w:tcPr>
          <w:p w14:paraId="237B19AC" w14:textId="77777777" w:rsidR="00D62648" w:rsidRDefault="00B10355">
            <w:pPr>
              <w:pStyle w:val="TableText"/>
            </w:pPr>
            <w:r>
              <w:t>Value</w:t>
            </w:r>
          </w:p>
        </w:tc>
      </w:tr>
      <w:tr w:rsidR="00D62648" w14:paraId="2DC90674"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0D45825" w14:textId="77777777" w:rsidR="00D62648" w:rsidRDefault="00B10355">
            <w:pPr>
              <w:pStyle w:val="TableText"/>
            </w:pPr>
            <w:r>
              <w:t>NamespaceUri</w:t>
            </w:r>
          </w:p>
        </w:tc>
        <w:tc>
          <w:tcPr>
            <w:tcW w:w="2000" w:type="dxa"/>
            <w:tcBorders>
              <w:top w:val="single" w:sz="4" w:space="0" w:color="auto"/>
              <w:left w:val="single" w:sz="4" w:space="0" w:color="auto"/>
              <w:bottom w:val="single" w:sz="4" w:space="0" w:color="auto"/>
              <w:right w:val="single" w:sz="4" w:space="0" w:color="auto"/>
            </w:tcBorders>
          </w:tcPr>
          <w:p w14:paraId="76AA8E3A" w14:textId="77777777" w:rsidR="00D62648" w:rsidRDefault="00B10355">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58988B59" w14:textId="77777777" w:rsidR="00D62648" w:rsidRDefault="00B10355">
            <w:pPr>
              <w:pStyle w:val="TableText"/>
            </w:pPr>
            <w:r>
              <w:t>http://opcfoundation.org/UA/Generators/</w:t>
            </w:r>
          </w:p>
        </w:tc>
      </w:tr>
      <w:tr w:rsidR="00D62648" w14:paraId="14094F15"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7CA19F8" w14:textId="77777777" w:rsidR="00D62648" w:rsidRDefault="00B10355">
            <w:pPr>
              <w:pStyle w:val="TableText"/>
            </w:pPr>
            <w:r>
              <w:t>NamespaceVersion</w:t>
            </w:r>
          </w:p>
        </w:tc>
        <w:tc>
          <w:tcPr>
            <w:tcW w:w="2000" w:type="dxa"/>
            <w:tcBorders>
              <w:top w:val="single" w:sz="4" w:space="0" w:color="auto"/>
              <w:left w:val="single" w:sz="4" w:space="0" w:color="auto"/>
              <w:bottom w:val="single" w:sz="4" w:space="0" w:color="auto"/>
              <w:right w:val="single" w:sz="4" w:space="0" w:color="auto"/>
            </w:tcBorders>
          </w:tcPr>
          <w:p w14:paraId="330996E9" w14:textId="77777777" w:rsidR="00D62648" w:rsidRDefault="00B10355">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15627D31" w14:textId="77777777" w:rsidR="00D62648" w:rsidRDefault="00B10355">
            <w:pPr>
              <w:pStyle w:val="TableText"/>
            </w:pPr>
            <w:r>
              <w:t>1.2.0</w:t>
            </w:r>
          </w:p>
        </w:tc>
      </w:tr>
      <w:tr w:rsidR="00D62648" w14:paraId="442BA249"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94D4BA2" w14:textId="77777777" w:rsidR="00D62648" w:rsidRDefault="00B10355">
            <w:pPr>
              <w:pStyle w:val="TableText"/>
            </w:pPr>
            <w:r>
              <w:t>NamespacePublicationDate</w:t>
            </w:r>
          </w:p>
        </w:tc>
        <w:tc>
          <w:tcPr>
            <w:tcW w:w="2000" w:type="dxa"/>
            <w:tcBorders>
              <w:top w:val="single" w:sz="4" w:space="0" w:color="auto"/>
              <w:left w:val="single" w:sz="4" w:space="0" w:color="auto"/>
              <w:bottom w:val="single" w:sz="4" w:space="0" w:color="auto"/>
              <w:right w:val="single" w:sz="4" w:space="0" w:color="auto"/>
            </w:tcBorders>
          </w:tcPr>
          <w:p w14:paraId="534F71EA" w14:textId="77777777" w:rsidR="00D62648" w:rsidRDefault="00B10355">
            <w:pPr>
              <w:pStyle w:val="TableText"/>
            </w:pPr>
            <w:r>
              <w:t>DateTime</w:t>
            </w:r>
          </w:p>
        </w:tc>
        <w:tc>
          <w:tcPr>
            <w:tcW w:w="4126" w:type="dxa"/>
            <w:tcBorders>
              <w:top w:val="single" w:sz="4" w:space="0" w:color="auto"/>
              <w:left w:val="single" w:sz="4" w:space="0" w:color="auto"/>
              <w:bottom w:val="single" w:sz="4" w:space="0" w:color="auto"/>
              <w:right w:val="single" w:sz="4" w:space="0" w:color="auto"/>
            </w:tcBorders>
          </w:tcPr>
          <w:p w14:paraId="433DAE0F" w14:textId="77777777" w:rsidR="00D62648" w:rsidRDefault="00B10355">
            <w:pPr>
              <w:pStyle w:val="TableText"/>
            </w:pPr>
            <w:r>
              <w:t>2026-08-11</w:t>
            </w:r>
          </w:p>
        </w:tc>
      </w:tr>
      <w:tr w:rsidR="00D62648" w14:paraId="58FD9333"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26A3EA99" w14:textId="77777777" w:rsidR="00D62648" w:rsidRDefault="00B10355">
            <w:pPr>
              <w:pStyle w:val="TableText"/>
            </w:pPr>
            <w:r>
              <w:t>IsNamespaceSubset</w:t>
            </w:r>
          </w:p>
        </w:tc>
        <w:tc>
          <w:tcPr>
            <w:tcW w:w="2000" w:type="dxa"/>
            <w:tcBorders>
              <w:top w:val="single" w:sz="4" w:space="0" w:color="auto"/>
              <w:left w:val="single" w:sz="4" w:space="0" w:color="auto"/>
              <w:bottom w:val="single" w:sz="4" w:space="0" w:color="auto"/>
              <w:right w:val="single" w:sz="4" w:space="0" w:color="auto"/>
            </w:tcBorders>
          </w:tcPr>
          <w:p w14:paraId="5483CC10" w14:textId="77777777" w:rsidR="00D62648" w:rsidRDefault="00B10355">
            <w:pPr>
              <w:pStyle w:val="TableText"/>
            </w:pPr>
            <w:r>
              <w:t>Boolean</w:t>
            </w:r>
          </w:p>
        </w:tc>
        <w:tc>
          <w:tcPr>
            <w:tcW w:w="4126" w:type="dxa"/>
            <w:tcBorders>
              <w:top w:val="single" w:sz="4" w:space="0" w:color="auto"/>
              <w:left w:val="single" w:sz="4" w:space="0" w:color="auto"/>
              <w:bottom w:val="single" w:sz="4" w:space="0" w:color="auto"/>
              <w:right w:val="single" w:sz="4" w:space="0" w:color="auto"/>
            </w:tcBorders>
          </w:tcPr>
          <w:p w14:paraId="400D4470" w14:textId="77777777" w:rsidR="00D62648" w:rsidRDefault="00B10355">
            <w:pPr>
              <w:pStyle w:val="TableText"/>
            </w:pPr>
            <w:r>
              <w:t>False</w:t>
            </w:r>
          </w:p>
        </w:tc>
      </w:tr>
      <w:tr w:rsidR="00D62648" w14:paraId="1304ECB6"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C6DF597" w14:textId="77777777" w:rsidR="00D62648" w:rsidRDefault="00B10355">
            <w:pPr>
              <w:pStyle w:val="TableText"/>
            </w:pPr>
            <w:r>
              <w:t>StaticNodeIdTypes</w:t>
            </w:r>
          </w:p>
        </w:tc>
        <w:tc>
          <w:tcPr>
            <w:tcW w:w="2000" w:type="dxa"/>
            <w:tcBorders>
              <w:top w:val="single" w:sz="4" w:space="0" w:color="auto"/>
              <w:left w:val="single" w:sz="4" w:space="0" w:color="auto"/>
              <w:bottom w:val="single" w:sz="4" w:space="0" w:color="auto"/>
              <w:right w:val="single" w:sz="4" w:space="0" w:color="auto"/>
            </w:tcBorders>
          </w:tcPr>
          <w:p w14:paraId="5578F5ED" w14:textId="77777777" w:rsidR="00D62648" w:rsidRDefault="00B10355">
            <w:pPr>
              <w:pStyle w:val="TableText"/>
            </w:pPr>
            <w:r>
              <w:t>IdType[]</w:t>
            </w:r>
          </w:p>
        </w:tc>
        <w:tc>
          <w:tcPr>
            <w:tcW w:w="4126" w:type="dxa"/>
            <w:tcBorders>
              <w:top w:val="single" w:sz="4" w:space="0" w:color="auto"/>
              <w:left w:val="single" w:sz="4" w:space="0" w:color="auto"/>
              <w:bottom w:val="single" w:sz="4" w:space="0" w:color="auto"/>
              <w:right w:val="single" w:sz="4" w:space="0" w:color="auto"/>
            </w:tcBorders>
          </w:tcPr>
          <w:p w14:paraId="57F1B058" w14:textId="77777777" w:rsidR="00D62648" w:rsidRDefault="00B10355">
            <w:pPr>
              <w:pStyle w:val="TableText"/>
            </w:pPr>
            <w:r>
              <w:t>0 (Numeric)</w:t>
            </w:r>
          </w:p>
        </w:tc>
      </w:tr>
      <w:tr w:rsidR="00D62648" w14:paraId="3EF9CC26"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A801AB2" w14:textId="77777777" w:rsidR="00D62648" w:rsidRDefault="00B10355">
            <w:pPr>
              <w:pStyle w:val="TableText"/>
            </w:pPr>
            <w:r>
              <w:t>StaticNumericNodeIdRange</w:t>
            </w:r>
          </w:p>
        </w:tc>
        <w:tc>
          <w:tcPr>
            <w:tcW w:w="2000" w:type="dxa"/>
            <w:tcBorders>
              <w:top w:val="single" w:sz="4" w:space="0" w:color="auto"/>
              <w:left w:val="single" w:sz="4" w:space="0" w:color="auto"/>
              <w:bottom w:val="single" w:sz="4" w:space="0" w:color="auto"/>
              <w:right w:val="single" w:sz="4" w:space="0" w:color="auto"/>
            </w:tcBorders>
          </w:tcPr>
          <w:p w14:paraId="084F70E1" w14:textId="77777777" w:rsidR="00D62648" w:rsidRDefault="00B10355">
            <w:pPr>
              <w:pStyle w:val="TableText"/>
            </w:pPr>
            <w:r>
              <w:t>NumericRange[]</w:t>
            </w:r>
          </w:p>
        </w:tc>
        <w:tc>
          <w:tcPr>
            <w:tcW w:w="4126" w:type="dxa"/>
            <w:tcBorders>
              <w:top w:val="single" w:sz="4" w:space="0" w:color="auto"/>
              <w:left w:val="single" w:sz="4" w:space="0" w:color="auto"/>
              <w:bottom w:val="single" w:sz="4" w:space="0" w:color="auto"/>
              <w:right w:val="single" w:sz="4" w:space="0" w:color="auto"/>
            </w:tcBorders>
          </w:tcPr>
          <w:p w14:paraId="493D4FA5" w14:textId="77777777" w:rsidR="00D62648" w:rsidRDefault="00B10355">
            <w:pPr>
              <w:pStyle w:val="TableText"/>
            </w:pPr>
            <w:r>
              <w:t>1001:6404</w:t>
            </w:r>
          </w:p>
        </w:tc>
      </w:tr>
      <w:tr w:rsidR="00D62648" w14:paraId="101992F7"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1D97E370" w14:textId="77777777" w:rsidR="00D62648" w:rsidRDefault="00B10355">
            <w:pPr>
              <w:pStyle w:val="TableText"/>
            </w:pPr>
            <w:r>
              <w:t>StaticStringNodeIdPattern</w:t>
            </w:r>
          </w:p>
        </w:tc>
        <w:tc>
          <w:tcPr>
            <w:tcW w:w="2000" w:type="dxa"/>
            <w:tcBorders>
              <w:top w:val="single" w:sz="4" w:space="0" w:color="auto"/>
              <w:left w:val="single" w:sz="4" w:space="0" w:color="auto"/>
              <w:bottom w:val="single" w:sz="4" w:space="0" w:color="auto"/>
              <w:right w:val="single" w:sz="4" w:space="0" w:color="auto"/>
            </w:tcBorders>
          </w:tcPr>
          <w:p w14:paraId="17066237" w14:textId="77777777" w:rsidR="00D62648" w:rsidRDefault="00B10355">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084C30A6" w14:textId="77777777" w:rsidR="00D62648" w:rsidRDefault="00B10355">
            <w:pPr>
              <w:pStyle w:val="TableText"/>
            </w:pPr>
            <w:r>
              <w:t>--</w:t>
            </w:r>
          </w:p>
        </w:tc>
      </w:tr>
    </w:tbl>
    <w:p w14:paraId="32E40B3A" w14:textId="77777777" w:rsidR="00D62648" w:rsidRDefault="00D62648">
      <w:pPr>
        <w:pStyle w:val="spacer"/>
      </w:pPr>
    </w:p>
    <w:p w14:paraId="14436C49" w14:textId="77777777" w:rsidR="00D62648" w:rsidRDefault="00B10355">
      <w:pPr>
        <w:pStyle w:val="PARAGRAPH"/>
      </w:pPr>
      <w:r>
        <w:t>The IsNamespaceSubset Property is False because the UANodeSet XML file contains the complete namespace. A Server exposing only a subset sets it to True.</w:t>
      </w:r>
    </w:p>
    <w:p w14:paraId="2EE1EBC5" w14:textId="77777777" w:rsidR="00D62648" w:rsidRDefault="00B10355">
      <w:pPr>
        <w:pStyle w:val="Heading2"/>
      </w:pPr>
      <w:bookmarkStart w:id="574" w:name="_Clause_c11_2"/>
      <w:bookmarkStart w:id="575" w:name="_Ref55114991"/>
      <w:bookmarkStart w:id="576" w:name="_Toc237364122"/>
      <w:r>
        <w:t>Handling of OPC UA namespaces</w:t>
      </w:r>
      <w:bookmarkEnd w:id="574"/>
      <w:bookmarkEnd w:id="575"/>
      <w:bookmarkEnd w:id="576"/>
    </w:p>
    <w:p w14:paraId="1BF4CB94" w14:textId="77777777" w:rsidR="00D62648" w:rsidRDefault="00B10355">
      <w:pPr>
        <w:pStyle w:val="PARAGRAPH"/>
      </w:pPr>
      <w:r>
        <w:t>Namespaces are used by OPC UA to create unique identifiers across different naming authorities. The NodeId and BrowseName Attributes are identifiers. A Node in the AddressSpace is unambiguously identified by its NodeId; a BrowseName is not unique and is used to build a browse path or to name a standard Property.</w:t>
      </w:r>
    </w:p>
    <w:p w14:paraId="1402D8C7" w14:textId="0CF352FC" w:rsidR="00D62648" w:rsidRDefault="00B10355">
      <w:pPr>
        <w:pStyle w:val="TABLE-title"/>
      </w:pPr>
      <w:bookmarkStart w:id="577" w:name="_Tab_handling_of_opc_ua_namespaces_tab1"/>
      <w:bookmarkStart w:id="578" w:name="_Toc237364228"/>
      <w:r>
        <w:t xml:space="preserve">Table </w:t>
      </w:r>
      <w:r>
        <w:fldChar w:fldCharType="begin"/>
      </w:r>
      <w:r>
        <w:instrText xml:space="preserve"> SEQ Table \* ARABIC </w:instrText>
      </w:r>
      <w:r>
        <w:fldChar w:fldCharType="separate"/>
      </w:r>
      <w:r w:rsidR="00390C64">
        <w:rPr>
          <w:noProof/>
        </w:rPr>
        <w:t>93</w:t>
      </w:r>
      <w:r>
        <w:fldChar w:fldCharType="end"/>
      </w:r>
      <w:r>
        <w:t xml:space="preserve"> – Namespaces used in an OpenUSD Server</w:t>
      </w:r>
      <w:bookmarkEnd w:id="577"/>
      <w:bookmarkEnd w:id="57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400"/>
        <w:gridCol w:w="5526"/>
      </w:tblGrid>
      <w:tr w:rsidR="00D62648" w14:paraId="4027DA4F" w14:textId="77777777">
        <w:trPr>
          <w:tblHeader/>
          <w:jc w:val="center"/>
        </w:trPr>
        <w:tc>
          <w:tcPr>
            <w:tcW w:w="3400" w:type="dxa"/>
            <w:tcBorders>
              <w:top w:val="single" w:sz="4" w:space="0" w:color="auto"/>
              <w:left w:val="single" w:sz="4" w:space="0" w:color="auto"/>
              <w:bottom w:val="double" w:sz="4" w:space="0" w:color="auto"/>
              <w:right w:val="single" w:sz="4" w:space="0" w:color="auto"/>
            </w:tcBorders>
          </w:tcPr>
          <w:p w14:paraId="6AE74776" w14:textId="77777777" w:rsidR="00D62648" w:rsidRDefault="00B10355">
            <w:pPr>
              <w:pStyle w:val="TableText"/>
            </w:pPr>
            <w:r>
              <w:t>NamespaceURI</w:t>
            </w:r>
          </w:p>
        </w:tc>
        <w:tc>
          <w:tcPr>
            <w:tcW w:w="5526" w:type="dxa"/>
            <w:tcBorders>
              <w:top w:val="single" w:sz="4" w:space="0" w:color="auto"/>
              <w:left w:val="single" w:sz="4" w:space="0" w:color="auto"/>
              <w:bottom w:val="double" w:sz="4" w:space="0" w:color="auto"/>
              <w:right w:val="single" w:sz="4" w:space="0" w:color="auto"/>
            </w:tcBorders>
          </w:tcPr>
          <w:p w14:paraId="6FBA0BAB" w14:textId="77777777" w:rsidR="00D62648" w:rsidRDefault="00B10355">
            <w:pPr>
              <w:pStyle w:val="TableText"/>
            </w:pPr>
            <w:r>
              <w:t>Description</w:t>
            </w:r>
          </w:p>
        </w:tc>
      </w:tr>
      <w:tr w:rsidR="00D62648" w14:paraId="53EED49A"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97DE111" w14:textId="77777777" w:rsidR="00D62648" w:rsidRDefault="00B10355">
            <w:pPr>
              <w:pStyle w:val="TableText"/>
            </w:pPr>
            <w:r>
              <w:t>http://opcfoundation.org/UA/</w:t>
            </w:r>
          </w:p>
        </w:tc>
        <w:tc>
          <w:tcPr>
            <w:tcW w:w="5526" w:type="dxa"/>
            <w:tcBorders>
              <w:top w:val="single" w:sz="4" w:space="0" w:color="auto"/>
              <w:left w:val="single" w:sz="4" w:space="0" w:color="auto"/>
              <w:bottom w:val="single" w:sz="4" w:space="0" w:color="auto"/>
              <w:right w:val="single" w:sz="4" w:space="0" w:color="auto"/>
            </w:tcBorders>
          </w:tcPr>
          <w:p w14:paraId="19C01F40" w14:textId="77777777" w:rsidR="00D62648" w:rsidRDefault="00B10355">
            <w:pPr>
              <w:pStyle w:val="TableText"/>
            </w:pPr>
            <w:r>
              <w:t>Namespace for NodeIds and BrowseNames defined in the OPC UA specification (OPC 10000-3, OPC 10000-5).</w:t>
            </w:r>
          </w:p>
        </w:tc>
      </w:tr>
      <w:tr w:rsidR="00D62648" w14:paraId="0C5EF1DD"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C250236" w14:textId="77777777" w:rsidR="00D62648" w:rsidRDefault="00B10355">
            <w:pPr>
              <w:pStyle w:val="TableText"/>
            </w:pPr>
            <w:r>
              <w:t>Local Server URI</w:t>
            </w:r>
          </w:p>
        </w:tc>
        <w:tc>
          <w:tcPr>
            <w:tcW w:w="5526" w:type="dxa"/>
            <w:tcBorders>
              <w:top w:val="single" w:sz="4" w:space="0" w:color="auto"/>
              <w:left w:val="single" w:sz="4" w:space="0" w:color="auto"/>
              <w:bottom w:val="single" w:sz="4" w:space="0" w:color="auto"/>
              <w:right w:val="single" w:sz="4" w:space="0" w:color="auto"/>
            </w:tcBorders>
          </w:tcPr>
          <w:p w14:paraId="46056183" w14:textId="77777777" w:rsidR="00D62648" w:rsidRDefault="00B10355">
            <w:pPr>
              <w:pStyle w:val="TableText"/>
            </w:pPr>
            <w:r>
              <w:t>Namespace for Nodes defined in the local Server. This namespace shall have index 1.</w:t>
            </w:r>
          </w:p>
        </w:tc>
      </w:tr>
      <w:tr w:rsidR="00D62648" w14:paraId="31715D90"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0A014901" w14:textId="77777777" w:rsidR="00D62648" w:rsidRDefault="00B10355">
            <w:pPr>
              <w:pStyle w:val="TableText"/>
            </w:pPr>
            <w:r>
              <w:t>http://opcfoundation.org/UA/xRegistry/</w:t>
            </w:r>
          </w:p>
        </w:tc>
        <w:tc>
          <w:tcPr>
            <w:tcW w:w="5526" w:type="dxa"/>
            <w:tcBorders>
              <w:top w:val="single" w:sz="4" w:space="0" w:color="auto"/>
              <w:left w:val="single" w:sz="4" w:space="0" w:color="auto"/>
              <w:bottom w:val="single" w:sz="4" w:space="0" w:color="auto"/>
              <w:right w:val="single" w:sz="4" w:space="0" w:color="auto"/>
            </w:tcBorders>
          </w:tcPr>
          <w:p w14:paraId="12D0379C" w14:textId="77777777" w:rsidR="00D62648" w:rsidRDefault="00B10355">
            <w:pPr>
              <w:pStyle w:val="TableText"/>
            </w:pPr>
            <w:r>
              <w:t>Namespace of the RequiredModel that carries the abstract registry base types this document extends.</w:t>
            </w:r>
          </w:p>
        </w:tc>
      </w:tr>
      <w:tr w:rsidR="00D62648" w14:paraId="651F3294"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FC95756" w14:textId="77777777" w:rsidR="00D62648" w:rsidRDefault="00B10355">
            <w:pPr>
              <w:pStyle w:val="TableText"/>
            </w:pPr>
            <w:r>
              <w:t>http://opcfoundation.org/UA/Generators/</w:t>
            </w:r>
          </w:p>
        </w:tc>
        <w:tc>
          <w:tcPr>
            <w:tcW w:w="5526" w:type="dxa"/>
            <w:tcBorders>
              <w:top w:val="single" w:sz="4" w:space="0" w:color="auto"/>
              <w:left w:val="single" w:sz="4" w:space="0" w:color="auto"/>
              <w:bottom w:val="single" w:sz="4" w:space="0" w:color="auto"/>
              <w:right w:val="single" w:sz="4" w:space="0" w:color="auto"/>
            </w:tcBorders>
          </w:tcPr>
          <w:p w14:paraId="3BD481D4" w14:textId="77777777" w:rsidR="00D62648" w:rsidRDefault="00B10355">
            <w:pPr>
              <w:pStyle w:val="TableText"/>
            </w:pPr>
            <w:r>
              <w:t>Namespace for NodeIds and BrowseNames defined in this document.</w:t>
            </w:r>
          </w:p>
        </w:tc>
      </w:tr>
      <w:tr w:rsidR="00D62648" w14:paraId="78E44CBA"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2922D9AD" w14:textId="77777777" w:rsidR="00D62648" w:rsidRDefault="00B10355">
            <w:pPr>
              <w:pStyle w:val="TableText"/>
            </w:pPr>
            <w:r>
              <w:t>Vendor specific types</w:t>
            </w:r>
          </w:p>
        </w:tc>
        <w:tc>
          <w:tcPr>
            <w:tcW w:w="5526" w:type="dxa"/>
            <w:tcBorders>
              <w:top w:val="single" w:sz="4" w:space="0" w:color="auto"/>
              <w:left w:val="single" w:sz="4" w:space="0" w:color="auto"/>
              <w:bottom w:val="single" w:sz="4" w:space="0" w:color="auto"/>
              <w:right w:val="single" w:sz="4" w:space="0" w:color="auto"/>
            </w:tcBorders>
          </w:tcPr>
          <w:p w14:paraId="406BF398" w14:textId="77777777" w:rsidR="00D62648" w:rsidRDefault="00B10355">
            <w:pPr>
              <w:pStyle w:val="TableText"/>
            </w:pPr>
            <w:r>
              <w:t>A Server may provide vendor-specific types derived from the types defined in this document, in one or more additional namespaces.</w:t>
            </w:r>
          </w:p>
        </w:tc>
      </w:tr>
    </w:tbl>
    <w:p w14:paraId="0F63B53D" w14:textId="77777777" w:rsidR="00D62648" w:rsidRDefault="00D62648">
      <w:pPr>
        <w:pStyle w:val="spacer"/>
      </w:pPr>
    </w:p>
    <w:p w14:paraId="5413F9C3" w14:textId="77777777" w:rsidR="00D62648" w:rsidRDefault="00B10355">
      <w:pPr>
        <w:pStyle w:val="PARAGRAPH"/>
      </w:pPr>
      <w:r>
        <w:t>The following table lists the namespaces and their indexes used for BrowseNames in this document. The default namespace of this document is not listed, because every BrowseName without a prefix uses it.</w:t>
      </w:r>
    </w:p>
    <w:p w14:paraId="193A572E" w14:textId="4DCAEB31" w:rsidR="00D62648" w:rsidRDefault="00B10355">
      <w:pPr>
        <w:pStyle w:val="TABLE-title"/>
      </w:pPr>
      <w:bookmarkStart w:id="579" w:name="_Tab_handling_of_opc_ua_namespaces_tab2"/>
      <w:bookmarkStart w:id="580" w:name="_Ref16577438"/>
      <w:bookmarkStart w:id="581" w:name="_Toc237364229"/>
      <w:r>
        <w:t xml:space="preserve">Table </w:t>
      </w:r>
      <w:r>
        <w:fldChar w:fldCharType="begin"/>
      </w:r>
      <w:r>
        <w:instrText xml:space="preserve"> SEQ Table \* ARABIC </w:instrText>
      </w:r>
      <w:r>
        <w:fldChar w:fldCharType="separate"/>
      </w:r>
      <w:r w:rsidR="00390C64">
        <w:rPr>
          <w:noProof/>
        </w:rPr>
        <w:t>94</w:t>
      </w:r>
      <w:r>
        <w:fldChar w:fldCharType="end"/>
      </w:r>
      <w:r>
        <w:t xml:space="preserve"> – Namespaces used in this document</w:t>
      </w:r>
      <w:bookmarkEnd w:id="579"/>
      <w:bookmarkEnd w:id="580"/>
      <w:bookmarkEnd w:id="58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800"/>
        <w:gridCol w:w="1600"/>
        <w:gridCol w:w="3526"/>
      </w:tblGrid>
      <w:tr w:rsidR="00D62648" w14:paraId="69606A2A" w14:textId="77777777">
        <w:trPr>
          <w:tblHeader/>
          <w:jc w:val="center"/>
        </w:trPr>
        <w:tc>
          <w:tcPr>
            <w:tcW w:w="3800" w:type="dxa"/>
            <w:tcBorders>
              <w:top w:val="single" w:sz="4" w:space="0" w:color="auto"/>
              <w:left w:val="single" w:sz="4" w:space="0" w:color="auto"/>
              <w:bottom w:val="double" w:sz="4" w:space="0" w:color="auto"/>
              <w:right w:val="single" w:sz="4" w:space="0" w:color="auto"/>
            </w:tcBorders>
          </w:tcPr>
          <w:p w14:paraId="62E1A4F4" w14:textId="77777777" w:rsidR="00D62648" w:rsidRDefault="00B10355">
            <w:pPr>
              <w:pStyle w:val="TableText"/>
            </w:pPr>
            <w:r>
              <w:t>NamespaceURI</w:t>
            </w:r>
          </w:p>
        </w:tc>
        <w:tc>
          <w:tcPr>
            <w:tcW w:w="1600" w:type="dxa"/>
            <w:tcBorders>
              <w:top w:val="single" w:sz="4" w:space="0" w:color="auto"/>
              <w:left w:val="single" w:sz="4" w:space="0" w:color="auto"/>
              <w:bottom w:val="double" w:sz="4" w:space="0" w:color="auto"/>
              <w:right w:val="single" w:sz="4" w:space="0" w:color="auto"/>
            </w:tcBorders>
          </w:tcPr>
          <w:p w14:paraId="5ADCB2EC" w14:textId="77777777" w:rsidR="00D62648" w:rsidRDefault="00B10355">
            <w:pPr>
              <w:pStyle w:val="TableText"/>
            </w:pPr>
            <w:r>
              <w:t>Namespace Index</w:t>
            </w:r>
          </w:p>
        </w:tc>
        <w:tc>
          <w:tcPr>
            <w:tcW w:w="3526" w:type="dxa"/>
            <w:tcBorders>
              <w:top w:val="single" w:sz="4" w:space="0" w:color="auto"/>
              <w:left w:val="single" w:sz="4" w:space="0" w:color="auto"/>
              <w:bottom w:val="double" w:sz="4" w:space="0" w:color="auto"/>
              <w:right w:val="single" w:sz="4" w:space="0" w:color="auto"/>
            </w:tcBorders>
          </w:tcPr>
          <w:p w14:paraId="2083F9D4" w14:textId="77777777" w:rsidR="00D62648" w:rsidRDefault="00B10355">
            <w:pPr>
              <w:pStyle w:val="TableText"/>
            </w:pPr>
            <w:r>
              <w:t>Example</w:t>
            </w:r>
          </w:p>
        </w:tc>
      </w:tr>
      <w:tr w:rsidR="00D62648" w14:paraId="32D5AAFF"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718766CD" w14:textId="77777777" w:rsidR="00D62648" w:rsidRDefault="00B10355">
            <w:pPr>
              <w:pStyle w:val="TableText"/>
            </w:pPr>
            <w:r>
              <w:t>http://opcfoundation.org/UA/</w:t>
            </w:r>
          </w:p>
        </w:tc>
        <w:tc>
          <w:tcPr>
            <w:tcW w:w="1600" w:type="dxa"/>
            <w:tcBorders>
              <w:top w:val="single" w:sz="4" w:space="0" w:color="auto"/>
              <w:left w:val="single" w:sz="4" w:space="0" w:color="auto"/>
              <w:bottom w:val="single" w:sz="4" w:space="0" w:color="auto"/>
              <w:right w:val="single" w:sz="4" w:space="0" w:color="auto"/>
            </w:tcBorders>
          </w:tcPr>
          <w:p w14:paraId="7F492928" w14:textId="77777777" w:rsidR="00D62648" w:rsidRDefault="00B10355">
            <w:pPr>
              <w:pStyle w:val="TableText"/>
            </w:pPr>
            <w:r>
              <w:t>0</w:t>
            </w:r>
          </w:p>
        </w:tc>
        <w:tc>
          <w:tcPr>
            <w:tcW w:w="3526" w:type="dxa"/>
            <w:tcBorders>
              <w:top w:val="single" w:sz="4" w:space="0" w:color="auto"/>
              <w:left w:val="single" w:sz="4" w:space="0" w:color="auto"/>
              <w:bottom w:val="single" w:sz="4" w:space="0" w:color="auto"/>
              <w:right w:val="single" w:sz="4" w:space="0" w:color="auto"/>
            </w:tcBorders>
          </w:tcPr>
          <w:p w14:paraId="74535A06" w14:textId="77777777" w:rsidR="00D62648" w:rsidRDefault="00B10355">
            <w:pPr>
              <w:pStyle w:val="TableText"/>
            </w:pPr>
            <w:r>
              <w:t>0:EngineeringUnits</w:t>
            </w:r>
          </w:p>
        </w:tc>
      </w:tr>
      <w:tr w:rsidR="00D62648" w14:paraId="4A0DB507"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75E615CC" w14:textId="77777777" w:rsidR="00D62648" w:rsidRDefault="00B10355">
            <w:pPr>
              <w:pStyle w:val="TableText"/>
            </w:pPr>
            <w:r>
              <w:t>http://opcfoundation.org/UA/xRegistry/</w:t>
            </w:r>
          </w:p>
        </w:tc>
        <w:tc>
          <w:tcPr>
            <w:tcW w:w="1600" w:type="dxa"/>
            <w:tcBorders>
              <w:top w:val="single" w:sz="4" w:space="0" w:color="auto"/>
              <w:left w:val="single" w:sz="4" w:space="0" w:color="auto"/>
              <w:bottom w:val="single" w:sz="4" w:space="0" w:color="auto"/>
              <w:right w:val="single" w:sz="4" w:space="0" w:color="auto"/>
            </w:tcBorders>
          </w:tcPr>
          <w:p w14:paraId="5B9282F8" w14:textId="77777777" w:rsidR="00D62648" w:rsidRDefault="00B10355">
            <w:pPr>
              <w:pStyle w:val="TableText"/>
            </w:pPr>
            <w:r>
              <w:t>1</w:t>
            </w:r>
          </w:p>
        </w:tc>
        <w:tc>
          <w:tcPr>
            <w:tcW w:w="3526" w:type="dxa"/>
            <w:tcBorders>
              <w:top w:val="single" w:sz="4" w:space="0" w:color="auto"/>
              <w:left w:val="single" w:sz="4" w:space="0" w:color="auto"/>
              <w:bottom w:val="single" w:sz="4" w:space="0" w:color="auto"/>
              <w:right w:val="single" w:sz="4" w:space="0" w:color="auto"/>
            </w:tcBorders>
          </w:tcPr>
          <w:p w14:paraId="3454903D" w14:textId="77777777" w:rsidR="00D62648" w:rsidRDefault="00B10355">
            <w:pPr>
              <w:pStyle w:val="TableText"/>
            </w:pPr>
            <w:r>
              <w:t>1:ResourceType</w:t>
            </w:r>
          </w:p>
        </w:tc>
      </w:tr>
    </w:tbl>
    <w:p w14:paraId="186917D6" w14:textId="77777777" w:rsidR="00D62648" w:rsidRDefault="00D62648">
      <w:pPr>
        <w:pStyle w:val="spacer"/>
      </w:pPr>
    </w:p>
    <w:p w14:paraId="4AC1323A" w14:textId="76AB9FC4" w:rsidR="00F95EC5" w:rsidRPr="00EC120D" w:rsidRDefault="00F95EC5" w:rsidP="00F95EC5">
      <w:pPr>
        <w:pStyle w:val="ANNEXtitle"/>
      </w:pPr>
      <w:r w:rsidRPr="00EC120D">
        <w:lastRenderedPageBreak/>
        <w:br/>
      </w:r>
      <w:bookmarkStart w:id="582" w:name="_Toc355080571"/>
      <w:bookmarkStart w:id="583" w:name="_Toc358798318"/>
      <w:bookmarkStart w:id="584" w:name="_Toc358802876"/>
      <w:bookmarkStart w:id="585" w:name="_Toc358803017"/>
      <w:bookmarkStart w:id="586" w:name="_Toc359335763"/>
      <w:bookmarkStart w:id="587" w:name="_Ref37835123"/>
      <w:bookmarkStart w:id="588" w:name="_Toc184117011"/>
      <w:bookmarkStart w:id="589" w:name="_Toc237364123"/>
      <w:r w:rsidRPr="00EC120D">
        <w:rPr>
          <w:b w:val="0"/>
        </w:rPr>
        <w:t>(normative)</w:t>
      </w:r>
      <w:r w:rsidR="00153F7F" w:rsidRPr="00EC120D">
        <w:rPr>
          <w:b w:val="0"/>
        </w:rPr>
        <w:t xml:space="preserve"> </w:t>
      </w:r>
      <w:r w:rsidR="00546837" w:rsidRPr="00EC120D">
        <w:rPr>
          <w:b w:val="0"/>
        </w:rPr>
        <w:br/>
      </w:r>
      <w:r w:rsidRPr="00EC120D">
        <w:rPr>
          <w:b w:val="0"/>
        </w:rPr>
        <w:br/>
      </w:r>
      <w:bookmarkEnd w:id="582"/>
      <w:bookmarkEnd w:id="583"/>
      <w:bookmarkEnd w:id="584"/>
      <w:bookmarkEnd w:id="585"/>
      <w:bookmarkEnd w:id="586"/>
      <w:r w:rsidR="006235B1" w:rsidRPr="00EC120D">
        <w:rPr>
          <w:color w:val="FF0000"/>
        </w:rPr>
        <w:t>Generators</w:t>
      </w:r>
      <w:r w:rsidR="006235B1" w:rsidRPr="00EC120D">
        <w:t xml:space="preserve"> namespace and mappings</w:t>
      </w:r>
      <w:bookmarkEnd w:id="587"/>
      <w:bookmarkEnd w:id="588"/>
      <w:bookmarkEnd w:id="589"/>
    </w:p>
    <w:p w14:paraId="70B0B150" w14:textId="0224F181" w:rsidR="00F95EC5" w:rsidRPr="00EC120D" w:rsidRDefault="003E3B96" w:rsidP="00F95EC5">
      <w:pPr>
        <w:pStyle w:val="ANNEX-heading1"/>
      </w:pPr>
      <w:bookmarkStart w:id="590" w:name="_Toc442691956"/>
      <w:bookmarkStart w:id="591" w:name="_Toc29912017"/>
      <w:bookmarkStart w:id="592" w:name="_Toc184117012"/>
      <w:bookmarkStart w:id="593" w:name="_Hlk127250868"/>
      <w:bookmarkStart w:id="594" w:name="_Toc237364124"/>
      <w:r>
        <w:t>NodeSet</w:t>
      </w:r>
      <w:r w:rsidRPr="00EC120D">
        <w:t xml:space="preserve"> </w:t>
      </w:r>
      <w:r w:rsidR="006235B1" w:rsidRPr="00EC120D">
        <w:t xml:space="preserve">and </w:t>
      </w:r>
      <w:r w:rsidR="00EF18C7">
        <w:t>s</w:t>
      </w:r>
      <w:r w:rsidR="00362E70">
        <w:t xml:space="preserve">upplementary </w:t>
      </w:r>
      <w:r w:rsidR="00EF18C7">
        <w:t>f</w:t>
      </w:r>
      <w:r w:rsidR="00362E70">
        <w:t>iles</w:t>
      </w:r>
      <w:r w:rsidR="00362E70" w:rsidRPr="00EC120D">
        <w:t xml:space="preserve"> </w:t>
      </w:r>
      <w:r w:rsidR="006235B1" w:rsidRPr="00EC120D">
        <w:t xml:space="preserve">for </w:t>
      </w:r>
      <w:r w:rsidR="006235B1" w:rsidRPr="00EC120D">
        <w:rPr>
          <w:color w:val="FF0000"/>
        </w:rPr>
        <w:t>Generators</w:t>
      </w:r>
      <w:r w:rsidR="006235B1" w:rsidRPr="00EC120D">
        <w:t xml:space="preserve"> Information Model</w:t>
      </w:r>
      <w:bookmarkEnd w:id="590"/>
      <w:bookmarkEnd w:id="591"/>
      <w:bookmarkEnd w:id="592"/>
      <w:bookmarkEnd w:id="594"/>
    </w:p>
    <w:p w14:paraId="28AAC82D" w14:textId="77777777" w:rsidR="00324AC6" w:rsidRPr="00EC120D" w:rsidRDefault="00324AC6" w:rsidP="00324AC6">
      <w:pPr>
        <w:pStyle w:val="spacer"/>
      </w:pPr>
    </w:p>
    <w:p w14:paraId="1DA69E48" w14:textId="0F729FAC" w:rsidR="00324AC6" w:rsidRPr="00A3257D" w:rsidRDefault="00324AC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rPr>
      </w:pPr>
      <w:r w:rsidRPr="00EC120D">
        <w:rPr>
          <w:color w:val="CC3300"/>
          <w:lang w:eastAsia="ja-JP"/>
        </w:rPr>
        <w:t>A</w:t>
      </w:r>
      <w:r>
        <w:rPr>
          <w:color w:val="CC3300"/>
          <w:lang w:eastAsia="ja-JP"/>
        </w:rPr>
        <w:t>n</w:t>
      </w:r>
      <w:r w:rsidRPr="00EC120D">
        <w:rPr>
          <w:color w:val="CC3300"/>
          <w:lang w:eastAsia="ja-JP"/>
        </w:rPr>
        <w:t xml:space="preserve"> </w:t>
      </w:r>
      <w:r w:rsidRPr="00A3257D">
        <w:rPr>
          <w:i/>
          <w:iCs/>
          <w:color w:val="CC3300"/>
        </w:rPr>
        <w:t xml:space="preserve">Information Model </w:t>
      </w:r>
      <w:r w:rsidRPr="00A3257D">
        <w:rPr>
          <w:color w:val="CC3300"/>
        </w:rPr>
        <w:t xml:space="preserve">is formally defined in an XML file called a </w:t>
      </w:r>
      <w:r w:rsidRPr="00A3257D">
        <w:rPr>
          <w:i/>
          <w:iCs/>
          <w:color w:val="CC3300"/>
        </w:rPr>
        <w:t>NodeSet</w:t>
      </w:r>
      <w:r w:rsidRPr="00A3257D">
        <w:rPr>
          <w:color w:val="CC3300"/>
        </w:rPr>
        <w:t xml:space="preserve"> This file conforms to the</w:t>
      </w:r>
      <w:r w:rsidR="000F1486" w:rsidRPr="00A3257D">
        <w:rPr>
          <w:color w:val="CC3300"/>
        </w:rPr>
        <w:t xml:space="preserve"> standard syntax defined in the Annex</w:t>
      </w:r>
      <w:r w:rsidRPr="00A3257D">
        <w:rPr>
          <w:color w:val="CC3300"/>
        </w:rPr>
        <w:t xml:space="preserve"> </w:t>
      </w:r>
      <w:r w:rsidR="000F1486" w:rsidRPr="00A3257D">
        <w:rPr>
          <w:color w:val="CC3300"/>
        </w:rPr>
        <w:t>“</w:t>
      </w:r>
      <w:r w:rsidRPr="00A3257D">
        <w:rPr>
          <w:color w:val="CC3300"/>
        </w:rPr>
        <w:t>Information Model XML Schema</w:t>
      </w:r>
      <w:r w:rsidR="000F1486" w:rsidRPr="00A3257D">
        <w:rPr>
          <w:color w:val="CC3300"/>
        </w:rPr>
        <w:t>”</w:t>
      </w:r>
      <w:r w:rsidRPr="00A3257D">
        <w:rPr>
          <w:color w:val="CC3300"/>
        </w:rPr>
        <w:t xml:space="preserve"> </w:t>
      </w:r>
      <w:r w:rsidRPr="00A3257D">
        <w:rPr>
          <w:color w:val="CC3300"/>
        </w:rPr>
        <w:fldChar w:fldCharType="begin"/>
      </w:r>
      <w:r w:rsidRPr="00A3257D">
        <w:rPr>
          <w:color w:val="CC3300"/>
        </w:rPr>
        <w:instrText xml:space="preserve"> REF UAPart6 \h </w:instrText>
      </w:r>
      <w:r w:rsidR="006969E4">
        <w:rPr>
          <w:color w:val="CC3300"/>
        </w:rPr>
        <w:instrText xml:space="preserve"> \* MERGEFORMAT </w:instrText>
      </w:r>
      <w:r w:rsidRPr="00A3257D">
        <w:rPr>
          <w:color w:val="CC3300"/>
        </w:rPr>
      </w:r>
      <w:r w:rsidRPr="00A3257D">
        <w:rPr>
          <w:color w:val="CC3300"/>
        </w:rPr>
        <w:fldChar w:fldCharType="separate"/>
      </w:r>
      <w:r w:rsidR="00390C64" w:rsidRPr="00390C64">
        <w:rPr>
          <w:color w:val="CC3300"/>
        </w:rPr>
        <w:t>OPC 10000-6,</w:t>
      </w:r>
      <w:r w:rsidR="00390C64">
        <w:t xml:space="preserve"> OPC Unified Architecture - Part 6: Mappings</w:t>
      </w:r>
      <w:r w:rsidRPr="00A3257D">
        <w:rPr>
          <w:color w:val="CC3300"/>
        </w:rPr>
        <w:fldChar w:fldCharType="end"/>
      </w:r>
      <w:r w:rsidR="000F1486" w:rsidRPr="00A3257D">
        <w:rPr>
          <w:color w:val="CC3300"/>
        </w:rPr>
        <w:t>. It can be read and processed by a computer program</w:t>
      </w:r>
      <w:r w:rsidRPr="00A3257D">
        <w:rPr>
          <w:color w:val="CC3300"/>
        </w:rPr>
        <w:t>.</w:t>
      </w:r>
    </w:p>
    <w:p w14:paraId="021D9251" w14:textId="285D9295" w:rsidR="000F1486" w:rsidRDefault="000F148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sidRPr="00A3257D">
        <w:rPr>
          <w:color w:val="CC3300"/>
        </w:rPr>
        <w:t xml:space="preserve">An </w:t>
      </w:r>
      <w:r w:rsidRPr="00A3257D">
        <w:rPr>
          <w:i/>
          <w:iCs/>
          <w:color w:val="CC3300"/>
        </w:rPr>
        <w:t xml:space="preserve">Information Model </w:t>
      </w:r>
      <w:r w:rsidRPr="00A3257D">
        <w:rPr>
          <w:color w:val="CC3300"/>
        </w:rPr>
        <w:t>is identified by a URI – the so-called</w:t>
      </w:r>
      <w:r>
        <w:t xml:space="preserve"> </w:t>
      </w:r>
      <w:r w:rsidRPr="00BE6A6F">
        <w:rPr>
          <w:i/>
          <w:iCs/>
          <w:color w:val="CC3300"/>
          <w:lang w:eastAsia="ja-JP"/>
        </w:rPr>
        <w:t>NamespaceUri</w:t>
      </w:r>
      <w:r>
        <w:t>.</w:t>
      </w:r>
    </w:p>
    <w:p w14:paraId="3ACE2EA7" w14:textId="2C1E3366"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A </w:t>
      </w:r>
      <w:r w:rsidRPr="00BE6A6F">
        <w:rPr>
          <w:i/>
          <w:iCs/>
          <w:color w:val="CC3300"/>
          <w:lang w:eastAsia="ja-JP"/>
        </w:rPr>
        <w:t>NamespaceUri</w:t>
      </w:r>
      <w:r w:rsidRPr="00EC120D">
        <w:rPr>
          <w:color w:val="CC3300"/>
          <w:lang w:eastAsia="ja-JP"/>
        </w:rPr>
        <w:t xml:space="preserve"> follows </w:t>
      </w:r>
      <w:r>
        <w:rPr>
          <w:color w:val="CC3300"/>
          <w:lang w:eastAsia="ja-JP"/>
        </w:rPr>
        <w:t xml:space="preserve">one of </w:t>
      </w:r>
      <w:r w:rsidRPr="00EC120D">
        <w:rPr>
          <w:color w:val="CC3300"/>
          <w:lang w:eastAsia="ja-JP"/>
        </w:rPr>
        <w:t>the</w:t>
      </w:r>
      <w:r>
        <w:rPr>
          <w:color w:val="CC3300"/>
          <w:lang w:eastAsia="ja-JP"/>
        </w:rPr>
        <w:t>se</w:t>
      </w:r>
      <w:r w:rsidRPr="00EC120D">
        <w:rPr>
          <w:color w:val="CC3300"/>
          <w:lang w:eastAsia="ja-JP"/>
        </w:rPr>
        <w:t xml:space="preserve"> convention</w:t>
      </w:r>
      <w:r>
        <w:rPr>
          <w:color w:val="CC3300"/>
          <w:lang w:eastAsia="ja-JP"/>
        </w:rPr>
        <w:t>s</w:t>
      </w:r>
      <w:r w:rsidRPr="00EC120D">
        <w:rPr>
          <w:color w:val="CC3300"/>
          <w:lang w:eastAsia="ja-JP"/>
        </w:rPr>
        <w:t>:</w:t>
      </w:r>
    </w:p>
    <w:p w14:paraId="12E0A160" w14:textId="1D27A2E9"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0033CC"/>
          <w:lang w:eastAsia="ja-JP"/>
        </w:rPr>
      </w:pPr>
      <w:r w:rsidRPr="006969E4">
        <w:rPr>
          <w:rFonts w:asciiTheme="minorHAnsi" w:hAnsiTheme="minorHAnsi" w:cstheme="minorHAnsi"/>
          <w:color w:val="0033CC"/>
          <w:lang w:eastAsia="ja-JP"/>
        </w:rPr>
        <w:tab/>
      </w:r>
      <w:r w:rsidRPr="00256631">
        <w:rPr>
          <w:rFonts w:asciiTheme="minorHAnsi" w:hAnsiTheme="minorHAnsi" w:cstheme="minorHAnsi"/>
          <w:lang w:eastAsia="ja-JP"/>
        </w:rPr>
        <w:t>http</w:t>
      </w:r>
      <w:r w:rsidRPr="006969E4">
        <w:rPr>
          <w:rFonts w:asciiTheme="minorHAnsi" w:hAnsiTheme="minorHAnsi" w:cstheme="minorHAnsi"/>
          <w:color w:val="0033CC"/>
          <w:lang w:eastAsia="ja-JP"/>
        </w:rPr>
        <w:t>://opcfoundation.org/UA/GEN/</w:t>
      </w:r>
    </w:p>
    <w:p w14:paraId="4E9B9825" w14:textId="77777777"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CC3300"/>
          <w:lang w:eastAsia="ja-JP"/>
        </w:rPr>
      </w:pPr>
      <w:r w:rsidRPr="006969E4">
        <w:rPr>
          <w:rFonts w:asciiTheme="minorHAnsi" w:hAnsiTheme="minorHAnsi" w:cstheme="minorHAnsi"/>
          <w:color w:val="0033CC"/>
          <w:lang w:eastAsia="ja-JP"/>
        </w:rPr>
        <w:tab/>
        <w:t>tag:opcfoundation.org,yyyy-MM:UA:GEN</w:t>
      </w:r>
    </w:p>
    <w:p w14:paraId="4228AD17" w14:textId="77777777"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2D85298B" w14:textId="114C867B"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Where </w:t>
      </w:r>
      <w:r w:rsidRPr="00EC120D">
        <w:rPr>
          <w:color w:val="CC3300"/>
          <w:lang w:eastAsia="ja-JP"/>
        </w:rPr>
        <w:t xml:space="preserve">GEN is described in </w:t>
      </w:r>
      <w:r w:rsidRPr="004C388A">
        <w:rPr>
          <w:color w:val="CC3300"/>
          <w:lang w:eastAsia="ja-JP"/>
        </w:rPr>
        <w:fldChar w:fldCharType="begin"/>
      </w:r>
      <w:r w:rsidRPr="00EC120D">
        <w:rPr>
          <w:color w:val="CC3300"/>
          <w:lang w:eastAsia="ja-JP"/>
        </w:rPr>
        <w:instrText xml:space="preserve"> REF _Ref37835213 \r \h </w:instrText>
      </w:r>
      <w:r w:rsidRPr="004C388A">
        <w:rPr>
          <w:color w:val="CC3300"/>
          <w:lang w:eastAsia="ja-JP"/>
        </w:rPr>
      </w:r>
      <w:r w:rsidRPr="004C388A">
        <w:rPr>
          <w:color w:val="CC3300"/>
          <w:lang w:eastAsia="ja-JP"/>
        </w:rPr>
        <w:fldChar w:fldCharType="separate"/>
      </w:r>
      <w:r w:rsidR="00390C64">
        <w:rPr>
          <w:color w:val="CC3300"/>
          <w:lang w:eastAsia="ja-JP"/>
        </w:rPr>
        <w:t>10</w:t>
      </w:r>
      <w:r w:rsidRPr="004C388A">
        <w:rPr>
          <w:color w:val="CC3300"/>
          <w:lang w:eastAsia="ja-JP"/>
        </w:rPr>
        <w:fldChar w:fldCharType="end"/>
      </w:r>
      <w:r>
        <w:rPr>
          <w:color w:val="CC3300"/>
          <w:lang w:eastAsia="ja-JP"/>
        </w:rPr>
        <w:t xml:space="preserve"> and yyyy-MM is the date when the </w:t>
      </w:r>
      <w:r w:rsidRPr="00BE6A6F">
        <w:rPr>
          <w:i/>
          <w:iCs/>
          <w:color w:val="CC3300"/>
          <w:lang w:eastAsia="ja-JP"/>
        </w:rPr>
        <w:t>NamespaceUri</w:t>
      </w:r>
      <w:r>
        <w:rPr>
          <w:color w:val="CC3300"/>
          <w:lang w:eastAsia="ja-JP"/>
        </w:rPr>
        <w:t xml:space="preserve"> was first published. </w:t>
      </w:r>
      <w:r w:rsidRPr="00BE6A6F">
        <w:rPr>
          <w:i/>
          <w:iCs/>
          <w:color w:val="CC3300"/>
          <w:lang w:eastAsia="ja-JP"/>
        </w:rPr>
        <w:t>NamespaceUris</w:t>
      </w:r>
      <w:r>
        <w:rPr>
          <w:color w:val="CC3300"/>
          <w:lang w:eastAsia="ja-JP"/>
        </w:rPr>
        <w:t xml:space="preserve"> are not network accessible URLs and the text should not suggest they are. The tag URI syntax allows authors to choose a URI that cannot be used as URL by mistake.</w:t>
      </w:r>
      <w:r w:rsidR="00FD06E3">
        <w:rPr>
          <w:color w:val="CC3300"/>
          <w:lang w:eastAsia="ja-JP"/>
        </w:rPr>
        <w:t xml:space="preserve"> Note that the date in the tag syntax is not the same as the </w:t>
      </w:r>
      <w:r w:rsidR="00FD06E3" w:rsidRPr="002501E5">
        <w:rPr>
          <w:i/>
          <w:iCs/>
          <w:color w:val="CC3300"/>
          <w:lang w:eastAsia="ja-JP"/>
        </w:rPr>
        <w:t>PublicationDate</w:t>
      </w:r>
      <w:r w:rsidR="00FD06E3">
        <w:rPr>
          <w:color w:val="CC3300"/>
          <w:lang w:eastAsia="ja-JP"/>
        </w:rPr>
        <w:t xml:space="preserve"> for the </w:t>
      </w:r>
      <w:r w:rsidR="00FD06E3" w:rsidRPr="002501E5">
        <w:rPr>
          <w:i/>
          <w:iCs/>
          <w:color w:val="CC3300"/>
          <w:lang w:eastAsia="ja-JP"/>
        </w:rPr>
        <w:t>NodeSet</w:t>
      </w:r>
      <w:r w:rsidR="00FD06E3">
        <w:rPr>
          <w:color w:val="CC3300"/>
          <w:lang w:eastAsia="ja-JP"/>
        </w:rPr>
        <w:t>. It is set once when the URI is created and never changed.</w:t>
      </w:r>
    </w:p>
    <w:p w14:paraId="68977955" w14:textId="77777777" w:rsidR="00324AC6" w:rsidRPr="00EC120D"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1616A8CB" w14:textId="352D0C20"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The Online Reference provides a </w:t>
      </w:r>
      <w:r w:rsidR="00D52069">
        <w:rPr>
          <w:color w:val="CC3300"/>
          <w:lang w:eastAsia="ja-JP"/>
        </w:rPr>
        <w:t xml:space="preserve">summary </w:t>
      </w:r>
      <w:r>
        <w:rPr>
          <w:color w:val="CC3300"/>
          <w:lang w:eastAsia="ja-JP"/>
        </w:rPr>
        <w:t xml:space="preserve">page for every </w:t>
      </w:r>
      <w:r w:rsidRPr="00BE6A6F">
        <w:rPr>
          <w:i/>
          <w:iCs/>
          <w:color w:val="CC3300"/>
          <w:lang w:eastAsia="ja-JP"/>
        </w:rPr>
        <w:t>NamespaceUri</w:t>
      </w:r>
      <w:r>
        <w:rPr>
          <w:color w:val="CC3300"/>
          <w:lang w:eastAsia="ja-JP"/>
        </w:rPr>
        <w:t xml:space="preserve"> </w:t>
      </w:r>
      <w:r w:rsidR="000F1486">
        <w:rPr>
          <w:color w:val="CC3300"/>
          <w:lang w:eastAsia="ja-JP"/>
        </w:rPr>
        <w:t xml:space="preserve">of released </w:t>
      </w:r>
      <w:r w:rsidR="000F1486" w:rsidRPr="00A3257D">
        <w:rPr>
          <w:i/>
          <w:iCs/>
          <w:color w:val="CC3300"/>
        </w:rPr>
        <w:t xml:space="preserve">Information Models </w:t>
      </w:r>
      <w:r>
        <w:rPr>
          <w:color w:val="CC3300"/>
          <w:lang w:eastAsia="ja-JP"/>
        </w:rPr>
        <w:t>which has the form:</w:t>
      </w:r>
    </w:p>
    <w:p w14:paraId="4BAF95EB" w14:textId="5701E5CF" w:rsidR="00324AC6" w:rsidRPr="00621FAB"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0033CC"/>
          <w:sz w:val="18"/>
          <w:szCs w:val="18"/>
          <w:lang w:eastAsia="ja-JP"/>
        </w:rPr>
      </w:pPr>
      <w:r>
        <w:tab/>
      </w:r>
      <w:hyperlink r:id="rId79" w:history="1">
        <w:r w:rsidRPr="00621FAB">
          <w:rPr>
            <w:color w:val="0033CC"/>
            <w:sz w:val="18"/>
            <w:szCs w:val="18"/>
            <w:lang w:eastAsia="ja-JP"/>
          </w:rPr>
          <w:t>https://reference.opcfoundation.org/nodesets?u=http://opcfoundation.org/UA/Generators/</w:t>
        </w:r>
      </w:hyperlink>
    </w:p>
    <w:p w14:paraId="59BCB2F5" w14:textId="77777777" w:rsidR="00324AC6" w:rsidRDefault="00324AC6" w:rsidP="00324AC6">
      <w:pPr>
        <w:pStyle w:val="spacer"/>
      </w:pPr>
    </w:p>
    <w:p w14:paraId="5A7506EC" w14:textId="5E51920A" w:rsidR="00BB1FD2" w:rsidRDefault="00BB1FD2" w:rsidP="006235B1">
      <w:pPr>
        <w:pStyle w:val="PARAGRAPH"/>
        <w:spacing w:after="100"/>
      </w:pPr>
      <w:r>
        <w:t>The</w:t>
      </w:r>
      <w:r w:rsidR="00362E70">
        <w:t xml:space="preserve"> </w:t>
      </w:r>
      <w:r w:rsidR="00362E70" w:rsidRPr="00EC120D">
        <w:rPr>
          <w:color w:val="FF0000"/>
        </w:rPr>
        <w:t>Generators</w:t>
      </w:r>
      <w:r>
        <w:t xml:space="preserve"> </w:t>
      </w:r>
      <w:r w:rsidRPr="00BE6A6F">
        <w:rPr>
          <w:i/>
          <w:iCs/>
        </w:rPr>
        <w:t>Information Model</w:t>
      </w:r>
      <w:r>
        <w:t xml:space="preserve"> is identified by the following URI:</w:t>
      </w:r>
    </w:p>
    <w:p w14:paraId="4C9ACC5A" w14:textId="66EE766C" w:rsidR="006235B1" w:rsidRDefault="009F4201" w:rsidP="007E383D">
      <w:pPr>
        <w:ind w:firstLine="567"/>
      </w:pPr>
      <w:r w:rsidRPr="00EC3C71">
        <w:t>http://opcfoundation.org/UA/</w:t>
      </w:r>
      <w:r w:rsidRPr="00621FAB">
        <w:rPr>
          <w:color w:val="FF0000"/>
        </w:rPr>
        <w:t>GEN</w:t>
      </w:r>
      <w:r w:rsidRPr="00EC3C71">
        <w:t>/</w:t>
      </w:r>
    </w:p>
    <w:p w14:paraId="7568F3A8" w14:textId="12DEF0AE" w:rsidR="00D52069" w:rsidRPr="00D52069" w:rsidRDefault="00D52069" w:rsidP="00276B3D">
      <w:pPr>
        <w:pStyle w:val="PARAGRAPH"/>
        <w:spacing w:before="240"/>
        <w:rPr>
          <w:lang w:val="en-CA"/>
        </w:rPr>
      </w:pPr>
      <w:r w:rsidRPr="00D52069">
        <w:rPr>
          <w:lang w:val="en-CA"/>
        </w:rPr>
        <w:t xml:space="preserve">Documentation for the NamespaceUri can be </w:t>
      </w:r>
      <w:r w:rsidR="00FD06E3" w:rsidRPr="00D52069">
        <w:rPr>
          <w:lang w:val="en-CA"/>
        </w:rPr>
        <w:t xml:space="preserve">found </w:t>
      </w:r>
      <w:hyperlink r:id="rId80" w:history="1">
        <w:r w:rsidR="00FD06E3" w:rsidRPr="00276B3D">
          <w:rPr>
            <w:color w:val="0033CC"/>
            <w:lang w:eastAsia="ja-JP"/>
          </w:rPr>
          <w:t>here</w:t>
        </w:r>
      </w:hyperlink>
      <w:r w:rsidR="00FD06E3" w:rsidRPr="00D52069">
        <w:rPr>
          <w:lang w:val="en-CA"/>
        </w:rPr>
        <w:t>.</w:t>
      </w:r>
    </w:p>
    <w:p w14:paraId="65D28AF5" w14:textId="77777777" w:rsidR="00D52069" w:rsidRDefault="00D52069"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Pr>
          <w:color w:val="CC3300"/>
          <w:lang w:eastAsia="ja-JP"/>
        </w:rPr>
        <w:t>“here” is a hyperlink to the summary page of the Online Reference.</w:t>
      </w:r>
    </w:p>
    <w:p w14:paraId="44999F2F" w14:textId="116A0D24" w:rsidR="00D52069" w:rsidRPr="000F1486" w:rsidRDefault="00A3257D"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pPr>
      <w:r>
        <w:rPr>
          <w:color w:val="CC3300"/>
          <w:lang w:eastAsia="ja-JP"/>
        </w:rPr>
        <w:t>In the hyperlink, the http://opcfoundation.org/UA/Generators/ has to be replaced with the concrete URI for this specification.</w:t>
      </w:r>
    </w:p>
    <w:p w14:paraId="547C963B" w14:textId="77777777" w:rsidR="00D52069" w:rsidRDefault="00D52069" w:rsidP="00D52069">
      <w:pPr>
        <w:pStyle w:val="spacer"/>
      </w:pPr>
    </w:p>
    <w:p w14:paraId="79206A83" w14:textId="5A31795C" w:rsidR="00362E70" w:rsidRPr="00E70087" w:rsidRDefault="00362E70" w:rsidP="006235B1">
      <w:pPr>
        <w:pStyle w:val="PARAGRAPH"/>
        <w:spacing w:after="100"/>
      </w:pPr>
      <w:r w:rsidRPr="00E70087">
        <w:t xml:space="preserve">The </w:t>
      </w:r>
      <w:r w:rsidR="004A5454" w:rsidRPr="005129C9">
        <w:rPr>
          <w:i/>
          <w:iCs/>
        </w:rPr>
        <w:t>NodeSet</w:t>
      </w:r>
      <w:r w:rsidR="004A5454" w:rsidRPr="00E70087">
        <w:t xml:space="preserve"> </w:t>
      </w:r>
      <w:r w:rsidRPr="00E70087">
        <w:t>associated with this version of specification can be found here:</w:t>
      </w:r>
    </w:p>
    <w:p w14:paraId="082E62E3" w14:textId="2339FE39" w:rsidR="004A5454" w:rsidRDefault="007E383D" w:rsidP="00362E70">
      <w:pPr>
        <w:ind w:firstLine="567"/>
      </w:pPr>
      <w:r w:rsidRPr="007E383D">
        <w:t>https://reference.opcfoundation.org/nodesets/?u=</w:t>
      </w:r>
      <w:r w:rsidRPr="00621FAB">
        <w:rPr>
          <w:color w:val="FF0000"/>
        </w:rPr>
        <w:t>http://opcfoundation.org/UA/Generators/</w:t>
      </w:r>
      <w:r w:rsidRPr="007E383D">
        <w:t>&amp;v=</w:t>
      </w:r>
      <w:r w:rsidRPr="00621FAB">
        <w:rPr>
          <w:color w:val="FF0000"/>
        </w:rPr>
        <w:t>1.2.0</w:t>
      </w:r>
      <w:r w:rsidRPr="007E383D">
        <w:t>&amp;i=1</w:t>
      </w:r>
    </w:p>
    <w:p w14:paraId="6D2EFE75" w14:textId="5A2C2BE7" w:rsidR="00E70087" w:rsidRPr="00E70087" w:rsidRDefault="00E70087" w:rsidP="00BE6A6F">
      <w:pPr>
        <w:pStyle w:val="spacer"/>
      </w:pPr>
    </w:p>
    <w:p w14:paraId="393C8160" w14:textId="38B71121" w:rsidR="00E70087" w:rsidRPr="00E70087" w:rsidRDefault="00E70087" w:rsidP="00E70087">
      <w:pPr>
        <w:pStyle w:val="PARAGRAPH"/>
        <w:spacing w:after="100"/>
      </w:pPr>
      <w:r w:rsidRPr="00E70087">
        <w:t xml:space="preserve">The </w:t>
      </w:r>
      <w:r w:rsidR="004A5454" w:rsidRPr="005129C9">
        <w:rPr>
          <w:i/>
          <w:iCs/>
        </w:rPr>
        <w:t>NodeSet</w:t>
      </w:r>
      <w:r w:rsidR="004A5454" w:rsidRPr="00E70087">
        <w:t xml:space="preserve"> </w:t>
      </w:r>
      <w:r w:rsidRPr="00E70087">
        <w:t>associated with the latest version of the specification can be found here:</w:t>
      </w:r>
    </w:p>
    <w:p w14:paraId="50AC870D" w14:textId="56D4ADD3" w:rsidR="004A5454" w:rsidRPr="00BE6A6F" w:rsidRDefault="007E383D" w:rsidP="00E70087">
      <w:pPr>
        <w:ind w:firstLine="567"/>
        <w:rPr>
          <w:rFonts w:eastAsia="平成明朝"/>
          <w:lang w:eastAsia="ja-JP"/>
        </w:rPr>
      </w:pPr>
      <w:r w:rsidRPr="007E383D">
        <w:t>https://reference.opcfoundation.org/nodesets/?u=</w:t>
      </w:r>
      <w:r w:rsidRPr="00621FAB">
        <w:rPr>
          <w:color w:val="FF0000"/>
        </w:rPr>
        <w:t>http://opcfoundation.org/UA/Generators/</w:t>
      </w:r>
      <w:r w:rsidRPr="007E383D">
        <w:t>&amp;i=1</w:t>
      </w:r>
    </w:p>
    <w:p w14:paraId="37CC0C4C" w14:textId="77777777" w:rsidR="00E70087" w:rsidRPr="00EC120D" w:rsidRDefault="00E70087" w:rsidP="00E70087">
      <w:pPr>
        <w:pStyle w:val="spacer"/>
      </w:pPr>
    </w:p>
    <w:p w14:paraId="2C473754" w14:textId="66C35397" w:rsidR="00E70087" w:rsidRDefault="00E70087"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http://opcfoundation.org/UA/Generators/ is the NamespaceUri for the Information Model.</w:t>
      </w:r>
    </w:p>
    <w:p w14:paraId="32E1E254" w14:textId="77777777" w:rsidR="00FD06E3"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689E909A" w14:textId="21EA6CA6" w:rsidR="00C477AA"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FD06E3">
        <w:rPr>
          <w:color w:val="CC3300"/>
          <w:lang w:eastAsia="ja-JP"/>
        </w:rPr>
        <w:t xml:space="preserve">The 1.2.0 is the string in the </w:t>
      </w:r>
      <w:r w:rsidRPr="00FD06E3">
        <w:rPr>
          <w:i/>
          <w:iCs/>
          <w:color w:val="CC3300"/>
          <w:lang w:eastAsia="ja-JP"/>
        </w:rPr>
        <w:t>NamespaceVersion</w:t>
      </w:r>
      <w:r w:rsidRPr="00FD06E3">
        <w:rPr>
          <w:color w:val="CC3300"/>
          <w:lang w:eastAsia="ja-JP"/>
        </w:rPr>
        <w:t xml:space="preserve"> from the </w:t>
      </w:r>
      <w:r w:rsidRPr="00FD06E3">
        <w:rPr>
          <w:i/>
          <w:iCs/>
          <w:color w:val="CC3300"/>
          <w:lang w:eastAsia="ja-JP"/>
        </w:rPr>
        <w:t>Namespace</w:t>
      </w:r>
      <w:r w:rsidRPr="00FD06E3">
        <w:rPr>
          <w:color w:val="CC3300"/>
          <w:lang w:eastAsia="ja-JP"/>
        </w:rPr>
        <w:t xml:space="preserve"> </w:t>
      </w:r>
      <w:r w:rsidRPr="00FD06E3">
        <w:rPr>
          <w:i/>
          <w:iCs/>
          <w:color w:val="CC3300"/>
          <w:lang w:eastAsia="ja-JP"/>
        </w:rPr>
        <w:t>Metadata</w:t>
      </w:r>
      <w:r w:rsidRPr="00FD06E3">
        <w:rPr>
          <w:color w:val="CC3300"/>
          <w:lang w:eastAsia="ja-JP"/>
        </w:rPr>
        <w:t xml:space="preserve"> (see</w:t>
      </w:r>
      <w:r w:rsidR="00F0667D">
        <w:rPr>
          <w:color w:val="CC3300"/>
          <w:lang w:eastAsia="ja-JP"/>
        </w:rPr>
        <w:t xml:space="preserve"> </w:t>
      </w:r>
      <w:r w:rsidR="00F0667D">
        <w:rPr>
          <w:color w:val="CC3300"/>
          <w:lang w:eastAsia="ja-JP"/>
        </w:rPr>
        <w:fldChar w:fldCharType="begin"/>
      </w:r>
      <w:r w:rsidR="00F0667D">
        <w:rPr>
          <w:color w:val="CC3300"/>
          <w:lang w:eastAsia="ja-JP"/>
        </w:rPr>
        <w:instrText xml:space="preserve"> REF _Ref127248897 \r \h </w:instrText>
      </w:r>
      <w:r w:rsidR="00F0667D">
        <w:rPr>
          <w:color w:val="CC3300"/>
          <w:lang w:eastAsia="ja-JP"/>
        </w:rPr>
      </w:r>
      <w:r w:rsidR="00F0667D">
        <w:rPr>
          <w:color w:val="CC3300"/>
          <w:lang w:eastAsia="ja-JP"/>
        </w:rPr>
        <w:fldChar w:fldCharType="separate"/>
      </w:r>
      <w:r w:rsidR="00390C64">
        <w:rPr>
          <w:color w:val="CC3300"/>
          <w:lang w:eastAsia="ja-JP"/>
        </w:rPr>
        <w:t>11.1</w:t>
      </w:r>
      <w:r w:rsidR="00F0667D">
        <w:rPr>
          <w:color w:val="CC3300"/>
          <w:lang w:eastAsia="ja-JP"/>
        </w:rPr>
        <w:fldChar w:fldCharType="end"/>
      </w:r>
      <w:r w:rsidRPr="00FD06E3">
        <w:rPr>
          <w:color w:val="CC3300"/>
          <w:lang w:eastAsia="ja-JP"/>
        </w:rPr>
        <w:t xml:space="preserve">). This value is also the value of the </w:t>
      </w:r>
      <w:r w:rsidRPr="00FD06E3">
        <w:rPr>
          <w:i/>
          <w:iCs/>
          <w:color w:val="CC3300"/>
          <w:lang w:eastAsia="ja-JP"/>
        </w:rPr>
        <w:t>Version</w:t>
      </w:r>
      <w:r w:rsidRPr="00FD06E3">
        <w:rPr>
          <w:color w:val="CC3300"/>
          <w:lang w:eastAsia="ja-JP"/>
        </w:rPr>
        <w:t xml:space="preserve"> attribute in the </w:t>
      </w:r>
      <w:r w:rsidRPr="00FD06E3">
        <w:rPr>
          <w:i/>
          <w:iCs/>
          <w:color w:val="CC3300"/>
          <w:lang w:eastAsia="ja-JP"/>
        </w:rPr>
        <w:t>NodeSet</w:t>
      </w:r>
      <w:r w:rsidRPr="00FD06E3">
        <w:rPr>
          <w:color w:val="CC3300"/>
          <w:lang w:eastAsia="ja-JP"/>
        </w:rPr>
        <w:t>.</w:t>
      </w:r>
    </w:p>
    <w:p w14:paraId="432268CF" w14:textId="77777777" w:rsidR="00E70087" w:rsidRDefault="00E70087" w:rsidP="00E70087">
      <w:pPr>
        <w:pStyle w:val="spacer"/>
      </w:pPr>
    </w:p>
    <w:p w14:paraId="069A9492" w14:textId="1230067B" w:rsidR="003015FB" w:rsidRPr="00E70087" w:rsidRDefault="00A3257D" w:rsidP="003015FB">
      <w:pPr>
        <w:pStyle w:val="PARAGRAPH"/>
        <w:spacing w:after="100"/>
      </w:pPr>
      <w:r>
        <w:t>S</w:t>
      </w:r>
      <w:r w:rsidR="003015FB" w:rsidRPr="00785A79">
        <w:t>upplementary files</w:t>
      </w:r>
      <w:r w:rsidR="003015FB">
        <w:t xml:space="preserve"> for the </w:t>
      </w:r>
      <w:r w:rsidR="003015FB" w:rsidRPr="00EC120D">
        <w:rPr>
          <w:color w:val="FF0000"/>
        </w:rPr>
        <w:t>Generators</w:t>
      </w:r>
      <w:r w:rsidR="003015FB">
        <w:t xml:space="preserve"> </w:t>
      </w:r>
      <w:r w:rsidR="003015FB" w:rsidRPr="005129C9">
        <w:rPr>
          <w:i/>
          <w:iCs/>
        </w:rPr>
        <w:t>Information Model</w:t>
      </w:r>
      <w:r w:rsidR="003015FB">
        <w:rPr>
          <w:i/>
          <w:iCs/>
        </w:rPr>
        <w:t xml:space="preserve"> </w:t>
      </w:r>
      <w:r w:rsidR="003015FB" w:rsidRPr="00E70087">
        <w:t>can be found here:</w:t>
      </w:r>
    </w:p>
    <w:p w14:paraId="5BDB0008" w14:textId="5A0826B5" w:rsidR="00F35B5C" w:rsidRPr="005129C9" w:rsidRDefault="00353D43" w:rsidP="00F35B5C">
      <w:pPr>
        <w:ind w:firstLine="567"/>
        <w:rPr>
          <w:rFonts w:eastAsia="平成明朝"/>
          <w:lang w:eastAsia="ja-JP"/>
        </w:rPr>
      </w:pPr>
      <w:r w:rsidRPr="007E383D">
        <w:t>https://reference.opcfoundation.org/nodesets/?u=</w:t>
      </w:r>
      <w:r w:rsidRPr="00621FAB">
        <w:rPr>
          <w:color w:val="FF0000"/>
        </w:rPr>
        <w:t>http://opcfoundation.org/UA/Generators/</w:t>
      </w:r>
      <w:r w:rsidRPr="007E383D">
        <w:t>&amp;v=</w:t>
      </w:r>
      <w:r w:rsidRPr="00621FAB">
        <w:rPr>
          <w:color w:val="FF0000"/>
        </w:rPr>
        <w:t>1.2.0</w:t>
      </w:r>
      <w:r w:rsidRPr="007E383D">
        <w:t>&amp;i=2</w:t>
      </w:r>
    </w:p>
    <w:p w14:paraId="524D9D01" w14:textId="77777777" w:rsidR="003015FB" w:rsidRPr="00E70087" w:rsidRDefault="003015FB" w:rsidP="003015FB">
      <w:pPr>
        <w:pStyle w:val="spacer"/>
      </w:pPr>
    </w:p>
    <w:p w14:paraId="068D1A4A" w14:textId="77777777" w:rsidR="003015FB" w:rsidRPr="00E70087" w:rsidRDefault="003015FB" w:rsidP="003015FB">
      <w:pPr>
        <w:pStyle w:val="PARAGRAPH"/>
        <w:spacing w:after="100"/>
      </w:pPr>
      <w:r w:rsidRPr="00E70087">
        <w:t xml:space="preserve">The </w:t>
      </w:r>
      <w:r>
        <w:t>files</w:t>
      </w:r>
      <w:r w:rsidRPr="00E70087">
        <w:t xml:space="preserve"> associated with the latest version of the specification can be found here:</w:t>
      </w:r>
    </w:p>
    <w:p w14:paraId="6E364413" w14:textId="79969B69" w:rsidR="003015FB" w:rsidRDefault="003015FB" w:rsidP="003015FB">
      <w:pPr>
        <w:ind w:firstLine="567"/>
        <w:rPr>
          <w:rFonts w:eastAsia="平成明朝"/>
        </w:rPr>
      </w:pPr>
      <w:r w:rsidRPr="007E383D">
        <w:lastRenderedPageBreak/>
        <w:t>https://reference.opcfoundation.org/nodesets/?u=</w:t>
      </w:r>
      <w:r w:rsidRPr="00621FAB">
        <w:rPr>
          <w:rFonts w:eastAsia="平成明朝"/>
          <w:color w:val="FF0000"/>
        </w:rPr>
        <w:t>http://opcfoundation.org/UA/Generators/</w:t>
      </w:r>
      <w:r>
        <w:rPr>
          <w:rFonts w:eastAsia="平成明朝"/>
        </w:rPr>
        <w:t>&amp;i=2</w:t>
      </w:r>
    </w:p>
    <w:p w14:paraId="32DE79C6" w14:textId="77777777" w:rsidR="003015FB" w:rsidRDefault="003015FB" w:rsidP="003015FB">
      <w:pPr>
        <w:pStyle w:val="spacer"/>
        <w:rPr>
          <w:rFonts w:eastAsia="平成明朝"/>
        </w:rPr>
      </w:pPr>
    </w:p>
    <w:p w14:paraId="3874D575" w14:textId="58DFDF88" w:rsidR="00F35B5C" w:rsidRDefault="003015FB" w:rsidP="00621FAB">
      <w:pPr>
        <w:keepNext/>
        <w:pBdr>
          <w:top w:val="single" w:sz="4" w:space="1" w:color="auto"/>
          <w:left w:val="single" w:sz="4" w:space="4" w:color="auto"/>
          <w:bottom w:val="single" w:sz="4" w:space="1" w:color="auto"/>
          <w:right w:val="single" w:sz="4" w:space="4" w:color="auto"/>
        </w:pBdr>
        <w:rPr>
          <w:color w:val="CC3300"/>
          <w:u w:val="single"/>
        </w:rPr>
      </w:pPr>
      <w:r w:rsidRPr="00785A79">
        <w:rPr>
          <w:color w:val="CC3300"/>
          <w:u w:val="single"/>
        </w:rPr>
        <w:t>Supplementary files</w:t>
      </w:r>
      <w:r w:rsidR="00F35B5C">
        <w:rPr>
          <w:color w:val="CC3300"/>
          <w:u w:val="single"/>
        </w:rPr>
        <w:t xml:space="preserve"> should be provided when appropriate (i.e., IRDI NodeSets or examples)</w:t>
      </w:r>
    </w:p>
    <w:p w14:paraId="7B468F3E" w14:textId="77777777" w:rsidR="00F35B5C" w:rsidRDefault="00F35B5C" w:rsidP="00621FAB">
      <w:pPr>
        <w:keepNext/>
        <w:pBdr>
          <w:top w:val="single" w:sz="4" w:space="1" w:color="auto"/>
          <w:left w:val="single" w:sz="4" w:space="4" w:color="auto"/>
          <w:bottom w:val="single" w:sz="4" w:space="1" w:color="auto"/>
          <w:right w:val="single" w:sz="4" w:space="4" w:color="auto"/>
        </w:pBdr>
        <w:rPr>
          <w:color w:val="CC3300"/>
          <w:u w:val="single"/>
        </w:rPr>
      </w:pPr>
    </w:p>
    <w:p w14:paraId="5F61AAB4" w14:textId="77777777" w:rsidR="003015FB" w:rsidRPr="00EC120D" w:rsidRDefault="003015FB" w:rsidP="00621FAB">
      <w:pPr>
        <w:keepNext/>
        <w:pBdr>
          <w:top w:val="single" w:sz="4" w:space="1" w:color="auto"/>
          <w:left w:val="single" w:sz="4" w:space="4" w:color="auto"/>
          <w:bottom w:val="single" w:sz="4" w:space="1" w:color="auto"/>
          <w:right w:val="single" w:sz="4" w:space="4" w:color="auto"/>
        </w:pBdr>
        <w:rPr>
          <w:b/>
          <w:color w:val="CC3300"/>
          <w:u w:val="single"/>
        </w:rPr>
      </w:pPr>
      <w:r>
        <w:rPr>
          <w:b/>
          <w:color w:val="CC3300"/>
          <w:u w:val="single"/>
        </w:rPr>
        <w:t>F</w:t>
      </w:r>
      <w:r w:rsidRPr="00EC120D">
        <w:rPr>
          <w:b/>
          <w:color w:val="CC3300"/>
          <w:u w:val="single"/>
        </w:rPr>
        <w:t>ile Names</w:t>
      </w:r>
    </w:p>
    <w:p w14:paraId="40DEA1BE" w14:textId="7DEF874E"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rPr>
          <w:color w:val="CC3300"/>
        </w:rPr>
      </w:pPr>
      <w:r w:rsidRPr="004C388A">
        <w:rPr>
          <w:b/>
          <w:color w:val="CC3300"/>
        </w:rPr>
        <w:t>NodeIds</w:t>
      </w:r>
      <w:r w:rsidRPr="004C388A">
        <w:rPr>
          <w:color w:val="CC3300"/>
        </w:rPr>
        <w:t xml:space="preserve">: </w:t>
      </w:r>
      <w:r w:rsidRPr="004C388A">
        <w:rPr>
          <w:color w:val="CC3300"/>
        </w:rPr>
        <w:tab/>
      </w:r>
      <w:r w:rsidRPr="00621FAB">
        <w:rPr>
          <w:rFonts w:eastAsia="平成明朝"/>
          <w:color w:val="0033CC"/>
          <w:sz w:val="18"/>
          <w:szCs w:val="18"/>
          <w:lang w:eastAsia="ja-JP"/>
        </w:rPr>
        <w:t>Opc.Ua.GEN.NodeIds.csv</w:t>
      </w:r>
    </w:p>
    <w:p w14:paraId="37EFD482" w14:textId="0AD66C77"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after="0"/>
        <w:rPr>
          <w:color w:val="CC3300"/>
        </w:rPr>
      </w:pPr>
      <w:r w:rsidRPr="004C388A">
        <w:rPr>
          <w:b/>
          <w:color w:val="CC3300"/>
        </w:rPr>
        <w:t>NodeSet</w:t>
      </w:r>
      <w:r w:rsidRPr="004C388A">
        <w:rPr>
          <w:color w:val="CC3300"/>
        </w:rPr>
        <w:t xml:space="preserve">: </w:t>
      </w:r>
      <w:r w:rsidRPr="004C388A">
        <w:rPr>
          <w:color w:val="CC3300"/>
        </w:rPr>
        <w:tab/>
      </w:r>
      <w:r w:rsidRPr="00621FAB">
        <w:rPr>
          <w:rFonts w:eastAsia="平成明朝"/>
          <w:color w:val="0033CC"/>
          <w:sz w:val="18"/>
          <w:szCs w:val="18"/>
          <w:lang w:eastAsia="ja-JP"/>
        </w:rPr>
        <w:t>Opc.Ua.GEN.NodeSet</w:t>
      </w:r>
      <w:r w:rsidR="00343796" w:rsidRPr="00621FAB">
        <w:rPr>
          <w:rFonts w:eastAsia="平成明朝"/>
          <w:color w:val="0033CC"/>
          <w:sz w:val="18"/>
          <w:szCs w:val="18"/>
          <w:lang w:eastAsia="ja-JP"/>
        </w:rPr>
        <w:t>2</w:t>
      </w:r>
      <w:r w:rsidRPr="00621FAB">
        <w:rPr>
          <w:rFonts w:eastAsia="平成明朝"/>
          <w:color w:val="0033CC"/>
          <w:sz w:val="18"/>
          <w:szCs w:val="18"/>
          <w:lang w:eastAsia="ja-JP"/>
        </w:rPr>
        <w:t>.xml</w:t>
      </w:r>
      <w:r w:rsidRPr="004C388A">
        <w:rPr>
          <w:color w:val="CC3300"/>
        </w:rPr>
        <w:t>;</w:t>
      </w:r>
      <w:r w:rsidRPr="004C388A">
        <w:rPr>
          <w:color w:val="CC3300"/>
        </w:rPr>
        <w:tab/>
      </w:r>
    </w:p>
    <w:p w14:paraId="06B85AF1" w14:textId="77777777" w:rsidR="003015FB" w:rsidRDefault="003015FB" w:rsidP="00621FAB">
      <w:pPr>
        <w:keepNext/>
        <w:pBdr>
          <w:top w:val="single" w:sz="4" w:space="1" w:color="auto"/>
          <w:left w:val="single" w:sz="4" w:space="4" w:color="auto"/>
          <w:bottom w:val="single" w:sz="4" w:space="1" w:color="auto"/>
          <w:right w:val="single" w:sz="4" w:space="4" w:color="auto"/>
        </w:pBdr>
        <w:rPr>
          <w:color w:val="CC3300"/>
        </w:rPr>
      </w:pPr>
      <w:r w:rsidRPr="00EC120D">
        <w:rPr>
          <w:color w:val="CC3300"/>
        </w:rPr>
        <w:t>Any other files should have a prefix that provides context when the file is downloaded in a browser.</w:t>
      </w:r>
    </w:p>
    <w:p w14:paraId="1FD7F26C" w14:textId="77777777" w:rsidR="0087511E" w:rsidRDefault="0087511E" w:rsidP="003015FB">
      <w:pPr>
        <w:pBdr>
          <w:top w:val="single" w:sz="4" w:space="1" w:color="auto"/>
          <w:left w:val="single" w:sz="4" w:space="4" w:color="auto"/>
          <w:bottom w:val="single" w:sz="4" w:space="1" w:color="auto"/>
          <w:right w:val="single" w:sz="4" w:space="4" w:color="auto"/>
        </w:pBdr>
        <w:rPr>
          <w:color w:val="CC3300"/>
        </w:rPr>
      </w:pPr>
    </w:p>
    <w:p w14:paraId="3987C959" w14:textId="77777777"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sidRPr="0087511E">
        <w:rPr>
          <w:b/>
          <w:bCs/>
          <w:color w:val="CC3300"/>
        </w:rPr>
        <w:t>When DataTypes are defined in the NodeSet</w:t>
      </w:r>
      <w:r w:rsidRPr="0087511E">
        <w:rPr>
          <w:color w:val="CC3300"/>
        </w:rPr>
        <w:t>:</w:t>
      </w:r>
    </w:p>
    <w:p w14:paraId="4B1DA848" w14:textId="26621BB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Opc.ua.GEN.Types.xsd</w:t>
      </w:r>
      <w:r w:rsidRPr="0087511E">
        <w:rPr>
          <w:color w:val="CC3300"/>
        </w:rPr>
        <w:t xml:space="preserve"> </w:t>
      </w:r>
      <w:r>
        <w:rPr>
          <w:color w:val="CC3300"/>
        </w:rPr>
        <w:t>–</w:t>
      </w:r>
      <w:r w:rsidRPr="0087511E">
        <w:rPr>
          <w:color w:val="CC3300"/>
        </w:rPr>
        <w:t xml:space="preserve"> </w:t>
      </w:r>
    </w:p>
    <w:p w14:paraId="2944340D" w14:textId="1CE328E5"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XML schema for the DataTypes defined by the specification;</w:t>
      </w:r>
    </w:p>
    <w:p w14:paraId="1A9370CB" w14:textId="2AF72AE9"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Opc.ua.GEN.Types.bsd</w:t>
      </w:r>
      <w:r w:rsidRPr="0087511E">
        <w:rPr>
          <w:color w:val="CC3300"/>
        </w:rPr>
        <w:t xml:space="preserve"> </w:t>
      </w:r>
      <w:r>
        <w:rPr>
          <w:color w:val="CC3300"/>
        </w:rPr>
        <w:t>–</w:t>
      </w:r>
      <w:r w:rsidRPr="0087511E">
        <w:rPr>
          <w:color w:val="CC3300"/>
        </w:rPr>
        <w:t xml:space="preserve"> </w:t>
      </w:r>
    </w:p>
    <w:p w14:paraId="7140D3FF" w14:textId="34FF5C6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OPC Binary schema for the DataTypes defined by the specification;</w:t>
      </w:r>
    </w:p>
    <w:p w14:paraId="33828772" w14:textId="77777777" w:rsidR="00256631" w:rsidRDefault="00256631" w:rsidP="00256631">
      <w:pPr>
        <w:pStyle w:val="spacer"/>
        <w:rPr>
          <w:rFonts w:eastAsia="平成明朝"/>
        </w:rPr>
      </w:pPr>
    </w:p>
    <w:p w14:paraId="2748DE74" w14:textId="77777777" w:rsidR="00256631" w:rsidRDefault="00256631" w:rsidP="00256631">
      <w:pPr>
        <w:pStyle w:val="spacer"/>
        <w:rPr>
          <w:rFonts w:eastAsia="平成明朝"/>
        </w:rPr>
      </w:pPr>
    </w:p>
    <w:p w14:paraId="2663E49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 xml:space="preserve">In case there is the need to reference individual files the following </w:t>
      </w:r>
      <w:r w:rsidRPr="00621FAB">
        <w:rPr>
          <w:color w:val="CC3300"/>
          <w:u w:val="single"/>
          <w:lang w:val="en-DE"/>
        </w:rPr>
        <w:t>syntax</w:t>
      </w:r>
      <w:r w:rsidRPr="00256631">
        <w:rPr>
          <w:color w:val="CC3300"/>
          <w:u w:val="single"/>
          <w:lang w:val="en-DE"/>
        </w:rPr>
        <w:t xml:space="preserve"> should be added to the template:</w:t>
      </w:r>
    </w:p>
    <w:p w14:paraId="61468186" w14:textId="61C948E4" w:rsidR="00256631" w:rsidRPr="007B4708"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val="en-DE" w:eastAsia="ja-JP"/>
        </w:rPr>
      </w:pPr>
      <w:r w:rsidRPr="007B4708">
        <w:rPr>
          <w:rFonts w:eastAsia="平成明朝"/>
          <w:color w:val="0033CC"/>
          <w:sz w:val="18"/>
          <w:szCs w:val="18"/>
          <w:lang w:val="en-DE" w:eastAsia="ja-JP"/>
        </w:rPr>
        <w:t>https://reference.opcfoundation.org/files/&lt;file&gt;?u=&lt;namespaceUri&gt;&amp;v=&lt;version&gt;</w:t>
      </w:r>
      <w:r w:rsidRPr="007B4708">
        <w:rPr>
          <w:rFonts w:eastAsia="平成明朝"/>
          <w:color w:val="0033CC"/>
          <w:sz w:val="18"/>
          <w:szCs w:val="18"/>
          <w:lang w:val="en-DE" w:eastAsia="ja-JP"/>
        </w:rPr>
        <w:br/>
        <w:t>https://reference.opcfoundation.org/files/</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file&gt;?u=</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namespaceUri&gt;</w:t>
      </w:r>
    </w:p>
    <w:p w14:paraId="68E3E2B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for example:</w:t>
      </w:r>
    </w:p>
    <w:p w14:paraId="097E96E7" w14:textId="614097F5" w:rsidR="00256631" w:rsidRPr="00621FAB"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eastAsia="ja-JP"/>
        </w:rPr>
      </w:pPr>
      <w:r w:rsidRPr="00621FAB">
        <w:rPr>
          <w:rFonts w:eastAsia="平成明朝"/>
          <w:color w:val="0033CC"/>
          <w:sz w:val="18"/>
          <w:szCs w:val="18"/>
          <w:lang w:eastAsia="ja-JP"/>
        </w:rPr>
        <w:t>https://reference.opcfoundation.org/files/StatusCode.csv?u=http://opcfoundation.org/UA/&amp;v=1.05.02</w:t>
      </w:r>
      <w:r w:rsidRPr="00621FAB">
        <w:rPr>
          <w:rFonts w:eastAsia="平成明朝"/>
          <w:color w:val="0033CC"/>
          <w:sz w:val="18"/>
          <w:szCs w:val="18"/>
          <w:lang w:eastAsia="ja-JP"/>
        </w:rPr>
        <w:br/>
        <w:t>https://reference.opcfoundation.org/files/StatusCode.csv?u=http://opcfoundation.org/UA/</w:t>
      </w:r>
      <w:r w:rsidRPr="00621FAB">
        <w:rPr>
          <w:rFonts w:eastAsia="平成明朝"/>
          <w:color w:val="0033CC"/>
          <w:sz w:val="18"/>
          <w:szCs w:val="18"/>
          <w:lang w:eastAsia="ja-JP"/>
        </w:rPr>
        <w:br/>
        <w:t>https://reference.opcfoundation.org/files/Opc.Ua.Types.xsd?u=http://opcfoundation.org/UA/&amp;v=1.05.02</w:t>
      </w:r>
      <w:r w:rsidRPr="00621FAB">
        <w:rPr>
          <w:rFonts w:eastAsia="平成明朝"/>
          <w:color w:val="0033CC"/>
          <w:sz w:val="18"/>
          <w:szCs w:val="18"/>
          <w:lang w:eastAsia="ja-JP"/>
        </w:rPr>
        <w:br/>
        <w:t>https://reference.opcfoundation.org/files/Opc.Ua.Types.xsd?u=http://opcfoundation.org/UA/</w:t>
      </w:r>
    </w:p>
    <w:p w14:paraId="6EDC5E2E" w14:textId="77777777" w:rsidR="00256631" w:rsidRPr="00AB10DB"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p>
    <w:p w14:paraId="5A27D5A9" w14:textId="77777777" w:rsidR="00256631" w:rsidRPr="00256631" w:rsidRDefault="00256631" w:rsidP="00256631">
      <w:pPr>
        <w:pStyle w:val="spacer"/>
        <w:rPr>
          <w:rFonts w:eastAsia="平成明朝"/>
          <w:lang w:val="en-DE"/>
        </w:rPr>
      </w:pPr>
    </w:p>
    <w:p w14:paraId="453C9667" w14:textId="77777777" w:rsidR="00256631" w:rsidRPr="00256631" w:rsidRDefault="00256631" w:rsidP="00256631">
      <w:pPr>
        <w:pStyle w:val="spacer"/>
        <w:rPr>
          <w:lang w:val="en-DE"/>
        </w:rPr>
      </w:pPr>
    </w:p>
    <w:bookmarkEnd w:id="593"/>
    <w:p w14:paraId="53581804" w14:textId="77777777" w:rsidR="00582B14" w:rsidRPr="00256631" w:rsidRDefault="00582B14" w:rsidP="00BE6A6F">
      <w:pPr>
        <w:pStyle w:val="spacer"/>
        <w:rPr>
          <w:lang w:val="en-DE"/>
        </w:rPr>
      </w:pPr>
    </w:p>
    <w:p w14:paraId="6E95DA3D" w14:textId="5F00863D" w:rsidR="00D83AA6" w:rsidRPr="00EC120D" w:rsidRDefault="00D83AA6" w:rsidP="00D83AA6">
      <w:pPr>
        <w:pStyle w:val="ANNEX-heading1"/>
      </w:pPr>
      <w:bookmarkStart w:id="595" w:name="_Toc217732200"/>
      <w:bookmarkStart w:id="596" w:name="_Toc217789981"/>
      <w:bookmarkStart w:id="597" w:name="_Toc217732201"/>
      <w:bookmarkStart w:id="598" w:name="_Toc217789982"/>
      <w:bookmarkStart w:id="599" w:name="_Toc217732203"/>
      <w:bookmarkStart w:id="600" w:name="_Toc217789984"/>
      <w:bookmarkStart w:id="601" w:name="_Toc184117013"/>
      <w:bookmarkStart w:id="602" w:name="_Toc237364125"/>
      <w:bookmarkEnd w:id="595"/>
      <w:bookmarkEnd w:id="596"/>
      <w:bookmarkEnd w:id="597"/>
      <w:bookmarkEnd w:id="598"/>
      <w:bookmarkEnd w:id="599"/>
      <w:bookmarkEnd w:id="600"/>
      <w:r w:rsidRPr="00EC120D">
        <w:t>Capability identifier</w:t>
      </w:r>
      <w:bookmarkEnd w:id="601"/>
      <w:bookmarkEnd w:id="602"/>
    </w:p>
    <w:p w14:paraId="0D3974F6" w14:textId="14FFCA3E" w:rsidR="00D83AA6" w:rsidRPr="00EC120D" w:rsidRDefault="00D83AA6" w:rsidP="00D83AA6">
      <w:pPr>
        <w:pBdr>
          <w:top w:val="single" w:sz="4" w:space="1" w:color="auto"/>
          <w:left w:val="single" w:sz="4" w:space="4" w:color="auto"/>
          <w:bottom w:val="single" w:sz="4" w:space="1" w:color="auto"/>
          <w:right w:val="single" w:sz="4" w:space="4" w:color="auto"/>
        </w:pBdr>
        <w:rPr>
          <w:color w:val="CC3300"/>
        </w:rPr>
      </w:pPr>
      <w:bookmarkStart w:id="603" w:name="OLE_LINK16"/>
      <w:bookmarkStart w:id="604" w:name="OLE_LINK17"/>
      <w:bookmarkStart w:id="605" w:name="OLE_LINK18"/>
      <w:r w:rsidRPr="00EC120D">
        <w:rPr>
          <w:i/>
          <w:color w:val="CC3300"/>
        </w:rPr>
        <w:t>ServerCapabilityIdentifiers</w:t>
      </w:r>
      <w:r w:rsidRPr="00EC120D">
        <w:rPr>
          <w:color w:val="CC3300"/>
        </w:rPr>
        <w:t xml:space="preserve"> </w:t>
      </w:r>
      <w:bookmarkEnd w:id="603"/>
      <w:bookmarkEnd w:id="604"/>
      <w:bookmarkEnd w:id="605"/>
      <w:r w:rsidRPr="00EC120D">
        <w:rPr>
          <w:color w:val="CC3300"/>
        </w:rPr>
        <w:t xml:space="preserve">are defined in </w:t>
      </w:r>
      <w:r w:rsidRPr="004C388A">
        <w:rPr>
          <w:color w:val="CC3300"/>
        </w:rPr>
        <w:fldChar w:fldCharType="begin"/>
      </w:r>
      <w:r w:rsidRPr="00EC120D">
        <w:rPr>
          <w:color w:val="CC3300"/>
        </w:rPr>
        <w:instrText xml:space="preserve"> REF UAPart12 \h </w:instrText>
      </w:r>
      <w:r w:rsidRPr="004C388A">
        <w:rPr>
          <w:color w:val="CC3300"/>
        </w:rPr>
      </w:r>
      <w:r w:rsidRPr="004C388A">
        <w:rPr>
          <w:color w:val="CC3300"/>
        </w:rPr>
        <w:fldChar w:fldCharType="separate"/>
      </w:r>
      <w:r w:rsidR="00390C64">
        <w:t>OPC 10000-12, OPC Unified Architecture - Part 12: Discovery and Global Services</w:t>
      </w:r>
      <w:r w:rsidRPr="004C388A">
        <w:rPr>
          <w:color w:val="CC3300"/>
        </w:rPr>
        <w:fldChar w:fldCharType="end"/>
      </w:r>
      <w:r w:rsidRPr="00EC120D">
        <w:rPr>
          <w:color w:val="CC3300"/>
        </w:rPr>
        <w:t>.</w:t>
      </w:r>
      <w:r w:rsidR="00301A8B" w:rsidRPr="00EC120D">
        <w:rPr>
          <w:color w:val="CC3300"/>
        </w:rPr>
        <w:t xml:space="preserve"> They </w:t>
      </w:r>
      <w:r w:rsidRPr="00EC120D">
        <w:rPr>
          <w:color w:val="CC3300"/>
        </w:rPr>
        <w:t>can be used for features</w:t>
      </w:r>
      <w:r w:rsidR="00301A8B" w:rsidRPr="00EC120D">
        <w:rPr>
          <w:color w:val="CC3300"/>
        </w:rPr>
        <w:t xml:space="preserve">, like certain information models, </w:t>
      </w:r>
      <w:r w:rsidRPr="00EC120D">
        <w:rPr>
          <w:color w:val="CC3300"/>
        </w:rPr>
        <w:t>which are likely to be useful during the discovery process. The identifiers shall be short because of length restrictions for fields used in the mDNS specification.</w:t>
      </w:r>
    </w:p>
    <w:p w14:paraId="408123E9" w14:textId="77777777" w:rsidR="00301A8B" w:rsidRPr="00EC120D" w:rsidRDefault="00301A8B" w:rsidP="00D83AA6">
      <w:pPr>
        <w:pBdr>
          <w:top w:val="single" w:sz="4" w:space="1" w:color="auto"/>
          <w:left w:val="single" w:sz="4" w:space="4" w:color="auto"/>
          <w:bottom w:val="single" w:sz="4" w:space="1" w:color="auto"/>
          <w:right w:val="single" w:sz="4" w:space="4" w:color="auto"/>
        </w:pBdr>
        <w:rPr>
          <w:color w:val="CC3300"/>
        </w:rPr>
      </w:pPr>
    </w:p>
    <w:p w14:paraId="354B854D" w14:textId="40B5B1AC" w:rsidR="00301A8B" w:rsidRPr="00EC120D" w:rsidRDefault="00BD1C56" w:rsidP="00D83AA6">
      <w:pPr>
        <w:pBdr>
          <w:top w:val="single" w:sz="4" w:space="1" w:color="auto"/>
          <w:left w:val="single" w:sz="4" w:space="4" w:color="auto"/>
          <w:bottom w:val="single" w:sz="4" w:space="1" w:color="auto"/>
          <w:right w:val="single" w:sz="4" w:space="4" w:color="auto"/>
        </w:pBdr>
        <w:rPr>
          <w:color w:val="CC3300"/>
        </w:rPr>
      </w:pPr>
      <w:r>
        <w:rPr>
          <w:color w:val="CC3300"/>
        </w:rPr>
        <w:t xml:space="preserve">The identifier shall be up to 6 characters. </w:t>
      </w:r>
      <w:r w:rsidR="00301A8B" w:rsidRPr="00EC120D">
        <w:rPr>
          <w:color w:val="CC3300"/>
        </w:rPr>
        <w:t xml:space="preserve">It is recommended to use the GEN introduced in the guideline, at the beginning of clause </w:t>
      </w:r>
      <w:r w:rsidR="00301A8B" w:rsidRPr="004C388A">
        <w:rPr>
          <w:color w:val="CC3300"/>
        </w:rPr>
        <w:fldChar w:fldCharType="begin"/>
      </w:r>
      <w:r w:rsidR="00301A8B" w:rsidRPr="00EC120D">
        <w:rPr>
          <w:color w:val="CC3300"/>
        </w:rPr>
        <w:instrText xml:space="preserve"> REF _Ref37835213 \r \h </w:instrText>
      </w:r>
      <w:r w:rsidR="00301A8B" w:rsidRPr="004C388A">
        <w:rPr>
          <w:color w:val="CC3300"/>
        </w:rPr>
      </w:r>
      <w:r w:rsidR="00301A8B" w:rsidRPr="004C388A">
        <w:rPr>
          <w:color w:val="CC3300"/>
        </w:rPr>
        <w:fldChar w:fldCharType="separate"/>
      </w:r>
      <w:r w:rsidR="00390C64">
        <w:rPr>
          <w:color w:val="CC3300"/>
        </w:rPr>
        <w:t>10</w:t>
      </w:r>
      <w:r w:rsidR="00301A8B" w:rsidRPr="004C388A">
        <w:rPr>
          <w:color w:val="CC3300"/>
        </w:rPr>
        <w:fldChar w:fldCharType="end"/>
      </w:r>
      <w:r w:rsidR="00FC03D7">
        <w:rPr>
          <w:color w:val="CC3300"/>
        </w:rPr>
        <w:t xml:space="preserve"> if that meets the requirement of up to 6 characters</w:t>
      </w:r>
      <w:r w:rsidR="00301A8B" w:rsidRPr="00EC120D">
        <w:rPr>
          <w:color w:val="CC3300"/>
        </w:rPr>
        <w:t>.</w:t>
      </w:r>
    </w:p>
    <w:p w14:paraId="663A08E9" w14:textId="77777777"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p>
    <w:p w14:paraId="5B74B1E1" w14:textId="09E6141F"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r w:rsidRPr="00EC120D">
        <w:rPr>
          <w:color w:val="CC3300"/>
        </w:rPr>
        <w:t>Note, that such identifiers are not required. If not needed, this Annex section shall be deleted.</w:t>
      </w:r>
    </w:p>
    <w:p w14:paraId="6E00949B" w14:textId="77777777" w:rsidR="00D83AA6" w:rsidRPr="00EC120D" w:rsidRDefault="00D83AA6" w:rsidP="00D83AA6">
      <w:pPr>
        <w:pStyle w:val="PARAGRAPH"/>
        <w:spacing w:after="100"/>
      </w:pPr>
    </w:p>
    <w:p w14:paraId="2751EE8E" w14:textId="0D83655E" w:rsidR="00D83AA6" w:rsidRPr="00EC120D" w:rsidRDefault="00301A8B" w:rsidP="00D83AA6">
      <w:pPr>
        <w:pStyle w:val="PARAGRAPH"/>
        <w:spacing w:after="100"/>
      </w:pPr>
      <w:r w:rsidRPr="00EC120D">
        <w:t>The capability identifier for this document shall be:</w:t>
      </w:r>
    </w:p>
    <w:p w14:paraId="546EBE42" w14:textId="34E360B4" w:rsidR="00D83AA6" w:rsidRPr="00353D43" w:rsidRDefault="00FC03D7" w:rsidP="00D83AA6">
      <w:pPr>
        <w:pStyle w:val="CODE"/>
        <w:rPr>
          <w:noProof w:val="0"/>
          <w:sz w:val="20"/>
          <w:szCs w:val="22"/>
        </w:rPr>
      </w:pPr>
      <w:r w:rsidRPr="00353D43">
        <w:rPr>
          <w:noProof w:val="0"/>
          <w:sz w:val="20"/>
          <w:szCs w:val="22"/>
        </w:rPr>
        <w:t>GEN</w:t>
      </w:r>
    </w:p>
    <w:p w14:paraId="6204D615" w14:textId="77777777" w:rsidR="00D83AA6" w:rsidRPr="004C388A" w:rsidRDefault="00D83AA6" w:rsidP="00FC03D7">
      <w:pPr>
        <w:pStyle w:val="PARAGRAPH"/>
        <w:spacing w:before="0"/>
        <w:rPr>
          <w:rStyle w:val="Hyperlink"/>
          <w:sz w:val="16"/>
        </w:rPr>
      </w:pPr>
    </w:p>
    <w:p w14:paraId="2AFE4675" w14:textId="77777777" w:rsidR="00D62648" w:rsidRDefault="00B10355">
      <w:pPr>
        <w:pStyle w:val="ANNEX-heading1"/>
      </w:pPr>
      <w:bookmarkStart w:id="606" w:name="_Toc237364126"/>
      <w:r>
        <w:t>Node reference</w:t>
      </w:r>
      <w:bookmarkEnd w:id="606"/>
    </w:p>
    <w:p w14:paraId="117F3D45" w14:textId="77777777" w:rsidR="00D62648" w:rsidRDefault="00B10355">
      <w:pPr>
        <w:pStyle w:val="PARAGRAPH"/>
      </w:pPr>
      <w:r>
        <w:t>The following table lists every Node this document defines, with the provisional NodeId assigned by the generator. It is generated from the UANodeSet and is informative for navigation; the UANodeSet is authoritative.</w:t>
      </w:r>
    </w:p>
    <w:p w14:paraId="38A32619" w14:textId="0E5AD502" w:rsidR="00D62648" w:rsidRDefault="00B10355">
      <w:pPr>
        <w:pStyle w:val="TABLE-title"/>
      </w:pPr>
      <w:bookmarkStart w:id="607" w:name="_Tab_annex_a_nodes"/>
      <w:bookmarkStart w:id="608" w:name="_Toc237364230"/>
      <w:r>
        <w:lastRenderedPageBreak/>
        <w:t xml:space="preserve">Table </w:t>
      </w:r>
      <w:r>
        <w:fldChar w:fldCharType="begin"/>
      </w:r>
      <w:r>
        <w:instrText xml:space="preserve"> SEQ Table \* ARABIC </w:instrText>
      </w:r>
      <w:r>
        <w:fldChar w:fldCharType="separate"/>
      </w:r>
      <w:r w:rsidR="00390C64">
        <w:rPr>
          <w:noProof/>
        </w:rPr>
        <w:t>95</w:t>
      </w:r>
      <w:r>
        <w:fldChar w:fldCharType="end"/>
      </w:r>
      <w:r>
        <w:t xml:space="preserve"> – Nodes defined by this document</w:t>
      </w:r>
      <w:bookmarkEnd w:id="607"/>
      <w:bookmarkEnd w:id="60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00"/>
        <w:gridCol w:w="2600"/>
        <w:gridCol w:w="1400"/>
        <w:gridCol w:w="3426"/>
      </w:tblGrid>
      <w:tr w:rsidR="00D62648" w14:paraId="0AE6B6D2" w14:textId="77777777">
        <w:trPr>
          <w:tblHeader/>
          <w:jc w:val="center"/>
        </w:trPr>
        <w:tc>
          <w:tcPr>
            <w:tcW w:w="1500" w:type="dxa"/>
            <w:tcBorders>
              <w:top w:val="single" w:sz="4" w:space="0" w:color="auto"/>
              <w:left w:val="single" w:sz="4" w:space="0" w:color="auto"/>
              <w:bottom w:val="double" w:sz="4" w:space="0" w:color="auto"/>
              <w:right w:val="single" w:sz="4" w:space="0" w:color="auto"/>
            </w:tcBorders>
          </w:tcPr>
          <w:p w14:paraId="39FBA275" w14:textId="77777777" w:rsidR="00D62648" w:rsidRDefault="00B10355">
            <w:pPr>
              <w:pStyle w:val="TableText"/>
            </w:pPr>
            <w:r>
              <w:rPr>
                <w:b/>
              </w:rPr>
              <w:lastRenderedPageBreak/>
              <w:t>NodeId</w:t>
            </w:r>
          </w:p>
        </w:tc>
        <w:tc>
          <w:tcPr>
            <w:tcW w:w="2600" w:type="dxa"/>
            <w:tcBorders>
              <w:top w:val="single" w:sz="4" w:space="0" w:color="auto"/>
              <w:left w:val="single" w:sz="4" w:space="0" w:color="auto"/>
              <w:bottom w:val="double" w:sz="4" w:space="0" w:color="auto"/>
              <w:right w:val="single" w:sz="4" w:space="0" w:color="auto"/>
            </w:tcBorders>
          </w:tcPr>
          <w:p w14:paraId="62FE8FBE" w14:textId="77777777" w:rsidR="00D62648" w:rsidRDefault="00B10355">
            <w:pPr>
              <w:pStyle w:val="TableText"/>
            </w:pPr>
            <w:r>
              <w:rPr>
                <w:b/>
              </w:rPr>
              <w:t>BrowseName</w:t>
            </w:r>
          </w:p>
        </w:tc>
        <w:tc>
          <w:tcPr>
            <w:tcW w:w="1400" w:type="dxa"/>
            <w:tcBorders>
              <w:top w:val="single" w:sz="4" w:space="0" w:color="auto"/>
              <w:left w:val="single" w:sz="4" w:space="0" w:color="auto"/>
              <w:bottom w:val="double" w:sz="4" w:space="0" w:color="auto"/>
              <w:right w:val="single" w:sz="4" w:space="0" w:color="auto"/>
            </w:tcBorders>
          </w:tcPr>
          <w:p w14:paraId="2B83244B" w14:textId="77777777" w:rsidR="00D62648" w:rsidRDefault="00B10355">
            <w:pPr>
              <w:pStyle w:val="TableText"/>
            </w:pPr>
            <w:r>
              <w:rPr>
                <w:b/>
              </w:rPr>
              <w:t>NodeClass</w:t>
            </w:r>
          </w:p>
        </w:tc>
        <w:tc>
          <w:tcPr>
            <w:tcW w:w="3426" w:type="dxa"/>
            <w:tcBorders>
              <w:top w:val="single" w:sz="4" w:space="0" w:color="auto"/>
              <w:left w:val="single" w:sz="4" w:space="0" w:color="auto"/>
              <w:bottom w:val="double" w:sz="4" w:space="0" w:color="auto"/>
              <w:right w:val="single" w:sz="4" w:space="0" w:color="auto"/>
            </w:tcBorders>
          </w:tcPr>
          <w:p w14:paraId="4B666634" w14:textId="77777777" w:rsidR="00D62648" w:rsidRDefault="00B10355">
            <w:pPr>
              <w:pStyle w:val="TableText"/>
            </w:pPr>
            <w:r>
              <w:rPr>
                <w:b/>
              </w:rPr>
              <w:t>Description</w:t>
            </w:r>
          </w:p>
        </w:tc>
      </w:tr>
      <w:tr w:rsidR="00D62648" w14:paraId="500051A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8568EF" w14:textId="77777777" w:rsidR="00D62648" w:rsidRDefault="00B10355">
            <w:pPr>
              <w:pStyle w:val="TableText"/>
            </w:pPr>
            <w:r>
              <w:t>ns=1;i=3001</w:t>
            </w:r>
          </w:p>
        </w:tc>
        <w:tc>
          <w:tcPr>
            <w:tcW w:w="2600" w:type="dxa"/>
            <w:tcBorders>
              <w:top w:val="single" w:sz="4" w:space="0" w:color="auto"/>
              <w:left w:val="single" w:sz="4" w:space="0" w:color="auto"/>
              <w:bottom w:val="single" w:sz="4" w:space="0" w:color="auto"/>
              <w:right w:val="single" w:sz="4" w:space="0" w:color="auto"/>
            </w:tcBorders>
          </w:tcPr>
          <w:p w14:paraId="0C63E4A5" w14:textId="77777777" w:rsidR="00D62648" w:rsidRDefault="00B10355">
            <w:pPr>
              <w:pStyle w:val="TableText"/>
            </w:pPr>
            <w:r>
              <w:t>GeneratorOperatingModeEnum</w:t>
            </w:r>
          </w:p>
        </w:tc>
        <w:tc>
          <w:tcPr>
            <w:tcW w:w="1400" w:type="dxa"/>
            <w:tcBorders>
              <w:top w:val="single" w:sz="4" w:space="0" w:color="auto"/>
              <w:left w:val="single" w:sz="4" w:space="0" w:color="auto"/>
              <w:bottom w:val="single" w:sz="4" w:space="0" w:color="auto"/>
              <w:right w:val="single" w:sz="4" w:space="0" w:color="auto"/>
            </w:tcBorders>
          </w:tcPr>
          <w:p w14:paraId="21D054B0"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533502ED" w14:textId="77777777" w:rsidR="00D62648" w:rsidRDefault="00B10355">
            <w:pPr>
              <w:pStyle w:val="TableText"/>
            </w:pPr>
            <w:r>
              <w:t>Selector mode of the generator set control panel.</w:t>
            </w:r>
          </w:p>
        </w:tc>
      </w:tr>
      <w:tr w:rsidR="00D62648" w14:paraId="3748884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97C88A" w14:textId="77777777" w:rsidR="00D62648" w:rsidRDefault="00B10355">
            <w:pPr>
              <w:pStyle w:val="TableText"/>
            </w:pPr>
            <w:r>
              <w:t>ns=1;i=3901</w:t>
            </w:r>
          </w:p>
        </w:tc>
        <w:tc>
          <w:tcPr>
            <w:tcW w:w="2600" w:type="dxa"/>
            <w:tcBorders>
              <w:top w:val="single" w:sz="4" w:space="0" w:color="auto"/>
              <w:left w:val="single" w:sz="4" w:space="0" w:color="auto"/>
              <w:bottom w:val="single" w:sz="4" w:space="0" w:color="auto"/>
              <w:right w:val="single" w:sz="4" w:space="0" w:color="auto"/>
            </w:tcBorders>
          </w:tcPr>
          <w:p w14:paraId="36CD0CDC" w14:textId="77777777" w:rsidR="00D62648" w:rsidRDefault="00B10355">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430400A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579942" w14:textId="77777777" w:rsidR="00D62648" w:rsidRDefault="00D62648">
            <w:pPr>
              <w:pStyle w:val="TableText"/>
            </w:pPr>
          </w:p>
        </w:tc>
      </w:tr>
      <w:tr w:rsidR="00D62648" w14:paraId="74A19A4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B3EDF4" w14:textId="77777777" w:rsidR="00D62648" w:rsidRDefault="00B10355">
            <w:pPr>
              <w:pStyle w:val="TableText"/>
            </w:pPr>
            <w:r>
              <w:t>ns=1;i=3002</w:t>
            </w:r>
          </w:p>
        </w:tc>
        <w:tc>
          <w:tcPr>
            <w:tcW w:w="2600" w:type="dxa"/>
            <w:tcBorders>
              <w:top w:val="single" w:sz="4" w:space="0" w:color="auto"/>
              <w:left w:val="single" w:sz="4" w:space="0" w:color="auto"/>
              <w:bottom w:val="single" w:sz="4" w:space="0" w:color="auto"/>
              <w:right w:val="single" w:sz="4" w:space="0" w:color="auto"/>
            </w:tcBorders>
          </w:tcPr>
          <w:p w14:paraId="66AD54A9" w14:textId="77777777" w:rsidR="00D62648" w:rsidRDefault="00B10355">
            <w:pPr>
              <w:pStyle w:val="TableText"/>
            </w:pPr>
            <w:r>
              <w:t>FuelTypeEnum</w:t>
            </w:r>
          </w:p>
        </w:tc>
        <w:tc>
          <w:tcPr>
            <w:tcW w:w="1400" w:type="dxa"/>
            <w:tcBorders>
              <w:top w:val="single" w:sz="4" w:space="0" w:color="auto"/>
              <w:left w:val="single" w:sz="4" w:space="0" w:color="auto"/>
              <w:bottom w:val="single" w:sz="4" w:space="0" w:color="auto"/>
              <w:right w:val="single" w:sz="4" w:space="0" w:color="auto"/>
            </w:tcBorders>
          </w:tcPr>
          <w:p w14:paraId="78EECA10"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72D2D564" w14:textId="77777777" w:rsidR="00D62648" w:rsidRDefault="00B10355">
            <w:pPr>
              <w:pStyle w:val="TableText"/>
            </w:pPr>
            <w:r>
              <w:t>Primary fuel of the generator set.</w:t>
            </w:r>
          </w:p>
        </w:tc>
      </w:tr>
      <w:tr w:rsidR="00D62648" w14:paraId="76A8B1B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CAFE81" w14:textId="77777777" w:rsidR="00D62648" w:rsidRDefault="00B10355">
            <w:pPr>
              <w:pStyle w:val="TableText"/>
            </w:pPr>
            <w:r>
              <w:t>ns=1;i=3902</w:t>
            </w:r>
          </w:p>
        </w:tc>
        <w:tc>
          <w:tcPr>
            <w:tcW w:w="2600" w:type="dxa"/>
            <w:tcBorders>
              <w:top w:val="single" w:sz="4" w:space="0" w:color="auto"/>
              <w:left w:val="single" w:sz="4" w:space="0" w:color="auto"/>
              <w:bottom w:val="single" w:sz="4" w:space="0" w:color="auto"/>
              <w:right w:val="single" w:sz="4" w:space="0" w:color="auto"/>
            </w:tcBorders>
          </w:tcPr>
          <w:p w14:paraId="45936B53" w14:textId="77777777" w:rsidR="00D62648" w:rsidRDefault="00B10355">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3F329D8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0ECBE9B" w14:textId="77777777" w:rsidR="00D62648" w:rsidRDefault="00D62648">
            <w:pPr>
              <w:pStyle w:val="TableText"/>
            </w:pPr>
          </w:p>
        </w:tc>
      </w:tr>
      <w:tr w:rsidR="00D62648" w14:paraId="40B6B98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26EC1B" w14:textId="77777777" w:rsidR="00D62648" w:rsidRDefault="00B10355">
            <w:pPr>
              <w:pStyle w:val="TableText"/>
            </w:pPr>
            <w:r>
              <w:t>ns=1;i=3003</w:t>
            </w:r>
          </w:p>
        </w:tc>
        <w:tc>
          <w:tcPr>
            <w:tcW w:w="2600" w:type="dxa"/>
            <w:tcBorders>
              <w:top w:val="single" w:sz="4" w:space="0" w:color="auto"/>
              <w:left w:val="single" w:sz="4" w:space="0" w:color="auto"/>
              <w:bottom w:val="single" w:sz="4" w:space="0" w:color="auto"/>
              <w:right w:val="single" w:sz="4" w:space="0" w:color="auto"/>
            </w:tcBorders>
          </w:tcPr>
          <w:p w14:paraId="722C1516" w14:textId="77777777" w:rsidR="00D62648" w:rsidRDefault="00B10355">
            <w:pPr>
              <w:pStyle w:val="TableText"/>
            </w:pPr>
            <w:r>
              <w:t>GeneratorApplicationRatingEnum</w:t>
            </w:r>
          </w:p>
        </w:tc>
        <w:tc>
          <w:tcPr>
            <w:tcW w:w="1400" w:type="dxa"/>
            <w:tcBorders>
              <w:top w:val="single" w:sz="4" w:space="0" w:color="auto"/>
              <w:left w:val="single" w:sz="4" w:space="0" w:color="auto"/>
              <w:bottom w:val="single" w:sz="4" w:space="0" w:color="auto"/>
              <w:right w:val="single" w:sz="4" w:space="0" w:color="auto"/>
            </w:tcBorders>
          </w:tcPr>
          <w:p w14:paraId="17F53B3C"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1A328FBC" w14:textId="77777777" w:rsidR="00D62648" w:rsidRDefault="00B10355">
            <w:pPr>
              <w:pStyle w:val="TableText"/>
            </w:pPr>
            <w:r>
              <w:t>Application/duty rating per ISO 8528 plus the data-center-continuous rating.</w:t>
            </w:r>
          </w:p>
        </w:tc>
      </w:tr>
      <w:tr w:rsidR="00D62648" w14:paraId="3CF8809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DC1B5B6" w14:textId="77777777" w:rsidR="00D62648" w:rsidRDefault="00B10355">
            <w:pPr>
              <w:pStyle w:val="TableText"/>
            </w:pPr>
            <w:r>
              <w:t>ns=1;i=3903</w:t>
            </w:r>
          </w:p>
        </w:tc>
        <w:tc>
          <w:tcPr>
            <w:tcW w:w="2600" w:type="dxa"/>
            <w:tcBorders>
              <w:top w:val="single" w:sz="4" w:space="0" w:color="auto"/>
              <w:left w:val="single" w:sz="4" w:space="0" w:color="auto"/>
              <w:bottom w:val="single" w:sz="4" w:space="0" w:color="auto"/>
              <w:right w:val="single" w:sz="4" w:space="0" w:color="auto"/>
            </w:tcBorders>
          </w:tcPr>
          <w:p w14:paraId="7D2F380C" w14:textId="77777777" w:rsidR="00D62648" w:rsidRDefault="00B10355">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521B4F5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D0CF341" w14:textId="77777777" w:rsidR="00D62648" w:rsidRDefault="00D62648">
            <w:pPr>
              <w:pStyle w:val="TableText"/>
            </w:pPr>
          </w:p>
        </w:tc>
      </w:tr>
      <w:tr w:rsidR="00D62648" w14:paraId="2469965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2CB456B" w14:textId="77777777" w:rsidR="00D62648" w:rsidRDefault="00B10355">
            <w:pPr>
              <w:pStyle w:val="TableText"/>
            </w:pPr>
            <w:r>
              <w:t>ns=1;i=3004</w:t>
            </w:r>
          </w:p>
        </w:tc>
        <w:tc>
          <w:tcPr>
            <w:tcW w:w="2600" w:type="dxa"/>
            <w:tcBorders>
              <w:top w:val="single" w:sz="4" w:space="0" w:color="auto"/>
              <w:left w:val="single" w:sz="4" w:space="0" w:color="auto"/>
              <w:bottom w:val="single" w:sz="4" w:space="0" w:color="auto"/>
              <w:right w:val="single" w:sz="4" w:space="0" w:color="auto"/>
            </w:tcBorders>
          </w:tcPr>
          <w:p w14:paraId="473E4AFA" w14:textId="77777777" w:rsidR="00D62648" w:rsidRDefault="00B10355">
            <w:pPr>
              <w:pStyle w:val="TableText"/>
            </w:pPr>
            <w:r>
              <w:t>ElectricalConnectionEnum</w:t>
            </w:r>
          </w:p>
        </w:tc>
        <w:tc>
          <w:tcPr>
            <w:tcW w:w="1400" w:type="dxa"/>
            <w:tcBorders>
              <w:top w:val="single" w:sz="4" w:space="0" w:color="auto"/>
              <w:left w:val="single" w:sz="4" w:space="0" w:color="auto"/>
              <w:bottom w:val="single" w:sz="4" w:space="0" w:color="auto"/>
              <w:right w:val="single" w:sz="4" w:space="0" w:color="auto"/>
            </w:tcBorders>
          </w:tcPr>
          <w:p w14:paraId="6BDEF664"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0FB866A6" w14:textId="77777777" w:rsidR="00D62648" w:rsidRDefault="00B10355">
            <w:pPr>
              <w:pStyle w:val="TableText"/>
            </w:pPr>
            <w:r>
              <w:t>Winding/connection configuration of the alternator output.</w:t>
            </w:r>
          </w:p>
        </w:tc>
      </w:tr>
      <w:tr w:rsidR="00D62648" w14:paraId="01BA5D8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3B9734" w14:textId="77777777" w:rsidR="00D62648" w:rsidRDefault="00B10355">
            <w:pPr>
              <w:pStyle w:val="TableText"/>
            </w:pPr>
            <w:r>
              <w:t>ns=1;i=3904</w:t>
            </w:r>
          </w:p>
        </w:tc>
        <w:tc>
          <w:tcPr>
            <w:tcW w:w="2600" w:type="dxa"/>
            <w:tcBorders>
              <w:top w:val="single" w:sz="4" w:space="0" w:color="auto"/>
              <w:left w:val="single" w:sz="4" w:space="0" w:color="auto"/>
              <w:bottom w:val="single" w:sz="4" w:space="0" w:color="auto"/>
              <w:right w:val="single" w:sz="4" w:space="0" w:color="auto"/>
            </w:tcBorders>
          </w:tcPr>
          <w:p w14:paraId="557E9216" w14:textId="77777777" w:rsidR="00D62648" w:rsidRDefault="00B10355">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1823174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917A8AB" w14:textId="77777777" w:rsidR="00D62648" w:rsidRDefault="00D62648">
            <w:pPr>
              <w:pStyle w:val="TableText"/>
            </w:pPr>
          </w:p>
        </w:tc>
      </w:tr>
      <w:tr w:rsidR="00D62648" w14:paraId="65A1F10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685D8D" w14:textId="77777777" w:rsidR="00D62648" w:rsidRDefault="00B10355">
            <w:pPr>
              <w:pStyle w:val="TableText"/>
            </w:pPr>
            <w:r>
              <w:t>ns=1;i=3005</w:t>
            </w:r>
          </w:p>
        </w:tc>
        <w:tc>
          <w:tcPr>
            <w:tcW w:w="2600" w:type="dxa"/>
            <w:tcBorders>
              <w:top w:val="single" w:sz="4" w:space="0" w:color="auto"/>
              <w:left w:val="single" w:sz="4" w:space="0" w:color="auto"/>
              <w:bottom w:val="single" w:sz="4" w:space="0" w:color="auto"/>
              <w:right w:val="single" w:sz="4" w:space="0" w:color="auto"/>
            </w:tcBorders>
          </w:tcPr>
          <w:p w14:paraId="572632A8" w14:textId="77777777" w:rsidR="00D62648" w:rsidRDefault="00B10355">
            <w:pPr>
              <w:pStyle w:val="TableText"/>
            </w:pPr>
            <w:r>
              <w:t>ExcitationTypeEnum</w:t>
            </w:r>
          </w:p>
        </w:tc>
        <w:tc>
          <w:tcPr>
            <w:tcW w:w="1400" w:type="dxa"/>
            <w:tcBorders>
              <w:top w:val="single" w:sz="4" w:space="0" w:color="auto"/>
              <w:left w:val="single" w:sz="4" w:space="0" w:color="auto"/>
              <w:bottom w:val="single" w:sz="4" w:space="0" w:color="auto"/>
              <w:right w:val="single" w:sz="4" w:space="0" w:color="auto"/>
            </w:tcBorders>
          </w:tcPr>
          <w:p w14:paraId="1E110284"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1623020" w14:textId="77777777" w:rsidR="00D62648" w:rsidRDefault="00B10355">
            <w:pPr>
              <w:pStyle w:val="TableText"/>
            </w:pPr>
            <w:r>
              <w:t>Excitation method of the alternator.</w:t>
            </w:r>
          </w:p>
        </w:tc>
      </w:tr>
      <w:tr w:rsidR="00D62648" w14:paraId="10A8B19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6F0880" w14:textId="77777777" w:rsidR="00D62648" w:rsidRDefault="00B10355">
            <w:pPr>
              <w:pStyle w:val="TableText"/>
            </w:pPr>
            <w:r>
              <w:t>ns=1;i=3905</w:t>
            </w:r>
          </w:p>
        </w:tc>
        <w:tc>
          <w:tcPr>
            <w:tcW w:w="2600" w:type="dxa"/>
            <w:tcBorders>
              <w:top w:val="single" w:sz="4" w:space="0" w:color="auto"/>
              <w:left w:val="single" w:sz="4" w:space="0" w:color="auto"/>
              <w:bottom w:val="single" w:sz="4" w:space="0" w:color="auto"/>
              <w:right w:val="single" w:sz="4" w:space="0" w:color="auto"/>
            </w:tcBorders>
          </w:tcPr>
          <w:p w14:paraId="4CEE4A03" w14:textId="77777777" w:rsidR="00D62648" w:rsidRDefault="00B10355">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30FD8BE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FEE625D" w14:textId="77777777" w:rsidR="00D62648" w:rsidRDefault="00D62648">
            <w:pPr>
              <w:pStyle w:val="TableText"/>
            </w:pPr>
          </w:p>
        </w:tc>
      </w:tr>
      <w:tr w:rsidR="00D62648" w14:paraId="32B133F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A89E98C" w14:textId="77777777" w:rsidR="00D62648" w:rsidRDefault="00B10355">
            <w:pPr>
              <w:pStyle w:val="TableText"/>
            </w:pPr>
            <w:r>
              <w:t>ns=1;i=3006</w:t>
            </w:r>
          </w:p>
        </w:tc>
        <w:tc>
          <w:tcPr>
            <w:tcW w:w="2600" w:type="dxa"/>
            <w:tcBorders>
              <w:top w:val="single" w:sz="4" w:space="0" w:color="auto"/>
              <w:left w:val="single" w:sz="4" w:space="0" w:color="auto"/>
              <w:bottom w:val="single" w:sz="4" w:space="0" w:color="auto"/>
              <w:right w:val="single" w:sz="4" w:space="0" w:color="auto"/>
            </w:tcBorders>
          </w:tcPr>
          <w:p w14:paraId="5449CEB7" w14:textId="77777777" w:rsidR="00D62648" w:rsidRDefault="00B10355">
            <w:pPr>
              <w:pStyle w:val="TableText"/>
            </w:pPr>
            <w:r>
              <w:t>CoolingMethodEnum</w:t>
            </w:r>
          </w:p>
        </w:tc>
        <w:tc>
          <w:tcPr>
            <w:tcW w:w="1400" w:type="dxa"/>
            <w:tcBorders>
              <w:top w:val="single" w:sz="4" w:space="0" w:color="auto"/>
              <w:left w:val="single" w:sz="4" w:space="0" w:color="auto"/>
              <w:bottom w:val="single" w:sz="4" w:space="0" w:color="auto"/>
              <w:right w:val="single" w:sz="4" w:space="0" w:color="auto"/>
            </w:tcBorders>
          </w:tcPr>
          <w:p w14:paraId="7396957D"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9A15C1E" w14:textId="77777777" w:rsidR="00D62648" w:rsidRDefault="00B10355">
            <w:pPr>
              <w:pStyle w:val="TableText"/>
            </w:pPr>
            <w:r>
              <w:t>Primary cooling method of the engine.</w:t>
            </w:r>
          </w:p>
        </w:tc>
      </w:tr>
      <w:tr w:rsidR="00D62648" w14:paraId="5322485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D77217" w14:textId="77777777" w:rsidR="00D62648" w:rsidRDefault="00B10355">
            <w:pPr>
              <w:pStyle w:val="TableText"/>
            </w:pPr>
            <w:r>
              <w:t>ns=1;i=3906</w:t>
            </w:r>
          </w:p>
        </w:tc>
        <w:tc>
          <w:tcPr>
            <w:tcW w:w="2600" w:type="dxa"/>
            <w:tcBorders>
              <w:top w:val="single" w:sz="4" w:space="0" w:color="auto"/>
              <w:left w:val="single" w:sz="4" w:space="0" w:color="auto"/>
              <w:bottom w:val="single" w:sz="4" w:space="0" w:color="auto"/>
              <w:right w:val="single" w:sz="4" w:space="0" w:color="auto"/>
            </w:tcBorders>
          </w:tcPr>
          <w:p w14:paraId="1645D0CC" w14:textId="77777777" w:rsidR="00D62648" w:rsidRDefault="00B10355">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27749B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BDAF92" w14:textId="77777777" w:rsidR="00D62648" w:rsidRDefault="00D62648">
            <w:pPr>
              <w:pStyle w:val="TableText"/>
            </w:pPr>
          </w:p>
        </w:tc>
      </w:tr>
      <w:tr w:rsidR="00D62648" w14:paraId="653F113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285F82" w14:textId="77777777" w:rsidR="00D62648" w:rsidRDefault="00B10355">
            <w:pPr>
              <w:pStyle w:val="TableText"/>
            </w:pPr>
            <w:r>
              <w:t>ns=1;i=3007</w:t>
            </w:r>
          </w:p>
        </w:tc>
        <w:tc>
          <w:tcPr>
            <w:tcW w:w="2600" w:type="dxa"/>
            <w:tcBorders>
              <w:top w:val="single" w:sz="4" w:space="0" w:color="auto"/>
              <w:left w:val="single" w:sz="4" w:space="0" w:color="auto"/>
              <w:bottom w:val="single" w:sz="4" w:space="0" w:color="auto"/>
              <w:right w:val="single" w:sz="4" w:space="0" w:color="auto"/>
            </w:tcBorders>
          </w:tcPr>
          <w:p w14:paraId="16D60CF1" w14:textId="77777777" w:rsidR="00D62648" w:rsidRDefault="00B10355">
            <w:pPr>
              <w:pStyle w:val="TableText"/>
            </w:pPr>
            <w:r>
              <w:t>AspirationEnum</w:t>
            </w:r>
          </w:p>
        </w:tc>
        <w:tc>
          <w:tcPr>
            <w:tcW w:w="1400" w:type="dxa"/>
            <w:tcBorders>
              <w:top w:val="single" w:sz="4" w:space="0" w:color="auto"/>
              <w:left w:val="single" w:sz="4" w:space="0" w:color="auto"/>
              <w:bottom w:val="single" w:sz="4" w:space="0" w:color="auto"/>
              <w:right w:val="single" w:sz="4" w:space="0" w:color="auto"/>
            </w:tcBorders>
          </w:tcPr>
          <w:p w14:paraId="17660025"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6A9EF9EF" w14:textId="77777777" w:rsidR="00D62648" w:rsidRDefault="00B10355">
            <w:pPr>
              <w:pStyle w:val="TableText"/>
            </w:pPr>
            <w:r>
              <w:t>Air induction method of the engine.</w:t>
            </w:r>
          </w:p>
        </w:tc>
      </w:tr>
      <w:tr w:rsidR="00D62648" w14:paraId="3F85623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1AF48C" w14:textId="77777777" w:rsidR="00D62648" w:rsidRDefault="00B10355">
            <w:pPr>
              <w:pStyle w:val="TableText"/>
            </w:pPr>
            <w:r>
              <w:t>ns=1;i=3907</w:t>
            </w:r>
          </w:p>
        </w:tc>
        <w:tc>
          <w:tcPr>
            <w:tcW w:w="2600" w:type="dxa"/>
            <w:tcBorders>
              <w:top w:val="single" w:sz="4" w:space="0" w:color="auto"/>
              <w:left w:val="single" w:sz="4" w:space="0" w:color="auto"/>
              <w:bottom w:val="single" w:sz="4" w:space="0" w:color="auto"/>
              <w:right w:val="single" w:sz="4" w:space="0" w:color="auto"/>
            </w:tcBorders>
          </w:tcPr>
          <w:p w14:paraId="71B3C4A9" w14:textId="77777777" w:rsidR="00D62648" w:rsidRDefault="00B10355">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462B67E"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028BE7C" w14:textId="77777777" w:rsidR="00D62648" w:rsidRDefault="00D62648">
            <w:pPr>
              <w:pStyle w:val="TableText"/>
            </w:pPr>
          </w:p>
        </w:tc>
      </w:tr>
      <w:tr w:rsidR="00D62648" w14:paraId="7B15F15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373855D" w14:textId="77777777" w:rsidR="00D62648" w:rsidRDefault="00B10355">
            <w:pPr>
              <w:pStyle w:val="TableText"/>
            </w:pPr>
            <w:r>
              <w:t>ns=1;i=3008</w:t>
            </w:r>
          </w:p>
        </w:tc>
        <w:tc>
          <w:tcPr>
            <w:tcW w:w="2600" w:type="dxa"/>
            <w:tcBorders>
              <w:top w:val="single" w:sz="4" w:space="0" w:color="auto"/>
              <w:left w:val="single" w:sz="4" w:space="0" w:color="auto"/>
              <w:bottom w:val="single" w:sz="4" w:space="0" w:color="auto"/>
              <w:right w:val="single" w:sz="4" w:space="0" w:color="auto"/>
            </w:tcBorders>
          </w:tcPr>
          <w:p w14:paraId="586766B6" w14:textId="77777777" w:rsidR="00D62648" w:rsidRDefault="00B10355">
            <w:pPr>
              <w:pStyle w:val="TableText"/>
            </w:pPr>
            <w:r>
              <w:t>EmissionsStandardEnum</w:t>
            </w:r>
          </w:p>
        </w:tc>
        <w:tc>
          <w:tcPr>
            <w:tcW w:w="1400" w:type="dxa"/>
            <w:tcBorders>
              <w:top w:val="single" w:sz="4" w:space="0" w:color="auto"/>
              <w:left w:val="single" w:sz="4" w:space="0" w:color="auto"/>
              <w:bottom w:val="single" w:sz="4" w:space="0" w:color="auto"/>
              <w:right w:val="single" w:sz="4" w:space="0" w:color="auto"/>
            </w:tcBorders>
          </w:tcPr>
          <w:p w14:paraId="416197CC"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290A76D1" w14:textId="77777777" w:rsidR="00D62648" w:rsidRDefault="00B10355">
            <w:pPr>
              <w:pStyle w:val="TableText"/>
            </w:pPr>
            <w:r>
              <w:t>Emissions certification standard of the engine.</w:t>
            </w:r>
          </w:p>
        </w:tc>
      </w:tr>
      <w:tr w:rsidR="00D62648" w14:paraId="13D9294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EDD06B" w14:textId="77777777" w:rsidR="00D62648" w:rsidRDefault="00B10355">
            <w:pPr>
              <w:pStyle w:val="TableText"/>
            </w:pPr>
            <w:r>
              <w:t>ns=1;i=3908</w:t>
            </w:r>
          </w:p>
        </w:tc>
        <w:tc>
          <w:tcPr>
            <w:tcW w:w="2600" w:type="dxa"/>
            <w:tcBorders>
              <w:top w:val="single" w:sz="4" w:space="0" w:color="auto"/>
              <w:left w:val="single" w:sz="4" w:space="0" w:color="auto"/>
              <w:bottom w:val="single" w:sz="4" w:space="0" w:color="auto"/>
              <w:right w:val="single" w:sz="4" w:space="0" w:color="auto"/>
            </w:tcBorders>
          </w:tcPr>
          <w:p w14:paraId="278AED53" w14:textId="77777777" w:rsidR="00D62648" w:rsidRDefault="00B10355">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4A78842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41B4955" w14:textId="77777777" w:rsidR="00D62648" w:rsidRDefault="00D62648">
            <w:pPr>
              <w:pStyle w:val="TableText"/>
            </w:pPr>
          </w:p>
        </w:tc>
      </w:tr>
      <w:tr w:rsidR="00D62648" w14:paraId="0D11F83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8260BE" w14:textId="77777777" w:rsidR="00D62648" w:rsidRDefault="00B10355">
            <w:pPr>
              <w:pStyle w:val="TableText"/>
            </w:pPr>
            <w:r>
              <w:t>ns=1;i=3009</w:t>
            </w:r>
          </w:p>
        </w:tc>
        <w:tc>
          <w:tcPr>
            <w:tcW w:w="2600" w:type="dxa"/>
            <w:tcBorders>
              <w:top w:val="single" w:sz="4" w:space="0" w:color="auto"/>
              <w:left w:val="single" w:sz="4" w:space="0" w:color="auto"/>
              <w:bottom w:val="single" w:sz="4" w:space="0" w:color="auto"/>
              <w:right w:val="single" w:sz="4" w:space="0" w:color="auto"/>
            </w:tcBorders>
          </w:tcPr>
          <w:p w14:paraId="58031C56" w14:textId="77777777" w:rsidR="00D62648" w:rsidRDefault="00B10355">
            <w:pPr>
              <w:pStyle w:val="TableText"/>
            </w:pPr>
            <w:r>
              <w:t>CanBusStateEnum</w:t>
            </w:r>
          </w:p>
        </w:tc>
        <w:tc>
          <w:tcPr>
            <w:tcW w:w="1400" w:type="dxa"/>
            <w:tcBorders>
              <w:top w:val="single" w:sz="4" w:space="0" w:color="auto"/>
              <w:left w:val="single" w:sz="4" w:space="0" w:color="auto"/>
              <w:bottom w:val="single" w:sz="4" w:space="0" w:color="auto"/>
              <w:right w:val="single" w:sz="4" w:space="0" w:color="auto"/>
            </w:tcBorders>
          </w:tcPr>
          <w:p w14:paraId="6E064F7E"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5FD08002" w14:textId="77777777" w:rsidR="00D62648" w:rsidRDefault="00B10355">
            <w:pPr>
              <w:pStyle w:val="TableText"/>
            </w:pPr>
            <w:r>
              <w:t>State of the engine CAN bus / SAE J1939 network interface.</w:t>
            </w:r>
          </w:p>
        </w:tc>
      </w:tr>
      <w:tr w:rsidR="00D62648" w14:paraId="056B306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7B266A" w14:textId="77777777" w:rsidR="00D62648" w:rsidRDefault="00B10355">
            <w:pPr>
              <w:pStyle w:val="TableText"/>
            </w:pPr>
            <w:r>
              <w:t>ns=1;i=3909</w:t>
            </w:r>
          </w:p>
        </w:tc>
        <w:tc>
          <w:tcPr>
            <w:tcW w:w="2600" w:type="dxa"/>
            <w:tcBorders>
              <w:top w:val="single" w:sz="4" w:space="0" w:color="auto"/>
              <w:left w:val="single" w:sz="4" w:space="0" w:color="auto"/>
              <w:bottom w:val="single" w:sz="4" w:space="0" w:color="auto"/>
              <w:right w:val="single" w:sz="4" w:space="0" w:color="auto"/>
            </w:tcBorders>
          </w:tcPr>
          <w:p w14:paraId="36EAC005" w14:textId="77777777" w:rsidR="00D62648" w:rsidRDefault="00B10355">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7ED6B2FE"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EF44E3A" w14:textId="77777777" w:rsidR="00D62648" w:rsidRDefault="00D62648">
            <w:pPr>
              <w:pStyle w:val="TableText"/>
            </w:pPr>
          </w:p>
        </w:tc>
      </w:tr>
      <w:tr w:rsidR="00D62648" w14:paraId="7C2C35D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3ED88D7" w14:textId="77777777" w:rsidR="00D62648" w:rsidRDefault="00B10355">
            <w:pPr>
              <w:pStyle w:val="TableText"/>
            </w:pPr>
            <w:r>
              <w:t>ns=1;i=3010</w:t>
            </w:r>
          </w:p>
        </w:tc>
        <w:tc>
          <w:tcPr>
            <w:tcW w:w="2600" w:type="dxa"/>
            <w:tcBorders>
              <w:top w:val="single" w:sz="4" w:space="0" w:color="auto"/>
              <w:left w:val="single" w:sz="4" w:space="0" w:color="auto"/>
              <w:bottom w:val="single" w:sz="4" w:space="0" w:color="auto"/>
              <w:right w:val="single" w:sz="4" w:space="0" w:color="auto"/>
            </w:tcBorders>
          </w:tcPr>
          <w:p w14:paraId="3943D2A9" w14:textId="77777777" w:rsidR="00D62648" w:rsidRDefault="00B10355">
            <w:pPr>
              <w:pStyle w:val="TableText"/>
            </w:pPr>
            <w:r>
              <w:t>TransferSwitchPositionEnum</w:t>
            </w:r>
          </w:p>
        </w:tc>
        <w:tc>
          <w:tcPr>
            <w:tcW w:w="1400" w:type="dxa"/>
            <w:tcBorders>
              <w:top w:val="single" w:sz="4" w:space="0" w:color="auto"/>
              <w:left w:val="single" w:sz="4" w:space="0" w:color="auto"/>
              <w:bottom w:val="single" w:sz="4" w:space="0" w:color="auto"/>
              <w:right w:val="single" w:sz="4" w:space="0" w:color="auto"/>
            </w:tcBorders>
          </w:tcPr>
          <w:p w14:paraId="65797119"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6DCC9D93" w14:textId="77777777" w:rsidR="00D62648" w:rsidRDefault="00B10355">
            <w:pPr>
              <w:pStyle w:val="TableText"/>
            </w:pPr>
            <w:r>
              <w:t>Contact position of an automatic transfer switch.</w:t>
            </w:r>
          </w:p>
        </w:tc>
      </w:tr>
      <w:tr w:rsidR="00D62648" w14:paraId="471A0D7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22CAE03" w14:textId="77777777" w:rsidR="00D62648" w:rsidRDefault="00B10355">
            <w:pPr>
              <w:pStyle w:val="TableText"/>
            </w:pPr>
            <w:r>
              <w:t>ns=1;i=3910</w:t>
            </w:r>
          </w:p>
        </w:tc>
        <w:tc>
          <w:tcPr>
            <w:tcW w:w="2600" w:type="dxa"/>
            <w:tcBorders>
              <w:top w:val="single" w:sz="4" w:space="0" w:color="auto"/>
              <w:left w:val="single" w:sz="4" w:space="0" w:color="auto"/>
              <w:bottom w:val="single" w:sz="4" w:space="0" w:color="auto"/>
              <w:right w:val="single" w:sz="4" w:space="0" w:color="auto"/>
            </w:tcBorders>
          </w:tcPr>
          <w:p w14:paraId="70CCFFE6" w14:textId="77777777" w:rsidR="00D62648" w:rsidRDefault="00B10355">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26644AA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72AFA0E" w14:textId="77777777" w:rsidR="00D62648" w:rsidRDefault="00D62648">
            <w:pPr>
              <w:pStyle w:val="TableText"/>
            </w:pPr>
          </w:p>
        </w:tc>
      </w:tr>
      <w:tr w:rsidR="00D62648" w14:paraId="4D84377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3EEE6D" w14:textId="77777777" w:rsidR="00D62648" w:rsidRDefault="00B10355">
            <w:pPr>
              <w:pStyle w:val="TableText"/>
            </w:pPr>
            <w:r>
              <w:t>ns=1;i=3011</w:t>
            </w:r>
          </w:p>
        </w:tc>
        <w:tc>
          <w:tcPr>
            <w:tcW w:w="2600" w:type="dxa"/>
            <w:tcBorders>
              <w:top w:val="single" w:sz="4" w:space="0" w:color="auto"/>
              <w:left w:val="single" w:sz="4" w:space="0" w:color="auto"/>
              <w:bottom w:val="single" w:sz="4" w:space="0" w:color="auto"/>
              <w:right w:val="single" w:sz="4" w:space="0" w:color="auto"/>
            </w:tcBorders>
          </w:tcPr>
          <w:p w14:paraId="403DC346" w14:textId="77777777" w:rsidR="00D62648" w:rsidRDefault="00B10355">
            <w:pPr>
              <w:pStyle w:val="TableText"/>
            </w:pPr>
            <w:r>
              <w:t>TransferTransitionTypeEnum</w:t>
            </w:r>
          </w:p>
        </w:tc>
        <w:tc>
          <w:tcPr>
            <w:tcW w:w="1400" w:type="dxa"/>
            <w:tcBorders>
              <w:top w:val="single" w:sz="4" w:space="0" w:color="auto"/>
              <w:left w:val="single" w:sz="4" w:space="0" w:color="auto"/>
              <w:bottom w:val="single" w:sz="4" w:space="0" w:color="auto"/>
              <w:right w:val="single" w:sz="4" w:space="0" w:color="auto"/>
            </w:tcBorders>
          </w:tcPr>
          <w:p w14:paraId="7397F637"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29BED0B2" w14:textId="77777777" w:rsidR="00D62648" w:rsidRDefault="00B10355">
            <w:pPr>
              <w:pStyle w:val="TableText"/>
            </w:pPr>
            <w:r>
              <w:t>Transition method of an automatic transfer switch.</w:t>
            </w:r>
          </w:p>
        </w:tc>
      </w:tr>
      <w:tr w:rsidR="00D62648" w14:paraId="6450E63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7EF1DBF" w14:textId="77777777" w:rsidR="00D62648" w:rsidRDefault="00B10355">
            <w:pPr>
              <w:pStyle w:val="TableText"/>
            </w:pPr>
            <w:r>
              <w:t>ns=1;i=3911</w:t>
            </w:r>
          </w:p>
        </w:tc>
        <w:tc>
          <w:tcPr>
            <w:tcW w:w="2600" w:type="dxa"/>
            <w:tcBorders>
              <w:top w:val="single" w:sz="4" w:space="0" w:color="auto"/>
              <w:left w:val="single" w:sz="4" w:space="0" w:color="auto"/>
              <w:bottom w:val="single" w:sz="4" w:space="0" w:color="auto"/>
              <w:right w:val="single" w:sz="4" w:space="0" w:color="auto"/>
            </w:tcBorders>
          </w:tcPr>
          <w:p w14:paraId="7C8BADB6" w14:textId="77777777" w:rsidR="00D62648" w:rsidRDefault="00B10355">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25F51AF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D75B5F2" w14:textId="77777777" w:rsidR="00D62648" w:rsidRDefault="00D62648">
            <w:pPr>
              <w:pStyle w:val="TableText"/>
            </w:pPr>
          </w:p>
        </w:tc>
      </w:tr>
      <w:tr w:rsidR="00D62648" w14:paraId="0E9D7E5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57FAFE1" w14:textId="77777777" w:rsidR="00D62648" w:rsidRDefault="00B10355">
            <w:pPr>
              <w:pStyle w:val="TableText"/>
            </w:pPr>
            <w:r>
              <w:t>ns=1;i=3012</w:t>
            </w:r>
          </w:p>
        </w:tc>
        <w:tc>
          <w:tcPr>
            <w:tcW w:w="2600" w:type="dxa"/>
            <w:tcBorders>
              <w:top w:val="single" w:sz="4" w:space="0" w:color="auto"/>
              <w:left w:val="single" w:sz="4" w:space="0" w:color="auto"/>
              <w:bottom w:val="single" w:sz="4" w:space="0" w:color="auto"/>
              <w:right w:val="single" w:sz="4" w:space="0" w:color="auto"/>
            </w:tcBorders>
          </w:tcPr>
          <w:p w14:paraId="6CF89C20" w14:textId="77777777" w:rsidR="00D62648" w:rsidRDefault="00B10355">
            <w:pPr>
              <w:pStyle w:val="TableText"/>
            </w:pPr>
            <w:r>
              <w:t>AtsOperatingStateEnum</w:t>
            </w:r>
          </w:p>
        </w:tc>
        <w:tc>
          <w:tcPr>
            <w:tcW w:w="1400" w:type="dxa"/>
            <w:tcBorders>
              <w:top w:val="single" w:sz="4" w:space="0" w:color="auto"/>
              <w:left w:val="single" w:sz="4" w:space="0" w:color="auto"/>
              <w:bottom w:val="single" w:sz="4" w:space="0" w:color="auto"/>
              <w:right w:val="single" w:sz="4" w:space="0" w:color="auto"/>
            </w:tcBorders>
          </w:tcPr>
          <w:p w14:paraId="38BE26B5"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7971F051" w14:textId="77777777" w:rsidR="00D62648" w:rsidRDefault="00B10355">
            <w:pPr>
              <w:pStyle w:val="TableText"/>
            </w:pPr>
            <w:r>
              <w:t>Operating state of an automatic transfer switch.</w:t>
            </w:r>
          </w:p>
        </w:tc>
      </w:tr>
      <w:tr w:rsidR="00D62648" w14:paraId="4B05853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D94436" w14:textId="77777777" w:rsidR="00D62648" w:rsidRDefault="00B10355">
            <w:pPr>
              <w:pStyle w:val="TableText"/>
            </w:pPr>
            <w:r>
              <w:t>ns=1;i=3912</w:t>
            </w:r>
          </w:p>
        </w:tc>
        <w:tc>
          <w:tcPr>
            <w:tcW w:w="2600" w:type="dxa"/>
            <w:tcBorders>
              <w:top w:val="single" w:sz="4" w:space="0" w:color="auto"/>
              <w:left w:val="single" w:sz="4" w:space="0" w:color="auto"/>
              <w:bottom w:val="single" w:sz="4" w:space="0" w:color="auto"/>
              <w:right w:val="single" w:sz="4" w:space="0" w:color="auto"/>
            </w:tcBorders>
          </w:tcPr>
          <w:p w14:paraId="2DD18438" w14:textId="77777777" w:rsidR="00D62648" w:rsidRDefault="00B10355">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69394A6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4914E9" w14:textId="77777777" w:rsidR="00D62648" w:rsidRDefault="00D62648">
            <w:pPr>
              <w:pStyle w:val="TableText"/>
            </w:pPr>
          </w:p>
        </w:tc>
      </w:tr>
      <w:tr w:rsidR="00D62648" w14:paraId="2DD430C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B5F8F6" w14:textId="77777777" w:rsidR="00D62648" w:rsidRDefault="00B10355">
            <w:pPr>
              <w:pStyle w:val="TableText"/>
            </w:pPr>
            <w:r>
              <w:t>ns=1;i=3013</w:t>
            </w:r>
          </w:p>
        </w:tc>
        <w:tc>
          <w:tcPr>
            <w:tcW w:w="2600" w:type="dxa"/>
            <w:tcBorders>
              <w:top w:val="single" w:sz="4" w:space="0" w:color="auto"/>
              <w:left w:val="single" w:sz="4" w:space="0" w:color="auto"/>
              <w:bottom w:val="single" w:sz="4" w:space="0" w:color="auto"/>
              <w:right w:val="single" w:sz="4" w:space="0" w:color="auto"/>
            </w:tcBorders>
          </w:tcPr>
          <w:p w14:paraId="6C8C9372" w14:textId="77777777" w:rsidR="00D62648" w:rsidRDefault="00B10355">
            <w:pPr>
              <w:pStyle w:val="TableText"/>
            </w:pPr>
            <w:r>
              <w:t>AlarmSeverityEnum</w:t>
            </w:r>
          </w:p>
        </w:tc>
        <w:tc>
          <w:tcPr>
            <w:tcW w:w="1400" w:type="dxa"/>
            <w:tcBorders>
              <w:top w:val="single" w:sz="4" w:space="0" w:color="auto"/>
              <w:left w:val="single" w:sz="4" w:space="0" w:color="auto"/>
              <w:bottom w:val="single" w:sz="4" w:space="0" w:color="auto"/>
              <w:right w:val="single" w:sz="4" w:space="0" w:color="auto"/>
            </w:tcBorders>
          </w:tcPr>
          <w:p w14:paraId="69C41241"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16F3789" w14:textId="77777777" w:rsidR="00D62648" w:rsidRDefault="00B10355">
            <w:pPr>
              <w:pStyle w:val="TableText"/>
            </w:pPr>
            <w:r>
              <w:t>Severity class of a generator protection event.</w:t>
            </w:r>
          </w:p>
        </w:tc>
      </w:tr>
      <w:tr w:rsidR="00D62648" w14:paraId="405FF2B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6906034" w14:textId="77777777" w:rsidR="00D62648" w:rsidRDefault="00B10355">
            <w:pPr>
              <w:pStyle w:val="TableText"/>
            </w:pPr>
            <w:r>
              <w:t>ns=1;i=3913</w:t>
            </w:r>
          </w:p>
        </w:tc>
        <w:tc>
          <w:tcPr>
            <w:tcW w:w="2600" w:type="dxa"/>
            <w:tcBorders>
              <w:top w:val="single" w:sz="4" w:space="0" w:color="auto"/>
              <w:left w:val="single" w:sz="4" w:space="0" w:color="auto"/>
              <w:bottom w:val="single" w:sz="4" w:space="0" w:color="auto"/>
              <w:right w:val="single" w:sz="4" w:space="0" w:color="auto"/>
            </w:tcBorders>
          </w:tcPr>
          <w:p w14:paraId="0307984D" w14:textId="77777777" w:rsidR="00D62648" w:rsidRDefault="00B10355">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7722B35E"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329DE78" w14:textId="77777777" w:rsidR="00D62648" w:rsidRDefault="00D62648">
            <w:pPr>
              <w:pStyle w:val="TableText"/>
            </w:pPr>
          </w:p>
        </w:tc>
      </w:tr>
      <w:tr w:rsidR="00D62648" w14:paraId="3BEE7D8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B639C5" w14:textId="77777777" w:rsidR="00D62648" w:rsidRDefault="00B10355">
            <w:pPr>
              <w:pStyle w:val="TableText"/>
            </w:pPr>
            <w:r>
              <w:t>ns=1;i=3014</w:t>
            </w:r>
          </w:p>
        </w:tc>
        <w:tc>
          <w:tcPr>
            <w:tcW w:w="2600" w:type="dxa"/>
            <w:tcBorders>
              <w:top w:val="single" w:sz="4" w:space="0" w:color="auto"/>
              <w:left w:val="single" w:sz="4" w:space="0" w:color="auto"/>
              <w:bottom w:val="single" w:sz="4" w:space="0" w:color="auto"/>
              <w:right w:val="single" w:sz="4" w:space="0" w:color="auto"/>
            </w:tcBorders>
          </w:tcPr>
          <w:p w14:paraId="6037B62A" w14:textId="77777777" w:rsidR="00D62648" w:rsidRDefault="00B10355">
            <w:pPr>
              <w:pStyle w:val="TableText"/>
            </w:pPr>
            <w:r>
              <w:t>GeneratorProtectionFunctionEnum</w:t>
            </w:r>
          </w:p>
        </w:tc>
        <w:tc>
          <w:tcPr>
            <w:tcW w:w="1400" w:type="dxa"/>
            <w:tcBorders>
              <w:top w:val="single" w:sz="4" w:space="0" w:color="auto"/>
              <w:left w:val="single" w:sz="4" w:space="0" w:color="auto"/>
              <w:bottom w:val="single" w:sz="4" w:space="0" w:color="auto"/>
              <w:right w:val="single" w:sz="4" w:space="0" w:color="auto"/>
            </w:tcBorders>
          </w:tcPr>
          <w:p w14:paraId="01580902"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37C645BC" w14:textId="77777777" w:rsidR="00D62648" w:rsidRDefault="00B10355">
            <w:pPr>
              <w:pStyle w:val="TableText"/>
            </w:pPr>
            <w:r>
              <w:t>Protection / fault function that raised a generator alarm.</w:t>
            </w:r>
          </w:p>
        </w:tc>
      </w:tr>
      <w:tr w:rsidR="00D62648" w14:paraId="4753000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6EA7FE" w14:textId="77777777" w:rsidR="00D62648" w:rsidRDefault="00B10355">
            <w:pPr>
              <w:pStyle w:val="TableText"/>
            </w:pPr>
            <w:r>
              <w:t>ns=1;i=3914</w:t>
            </w:r>
          </w:p>
        </w:tc>
        <w:tc>
          <w:tcPr>
            <w:tcW w:w="2600" w:type="dxa"/>
            <w:tcBorders>
              <w:top w:val="single" w:sz="4" w:space="0" w:color="auto"/>
              <w:left w:val="single" w:sz="4" w:space="0" w:color="auto"/>
              <w:bottom w:val="single" w:sz="4" w:space="0" w:color="auto"/>
              <w:right w:val="single" w:sz="4" w:space="0" w:color="auto"/>
            </w:tcBorders>
          </w:tcPr>
          <w:p w14:paraId="2741F9A1" w14:textId="77777777" w:rsidR="00D62648" w:rsidRDefault="00B10355">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31797D1"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9D1D6C" w14:textId="77777777" w:rsidR="00D62648" w:rsidRDefault="00D62648">
            <w:pPr>
              <w:pStyle w:val="TableText"/>
            </w:pPr>
          </w:p>
        </w:tc>
      </w:tr>
      <w:tr w:rsidR="00D62648" w14:paraId="5635182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F9B499" w14:textId="77777777" w:rsidR="00D62648" w:rsidRDefault="00B10355">
            <w:pPr>
              <w:pStyle w:val="TableText"/>
            </w:pPr>
            <w:r>
              <w:t>ns=1;i=3015</w:t>
            </w:r>
          </w:p>
        </w:tc>
        <w:tc>
          <w:tcPr>
            <w:tcW w:w="2600" w:type="dxa"/>
            <w:tcBorders>
              <w:top w:val="single" w:sz="4" w:space="0" w:color="auto"/>
              <w:left w:val="single" w:sz="4" w:space="0" w:color="auto"/>
              <w:bottom w:val="single" w:sz="4" w:space="0" w:color="auto"/>
              <w:right w:val="single" w:sz="4" w:space="0" w:color="auto"/>
            </w:tcBorders>
          </w:tcPr>
          <w:p w14:paraId="2F8B66BE" w14:textId="77777777" w:rsidR="00D62648" w:rsidRDefault="00B10355">
            <w:pPr>
              <w:pStyle w:val="TableText"/>
            </w:pPr>
            <w:r>
              <w:t>ParallelingSystemStateEnum</w:t>
            </w:r>
          </w:p>
        </w:tc>
        <w:tc>
          <w:tcPr>
            <w:tcW w:w="1400" w:type="dxa"/>
            <w:tcBorders>
              <w:top w:val="single" w:sz="4" w:space="0" w:color="auto"/>
              <w:left w:val="single" w:sz="4" w:space="0" w:color="auto"/>
              <w:bottom w:val="single" w:sz="4" w:space="0" w:color="auto"/>
              <w:right w:val="single" w:sz="4" w:space="0" w:color="auto"/>
            </w:tcBorders>
          </w:tcPr>
          <w:p w14:paraId="5548804A"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36F3A334" w14:textId="77777777" w:rsidR="00D62648" w:rsidRDefault="00B10355">
            <w:pPr>
              <w:pStyle w:val="TableText"/>
            </w:pPr>
            <w:r>
              <w:t>Operating state of a paralleling / switchgear system.</w:t>
            </w:r>
          </w:p>
        </w:tc>
      </w:tr>
      <w:tr w:rsidR="00D62648" w14:paraId="4DEBB96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95ECC1" w14:textId="77777777" w:rsidR="00D62648" w:rsidRDefault="00B10355">
            <w:pPr>
              <w:pStyle w:val="TableText"/>
            </w:pPr>
            <w:r>
              <w:t>ns=1;i=3915</w:t>
            </w:r>
          </w:p>
        </w:tc>
        <w:tc>
          <w:tcPr>
            <w:tcW w:w="2600" w:type="dxa"/>
            <w:tcBorders>
              <w:top w:val="single" w:sz="4" w:space="0" w:color="auto"/>
              <w:left w:val="single" w:sz="4" w:space="0" w:color="auto"/>
              <w:bottom w:val="single" w:sz="4" w:space="0" w:color="auto"/>
              <w:right w:val="single" w:sz="4" w:space="0" w:color="auto"/>
            </w:tcBorders>
          </w:tcPr>
          <w:p w14:paraId="75CB7877" w14:textId="77777777" w:rsidR="00D62648" w:rsidRDefault="00B10355">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4F2E4A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D7A47AE" w14:textId="77777777" w:rsidR="00D62648" w:rsidRDefault="00D62648">
            <w:pPr>
              <w:pStyle w:val="TableText"/>
            </w:pPr>
          </w:p>
        </w:tc>
      </w:tr>
      <w:tr w:rsidR="00D62648" w14:paraId="6734713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18AB88" w14:textId="77777777" w:rsidR="00D62648" w:rsidRDefault="00B10355">
            <w:pPr>
              <w:pStyle w:val="TableText"/>
            </w:pPr>
            <w:r>
              <w:t>ns=1;i=3016</w:t>
            </w:r>
          </w:p>
        </w:tc>
        <w:tc>
          <w:tcPr>
            <w:tcW w:w="2600" w:type="dxa"/>
            <w:tcBorders>
              <w:top w:val="single" w:sz="4" w:space="0" w:color="auto"/>
              <w:left w:val="single" w:sz="4" w:space="0" w:color="auto"/>
              <w:bottom w:val="single" w:sz="4" w:space="0" w:color="auto"/>
              <w:right w:val="single" w:sz="4" w:space="0" w:color="auto"/>
            </w:tcBorders>
          </w:tcPr>
          <w:p w14:paraId="0B552585" w14:textId="77777777" w:rsidR="00D62648" w:rsidRDefault="00B10355">
            <w:pPr>
              <w:pStyle w:val="TableText"/>
            </w:pPr>
            <w:r>
              <w:t>AftertreatmentStateEnum</w:t>
            </w:r>
          </w:p>
        </w:tc>
        <w:tc>
          <w:tcPr>
            <w:tcW w:w="1400" w:type="dxa"/>
            <w:tcBorders>
              <w:top w:val="single" w:sz="4" w:space="0" w:color="auto"/>
              <w:left w:val="single" w:sz="4" w:space="0" w:color="auto"/>
              <w:bottom w:val="single" w:sz="4" w:space="0" w:color="auto"/>
              <w:right w:val="single" w:sz="4" w:space="0" w:color="auto"/>
            </w:tcBorders>
          </w:tcPr>
          <w:p w14:paraId="4E5012F7"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6519C571" w14:textId="77777777" w:rsidR="00D62648" w:rsidRDefault="00B10355">
            <w:pPr>
              <w:pStyle w:val="TableText"/>
            </w:pPr>
            <w:r>
              <w:t>State of the exhaust aftertreatment system.</w:t>
            </w:r>
          </w:p>
        </w:tc>
      </w:tr>
      <w:tr w:rsidR="00D62648" w14:paraId="61E8522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5A26EFC" w14:textId="77777777" w:rsidR="00D62648" w:rsidRDefault="00B10355">
            <w:pPr>
              <w:pStyle w:val="TableText"/>
            </w:pPr>
            <w:r>
              <w:t>ns=1;i=3916</w:t>
            </w:r>
          </w:p>
        </w:tc>
        <w:tc>
          <w:tcPr>
            <w:tcW w:w="2600" w:type="dxa"/>
            <w:tcBorders>
              <w:top w:val="single" w:sz="4" w:space="0" w:color="auto"/>
              <w:left w:val="single" w:sz="4" w:space="0" w:color="auto"/>
              <w:bottom w:val="single" w:sz="4" w:space="0" w:color="auto"/>
              <w:right w:val="single" w:sz="4" w:space="0" w:color="auto"/>
            </w:tcBorders>
          </w:tcPr>
          <w:p w14:paraId="11174498" w14:textId="77777777" w:rsidR="00D62648" w:rsidRDefault="00B10355">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2625BCD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B4AEE20" w14:textId="77777777" w:rsidR="00D62648" w:rsidRDefault="00D62648">
            <w:pPr>
              <w:pStyle w:val="TableText"/>
            </w:pPr>
          </w:p>
        </w:tc>
      </w:tr>
      <w:tr w:rsidR="00D62648" w14:paraId="28A46FB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3529C91" w14:textId="77777777" w:rsidR="00D62648" w:rsidRDefault="00B10355">
            <w:pPr>
              <w:pStyle w:val="TableText"/>
            </w:pPr>
            <w:r>
              <w:t>ns=1;i=3017</w:t>
            </w:r>
          </w:p>
        </w:tc>
        <w:tc>
          <w:tcPr>
            <w:tcW w:w="2600" w:type="dxa"/>
            <w:tcBorders>
              <w:top w:val="single" w:sz="4" w:space="0" w:color="auto"/>
              <w:left w:val="single" w:sz="4" w:space="0" w:color="auto"/>
              <w:bottom w:val="single" w:sz="4" w:space="0" w:color="auto"/>
              <w:right w:val="single" w:sz="4" w:space="0" w:color="auto"/>
            </w:tcBorders>
          </w:tcPr>
          <w:p w14:paraId="44BDCC0D" w14:textId="77777777" w:rsidR="00D62648" w:rsidRDefault="00B10355">
            <w:pPr>
              <w:pStyle w:val="TableText"/>
            </w:pPr>
            <w:r>
              <w:t>J1939LampStatusEnum</w:t>
            </w:r>
          </w:p>
        </w:tc>
        <w:tc>
          <w:tcPr>
            <w:tcW w:w="1400" w:type="dxa"/>
            <w:tcBorders>
              <w:top w:val="single" w:sz="4" w:space="0" w:color="auto"/>
              <w:left w:val="single" w:sz="4" w:space="0" w:color="auto"/>
              <w:bottom w:val="single" w:sz="4" w:space="0" w:color="auto"/>
              <w:right w:val="single" w:sz="4" w:space="0" w:color="auto"/>
            </w:tcBorders>
          </w:tcPr>
          <w:p w14:paraId="7395BE4A"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13750A78" w14:textId="77777777" w:rsidR="00D62648" w:rsidRDefault="00B10355">
            <w:pPr>
              <w:pStyle w:val="TableText"/>
            </w:pPr>
            <w:r>
              <w:t>SAE J1939 DM1 diagnostic lamp status (lamp state plus flash rate).</w:t>
            </w:r>
          </w:p>
        </w:tc>
      </w:tr>
      <w:tr w:rsidR="00D62648" w14:paraId="475EBF9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903890" w14:textId="77777777" w:rsidR="00D62648" w:rsidRDefault="00B10355">
            <w:pPr>
              <w:pStyle w:val="TableText"/>
            </w:pPr>
            <w:r>
              <w:t>ns=1;i=3917</w:t>
            </w:r>
          </w:p>
        </w:tc>
        <w:tc>
          <w:tcPr>
            <w:tcW w:w="2600" w:type="dxa"/>
            <w:tcBorders>
              <w:top w:val="single" w:sz="4" w:space="0" w:color="auto"/>
              <w:left w:val="single" w:sz="4" w:space="0" w:color="auto"/>
              <w:bottom w:val="single" w:sz="4" w:space="0" w:color="auto"/>
              <w:right w:val="single" w:sz="4" w:space="0" w:color="auto"/>
            </w:tcBorders>
          </w:tcPr>
          <w:p w14:paraId="71A30D2D" w14:textId="77777777" w:rsidR="00D62648" w:rsidRDefault="00B10355">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7DE17D8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56095BA" w14:textId="77777777" w:rsidR="00D62648" w:rsidRDefault="00D62648">
            <w:pPr>
              <w:pStyle w:val="TableText"/>
            </w:pPr>
          </w:p>
        </w:tc>
      </w:tr>
      <w:tr w:rsidR="00D62648" w14:paraId="18E98E6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8150D0" w14:textId="77777777" w:rsidR="00D62648" w:rsidRDefault="00B10355">
            <w:pPr>
              <w:pStyle w:val="TableText"/>
            </w:pPr>
            <w:r>
              <w:t>ns=1;i=3050</w:t>
            </w:r>
          </w:p>
        </w:tc>
        <w:tc>
          <w:tcPr>
            <w:tcW w:w="2600" w:type="dxa"/>
            <w:tcBorders>
              <w:top w:val="single" w:sz="4" w:space="0" w:color="auto"/>
              <w:left w:val="single" w:sz="4" w:space="0" w:color="auto"/>
              <w:bottom w:val="single" w:sz="4" w:space="0" w:color="auto"/>
              <w:right w:val="single" w:sz="4" w:space="0" w:color="auto"/>
            </w:tcBorders>
          </w:tcPr>
          <w:p w14:paraId="1240F979" w14:textId="77777777" w:rsidR="00D62648" w:rsidRDefault="00B10355">
            <w:pPr>
              <w:pStyle w:val="TableText"/>
            </w:pPr>
            <w:r>
              <w:t>DiagnosticTroubleCodeType</w:t>
            </w:r>
          </w:p>
        </w:tc>
        <w:tc>
          <w:tcPr>
            <w:tcW w:w="1400" w:type="dxa"/>
            <w:tcBorders>
              <w:top w:val="single" w:sz="4" w:space="0" w:color="auto"/>
              <w:left w:val="single" w:sz="4" w:space="0" w:color="auto"/>
              <w:bottom w:val="single" w:sz="4" w:space="0" w:color="auto"/>
              <w:right w:val="single" w:sz="4" w:space="0" w:color="auto"/>
            </w:tcBorders>
          </w:tcPr>
          <w:p w14:paraId="04C0282B"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1370CC93" w14:textId="77777777" w:rsidR="00D62648" w:rsidRDefault="00B10355">
            <w:pPr>
              <w:pStyle w:val="TableText"/>
            </w:pPr>
            <w:r>
              <w:t>A SAE J1939 diagnostic trouble code (DTC) reported by an engine ECU.</w:t>
            </w:r>
          </w:p>
        </w:tc>
      </w:tr>
      <w:tr w:rsidR="00D62648" w14:paraId="5307D66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395AD0" w14:textId="77777777" w:rsidR="00D62648" w:rsidRDefault="00B10355">
            <w:pPr>
              <w:pStyle w:val="TableText"/>
            </w:pPr>
            <w:r>
              <w:t>ns=1;i=6001</w:t>
            </w:r>
          </w:p>
        </w:tc>
        <w:tc>
          <w:tcPr>
            <w:tcW w:w="2600" w:type="dxa"/>
            <w:tcBorders>
              <w:top w:val="single" w:sz="4" w:space="0" w:color="auto"/>
              <w:left w:val="single" w:sz="4" w:space="0" w:color="auto"/>
              <w:bottom w:val="single" w:sz="4" w:space="0" w:color="auto"/>
              <w:right w:val="single" w:sz="4" w:space="0" w:color="auto"/>
            </w:tcBorders>
          </w:tcPr>
          <w:p w14:paraId="05AFAB1D" w14:textId="77777777" w:rsidR="00D62648" w:rsidRDefault="00B10355">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7495A28C"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E28E2EE" w14:textId="77777777" w:rsidR="00D62648" w:rsidRDefault="00D62648">
            <w:pPr>
              <w:pStyle w:val="TableText"/>
            </w:pPr>
          </w:p>
        </w:tc>
      </w:tr>
      <w:tr w:rsidR="00D62648" w14:paraId="6EB861D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037A0A" w14:textId="77777777" w:rsidR="00D62648" w:rsidRDefault="00B10355">
            <w:pPr>
              <w:pStyle w:val="TableText"/>
            </w:pPr>
            <w:r>
              <w:t>ns=1;i=6002</w:t>
            </w:r>
          </w:p>
        </w:tc>
        <w:tc>
          <w:tcPr>
            <w:tcW w:w="2600" w:type="dxa"/>
            <w:tcBorders>
              <w:top w:val="single" w:sz="4" w:space="0" w:color="auto"/>
              <w:left w:val="single" w:sz="4" w:space="0" w:color="auto"/>
              <w:bottom w:val="single" w:sz="4" w:space="0" w:color="auto"/>
              <w:right w:val="single" w:sz="4" w:space="0" w:color="auto"/>
            </w:tcBorders>
          </w:tcPr>
          <w:p w14:paraId="0BD0BFCD" w14:textId="77777777" w:rsidR="00D62648" w:rsidRDefault="00B10355">
            <w:pPr>
              <w:pStyle w:val="TableText"/>
            </w:pPr>
            <w:r>
              <w:t>Default XML</w:t>
            </w:r>
          </w:p>
        </w:tc>
        <w:tc>
          <w:tcPr>
            <w:tcW w:w="1400" w:type="dxa"/>
            <w:tcBorders>
              <w:top w:val="single" w:sz="4" w:space="0" w:color="auto"/>
              <w:left w:val="single" w:sz="4" w:space="0" w:color="auto"/>
              <w:bottom w:val="single" w:sz="4" w:space="0" w:color="auto"/>
              <w:right w:val="single" w:sz="4" w:space="0" w:color="auto"/>
            </w:tcBorders>
          </w:tcPr>
          <w:p w14:paraId="255BED26"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3386669E" w14:textId="77777777" w:rsidR="00D62648" w:rsidRDefault="00D62648">
            <w:pPr>
              <w:pStyle w:val="TableText"/>
            </w:pPr>
          </w:p>
        </w:tc>
      </w:tr>
      <w:tr w:rsidR="00D62648" w14:paraId="328D5E3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1A3395C" w14:textId="77777777" w:rsidR="00D62648" w:rsidRDefault="00B10355">
            <w:pPr>
              <w:pStyle w:val="TableText"/>
            </w:pPr>
            <w:r>
              <w:t>ns=1;i=1016</w:t>
            </w:r>
          </w:p>
        </w:tc>
        <w:tc>
          <w:tcPr>
            <w:tcW w:w="2600" w:type="dxa"/>
            <w:tcBorders>
              <w:top w:val="single" w:sz="4" w:space="0" w:color="auto"/>
              <w:left w:val="single" w:sz="4" w:space="0" w:color="auto"/>
              <w:bottom w:val="single" w:sz="4" w:space="0" w:color="auto"/>
              <w:right w:val="single" w:sz="4" w:space="0" w:color="auto"/>
            </w:tcBorders>
          </w:tcPr>
          <w:p w14:paraId="224F132C" w14:textId="77777777" w:rsidR="00D62648" w:rsidRDefault="00B10355">
            <w:pPr>
              <w:pStyle w:val="TableText"/>
            </w:pPr>
            <w:r>
              <w:t>GeneratorIdentificationType</w:t>
            </w:r>
          </w:p>
        </w:tc>
        <w:tc>
          <w:tcPr>
            <w:tcW w:w="1400" w:type="dxa"/>
            <w:tcBorders>
              <w:top w:val="single" w:sz="4" w:space="0" w:color="auto"/>
              <w:left w:val="single" w:sz="4" w:space="0" w:color="auto"/>
              <w:bottom w:val="single" w:sz="4" w:space="0" w:color="auto"/>
              <w:right w:val="single" w:sz="4" w:space="0" w:color="auto"/>
            </w:tcBorders>
          </w:tcPr>
          <w:p w14:paraId="6028594B"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77819C9" w14:textId="77777777" w:rsidR="00D62648" w:rsidRDefault="00B10355">
            <w:pPr>
              <w:pStyle w:val="TableText"/>
            </w:pPr>
            <w:r>
              <w:t>Identification and nameplate of a generator set. Extends the Machinery MachineIdentificationType with generator-specific nameplate data.</w:t>
            </w:r>
          </w:p>
        </w:tc>
      </w:tr>
      <w:tr w:rsidR="00D62648" w14:paraId="7463AB4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F395B97" w14:textId="77777777" w:rsidR="00D62648" w:rsidRDefault="00B10355">
            <w:pPr>
              <w:pStyle w:val="TableText"/>
            </w:pPr>
            <w:r>
              <w:t>ns=1;i=6003</w:t>
            </w:r>
          </w:p>
        </w:tc>
        <w:tc>
          <w:tcPr>
            <w:tcW w:w="2600" w:type="dxa"/>
            <w:tcBorders>
              <w:top w:val="single" w:sz="4" w:space="0" w:color="auto"/>
              <w:left w:val="single" w:sz="4" w:space="0" w:color="auto"/>
              <w:bottom w:val="single" w:sz="4" w:space="0" w:color="auto"/>
              <w:right w:val="single" w:sz="4" w:space="0" w:color="auto"/>
            </w:tcBorders>
          </w:tcPr>
          <w:p w14:paraId="7250AC2C" w14:textId="77777777" w:rsidR="00D62648" w:rsidRDefault="00B10355">
            <w:pPr>
              <w:pStyle w:val="TableText"/>
            </w:pPr>
            <w:r>
              <w:t>SpecificationNumber</w:t>
            </w:r>
          </w:p>
        </w:tc>
        <w:tc>
          <w:tcPr>
            <w:tcW w:w="1400" w:type="dxa"/>
            <w:tcBorders>
              <w:top w:val="single" w:sz="4" w:space="0" w:color="auto"/>
              <w:left w:val="single" w:sz="4" w:space="0" w:color="auto"/>
              <w:bottom w:val="single" w:sz="4" w:space="0" w:color="auto"/>
              <w:right w:val="single" w:sz="4" w:space="0" w:color="auto"/>
            </w:tcBorders>
          </w:tcPr>
          <w:p w14:paraId="52F71D3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7CE9104" w14:textId="77777777" w:rsidR="00D62648" w:rsidRDefault="00B10355">
            <w:pPr>
              <w:pStyle w:val="TableText"/>
            </w:pPr>
            <w:r>
              <w:t>Vendor build/specification code that identifies the exact configuration.</w:t>
            </w:r>
          </w:p>
        </w:tc>
      </w:tr>
      <w:tr w:rsidR="00D62648" w14:paraId="2EADEFE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C1F14A4" w14:textId="77777777" w:rsidR="00D62648" w:rsidRDefault="00B10355">
            <w:pPr>
              <w:pStyle w:val="TableText"/>
            </w:pPr>
            <w:r>
              <w:t>ns=1;i=6004</w:t>
            </w:r>
          </w:p>
        </w:tc>
        <w:tc>
          <w:tcPr>
            <w:tcW w:w="2600" w:type="dxa"/>
            <w:tcBorders>
              <w:top w:val="single" w:sz="4" w:space="0" w:color="auto"/>
              <w:left w:val="single" w:sz="4" w:space="0" w:color="auto"/>
              <w:bottom w:val="single" w:sz="4" w:space="0" w:color="auto"/>
              <w:right w:val="single" w:sz="4" w:space="0" w:color="auto"/>
            </w:tcBorders>
          </w:tcPr>
          <w:p w14:paraId="249A2700" w14:textId="77777777" w:rsidR="00D62648" w:rsidRDefault="00B10355">
            <w:pPr>
              <w:pStyle w:val="TableText"/>
            </w:pPr>
            <w:r>
              <w:t>ProductFamily</w:t>
            </w:r>
          </w:p>
        </w:tc>
        <w:tc>
          <w:tcPr>
            <w:tcW w:w="1400" w:type="dxa"/>
            <w:tcBorders>
              <w:top w:val="single" w:sz="4" w:space="0" w:color="auto"/>
              <w:left w:val="single" w:sz="4" w:space="0" w:color="auto"/>
              <w:bottom w:val="single" w:sz="4" w:space="0" w:color="auto"/>
              <w:right w:val="single" w:sz="4" w:space="0" w:color="auto"/>
            </w:tcBorders>
          </w:tcPr>
          <w:p w14:paraId="071FC95E"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5F9A9C0" w14:textId="77777777" w:rsidR="00D62648" w:rsidRDefault="00B10355">
            <w:pPr>
              <w:pStyle w:val="TableText"/>
            </w:pPr>
            <w:r>
              <w:t>Vendor product family or series to which the set belongs.</w:t>
            </w:r>
          </w:p>
        </w:tc>
      </w:tr>
      <w:tr w:rsidR="00D62648" w14:paraId="61DA0EC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13677E" w14:textId="77777777" w:rsidR="00D62648" w:rsidRDefault="00B10355">
            <w:pPr>
              <w:pStyle w:val="TableText"/>
            </w:pPr>
            <w:r>
              <w:t>ns=1;i=6005</w:t>
            </w:r>
          </w:p>
        </w:tc>
        <w:tc>
          <w:tcPr>
            <w:tcW w:w="2600" w:type="dxa"/>
            <w:tcBorders>
              <w:top w:val="single" w:sz="4" w:space="0" w:color="auto"/>
              <w:left w:val="single" w:sz="4" w:space="0" w:color="auto"/>
              <w:bottom w:val="single" w:sz="4" w:space="0" w:color="auto"/>
              <w:right w:val="single" w:sz="4" w:space="0" w:color="auto"/>
            </w:tcBorders>
          </w:tcPr>
          <w:p w14:paraId="0BACDCB1" w14:textId="77777777" w:rsidR="00D62648" w:rsidRDefault="00B10355">
            <w:pPr>
              <w:pStyle w:val="TableText"/>
            </w:pPr>
            <w:r>
              <w:t>EngineModel</w:t>
            </w:r>
          </w:p>
        </w:tc>
        <w:tc>
          <w:tcPr>
            <w:tcW w:w="1400" w:type="dxa"/>
            <w:tcBorders>
              <w:top w:val="single" w:sz="4" w:space="0" w:color="auto"/>
              <w:left w:val="single" w:sz="4" w:space="0" w:color="auto"/>
              <w:bottom w:val="single" w:sz="4" w:space="0" w:color="auto"/>
              <w:right w:val="single" w:sz="4" w:space="0" w:color="auto"/>
            </w:tcBorders>
          </w:tcPr>
          <w:p w14:paraId="4875147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DBCAC3" w14:textId="77777777" w:rsidR="00D62648" w:rsidRDefault="00B10355">
            <w:pPr>
              <w:pStyle w:val="TableText"/>
            </w:pPr>
            <w:r>
              <w:t>Model designation of the prime-mover engine.</w:t>
            </w:r>
          </w:p>
        </w:tc>
      </w:tr>
      <w:tr w:rsidR="00D62648" w14:paraId="057573D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F5DE73" w14:textId="77777777" w:rsidR="00D62648" w:rsidRDefault="00B10355">
            <w:pPr>
              <w:pStyle w:val="TableText"/>
            </w:pPr>
            <w:r>
              <w:t>ns=1;i=6006</w:t>
            </w:r>
          </w:p>
        </w:tc>
        <w:tc>
          <w:tcPr>
            <w:tcW w:w="2600" w:type="dxa"/>
            <w:tcBorders>
              <w:top w:val="single" w:sz="4" w:space="0" w:color="auto"/>
              <w:left w:val="single" w:sz="4" w:space="0" w:color="auto"/>
              <w:bottom w:val="single" w:sz="4" w:space="0" w:color="auto"/>
              <w:right w:val="single" w:sz="4" w:space="0" w:color="auto"/>
            </w:tcBorders>
          </w:tcPr>
          <w:p w14:paraId="17E69EB6" w14:textId="77777777" w:rsidR="00D62648" w:rsidRDefault="00B10355">
            <w:pPr>
              <w:pStyle w:val="TableText"/>
            </w:pPr>
            <w:r>
              <w:t>EngineSerialNumber</w:t>
            </w:r>
          </w:p>
        </w:tc>
        <w:tc>
          <w:tcPr>
            <w:tcW w:w="1400" w:type="dxa"/>
            <w:tcBorders>
              <w:top w:val="single" w:sz="4" w:space="0" w:color="auto"/>
              <w:left w:val="single" w:sz="4" w:space="0" w:color="auto"/>
              <w:bottom w:val="single" w:sz="4" w:space="0" w:color="auto"/>
              <w:right w:val="single" w:sz="4" w:space="0" w:color="auto"/>
            </w:tcBorders>
          </w:tcPr>
          <w:p w14:paraId="419A73AA"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C30CC07" w14:textId="77777777" w:rsidR="00D62648" w:rsidRDefault="00B10355">
            <w:pPr>
              <w:pStyle w:val="TableText"/>
            </w:pPr>
            <w:r>
              <w:t>Serial number of the prime-mover engine.</w:t>
            </w:r>
          </w:p>
        </w:tc>
      </w:tr>
      <w:tr w:rsidR="00D62648" w14:paraId="05E98B2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AC39791" w14:textId="77777777" w:rsidR="00D62648" w:rsidRDefault="00B10355">
            <w:pPr>
              <w:pStyle w:val="TableText"/>
            </w:pPr>
            <w:r>
              <w:t>ns=1;i=6007</w:t>
            </w:r>
          </w:p>
        </w:tc>
        <w:tc>
          <w:tcPr>
            <w:tcW w:w="2600" w:type="dxa"/>
            <w:tcBorders>
              <w:top w:val="single" w:sz="4" w:space="0" w:color="auto"/>
              <w:left w:val="single" w:sz="4" w:space="0" w:color="auto"/>
              <w:bottom w:val="single" w:sz="4" w:space="0" w:color="auto"/>
              <w:right w:val="single" w:sz="4" w:space="0" w:color="auto"/>
            </w:tcBorders>
          </w:tcPr>
          <w:p w14:paraId="068E1495" w14:textId="77777777" w:rsidR="00D62648" w:rsidRDefault="00B10355">
            <w:pPr>
              <w:pStyle w:val="TableText"/>
            </w:pPr>
            <w:r>
              <w:t>AlternatorModel</w:t>
            </w:r>
          </w:p>
        </w:tc>
        <w:tc>
          <w:tcPr>
            <w:tcW w:w="1400" w:type="dxa"/>
            <w:tcBorders>
              <w:top w:val="single" w:sz="4" w:space="0" w:color="auto"/>
              <w:left w:val="single" w:sz="4" w:space="0" w:color="auto"/>
              <w:bottom w:val="single" w:sz="4" w:space="0" w:color="auto"/>
              <w:right w:val="single" w:sz="4" w:space="0" w:color="auto"/>
            </w:tcBorders>
          </w:tcPr>
          <w:p w14:paraId="05CB673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C3B4235" w14:textId="77777777" w:rsidR="00D62648" w:rsidRDefault="00B10355">
            <w:pPr>
              <w:pStyle w:val="TableText"/>
            </w:pPr>
            <w:r>
              <w:t>Model designation of the alternator.</w:t>
            </w:r>
          </w:p>
        </w:tc>
      </w:tr>
      <w:tr w:rsidR="00D62648" w14:paraId="6B8CD3D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A1F07" w14:textId="77777777" w:rsidR="00D62648" w:rsidRDefault="00B10355">
            <w:pPr>
              <w:pStyle w:val="TableText"/>
            </w:pPr>
            <w:r>
              <w:t>ns=1;i=6008</w:t>
            </w:r>
          </w:p>
        </w:tc>
        <w:tc>
          <w:tcPr>
            <w:tcW w:w="2600" w:type="dxa"/>
            <w:tcBorders>
              <w:top w:val="single" w:sz="4" w:space="0" w:color="auto"/>
              <w:left w:val="single" w:sz="4" w:space="0" w:color="auto"/>
              <w:bottom w:val="single" w:sz="4" w:space="0" w:color="auto"/>
              <w:right w:val="single" w:sz="4" w:space="0" w:color="auto"/>
            </w:tcBorders>
          </w:tcPr>
          <w:p w14:paraId="7C9A51A8" w14:textId="77777777" w:rsidR="00D62648" w:rsidRDefault="00B10355">
            <w:pPr>
              <w:pStyle w:val="TableText"/>
            </w:pPr>
            <w:r>
              <w:t>AlternatorSerialNumber</w:t>
            </w:r>
          </w:p>
        </w:tc>
        <w:tc>
          <w:tcPr>
            <w:tcW w:w="1400" w:type="dxa"/>
            <w:tcBorders>
              <w:top w:val="single" w:sz="4" w:space="0" w:color="auto"/>
              <w:left w:val="single" w:sz="4" w:space="0" w:color="auto"/>
              <w:bottom w:val="single" w:sz="4" w:space="0" w:color="auto"/>
              <w:right w:val="single" w:sz="4" w:space="0" w:color="auto"/>
            </w:tcBorders>
          </w:tcPr>
          <w:p w14:paraId="288B5E7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5EA2882" w14:textId="77777777" w:rsidR="00D62648" w:rsidRDefault="00B10355">
            <w:pPr>
              <w:pStyle w:val="TableText"/>
            </w:pPr>
            <w:r>
              <w:t>Serial number of the alternator.</w:t>
            </w:r>
          </w:p>
        </w:tc>
      </w:tr>
      <w:tr w:rsidR="00D62648" w14:paraId="14A7326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4E4783E" w14:textId="77777777" w:rsidR="00D62648" w:rsidRDefault="00B10355">
            <w:pPr>
              <w:pStyle w:val="TableText"/>
            </w:pPr>
            <w:r>
              <w:t>ns=1;i=6009</w:t>
            </w:r>
          </w:p>
        </w:tc>
        <w:tc>
          <w:tcPr>
            <w:tcW w:w="2600" w:type="dxa"/>
            <w:tcBorders>
              <w:top w:val="single" w:sz="4" w:space="0" w:color="auto"/>
              <w:left w:val="single" w:sz="4" w:space="0" w:color="auto"/>
              <w:bottom w:val="single" w:sz="4" w:space="0" w:color="auto"/>
              <w:right w:val="single" w:sz="4" w:space="0" w:color="auto"/>
            </w:tcBorders>
          </w:tcPr>
          <w:p w14:paraId="0FC1D20F" w14:textId="77777777" w:rsidR="00D62648" w:rsidRDefault="00B10355">
            <w:pPr>
              <w:pStyle w:val="TableText"/>
            </w:pPr>
            <w:r>
              <w:t>ControllerModel</w:t>
            </w:r>
          </w:p>
        </w:tc>
        <w:tc>
          <w:tcPr>
            <w:tcW w:w="1400" w:type="dxa"/>
            <w:tcBorders>
              <w:top w:val="single" w:sz="4" w:space="0" w:color="auto"/>
              <w:left w:val="single" w:sz="4" w:space="0" w:color="auto"/>
              <w:bottom w:val="single" w:sz="4" w:space="0" w:color="auto"/>
              <w:right w:val="single" w:sz="4" w:space="0" w:color="auto"/>
            </w:tcBorders>
          </w:tcPr>
          <w:p w14:paraId="56366A9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FB5DA95" w14:textId="77777777" w:rsidR="00D62648" w:rsidRDefault="00B10355">
            <w:pPr>
              <w:pStyle w:val="TableText"/>
            </w:pPr>
            <w:r>
              <w:t>Model designation of the control panel.</w:t>
            </w:r>
          </w:p>
        </w:tc>
      </w:tr>
      <w:tr w:rsidR="00D62648" w14:paraId="6D4455E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23DA3" w14:textId="77777777" w:rsidR="00D62648" w:rsidRDefault="00B10355">
            <w:pPr>
              <w:pStyle w:val="TableText"/>
            </w:pPr>
            <w:r>
              <w:lastRenderedPageBreak/>
              <w:t>ns=1;i=6010</w:t>
            </w:r>
          </w:p>
        </w:tc>
        <w:tc>
          <w:tcPr>
            <w:tcW w:w="2600" w:type="dxa"/>
            <w:tcBorders>
              <w:top w:val="single" w:sz="4" w:space="0" w:color="auto"/>
              <w:left w:val="single" w:sz="4" w:space="0" w:color="auto"/>
              <w:bottom w:val="single" w:sz="4" w:space="0" w:color="auto"/>
              <w:right w:val="single" w:sz="4" w:space="0" w:color="auto"/>
            </w:tcBorders>
          </w:tcPr>
          <w:p w14:paraId="7A5B57D1" w14:textId="77777777" w:rsidR="00D62648" w:rsidRDefault="00B10355">
            <w:pPr>
              <w:pStyle w:val="TableText"/>
            </w:pPr>
            <w:r>
              <w:t>FuelType</w:t>
            </w:r>
          </w:p>
        </w:tc>
        <w:tc>
          <w:tcPr>
            <w:tcW w:w="1400" w:type="dxa"/>
            <w:tcBorders>
              <w:top w:val="single" w:sz="4" w:space="0" w:color="auto"/>
              <w:left w:val="single" w:sz="4" w:space="0" w:color="auto"/>
              <w:bottom w:val="single" w:sz="4" w:space="0" w:color="auto"/>
              <w:right w:val="single" w:sz="4" w:space="0" w:color="auto"/>
            </w:tcBorders>
          </w:tcPr>
          <w:p w14:paraId="7BAFE8C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D544E3E" w14:textId="77777777" w:rsidR="00D62648" w:rsidRDefault="00B10355">
            <w:pPr>
              <w:pStyle w:val="TableText"/>
            </w:pPr>
            <w:r>
              <w:t>Primary fuel of the set.</w:t>
            </w:r>
          </w:p>
        </w:tc>
      </w:tr>
      <w:tr w:rsidR="00D62648" w14:paraId="71A1691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428802E" w14:textId="77777777" w:rsidR="00D62648" w:rsidRDefault="00B10355">
            <w:pPr>
              <w:pStyle w:val="TableText"/>
            </w:pPr>
            <w:r>
              <w:t>ns=1;i=6011</w:t>
            </w:r>
          </w:p>
        </w:tc>
        <w:tc>
          <w:tcPr>
            <w:tcW w:w="2600" w:type="dxa"/>
            <w:tcBorders>
              <w:top w:val="single" w:sz="4" w:space="0" w:color="auto"/>
              <w:left w:val="single" w:sz="4" w:space="0" w:color="auto"/>
              <w:bottom w:val="single" w:sz="4" w:space="0" w:color="auto"/>
              <w:right w:val="single" w:sz="4" w:space="0" w:color="auto"/>
            </w:tcBorders>
          </w:tcPr>
          <w:p w14:paraId="5BFBB4C8" w14:textId="77777777" w:rsidR="00D62648" w:rsidRDefault="00B10355">
            <w:pPr>
              <w:pStyle w:val="TableText"/>
            </w:pPr>
            <w:r>
              <w:t>EmissionsStandard</w:t>
            </w:r>
          </w:p>
        </w:tc>
        <w:tc>
          <w:tcPr>
            <w:tcW w:w="1400" w:type="dxa"/>
            <w:tcBorders>
              <w:top w:val="single" w:sz="4" w:space="0" w:color="auto"/>
              <w:left w:val="single" w:sz="4" w:space="0" w:color="auto"/>
              <w:bottom w:val="single" w:sz="4" w:space="0" w:color="auto"/>
              <w:right w:val="single" w:sz="4" w:space="0" w:color="auto"/>
            </w:tcBorders>
          </w:tcPr>
          <w:p w14:paraId="49C2362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F0ECBA4" w14:textId="77777777" w:rsidR="00D62648" w:rsidRDefault="00B10355">
            <w:pPr>
              <w:pStyle w:val="TableText"/>
            </w:pPr>
            <w:r>
              <w:t>Emissions certification standard.</w:t>
            </w:r>
          </w:p>
        </w:tc>
      </w:tr>
      <w:tr w:rsidR="00D62648" w14:paraId="584AA63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097228" w14:textId="77777777" w:rsidR="00D62648" w:rsidRDefault="00B10355">
            <w:pPr>
              <w:pStyle w:val="TableText"/>
            </w:pPr>
            <w:r>
              <w:t>ns=1;i=6012</w:t>
            </w:r>
          </w:p>
        </w:tc>
        <w:tc>
          <w:tcPr>
            <w:tcW w:w="2600" w:type="dxa"/>
            <w:tcBorders>
              <w:top w:val="single" w:sz="4" w:space="0" w:color="auto"/>
              <w:left w:val="single" w:sz="4" w:space="0" w:color="auto"/>
              <w:bottom w:val="single" w:sz="4" w:space="0" w:color="auto"/>
              <w:right w:val="single" w:sz="4" w:space="0" w:color="auto"/>
            </w:tcBorders>
          </w:tcPr>
          <w:p w14:paraId="7DBFDD2F" w14:textId="77777777" w:rsidR="00D62648" w:rsidRDefault="00B10355">
            <w:pPr>
              <w:pStyle w:val="TableText"/>
            </w:pPr>
            <w:r>
              <w:t>RatedRealPower</w:t>
            </w:r>
          </w:p>
        </w:tc>
        <w:tc>
          <w:tcPr>
            <w:tcW w:w="1400" w:type="dxa"/>
            <w:tcBorders>
              <w:top w:val="single" w:sz="4" w:space="0" w:color="auto"/>
              <w:left w:val="single" w:sz="4" w:space="0" w:color="auto"/>
              <w:bottom w:val="single" w:sz="4" w:space="0" w:color="auto"/>
              <w:right w:val="single" w:sz="4" w:space="0" w:color="auto"/>
            </w:tcBorders>
          </w:tcPr>
          <w:p w14:paraId="7B5F391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FC8D2EB" w14:textId="77777777" w:rsidR="00D62648" w:rsidRDefault="00B10355">
            <w:pPr>
              <w:pStyle w:val="TableText"/>
            </w:pPr>
            <w:r>
              <w:t>Nameplate rated real power. EngineeringUnits: kW.</w:t>
            </w:r>
          </w:p>
        </w:tc>
      </w:tr>
      <w:tr w:rsidR="00D62648" w14:paraId="42D6C79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5F7CC7" w14:textId="77777777" w:rsidR="00D62648" w:rsidRDefault="00B10355">
            <w:pPr>
              <w:pStyle w:val="TableText"/>
            </w:pPr>
            <w:r>
              <w:t>ns=1;i=6013</w:t>
            </w:r>
          </w:p>
        </w:tc>
        <w:tc>
          <w:tcPr>
            <w:tcW w:w="2600" w:type="dxa"/>
            <w:tcBorders>
              <w:top w:val="single" w:sz="4" w:space="0" w:color="auto"/>
              <w:left w:val="single" w:sz="4" w:space="0" w:color="auto"/>
              <w:bottom w:val="single" w:sz="4" w:space="0" w:color="auto"/>
              <w:right w:val="single" w:sz="4" w:space="0" w:color="auto"/>
            </w:tcBorders>
          </w:tcPr>
          <w:p w14:paraId="57BF22DB"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7B2E71ED"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EC42301" w14:textId="77777777" w:rsidR="00D62648" w:rsidRDefault="00D62648">
            <w:pPr>
              <w:pStyle w:val="TableText"/>
            </w:pPr>
          </w:p>
        </w:tc>
      </w:tr>
      <w:tr w:rsidR="00D62648" w14:paraId="44B30C1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1AD91FB" w14:textId="77777777" w:rsidR="00D62648" w:rsidRDefault="00B10355">
            <w:pPr>
              <w:pStyle w:val="TableText"/>
            </w:pPr>
            <w:r>
              <w:t>ns=1;i=6014</w:t>
            </w:r>
          </w:p>
        </w:tc>
        <w:tc>
          <w:tcPr>
            <w:tcW w:w="2600" w:type="dxa"/>
            <w:tcBorders>
              <w:top w:val="single" w:sz="4" w:space="0" w:color="auto"/>
              <w:left w:val="single" w:sz="4" w:space="0" w:color="auto"/>
              <w:bottom w:val="single" w:sz="4" w:space="0" w:color="auto"/>
              <w:right w:val="single" w:sz="4" w:space="0" w:color="auto"/>
            </w:tcBorders>
          </w:tcPr>
          <w:p w14:paraId="3A971367" w14:textId="77777777" w:rsidR="00D62648" w:rsidRDefault="00B10355">
            <w:pPr>
              <w:pStyle w:val="TableText"/>
            </w:pPr>
            <w:r>
              <w:t>RatedApparentPower</w:t>
            </w:r>
          </w:p>
        </w:tc>
        <w:tc>
          <w:tcPr>
            <w:tcW w:w="1400" w:type="dxa"/>
            <w:tcBorders>
              <w:top w:val="single" w:sz="4" w:space="0" w:color="auto"/>
              <w:left w:val="single" w:sz="4" w:space="0" w:color="auto"/>
              <w:bottom w:val="single" w:sz="4" w:space="0" w:color="auto"/>
              <w:right w:val="single" w:sz="4" w:space="0" w:color="auto"/>
            </w:tcBorders>
          </w:tcPr>
          <w:p w14:paraId="2715397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C2C5BB8" w14:textId="77777777" w:rsidR="00D62648" w:rsidRDefault="00B10355">
            <w:pPr>
              <w:pStyle w:val="TableText"/>
            </w:pPr>
            <w:r>
              <w:t>Nameplate rated apparent power. EngineeringUnits: kVA.</w:t>
            </w:r>
          </w:p>
        </w:tc>
      </w:tr>
      <w:tr w:rsidR="00D62648" w14:paraId="23E3EFA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EB7544" w14:textId="77777777" w:rsidR="00D62648" w:rsidRDefault="00B10355">
            <w:pPr>
              <w:pStyle w:val="TableText"/>
            </w:pPr>
            <w:r>
              <w:t>ns=1;i=6015</w:t>
            </w:r>
          </w:p>
        </w:tc>
        <w:tc>
          <w:tcPr>
            <w:tcW w:w="2600" w:type="dxa"/>
            <w:tcBorders>
              <w:top w:val="single" w:sz="4" w:space="0" w:color="auto"/>
              <w:left w:val="single" w:sz="4" w:space="0" w:color="auto"/>
              <w:bottom w:val="single" w:sz="4" w:space="0" w:color="auto"/>
              <w:right w:val="single" w:sz="4" w:space="0" w:color="auto"/>
            </w:tcBorders>
          </w:tcPr>
          <w:p w14:paraId="357FDAE6"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47B8559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B801423" w14:textId="77777777" w:rsidR="00D62648" w:rsidRDefault="00D62648">
            <w:pPr>
              <w:pStyle w:val="TableText"/>
            </w:pPr>
          </w:p>
        </w:tc>
      </w:tr>
      <w:tr w:rsidR="00D62648" w14:paraId="7A6E9C7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B414E6B" w14:textId="77777777" w:rsidR="00D62648" w:rsidRDefault="00B10355">
            <w:pPr>
              <w:pStyle w:val="TableText"/>
            </w:pPr>
            <w:r>
              <w:t>ns=1;i=6016</w:t>
            </w:r>
          </w:p>
        </w:tc>
        <w:tc>
          <w:tcPr>
            <w:tcW w:w="2600" w:type="dxa"/>
            <w:tcBorders>
              <w:top w:val="single" w:sz="4" w:space="0" w:color="auto"/>
              <w:left w:val="single" w:sz="4" w:space="0" w:color="auto"/>
              <w:bottom w:val="single" w:sz="4" w:space="0" w:color="auto"/>
              <w:right w:val="single" w:sz="4" w:space="0" w:color="auto"/>
            </w:tcBorders>
          </w:tcPr>
          <w:p w14:paraId="4FE7FA9A" w14:textId="77777777" w:rsidR="00D62648" w:rsidRDefault="00B10355">
            <w:pPr>
              <w:pStyle w:val="TableText"/>
            </w:pPr>
            <w:r>
              <w:t>RatedVoltage</w:t>
            </w:r>
          </w:p>
        </w:tc>
        <w:tc>
          <w:tcPr>
            <w:tcW w:w="1400" w:type="dxa"/>
            <w:tcBorders>
              <w:top w:val="single" w:sz="4" w:space="0" w:color="auto"/>
              <w:left w:val="single" w:sz="4" w:space="0" w:color="auto"/>
              <w:bottom w:val="single" w:sz="4" w:space="0" w:color="auto"/>
              <w:right w:val="single" w:sz="4" w:space="0" w:color="auto"/>
            </w:tcBorders>
          </w:tcPr>
          <w:p w14:paraId="4B794EEC"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E80793D" w14:textId="77777777" w:rsidR="00D62648" w:rsidRDefault="00B10355">
            <w:pPr>
              <w:pStyle w:val="TableText"/>
            </w:pPr>
            <w:r>
              <w:t>Nameplate rated line-to-line voltage. EngineeringUnits: V.</w:t>
            </w:r>
          </w:p>
        </w:tc>
      </w:tr>
      <w:tr w:rsidR="00D62648" w14:paraId="007521D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5896CE6" w14:textId="77777777" w:rsidR="00D62648" w:rsidRDefault="00B10355">
            <w:pPr>
              <w:pStyle w:val="TableText"/>
            </w:pPr>
            <w:r>
              <w:t>ns=1;i=6017</w:t>
            </w:r>
          </w:p>
        </w:tc>
        <w:tc>
          <w:tcPr>
            <w:tcW w:w="2600" w:type="dxa"/>
            <w:tcBorders>
              <w:top w:val="single" w:sz="4" w:space="0" w:color="auto"/>
              <w:left w:val="single" w:sz="4" w:space="0" w:color="auto"/>
              <w:bottom w:val="single" w:sz="4" w:space="0" w:color="auto"/>
              <w:right w:val="single" w:sz="4" w:space="0" w:color="auto"/>
            </w:tcBorders>
          </w:tcPr>
          <w:p w14:paraId="2F8A9CAF"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344DEDA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FCD7999" w14:textId="77777777" w:rsidR="00D62648" w:rsidRDefault="00D62648">
            <w:pPr>
              <w:pStyle w:val="TableText"/>
            </w:pPr>
          </w:p>
        </w:tc>
      </w:tr>
      <w:tr w:rsidR="00D62648" w14:paraId="289F761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D075F01" w14:textId="77777777" w:rsidR="00D62648" w:rsidRDefault="00B10355">
            <w:pPr>
              <w:pStyle w:val="TableText"/>
            </w:pPr>
            <w:r>
              <w:t>ns=1;i=6018</w:t>
            </w:r>
          </w:p>
        </w:tc>
        <w:tc>
          <w:tcPr>
            <w:tcW w:w="2600" w:type="dxa"/>
            <w:tcBorders>
              <w:top w:val="single" w:sz="4" w:space="0" w:color="auto"/>
              <w:left w:val="single" w:sz="4" w:space="0" w:color="auto"/>
              <w:bottom w:val="single" w:sz="4" w:space="0" w:color="auto"/>
              <w:right w:val="single" w:sz="4" w:space="0" w:color="auto"/>
            </w:tcBorders>
          </w:tcPr>
          <w:p w14:paraId="77236C01" w14:textId="77777777" w:rsidR="00D62648" w:rsidRDefault="00B10355">
            <w:pPr>
              <w:pStyle w:val="TableText"/>
            </w:pPr>
            <w:r>
              <w:t>RatedFrequency</w:t>
            </w:r>
          </w:p>
        </w:tc>
        <w:tc>
          <w:tcPr>
            <w:tcW w:w="1400" w:type="dxa"/>
            <w:tcBorders>
              <w:top w:val="single" w:sz="4" w:space="0" w:color="auto"/>
              <w:left w:val="single" w:sz="4" w:space="0" w:color="auto"/>
              <w:bottom w:val="single" w:sz="4" w:space="0" w:color="auto"/>
              <w:right w:val="single" w:sz="4" w:space="0" w:color="auto"/>
            </w:tcBorders>
          </w:tcPr>
          <w:p w14:paraId="0B12D19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078046" w14:textId="77777777" w:rsidR="00D62648" w:rsidRDefault="00B10355">
            <w:pPr>
              <w:pStyle w:val="TableText"/>
            </w:pPr>
            <w:r>
              <w:t>Nameplate rated frequency. EngineeringUnits: Hz.</w:t>
            </w:r>
          </w:p>
        </w:tc>
      </w:tr>
      <w:tr w:rsidR="00D62648" w14:paraId="0882336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E68E39" w14:textId="77777777" w:rsidR="00D62648" w:rsidRDefault="00B10355">
            <w:pPr>
              <w:pStyle w:val="TableText"/>
            </w:pPr>
            <w:r>
              <w:t>ns=1;i=6019</w:t>
            </w:r>
          </w:p>
        </w:tc>
        <w:tc>
          <w:tcPr>
            <w:tcW w:w="2600" w:type="dxa"/>
            <w:tcBorders>
              <w:top w:val="single" w:sz="4" w:space="0" w:color="auto"/>
              <w:left w:val="single" w:sz="4" w:space="0" w:color="auto"/>
              <w:bottom w:val="single" w:sz="4" w:space="0" w:color="auto"/>
              <w:right w:val="single" w:sz="4" w:space="0" w:color="auto"/>
            </w:tcBorders>
          </w:tcPr>
          <w:p w14:paraId="24128676"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639D206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9B18080" w14:textId="77777777" w:rsidR="00D62648" w:rsidRDefault="00D62648">
            <w:pPr>
              <w:pStyle w:val="TableText"/>
            </w:pPr>
          </w:p>
        </w:tc>
      </w:tr>
      <w:tr w:rsidR="00D62648" w14:paraId="05FB2D6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0C844F6" w14:textId="77777777" w:rsidR="00D62648" w:rsidRDefault="00B10355">
            <w:pPr>
              <w:pStyle w:val="TableText"/>
            </w:pPr>
            <w:r>
              <w:t>ns=1;i=6020</w:t>
            </w:r>
          </w:p>
        </w:tc>
        <w:tc>
          <w:tcPr>
            <w:tcW w:w="2600" w:type="dxa"/>
            <w:tcBorders>
              <w:top w:val="single" w:sz="4" w:space="0" w:color="auto"/>
              <w:left w:val="single" w:sz="4" w:space="0" w:color="auto"/>
              <w:bottom w:val="single" w:sz="4" w:space="0" w:color="auto"/>
              <w:right w:val="single" w:sz="4" w:space="0" w:color="auto"/>
            </w:tcBorders>
          </w:tcPr>
          <w:p w14:paraId="00FC2FE2" w14:textId="77777777" w:rsidR="00D62648" w:rsidRDefault="00B10355">
            <w:pPr>
              <w:pStyle w:val="TableText"/>
            </w:pPr>
            <w:r>
              <w:t>SoundRatingAt7m</w:t>
            </w:r>
          </w:p>
        </w:tc>
        <w:tc>
          <w:tcPr>
            <w:tcW w:w="1400" w:type="dxa"/>
            <w:tcBorders>
              <w:top w:val="single" w:sz="4" w:space="0" w:color="auto"/>
              <w:left w:val="single" w:sz="4" w:space="0" w:color="auto"/>
              <w:bottom w:val="single" w:sz="4" w:space="0" w:color="auto"/>
              <w:right w:val="single" w:sz="4" w:space="0" w:color="auto"/>
            </w:tcBorders>
          </w:tcPr>
          <w:p w14:paraId="0325DD5A"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EB86386" w14:textId="77777777" w:rsidR="00D62648" w:rsidRDefault="00B10355">
            <w:pPr>
              <w:pStyle w:val="TableText"/>
            </w:pPr>
            <w:r>
              <w:t>Sound pressure level at 7 m (23 ft) in dB(A).</w:t>
            </w:r>
          </w:p>
        </w:tc>
      </w:tr>
      <w:tr w:rsidR="00D62648" w14:paraId="100AB4D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E441FA4" w14:textId="77777777" w:rsidR="00D62648" w:rsidRDefault="00B10355">
            <w:pPr>
              <w:pStyle w:val="TableText"/>
            </w:pPr>
            <w:r>
              <w:t>ns=1;i=1011</w:t>
            </w:r>
          </w:p>
        </w:tc>
        <w:tc>
          <w:tcPr>
            <w:tcW w:w="2600" w:type="dxa"/>
            <w:tcBorders>
              <w:top w:val="single" w:sz="4" w:space="0" w:color="auto"/>
              <w:left w:val="single" w:sz="4" w:space="0" w:color="auto"/>
              <w:bottom w:val="single" w:sz="4" w:space="0" w:color="auto"/>
              <w:right w:val="single" w:sz="4" w:space="0" w:color="auto"/>
            </w:tcBorders>
          </w:tcPr>
          <w:p w14:paraId="32C84555" w14:textId="77777777" w:rsidR="00D62648" w:rsidRDefault="00B10355">
            <w:pPr>
              <w:pStyle w:val="TableText"/>
            </w:pPr>
            <w:r>
              <w:t>GeneratorStateMachineType</w:t>
            </w:r>
          </w:p>
        </w:tc>
        <w:tc>
          <w:tcPr>
            <w:tcW w:w="1400" w:type="dxa"/>
            <w:tcBorders>
              <w:top w:val="single" w:sz="4" w:space="0" w:color="auto"/>
              <w:left w:val="single" w:sz="4" w:space="0" w:color="auto"/>
              <w:bottom w:val="single" w:sz="4" w:space="0" w:color="auto"/>
              <w:right w:val="single" w:sz="4" w:space="0" w:color="auto"/>
            </w:tcBorders>
          </w:tcPr>
          <w:p w14:paraId="418F18E4"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F319960" w14:textId="77777777" w:rsidR="00D62648" w:rsidRDefault="00B10355">
            <w:pPr>
              <w:pStyle w:val="TableText"/>
            </w:pPr>
            <w:r>
              <w:t>Finite state machine describing the operating state of a generator set: Off, Ready, Starting, Warmup, Running, Loaded, Synchronizing, Paralleled, Cooldown, Stopping, Fault and EmergencyStopped.</w:t>
            </w:r>
          </w:p>
        </w:tc>
      </w:tr>
      <w:tr w:rsidR="00D62648" w14:paraId="05C825B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A9B3B81" w14:textId="77777777" w:rsidR="00D62648" w:rsidRDefault="00B10355">
            <w:pPr>
              <w:pStyle w:val="TableText"/>
            </w:pPr>
            <w:r>
              <w:t>ns=1;i=6021</w:t>
            </w:r>
          </w:p>
        </w:tc>
        <w:tc>
          <w:tcPr>
            <w:tcW w:w="2600" w:type="dxa"/>
            <w:tcBorders>
              <w:top w:val="single" w:sz="4" w:space="0" w:color="auto"/>
              <w:left w:val="single" w:sz="4" w:space="0" w:color="auto"/>
              <w:bottom w:val="single" w:sz="4" w:space="0" w:color="auto"/>
              <w:right w:val="single" w:sz="4" w:space="0" w:color="auto"/>
            </w:tcBorders>
          </w:tcPr>
          <w:p w14:paraId="5E0C2C85" w14:textId="77777777" w:rsidR="00D62648" w:rsidRDefault="00B10355">
            <w:pPr>
              <w:pStyle w:val="TableText"/>
            </w:pPr>
            <w:r>
              <w:t>Off</w:t>
            </w:r>
          </w:p>
        </w:tc>
        <w:tc>
          <w:tcPr>
            <w:tcW w:w="1400" w:type="dxa"/>
            <w:tcBorders>
              <w:top w:val="single" w:sz="4" w:space="0" w:color="auto"/>
              <w:left w:val="single" w:sz="4" w:space="0" w:color="auto"/>
              <w:bottom w:val="single" w:sz="4" w:space="0" w:color="auto"/>
              <w:right w:val="single" w:sz="4" w:space="0" w:color="auto"/>
            </w:tcBorders>
          </w:tcPr>
          <w:p w14:paraId="4CE27F40"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2B99AA9" w14:textId="77777777" w:rsidR="00D62648" w:rsidRDefault="00B10355">
            <w:pPr>
              <w:pStyle w:val="TableText"/>
            </w:pPr>
            <w:r>
              <w:t>State 'Off' of the generator set operating state machine.</w:t>
            </w:r>
          </w:p>
        </w:tc>
      </w:tr>
      <w:tr w:rsidR="00D62648" w14:paraId="6A5C710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68D683F" w14:textId="77777777" w:rsidR="00D62648" w:rsidRDefault="00B10355">
            <w:pPr>
              <w:pStyle w:val="TableText"/>
            </w:pPr>
            <w:r>
              <w:t>ns=1;i=6022</w:t>
            </w:r>
          </w:p>
        </w:tc>
        <w:tc>
          <w:tcPr>
            <w:tcW w:w="2600" w:type="dxa"/>
            <w:tcBorders>
              <w:top w:val="single" w:sz="4" w:space="0" w:color="auto"/>
              <w:left w:val="single" w:sz="4" w:space="0" w:color="auto"/>
              <w:bottom w:val="single" w:sz="4" w:space="0" w:color="auto"/>
              <w:right w:val="single" w:sz="4" w:space="0" w:color="auto"/>
            </w:tcBorders>
          </w:tcPr>
          <w:p w14:paraId="21025AEF" w14:textId="77777777" w:rsidR="00D62648" w:rsidRDefault="00B10355">
            <w:pPr>
              <w:pStyle w:val="TableText"/>
            </w:pPr>
            <w:r>
              <w:t>StateNumber</w:t>
            </w:r>
          </w:p>
        </w:tc>
        <w:tc>
          <w:tcPr>
            <w:tcW w:w="1400" w:type="dxa"/>
            <w:tcBorders>
              <w:top w:val="single" w:sz="4" w:space="0" w:color="auto"/>
              <w:left w:val="single" w:sz="4" w:space="0" w:color="auto"/>
              <w:bottom w:val="single" w:sz="4" w:space="0" w:color="auto"/>
              <w:right w:val="single" w:sz="4" w:space="0" w:color="auto"/>
            </w:tcBorders>
          </w:tcPr>
          <w:p w14:paraId="6EDEBF6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E64A72A" w14:textId="77777777" w:rsidR="00D62648" w:rsidRDefault="00D62648">
            <w:pPr>
              <w:pStyle w:val="TableText"/>
            </w:pPr>
          </w:p>
        </w:tc>
      </w:tr>
      <w:tr w:rsidR="00D62648" w14:paraId="776905E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7A91AF8" w14:textId="77777777" w:rsidR="00D62648" w:rsidRDefault="00B10355">
            <w:pPr>
              <w:pStyle w:val="TableText"/>
            </w:pPr>
            <w:r>
              <w:t>ns=1;i=6023</w:t>
            </w:r>
          </w:p>
        </w:tc>
        <w:tc>
          <w:tcPr>
            <w:tcW w:w="2600" w:type="dxa"/>
            <w:tcBorders>
              <w:top w:val="single" w:sz="4" w:space="0" w:color="auto"/>
              <w:left w:val="single" w:sz="4" w:space="0" w:color="auto"/>
              <w:bottom w:val="single" w:sz="4" w:space="0" w:color="auto"/>
              <w:right w:val="single" w:sz="4" w:space="0" w:color="auto"/>
            </w:tcBorders>
          </w:tcPr>
          <w:p w14:paraId="31546638" w14:textId="77777777" w:rsidR="00D62648" w:rsidRDefault="00B10355">
            <w:pPr>
              <w:pStyle w:val="TableText"/>
            </w:pPr>
            <w:r>
              <w:t>Ready</w:t>
            </w:r>
          </w:p>
        </w:tc>
        <w:tc>
          <w:tcPr>
            <w:tcW w:w="1400" w:type="dxa"/>
            <w:tcBorders>
              <w:top w:val="single" w:sz="4" w:space="0" w:color="auto"/>
              <w:left w:val="single" w:sz="4" w:space="0" w:color="auto"/>
              <w:bottom w:val="single" w:sz="4" w:space="0" w:color="auto"/>
              <w:right w:val="single" w:sz="4" w:space="0" w:color="auto"/>
            </w:tcBorders>
          </w:tcPr>
          <w:p w14:paraId="08CA9761"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3F6017FA" w14:textId="77777777" w:rsidR="00D62648" w:rsidRDefault="00B10355">
            <w:pPr>
              <w:pStyle w:val="TableText"/>
            </w:pPr>
            <w:r>
              <w:t>State 'Ready' of the generator set operating state machine.</w:t>
            </w:r>
          </w:p>
        </w:tc>
      </w:tr>
      <w:tr w:rsidR="00D62648" w14:paraId="1315384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D710857" w14:textId="77777777" w:rsidR="00D62648" w:rsidRDefault="00B10355">
            <w:pPr>
              <w:pStyle w:val="TableText"/>
            </w:pPr>
            <w:r>
              <w:t>ns=1;i=6024</w:t>
            </w:r>
          </w:p>
        </w:tc>
        <w:tc>
          <w:tcPr>
            <w:tcW w:w="2600" w:type="dxa"/>
            <w:tcBorders>
              <w:top w:val="single" w:sz="4" w:space="0" w:color="auto"/>
              <w:left w:val="single" w:sz="4" w:space="0" w:color="auto"/>
              <w:bottom w:val="single" w:sz="4" w:space="0" w:color="auto"/>
              <w:right w:val="single" w:sz="4" w:space="0" w:color="auto"/>
            </w:tcBorders>
          </w:tcPr>
          <w:p w14:paraId="70FA49BF" w14:textId="77777777" w:rsidR="00D62648" w:rsidRDefault="00B10355">
            <w:pPr>
              <w:pStyle w:val="TableText"/>
            </w:pPr>
            <w:r>
              <w:t>StateNumber</w:t>
            </w:r>
          </w:p>
        </w:tc>
        <w:tc>
          <w:tcPr>
            <w:tcW w:w="1400" w:type="dxa"/>
            <w:tcBorders>
              <w:top w:val="single" w:sz="4" w:space="0" w:color="auto"/>
              <w:left w:val="single" w:sz="4" w:space="0" w:color="auto"/>
              <w:bottom w:val="single" w:sz="4" w:space="0" w:color="auto"/>
              <w:right w:val="single" w:sz="4" w:space="0" w:color="auto"/>
            </w:tcBorders>
          </w:tcPr>
          <w:p w14:paraId="63E8FF6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75CC98" w14:textId="77777777" w:rsidR="00D62648" w:rsidRDefault="00D62648">
            <w:pPr>
              <w:pStyle w:val="TableText"/>
            </w:pPr>
          </w:p>
        </w:tc>
      </w:tr>
      <w:tr w:rsidR="00D62648" w14:paraId="301DCEB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60E8A88" w14:textId="77777777" w:rsidR="00D62648" w:rsidRDefault="00B10355">
            <w:pPr>
              <w:pStyle w:val="TableText"/>
            </w:pPr>
            <w:r>
              <w:t>ns=1;i=6025</w:t>
            </w:r>
          </w:p>
        </w:tc>
        <w:tc>
          <w:tcPr>
            <w:tcW w:w="2600" w:type="dxa"/>
            <w:tcBorders>
              <w:top w:val="single" w:sz="4" w:space="0" w:color="auto"/>
              <w:left w:val="single" w:sz="4" w:space="0" w:color="auto"/>
              <w:bottom w:val="single" w:sz="4" w:space="0" w:color="auto"/>
              <w:right w:val="single" w:sz="4" w:space="0" w:color="auto"/>
            </w:tcBorders>
          </w:tcPr>
          <w:p w14:paraId="5EF0CD15" w14:textId="77777777" w:rsidR="00D62648" w:rsidRDefault="00B10355">
            <w:pPr>
              <w:pStyle w:val="TableText"/>
            </w:pPr>
            <w:r>
              <w:t>Starting</w:t>
            </w:r>
          </w:p>
        </w:tc>
        <w:tc>
          <w:tcPr>
            <w:tcW w:w="1400" w:type="dxa"/>
            <w:tcBorders>
              <w:top w:val="single" w:sz="4" w:space="0" w:color="auto"/>
              <w:left w:val="single" w:sz="4" w:space="0" w:color="auto"/>
              <w:bottom w:val="single" w:sz="4" w:space="0" w:color="auto"/>
              <w:right w:val="single" w:sz="4" w:space="0" w:color="auto"/>
            </w:tcBorders>
          </w:tcPr>
          <w:p w14:paraId="354F95B4"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E8B5726" w14:textId="77777777" w:rsidR="00D62648" w:rsidRDefault="00B10355">
            <w:pPr>
              <w:pStyle w:val="TableText"/>
            </w:pPr>
            <w:r>
              <w:t>State 'Starting' of the generator set operating state machine.</w:t>
            </w:r>
          </w:p>
        </w:tc>
      </w:tr>
      <w:tr w:rsidR="00D62648" w14:paraId="028F4BA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0A32034" w14:textId="77777777" w:rsidR="00D62648" w:rsidRDefault="00B10355">
            <w:pPr>
              <w:pStyle w:val="TableText"/>
            </w:pPr>
            <w:r>
              <w:t>ns=1;i=6026</w:t>
            </w:r>
          </w:p>
        </w:tc>
        <w:tc>
          <w:tcPr>
            <w:tcW w:w="2600" w:type="dxa"/>
            <w:tcBorders>
              <w:top w:val="single" w:sz="4" w:space="0" w:color="auto"/>
              <w:left w:val="single" w:sz="4" w:space="0" w:color="auto"/>
              <w:bottom w:val="single" w:sz="4" w:space="0" w:color="auto"/>
              <w:right w:val="single" w:sz="4" w:space="0" w:color="auto"/>
            </w:tcBorders>
          </w:tcPr>
          <w:p w14:paraId="01D7FBF0" w14:textId="77777777" w:rsidR="00D62648" w:rsidRDefault="00B10355">
            <w:pPr>
              <w:pStyle w:val="TableText"/>
            </w:pPr>
            <w:r>
              <w:t>StateNumber</w:t>
            </w:r>
          </w:p>
        </w:tc>
        <w:tc>
          <w:tcPr>
            <w:tcW w:w="1400" w:type="dxa"/>
            <w:tcBorders>
              <w:top w:val="single" w:sz="4" w:space="0" w:color="auto"/>
              <w:left w:val="single" w:sz="4" w:space="0" w:color="auto"/>
              <w:bottom w:val="single" w:sz="4" w:space="0" w:color="auto"/>
              <w:right w:val="single" w:sz="4" w:space="0" w:color="auto"/>
            </w:tcBorders>
          </w:tcPr>
          <w:p w14:paraId="4857DBB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D02CF5E" w14:textId="77777777" w:rsidR="00D62648" w:rsidRDefault="00D62648">
            <w:pPr>
              <w:pStyle w:val="TableText"/>
            </w:pPr>
          </w:p>
        </w:tc>
      </w:tr>
      <w:tr w:rsidR="00D62648" w14:paraId="4E55CFA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E44E51E" w14:textId="77777777" w:rsidR="00D62648" w:rsidRDefault="00B10355">
            <w:pPr>
              <w:pStyle w:val="TableText"/>
            </w:pPr>
            <w:r>
              <w:t>ns=1;i=6027</w:t>
            </w:r>
          </w:p>
        </w:tc>
        <w:tc>
          <w:tcPr>
            <w:tcW w:w="2600" w:type="dxa"/>
            <w:tcBorders>
              <w:top w:val="single" w:sz="4" w:space="0" w:color="auto"/>
              <w:left w:val="single" w:sz="4" w:space="0" w:color="auto"/>
              <w:bottom w:val="single" w:sz="4" w:space="0" w:color="auto"/>
              <w:right w:val="single" w:sz="4" w:space="0" w:color="auto"/>
            </w:tcBorders>
          </w:tcPr>
          <w:p w14:paraId="6AAFDDD3" w14:textId="77777777" w:rsidR="00D62648" w:rsidRDefault="00B10355">
            <w:pPr>
              <w:pStyle w:val="TableText"/>
            </w:pPr>
            <w:r>
              <w:t>Warmup</w:t>
            </w:r>
          </w:p>
        </w:tc>
        <w:tc>
          <w:tcPr>
            <w:tcW w:w="1400" w:type="dxa"/>
            <w:tcBorders>
              <w:top w:val="single" w:sz="4" w:space="0" w:color="auto"/>
              <w:left w:val="single" w:sz="4" w:space="0" w:color="auto"/>
              <w:bottom w:val="single" w:sz="4" w:space="0" w:color="auto"/>
              <w:right w:val="single" w:sz="4" w:space="0" w:color="auto"/>
            </w:tcBorders>
          </w:tcPr>
          <w:p w14:paraId="02AC5EA2"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F1BF462" w14:textId="77777777" w:rsidR="00D62648" w:rsidRDefault="00B10355">
            <w:pPr>
              <w:pStyle w:val="TableText"/>
            </w:pPr>
            <w:r>
              <w:t>State 'Warmup' of the generator set operating state machine.</w:t>
            </w:r>
          </w:p>
        </w:tc>
      </w:tr>
      <w:tr w:rsidR="00D62648" w14:paraId="4D0B59C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34FD4F9" w14:textId="77777777" w:rsidR="00D62648" w:rsidRDefault="00B10355">
            <w:pPr>
              <w:pStyle w:val="TableText"/>
            </w:pPr>
            <w:r>
              <w:t>ns=1;i=6028</w:t>
            </w:r>
          </w:p>
        </w:tc>
        <w:tc>
          <w:tcPr>
            <w:tcW w:w="2600" w:type="dxa"/>
            <w:tcBorders>
              <w:top w:val="single" w:sz="4" w:space="0" w:color="auto"/>
              <w:left w:val="single" w:sz="4" w:space="0" w:color="auto"/>
              <w:bottom w:val="single" w:sz="4" w:space="0" w:color="auto"/>
              <w:right w:val="single" w:sz="4" w:space="0" w:color="auto"/>
            </w:tcBorders>
          </w:tcPr>
          <w:p w14:paraId="42677A34" w14:textId="77777777" w:rsidR="00D62648" w:rsidRDefault="00B10355">
            <w:pPr>
              <w:pStyle w:val="TableText"/>
            </w:pPr>
            <w:r>
              <w:t>StateNumber</w:t>
            </w:r>
          </w:p>
        </w:tc>
        <w:tc>
          <w:tcPr>
            <w:tcW w:w="1400" w:type="dxa"/>
            <w:tcBorders>
              <w:top w:val="single" w:sz="4" w:space="0" w:color="auto"/>
              <w:left w:val="single" w:sz="4" w:space="0" w:color="auto"/>
              <w:bottom w:val="single" w:sz="4" w:space="0" w:color="auto"/>
              <w:right w:val="single" w:sz="4" w:space="0" w:color="auto"/>
            </w:tcBorders>
          </w:tcPr>
          <w:p w14:paraId="7F6F1D41"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F7D922A" w14:textId="77777777" w:rsidR="00D62648" w:rsidRDefault="00D62648">
            <w:pPr>
              <w:pStyle w:val="TableText"/>
            </w:pPr>
          </w:p>
        </w:tc>
      </w:tr>
      <w:tr w:rsidR="00D62648" w14:paraId="477F6B8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4803BA" w14:textId="77777777" w:rsidR="00D62648" w:rsidRDefault="00B10355">
            <w:pPr>
              <w:pStyle w:val="TableText"/>
            </w:pPr>
            <w:r>
              <w:t>ns=1;i=6029</w:t>
            </w:r>
          </w:p>
        </w:tc>
        <w:tc>
          <w:tcPr>
            <w:tcW w:w="2600" w:type="dxa"/>
            <w:tcBorders>
              <w:top w:val="single" w:sz="4" w:space="0" w:color="auto"/>
              <w:left w:val="single" w:sz="4" w:space="0" w:color="auto"/>
              <w:bottom w:val="single" w:sz="4" w:space="0" w:color="auto"/>
              <w:right w:val="single" w:sz="4" w:space="0" w:color="auto"/>
            </w:tcBorders>
          </w:tcPr>
          <w:p w14:paraId="290E75CB" w14:textId="77777777" w:rsidR="00D62648" w:rsidRDefault="00B10355">
            <w:pPr>
              <w:pStyle w:val="TableText"/>
            </w:pPr>
            <w:r>
              <w:t>Running</w:t>
            </w:r>
          </w:p>
        </w:tc>
        <w:tc>
          <w:tcPr>
            <w:tcW w:w="1400" w:type="dxa"/>
            <w:tcBorders>
              <w:top w:val="single" w:sz="4" w:space="0" w:color="auto"/>
              <w:left w:val="single" w:sz="4" w:space="0" w:color="auto"/>
              <w:bottom w:val="single" w:sz="4" w:space="0" w:color="auto"/>
              <w:right w:val="single" w:sz="4" w:space="0" w:color="auto"/>
            </w:tcBorders>
          </w:tcPr>
          <w:p w14:paraId="5330C4F8"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2CF203E" w14:textId="77777777" w:rsidR="00D62648" w:rsidRDefault="00B10355">
            <w:pPr>
              <w:pStyle w:val="TableText"/>
            </w:pPr>
            <w:r>
              <w:t>State 'Running' of the generator set operating state machine.</w:t>
            </w:r>
          </w:p>
        </w:tc>
      </w:tr>
      <w:tr w:rsidR="00D62648" w14:paraId="7E4BE94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D0448E" w14:textId="77777777" w:rsidR="00D62648" w:rsidRDefault="00B10355">
            <w:pPr>
              <w:pStyle w:val="TableText"/>
            </w:pPr>
            <w:r>
              <w:t>ns=1;i=6030</w:t>
            </w:r>
          </w:p>
        </w:tc>
        <w:tc>
          <w:tcPr>
            <w:tcW w:w="2600" w:type="dxa"/>
            <w:tcBorders>
              <w:top w:val="single" w:sz="4" w:space="0" w:color="auto"/>
              <w:left w:val="single" w:sz="4" w:space="0" w:color="auto"/>
              <w:bottom w:val="single" w:sz="4" w:space="0" w:color="auto"/>
              <w:right w:val="single" w:sz="4" w:space="0" w:color="auto"/>
            </w:tcBorders>
          </w:tcPr>
          <w:p w14:paraId="6CEA5B06" w14:textId="77777777" w:rsidR="00D62648" w:rsidRDefault="00B10355">
            <w:pPr>
              <w:pStyle w:val="TableText"/>
            </w:pPr>
            <w:r>
              <w:t>StateNumber</w:t>
            </w:r>
          </w:p>
        </w:tc>
        <w:tc>
          <w:tcPr>
            <w:tcW w:w="1400" w:type="dxa"/>
            <w:tcBorders>
              <w:top w:val="single" w:sz="4" w:space="0" w:color="auto"/>
              <w:left w:val="single" w:sz="4" w:space="0" w:color="auto"/>
              <w:bottom w:val="single" w:sz="4" w:space="0" w:color="auto"/>
              <w:right w:val="single" w:sz="4" w:space="0" w:color="auto"/>
            </w:tcBorders>
          </w:tcPr>
          <w:p w14:paraId="017D20F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52747AC" w14:textId="77777777" w:rsidR="00D62648" w:rsidRDefault="00D62648">
            <w:pPr>
              <w:pStyle w:val="TableText"/>
            </w:pPr>
          </w:p>
        </w:tc>
      </w:tr>
      <w:tr w:rsidR="00D62648" w14:paraId="414182E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B4F5D3" w14:textId="77777777" w:rsidR="00D62648" w:rsidRDefault="00B10355">
            <w:pPr>
              <w:pStyle w:val="TableText"/>
            </w:pPr>
            <w:r>
              <w:t>ns=1;i=6031</w:t>
            </w:r>
          </w:p>
        </w:tc>
        <w:tc>
          <w:tcPr>
            <w:tcW w:w="2600" w:type="dxa"/>
            <w:tcBorders>
              <w:top w:val="single" w:sz="4" w:space="0" w:color="auto"/>
              <w:left w:val="single" w:sz="4" w:space="0" w:color="auto"/>
              <w:bottom w:val="single" w:sz="4" w:space="0" w:color="auto"/>
              <w:right w:val="single" w:sz="4" w:space="0" w:color="auto"/>
            </w:tcBorders>
          </w:tcPr>
          <w:p w14:paraId="5494C39A" w14:textId="77777777" w:rsidR="00D62648" w:rsidRDefault="00B10355">
            <w:pPr>
              <w:pStyle w:val="TableText"/>
            </w:pPr>
            <w:r>
              <w:t>Loaded</w:t>
            </w:r>
          </w:p>
        </w:tc>
        <w:tc>
          <w:tcPr>
            <w:tcW w:w="1400" w:type="dxa"/>
            <w:tcBorders>
              <w:top w:val="single" w:sz="4" w:space="0" w:color="auto"/>
              <w:left w:val="single" w:sz="4" w:space="0" w:color="auto"/>
              <w:bottom w:val="single" w:sz="4" w:space="0" w:color="auto"/>
              <w:right w:val="single" w:sz="4" w:space="0" w:color="auto"/>
            </w:tcBorders>
          </w:tcPr>
          <w:p w14:paraId="61F18AF4"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3250739" w14:textId="77777777" w:rsidR="00D62648" w:rsidRDefault="00B10355">
            <w:pPr>
              <w:pStyle w:val="TableText"/>
            </w:pPr>
            <w:r>
              <w:t>State 'Loaded' of the generator set operating state machine.</w:t>
            </w:r>
          </w:p>
        </w:tc>
      </w:tr>
      <w:tr w:rsidR="00D62648" w14:paraId="09482C5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EF5320" w14:textId="77777777" w:rsidR="00D62648" w:rsidRDefault="00B10355">
            <w:pPr>
              <w:pStyle w:val="TableText"/>
            </w:pPr>
            <w:r>
              <w:t>ns=1;i=6032</w:t>
            </w:r>
          </w:p>
        </w:tc>
        <w:tc>
          <w:tcPr>
            <w:tcW w:w="2600" w:type="dxa"/>
            <w:tcBorders>
              <w:top w:val="single" w:sz="4" w:space="0" w:color="auto"/>
              <w:left w:val="single" w:sz="4" w:space="0" w:color="auto"/>
              <w:bottom w:val="single" w:sz="4" w:space="0" w:color="auto"/>
              <w:right w:val="single" w:sz="4" w:space="0" w:color="auto"/>
            </w:tcBorders>
          </w:tcPr>
          <w:p w14:paraId="599EE948" w14:textId="77777777" w:rsidR="00D62648" w:rsidRDefault="00B10355">
            <w:pPr>
              <w:pStyle w:val="TableText"/>
            </w:pPr>
            <w:r>
              <w:t>StateNumber</w:t>
            </w:r>
          </w:p>
        </w:tc>
        <w:tc>
          <w:tcPr>
            <w:tcW w:w="1400" w:type="dxa"/>
            <w:tcBorders>
              <w:top w:val="single" w:sz="4" w:space="0" w:color="auto"/>
              <w:left w:val="single" w:sz="4" w:space="0" w:color="auto"/>
              <w:bottom w:val="single" w:sz="4" w:space="0" w:color="auto"/>
              <w:right w:val="single" w:sz="4" w:space="0" w:color="auto"/>
            </w:tcBorders>
          </w:tcPr>
          <w:p w14:paraId="36ACC04A"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B1216ED" w14:textId="77777777" w:rsidR="00D62648" w:rsidRDefault="00D62648">
            <w:pPr>
              <w:pStyle w:val="TableText"/>
            </w:pPr>
          </w:p>
        </w:tc>
      </w:tr>
      <w:tr w:rsidR="00D62648" w14:paraId="30D9DD9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03CF4D" w14:textId="77777777" w:rsidR="00D62648" w:rsidRDefault="00B10355">
            <w:pPr>
              <w:pStyle w:val="TableText"/>
            </w:pPr>
            <w:r>
              <w:t>ns=1;i=6033</w:t>
            </w:r>
          </w:p>
        </w:tc>
        <w:tc>
          <w:tcPr>
            <w:tcW w:w="2600" w:type="dxa"/>
            <w:tcBorders>
              <w:top w:val="single" w:sz="4" w:space="0" w:color="auto"/>
              <w:left w:val="single" w:sz="4" w:space="0" w:color="auto"/>
              <w:bottom w:val="single" w:sz="4" w:space="0" w:color="auto"/>
              <w:right w:val="single" w:sz="4" w:space="0" w:color="auto"/>
            </w:tcBorders>
          </w:tcPr>
          <w:p w14:paraId="276D855A" w14:textId="77777777" w:rsidR="00D62648" w:rsidRDefault="00B10355">
            <w:pPr>
              <w:pStyle w:val="TableText"/>
            </w:pPr>
            <w:r>
              <w:t>Synchronizing</w:t>
            </w:r>
          </w:p>
        </w:tc>
        <w:tc>
          <w:tcPr>
            <w:tcW w:w="1400" w:type="dxa"/>
            <w:tcBorders>
              <w:top w:val="single" w:sz="4" w:space="0" w:color="auto"/>
              <w:left w:val="single" w:sz="4" w:space="0" w:color="auto"/>
              <w:bottom w:val="single" w:sz="4" w:space="0" w:color="auto"/>
              <w:right w:val="single" w:sz="4" w:space="0" w:color="auto"/>
            </w:tcBorders>
          </w:tcPr>
          <w:p w14:paraId="7A2A4E44"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569E3C1" w14:textId="77777777" w:rsidR="00D62648" w:rsidRDefault="00B10355">
            <w:pPr>
              <w:pStyle w:val="TableText"/>
            </w:pPr>
            <w:r>
              <w:t>State 'Synchronizing' of the generator set operating state machine.</w:t>
            </w:r>
          </w:p>
        </w:tc>
      </w:tr>
      <w:tr w:rsidR="00D62648" w14:paraId="31160D5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5E87AA" w14:textId="77777777" w:rsidR="00D62648" w:rsidRDefault="00B10355">
            <w:pPr>
              <w:pStyle w:val="TableText"/>
            </w:pPr>
            <w:r>
              <w:t>ns=1;i=6034</w:t>
            </w:r>
          </w:p>
        </w:tc>
        <w:tc>
          <w:tcPr>
            <w:tcW w:w="2600" w:type="dxa"/>
            <w:tcBorders>
              <w:top w:val="single" w:sz="4" w:space="0" w:color="auto"/>
              <w:left w:val="single" w:sz="4" w:space="0" w:color="auto"/>
              <w:bottom w:val="single" w:sz="4" w:space="0" w:color="auto"/>
              <w:right w:val="single" w:sz="4" w:space="0" w:color="auto"/>
            </w:tcBorders>
          </w:tcPr>
          <w:p w14:paraId="3662CD84" w14:textId="77777777" w:rsidR="00D62648" w:rsidRDefault="00B10355">
            <w:pPr>
              <w:pStyle w:val="TableText"/>
            </w:pPr>
            <w:r>
              <w:t>StateNumber</w:t>
            </w:r>
          </w:p>
        </w:tc>
        <w:tc>
          <w:tcPr>
            <w:tcW w:w="1400" w:type="dxa"/>
            <w:tcBorders>
              <w:top w:val="single" w:sz="4" w:space="0" w:color="auto"/>
              <w:left w:val="single" w:sz="4" w:space="0" w:color="auto"/>
              <w:bottom w:val="single" w:sz="4" w:space="0" w:color="auto"/>
              <w:right w:val="single" w:sz="4" w:space="0" w:color="auto"/>
            </w:tcBorders>
          </w:tcPr>
          <w:p w14:paraId="5343DF3C"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73E20CE" w14:textId="77777777" w:rsidR="00D62648" w:rsidRDefault="00D62648">
            <w:pPr>
              <w:pStyle w:val="TableText"/>
            </w:pPr>
          </w:p>
        </w:tc>
      </w:tr>
      <w:tr w:rsidR="00D62648" w14:paraId="3609D01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357711D" w14:textId="77777777" w:rsidR="00D62648" w:rsidRDefault="00B10355">
            <w:pPr>
              <w:pStyle w:val="TableText"/>
            </w:pPr>
            <w:r>
              <w:t>ns=1;i=6035</w:t>
            </w:r>
          </w:p>
        </w:tc>
        <w:tc>
          <w:tcPr>
            <w:tcW w:w="2600" w:type="dxa"/>
            <w:tcBorders>
              <w:top w:val="single" w:sz="4" w:space="0" w:color="auto"/>
              <w:left w:val="single" w:sz="4" w:space="0" w:color="auto"/>
              <w:bottom w:val="single" w:sz="4" w:space="0" w:color="auto"/>
              <w:right w:val="single" w:sz="4" w:space="0" w:color="auto"/>
            </w:tcBorders>
          </w:tcPr>
          <w:p w14:paraId="3DFC0189" w14:textId="77777777" w:rsidR="00D62648" w:rsidRDefault="00B10355">
            <w:pPr>
              <w:pStyle w:val="TableText"/>
            </w:pPr>
            <w:r>
              <w:t>Paralleled</w:t>
            </w:r>
          </w:p>
        </w:tc>
        <w:tc>
          <w:tcPr>
            <w:tcW w:w="1400" w:type="dxa"/>
            <w:tcBorders>
              <w:top w:val="single" w:sz="4" w:space="0" w:color="auto"/>
              <w:left w:val="single" w:sz="4" w:space="0" w:color="auto"/>
              <w:bottom w:val="single" w:sz="4" w:space="0" w:color="auto"/>
              <w:right w:val="single" w:sz="4" w:space="0" w:color="auto"/>
            </w:tcBorders>
          </w:tcPr>
          <w:p w14:paraId="7C1F2011"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1B9C7B8" w14:textId="77777777" w:rsidR="00D62648" w:rsidRDefault="00B10355">
            <w:pPr>
              <w:pStyle w:val="TableText"/>
            </w:pPr>
            <w:r>
              <w:t>State 'Paralleled' of the generator set operating state machine.</w:t>
            </w:r>
          </w:p>
        </w:tc>
      </w:tr>
      <w:tr w:rsidR="00D62648" w14:paraId="3181D3C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5D9967" w14:textId="77777777" w:rsidR="00D62648" w:rsidRDefault="00B10355">
            <w:pPr>
              <w:pStyle w:val="TableText"/>
            </w:pPr>
            <w:r>
              <w:t>ns=1;i=6036</w:t>
            </w:r>
          </w:p>
        </w:tc>
        <w:tc>
          <w:tcPr>
            <w:tcW w:w="2600" w:type="dxa"/>
            <w:tcBorders>
              <w:top w:val="single" w:sz="4" w:space="0" w:color="auto"/>
              <w:left w:val="single" w:sz="4" w:space="0" w:color="auto"/>
              <w:bottom w:val="single" w:sz="4" w:space="0" w:color="auto"/>
              <w:right w:val="single" w:sz="4" w:space="0" w:color="auto"/>
            </w:tcBorders>
          </w:tcPr>
          <w:p w14:paraId="75AC4580" w14:textId="77777777" w:rsidR="00D62648" w:rsidRDefault="00B10355">
            <w:pPr>
              <w:pStyle w:val="TableText"/>
            </w:pPr>
            <w:r>
              <w:t>StateNumber</w:t>
            </w:r>
          </w:p>
        </w:tc>
        <w:tc>
          <w:tcPr>
            <w:tcW w:w="1400" w:type="dxa"/>
            <w:tcBorders>
              <w:top w:val="single" w:sz="4" w:space="0" w:color="auto"/>
              <w:left w:val="single" w:sz="4" w:space="0" w:color="auto"/>
              <w:bottom w:val="single" w:sz="4" w:space="0" w:color="auto"/>
              <w:right w:val="single" w:sz="4" w:space="0" w:color="auto"/>
            </w:tcBorders>
          </w:tcPr>
          <w:p w14:paraId="6819FB5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0DED13B" w14:textId="77777777" w:rsidR="00D62648" w:rsidRDefault="00D62648">
            <w:pPr>
              <w:pStyle w:val="TableText"/>
            </w:pPr>
          </w:p>
        </w:tc>
      </w:tr>
      <w:tr w:rsidR="00D62648" w14:paraId="5CA5908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5AB6C4" w14:textId="77777777" w:rsidR="00D62648" w:rsidRDefault="00B10355">
            <w:pPr>
              <w:pStyle w:val="TableText"/>
            </w:pPr>
            <w:r>
              <w:t>ns=1;i=6037</w:t>
            </w:r>
          </w:p>
        </w:tc>
        <w:tc>
          <w:tcPr>
            <w:tcW w:w="2600" w:type="dxa"/>
            <w:tcBorders>
              <w:top w:val="single" w:sz="4" w:space="0" w:color="auto"/>
              <w:left w:val="single" w:sz="4" w:space="0" w:color="auto"/>
              <w:bottom w:val="single" w:sz="4" w:space="0" w:color="auto"/>
              <w:right w:val="single" w:sz="4" w:space="0" w:color="auto"/>
            </w:tcBorders>
          </w:tcPr>
          <w:p w14:paraId="04DEF5E9" w14:textId="77777777" w:rsidR="00D62648" w:rsidRDefault="00B10355">
            <w:pPr>
              <w:pStyle w:val="TableText"/>
            </w:pPr>
            <w:r>
              <w:t>Cooldown</w:t>
            </w:r>
          </w:p>
        </w:tc>
        <w:tc>
          <w:tcPr>
            <w:tcW w:w="1400" w:type="dxa"/>
            <w:tcBorders>
              <w:top w:val="single" w:sz="4" w:space="0" w:color="auto"/>
              <w:left w:val="single" w:sz="4" w:space="0" w:color="auto"/>
              <w:bottom w:val="single" w:sz="4" w:space="0" w:color="auto"/>
              <w:right w:val="single" w:sz="4" w:space="0" w:color="auto"/>
            </w:tcBorders>
          </w:tcPr>
          <w:p w14:paraId="2F0281A9"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6EEE56C" w14:textId="77777777" w:rsidR="00D62648" w:rsidRDefault="00B10355">
            <w:pPr>
              <w:pStyle w:val="TableText"/>
            </w:pPr>
            <w:r>
              <w:t>State 'Cooldown' of the generator set operating state machine.</w:t>
            </w:r>
          </w:p>
        </w:tc>
      </w:tr>
      <w:tr w:rsidR="00D62648" w14:paraId="56A700E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117FA7" w14:textId="77777777" w:rsidR="00D62648" w:rsidRDefault="00B10355">
            <w:pPr>
              <w:pStyle w:val="TableText"/>
            </w:pPr>
            <w:r>
              <w:t>ns=1;i=6038</w:t>
            </w:r>
          </w:p>
        </w:tc>
        <w:tc>
          <w:tcPr>
            <w:tcW w:w="2600" w:type="dxa"/>
            <w:tcBorders>
              <w:top w:val="single" w:sz="4" w:space="0" w:color="auto"/>
              <w:left w:val="single" w:sz="4" w:space="0" w:color="auto"/>
              <w:bottom w:val="single" w:sz="4" w:space="0" w:color="auto"/>
              <w:right w:val="single" w:sz="4" w:space="0" w:color="auto"/>
            </w:tcBorders>
          </w:tcPr>
          <w:p w14:paraId="0A8319F0" w14:textId="77777777" w:rsidR="00D62648" w:rsidRDefault="00B10355">
            <w:pPr>
              <w:pStyle w:val="TableText"/>
            </w:pPr>
            <w:r>
              <w:t>StateNumber</w:t>
            </w:r>
          </w:p>
        </w:tc>
        <w:tc>
          <w:tcPr>
            <w:tcW w:w="1400" w:type="dxa"/>
            <w:tcBorders>
              <w:top w:val="single" w:sz="4" w:space="0" w:color="auto"/>
              <w:left w:val="single" w:sz="4" w:space="0" w:color="auto"/>
              <w:bottom w:val="single" w:sz="4" w:space="0" w:color="auto"/>
              <w:right w:val="single" w:sz="4" w:space="0" w:color="auto"/>
            </w:tcBorders>
          </w:tcPr>
          <w:p w14:paraId="1EDF502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3C755D" w14:textId="77777777" w:rsidR="00D62648" w:rsidRDefault="00D62648">
            <w:pPr>
              <w:pStyle w:val="TableText"/>
            </w:pPr>
          </w:p>
        </w:tc>
      </w:tr>
      <w:tr w:rsidR="00D62648" w14:paraId="5FD9B68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7D61257" w14:textId="77777777" w:rsidR="00D62648" w:rsidRDefault="00B10355">
            <w:pPr>
              <w:pStyle w:val="TableText"/>
            </w:pPr>
            <w:r>
              <w:t>ns=1;i=6039</w:t>
            </w:r>
          </w:p>
        </w:tc>
        <w:tc>
          <w:tcPr>
            <w:tcW w:w="2600" w:type="dxa"/>
            <w:tcBorders>
              <w:top w:val="single" w:sz="4" w:space="0" w:color="auto"/>
              <w:left w:val="single" w:sz="4" w:space="0" w:color="auto"/>
              <w:bottom w:val="single" w:sz="4" w:space="0" w:color="auto"/>
              <w:right w:val="single" w:sz="4" w:space="0" w:color="auto"/>
            </w:tcBorders>
          </w:tcPr>
          <w:p w14:paraId="3B782EAB" w14:textId="77777777" w:rsidR="00D62648" w:rsidRDefault="00B10355">
            <w:pPr>
              <w:pStyle w:val="TableText"/>
            </w:pPr>
            <w:r>
              <w:t>Stopping</w:t>
            </w:r>
          </w:p>
        </w:tc>
        <w:tc>
          <w:tcPr>
            <w:tcW w:w="1400" w:type="dxa"/>
            <w:tcBorders>
              <w:top w:val="single" w:sz="4" w:space="0" w:color="auto"/>
              <w:left w:val="single" w:sz="4" w:space="0" w:color="auto"/>
              <w:bottom w:val="single" w:sz="4" w:space="0" w:color="auto"/>
              <w:right w:val="single" w:sz="4" w:space="0" w:color="auto"/>
            </w:tcBorders>
          </w:tcPr>
          <w:p w14:paraId="542C3855"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7C9989A" w14:textId="77777777" w:rsidR="00D62648" w:rsidRDefault="00B10355">
            <w:pPr>
              <w:pStyle w:val="TableText"/>
            </w:pPr>
            <w:r>
              <w:t>State 'Stopping' of the generator set operating state machine.</w:t>
            </w:r>
          </w:p>
        </w:tc>
      </w:tr>
      <w:tr w:rsidR="00D62648" w14:paraId="3E3BCCA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057E68" w14:textId="77777777" w:rsidR="00D62648" w:rsidRDefault="00B10355">
            <w:pPr>
              <w:pStyle w:val="TableText"/>
            </w:pPr>
            <w:r>
              <w:t>ns=1;i=6040</w:t>
            </w:r>
          </w:p>
        </w:tc>
        <w:tc>
          <w:tcPr>
            <w:tcW w:w="2600" w:type="dxa"/>
            <w:tcBorders>
              <w:top w:val="single" w:sz="4" w:space="0" w:color="auto"/>
              <w:left w:val="single" w:sz="4" w:space="0" w:color="auto"/>
              <w:bottom w:val="single" w:sz="4" w:space="0" w:color="auto"/>
              <w:right w:val="single" w:sz="4" w:space="0" w:color="auto"/>
            </w:tcBorders>
          </w:tcPr>
          <w:p w14:paraId="0F28FBED" w14:textId="77777777" w:rsidR="00D62648" w:rsidRDefault="00B10355">
            <w:pPr>
              <w:pStyle w:val="TableText"/>
            </w:pPr>
            <w:r>
              <w:t>StateNumber</w:t>
            </w:r>
          </w:p>
        </w:tc>
        <w:tc>
          <w:tcPr>
            <w:tcW w:w="1400" w:type="dxa"/>
            <w:tcBorders>
              <w:top w:val="single" w:sz="4" w:space="0" w:color="auto"/>
              <w:left w:val="single" w:sz="4" w:space="0" w:color="auto"/>
              <w:bottom w:val="single" w:sz="4" w:space="0" w:color="auto"/>
              <w:right w:val="single" w:sz="4" w:space="0" w:color="auto"/>
            </w:tcBorders>
          </w:tcPr>
          <w:p w14:paraId="37FD5F41"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159D8F6" w14:textId="77777777" w:rsidR="00D62648" w:rsidRDefault="00D62648">
            <w:pPr>
              <w:pStyle w:val="TableText"/>
            </w:pPr>
          </w:p>
        </w:tc>
      </w:tr>
      <w:tr w:rsidR="00D62648" w14:paraId="17280A2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DC4DD60" w14:textId="77777777" w:rsidR="00D62648" w:rsidRDefault="00B10355">
            <w:pPr>
              <w:pStyle w:val="TableText"/>
            </w:pPr>
            <w:r>
              <w:t>ns=1;i=6041</w:t>
            </w:r>
          </w:p>
        </w:tc>
        <w:tc>
          <w:tcPr>
            <w:tcW w:w="2600" w:type="dxa"/>
            <w:tcBorders>
              <w:top w:val="single" w:sz="4" w:space="0" w:color="auto"/>
              <w:left w:val="single" w:sz="4" w:space="0" w:color="auto"/>
              <w:bottom w:val="single" w:sz="4" w:space="0" w:color="auto"/>
              <w:right w:val="single" w:sz="4" w:space="0" w:color="auto"/>
            </w:tcBorders>
          </w:tcPr>
          <w:p w14:paraId="1EF991EA" w14:textId="77777777" w:rsidR="00D62648" w:rsidRDefault="00B10355">
            <w:pPr>
              <w:pStyle w:val="TableText"/>
            </w:pPr>
            <w:r>
              <w:t>Fault</w:t>
            </w:r>
          </w:p>
        </w:tc>
        <w:tc>
          <w:tcPr>
            <w:tcW w:w="1400" w:type="dxa"/>
            <w:tcBorders>
              <w:top w:val="single" w:sz="4" w:space="0" w:color="auto"/>
              <w:left w:val="single" w:sz="4" w:space="0" w:color="auto"/>
              <w:bottom w:val="single" w:sz="4" w:space="0" w:color="auto"/>
              <w:right w:val="single" w:sz="4" w:space="0" w:color="auto"/>
            </w:tcBorders>
          </w:tcPr>
          <w:p w14:paraId="74351E99"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80071B2" w14:textId="77777777" w:rsidR="00D62648" w:rsidRDefault="00B10355">
            <w:pPr>
              <w:pStyle w:val="TableText"/>
            </w:pPr>
            <w:r>
              <w:t>State 'Fault' of the generator set operating state machine.</w:t>
            </w:r>
          </w:p>
        </w:tc>
      </w:tr>
      <w:tr w:rsidR="00D62648" w14:paraId="761B277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EC56D2" w14:textId="77777777" w:rsidR="00D62648" w:rsidRDefault="00B10355">
            <w:pPr>
              <w:pStyle w:val="TableText"/>
            </w:pPr>
            <w:r>
              <w:t>ns=1;i=6042</w:t>
            </w:r>
          </w:p>
        </w:tc>
        <w:tc>
          <w:tcPr>
            <w:tcW w:w="2600" w:type="dxa"/>
            <w:tcBorders>
              <w:top w:val="single" w:sz="4" w:space="0" w:color="auto"/>
              <w:left w:val="single" w:sz="4" w:space="0" w:color="auto"/>
              <w:bottom w:val="single" w:sz="4" w:space="0" w:color="auto"/>
              <w:right w:val="single" w:sz="4" w:space="0" w:color="auto"/>
            </w:tcBorders>
          </w:tcPr>
          <w:p w14:paraId="4581E489" w14:textId="77777777" w:rsidR="00D62648" w:rsidRDefault="00B10355">
            <w:pPr>
              <w:pStyle w:val="TableText"/>
            </w:pPr>
            <w:r>
              <w:t>StateNumber</w:t>
            </w:r>
          </w:p>
        </w:tc>
        <w:tc>
          <w:tcPr>
            <w:tcW w:w="1400" w:type="dxa"/>
            <w:tcBorders>
              <w:top w:val="single" w:sz="4" w:space="0" w:color="auto"/>
              <w:left w:val="single" w:sz="4" w:space="0" w:color="auto"/>
              <w:bottom w:val="single" w:sz="4" w:space="0" w:color="auto"/>
              <w:right w:val="single" w:sz="4" w:space="0" w:color="auto"/>
            </w:tcBorders>
          </w:tcPr>
          <w:p w14:paraId="15548A5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8A21170" w14:textId="77777777" w:rsidR="00D62648" w:rsidRDefault="00D62648">
            <w:pPr>
              <w:pStyle w:val="TableText"/>
            </w:pPr>
          </w:p>
        </w:tc>
      </w:tr>
      <w:tr w:rsidR="00D62648" w14:paraId="0AC5757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E4EFDAA" w14:textId="77777777" w:rsidR="00D62648" w:rsidRDefault="00B10355">
            <w:pPr>
              <w:pStyle w:val="TableText"/>
            </w:pPr>
            <w:r>
              <w:t>ns=1;i=6043</w:t>
            </w:r>
          </w:p>
        </w:tc>
        <w:tc>
          <w:tcPr>
            <w:tcW w:w="2600" w:type="dxa"/>
            <w:tcBorders>
              <w:top w:val="single" w:sz="4" w:space="0" w:color="auto"/>
              <w:left w:val="single" w:sz="4" w:space="0" w:color="auto"/>
              <w:bottom w:val="single" w:sz="4" w:space="0" w:color="auto"/>
              <w:right w:val="single" w:sz="4" w:space="0" w:color="auto"/>
            </w:tcBorders>
          </w:tcPr>
          <w:p w14:paraId="7739BA98" w14:textId="77777777" w:rsidR="00D62648" w:rsidRDefault="00B10355">
            <w:pPr>
              <w:pStyle w:val="TableText"/>
            </w:pPr>
            <w:r>
              <w:t>EmergencyStopped</w:t>
            </w:r>
          </w:p>
        </w:tc>
        <w:tc>
          <w:tcPr>
            <w:tcW w:w="1400" w:type="dxa"/>
            <w:tcBorders>
              <w:top w:val="single" w:sz="4" w:space="0" w:color="auto"/>
              <w:left w:val="single" w:sz="4" w:space="0" w:color="auto"/>
              <w:bottom w:val="single" w:sz="4" w:space="0" w:color="auto"/>
              <w:right w:val="single" w:sz="4" w:space="0" w:color="auto"/>
            </w:tcBorders>
          </w:tcPr>
          <w:p w14:paraId="34651FFD"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32B88C7" w14:textId="77777777" w:rsidR="00D62648" w:rsidRDefault="00B10355">
            <w:pPr>
              <w:pStyle w:val="TableText"/>
            </w:pPr>
            <w:r>
              <w:t>State 'EmergencyStopped' of the generator set operating state machine.</w:t>
            </w:r>
          </w:p>
        </w:tc>
      </w:tr>
      <w:tr w:rsidR="00D62648" w14:paraId="543743E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A56DA1" w14:textId="77777777" w:rsidR="00D62648" w:rsidRDefault="00B10355">
            <w:pPr>
              <w:pStyle w:val="TableText"/>
            </w:pPr>
            <w:r>
              <w:t>ns=1;i=6044</w:t>
            </w:r>
          </w:p>
        </w:tc>
        <w:tc>
          <w:tcPr>
            <w:tcW w:w="2600" w:type="dxa"/>
            <w:tcBorders>
              <w:top w:val="single" w:sz="4" w:space="0" w:color="auto"/>
              <w:left w:val="single" w:sz="4" w:space="0" w:color="auto"/>
              <w:bottom w:val="single" w:sz="4" w:space="0" w:color="auto"/>
              <w:right w:val="single" w:sz="4" w:space="0" w:color="auto"/>
            </w:tcBorders>
          </w:tcPr>
          <w:p w14:paraId="73F75765" w14:textId="77777777" w:rsidR="00D62648" w:rsidRDefault="00B10355">
            <w:pPr>
              <w:pStyle w:val="TableText"/>
            </w:pPr>
            <w:r>
              <w:t>StateNumber</w:t>
            </w:r>
          </w:p>
        </w:tc>
        <w:tc>
          <w:tcPr>
            <w:tcW w:w="1400" w:type="dxa"/>
            <w:tcBorders>
              <w:top w:val="single" w:sz="4" w:space="0" w:color="auto"/>
              <w:left w:val="single" w:sz="4" w:space="0" w:color="auto"/>
              <w:bottom w:val="single" w:sz="4" w:space="0" w:color="auto"/>
              <w:right w:val="single" w:sz="4" w:space="0" w:color="auto"/>
            </w:tcBorders>
          </w:tcPr>
          <w:p w14:paraId="461E716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485694A" w14:textId="77777777" w:rsidR="00D62648" w:rsidRDefault="00D62648">
            <w:pPr>
              <w:pStyle w:val="TableText"/>
            </w:pPr>
          </w:p>
        </w:tc>
      </w:tr>
      <w:tr w:rsidR="00D62648" w14:paraId="67348BD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397D17" w14:textId="77777777" w:rsidR="00D62648" w:rsidRDefault="00B10355">
            <w:pPr>
              <w:pStyle w:val="TableText"/>
            </w:pPr>
            <w:r>
              <w:t>ns=1;i=6045</w:t>
            </w:r>
          </w:p>
        </w:tc>
        <w:tc>
          <w:tcPr>
            <w:tcW w:w="2600" w:type="dxa"/>
            <w:tcBorders>
              <w:top w:val="single" w:sz="4" w:space="0" w:color="auto"/>
              <w:left w:val="single" w:sz="4" w:space="0" w:color="auto"/>
              <w:bottom w:val="single" w:sz="4" w:space="0" w:color="auto"/>
              <w:right w:val="single" w:sz="4" w:space="0" w:color="auto"/>
            </w:tcBorders>
          </w:tcPr>
          <w:p w14:paraId="681865C7" w14:textId="77777777" w:rsidR="00D62648" w:rsidRDefault="00B10355">
            <w:pPr>
              <w:pStyle w:val="TableText"/>
            </w:pPr>
            <w:r>
              <w:t>OffToReady</w:t>
            </w:r>
          </w:p>
        </w:tc>
        <w:tc>
          <w:tcPr>
            <w:tcW w:w="1400" w:type="dxa"/>
            <w:tcBorders>
              <w:top w:val="single" w:sz="4" w:space="0" w:color="auto"/>
              <w:left w:val="single" w:sz="4" w:space="0" w:color="auto"/>
              <w:bottom w:val="single" w:sz="4" w:space="0" w:color="auto"/>
              <w:right w:val="single" w:sz="4" w:space="0" w:color="auto"/>
            </w:tcBorders>
          </w:tcPr>
          <w:p w14:paraId="49663DEF"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3D4AAA6" w14:textId="77777777" w:rsidR="00D62648" w:rsidRDefault="00B10355">
            <w:pPr>
              <w:pStyle w:val="TableText"/>
            </w:pPr>
            <w:r>
              <w:t>Transition 'OffToReady'.</w:t>
            </w:r>
          </w:p>
        </w:tc>
      </w:tr>
      <w:tr w:rsidR="00D62648" w14:paraId="65E5CDA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9F4EA99" w14:textId="77777777" w:rsidR="00D62648" w:rsidRDefault="00B10355">
            <w:pPr>
              <w:pStyle w:val="TableText"/>
            </w:pPr>
            <w:r>
              <w:t>ns=1;i=6046</w:t>
            </w:r>
          </w:p>
        </w:tc>
        <w:tc>
          <w:tcPr>
            <w:tcW w:w="2600" w:type="dxa"/>
            <w:tcBorders>
              <w:top w:val="single" w:sz="4" w:space="0" w:color="auto"/>
              <w:left w:val="single" w:sz="4" w:space="0" w:color="auto"/>
              <w:bottom w:val="single" w:sz="4" w:space="0" w:color="auto"/>
              <w:right w:val="single" w:sz="4" w:space="0" w:color="auto"/>
            </w:tcBorders>
          </w:tcPr>
          <w:p w14:paraId="0B59A965"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16B0B0D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EE9EB0F" w14:textId="77777777" w:rsidR="00D62648" w:rsidRDefault="00D62648">
            <w:pPr>
              <w:pStyle w:val="TableText"/>
            </w:pPr>
          </w:p>
        </w:tc>
      </w:tr>
      <w:tr w:rsidR="00D62648" w14:paraId="3C0EBCD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92A5FAE" w14:textId="77777777" w:rsidR="00D62648" w:rsidRDefault="00B10355">
            <w:pPr>
              <w:pStyle w:val="TableText"/>
            </w:pPr>
            <w:r>
              <w:t>ns=1;i=6047</w:t>
            </w:r>
          </w:p>
        </w:tc>
        <w:tc>
          <w:tcPr>
            <w:tcW w:w="2600" w:type="dxa"/>
            <w:tcBorders>
              <w:top w:val="single" w:sz="4" w:space="0" w:color="auto"/>
              <w:left w:val="single" w:sz="4" w:space="0" w:color="auto"/>
              <w:bottom w:val="single" w:sz="4" w:space="0" w:color="auto"/>
              <w:right w:val="single" w:sz="4" w:space="0" w:color="auto"/>
            </w:tcBorders>
          </w:tcPr>
          <w:p w14:paraId="2FF08E7C" w14:textId="77777777" w:rsidR="00D62648" w:rsidRDefault="00B10355">
            <w:pPr>
              <w:pStyle w:val="TableText"/>
            </w:pPr>
            <w:r>
              <w:t>ReadyToStarting</w:t>
            </w:r>
          </w:p>
        </w:tc>
        <w:tc>
          <w:tcPr>
            <w:tcW w:w="1400" w:type="dxa"/>
            <w:tcBorders>
              <w:top w:val="single" w:sz="4" w:space="0" w:color="auto"/>
              <w:left w:val="single" w:sz="4" w:space="0" w:color="auto"/>
              <w:bottom w:val="single" w:sz="4" w:space="0" w:color="auto"/>
              <w:right w:val="single" w:sz="4" w:space="0" w:color="auto"/>
            </w:tcBorders>
          </w:tcPr>
          <w:p w14:paraId="17D8AB80"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1D2F585" w14:textId="77777777" w:rsidR="00D62648" w:rsidRDefault="00B10355">
            <w:pPr>
              <w:pStyle w:val="TableText"/>
            </w:pPr>
            <w:r>
              <w:t>Transition 'ReadyToStarting'.</w:t>
            </w:r>
          </w:p>
        </w:tc>
      </w:tr>
      <w:tr w:rsidR="00D62648" w14:paraId="1C6F105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2C2AC9" w14:textId="77777777" w:rsidR="00D62648" w:rsidRDefault="00B10355">
            <w:pPr>
              <w:pStyle w:val="TableText"/>
            </w:pPr>
            <w:r>
              <w:t>ns=1;i=6048</w:t>
            </w:r>
          </w:p>
        </w:tc>
        <w:tc>
          <w:tcPr>
            <w:tcW w:w="2600" w:type="dxa"/>
            <w:tcBorders>
              <w:top w:val="single" w:sz="4" w:space="0" w:color="auto"/>
              <w:left w:val="single" w:sz="4" w:space="0" w:color="auto"/>
              <w:bottom w:val="single" w:sz="4" w:space="0" w:color="auto"/>
              <w:right w:val="single" w:sz="4" w:space="0" w:color="auto"/>
            </w:tcBorders>
          </w:tcPr>
          <w:p w14:paraId="2D4112A0"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6BB29D5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C0920B4" w14:textId="77777777" w:rsidR="00D62648" w:rsidRDefault="00D62648">
            <w:pPr>
              <w:pStyle w:val="TableText"/>
            </w:pPr>
          </w:p>
        </w:tc>
      </w:tr>
      <w:tr w:rsidR="00D62648" w14:paraId="6BD1E49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3FB1A4" w14:textId="77777777" w:rsidR="00D62648" w:rsidRDefault="00B10355">
            <w:pPr>
              <w:pStyle w:val="TableText"/>
            </w:pPr>
            <w:r>
              <w:lastRenderedPageBreak/>
              <w:t>ns=1;i=6049</w:t>
            </w:r>
          </w:p>
        </w:tc>
        <w:tc>
          <w:tcPr>
            <w:tcW w:w="2600" w:type="dxa"/>
            <w:tcBorders>
              <w:top w:val="single" w:sz="4" w:space="0" w:color="auto"/>
              <w:left w:val="single" w:sz="4" w:space="0" w:color="auto"/>
              <w:bottom w:val="single" w:sz="4" w:space="0" w:color="auto"/>
              <w:right w:val="single" w:sz="4" w:space="0" w:color="auto"/>
            </w:tcBorders>
          </w:tcPr>
          <w:p w14:paraId="77F62FD1" w14:textId="77777777" w:rsidR="00D62648" w:rsidRDefault="00B10355">
            <w:pPr>
              <w:pStyle w:val="TableText"/>
            </w:pPr>
            <w:r>
              <w:t>ReadyToOff</w:t>
            </w:r>
          </w:p>
        </w:tc>
        <w:tc>
          <w:tcPr>
            <w:tcW w:w="1400" w:type="dxa"/>
            <w:tcBorders>
              <w:top w:val="single" w:sz="4" w:space="0" w:color="auto"/>
              <w:left w:val="single" w:sz="4" w:space="0" w:color="auto"/>
              <w:bottom w:val="single" w:sz="4" w:space="0" w:color="auto"/>
              <w:right w:val="single" w:sz="4" w:space="0" w:color="auto"/>
            </w:tcBorders>
          </w:tcPr>
          <w:p w14:paraId="5822D851"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43BC3DB" w14:textId="77777777" w:rsidR="00D62648" w:rsidRDefault="00B10355">
            <w:pPr>
              <w:pStyle w:val="TableText"/>
            </w:pPr>
            <w:r>
              <w:t>Transition 'ReadyToOff'.</w:t>
            </w:r>
          </w:p>
        </w:tc>
      </w:tr>
      <w:tr w:rsidR="00D62648" w14:paraId="6E3A732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7312A0" w14:textId="77777777" w:rsidR="00D62648" w:rsidRDefault="00B10355">
            <w:pPr>
              <w:pStyle w:val="TableText"/>
            </w:pPr>
            <w:r>
              <w:t>ns=1;i=6050</w:t>
            </w:r>
          </w:p>
        </w:tc>
        <w:tc>
          <w:tcPr>
            <w:tcW w:w="2600" w:type="dxa"/>
            <w:tcBorders>
              <w:top w:val="single" w:sz="4" w:space="0" w:color="auto"/>
              <w:left w:val="single" w:sz="4" w:space="0" w:color="auto"/>
              <w:bottom w:val="single" w:sz="4" w:space="0" w:color="auto"/>
              <w:right w:val="single" w:sz="4" w:space="0" w:color="auto"/>
            </w:tcBorders>
          </w:tcPr>
          <w:p w14:paraId="6EEE5BCF"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42A888BD"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97B7E09" w14:textId="77777777" w:rsidR="00D62648" w:rsidRDefault="00D62648">
            <w:pPr>
              <w:pStyle w:val="TableText"/>
            </w:pPr>
          </w:p>
        </w:tc>
      </w:tr>
      <w:tr w:rsidR="00D62648" w14:paraId="53608F5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9FC2B81" w14:textId="77777777" w:rsidR="00D62648" w:rsidRDefault="00B10355">
            <w:pPr>
              <w:pStyle w:val="TableText"/>
            </w:pPr>
            <w:r>
              <w:t>ns=1;i=6051</w:t>
            </w:r>
          </w:p>
        </w:tc>
        <w:tc>
          <w:tcPr>
            <w:tcW w:w="2600" w:type="dxa"/>
            <w:tcBorders>
              <w:top w:val="single" w:sz="4" w:space="0" w:color="auto"/>
              <w:left w:val="single" w:sz="4" w:space="0" w:color="auto"/>
              <w:bottom w:val="single" w:sz="4" w:space="0" w:color="auto"/>
              <w:right w:val="single" w:sz="4" w:space="0" w:color="auto"/>
            </w:tcBorders>
          </w:tcPr>
          <w:p w14:paraId="2F477E09" w14:textId="77777777" w:rsidR="00D62648" w:rsidRDefault="00B10355">
            <w:pPr>
              <w:pStyle w:val="TableText"/>
            </w:pPr>
            <w:r>
              <w:t>StartingToWarmup</w:t>
            </w:r>
          </w:p>
        </w:tc>
        <w:tc>
          <w:tcPr>
            <w:tcW w:w="1400" w:type="dxa"/>
            <w:tcBorders>
              <w:top w:val="single" w:sz="4" w:space="0" w:color="auto"/>
              <w:left w:val="single" w:sz="4" w:space="0" w:color="auto"/>
              <w:bottom w:val="single" w:sz="4" w:space="0" w:color="auto"/>
              <w:right w:val="single" w:sz="4" w:space="0" w:color="auto"/>
            </w:tcBorders>
          </w:tcPr>
          <w:p w14:paraId="10DA4AE9"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40809D0" w14:textId="77777777" w:rsidR="00D62648" w:rsidRDefault="00B10355">
            <w:pPr>
              <w:pStyle w:val="TableText"/>
            </w:pPr>
            <w:r>
              <w:t>Transition 'StartingToWarmup'.</w:t>
            </w:r>
          </w:p>
        </w:tc>
      </w:tr>
      <w:tr w:rsidR="00D62648" w14:paraId="3A67ACE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2C63E7" w14:textId="77777777" w:rsidR="00D62648" w:rsidRDefault="00B10355">
            <w:pPr>
              <w:pStyle w:val="TableText"/>
            </w:pPr>
            <w:r>
              <w:t>ns=1;i=6052</w:t>
            </w:r>
          </w:p>
        </w:tc>
        <w:tc>
          <w:tcPr>
            <w:tcW w:w="2600" w:type="dxa"/>
            <w:tcBorders>
              <w:top w:val="single" w:sz="4" w:space="0" w:color="auto"/>
              <w:left w:val="single" w:sz="4" w:space="0" w:color="auto"/>
              <w:bottom w:val="single" w:sz="4" w:space="0" w:color="auto"/>
              <w:right w:val="single" w:sz="4" w:space="0" w:color="auto"/>
            </w:tcBorders>
          </w:tcPr>
          <w:p w14:paraId="76FD97FD"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070A348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E5BBA86" w14:textId="77777777" w:rsidR="00D62648" w:rsidRDefault="00D62648">
            <w:pPr>
              <w:pStyle w:val="TableText"/>
            </w:pPr>
          </w:p>
        </w:tc>
      </w:tr>
      <w:tr w:rsidR="00D62648" w14:paraId="36622CB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F5EB35" w14:textId="77777777" w:rsidR="00D62648" w:rsidRDefault="00B10355">
            <w:pPr>
              <w:pStyle w:val="TableText"/>
            </w:pPr>
            <w:r>
              <w:t>ns=1;i=6053</w:t>
            </w:r>
          </w:p>
        </w:tc>
        <w:tc>
          <w:tcPr>
            <w:tcW w:w="2600" w:type="dxa"/>
            <w:tcBorders>
              <w:top w:val="single" w:sz="4" w:space="0" w:color="auto"/>
              <w:left w:val="single" w:sz="4" w:space="0" w:color="auto"/>
              <w:bottom w:val="single" w:sz="4" w:space="0" w:color="auto"/>
              <w:right w:val="single" w:sz="4" w:space="0" w:color="auto"/>
            </w:tcBorders>
          </w:tcPr>
          <w:p w14:paraId="3C88BF1D" w14:textId="77777777" w:rsidR="00D62648" w:rsidRDefault="00B10355">
            <w:pPr>
              <w:pStyle w:val="TableText"/>
            </w:pPr>
            <w:r>
              <w:t>StartingToFault</w:t>
            </w:r>
          </w:p>
        </w:tc>
        <w:tc>
          <w:tcPr>
            <w:tcW w:w="1400" w:type="dxa"/>
            <w:tcBorders>
              <w:top w:val="single" w:sz="4" w:space="0" w:color="auto"/>
              <w:left w:val="single" w:sz="4" w:space="0" w:color="auto"/>
              <w:bottom w:val="single" w:sz="4" w:space="0" w:color="auto"/>
              <w:right w:val="single" w:sz="4" w:space="0" w:color="auto"/>
            </w:tcBorders>
          </w:tcPr>
          <w:p w14:paraId="3C555E6E"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5BF0CCB" w14:textId="77777777" w:rsidR="00D62648" w:rsidRDefault="00B10355">
            <w:pPr>
              <w:pStyle w:val="TableText"/>
            </w:pPr>
            <w:r>
              <w:t>Transition 'StartingToFault'.</w:t>
            </w:r>
          </w:p>
        </w:tc>
      </w:tr>
      <w:tr w:rsidR="00D62648" w14:paraId="6F5AEEF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257F362" w14:textId="77777777" w:rsidR="00D62648" w:rsidRDefault="00B10355">
            <w:pPr>
              <w:pStyle w:val="TableText"/>
            </w:pPr>
            <w:r>
              <w:t>ns=1;i=6054</w:t>
            </w:r>
          </w:p>
        </w:tc>
        <w:tc>
          <w:tcPr>
            <w:tcW w:w="2600" w:type="dxa"/>
            <w:tcBorders>
              <w:top w:val="single" w:sz="4" w:space="0" w:color="auto"/>
              <w:left w:val="single" w:sz="4" w:space="0" w:color="auto"/>
              <w:bottom w:val="single" w:sz="4" w:space="0" w:color="auto"/>
              <w:right w:val="single" w:sz="4" w:space="0" w:color="auto"/>
            </w:tcBorders>
          </w:tcPr>
          <w:p w14:paraId="1A454A69"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156D6DE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222D171" w14:textId="77777777" w:rsidR="00D62648" w:rsidRDefault="00D62648">
            <w:pPr>
              <w:pStyle w:val="TableText"/>
            </w:pPr>
          </w:p>
        </w:tc>
      </w:tr>
      <w:tr w:rsidR="00D62648" w14:paraId="0E8DEB7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8B43985" w14:textId="77777777" w:rsidR="00D62648" w:rsidRDefault="00B10355">
            <w:pPr>
              <w:pStyle w:val="TableText"/>
            </w:pPr>
            <w:r>
              <w:t>ns=1;i=6055</w:t>
            </w:r>
          </w:p>
        </w:tc>
        <w:tc>
          <w:tcPr>
            <w:tcW w:w="2600" w:type="dxa"/>
            <w:tcBorders>
              <w:top w:val="single" w:sz="4" w:space="0" w:color="auto"/>
              <w:left w:val="single" w:sz="4" w:space="0" w:color="auto"/>
              <w:bottom w:val="single" w:sz="4" w:space="0" w:color="auto"/>
              <w:right w:val="single" w:sz="4" w:space="0" w:color="auto"/>
            </w:tcBorders>
          </w:tcPr>
          <w:p w14:paraId="4235C5BD" w14:textId="77777777" w:rsidR="00D62648" w:rsidRDefault="00B10355">
            <w:pPr>
              <w:pStyle w:val="TableText"/>
            </w:pPr>
            <w:r>
              <w:t>WarmupToRunning</w:t>
            </w:r>
          </w:p>
        </w:tc>
        <w:tc>
          <w:tcPr>
            <w:tcW w:w="1400" w:type="dxa"/>
            <w:tcBorders>
              <w:top w:val="single" w:sz="4" w:space="0" w:color="auto"/>
              <w:left w:val="single" w:sz="4" w:space="0" w:color="auto"/>
              <w:bottom w:val="single" w:sz="4" w:space="0" w:color="auto"/>
              <w:right w:val="single" w:sz="4" w:space="0" w:color="auto"/>
            </w:tcBorders>
          </w:tcPr>
          <w:p w14:paraId="203C0833"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28909E5" w14:textId="77777777" w:rsidR="00D62648" w:rsidRDefault="00B10355">
            <w:pPr>
              <w:pStyle w:val="TableText"/>
            </w:pPr>
            <w:r>
              <w:t>Transition 'WarmupToRunning'.</w:t>
            </w:r>
          </w:p>
        </w:tc>
      </w:tr>
      <w:tr w:rsidR="00D62648" w14:paraId="75902D7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1F4171A" w14:textId="77777777" w:rsidR="00D62648" w:rsidRDefault="00B10355">
            <w:pPr>
              <w:pStyle w:val="TableText"/>
            </w:pPr>
            <w:r>
              <w:t>ns=1;i=6056</w:t>
            </w:r>
          </w:p>
        </w:tc>
        <w:tc>
          <w:tcPr>
            <w:tcW w:w="2600" w:type="dxa"/>
            <w:tcBorders>
              <w:top w:val="single" w:sz="4" w:space="0" w:color="auto"/>
              <w:left w:val="single" w:sz="4" w:space="0" w:color="auto"/>
              <w:bottom w:val="single" w:sz="4" w:space="0" w:color="auto"/>
              <w:right w:val="single" w:sz="4" w:space="0" w:color="auto"/>
            </w:tcBorders>
          </w:tcPr>
          <w:p w14:paraId="6ADA03A4"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6C7A3D3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D5CEFA6" w14:textId="77777777" w:rsidR="00D62648" w:rsidRDefault="00D62648">
            <w:pPr>
              <w:pStyle w:val="TableText"/>
            </w:pPr>
          </w:p>
        </w:tc>
      </w:tr>
      <w:tr w:rsidR="00D62648" w14:paraId="372E2A1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D7F5579" w14:textId="77777777" w:rsidR="00D62648" w:rsidRDefault="00B10355">
            <w:pPr>
              <w:pStyle w:val="TableText"/>
            </w:pPr>
            <w:r>
              <w:t>ns=1;i=6057</w:t>
            </w:r>
          </w:p>
        </w:tc>
        <w:tc>
          <w:tcPr>
            <w:tcW w:w="2600" w:type="dxa"/>
            <w:tcBorders>
              <w:top w:val="single" w:sz="4" w:space="0" w:color="auto"/>
              <w:left w:val="single" w:sz="4" w:space="0" w:color="auto"/>
              <w:bottom w:val="single" w:sz="4" w:space="0" w:color="auto"/>
              <w:right w:val="single" w:sz="4" w:space="0" w:color="auto"/>
            </w:tcBorders>
          </w:tcPr>
          <w:p w14:paraId="5F02B051" w14:textId="77777777" w:rsidR="00D62648" w:rsidRDefault="00B10355">
            <w:pPr>
              <w:pStyle w:val="TableText"/>
            </w:pPr>
            <w:r>
              <w:t>RunningToLoaded</w:t>
            </w:r>
          </w:p>
        </w:tc>
        <w:tc>
          <w:tcPr>
            <w:tcW w:w="1400" w:type="dxa"/>
            <w:tcBorders>
              <w:top w:val="single" w:sz="4" w:space="0" w:color="auto"/>
              <w:left w:val="single" w:sz="4" w:space="0" w:color="auto"/>
              <w:bottom w:val="single" w:sz="4" w:space="0" w:color="auto"/>
              <w:right w:val="single" w:sz="4" w:space="0" w:color="auto"/>
            </w:tcBorders>
          </w:tcPr>
          <w:p w14:paraId="536EDC15"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F72B486" w14:textId="77777777" w:rsidR="00D62648" w:rsidRDefault="00B10355">
            <w:pPr>
              <w:pStyle w:val="TableText"/>
            </w:pPr>
            <w:r>
              <w:t>Transition 'RunningToLoaded'.</w:t>
            </w:r>
          </w:p>
        </w:tc>
      </w:tr>
      <w:tr w:rsidR="00D62648" w14:paraId="011297B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C546C91" w14:textId="77777777" w:rsidR="00D62648" w:rsidRDefault="00B10355">
            <w:pPr>
              <w:pStyle w:val="TableText"/>
            </w:pPr>
            <w:r>
              <w:t>ns=1;i=6058</w:t>
            </w:r>
          </w:p>
        </w:tc>
        <w:tc>
          <w:tcPr>
            <w:tcW w:w="2600" w:type="dxa"/>
            <w:tcBorders>
              <w:top w:val="single" w:sz="4" w:space="0" w:color="auto"/>
              <w:left w:val="single" w:sz="4" w:space="0" w:color="auto"/>
              <w:bottom w:val="single" w:sz="4" w:space="0" w:color="auto"/>
              <w:right w:val="single" w:sz="4" w:space="0" w:color="auto"/>
            </w:tcBorders>
          </w:tcPr>
          <w:p w14:paraId="3A8A5C71"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2D07FC1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E16C9BC" w14:textId="77777777" w:rsidR="00D62648" w:rsidRDefault="00D62648">
            <w:pPr>
              <w:pStyle w:val="TableText"/>
            </w:pPr>
          </w:p>
        </w:tc>
      </w:tr>
      <w:tr w:rsidR="00D62648" w14:paraId="41541B8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79F45C3" w14:textId="77777777" w:rsidR="00D62648" w:rsidRDefault="00B10355">
            <w:pPr>
              <w:pStyle w:val="TableText"/>
            </w:pPr>
            <w:r>
              <w:t>ns=1;i=6059</w:t>
            </w:r>
          </w:p>
        </w:tc>
        <w:tc>
          <w:tcPr>
            <w:tcW w:w="2600" w:type="dxa"/>
            <w:tcBorders>
              <w:top w:val="single" w:sz="4" w:space="0" w:color="auto"/>
              <w:left w:val="single" w:sz="4" w:space="0" w:color="auto"/>
              <w:bottom w:val="single" w:sz="4" w:space="0" w:color="auto"/>
              <w:right w:val="single" w:sz="4" w:space="0" w:color="auto"/>
            </w:tcBorders>
          </w:tcPr>
          <w:p w14:paraId="7843D81A" w14:textId="77777777" w:rsidR="00D62648" w:rsidRDefault="00B10355">
            <w:pPr>
              <w:pStyle w:val="TableText"/>
            </w:pPr>
            <w:r>
              <w:t>RunningToSynchronizing</w:t>
            </w:r>
          </w:p>
        </w:tc>
        <w:tc>
          <w:tcPr>
            <w:tcW w:w="1400" w:type="dxa"/>
            <w:tcBorders>
              <w:top w:val="single" w:sz="4" w:space="0" w:color="auto"/>
              <w:left w:val="single" w:sz="4" w:space="0" w:color="auto"/>
              <w:bottom w:val="single" w:sz="4" w:space="0" w:color="auto"/>
              <w:right w:val="single" w:sz="4" w:space="0" w:color="auto"/>
            </w:tcBorders>
          </w:tcPr>
          <w:p w14:paraId="1C5B5722"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E3BF69B" w14:textId="77777777" w:rsidR="00D62648" w:rsidRDefault="00B10355">
            <w:pPr>
              <w:pStyle w:val="TableText"/>
            </w:pPr>
            <w:r>
              <w:t>Transition 'RunningToSynchronizing'.</w:t>
            </w:r>
          </w:p>
        </w:tc>
      </w:tr>
      <w:tr w:rsidR="00D62648" w14:paraId="52B008A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A6C6C8" w14:textId="77777777" w:rsidR="00D62648" w:rsidRDefault="00B10355">
            <w:pPr>
              <w:pStyle w:val="TableText"/>
            </w:pPr>
            <w:r>
              <w:t>ns=1;i=6060</w:t>
            </w:r>
          </w:p>
        </w:tc>
        <w:tc>
          <w:tcPr>
            <w:tcW w:w="2600" w:type="dxa"/>
            <w:tcBorders>
              <w:top w:val="single" w:sz="4" w:space="0" w:color="auto"/>
              <w:left w:val="single" w:sz="4" w:space="0" w:color="auto"/>
              <w:bottom w:val="single" w:sz="4" w:space="0" w:color="auto"/>
              <w:right w:val="single" w:sz="4" w:space="0" w:color="auto"/>
            </w:tcBorders>
          </w:tcPr>
          <w:p w14:paraId="0C07A519"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647A2C7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8037E68" w14:textId="77777777" w:rsidR="00D62648" w:rsidRDefault="00D62648">
            <w:pPr>
              <w:pStyle w:val="TableText"/>
            </w:pPr>
          </w:p>
        </w:tc>
      </w:tr>
      <w:tr w:rsidR="00D62648" w14:paraId="46486CA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971AB0" w14:textId="77777777" w:rsidR="00D62648" w:rsidRDefault="00B10355">
            <w:pPr>
              <w:pStyle w:val="TableText"/>
            </w:pPr>
            <w:r>
              <w:t>ns=1;i=6061</w:t>
            </w:r>
          </w:p>
        </w:tc>
        <w:tc>
          <w:tcPr>
            <w:tcW w:w="2600" w:type="dxa"/>
            <w:tcBorders>
              <w:top w:val="single" w:sz="4" w:space="0" w:color="auto"/>
              <w:left w:val="single" w:sz="4" w:space="0" w:color="auto"/>
              <w:bottom w:val="single" w:sz="4" w:space="0" w:color="auto"/>
              <w:right w:val="single" w:sz="4" w:space="0" w:color="auto"/>
            </w:tcBorders>
          </w:tcPr>
          <w:p w14:paraId="0D8C2763" w14:textId="77777777" w:rsidR="00D62648" w:rsidRDefault="00B10355">
            <w:pPr>
              <w:pStyle w:val="TableText"/>
            </w:pPr>
            <w:r>
              <w:t>SynchronizingToParalleled</w:t>
            </w:r>
          </w:p>
        </w:tc>
        <w:tc>
          <w:tcPr>
            <w:tcW w:w="1400" w:type="dxa"/>
            <w:tcBorders>
              <w:top w:val="single" w:sz="4" w:space="0" w:color="auto"/>
              <w:left w:val="single" w:sz="4" w:space="0" w:color="auto"/>
              <w:bottom w:val="single" w:sz="4" w:space="0" w:color="auto"/>
              <w:right w:val="single" w:sz="4" w:space="0" w:color="auto"/>
            </w:tcBorders>
          </w:tcPr>
          <w:p w14:paraId="7A9A1757"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D23D993" w14:textId="77777777" w:rsidR="00D62648" w:rsidRDefault="00B10355">
            <w:pPr>
              <w:pStyle w:val="TableText"/>
            </w:pPr>
            <w:r>
              <w:t>Transition 'SynchronizingToParalleled'.</w:t>
            </w:r>
          </w:p>
        </w:tc>
      </w:tr>
      <w:tr w:rsidR="00D62648" w14:paraId="637CD37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EBE9828" w14:textId="77777777" w:rsidR="00D62648" w:rsidRDefault="00B10355">
            <w:pPr>
              <w:pStyle w:val="TableText"/>
            </w:pPr>
            <w:r>
              <w:t>ns=1;i=6062</w:t>
            </w:r>
          </w:p>
        </w:tc>
        <w:tc>
          <w:tcPr>
            <w:tcW w:w="2600" w:type="dxa"/>
            <w:tcBorders>
              <w:top w:val="single" w:sz="4" w:space="0" w:color="auto"/>
              <w:left w:val="single" w:sz="4" w:space="0" w:color="auto"/>
              <w:bottom w:val="single" w:sz="4" w:space="0" w:color="auto"/>
              <w:right w:val="single" w:sz="4" w:space="0" w:color="auto"/>
            </w:tcBorders>
          </w:tcPr>
          <w:p w14:paraId="2DFA39FB"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5A8C8411"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55F78A3" w14:textId="77777777" w:rsidR="00D62648" w:rsidRDefault="00D62648">
            <w:pPr>
              <w:pStyle w:val="TableText"/>
            </w:pPr>
          </w:p>
        </w:tc>
      </w:tr>
      <w:tr w:rsidR="00D62648" w14:paraId="46C8D6F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E1DEE8A" w14:textId="77777777" w:rsidR="00D62648" w:rsidRDefault="00B10355">
            <w:pPr>
              <w:pStyle w:val="TableText"/>
            </w:pPr>
            <w:r>
              <w:t>ns=1;i=6063</w:t>
            </w:r>
          </w:p>
        </w:tc>
        <w:tc>
          <w:tcPr>
            <w:tcW w:w="2600" w:type="dxa"/>
            <w:tcBorders>
              <w:top w:val="single" w:sz="4" w:space="0" w:color="auto"/>
              <w:left w:val="single" w:sz="4" w:space="0" w:color="auto"/>
              <w:bottom w:val="single" w:sz="4" w:space="0" w:color="auto"/>
              <w:right w:val="single" w:sz="4" w:space="0" w:color="auto"/>
            </w:tcBorders>
          </w:tcPr>
          <w:p w14:paraId="56B86C92" w14:textId="77777777" w:rsidR="00D62648" w:rsidRDefault="00B10355">
            <w:pPr>
              <w:pStyle w:val="TableText"/>
            </w:pPr>
            <w:r>
              <w:t>SynchronizingToRunning</w:t>
            </w:r>
          </w:p>
        </w:tc>
        <w:tc>
          <w:tcPr>
            <w:tcW w:w="1400" w:type="dxa"/>
            <w:tcBorders>
              <w:top w:val="single" w:sz="4" w:space="0" w:color="auto"/>
              <w:left w:val="single" w:sz="4" w:space="0" w:color="auto"/>
              <w:bottom w:val="single" w:sz="4" w:space="0" w:color="auto"/>
              <w:right w:val="single" w:sz="4" w:space="0" w:color="auto"/>
            </w:tcBorders>
          </w:tcPr>
          <w:p w14:paraId="043E9702"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23F088E" w14:textId="77777777" w:rsidR="00D62648" w:rsidRDefault="00B10355">
            <w:pPr>
              <w:pStyle w:val="TableText"/>
            </w:pPr>
            <w:r>
              <w:t>Transition 'SynchronizingToRunning'.</w:t>
            </w:r>
          </w:p>
        </w:tc>
      </w:tr>
      <w:tr w:rsidR="00D62648" w14:paraId="21EC9D8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D6A2A1" w14:textId="77777777" w:rsidR="00D62648" w:rsidRDefault="00B10355">
            <w:pPr>
              <w:pStyle w:val="TableText"/>
            </w:pPr>
            <w:r>
              <w:t>ns=1;i=6064</w:t>
            </w:r>
          </w:p>
        </w:tc>
        <w:tc>
          <w:tcPr>
            <w:tcW w:w="2600" w:type="dxa"/>
            <w:tcBorders>
              <w:top w:val="single" w:sz="4" w:space="0" w:color="auto"/>
              <w:left w:val="single" w:sz="4" w:space="0" w:color="auto"/>
              <w:bottom w:val="single" w:sz="4" w:space="0" w:color="auto"/>
              <w:right w:val="single" w:sz="4" w:space="0" w:color="auto"/>
            </w:tcBorders>
          </w:tcPr>
          <w:p w14:paraId="03819E6C"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661A3F2C"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55FDBF6" w14:textId="77777777" w:rsidR="00D62648" w:rsidRDefault="00D62648">
            <w:pPr>
              <w:pStyle w:val="TableText"/>
            </w:pPr>
          </w:p>
        </w:tc>
      </w:tr>
      <w:tr w:rsidR="00D62648" w14:paraId="0D64E47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43B6828" w14:textId="77777777" w:rsidR="00D62648" w:rsidRDefault="00B10355">
            <w:pPr>
              <w:pStyle w:val="TableText"/>
            </w:pPr>
            <w:r>
              <w:t>ns=1;i=6065</w:t>
            </w:r>
          </w:p>
        </w:tc>
        <w:tc>
          <w:tcPr>
            <w:tcW w:w="2600" w:type="dxa"/>
            <w:tcBorders>
              <w:top w:val="single" w:sz="4" w:space="0" w:color="auto"/>
              <w:left w:val="single" w:sz="4" w:space="0" w:color="auto"/>
              <w:bottom w:val="single" w:sz="4" w:space="0" w:color="auto"/>
              <w:right w:val="single" w:sz="4" w:space="0" w:color="auto"/>
            </w:tcBorders>
          </w:tcPr>
          <w:p w14:paraId="638CFB7C" w14:textId="77777777" w:rsidR="00D62648" w:rsidRDefault="00B10355">
            <w:pPr>
              <w:pStyle w:val="TableText"/>
            </w:pPr>
            <w:r>
              <w:t>ParalleledToLoaded</w:t>
            </w:r>
          </w:p>
        </w:tc>
        <w:tc>
          <w:tcPr>
            <w:tcW w:w="1400" w:type="dxa"/>
            <w:tcBorders>
              <w:top w:val="single" w:sz="4" w:space="0" w:color="auto"/>
              <w:left w:val="single" w:sz="4" w:space="0" w:color="auto"/>
              <w:bottom w:val="single" w:sz="4" w:space="0" w:color="auto"/>
              <w:right w:val="single" w:sz="4" w:space="0" w:color="auto"/>
            </w:tcBorders>
          </w:tcPr>
          <w:p w14:paraId="214E8E58"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A55D102" w14:textId="77777777" w:rsidR="00D62648" w:rsidRDefault="00B10355">
            <w:pPr>
              <w:pStyle w:val="TableText"/>
            </w:pPr>
            <w:r>
              <w:t>Transition 'ParalleledToLoaded'.</w:t>
            </w:r>
          </w:p>
        </w:tc>
      </w:tr>
      <w:tr w:rsidR="00D62648" w14:paraId="729CA20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50FE72A" w14:textId="77777777" w:rsidR="00D62648" w:rsidRDefault="00B10355">
            <w:pPr>
              <w:pStyle w:val="TableText"/>
            </w:pPr>
            <w:r>
              <w:t>ns=1;i=6066</w:t>
            </w:r>
          </w:p>
        </w:tc>
        <w:tc>
          <w:tcPr>
            <w:tcW w:w="2600" w:type="dxa"/>
            <w:tcBorders>
              <w:top w:val="single" w:sz="4" w:space="0" w:color="auto"/>
              <w:left w:val="single" w:sz="4" w:space="0" w:color="auto"/>
              <w:bottom w:val="single" w:sz="4" w:space="0" w:color="auto"/>
              <w:right w:val="single" w:sz="4" w:space="0" w:color="auto"/>
            </w:tcBorders>
          </w:tcPr>
          <w:p w14:paraId="15307D62"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19B8F29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10DE9CB" w14:textId="77777777" w:rsidR="00D62648" w:rsidRDefault="00D62648">
            <w:pPr>
              <w:pStyle w:val="TableText"/>
            </w:pPr>
          </w:p>
        </w:tc>
      </w:tr>
      <w:tr w:rsidR="00D62648" w14:paraId="7E01FF9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59C83A4" w14:textId="77777777" w:rsidR="00D62648" w:rsidRDefault="00B10355">
            <w:pPr>
              <w:pStyle w:val="TableText"/>
            </w:pPr>
            <w:r>
              <w:t>ns=1;i=6067</w:t>
            </w:r>
          </w:p>
        </w:tc>
        <w:tc>
          <w:tcPr>
            <w:tcW w:w="2600" w:type="dxa"/>
            <w:tcBorders>
              <w:top w:val="single" w:sz="4" w:space="0" w:color="auto"/>
              <w:left w:val="single" w:sz="4" w:space="0" w:color="auto"/>
              <w:bottom w:val="single" w:sz="4" w:space="0" w:color="auto"/>
              <w:right w:val="single" w:sz="4" w:space="0" w:color="auto"/>
            </w:tcBorders>
          </w:tcPr>
          <w:p w14:paraId="3B337004" w14:textId="77777777" w:rsidR="00D62648" w:rsidRDefault="00B10355">
            <w:pPr>
              <w:pStyle w:val="TableText"/>
            </w:pPr>
            <w:r>
              <w:t>LoadedToCooldown</w:t>
            </w:r>
          </w:p>
        </w:tc>
        <w:tc>
          <w:tcPr>
            <w:tcW w:w="1400" w:type="dxa"/>
            <w:tcBorders>
              <w:top w:val="single" w:sz="4" w:space="0" w:color="auto"/>
              <w:left w:val="single" w:sz="4" w:space="0" w:color="auto"/>
              <w:bottom w:val="single" w:sz="4" w:space="0" w:color="auto"/>
              <w:right w:val="single" w:sz="4" w:space="0" w:color="auto"/>
            </w:tcBorders>
          </w:tcPr>
          <w:p w14:paraId="3E5C74DF"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5460B59" w14:textId="77777777" w:rsidR="00D62648" w:rsidRDefault="00B10355">
            <w:pPr>
              <w:pStyle w:val="TableText"/>
            </w:pPr>
            <w:r>
              <w:t>Transition 'LoadedToCooldown'.</w:t>
            </w:r>
          </w:p>
        </w:tc>
      </w:tr>
      <w:tr w:rsidR="00D62648" w14:paraId="2DB69A6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AB4C14" w14:textId="77777777" w:rsidR="00D62648" w:rsidRDefault="00B10355">
            <w:pPr>
              <w:pStyle w:val="TableText"/>
            </w:pPr>
            <w:r>
              <w:t>ns=1;i=6068</w:t>
            </w:r>
          </w:p>
        </w:tc>
        <w:tc>
          <w:tcPr>
            <w:tcW w:w="2600" w:type="dxa"/>
            <w:tcBorders>
              <w:top w:val="single" w:sz="4" w:space="0" w:color="auto"/>
              <w:left w:val="single" w:sz="4" w:space="0" w:color="auto"/>
              <w:bottom w:val="single" w:sz="4" w:space="0" w:color="auto"/>
              <w:right w:val="single" w:sz="4" w:space="0" w:color="auto"/>
            </w:tcBorders>
          </w:tcPr>
          <w:p w14:paraId="2DD82042"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1F9AF3D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E5DB690" w14:textId="77777777" w:rsidR="00D62648" w:rsidRDefault="00D62648">
            <w:pPr>
              <w:pStyle w:val="TableText"/>
            </w:pPr>
          </w:p>
        </w:tc>
      </w:tr>
      <w:tr w:rsidR="00D62648" w14:paraId="514EE9F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9ECF494" w14:textId="77777777" w:rsidR="00D62648" w:rsidRDefault="00B10355">
            <w:pPr>
              <w:pStyle w:val="TableText"/>
            </w:pPr>
            <w:r>
              <w:t>ns=1;i=6069</w:t>
            </w:r>
          </w:p>
        </w:tc>
        <w:tc>
          <w:tcPr>
            <w:tcW w:w="2600" w:type="dxa"/>
            <w:tcBorders>
              <w:top w:val="single" w:sz="4" w:space="0" w:color="auto"/>
              <w:left w:val="single" w:sz="4" w:space="0" w:color="auto"/>
              <w:bottom w:val="single" w:sz="4" w:space="0" w:color="auto"/>
              <w:right w:val="single" w:sz="4" w:space="0" w:color="auto"/>
            </w:tcBorders>
          </w:tcPr>
          <w:p w14:paraId="7B724DD3" w14:textId="77777777" w:rsidR="00D62648" w:rsidRDefault="00B10355">
            <w:pPr>
              <w:pStyle w:val="TableText"/>
            </w:pPr>
            <w:r>
              <w:t>RunningToCooldown</w:t>
            </w:r>
          </w:p>
        </w:tc>
        <w:tc>
          <w:tcPr>
            <w:tcW w:w="1400" w:type="dxa"/>
            <w:tcBorders>
              <w:top w:val="single" w:sz="4" w:space="0" w:color="auto"/>
              <w:left w:val="single" w:sz="4" w:space="0" w:color="auto"/>
              <w:bottom w:val="single" w:sz="4" w:space="0" w:color="auto"/>
              <w:right w:val="single" w:sz="4" w:space="0" w:color="auto"/>
            </w:tcBorders>
          </w:tcPr>
          <w:p w14:paraId="4027E91E"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D1B7FA9" w14:textId="77777777" w:rsidR="00D62648" w:rsidRDefault="00B10355">
            <w:pPr>
              <w:pStyle w:val="TableText"/>
            </w:pPr>
            <w:r>
              <w:t>Transition 'RunningToCooldown'.</w:t>
            </w:r>
          </w:p>
        </w:tc>
      </w:tr>
      <w:tr w:rsidR="00D62648" w14:paraId="5B73770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3C3828" w14:textId="77777777" w:rsidR="00D62648" w:rsidRDefault="00B10355">
            <w:pPr>
              <w:pStyle w:val="TableText"/>
            </w:pPr>
            <w:r>
              <w:t>ns=1;i=6070</w:t>
            </w:r>
          </w:p>
        </w:tc>
        <w:tc>
          <w:tcPr>
            <w:tcW w:w="2600" w:type="dxa"/>
            <w:tcBorders>
              <w:top w:val="single" w:sz="4" w:space="0" w:color="auto"/>
              <w:left w:val="single" w:sz="4" w:space="0" w:color="auto"/>
              <w:bottom w:val="single" w:sz="4" w:space="0" w:color="auto"/>
              <w:right w:val="single" w:sz="4" w:space="0" w:color="auto"/>
            </w:tcBorders>
          </w:tcPr>
          <w:p w14:paraId="22DD6235"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1B8FEF3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DED5468" w14:textId="77777777" w:rsidR="00D62648" w:rsidRDefault="00D62648">
            <w:pPr>
              <w:pStyle w:val="TableText"/>
            </w:pPr>
          </w:p>
        </w:tc>
      </w:tr>
      <w:tr w:rsidR="00D62648" w14:paraId="77AB66B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99A56A" w14:textId="77777777" w:rsidR="00D62648" w:rsidRDefault="00B10355">
            <w:pPr>
              <w:pStyle w:val="TableText"/>
            </w:pPr>
            <w:r>
              <w:t>ns=1;i=6071</w:t>
            </w:r>
          </w:p>
        </w:tc>
        <w:tc>
          <w:tcPr>
            <w:tcW w:w="2600" w:type="dxa"/>
            <w:tcBorders>
              <w:top w:val="single" w:sz="4" w:space="0" w:color="auto"/>
              <w:left w:val="single" w:sz="4" w:space="0" w:color="auto"/>
              <w:bottom w:val="single" w:sz="4" w:space="0" w:color="auto"/>
              <w:right w:val="single" w:sz="4" w:space="0" w:color="auto"/>
            </w:tcBorders>
          </w:tcPr>
          <w:p w14:paraId="012030B3" w14:textId="77777777" w:rsidR="00D62648" w:rsidRDefault="00B10355">
            <w:pPr>
              <w:pStyle w:val="TableText"/>
            </w:pPr>
            <w:r>
              <w:t>CooldownToStopping</w:t>
            </w:r>
          </w:p>
        </w:tc>
        <w:tc>
          <w:tcPr>
            <w:tcW w:w="1400" w:type="dxa"/>
            <w:tcBorders>
              <w:top w:val="single" w:sz="4" w:space="0" w:color="auto"/>
              <w:left w:val="single" w:sz="4" w:space="0" w:color="auto"/>
              <w:bottom w:val="single" w:sz="4" w:space="0" w:color="auto"/>
              <w:right w:val="single" w:sz="4" w:space="0" w:color="auto"/>
            </w:tcBorders>
          </w:tcPr>
          <w:p w14:paraId="1CEFD6D6"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3853008" w14:textId="77777777" w:rsidR="00D62648" w:rsidRDefault="00B10355">
            <w:pPr>
              <w:pStyle w:val="TableText"/>
            </w:pPr>
            <w:r>
              <w:t>Transition 'CooldownToStopping'.</w:t>
            </w:r>
          </w:p>
        </w:tc>
      </w:tr>
      <w:tr w:rsidR="00D62648" w14:paraId="05908CB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B28A9BE" w14:textId="77777777" w:rsidR="00D62648" w:rsidRDefault="00B10355">
            <w:pPr>
              <w:pStyle w:val="TableText"/>
            </w:pPr>
            <w:r>
              <w:t>ns=1;i=6072</w:t>
            </w:r>
          </w:p>
        </w:tc>
        <w:tc>
          <w:tcPr>
            <w:tcW w:w="2600" w:type="dxa"/>
            <w:tcBorders>
              <w:top w:val="single" w:sz="4" w:space="0" w:color="auto"/>
              <w:left w:val="single" w:sz="4" w:space="0" w:color="auto"/>
              <w:bottom w:val="single" w:sz="4" w:space="0" w:color="auto"/>
              <w:right w:val="single" w:sz="4" w:space="0" w:color="auto"/>
            </w:tcBorders>
          </w:tcPr>
          <w:p w14:paraId="035E47CB"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2EE505A1"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31940C7" w14:textId="77777777" w:rsidR="00D62648" w:rsidRDefault="00D62648">
            <w:pPr>
              <w:pStyle w:val="TableText"/>
            </w:pPr>
          </w:p>
        </w:tc>
      </w:tr>
      <w:tr w:rsidR="00D62648" w14:paraId="15741E1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B3CE70" w14:textId="77777777" w:rsidR="00D62648" w:rsidRDefault="00B10355">
            <w:pPr>
              <w:pStyle w:val="TableText"/>
            </w:pPr>
            <w:r>
              <w:t>ns=1;i=6073</w:t>
            </w:r>
          </w:p>
        </w:tc>
        <w:tc>
          <w:tcPr>
            <w:tcW w:w="2600" w:type="dxa"/>
            <w:tcBorders>
              <w:top w:val="single" w:sz="4" w:space="0" w:color="auto"/>
              <w:left w:val="single" w:sz="4" w:space="0" w:color="auto"/>
              <w:bottom w:val="single" w:sz="4" w:space="0" w:color="auto"/>
              <w:right w:val="single" w:sz="4" w:space="0" w:color="auto"/>
            </w:tcBorders>
          </w:tcPr>
          <w:p w14:paraId="40D0DEE5" w14:textId="77777777" w:rsidR="00D62648" w:rsidRDefault="00B10355">
            <w:pPr>
              <w:pStyle w:val="TableText"/>
            </w:pPr>
            <w:r>
              <w:t>StoppingToOff</w:t>
            </w:r>
          </w:p>
        </w:tc>
        <w:tc>
          <w:tcPr>
            <w:tcW w:w="1400" w:type="dxa"/>
            <w:tcBorders>
              <w:top w:val="single" w:sz="4" w:space="0" w:color="auto"/>
              <w:left w:val="single" w:sz="4" w:space="0" w:color="auto"/>
              <w:bottom w:val="single" w:sz="4" w:space="0" w:color="auto"/>
              <w:right w:val="single" w:sz="4" w:space="0" w:color="auto"/>
            </w:tcBorders>
          </w:tcPr>
          <w:p w14:paraId="4506C931"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FB21119" w14:textId="77777777" w:rsidR="00D62648" w:rsidRDefault="00B10355">
            <w:pPr>
              <w:pStyle w:val="TableText"/>
            </w:pPr>
            <w:r>
              <w:t>Transition 'StoppingToOff'.</w:t>
            </w:r>
          </w:p>
        </w:tc>
      </w:tr>
      <w:tr w:rsidR="00D62648" w14:paraId="22B2C2E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C9039FE" w14:textId="77777777" w:rsidR="00D62648" w:rsidRDefault="00B10355">
            <w:pPr>
              <w:pStyle w:val="TableText"/>
            </w:pPr>
            <w:r>
              <w:t>ns=1;i=6074</w:t>
            </w:r>
          </w:p>
        </w:tc>
        <w:tc>
          <w:tcPr>
            <w:tcW w:w="2600" w:type="dxa"/>
            <w:tcBorders>
              <w:top w:val="single" w:sz="4" w:space="0" w:color="auto"/>
              <w:left w:val="single" w:sz="4" w:space="0" w:color="auto"/>
              <w:bottom w:val="single" w:sz="4" w:space="0" w:color="auto"/>
              <w:right w:val="single" w:sz="4" w:space="0" w:color="auto"/>
            </w:tcBorders>
          </w:tcPr>
          <w:p w14:paraId="36976229"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694218A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5FFCC3" w14:textId="77777777" w:rsidR="00D62648" w:rsidRDefault="00D62648">
            <w:pPr>
              <w:pStyle w:val="TableText"/>
            </w:pPr>
          </w:p>
        </w:tc>
      </w:tr>
      <w:tr w:rsidR="00D62648" w14:paraId="3EECD9E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703D69" w14:textId="77777777" w:rsidR="00D62648" w:rsidRDefault="00B10355">
            <w:pPr>
              <w:pStyle w:val="TableText"/>
            </w:pPr>
            <w:r>
              <w:t>ns=1;i=6075</w:t>
            </w:r>
          </w:p>
        </w:tc>
        <w:tc>
          <w:tcPr>
            <w:tcW w:w="2600" w:type="dxa"/>
            <w:tcBorders>
              <w:top w:val="single" w:sz="4" w:space="0" w:color="auto"/>
              <w:left w:val="single" w:sz="4" w:space="0" w:color="auto"/>
              <w:bottom w:val="single" w:sz="4" w:space="0" w:color="auto"/>
              <w:right w:val="single" w:sz="4" w:space="0" w:color="auto"/>
            </w:tcBorders>
          </w:tcPr>
          <w:p w14:paraId="74DD902B" w14:textId="77777777" w:rsidR="00D62648" w:rsidRDefault="00B10355">
            <w:pPr>
              <w:pStyle w:val="TableText"/>
            </w:pPr>
            <w:r>
              <w:t>RunningToFault</w:t>
            </w:r>
          </w:p>
        </w:tc>
        <w:tc>
          <w:tcPr>
            <w:tcW w:w="1400" w:type="dxa"/>
            <w:tcBorders>
              <w:top w:val="single" w:sz="4" w:space="0" w:color="auto"/>
              <w:left w:val="single" w:sz="4" w:space="0" w:color="auto"/>
              <w:bottom w:val="single" w:sz="4" w:space="0" w:color="auto"/>
              <w:right w:val="single" w:sz="4" w:space="0" w:color="auto"/>
            </w:tcBorders>
          </w:tcPr>
          <w:p w14:paraId="2B31D991"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66A3D6B8" w14:textId="77777777" w:rsidR="00D62648" w:rsidRDefault="00B10355">
            <w:pPr>
              <w:pStyle w:val="TableText"/>
            </w:pPr>
            <w:r>
              <w:t>Transition 'RunningToFault'.</w:t>
            </w:r>
          </w:p>
        </w:tc>
      </w:tr>
      <w:tr w:rsidR="00D62648" w14:paraId="1F6FA08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14CBBA8" w14:textId="77777777" w:rsidR="00D62648" w:rsidRDefault="00B10355">
            <w:pPr>
              <w:pStyle w:val="TableText"/>
            </w:pPr>
            <w:r>
              <w:t>ns=1;i=6076</w:t>
            </w:r>
          </w:p>
        </w:tc>
        <w:tc>
          <w:tcPr>
            <w:tcW w:w="2600" w:type="dxa"/>
            <w:tcBorders>
              <w:top w:val="single" w:sz="4" w:space="0" w:color="auto"/>
              <w:left w:val="single" w:sz="4" w:space="0" w:color="auto"/>
              <w:bottom w:val="single" w:sz="4" w:space="0" w:color="auto"/>
              <w:right w:val="single" w:sz="4" w:space="0" w:color="auto"/>
            </w:tcBorders>
          </w:tcPr>
          <w:p w14:paraId="63D92758"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7B14169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93E4410" w14:textId="77777777" w:rsidR="00D62648" w:rsidRDefault="00D62648">
            <w:pPr>
              <w:pStyle w:val="TableText"/>
            </w:pPr>
          </w:p>
        </w:tc>
      </w:tr>
      <w:tr w:rsidR="00D62648" w14:paraId="186D097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8FB77B2" w14:textId="77777777" w:rsidR="00D62648" w:rsidRDefault="00B10355">
            <w:pPr>
              <w:pStyle w:val="TableText"/>
            </w:pPr>
            <w:r>
              <w:t>ns=1;i=6077</w:t>
            </w:r>
          </w:p>
        </w:tc>
        <w:tc>
          <w:tcPr>
            <w:tcW w:w="2600" w:type="dxa"/>
            <w:tcBorders>
              <w:top w:val="single" w:sz="4" w:space="0" w:color="auto"/>
              <w:left w:val="single" w:sz="4" w:space="0" w:color="auto"/>
              <w:bottom w:val="single" w:sz="4" w:space="0" w:color="auto"/>
              <w:right w:val="single" w:sz="4" w:space="0" w:color="auto"/>
            </w:tcBorders>
          </w:tcPr>
          <w:p w14:paraId="1E9CD0D4" w14:textId="77777777" w:rsidR="00D62648" w:rsidRDefault="00B10355">
            <w:pPr>
              <w:pStyle w:val="TableText"/>
            </w:pPr>
            <w:r>
              <w:t>LoadedToFault</w:t>
            </w:r>
          </w:p>
        </w:tc>
        <w:tc>
          <w:tcPr>
            <w:tcW w:w="1400" w:type="dxa"/>
            <w:tcBorders>
              <w:top w:val="single" w:sz="4" w:space="0" w:color="auto"/>
              <w:left w:val="single" w:sz="4" w:space="0" w:color="auto"/>
              <w:bottom w:val="single" w:sz="4" w:space="0" w:color="auto"/>
              <w:right w:val="single" w:sz="4" w:space="0" w:color="auto"/>
            </w:tcBorders>
          </w:tcPr>
          <w:p w14:paraId="15D31DF7"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8EAF303" w14:textId="77777777" w:rsidR="00D62648" w:rsidRDefault="00B10355">
            <w:pPr>
              <w:pStyle w:val="TableText"/>
            </w:pPr>
            <w:r>
              <w:t>Transition 'LoadedToFault'.</w:t>
            </w:r>
          </w:p>
        </w:tc>
      </w:tr>
      <w:tr w:rsidR="00D62648" w14:paraId="2A11189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37CE3" w14:textId="77777777" w:rsidR="00D62648" w:rsidRDefault="00B10355">
            <w:pPr>
              <w:pStyle w:val="TableText"/>
            </w:pPr>
            <w:r>
              <w:t>ns=1;i=6078</w:t>
            </w:r>
          </w:p>
        </w:tc>
        <w:tc>
          <w:tcPr>
            <w:tcW w:w="2600" w:type="dxa"/>
            <w:tcBorders>
              <w:top w:val="single" w:sz="4" w:space="0" w:color="auto"/>
              <w:left w:val="single" w:sz="4" w:space="0" w:color="auto"/>
              <w:bottom w:val="single" w:sz="4" w:space="0" w:color="auto"/>
              <w:right w:val="single" w:sz="4" w:space="0" w:color="auto"/>
            </w:tcBorders>
          </w:tcPr>
          <w:p w14:paraId="2B031233"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30A13DA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992F18" w14:textId="77777777" w:rsidR="00D62648" w:rsidRDefault="00D62648">
            <w:pPr>
              <w:pStyle w:val="TableText"/>
            </w:pPr>
          </w:p>
        </w:tc>
      </w:tr>
      <w:tr w:rsidR="00D62648" w14:paraId="6CE8093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AA91A9" w14:textId="77777777" w:rsidR="00D62648" w:rsidRDefault="00B10355">
            <w:pPr>
              <w:pStyle w:val="TableText"/>
            </w:pPr>
            <w:r>
              <w:t>ns=1;i=6079</w:t>
            </w:r>
          </w:p>
        </w:tc>
        <w:tc>
          <w:tcPr>
            <w:tcW w:w="2600" w:type="dxa"/>
            <w:tcBorders>
              <w:top w:val="single" w:sz="4" w:space="0" w:color="auto"/>
              <w:left w:val="single" w:sz="4" w:space="0" w:color="auto"/>
              <w:bottom w:val="single" w:sz="4" w:space="0" w:color="auto"/>
              <w:right w:val="single" w:sz="4" w:space="0" w:color="auto"/>
            </w:tcBorders>
          </w:tcPr>
          <w:p w14:paraId="0A3DBC06" w14:textId="77777777" w:rsidR="00D62648" w:rsidRDefault="00B10355">
            <w:pPr>
              <w:pStyle w:val="TableText"/>
            </w:pPr>
            <w:r>
              <w:t>ParalleledToFault</w:t>
            </w:r>
          </w:p>
        </w:tc>
        <w:tc>
          <w:tcPr>
            <w:tcW w:w="1400" w:type="dxa"/>
            <w:tcBorders>
              <w:top w:val="single" w:sz="4" w:space="0" w:color="auto"/>
              <w:left w:val="single" w:sz="4" w:space="0" w:color="auto"/>
              <w:bottom w:val="single" w:sz="4" w:space="0" w:color="auto"/>
              <w:right w:val="single" w:sz="4" w:space="0" w:color="auto"/>
            </w:tcBorders>
          </w:tcPr>
          <w:p w14:paraId="246DA5F4"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300587C2" w14:textId="77777777" w:rsidR="00D62648" w:rsidRDefault="00B10355">
            <w:pPr>
              <w:pStyle w:val="TableText"/>
            </w:pPr>
            <w:r>
              <w:t>Transition 'ParalleledToFault'.</w:t>
            </w:r>
          </w:p>
        </w:tc>
      </w:tr>
      <w:tr w:rsidR="00D62648" w14:paraId="1CB6E9C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BA1A894" w14:textId="77777777" w:rsidR="00D62648" w:rsidRDefault="00B10355">
            <w:pPr>
              <w:pStyle w:val="TableText"/>
            </w:pPr>
            <w:r>
              <w:t>ns=1;i=6080</w:t>
            </w:r>
          </w:p>
        </w:tc>
        <w:tc>
          <w:tcPr>
            <w:tcW w:w="2600" w:type="dxa"/>
            <w:tcBorders>
              <w:top w:val="single" w:sz="4" w:space="0" w:color="auto"/>
              <w:left w:val="single" w:sz="4" w:space="0" w:color="auto"/>
              <w:bottom w:val="single" w:sz="4" w:space="0" w:color="auto"/>
              <w:right w:val="single" w:sz="4" w:space="0" w:color="auto"/>
            </w:tcBorders>
          </w:tcPr>
          <w:p w14:paraId="3CB9EEBE"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1B2C8ED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2DD69B4" w14:textId="77777777" w:rsidR="00D62648" w:rsidRDefault="00D62648">
            <w:pPr>
              <w:pStyle w:val="TableText"/>
            </w:pPr>
          </w:p>
        </w:tc>
      </w:tr>
      <w:tr w:rsidR="00D62648" w14:paraId="3032A2B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FEDF5A" w14:textId="77777777" w:rsidR="00D62648" w:rsidRDefault="00B10355">
            <w:pPr>
              <w:pStyle w:val="TableText"/>
            </w:pPr>
            <w:r>
              <w:t>ns=1;i=6081</w:t>
            </w:r>
          </w:p>
        </w:tc>
        <w:tc>
          <w:tcPr>
            <w:tcW w:w="2600" w:type="dxa"/>
            <w:tcBorders>
              <w:top w:val="single" w:sz="4" w:space="0" w:color="auto"/>
              <w:left w:val="single" w:sz="4" w:space="0" w:color="auto"/>
              <w:bottom w:val="single" w:sz="4" w:space="0" w:color="auto"/>
              <w:right w:val="single" w:sz="4" w:space="0" w:color="auto"/>
            </w:tcBorders>
          </w:tcPr>
          <w:p w14:paraId="7921CA49" w14:textId="77777777" w:rsidR="00D62648" w:rsidRDefault="00B10355">
            <w:pPr>
              <w:pStyle w:val="TableText"/>
            </w:pPr>
            <w:r>
              <w:t>FaultToOff</w:t>
            </w:r>
          </w:p>
        </w:tc>
        <w:tc>
          <w:tcPr>
            <w:tcW w:w="1400" w:type="dxa"/>
            <w:tcBorders>
              <w:top w:val="single" w:sz="4" w:space="0" w:color="auto"/>
              <w:left w:val="single" w:sz="4" w:space="0" w:color="auto"/>
              <w:bottom w:val="single" w:sz="4" w:space="0" w:color="auto"/>
              <w:right w:val="single" w:sz="4" w:space="0" w:color="auto"/>
            </w:tcBorders>
          </w:tcPr>
          <w:p w14:paraId="1448FBD2"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2D5AC64" w14:textId="77777777" w:rsidR="00D62648" w:rsidRDefault="00B10355">
            <w:pPr>
              <w:pStyle w:val="TableText"/>
            </w:pPr>
            <w:r>
              <w:t>Transition 'FaultToOff'.</w:t>
            </w:r>
          </w:p>
        </w:tc>
      </w:tr>
      <w:tr w:rsidR="00D62648" w14:paraId="2198841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D95C29" w14:textId="77777777" w:rsidR="00D62648" w:rsidRDefault="00B10355">
            <w:pPr>
              <w:pStyle w:val="TableText"/>
            </w:pPr>
            <w:r>
              <w:t>ns=1;i=6082</w:t>
            </w:r>
          </w:p>
        </w:tc>
        <w:tc>
          <w:tcPr>
            <w:tcW w:w="2600" w:type="dxa"/>
            <w:tcBorders>
              <w:top w:val="single" w:sz="4" w:space="0" w:color="auto"/>
              <w:left w:val="single" w:sz="4" w:space="0" w:color="auto"/>
              <w:bottom w:val="single" w:sz="4" w:space="0" w:color="auto"/>
              <w:right w:val="single" w:sz="4" w:space="0" w:color="auto"/>
            </w:tcBorders>
          </w:tcPr>
          <w:p w14:paraId="083A62B4"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429A5D2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F13E624" w14:textId="77777777" w:rsidR="00D62648" w:rsidRDefault="00D62648">
            <w:pPr>
              <w:pStyle w:val="TableText"/>
            </w:pPr>
          </w:p>
        </w:tc>
      </w:tr>
      <w:tr w:rsidR="00D62648" w14:paraId="7310691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DEF4666" w14:textId="77777777" w:rsidR="00D62648" w:rsidRDefault="00B10355">
            <w:pPr>
              <w:pStyle w:val="TableText"/>
            </w:pPr>
            <w:r>
              <w:t>ns=1;i=6083</w:t>
            </w:r>
          </w:p>
        </w:tc>
        <w:tc>
          <w:tcPr>
            <w:tcW w:w="2600" w:type="dxa"/>
            <w:tcBorders>
              <w:top w:val="single" w:sz="4" w:space="0" w:color="auto"/>
              <w:left w:val="single" w:sz="4" w:space="0" w:color="auto"/>
              <w:bottom w:val="single" w:sz="4" w:space="0" w:color="auto"/>
              <w:right w:val="single" w:sz="4" w:space="0" w:color="auto"/>
            </w:tcBorders>
          </w:tcPr>
          <w:p w14:paraId="3034C9EB" w14:textId="77777777" w:rsidR="00D62648" w:rsidRDefault="00B10355">
            <w:pPr>
              <w:pStyle w:val="TableText"/>
            </w:pPr>
            <w:r>
              <w:t>RunningToEmergencyStopped</w:t>
            </w:r>
          </w:p>
        </w:tc>
        <w:tc>
          <w:tcPr>
            <w:tcW w:w="1400" w:type="dxa"/>
            <w:tcBorders>
              <w:top w:val="single" w:sz="4" w:space="0" w:color="auto"/>
              <w:left w:val="single" w:sz="4" w:space="0" w:color="auto"/>
              <w:bottom w:val="single" w:sz="4" w:space="0" w:color="auto"/>
              <w:right w:val="single" w:sz="4" w:space="0" w:color="auto"/>
            </w:tcBorders>
          </w:tcPr>
          <w:p w14:paraId="31BD0D36"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BF6E8F8" w14:textId="77777777" w:rsidR="00D62648" w:rsidRDefault="00B10355">
            <w:pPr>
              <w:pStyle w:val="TableText"/>
            </w:pPr>
            <w:r>
              <w:t>Transition 'RunningToEmergencyStopped'.</w:t>
            </w:r>
          </w:p>
        </w:tc>
      </w:tr>
      <w:tr w:rsidR="00D62648" w14:paraId="579D093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E1E6FF" w14:textId="77777777" w:rsidR="00D62648" w:rsidRDefault="00B10355">
            <w:pPr>
              <w:pStyle w:val="TableText"/>
            </w:pPr>
            <w:r>
              <w:t>ns=1;i=6084</w:t>
            </w:r>
          </w:p>
        </w:tc>
        <w:tc>
          <w:tcPr>
            <w:tcW w:w="2600" w:type="dxa"/>
            <w:tcBorders>
              <w:top w:val="single" w:sz="4" w:space="0" w:color="auto"/>
              <w:left w:val="single" w:sz="4" w:space="0" w:color="auto"/>
              <w:bottom w:val="single" w:sz="4" w:space="0" w:color="auto"/>
              <w:right w:val="single" w:sz="4" w:space="0" w:color="auto"/>
            </w:tcBorders>
          </w:tcPr>
          <w:p w14:paraId="19AE78C1"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3E081481"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83EFA4" w14:textId="77777777" w:rsidR="00D62648" w:rsidRDefault="00D62648">
            <w:pPr>
              <w:pStyle w:val="TableText"/>
            </w:pPr>
          </w:p>
        </w:tc>
      </w:tr>
      <w:tr w:rsidR="00D62648" w14:paraId="3E77B66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1DEDF4" w14:textId="77777777" w:rsidR="00D62648" w:rsidRDefault="00B10355">
            <w:pPr>
              <w:pStyle w:val="TableText"/>
            </w:pPr>
            <w:r>
              <w:t>ns=1;i=6085</w:t>
            </w:r>
          </w:p>
        </w:tc>
        <w:tc>
          <w:tcPr>
            <w:tcW w:w="2600" w:type="dxa"/>
            <w:tcBorders>
              <w:top w:val="single" w:sz="4" w:space="0" w:color="auto"/>
              <w:left w:val="single" w:sz="4" w:space="0" w:color="auto"/>
              <w:bottom w:val="single" w:sz="4" w:space="0" w:color="auto"/>
              <w:right w:val="single" w:sz="4" w:space="0" w:color="auto"/>
            </w:tcBorders>
          </w:tcPr>
          <w:p w14:paraId="569A50A9" w14:textId="77777777" w:rsidR="00D62648" w:rsidRDefault="00B10355">
            <w:pPr>
              <w:pStyle w:val="TableText"/>
            </w:pPr>
            <w:r>
              <w:t>LoadedToEmergencyStopped</w:t>
            </w:r>
          </w:p>
        </w:tc>
        <w:tc>
          <w:tcPr>
            <w:tcW w:w="1400" w:type="dxa"/>
            <w:tcBorders>
              <w:top w:val="single" w:sz="4" w:space="0" w:color="auto"/>
              <w:left w:val="single" w:sz="4" w:space="0" w:color="auto"/>
              <w:bottom w:val="single" w:sz="4" w:space="0" w:color="auto"/>
              <w:right w:val="single" w:sz="4" w:space="0" w:color="auto"/>
            </w:tcBorders>
          </w:tcPr>
          <w:p w14:paraId="70F1AEF0"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6BC36814" w14:textId="77777777" w:rsidR="00D62648" w:rsidRDefault="00B10355">
            <w:pPr>
              <w:pStyle w:val="TableText"/>
            </w:pPr>
            <w:r>
              <w:t>Transition 'LoadedToEmergencyStopped'.</w:t>
            </w:r>
          </w:p>
        </w:tc>
      </w:tr>
      <w:tr w:rsidR="00D62648" w14:paraId="119E9B4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D6BCC6B" w14:textId="77777777" w:rsidR="00D62648" w:rsidRDefault="00B10355">
            <w:pPr>
              <w:pStyle w:val="TableText"/>
            </w:pPr>
            <w:r>
              <w:t>ns=1;i=6086</w:t>
            </w:r>
          </w:p>
        </w:tc>
        <w:tc>
          <w:tcPr>
            <w:tcW w:w="2600" w:type="dxa"/>
            <w:tcBorders>
              <w:top w:val="single" w:sz="4" w:space="0" w:color="auto"/>
              <w:left w:val="single" w:sz="4" w:space="0" w:color="auto"/>
              <w:bottom w:val="single" w:sz="4" w:space="0" w:color="auto"/>
              <w:right w:val="single" w:sz="4" w:space="0" w:color="auto"/>
            </w:tcBorders>
          </w:tcPr>
          <w:p w14:paraId="28368F9D"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1E2FFDC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ADE27C" w14:textId="77777777" w:rsidR="00D62648" w:rsidRDefault="00D62648">
            <w:pPr>
              <w:pStyle w:val="TableText"/>
            </w:pPr>
          </w:p>
        </w:tc>
      </w:tr>
      <w:tr w:rsidR="00D62648" w14:paraId="0CB82CF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18E8A5" w14:textId="77777777" w:rsidR="00D62648" w:rsidRDefault="00B10355">
            <w:pPr>
              <w:pStyle w:val="TableText"/>
            </w:pPr>
            <w:r>
              <w:t>ns=1;i=6087</w:t>
            </w:r>
          </w:p>
        </w:tc>
        <w:tc>
          <w:tcPr>
            <w:tcW w:w="2600" w:type="dxa"/>
            <w:tcBorders>
              <w:top w:val="single" w:sz="4" w:space="0" w:color="auto"/>
              <w:left w:val="single" w:sz="4" w:space="0" w:color="auto"/>
              <w:bottom w:val="single" w:sz="4" w:space="0" w:color="auto"/>
              <w:right w:val="single" w:sz="4" w:space="0" w:color="auto"/>
            </w:tcBorders>
          </w:tcPr>
          <w:p w14:paraId="70255875" w14:textId="77777777" w:rsidR="00D62648" w:rsidRDefault="00B10355">
            <w:pPr>
              <w:pStyle w:val="TableText"/>
            </w:pPr>
            <w:r>
              <w:t>ParalleledToEmergencyStopped</w:t>
            </w:r>
          </w:p>
        </w:tc>
        <w:tc>
          <w:tcPr>
            <w:tcW w:w="1400" w:type="dxa"/>
            <w:tcBorders>
              <w:top w:val="single" w:sz="4" w:space="0" w:color="auto"/>
              <w:left w:val="single" w:sz="4" w:space="0" w:color="auto"/>
              <w:bottom w:val="single" w:sz="4" w:space="0" w:color="auto"/>
              <w:right w:val="single" w:sz="4" w:space="0" w:color="auto"/>
            </w:tcBorders>
          </w:tcPr>
          <w:p w14:paraId="0381F462"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032B5E0" w14:textId="77777777" w:rsidR="00D62648" w:rsidRDefault="00B10355">
            <w:pPr>
              <w:pStyle w:val="TableText"/>
            </w:pPr>
            <w:r>
              <w:t>Transition 'ParalleledToEmergencyStopped'.</w:t>
            </w:r>
          </w:p>
        </w:tc>
      </w:tr>
      <w:tr w:rsidR="00D62648" w14:paraId="10A2CE3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DC669B5" w14:textId="77777777" w:rsidR="00D62648" w:rsidRDefault="00B10355">
            <w:pPr>
              <w:pStyle w:val="TableText"/>
            </w:pPr>
            <w:r>
              <w:t>ns=1;i=6088</w:t>
            </w:r>
          </w:p>
        </w:tc>
        <w:tc>
          <w:tcPr>
            <w:tcW w:w="2600" w:type="dxa"/>
            <w:tcBorders>
              <w:top w:val="single" w:sz="4" w:space="0" w:color="auto"/>
              <w:left w:val="single" w:sz="4" w:space="0" w:color="auto"/>
              <w:bottom w:val="single" w:sz="4" w:space="0" w:color="auto"/>
              <w:right w:val="single" w:sz="4" w:space="0" w:color="auto"/>
            </w:tcBorders>
          </w:tcPr>
          <w:p w14:paraId="35E70482"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0EEAE71E"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9A07A09" w14:textId="77777777" w:rsidR="00D62648" w:rsidRDefault="00D62648">
            <w:pPr>
              <w:pStyle w:val="TableText"/>
            </w:pPr>
          </w:p>
        </w:tc>
      </w:tr>
      <w:tr w:rsidR="00D62648" w14:paraId="50CDC17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B5C0E01" w14:textId="77777777" w:rsidR="00D62648" w:rsidRDefault="00B10355">
            <w:pPr>
              <w:pStyle w:val="TableText"/>
            </w:pPr>
            <w:r>
              <w:t>ns=1;i=6089</w:t>
            </w:r>
          </w:p>
        </w:tc>
        <w:tc>
          <w:tcPr>
            <w:tcW w:w="2600" w:type="dxa"/>
            <w:tcBorders>
              <w:top w:val="single" w:sz="4" w:space="0" w:color="auto"/>
              <w:left w:val="single" w:sz="4" w:space="0" w:color="auto"/>
              <w:bottom w:val="single" w:sz="4" w:space="0" w:color="auto"/>
              <w:right w:val="single" w:sz="4" w:space="0" w:color="auto"/>
            </w:tcBorders>
          </w:tcPr>
          <w:p w14:paraId="13FF3A2C" w14:textId="77777777" w:rsidR="00D62648" w:rsidRDefault="00B10355">
            <w:pPr>
              <w:pStyle w:val="TableText"/>
            </w:pPr>
            <w:r>
              <w:t>EmergencyStoppedToOff</w:t>
            </w:r>
          </w:p>
        </w:tc>
        <w:tc>
          <w:tcPr>
            <w:tcW w:w="1400" w:type="dxa"/>
            <w:tcBorders>
              <w:top w:val="single" w:sz="4" w:space="0" w:color="auto"/>
              <w:left w:val="single" w:sz="4" w:space="0" w:color="auto"/>
              <w:bottom w:val="single" w:sz="4" w:space="0" w:color="auto"/>
              <w:right w:val="single" w:sz="4" w:space="0" w:color="auto"/>
            </w:tcBorders>
          </w:tcPr>
          <w:p w14:paraId="1858AB75"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2D3CE6B" w14:textId="77777777" w:rsidR="00D62648" w:rsidRDefault="00B10355">
            <w:pPr>
              <w:pStyle w:val="TableText"/>
            </w:pPr>
            <w:r>
              <w:t>Transition 'EmergencyStoppedToOff'.</w:t>
            </w:r>
          </w:p>
        </w:tc>
      </w:tr>
      <w:tr w:rsidR="00D62648" w14:paraId="0083AF8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AFAB48" w14:textId="77777777" w:rsidR="00D62648" w:rsidRDefault="00B10355">
            <w:pPr>
              <w:pStyle w:val="TableText"/>
            </w:pPr>
            <w:r>
              <w:t>ns=1;i=6090</w:t>
            </w:r>
          </w:p>
        </w:tc>
        <w:tc>
          <w:tcPr>
            <w:tcW w:w="2600" w:type="dxa"/>
            <w:tcBorders>
              <w:top w:val="single" w:sz="4" w:space="0" w:color="auto"/>
              <w:left w:val="single" w:sz="4" w:space="0" w:color="auto"/>
              <w:bottom w:val="single" w:sz="4" w:space="0" w:color="auto"/>
              <w:right w:val="single" w:sz="4" w:space="0" w:color="auto"/>
            </w:tcBorders>
          </w:tcPr>
          <w:p w14:paraId="57C16121" w14:textId="77777777" w:rsidR="00D62648" w:rsidRDefault="00B10355">
            <w:pPr>
              <w:pStyle w:val="TableText"/>
            </w:pPr>
            <w:r>
              <w:t>TransitionNumber</w:t>
            </w:r>
          </w:p>
        </w:tc>
        <w:tc>
          <w:tcPr>
            <w:tcW w:w="1400" w:type="dxa"/>
            <w:tcBorders>
              <w:top w:val="single" w:sz="4" w:space="0" w:color="auto"/>
              <w:left w:val="single" w:sz="4" w:space="0" w:color="auto"/>
              <w:bottom w:val="single" w:sz="4" w:space="0" w:color="auto"/>
              <w:right w:val="single" w:sz="4" w:space="0" w:color="auto"/>
            </w:tcBorders>
          </w:tcPr>
          <w:p w14:paraId="5D6C1E1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90BB828" w14:textId="77777777" w:rsidR="00D62648" w:rsidRDefault="00D62648">
            <w:pPr>
              <w:pStyle w:val="TableText"/>
            </w:pPr>
          </w:p>
        </w:tc>
      </w:tr>
      <w:tr w:rsidR="00D62648" w14:paraId="56F1717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C069D78" w14:textId="77777777" w:rsidR="00D62648" w:rsidRDefault="00B10355">
            <w:pPr>
              <w:pStyle w:val="TableText"/>
            </w:pPr>
            <w:r>
              <w:t>ns=1;i=1010</w:t>
            </w:r>
          </w:p>
        </w:tc>
        <w:tc>
          <w:tcPr>
            <w:tcW w:w="2600" w:type="dxa"/>
            <w:tcBorders>
              <w:top w:val="single" w:sz="4" w:space="0" w:color="auto"/>
              <w:left w:val="single" w:sz="4" w:space="0" w:color="auto"/>
              <w:bottom w:val="single" w:sz="4" w:space="0" w:color="auto"/>
              <w:right w:val="single" w:sz="4" w:space="0" w:color="auto"/>
            </w:tcBorders>
          </w:tcPr>
          <w:p w14:paraId="21451B5B" w14:textId="77777777" w:rsidR="00D62648" w:rsidRDefault="00B10355">
            <w:pPr>
              <w:pStyle w:val="TableText"/>
            </w:pPr>
            <w:r>
              <w:t>J1939DiagnosticInterfaceType</w:t>
            </w:r>
          </w:p>
        </w:tc>
        <w:tc>
          <w:tcPr>
            <w:tcW w:w="1400" w:type="dxa"/>
            <w:tcBorders>
              <w:top w:val="single" w:sz="4" w:space="0" w:color="auto"/>
              <w:left w:val="single" w:sz="4" w:space="0" w:color="auto"/>
              <w:bottom w:val="single" w:sz="4" w:space="0" w:color="auto"/>
              <w:right w:val="single" w:sz="4" w:space="0" w:color="auto"/>
            </w:tcBorders>
          </w:tcPr>
          <w:p w14:paraId="4EF69234"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57552C5A" w14:textId="77777777" w:rsidR="00D62648" w:rsidRDefault="00B10355">
            <w:pPr>
              <w:pStyle w:val="TableText"/>
            </w:pPr>
            <w:r>
              <w:t>The engine CAN bus / SAE J1939 diagnostic interface. Surfaces the network connection parameters, J1939 lamp status and active/previously-active diagnostic trouble codes reported by the engine ECU.</w:t>
            </w:r>
          </w:p>
        </w:tc>
      </w:tr>
      <w:tr w:rsidR="00D62648" w14:paraId="079B78A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EE1FD5" w14:textId="77777777" w:rsidR="00D62648" w:rsidRDefault="00B10355">
            <w:pPr>
              <w:pStyle w:val="TableText"/>
            </w:pPr>
            <w:r>
              <w:t>ns=1;i=6091</w:t>
            </w:r>
          </w:p>
        </w:tc>
        <w:tc>
          <w:tcPr>
            <w:tcW w:w="2600" w:type="dxa"/>
            <w:tcBorders>
              <w:top w:val="single" w:sz="4" w:space="0" w:color="auto"/>
              <w:left w:val="single" w:sz="4" w:space="0" w:color="auto"/>
              <w:bottom w:val="single" w:sz="4" w:space="0" w:color="auto"/>
              <w:right w:val="single" w:sz="4" w:space="0" w:color="auto"/>
            </w:tcBorders>
          </w:tcPr>
          <w:p w14:paraId="19834FE6" w14:textId="77777777" w:rsidR="00D62648" w:rsidRDefault="00B10355">
            <w:pPr>
              <w:pStyle w:val="TableText"/>
            </w:pPr>
            <w:r>
              <w:t>ProtocolName</w:t>
            </w:r>
          </w:p>
        </w:tc>
        <w:tc>
          <w:tcPr>
            <w:tcW w:w="1400" w:type="dxa"/>
            <w:tcBorders>
              <w:top w:val="single" w:sz="4" w:space="0" w:color="auto"/>
              <w:left w:val="single" w:sz="4" w:space="0" w:color="auto"/>
              <w:bottom w:val="single" w:sz="4" w:space="0" w:color="auto"/>
              <w:right w:val="single" w:sz="4" w:space="0" w:color="auto"/>
            </w:tcBorders>
          </w:tcPr>
          <w:p w14:paraId="63C867C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614693F" w14:textId="77777777" w:rsidR="00D62648" w:rsidRDefault="00B10355">
            <w:pPr>
              <w:pStyle w:val="TableText"/>
            </w:pPr>
            <w:r>
              <w:t>Name of the diagnostic protocol, e.g. 'SAE J1939'.</w:t>
            </w:r>
          </w:p>
        </w:tc>
      </w:tr>
      <w:tr w:rsidR="00D62648" w14:paraId="7270F62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185935C" w14:textId="77777777" w:rsidR="00D62648" w:rsidRDefault="00B10355">
            <w:pPr>
              <w:pStyle w:val="TableText"/>
            </w:pPr>
            <w:r>
              <w:t>ns=1;i=6092</w:t>
            </w:r>
          </w:p>
        </w:tc>
        <w:tc>
          <w:tcPr>
            <w:tcW w:w="2600" w:type="dxa"/>
            <w:tcBorders>
              <w:top w:val="single" w:sz="4" w:space="0" w:color="auto"/>
              <w:left w:val="single" w:sz="4" w:space="0" w:color="auto"/>
              <w:bottom w:val="single" w:sz="4" w:space="0" w:color="auto"/>
              <w:right w:val="single" w:sz="4" w:space="0" w:color="auto"/>
            </w:tcBorders>
          </w:tcPr>
          <w:p w14:paraId="4A93FA7F" w14:textId="77777777" w:rsidR="00D62648" w:rsidRDefault="00B10355">
            <w:pPr>
              <w:pStyle w:val="TableText"/>
            </w:pPr>
            <w:r>
              <w:t>NetworkName</w:t>
            </w:r>
          </w:p>
        </w:tc>
        <w:tc>
          <w:tcPr>
            <w:tcW w:w="1400" w:type="dxa"/>
            <w:tcBorders>
              <w:top w:val="single" w:sz="4" w:space="0" w:color="auto"/>
              <w:left w:val="single" w:sz="4" w:space="0" w:color="auto"/>
              <w:bottom w:val="single" w:sz="4" w:space="0" w:color="auto"/>
              <w:right w:val="single" w:sz="4" w:space="0" w:color="auto"/>
            </w:tcBorders>
          </w:tcPr>
          <w:p w14:paraId="39B36C61"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16CE9F2" w14:textId="77777777" w:rsidR="00D62648" w:rsidRDefault="00B10355">
            <w:pPr>
              <w:pStyle w:val="TableText"/>
            </w:pPr>
            <w:r>
              <w:t>Name/identifier of the CAN network (e.g. CAN0).</w:t>
            </w:r>
          </w:p>
        </w:tc>
      </w:tr>
      <w:tr w:rsidR="00D62648" w14:paraId="72A06C0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AFDDA16" w14:textId="77777777" w:rsidR="00D62648" w:rsidRDefault="00B10355">
            <w:pPr>
              <w:pStyle w:val="TableText"/>
            </w:pPr>
            <w:r>
              <w:t>ns=1;i=6093</w:t>
            </w:r>
          </w:p>
        </w:tc>
        <w:tc>
          <w:tcPr>
            <w:tcW w:w="2600" w:type="dxa"/>
            <w:tcBorders>
              <w:top w:val="single" w:sz="4" w:space="0" w:color="auto"/>
              <w:left w:val="single" w:sz="4" w:space="0" w:color="auto"/>
              <w:bottom w:val="single" w:sz="4" w:space="0" w:color="auto"/>
              <w:right w:val="single" w:sz="4" w:space="0" w:color="auto"/>
            </w:tcBorders>
          </w:tcPr>
          <w:p w14:paraId="00061D82" w14:textId="77777777" w:rsidR="00D62648" w:rsidRDefault="00B10355">
            <w:pPr>
              <w:pStyle w:val="TableText"/>
            </w:pPr>
            <w:r>
              <w:t>SourceAddress</w:t>
            </w:r>
          </w:p>
        </w:tc>
        <w:tc>
          <w:tcPr>
            <w:tcW w:w="1400" w:type="dxa"/>
            <w:tcBorders>
              <w:top w:val="single" w:sz="4" w:space="0" w:color="auto"/>
              <w:left w:val="single" w:sz="4" w:space="0" w:color="auto"/>
              <w:bottom w:val="single" w:sz="4" w:space="0" w:color="auto"/>
              <w:right w:val="single" w:sz="4" w:space="0" w:color="auto"/>
            </w:tcBorders>
          </w:tcPr>
          <w:p w14:paraId="5D1E411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6C9E857" w14:textId="77777777" w:rsidR="00D62648" w:rsidRDefault="00B10355">
            <w:pPr>
              <w:pStyle w:val="TableText"/>
            </w:pPr>
            <w:r>
              <w:t>J1939 source address of the engine ECU.</w:t>
            </w:r>
          </w:p>
        </w:tc>
      </w:tr>
      <w:tr w:rsidR="00D62648" w14:paraId="0F5CCFA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6496236" w14:textId="77777777" w:rsidR="00D62648" w:rsidRDefault="00B10355">
            <w:pPr>
              <w:pStyle w:val="TableText"/>
            </w:pPr>
            <w:r>
              <w:t>ns=1;i=6094</w:t>
            </w:r>
          </w:p>
        </w:tc>
        <w:tc>
          <w:tcPr>
            <w:tcW w:w="2600" w:type="dxa"/>
            <w:tcBorders>
              <w:top w:val="single" w:sz="4" w:space="0" w:color="auto"/>
              <w:left w:val="single" w:sz="4" w:space="0" w:color="auto"/>
              <w:bottom w:val="single" w:sz="4" w:space="0" w:color="auto"/>
              <w:right w:val="single" w:sz="4" w:space="0" w:color="auto"/>
            </w:tcBorders>
          </w:tcPr>
          <w:p w14:paraId="40DA5891" w14:textId="77777777" w:rsidR="00D62648" w:rsidRDefault="00B10355">
            <w:pPr>
              <w:pStyle w:val="TableText"/>
            </w:pPr>
            <w:r>
              <w:t>Baudrate</w:t>
            </w:r>
          </w:p>
        </w:tc>
        <w:tc>
          <w:tcPr>
            <w:tcW w:w="1400" w:type="dxa"/>
            <w:tcBorders>
              <w:top w:val="single" w:sz="4" w:space="0" w:color="auto"/>
              <w:left w:val="single" w:sz="4" w:space="0" w:color="auto"/>
              <w:bottom w:val="single" w:sz="4" w:space="0" w:color="auto"/>
              <w:right w:val="single" w:sz="4" w:space="0" w:color="auto"/>
            </w:tcBorders>
          </w:tcPr>
          <w:p w14:paraId="7A06B5F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74349DA" w14:textId="77777777" w:rsidR="00D62648" w:rsidRDefault="00B10355">
            <w:pPr>
              <w:pStyle w:val="TableText"/>
            </w:pPr>
            <w:r>
              <w:t>CAN bit rate in bit/s (typically 250000 or 500000).</w:t>
            </w:r>
          </w:p>
        </w:tc>
      </w:tr>
      <w:tr w:rsidR="00D62648" w14:paraId="76976A1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7484FC1" w14:textId="77777777" w:rsidR="00D62648" w:rsidRDefault="00B10355">
            <w:pPr>
              <w:pStyle w:val="TableText"/>
            </w:pPr>
            <w:r>
              <w:t>ns=1;i=6095</w:t>
            </w:r>
          </w:p>
        </w:tc>
        <w:tc>
          <w:tcPr>
            <w:tcW w:w="2600" w:type="dxa"/>
            <w:tcBorders>
              <w:top w:val="single" w:sz="4" w:space="0" w:color="auto"/>
              <w:left w:val="single" w:sz="4" w:space="0" w:color="auto"/>
              <w:bottom w:val="single" w:sz="4" w:space="0" w:color="auto"/>
              <w:right w:val="single" w:sz="4" w:space="0" w:color="auto"/>
            </w:tcBorders>
          </w:tcPr>
          <w:p w14:paraId="660A312A" w14:textId="77777777" w:rsidR="00D62648" w:rsidRDefault="00B10355">
            <w:pPr>
              <w:pStyle w:val="TableText"/>
            </w:pPr>
            <w:r>
              <w:t>BusState</w:t>
            </w:r>
          </w:p>
        </w:tc>
        <w:tc>
          <w:tcPr>
            <w:tcW w:w="1400" w:type="dxa"/>
            <w:tcBorders>
              <w:top w:val="single" w:sz="4" w:space="0" w:color="auto"/>
              <w:left w:val="single" w:sz="4" w:space="0" w:color="auto"/>
              <w:bottom w:val="single" w:sz="4" w:space="0" w:color="auto"/>
              <w:right w:val="single" w:sz="4" w:space="0" w:color="auto"/>
            </w:tcBorders>
          </w:tcPr>
          <w:p w14:paraId="32F89DBE"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381C5B4" w14:textId="77777777" w:rsidR="00D62648" w:rsidRDefault="00B10355">
            <w:pPr>
              <w:pStyle w:val="TableText"/>
            </w:pPr>
            <w:r>
              <w:t>State of the CAN bus interface.</w:t>
            </w:r>
          </w:p>
        </w:tc>
      </w:tr>
      <w:tr w:rsidR="00D62648" w14:paraId="29CF1E6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013653F" w14:textId="77777777" w:rsidR="00D62648" w:rsidRDefault="00B10355">
            <w:pPr>
              <w:pStyle w:val="TableText"/>
            </w:pPr>
            <w:r>
              <w:t>ns=1;i=6096</w:t>
            </w:r>
          </w:p>
        </w:tc>
        <w:tc>
          <w:tcPr>
            <w:tcW w:w="2600" w:type="dxa"/>
            <w:tcBorders>
              <w:top w:val="single" w:sz="4" w:space="0" w:color="auto"/>
              <w:left w:val="single" w:sz="4" w:space="0" w:color="auto"/>
              <w:bottom w:val="single" w:sz="4" w:space="0" w:color="auto"/>
              <w:right w:val="single" w:sz="4" w:space="0" w:color="auto"/>
            </w:tcBorders>
          </w:tcPr>
          <w:p w14:paraId="5CD4E7EA" w14:textId="77777777" w:rsidR="00D62648" w:rsidRDefault="00B10355">
            <w:pPr>
              <w:pStyle w:val="TableText"/>
            </w:pPr>
            <w:r>
              <w:t>AmberWarningLamp</w:t>
            </w:r>
          </w:p>
        </w:tc>
        <w:tc>
          <w:tcPr>
            <w:tcW w:w="1400" w:type="dxa"/>
            <w:tcBorders>
              <w:top w:val="single" w:sz="4" w:space="0" w:color="auto"/>
              <w:left w:val="single" w:sz="4" w:space="0" w:color="auto"/>
              <w:bottom w:val="single" w:sz="4" w:space="0" w:color="auto"/>
              <w:right w:val="single" w:sz="4" w:space="0" w:color="auto"/>
            </w:tcBorders>
          </w:tcPr>
          <w:p w14:paraId="16E12CD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2A4BAE9" w14:textId="77777777" w:rsidR="00D62648" w:rsidRDefault="00B10355">
            <w:pPr>
              <w:pStyle w:val="TableText"/>
            </w:pPr>
            <w:r>
              <w:t>J1939 DM1 amber warning lamp status.</w:t>
            </w:r>
          </w:p>
        </w:tc>
      </w:tr>
      <w:tr w:rsidR="00D62648" w14:paraId="09CE01B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308288" w14:textId="77777777" w:rsidR="00D62648" w:rsidRDefault="00B10355">
            <w:pPr>
              <w:pStyle w:val="TableText"/>
            </w:pPr>
            <w:r>
              <w:t>ns=1;i=6097</w:t>
            </w:r>
          </w:p>
        </w:tc>
        <w:tc>
          <w:tcPr>
            <w:tcW w:w="2600" w:type="dxa"/>
            <w:tcBorders>
              <w:top w:val="single" w:sz="4" w:space="0" w:color="auto"/>
              <w:left w:val="single" w:sz="4" w:space="0" w:color="auto"/>
              <w:bottom w:val="single" w:sz="4" w:space="0" w:color="auto"/>
              <w:right w:val="single" w:sz="4" w:space="0" w:color="auto"/>
            </w:tcBorders>
          </w:tcPr>
          <w:p w14:paraId="6006FFC7" w14:textId="77777777" w:rsidR="00D62648" w:rsidRDefault="00B10355">
            <w:pPr>
              <w:pStyle w:val="TableText"/>
            </w:pPr>
            <w:r>
              <w:t>RedStopLamp</w:t>
            </w:r>
          </w:p>
        </w:tc>
        <w:tc>
          <w:tcPr>
            <w:tcW w:w="1400" w:type="dxa"/>
            <w:tcBorders>
              <w:top w:val="single" w:sz="4" w:space="0" w:color="auto"/>
              <w:left w:val="single" w:sz="4" w:space="0" w:color="auto"/>
              <w:bottom w:val="single" w:sz="4" w:space="0" w:color="auto"/>
              <w:right w:val="single" w:sz="4" w:space="0" w:color="auto"/>
            </w:tcBorders>
          </w:tcPr>
          <w:p w14:paraId="538D90FC"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77E54BB" w14:textId="77777777" w:rsidR="00D62648" w:rsidRDefault="00B10355">
            <w:pPr>
              <w:pStyle w:val="TableText"/>
            </w:pPr>
            <w:r>
              <w:t>J1939 DM1 red stop lamp status.</w:t>
            </w:r>
          </w:p>
        </w:tc>
      </w:tr>
      <w:tr w:rsidR="00D62648" w14:paraId="3F24174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29B4D2" w14:textId="77777777" w:rsidR="00D62648" w:rsidRDefault="00B10355">
            <w:pPr>
              <w:pStyle w:val="TableText"/>
            </w:pPr>
            <w:r>
              <w:t>ns=1;i=6098</w:t>
            </w:r>
          </w:p>
        </w:tc>
        <w:tc>
          <w:tcPr>
            <w:tcW w:w="2600" w:type="dxa"/>
            <w:tcBorders>
              <w:top w:val="single" w:sz="4" w:space="0" w:color="auto"/>
              <w:left w:val="single" w:sz="4" w:space="0" w:color="auto"/>
              <w:bottom w:val="single" w:sz="4" w:space="0" w:color="auto"/>
              <w:right w:val="single" w:sz="4" w:space="0" w:color="auto"/>
            </w:tcBorders>
          </w:tcPr>
          <w:p w14:paraId="2D1C2636" w14:textId="77777777" w:rsidR="00D62648" w:rsidRDefault="00B10355">
            <w:pPr>
              <w:pStyle w:val="TableText"/>
            </w:pPr>
            <w:r>
              <w:t>MalfunctionIndicatorLamp</w:t>
            </w:r>
          </w:p>
        </w:tc>
        <w:tc>
          <w:tcPr>
            <w:tcW w:w="1400" w:type="dxa"/>
            <w:tcBorders>
              <w:top w:val="single" w:sz="4" w:space="0" w:color="auto"/>
              <w:left w:val="single" w:sz="4" w:space="0" w:color="auto"/>
              <w:bottom w:val="single" w:sz="4" w:space="0" w:color="auto"/>
              <w:right w:val="single" w:sz="4" w:space="0" w:color="auto"/>
            </w:tcBorders>
          </w:tcPr>
          <w:p w14:paraId="7A358B0C"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5274E2" w14:textId="77777777" w:rsidR="00D62648" w:rsidRDefault="00B10355">
            <w:pPr>
              <w:pStyle w:val="TableText"/>
            </w:pPr>
            <w:r>
              <w:t>J1939 DM1 malfunction indicator lamp status.</w:t>
            </w:r>
          </w:p>
        </w:tc>
      </w:tr>
      <w:tr w:rsidR="00D62648" w14:paraId="669DE42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7EE375" w14:textId="77777777" w:rsidR="00D62648" w:rsidRDefault="00B10355">
            <w:pPr>
              <w:pStyle w:val="TableText"/>
            </w:pPr>
            <w:r>
              <w:t>ns=1;i=6099</w:t>
            </w:r>
          </w:p>
        </w:tc>
        <w:tc>
          <w:tcPr>
            <w:tcW w:w="2600" w:type="dxa"/>
            <w:tcBorders>
              <w:top w:val="single" w:sz="4" w:space="0" w:color="auto"/>
              <w:left w:val="single" w:sz="4" w:space="0" w:color="auto"/>
              <w:bottom w:val="single" w:sz="4" w:space="0" w:color="auto"/>
              <w:right w:val="single" w:sz="4" w:space="0" w:color="auto"/>
            </w:tcBorders>
          </w:tcPr>
          <w:p w14:paraId="339A8479" w14:textId="77777777" w:rsidR="00D62648" w:rsidRDefault="00B10355">
            <w:pPr>
              <w:pStyle w:val="TableText"/>
            </w:pPr>
            <w:r>
              <w:t>ProtectLamp</w:t>
            </w:r>
          </w:p>
        </w:tc>
        <w:tc>
          <w:tcPr>
            <w:tcW w:w="1400" w:type="dxa"/>
            <w:tcBorders>
              <w:top w:val="single" w:sz="4" w:space="0" w:color="auto"/>
              <w:left w:val="single" w:sz="4" w:space="0" w:color="auto"/>
              <w:bottom w:val="single" w:sz="4" w:space="0" w:color="auto"/>
              <w:right w:val="single" w:sz="4" w:space="0" w:color="auto"/>
            </w:tcBorders>
          </w:tcPr>
          <w:p w14:paraId="039954E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F9621E4" w14:textId="77777777" w:rsidR="00D62648" w:rsidRDefault="00B10355">
            <w:pPr>
              <w:pStyle w:val="TableText"/>
            </w:pPr>
            <w:r>
              <w:t>J1939 DM1 protect lamp status.</w:t>
            </w:r>
          </w:p>
        </w:tc>
      </w:tr>
      <w:tr w:rsidR="00D62648" w14:paraId="52473C9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D2E217" w14:textId="77777777" w:rsidR="00D62648" w:rsidRDefault="00B10355">
            <w:pPr>
              <w:pStyle w:val="TableText"/>
            </w:pPr>
            <w:r>
              <w:t>ns=1;i=6100</w:t>
            </w:r>
          </w:p>
        </w:tc>
        <w:tc>
          <w:tcPr>
            <w:tcW w:w="2600" w:type="dxa"/>
            <w:tcBorders>
              <w:top w:val="single" w:sz="4" w:space="0" w:color="auto"/>
              <w:left w:val="single" w:sz="4" w:space="0" w:color="auto"/>
              <w:bottom w:val="single" w:sz="4" w:space="0" w:color="auto"/>
              <w:right w:val="single" w:sz="4" w:space="0" w:color="auto"/>
            </w:tcBorders>
          </w:tcPr>
          <w:p w14:paraId="3FA895DD" w14:textId="77777777" w:rsidR="00D62648" w:rsidRDefault="00B10355">
            <w:pPr>
              <w:pStyle w:val="TableText"/>
            </w:pPr>
            <w:r>
              <w:t>ActiveDiagnosticTroubleCodes</w:t>
            </w:r>
          </w:p>
        </w:tc>
        <w:tc>
          <w:tcPr>
            <w:tcW w:w="1400" w:type="dxa"/>
            <w:tcBorders>
              <w:top w:val="single" w:sz="4" w:space="0" w:color="auto"/>
              <w:left w:val="single" w:sz="4" w:space="0" w:color="auto"/>
              <w:bottom w:val="single" w:sz="4" w:space="0" w:color="auto"/>
              <w:right w:val="single" w:sz="4" w:space="0" w:color="auto"/>
            </w:tcBorders>
          </w:tcPr>
          <w:p w14:paraId="182B457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503A257" w14:textId="77777777" w:rsidR="00D62648" w:rsidRDefault="00B10355">
            <w:pPr>
              <w:pStyle w:val="TableText"/>
            </w:pPr>
            <w:r>
              <w:t>Currently active DTCs (J1939 DM1).</w:t>
            </w:r>
          </w:p>
        </w:tc>
      </w:tr>
      <w:tr w:rsidR="00D62648" w14:paraId="11ECF13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1AA7C7D" w14:textId="77777777" w:rsidR="00D62648" w:rsidRDefault="00B10355">
            <w:pPr>
              <w:pStyle w:val="TableText"/>
            </w:pPr>
            <w:r>
              <w:lastRenderedPageBreak/>
              <w:t>ns=1;i=6101</w:t>
            </w:r>
          </w:p>
        </w:tc>
        <w:tc>
          <w:tcPr>
            <w:tcW w:w="2600" w:type="dxa"/>
            <w:tcBorders>
              <w:top w:val="single" w:sz="4" w:space="0" w:color="auto"/>
              <w:left w:val="single" w:sz="4" w:space="0" w:color="auto"/>
              <w:bottom w:val="single" w:sz="4" w:space="0" w:color="auto"/>
              <w:right w:val="single" w:sz="4" w:space="0" w:color="auto"/>
            </w:tcBorders>
          </w:tcPr>
          <w:p w14:paraId="7DE74AE1" w14:textId="77777777" w:rsidR="00D62648" w:rsidRDefault="00B10355">
            <w:pPr>
              <w:pStyle w:val="TableText"/>
            </w:pPr>
            <w:r>
              <w:t>PreviouslyActiveDiagnosticTroubleCodes</w:t>
            </w:r>
          </w:p>
        </w:tc>
        <w:tc>
          <w:tcPr>
            <w:tcW w:w="1400" w:type="dxa"/>
            <w:tcBorders>
              <w:top w:val="single" w:sz="4" w:space="0" w:color="auto"/>
              <w:left w:val="single" w:sz="4" w:space="0" w:color="auto"/>
              <w:bottom w:val="single" w:sz="4" w:space="0" w:color="auto"/>
              <w:right w:val="single" w:sz="4" w:space="0" w:color="auto"/>
            </w:tcBorders>
          </w:tcPr>
          <w:p w14:paraId="051ED8ED"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8FBF96" w14:textId="77777777" w:rsidR="00D62648" w:rsidRDefault="00B10355">
            <w:pPr>
              <w:pStyle w:val="TableText"/>
            </w:pPr>
            <w:r>
              <w:t>Previously active DTCs (J1939 DM2).</w:t>
            </w:r>
          </w:p>
        </w:tc>
      </w:tr>
      <w:tr w:rsidR="00D62648" w14:paraId="49EF45F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A8BA16A" w14:textId="77777777" w:rsidR="00D62648" w:rsidRDefault="00B10355">
            <w:pPr>
              <w:pStyle w:val="TableText"/>
            </w:pPr>
            <w:r>
              <w:t>ns=1;i=6102</w:t>
            </w:r>
          </w:p>
        </w:tc>
        <w:tc>
          <w:tcPr>
            <w:tcW w:w="2600" w:type="dxa"/>
            <w:tcBorders>
              <w:top w:val="single" w:sz="4" w:space="0" w:color="auto"/>
              <w:left w:val="single" w:sz="4" w:space="0" w:color="auto"/>
              <w:bottom w:val="single" w:sz="4" w:space="0" w:color="auto"/>
              <w:right w:val="single" w:sz="4" w:space="0" w:color="auto"/>
            </w:tcBorders>
          </w:tcPr>
          <w:p w14:paraId="38E756D1" w14:textId="77777777" w:rsidR="00D62648" w:rsidRDefault="00B10355">
            <w:pPr>
              <w:pStyle w:val="TableText"/>
            </w:pPr>
            <w:r>
              <w:t>ClearPreviouslyActiveDtcs</w:t>
            </w:r>
          </w:p>
        </w:tc>
        <w:tc>
          <w:tcPr>
            <w:tcW w:w="1400" w:type="dxa"/>
            <w:tcBorders>
              <w:top w:val="single" w:sz="4" w:space="0" w:color="auto"/>
              <w:left w:val="single" w:sz="4" w:space="0" w:color="auto"/>
              <w:bottom w:val="single" w:sz="4" w:space="0" w:color="auto"/>
              <w:right w:val="single" w:sz="4" w:space="0" w:color="auto"/>
            </w:tcBorders>
          </w:tcPr>
          <w:p w14:paraId="2C4EDF56" w14:textId="77777777" w:rsidR="00D62648" w:rsidRDefault="00B10355">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1D825C4E" w14:textId="77777777" w:rsidR="00D62648" w:rsidRDefault="00B10355">
            <w:pPr>
              <w:pStyle w:val="TableText"/>
            </w:pPr>
            <w:r>
              <w:t>Clear previously active diagnostic trouble codes (J1939 DM3/DM11).</w:t>
            </w:r>
          </w:p>
        </w:tc>
      </w:tr>
      <w:tr w:rsidR="00D62648" w14:paraId="7B5CE7C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0D08BF9" w14:textId="77777777" w:rsidR="00D62648" w:rsidRDefault="00B10355">
            <w:pPr>
              <w:pStyle w:val="TableText"/>
            </w:pPr>
            <w:r>
              <w:t>ns=1;i=1018</w:t>
            </w:r>
          </w:p>
        </w:tc>
        <w:tc>
          <w:tcPr>
            <w:tcW w:w="2600" w:type="dxa"/>
            <w:tcBorders>
              <w:top w:val="single" w:sz="4" w:space="0" w:color="auto"/>
              <w:left w:val="single" w:sz="4" w:space="0" w:color="auto"/>
              <w:bottom w:val="single" w:sz="4" w:space="0" w:color="auto"/>
              <w:right w:val="single" w:sz="4" w:space="0" w:color="auto"/>
            </w:tcBorders>
          </w:tcPr>
          <w:p w14:paraId="374E3ADB" w14:textId="77777777" w:rsidR="00D62648" w:rsidRDefault="00B10355">
            <w:pPr>
              <w:pStyle w:val="TableText"/>
            </w:pPr>
            <w:r>
              <w:t>ExhaustAftertreatmentType</w:t>
            </w:r>
          </w:p>
        </w:tc>
        <w:tc>
          <w:tcPr>
            <w:tcW w:w="1400" w:type="dxa"/>
            <w:tcBorders>
              <w:top w:val="single" w:sz="4" w:space="0" w:color="auto"/>
              <w:left w:val="single" w:sz="4" w:space="0" w:color="auto"/>
              <w:bottom w:val="single" w:sz="4" w:space="0" w:color="auto"/>
              <w:right w:val="single" w:sz="4" w:space="0" w:color="auto"/>
            </w:tcBorders>
          </w:tcPr>
          <w:p w14:paraId="6AF478FB"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030FD7E9" w14:textId="77777777" w:rsidR="00D62648" w:rsidRDefault="00B10355">
            <w:pPr>
              <w:pStyle w:val="TableText"/>
            </w:pPr>
            <w:r>
              <w:t>Exhaust aftertreatment subsystem (DPF/SCR/DEF) for Tier 4 / Stage V engines.</w:t>
            </w:r>
          </w:p>
        </w:tc>
      </w:tr>
      <w:tr w:rsidR="00D62648" w14:paraId="3634BA9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A3F5686" w14:textId="77777777" w:rsidR="00D62648" w:rsidRDefault="00B10355">
            <w:pPr>
              <w:pStyle w:val="TableText"/>
            </w:pPr>
            <w:r>
              <w:t>ns=1;i=6103</w:t>
            </w:r>
          </w:p>
        </w:tc>
        <w:tc>
          <w:tcPr>
            <w:tcW w:w="2600" w:type="dxa"/>
            <w:tcBorders>
              <w:top w:val="single" w:sz="4" w:space="0" w:color="auto"/>
              <w:left w:val="single" w:sz="4" w:space="0" w:color="auto"/>
              <w:bottom w:val="single" w:sz="4" w:space="0" w:color="auto"/>
              <w:right w:val="single" w:sz="4" w:space="0" w:color="auto"/>
            </w:tcBorders>
          </w:tcPr>
          <w:p w14:paraId="0EEEA333" w14:textId="77777777" w:rsidR="00D62648" w:rsidRDefault="00B10355">
            <w:pPr>
              <w:pStyle w:val="TableText"/>
            </w:pPr>
            <w:r>
              <w:t>AftertreatmentState</w:t>
            </w:r>
          </w:p>
        </w:tc>
        <w:tc>
          <w:tcPr>
            <w:tcW w:w="1400" w:type="dxa"/>
            <w:tcBorders>
              <w:top w:val="single" w:sz="4" w:space="0" w:color="auto"/>
              <w:left w:val="single" w:sz="4" w:space="0" w:color="auto"/>
              <w:bottom w:val="single" w:sz="4" w:space="0" w:color="auto"/>
              <w:right w:val="single" w:sz="4" w:space="0" w:color="auto"/>
            </w:tcBorders>
          </w:tcPr>
          <w:p w14:paraId="4D7D044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14C843" w14:textId="77777777" w:rsidR="00D62648" w:rsidRDefault="00B10355">
            <w:pPr>
              <w:pStyle w:val="TableText"/>
            </w:pPr>
            <w:r>
              <w:t>State of the aftertreatment system.</w:t>
            </w:r>
          </w:p>
        </w:tc>
      </w:tr>
      <w:tr w:rsidR="00D62648" w14:paraId="1FE667D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179DB01" w14:textId="77777777" w:rsidR="00D62648" w:rsidRDefault="00B10355">
            <w:pPr>
              <w:pStyle w:val="TableText"/>
            </w:pPr>
            <w:r>
              <w:t>ns=1;i=6104</w:t>
            </w:r>
          </w:p>
        </w:tc>
        <w:tc>
          <w:tcPr>
            <w:tcW w:w="2600" w:type="dxa"/>
            <w:tcBorders>
              <w:top w:val="single" w:sz="4" w:space="0" w:color="auto"/>
              <w:left w:val="single" w:sz="4" w:space="0" w:color="auto"/>
              <w:bottom w:val="single" w:sz="4" w:space="0" w:color="auto"/>
              <w:right w:val="single" w:sz="4" w:space="0" w:color="auto"/>
            </w:tcBorders>
          </w:tcPr>
          <w:p w14:paraId="12B9B95C" w14:textId="77777777" w:rsidR="00D62648" w:rsidRDefault="00B10355">
            <w:pPr>
              <w:pStyle w:val="TableText"/>
            </w:pPr>
            <w:r>
              <w:t>DefLevel</w:t>
            </w:r>
          </w:p>
        </w:tc>
        <w:tc>
          <w:tcPr>
            <w:tcW w:w="1400" w:type="dxa"/>
            <w:tcBorders>
              <w:top w:val="single" w:sz="4" w:space="0" w:color="auto"/>
              <w:left w:val="single" w:sz="4" w:space="0" w:color="auto"/>
              <w:bottom w:val="single" w:sz="4" w:space="0" w:color="auto"/>
              <w:right w:val="single" w:sz="4" w:space="0" w:color="auto"/>
            </w:tcBorders>
          </w:tcPr>
          <w:p w14:paraId="1EFBB4D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4D6A5A" w14:textId="77777777" w:rsidR="00D62648" w:rsidRDefault="00B10355">
            <w:pPr>
              <w:pStyle w:val="TableText"/>
            </w:pPr>
            <w:r>
              <w:t>Diesel Exhaust Fluid tank level. SAE J1939 SPN 1761. EngineeringUnits: %.</w:t>
            </w:r>
          </w:p>
        </w:tc>
      </w:tr>
      <w:tr w:rsidR="00D62648" w14:paraId="652AF6D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58CBC2" w14:textId="77777777" w:rsidR="00D62648" w:rsidRDefault="00B10355">
            <w:pPr>
              <w:pStyle w:val="TableText"/>
            </w:pPr>
            <w:r>
              <w:t>ns=1;i=6105</w:t>
            </w:r>
          </w:p>
        </w:tc>
        <w:tc>
          <w:tcPr>
            <w:tcW w:w="2600" w:type="dxa"/>
            <w:tcBorders>
              <w:top w:val="single" w:sz="4" w:space="0" w:color="auto"/>
              <w:left w:val="single" w:sz="4" w:space="0" w:color="auto"/>
              <w:bottom w:val="single" w:sz="4" w:space="0" w:color="auto"/>
              <w:right w:val="single" w:sz="4" w:space="0" w:color="auto"/>
            </w:tcBorders>
          </w:tcPr>
          <w:p w14:paraId="343795B5"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5204AEB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48329E8" w14:textId="77777777" w:rsidR="00D62648" w:rsidRDefault="00D62648">
            <w:pPr>
              <w:pStyle w:val="TableText"/>
            </w:pPr>
          </w:p>
        </w:tc>
      </w:tr>
      <w:tr w:rsidR="00D62648" w14:paraId="3C4CEF2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6B40303" w14:textId="77777777" w:rsidR="00D62648" w:rsidRDefault="00B10355">
            <w:pPr>
              <w:pStyle w:val="TableText"/>
            </w:pPr>
            <w:r>
              <w:t>ns=1;i=6106</w:t>
            </w:r>
          </w:p>
        </w:tc>
        <w:tc>
          <w:tcPr>
            <w:tcW w:w="2600" w:type="dxa"/>
            <w:tcBorders>
              <w:top w:val="single" w:sz="4" w:space="0" w:color="auto"/>
              <w:left w:val="single" w:sz="4" w:space="0" w:color="auto"/>
              <w:bottom w:val="single" w:sz="4" w:space="0" w:color="auto"/>
              <w:right w:val="single" w:sz="4" w:space="0" w:color="auto"/>
            </w:tcBorders>
          </w:tcPr>
          <w:p w14:paraId="7309B701" w14:textId="77777777" w:rsidR="00D62648" w:rsidRDefault="00B10355">
            <w:pPr>
              <w:pStyle w:val="TableText"/>
            </w:pPr>
            <w:r>
              <w:t>DefTemperature</w:t>
            </w:r>
          </w:p>
        </w:tc>
        <w:tc>
          <w:tcPr>
            <w:tcW w:w="1400" w:type="dxa"/>
            <w:tcBorders>
              <w:top w:val="single" w:sz="4" w:space="0" w:color="auto"/>
              <w:left w:val="single" w:sz="4" w:space="0" w:color="auto"/>
              <w:bottom w:val="single" w:sz="4" w:space="0" w:color="auto"/>
              <w:right w:val="single" w:sz="4" w:space="0" w:color="auto"/>
            </w:tcBorders>
          </w:tcPr>
          <w:p w14:paraId="6C95949C"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E4A681F" w14:textId="77777777" w:rsidR="00D62648" w:rsidRDefault="00B10355">
            <w:pPr>
              <w:pStyle w:val="TableText"/>
            </w:pPr>
            <w:r>
              <w:t>DEF tank temperature. SAE J1939 SPN 3031. EngineeringUnits: degC.</w:t>
            </w:r>
          </w:p>
        </w:tc>
      </w:tr>
      <w:tr w:rsidR="00D62648" w14:paraId="6E804CF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B6F94EE" w14:textId="77777777" w:rsidR="00D62648" w:rsidRDefault="00B10355">
            <w:pPr>
              <w:pStyle w:val="TableText"/>
            </w:pPr>
            <w:r>
              <w:t>ns=1;i=6107</w:t>
            </w:r>
          </w:p>
        </w:tc>
        <w:tc>
          <w:tcPr>
            <w:tcW w:w="2600" w:type="dxa"/>
            <w:tcBorders>
              <w:top w:val="single" w:sz="4" w:space="0" w:color="auto"/>
              <w:left w:val="single" w:sz="4" w:space="0" w:color="auto"/>
              <w:bottom w:val="single" w:sz="4" w:space="0" w:color="auto"/>
              <w:right w:val="single" w:sz="4" w:space="0" w:color="auto"/>
            </w:tcBorders>
          </w:tcPr>
          <w:p w14:paraId="3AC7B23B"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2D93F40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D3FAF76" w14:textId="77777777" w:rsidR="00D62648" w:rsidRDefault="00D62648">
            <w:pPr>
              <w:pStyle w:val="TableText"/>
            </w:pPr>
          </w:p>
        </w:tc>
      </w:tr>
      <w:tr w:rsidR="00D62648" w14:paraId="4B16763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3E06F1" w14:textId="77777777" w:rsidR="00D62648" w:rsidRDefault="00B10355">
            <w:pPr>
              <w:pStyle w:val="TableText"/>
            </w:pPr>
            <w:r>
              <w:t>ns=1;i=6108</w:t>
            </w:r>
          </w:p>
        </w:tc>
        <w:tc>
          <w:tcPr>
            <w:tcW w:w="2600" w:type="dxa"/>
            <w:tcBorders>
              <w:top w:val="single" w:sz="4" w:space="0" w:color="auto"/>
              <w:left w:val="single" w:sz="4" w:space="0" w:color="auto"/>
              <w:bottom w:val="single" w:sz="4" w:space="0" w:color="auto"/>
              <w:right w:val="single" w:sz="4" w:space="0" w:color="auto"/>
            </w:tcBorders>
          </w:tcPr>
          <w:p w14:paraId="15DABF0E" w14:textId="77777777" w:rsidR="00D62648" w:rsidRDefault="00B10355">
            <w:pPr>
              <w:pStyle w:val="TableText"/>
            </w:pPr>
            <w:r>
              <w:t>DefQuality</w:t>
            </w:r>
          </w:p>
        </w:tc>
        <w:tc>
          <w:tcPr>
            <w:tcW w:w="1400" w:type="dxa"/>
            <w:tcBorders>
              <w:top w:val="single" w:sz="4" w:space="0" w:color="auto"/>
              <w:left w:val="single" w:sz="4" w:space="0" w:color="auto"/>
              <w:bottom w:val="single" w:sz="4" w:space="0" w:color="auto"/>
              <w:right w:val="single" w:sz="4" w:space="0" w:color="auto"/>
            </w:tcBorders>
          </w:tcPr>
          <w:p w14:paraId="179BC4CD"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58136CA" w14:textId="77777777" w:rsidR="00D62648" w:rsidRDefault="00B10355">
            <w:pPr>
              <w:pStyle w:val="TableText"/>
            </w:pPr>
            <w:r>
              <w:t>DEF concentration/quality. SAE J1939 SPN 3364. EngineeringUnits: %.</w:t>
            </w:r>
          </w:p>
        </w:tc>
      </w:tr>
      <w:tr w:rsidR="00D62648" w14:paraId="37C273B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5902A3" w14:textId="77777777" w:rsidR="00D62648" w:rsidRDefault="00B10355">
            <w:pPr>
              <w:pStyle w:val="TableText"/>
            </w:pPr>
            <w:r>
              <w:t>ns=1;i=6109</w:t>
            </w:r>
          </w:p>
        </w:tc>
        <w:tc>
          <w:tcPr>
            <w:tcW w:w="2600" w:type="dxa"/>
            <w:tcBorders>
              <w:top w:val="single" w:sz="4" w:space="0" w:color="auto"/>
              <w:left w:val="single" w:sz="4" w:space="0" w:color="auto"/>
              <w:bottom w:val="single" w:sz="4" w:space="0" w:color="auto"/>
              <w:right w:val="single" w:sz="4" w:space="0" w:color="auto"/>
            </w:tcBorders>
          </w:tcPr>
          <w:p w14:paraId="04EDF511"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5B7E4BAC"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53DC2F4" w14:textId="77777777" w:rsidR="00D62648" w:rsidRDefault="00D62648">
            <w:pPr>
              <w:pStyle w:val="TableText"/>
            </w:pPr>
          </w:p>
        </w:tc>
      </w:tr>
      <w:tr w:rsidR="00D62648" w14:paraId="39DD71B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0FFFA85" w14:textId="77777777" w:rsidR="00D62648" w:rsidRDefault="00B10355">
            <w:pPr>
              <w:pStyle w:val="TableText"/>
            </w:pPr>
            <w:r>
              <w:t>ns=1;i=6110</w:t>
            </w:r>
          </w:p>
        </w:tc>
        <w:tc>
          <w:tcPr>
            <w:tcW w:w="2600" w:type="dxa"/>
            <w:tcBorders>
              <w:top w:val="single" w:sz="4" w:space="0" w:color="auto"/>
              <w:left w:val="single" w:sz="4" w:space="0" w:color="auto"/>
              <w:bottom w:val="single" w:sz="4" w:space="0" w:color="auto"/>
              <w:right w:val="single" w:sz="4" w:space="0" w:color="auto"/>
            </w:tcBorders>
          </w:tcPr>
          <w:p w14:paraId="69375F58" w14:textId="77777777" w:rsidR="00D62648" w:rsidRDefault="00B10355">
            <w:pPr>
              <w:pStyle w:val="TableText"/>
            </w:pPr>
            <w:r>
              <w:t>DpfSootLoad</w:t>
            </w:r>
          </w:p>
        </w:tc>
        <w:tc>
          <w:tcPr>
            <w:tcW w:w="1400" w:type="dxa"/>
            <w:tcBorders>
              <w:top w:val="single" w:sz="4" w:space="0" w:color="auto"/>
              <w:left w:val="single" w:sz="4" w:space="0" w:color="auto"/>
              <w:bottom w:val="single" w:sz="4" w:space="0" w:color="auto"/>
              <w:right w:val="single" w:sz="4" w:space="0" w:color="auto"/>
            </w:tcBorders>
          </w:tcPr>
          <w:p w14:paraId="1531A65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81E6B7" w14:textId="77777777" w:rsidR="00D62648" w:rsidRDefault="00B10355">
            <w:pPr>
              <w:pStyle w:val="TableText"/>
            </w:pPr>
            <w:r>
              <w:t>Diesel particulate filter soot load. SAE J1939 SPN 3719. EngineeringUnits: %.</w:t>
            </w:r>
          </w:p>
        </w:tc>
      </w:tr>
      <w:tr w:rsidR="00D62648" w14:paraId="7F5F811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7E41E2" w14:textId="77777777" w:rsidR="00D62648" w:rsidRDefault="00B10355">
            <w:pPr>
              <w:pStyle w:val="TableText"/>
            </w:pPr>
            <w:r>
              <w:t>ns=1;i=6111</w:t>
            </w:r>
          </w:p>
        </w:tc>
        <w:tc>
          <w:tcPr>
            <w:tcW w:w="2600" w:type="dxa"/>
            <w:tcBorders>
              <w:top w:val="single" w:sz="4" w:space="0" w:color="auto"/>
              <w:left w:val="single" w:sz="4" w:space="0" w:color="auto"/>
              <w:bottom w:val="single" w:sz="4" w:space="0" w:color="auto"/>
              <w:right w:val="single" w:sz="4" w:space="0" w:color="auto"/>
            </w:tcBorders>
          </w:tcPr>
          <w:p w14:paraId="37817C76"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7782E14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E1D949" w14:textId="77777777" w:rsidR="00D62648" w:rsidRDefault="00D62648">
            <w:pPr>
              <w:pStyle w:val="TableText"/>
            </w:pPr>
          </w:p>
        </w:tc>
      </w:tr>
      <w:tr w:rsidR="00D62648" w14:paraId="0DE76D5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8B4CDC2" w14:textId="77777777" w:rsidR="00D62648" w:rsidRDefault="00B10355">
            <w:pPr>
              <w:pStyle w:val="TableText"/>
            </w:pPr>
            <w:r>
              <w:t>ns=1;i=6112</w:t>
            </w:r>
          </w:p>
        </w:tc>
        <w:tc>
          <w:tcPr>
            <w:tcW w:w="2600" w:type="dxa"/>
            <w:tcBorders>
              <w:top w:val="single" w:sz="4" w:space="0" w:color="auto"/>
              <w:left w:val="single" w:sz="4" w:space="0" w:color="auto"/>
              <w:bottom w:val="single" w:sz="4" w:space="0" w:color="auto"/>
              <w:right w:val="single" w:sz="4" w:space="0" w:color="auto"/>
            </w:tcBorders>
          </w:tcPr>
          <w:p w14:paraId="12D6E651" w14:textId="77777777" w:rsidR="00D62648" w:rsidRDefault="00B10355">
            <w:pPr>
              <w:pStyle w:val="TableText"/>
            </w:pPr>
            <w:r>
              <w:t>DpfAshLoad</w:t>
            </w:r>
          </w:p>
        </w:tc>
        <w:tc>
          <w:tcPr>
            <w:tcW w:w="1400" w:type="dxa"/>
            <w:tcBorders>
              <w:top w:val="single" w:sz="4" w:space="0" w:color="auto"/>
              <w:left w:val="single" w:sz="4" w:space="0" w:color="auto"/>
              <w:bottom w:val="single" w:sz="4" w:space="0" w:color="auto"/>
              <w:right w:val="single" w:sz="4" w:space="0" w:color="auto"/>
            </w:tcBorders>
          </w:tcPr>
          <w:p w14:paraId="08CD783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7D8BE15" w14:textId="77777777" w:rsidR="00D62648" w:rsidRDefault="00B10355">
            <w:pPr>
              <w:pStyle w:val="TableText"/>
            </w:pPr>
            <w:r>
              <w:t>Diesel particulate filter ash load. SAE J1939 SPN 3720. EngineeringUnits: %.</w:t>
            </w:r>
          </w:p>
        </w:tc>
      </w:tr>
      <w:tr w:rsidR="00D62648" w14:paraId="025AD90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D21320C" w14:textId="77777777" w:rsidR="00D62648" w:rsidRDefault="00B10355">
            <w:pPr>
              <w:pStyle w:val="TableText"/>
            </w:pPr>
            <w:r>
              <w:t>ns=1;i=6113</w:t>
            </w:r>
          </w:p>
        </w:tc>
        <w:tc>
          <w:tcPr>
            <w:tcW w:w="2600" w:type="dxa"/>
            <w:tcBorders>
              <w:top w:val="single" w:sz="4" w:space="0" w:color="auto"/>
              <w:left w:val="single" w:sz="4" w:space="0" w:color="auto"/>
              <w:bottom w:val="single" w:sz="4" w:space="0" w:color="auto"/>
              <w:right w:val="single" w:sz="4" w:space="0" w:color="auto"/>
            </w:tcBorders>
          </w:tcPr>
          <w:p w14:paraId="2A88AE5C"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5121112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15F8540" w14:textId="77777777" w:rsidR="00D62648" w:rsidRDefault="00D62648">
            <w:pPr>
              <w:pStyle w:val="TableText"/>
            </w:pPr>
          </w:p>
        </w:tc>
      </w:tr>
      <w:tr w:rsidR="00D62648" w14:paraId="7245D33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DDE29ED" w14:textId="77777777" w:rsidR="00D62648" w:rsidRDefault="00B10355">
            <w:pPr>
              <w:pStyle w:val="TableText"/>
            </w:pPr>
            <w:r>
              <w:t>ns=1;i=6114</w:t>
            </w:r>
          </w:p>
        </w:tc>
        <w:tc>
          <w:tcPr>
            <w:tcW w:w="2600" w:type="dxa"/>
            <w:tcBorders>
              <w:top w:val="single" w:sz="4" w:space="0" w:color="auto"/>
              <w:left w:val="single" w:sz="4" w:space="0" w:color="auto"/>
              <w:bottom w:val="single" w:sz="4" w:space="0" w:color="auto"/>
              <w:right w:val="single" w:sz="4" w:space="0" w:color="auto"/>
            </w:tcBorders>
          </w:tcPr>
          <w:p w14:paraId="1581178D" w14:textId="77777777" w:rsidR="00D62648" w:rsidRDefault="00B10355">
            <w:pPr>
              <w:pStyle w:val="TableText"/>
            </w:pPr>
            <w:r>
              <w:t>ExhaustGasTemperature</w:t>
            </w:r>
          </w:p>
        </w:tc>
        <w:tc>
          <w:tcPr>
            <w:tcW w:w="1400" w:type="dxa"/>
            <w:tcBorders>
              <w:top w:val="single" w:sz="4" w:space="0" w:color="auto"/>
              <w:left w:val="single" w:sz="4" w:space="0" w:color="auto"/>
              <w:bottom w:val="single" w:sz="4" w:space="0" w:color="auto"/>
              <w:right w:val="single" w:sz="4" w:space="0" w:color="auto"/>
            </w:tcBorders>
          </w:tcPr>
          <w:p w14:paraId="5823005E"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8E782DF" w14:textId="77777777" w:rsidR="00D62648" w:rsidRDefault="00B10355">
            <w:pPr>
              <w:pStyle w:val="TableText"/>
            </w:pPr>
            <w:r>
              <w:t>Exhaust gas temperature. SAE J1939 SPN 173. EngineeringUnits: degC.</w:t>
            </w:r>
          </w:p>
        </w:tc>
      </w:tr>
      <w:tr w:rsidR="00D62648" w14:paraId="7BC5AD3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C3B2ED4" w14:textId="77777777" w:rsidR="00D62648" w:rsidRDefault="00B10355">
            <w:pPr>
              <w:pStyle w:val="TableText"/>
            </w:pPr>
            <w:r>
              <w:t>ns=1;i=6115</w:t>
            </w:r>
          </w:p>
        </w:tc>
        <w:tc>
          <w:tcPr>
            <w:tcW w:w="2600" w:type="dxa"/>
            <w:tcBorders>
              <w:top w:val="single" w:sz="4" w:space="0" w:color="auto"/>
              <w:left w:val="single" w:sz="4" w:space="0" w:color="auto"/>
              <w:bottom w:val="single" w:sz="4" w:space="0" w:color="auto"/>
              <w:right w:val="single" w:sz="4" w:space="0" w:color="auto"/>
            </w:tcBorders>
          </w:tcPr>
          <w:p w14:paraId="0519514B"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55BEC6C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B468CC5" w14:textId="77777777" w:rsidR="00D62648" w:rsidRDefault="00D62648">
            <w:pPr>
              <w:pStyle w:val="TableText"/>
            </w:pPr>
          </w:p>
        </w:tc>
      </w:tr>
      <w:tr w:rsidR="00D62648" w14:paraId="69940B7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0D10921" w14:textId="77777777" w:rsidR="00D62648" w:rsidRDefault="00B10355">
            <w:pPr>
              <w:pStyle w:val="TableText"/>
            </w:pPr>
            <w:r>
              <w:t>ns=1;i=6116</w:t>
            </w:r>
          </w:p>
        </w:tc>
        <w:tc>
          <w:tcPr>
            <w:tcW w:w="2600" w:type="dxa"/>
            <w:tcBorders>
              <w:top w:val="single" w:sz="4" w:space="0" w:color="auto"/>
              <w:left w:val="single" w:sz="4" w:space="0" w:color="auto"/>
              <w:bottom w:val="single" w:sz="4" w:space="0" w:color="auto"/>
              <w:right w:val="single" w:sz="4" w:space="0" w:color="auto"/>
            </w:tcBorders>
          </w:tcPr>
          <w:p w14:paraId="11A90B3C" w14:textId="77777777" w:rsidR="00D62648" w:rsidRDefault="00B10355">
            <w:pPr>
              <w:pStyle w:val="TableText"/>
            </w:pPr>
            <w:r>
              <w:t>RegenerationRequired</w:t>
            </w:r>
          </w:p>
        </w:tc>
        <w:tc>
          <w:tcPr>
            <w:tcW w:w="1400" w:type="dxa"/>
            <w:tcBorders>
              <w:top w:val="single" w:sz="4" w:space="0" w:color="auto"/>
              <w:left w:val="single" w:sz="4" w:space="0" w:color="auto"/>
              <w:bottom w:val="single" w:sz="4" w:space="0" w:color="auto"/>
              <w:right w:val="single" w:sz="4" w:space="0" w:color="auto"/>
            </w:tcBorders>
          </w:tcPr>
          <w:p w14:paraId="304C150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7E9BC75" w14:textId="77777777" w:rsidR="00D62648" w:rsidRDefault="00B10355">
            <w:pPr>
              <w:pStyle w:val="TableText"/>
            </w:pPr>
            <w:r>
              <w:t>A DPF regeneration is required.</w:t>
            </w:r>
          </w:p>
        </w:tc>
      </w:tr>
      <w:tr w:rsidR="00D62648" w14:paraId="6F88123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DDE1C44" w14:textId="77777777" w:rsidR="00D62648" w:rsidRDefault="00B10355">
            <w:pPr>
              <w:pStyle w:val="TableText"/>
            </w:pPr>
            <w:r>
              <w:t>ns=1;i=6117</w:t>
            </w:r>
          </w:p>
        </w:tc>
        <w:tc>
          <w:tcPr>
            <w:tcW w:w="2600" w:type="dxa"/>
            <w:tcBorders>
              <w:top w:val="single" w:sz="4" w:space="0" w:color="auto"/>
              <w:left w:val="single" w:sz="4" w:space="0" w:color="auto"/>
              <w:bottom w:val="single" w:sz="4" w:space="0" w:color="auto"/>
              <w:right w:val="single" w:sz="4" w:space="0" w:color="auto"/>
            </w:tcBorders>
          </w:tcPr>
          <w:p w14:paraId="4F2F3E0E" w14:textId="77777777" w:rsidR="00D62648" w:rsidRDefault="00B10355">
            <w:pPr>
              <w:pStyle w:val="TableText"/>
            </w:pPr>
            <w:r>
              <w:t>RegenerationInhibited</w:t>
            </w:r>
          </w:p>
        </w:tc>
        <w:tc>
          <w:tcPr>
            <w:tcW w:w="1400" w:type="dxa"/>
            <w:tcBorders>
              <w:top w:val="single" w:sz="4" w:space="0" w:color="auto"/>
              <w:left w:val="single" w:sz="4" w:space="0" w:color="auto"/>
              <w:bottom w:val="single" w:sz="4" w:space="0" w:color="auto"/>
              <w:right w:val="single" w:sz="4" w:space="0" w:color="auto"/>
            </w:tcBorders>
          </w:tcPr>
          <w:p w14:paraId="2D8F1BC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C52D1E4" w14:textId="77777777" w:rsidR="00D62648" w:rsidRDefault="00B10355">
            <w:pPr>
              <w:pStyle w:val="TableText"/>
            </w:pPr>
            <w:r>
              <w:t>DPF regeneration is currently inhibited.</w:t>
            </w:r>
          </w:p>
        </w:tc>
      </w:tr>
      <w:tr w:rsidR="00D62648" w14:paraId="522FC73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D3E267" w14:textId="77777777" w:rsidR="00D62648" w:rsidRDefault="00B10355">
            <w:pPr>
              <w:pStyle w:val="TableText"/>
            </w:pPr>
            <w:r>
              <w:t>ns=1;i=6118</w:t>
            </w:r>
          </w:p>
        </w:tc>
        <w:tc>
          <w:tcPr>
            <w:tcW w:w="2600" w:type="dxa"/>
            <w:tcBorders>
              <w:top w:val="single" w:sz="4" w:space="0" w:color="auto"/>
              <w:left w:val="single" w:sz="4" w:space="0" w:color="auto"/>
              <w:bottom w:val="single" w:sz="4" w:space="0" w:color="auto"/>
              <w:right w:val="single" w:sz="4" w:space="0" w:color="auto"/>
            </w:tcBorders>
          </w:tcPr>
          <w:p w14:paraId="497BF490" w14:textId="77777777" w:rsidR="00D62648" w:rsidRDefault="00B10355">
            <w:pPr>
              <w:pStyle w:val="TableText"/>
            </w:pPr>
            <w:r>
              <w:t>InitiateRegeneration</w:t>
            </w:r>
          </w:p>
        </w:tc>
        <w:tc>
          <w:tcPr>
            <w:tcW w:w="1400" w:type="dxa"/>
            <w:tcBorders>
              <w:top w:val="single" w:sz="4" w:space="0" w:color="auto"/>
              <w:left w:val="single" w:sz="4" w:space="0" w:color="auto"/>
              <w:bottom w:val="single" w:sz="4" w:space="0" w:color="auto"/>
              <w:right w:val="single" w:sz="4" w:space="0" w:color="auto"/>
            </w:tcBorders>
          </w:tcPr>
          <w:p w14:paraId="70E2920E" w14:textId="77777777" w:rsidR="00D62648" w:rsidRDefault="00B10355">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6D249628" w14:textId="77777777" w:rsidR="00D62648" w:rsidRDefault="00B10355">
            <w:pPr>
              <w:pStyle w:val="TableText"/>
            </w:pPr>
            <w:r>
              <w:t>Request a manual DPF regeneration.</w:t>
            </w:r>
          </w:p>
        </w:tc>
      </w:tr>
      <w:tr w:rsidR="00D62648" w14:paraId="0DFA269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A3AF1C" w14:textId="77777777" w:rsidR="00D62648" w:rsidRDefault="00B10355">
            <w:pPr>
              <w:pStyle w:val="TableText"/>
            </w:pPr>
            <w:r>
              <w:t>ns=1;i=6119</w:t>
            </w:r>
          </w:p>
        </w:tc>
        <w:tc>
          <w:tcPr>
            <w:tcW w:w="2600" w:type="dxa"/>
            <w:tcBorders>
              <w:top w:val="single" w:sz="4" w:space="0" w:color="auto"/>
              <w:left w:val="single" w:sz="4" w:space="0" w:color="auto"/>
              <w:bottom w:val="single" w:sz="4" w:space="0" w:color="auto"/>
              <w:right w:val="single" w:sz="4" w:space="0" w:color="auto"/>
            </w:tcBorders>
          </w:tcPr>
          <w:p w14:paraId="207C4082" w14:textId="77777777" w:rsidR="00D62648" w:rsidRDefault="00B10355">
            <w:pPr>
              <w:pStyle w:val="TableText"/>
            </w:pPr>
            <w:r>
              <w:t>InhibitRegeneration</w:t>
            </w:r>
          </w:p>
        </w:tc>
        <w:tc>
          <w:tcPr>
            <w:tcW w:w="1400" w:type="dxa"/>
            <w:tcBorders>
              <w:top w:val="single" w:sz="4" w:space="0" w:color="auto"/>
              <w:left w:val="single" w:sz="4" w:space="0" w:color="auto"/>
              <w:bottom w:val="single" w:sz="4" w:space="0" w:color="auto"/>
              <w:right w:val="single" w:sz="4" w:space="0" w:color="auto"/>
            </w:tcBorders>
          </w:tcPr>
          <w:p w14:paraId="22F53C97" w14:textId="77777777" w:rsidR="00D62648" w:rsidRDefault="00B10355">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65102DBD" w14:textId="77777777" w:rsidR="00D62648" w:rsidRDefault="00B10355">
            <w:pPr>
              <w:pStyle w:val="TableText"/>
            </w:pPr>
            <w:r>
              <w:t>Enable or disable the inhibit of automatic regeneration.</w:t>
            </w:r>
          </w:p>
        </w:tc>
      </w:tr>
      <w:tr w:rsidR="00D62648" w14:paraId="50A6CBF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E123306" w14:textId="77777777" w:rsidR="00D62648" w:rsidRDefault="00B10355">
            <w:pPr>
              <w:pStyle w:val="TableText"/>
            </w:pPr>
            <w:r>
              <w:t>ns=1;i=6120</w:t>
            </w:r>
          </w:p>
        </w:tc>
        <w:tc>
          <w:tcPr>
            <w:tcW w:w="2600" w:type="dxa"/>
            <w:tcBorders>
              <w:top w:val="single" w:sz="4" w:space="0" w:color="auto"/>
              <w:left w:val="single" w:sz="4" w:space="0" w:color="auto"/>
              <w:bottom w:val="single" w:sz="4" w:space="0" w:color="auto"/>
              <w:right w:val="single" w:sz="4" w:space="0" w:color="auto"/>
            </w:tcBorders>
          </w:tcPr>
          <w:p w14:paraId="19236069" w14:textId="77777777" w:rsidR="00D62648" w:rsidRDefault="00B10355">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2352FD4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28E2DBF" w14:textId="77777777" w:rsidR="00D62648" w:rsidRDefault="00D62648">
            <w:pPr>
              <w:pStyle w:val="TableText"/>
            </w:pPr>
          </w:p>
        </w:tc>
      </w:tr>
      <w:tr w:rsidR="00D62648" w14:paraId="29EA9DA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24ABB0F" w14:textId="77777777" w:rsidR="00D62648" w:rsidRDefault="00B10355">
            <w:pPr>
              <w:pStyle w:val="TableText"/>
            </w:pPr>
            <w:r>
              <w:t>ns=1;i=1002</w:t>
            </w:r>
          </w:p>
        </w:tc>
        <w:tc>
          <w:tcPr>
            <w:tcW w:w="2600" w:type="dxa"/>
            <w:tcBorders>
              <w:top w:val="single" w:sz="4" w:space="0" w:color="auto"/>
              <w:left w:val="single" w:sz="4" w:space="0" w:color="auto"/>
              <w:bottom w:val="single" w:sz="4" w:space="0" w:color="auto"/>
              <w:right w:val="single" w:sz="4" w:space="0" w:color="auto"/>
            </w:tcBorders>
          </w:tcPr>
          <w:p w14:paraId="1FA50825" w14:textId="77777777" w:rsidR="00D62648" w:rsidRDefault="00B10355">
            <w:pPr>
              <w:pStyle w:val="TableText"/>
            </w:pPr>
            <w:r>
              <w:t>EngineType</w:t>
            </w:r>
          </w:p>
        </w:tc>
        <w:tc>
          <w:tcPr>
            <w:tcW w:w="1400" w:type="dxa"/>
            <w:tcBorders>
              <w:top w:val="single" w:sz="4" w:space="0" w:color="auto"/>
              <w:left w:val="single" w:sz="4" w:space="0" w:color="auto"/>
              <w:bottom w:val="single" w:sz="4" w:space="0" w:color="auto"/>
              <w:right w:val="single" w:sz="4" w:space="0" w:color="auto"/>
            </w:tcBorders>
          </w:tcPr>
          <w:p w14:paraId="5B1246C3"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465C7328" w14:textId="77777777" w:rsidR="00D62648" w:rsidRDefault="00B10355">
            <w:pPr>
              <w:pStyle w:val="TableText"/>
            </w:pPr>
            <w:r>
              <w:t>The prime-mover engine of a generator set. Exposes engine telemetry, typically obtained over the CAN bus / SAE J1939 interface, and identification.</w:t>
            </w:r>
          </w:p>
        </w:tc>
      </w:tr>
      <w:tr w:rsidR="00D62648" w14:paraId="28AF56A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4B3452" w14:textId="77777777" w:rsidR="00D62648" w:rsidRDefault="00B10355">
            <w:pPr>
              <w:pStyle w:val="TableText"/>
            </w:pPr>
            <w:r>
              <w:t>ns=1;i=6121</w:t>
            </w:r>
          </w:p>
        </w:tc>
        <w:tc>
          <w:tcPr>
            <w:tcW w:w="2600" w:type="dxa"/>
            <w:tcBorders>
              <w:top w:val="single" w:sz="4" w:space="0" w:color="auto"/>
              <w:left w:val="single" w:sz="4" w:space="0" w:color="auto"/>
              <w:bottom w:val="single" w:sz="4" w:space="0" w:color="auto"/>
              <w:right w:val="single" w:sz="4" w:space="0" w:color="auto"/>
            </w:tcBorders>
          </w:tcPr>
          <w:p w14:paraId="2F142F84" w14:textId="77777777" w:rsidR="00D62648" w:rsidRDefault="00B10355">
            <w:pPr>
              <w:pStyle w:val="TableText"/>
            </w:pPr>
            <w:r>
              <w:t>Speed</w:t>
            </w:r>
          </w:p>
        </w:tc>
        <w:tc>
          <w:tcPr>
            <w:tcW w:w="1400" w:type="dxa"/>
            <w:tcBorders>
              <w:top w:val="single" w:sz="4" w:space="0" w:color="auto"/>
              <w:left w:val="single" w:sz="4" w:space="0" w:color="auto"/>
              <w:bottom w:val="single" w:sz="4" w:space="0" w:color="auto"/>
              <w:right w:val="single" w:sz="4" w:space="0" w:color="auto"/>
            </w:tcBorders>
          </w:tcPr>
          <w:p w14:paraId="19E1CBD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89ADAD2" w14:textId="77777777" w:rsidR="00D62648" w:rsidRDefault="00B10355">
            <w:pPr>
              <w:pStyle w:val="TableText"/>
            </w:pPr>
            <w:r>
              <w:t>Engine speed. SAE J1939 SPN 190. EngineeringUnits: rpm.</w:t>
            </w:r>
          </w:p>
        </w:tc>
      </w:tr>
      <w:tr w:rsidR="00D62648" w14:paraId="699D157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E16D67" w14:textId="77777777" w:rsidR="00D62648" w:rsidRDefault="00B10355">
            <w:pPr>
              <w:pStyle w:val="TableText"/>
            </w:pPr>
            <w:r>
              <w:t>ns=1;i=6122</w:t>
            </w:r>
          </w:p>
        </w:tc>
        <w:tc>
          <w:tcPr>
            <w:tcW w:w="2600" w:type="dxa"/>
            <w:tcBorders>
              <w:top w:val="single" w:sz="4" w:space="0" w:color="auto"/>
              <w:left w:val="single" w:sz="4" w:space="0" w:color="auto"/>
              <w:bottom w:val="single" w:sz="4" w:space="0" w:color="auto"/>
              <w:right w:val="single" w:sz="4" w:space="0" w:color="auto"/>
            </w:tcBorders>
          </w:tcPr>
          <w:p w14:paraId="12024372"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39F5D26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3294118" w14:textId="77777777" w:rsidR="00D62648" w:rsidRDefault="00D62648">
            <w:pPr>
              <w:pStyle w:val="TableText"/>
            </w:pPr>
          </w:p>
        </w:tc>
      </w:tr>
      <w:tr w:rsidR="00D62648" w14:paraId="4A4D88A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000E4F" w14:textId="77777777" w:rsidR="00D62648" w:rsidRDefault="00B10355">
            <w:pPr>
              <w:pStyle w:val="TableText"/>
            </w:pPr>
            <w:r>
              <w:t>ns=1;i=6123</w:t>
            </w:r>
          </w:p>
        </w:tc>
        <w:tc>
          <w:tcPr>
            <w:tcW w:w="2600" w:type="dxa"/>
            <w:tcBorders>
              <w:top w:val="single" w:sz="4" w:space="0" w:color="auto"/>
              <w:left w:val="single" w:sz="4" w:space="0" w:color="auto"/>
              <w:bottom w:val="single" w:sz="4" w:space="0" w:color="auto"/>
              <w:right w:val="single" w:sz="4" w:space="0" w:color="auto"/>
            </w:tcBorders>
          </w:tcPr>
          <w:p w14:paraId="7600E85C" w14:textId="77777777" w:rsidR="00D62648" w:rsidRDefault="00B10355">
            <w:pPr>
              <w:pStyle w:val="TableText"/>
            </w:pPr>
            <w:r>
              <w:t>PercentLoad</w:t>
            </w:r>
          </w:p>
        </w:tc>
        <w:tc>
          <w:tcPr>
            <w:tcW w:w="1400" w:type="dxa"/>
            <w:tcBorders>
              <w:top w:val="single" w:sz="4" w:space="0" w:color="auto"/>
              <w:left w:val="single" w:sz="4" w:space="0" w:color="auto"/>
              <w:bottom w:val="single" w:sz="4" w:space="0" w:color="auto"/>
              <w:right w:val="single" w:sz="4" w:space="0" w:color="auto"/>
            </w:tcBorders>
          </w:tcPr>
          <w:p w14:paraId="6092171D"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F82A2AF" w14:textId="77777777" w:rsidR="00D62648" w:rsidRDefault="00B10355">
            <w:pPr>
              <w:pStyle w:val="TableText"/>
            </w:pPr>
            <w:r>
              <w:t>Engine percent load at current speed. SAE J1939 SPN 92. EngineeringUnits: %.</w:t>
            </w:r>
          </w:p>
        </w:tc>
      </w:tr>
      <w:tr w:rsidR="00D62648" w14:paraId="1B7FD29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C84ABD1" w14:textId="77777777" w:rsidR="00D62648" w:rsidRDefault="00B10355">
            <w:pPr>
              <w:pStyle w:val="TableText"/>
            </w:pPr>
            <w:r>
              <w:t>ns=1;i=6124</w:t>
            </w:r>
          </w:p>
        </w:tc>
        <w:tc>
          <w:tcPr>
            <w:tcW w:w="2600" w:type="dxa"/>
            <w:tcBorders>
              <w:top w:val="single" w:sz="4" w:space="0" w:color="auto"/>
              <w:left w:val="single" w:sz="4" w:space="0" w:color="auto"/>
              <w:bottom w:val="single" w:sz="4" w:space="0" w:color="auto"/>
              <w:right w:val="single" w:sz="4" w:space="0" w:color="auto"/>
            </w:tcBorders>
          </w:tcPr>
          <w:p w14:paraId="40FDCAB9"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744B822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896B494" w14:textId="77777777" w:rsidR="00D62648" w:rsidRDefault="00D62648">
            <w:pPr>
              <w:pStyle w:val="TableText"/>
            </w:pPr>
          </w:p>
        </w:tc>
      </w:tr>
      <w:tr w:rsidR="00D62648" w14:paraId="11BE007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8C8DF49" w14:textId="77777777" w:rsidR="00D62648" w:rsidRDefault="00B10355">
            <w:pPr>
              <w:pStyle w:val="TableText"/>
            </w:pPr>
            <w:r>
              <w:t>ns=1;i=6125</w:t>
            </w:r>
          </w:p>
        </w:tc>
        <w:tc>
          <w:tcPr>
            <w:tcW w:w="2600" w:type="dxa"/>
            <w:tcBorders>
              <w:top w:val="single" w:sz="4" w:space="0" w:color="auto"/>
              <w:left w:val="single" w:sz="4" w:space="0" w:color="auto"/>
              <w:bottom w:val="single" w:sz="4" w:space="0" w:color="auto"/>
              <w:right w:val="single" w:sz="4" w:space="0" w:color="auto"/>
            </w:tcBorders>
          </w:tcPr>
          <w:p w14:paraId="1D4C9AEB" w14:textId="77777777" w:rsidR="00D62648" w:rsidRDefault="00B10355">
            <w:pPr>
              <w:pStyle w:val="TableText"/>
            </w:pPr>
            <w:r>
              <w:t>PercentTorque</w:t>
            </w:r>
          </w:p>
        </w:tc>
        <w:tc>
          <w:tcPr>
            <w:tcW w:w="1400" w:type="dxa"/>
            <w:tcBorders>
              <w:top w:val="single" w:sz="4" w:space="0" w:color="auto"/>
              <w:left w:val="single" w:sz="4" w:space="0" w:color="auto"/>
              <w:bottom w:val="single" w:sz="4" w:space="0" w:color="auto"/>
              <w:right w:val="single" w:sz="4" w:space="0" w:color="auto"/>
            </w:tcBorders>
          </w:tcPr>
          <w:p w14:paraId="42D3BB6A"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37101A6" w14:textId="77777777" w:rsidR="00D62648" w:rsidRDefault="00B10355">
            <w:pPr>
              <w:pStyle w:val="TableText"/>
            </w:pPr>
            <w:r>
              <w:t>Actual engine percent torque. SAE J1939 SPN 513. EngineeringUnits: %.</w:t>
            </w:r>
          </w:p>
        </w:tc>
      </w:tr>
      <w:tr w:rsidR="00D62648" w14:paraId="4124650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9E8920" w14:textId="77777777" w:rsidR="00D62648" w:rsidRDefault="00B10355">
            <w:pPr>
              <w:pStyle w:val="TableText"/>
            </w:pPr>
            <w:r>
              <w:t>ns=1;i=6126</w:t>
            </w:r>
          </w:p>
        </w:tc>
        <w:tc>
          <w:tcPr>
            <w:tcW w:w="2600" w:type="dxa"/>
            <w:tcBorders>
              <w:top w:val="single" w:sz="4" w:space="0" w:color="auto"/>
              <w:left w:val="single" w:sz="4" w:space="0" w:color="auto"/>
              <w:bottom w:val="single" w:sz="4" w:space="0" w:color="auto"/>
              <w:right w:val="single" w:sz="4" w:space="0" w:color="auto"/>
            </w:tcBorders>
          </w:tcPr>
          <w:p w14:paraId="735027A5"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758D500A"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5B447B9" w14:textId="77777777" w:rsidR="00D62648" w:rsidRDefault="00D62648">
            <w:pPr>
              <w:pStyle w:val="TableText"/>
            </w:pPr>
          </w:p>
        </w:tc>
      </w:tr>
      <w:tr w:rsidR="00D62648" w14:paraId="2C4516F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380725" w14:textId="77777777" w:rsidR="00D62648" w:rsidRDefault="00B10355">
            <w:pPr>
              <w:pStyle w:val="TableText"/>
            </w:pPr>
            <w:r>
              <w:t>ns=1;i=6127</w:t>
            </w:r>
          </w:p>
        </w:tc>
        <w:tc>
          <w:tcPr>
            <w:tcW w:w="2600" w:type="dxa"/>
            <w:tcBorders>
              <w:top w:val="single" w:sz="4" w:space="0" w:color="auto"/>
              <w:left w:val="single" w:sz="4" w:space="0" w:color="auto"/>
              <w:bottom w:val="single" w:sz="4" w:space="0" w:color="auto"/>
              <w:right w:val="single" w:sz="4" w:space="0" w:color="auto"/>
            </w:tcBorders>
          </w:tcPr>
          <w:p w14:paraId="35820FCA" w14:textId="77777777" w:rsidR="00D62648" w:rsidRDefault="00B10355">
            <w:pPr>
              <w:pStyle w:val="TableText"/>
            </w:pPr>
            <w:r>
              <w:t>OilPressure</w:t>
            </w:r>
          </w:p>
        </w:tc>
        <w:tc>
          <w:tcPr>
            <w:tcW w:w="1400" w:type="dxa"/>
            <w:tcBorders>
              <w:top w:val="single" w:sz="4" w:space="0" w:color="auto"/>
              <w:left w:val="single" w:sz="4" w:space="0" w:color="auto"/>
              <w:bottom w:val="single" w:sz="4" w:space="0" w:color="auto"/>
              <w:right w:val="single" w:sz="4" w:space="0" w:color="auto"/>
            </w:tcBorders>
          </w:tcPr>
          <w:p w14:paraId="26503AB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E8D6F8E" w14:textId="77777777" w:rsidR="00D62648" w:rsidRDefault="00B10355">
            <w:pPr>
              <w:pStyle w:val="TableText"/>
            </w:pPr>
            <w:r>
              <w:t>Engine oil pressure. SAE J1939 SPN 100. EngineeringUnits: kPa.</w:t>
            </w:r>
          </w:p>
        </w:tc>
      </w:tr>
      <w:tr w:rsidR="00D62648" w14:paraId="718FA00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93A78C" w14:textId="77777777" w:rsidR="00D62648" w:rsidRDefault="00B10355">
            <w:pPr>
              <w:pStyle w:val="TableText"/>
            </w:pPr>
            <w:r>
              <w:t>ns=1;i=6128</w:t>
            </w:r>
          </w:p>
        </w:tc>
        <w:tc>
          <w:tcPr>
            <w:tcW w:w="2600" w:type="dxa"/>
            <w:tcBorders>
              <w:top w:val="single" w:sz="4" w:space="0" w:color="auto"/>
              <w:left w:val="single" w:sz="4" w:space="0" w:color="auto"/>
              <w:bottom w:val="single" w:sz="4" w:space="0" w:color="auto"/>
              <w:right w:val="single" w:sz="4" w:space="0" w:color="auto"/>
            </w:tcBorders>
          </w:tcPr>
          <w:p w14:paraId="02F52459"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06842D6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70E56EA" w14:textId="77777777" w:rsidR="00D62648" w:rsidRDefault="00D62648">
            <w:pPr>
              <w:pStyle w:val="TableText"/>
            </w:pPr>
          </w:p>
        </w:tc>
      </w:tr>
      <w:tr w:rsidR="00D62648" w14:paraId="2DFB2E9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2FA2EE" w14:textId="77777777" w:rsidR="00D62648" w:rsidRDefault="00B10355">
            <w:pPr>
              <w:pStyle w:val="TableText"/>
            </w:pPr>
            <w:r>
              <w:t>ns=1;i=6129</w:t>
            </w:r>
          </w:p>
        </w:tc>
        <w:tc>
          <w:tcPr>
            <w:tcW w:w="2600" w:type="dxa"/>
            <w:tcBorders>
              <w:top w:val="single" w:sz="4" w:space="0" w:color="auto"/>
              <w:left w:val="single" w:sz="4" w:space="0" w:color="auto"/>
              <w:bottom w:val="single" w:sz="4" w:space="0" w:color="auto"/>
              <w:right w:val="single" w:sz="4" w:space="0" w:color="auto"/>
            </w:tcBorders>
          </w:tcPr>
          <w:p w14:paraId="339881A1" w14:textId="77777777" w:rsidR="00D62648" w:rsidRDefault="00B10355">
            <w:pPr>
              <w:pStyle w:val="TableText"/>
            </w:pPr>
            <w:r>
              <w:t>OilTemperature</w:t>
            </w:r>
          </w:p>
        </w:tc>
        <w:tc>
          <w:tcPr>
            <w:tcW w:w="1400" w:type="dxa"/>
            <w:tcBorders>
              <w:top w:val="single" w:sz="4" w:space="0" w:color="auto"/>
              <w:left w:val="single" w:sz="4" w:space="0" w:color="auto"/>
              <w:bottom w:val="single" w:sz="4" w:space="0" w:color="auto"/>
              <w:right w:val="single" w:sz="4" w:space="0" w:color="auto"/>
            </w:tcBorders>
          </w:tcPr>
          <w:p w14:paraId="7D8AD8F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3CB46A6" w14:textId="77777777" w:rsidR="00D62648" w:rsidRDefault="00B10355">
            <w:pPr>
              <w:pStyle w:val="TableText"/>
            </w:pPr>
            <w:r>
              <w:t>Engine oil temperature. SAE J1939 SPN 175. EngineeringUnits: degC.</w:t>
            </w:r>
          </w:p>
        </w:tc>
      </w:tr>
      <w:tr w:rsidR="00D62648" w14:paraId="183849D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CBB1E82" w14:textId="77777777" w:rsidR="00D62648" w:rsidRDefault="00B10355">
            <w:pPr>
              <w:pStyle w:val="TableText"/>
            </w:pPr>
            <w:r>
              <w:t>ns=1;i=6130</w:t>
            </w:r>
          </w:p>
        </w:tc>
        <w:tc>
          <w:tcPr>
            <w:tcW w:w="2600" w:type="dxa"/>
            <w:tcBorders>
              <w:top w:val="single" w:sz="4" w:space="0" w:color="auto"/>
              <w:left w:val="single" w:sz="4" w:space="0" w:color="auto"/>
              <w:bottom w:val="single" w:sz="4" w:space="0" w:color="auto"/>
              <w:right w:val="single" w:sz="4" w:space="0" w:color="auto"/>
            </w:tcBorders>
          </w:tcPr>
          <w:p w14:paraId="754BB58B"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7B5415AA"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A0C5AA5" w14:textId="77777777" w:rsidR="00D62648" w:rsidRDefault="00D62648">
            <w:pPr>
              <w:pStyle w:val="TableText"/>
            </w:pPr>
          </w:p>
        </w:tc>
      </w:tr>
      <w:tr w:rsidR="00D62648" w14:paraId="4275091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1FC9E96" w14:textId="77777777" w:rsidR="00D62648" w:rsidRDefault="00B10355">
            <w:pPr>
              <w:pStyle w:val="TableText"/>
            </w:pPr>
            <w:r>
              <w:t>ns=1;i=6131</w:t>
            </w:r>
          </w:p>
        </w:tc>
        <w:tc>
          <w:tcPr>
            <w:tcW w:w="2600" w:type="dxa"/>
            <w:tcBorders>
              <w:top w:val="single" w:sz="4" w:space="0" w:color="auto"/>
              <w:left w:val="single" w:sz="4" w:space="0" w:color="auto"/>
              <w:bottom w:val="single" w:sz="4" w:space="0" w:color="auto"/>
              <w:right w:val="single" w:sz="4" w:space="0" w:color="auto"/>
            </w:tcBorders>
          </w:tcPr>
          <w:p w14:paraId="635CAE28" w14:textId="77777777" w:rsidR="00D62648" w:rsidRDefault="00B10355">
            <w:pPr>
              <w:pStyle w:val="TableText"/>
            </w:pPr>
            <w:r>
              <w:t>CoolantTemperature</w:t>
            </w:r>
          </w:p>
        </w:tc>
        <w:tc>
          <w:tcPr>
            <w:tcW w:w="1400" w:type="dxa"/>
            <w:tcBorders>
              <w:top w:val="single" w:sz="4" w:space="0" w:color="auto"/>
              <w:left w:val="single" w:sz="4" w:space="0" w:color="auto"/>
              <w:bottom w:val="single" w:sz="4" w:space="0" w:color="auto"/>
              <w:right w:val="single" w:sz="4" w:space="0" w:color="auto"/>
            </w:tcBorders>
          </w:tcPr>
          <w:p w14:paraId="072C3B2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578B262" w14:textId="77777777" w:rsidR="00D62648" w:rsidRDefault="00B10355">
            <w:pPr>
              <w:pStyle w:val="TableText"/>
            </w:pPr>
            <w:r>
              <w:t>Engine coolant temperature. SAE J1939 SPN 110. EngineeringUnits: degC.</w:t>
            </w:r>
          </w:p>
        </w:tc>
      </w:tr>
      <w:tr w:rsidR="00D62648" w14:paraId="1EEB286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F68B3FD" w14:textId="77777777" w:rsidR="00D62648" w:rsidRDefault="00B10355">
            <w:pPr>
              <w:pStyle w:val="TableText"/>
            </w:pPr>
            <w:r>
              <w:t>ns=1;i=6132</w:t>
            </w:r>
          </w:p>
        </w:tc>
        <w:tc>
          <w:tcPr>
            <w:tcW w:w="2600" w:type="dxa"/>
            <w:tcBorders>
              <w:top w:val="single" w:sz="4" w:space="0" w:color="auto"/>
              <w:left w:val="single" w:sz="4" w:space="0" w:color="auto"/>
              <w:bottom w:val="single" w:sz="4" w:space="0" w:color="auto"/>
              <w:right w:val="single" w:sz="4" w:space="0" w:color="auto"/>
            </w:tcBorders>
          </w:tcPr>
          <w:p w14:paraId="645140B8"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637E654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DA4AC28" w14:textId="77777777" w:rsidR="00D62648" w:rsidRDefault="00D62648">
            <w:pPr>
              <w:pStyle w:val="TableText"/>
            </w:pPr>
          </w:p>
        </w:tc>
      </w:tr>
      <w:tr w:rsidR="00D62648" w14:paraId="3E79B7D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55D87EB" w14:textId="77777777" w:rsidR="00D62648" w:rsidRDefault="00B10355">
            <w:pPr>
              <w:pStyle w:val="TableText"/>
            </w:pPr>
            <w:r>
              <w:t>ns=1;i=6133</w:t>
            </w:r>
          </w:p>
        </w:tc>
        <w:tc>
          <w:tcPr>
            <w:tcW w:w="2600" w:type="dxa"/>
            <w:tcBorders>
              <w:top w:val="single" w:sz="4" w:space="0" w:color="auto"/>
              <w:left w:val="single" w:sz="4" w:space="0" w:color="auto"/>
              <w:bottom w:val="single" w:sz="4" w:space="0" w:color="auto"/>
              <w:right w:val="single" w:sz="4" w:space="0" w:color="auto"/>
            </w:tcBorders>
          </w:tcPr>
          <w:p w14:paraId="784B1EB2" w14:textId="77777777" w:rsidR="00D62648" w:rsidRDefault="00B10355">
            <w:pPr>
              <w:pStyle w:val="TableText"/>
            </w:pPr>
            <w:r>
              <w:t>CoolantPressure</w:t>
            </w:r>
          </w:p>
        </w:tc>
        <w:tc>
          <w:tcPr>
            <w:tcW w:w="1400" w:type="dxa"/>
            <w:tcBorders>
              <w:top w:val="single" w:sz="4" w:space="0" w:color="auto"/>
              <w:left w:val="single" w:sz="4" w:space="0" w:color="auto"/>
              <w:bottom w:val="single" w:sz="4" w:space="0" w:color="auto"/>
              <w:right w:val="single" w:sz="4" w:space="0" w:color="auto"/>
            </w:tcBorders>
          </w:tcPr>
          <w:p w14:paraId="64A6CBC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03FCBC4" w14:textId="77777777" w:rsidR="00D62648" w:rsidRDefault="00B10355">
            <w:pPr>
              <w:pStyle w:val="TableText"/>
            </w:pPr>
            <w:r>
              <w:t>Engine coolant pressure. SAE J1939 SPN 109. EngineeringUnits: kPa.</w:t>
            </w:r>
          </w:p>
        </w:tc>
      </w:tr>
      <w:tr w:rsidR="00D62648" w14:paraId="5E8F2E7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023F93D" w14:textId="77777777" w:rsidR="00D62648" w:rsidRDefault="00B10355">
            <w:pPr>
              <w:pStyle w:val="TableText"/>
            </w:pPr>
            <w:r>
              <w:t>ns=1;i=6134</w:t>
            </w:r>
          </w:p>
        </w:tc>
        <w:tc>
          <w:tcPr>
            <w:tcW w:w="2600" w:type="dxa"/>
            <w:tcBorders>
              <w:top w:val="single" w:sz="4" w:space="0" w:color="auto"/>
              <w:left w:val="single" w:sz="4" w:space="0" w:color="auto"/>
              <w:bottom w:val="single" w:sz="4" w:space="0" w:color="auto"/>
              <w:right w:val="single" w:sz="4" w:space="0" w:color="auto"/>
            </w:tcBorders>
          </w:tcPr>
          <w:p w14:paraId="682573E8"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2B708E2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15D9803" w14:textId="77777777" w:rsidR="00D62648" w:rsidRDefault="00D62648">
            <w:pPr>
              <w:pStyle w:val="TableText"/>
            </w:pPr>
          </w:p>
        </w:tc>
      </w:tr>
      <w:tr w:rsidR="00D62648" w14:paraId="35F75AC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E3E73EA" w14:textId="77777777" w:rsidR="00D62648" w:rsidRDefault="00B10355">
            <w:pPr>
              <w:pStyle w:val="TableText"/>
            </w:pPr>
            <w:r>
              <w:t>ns=1;i=6135</w:t>
            </w:r>
          </w:p>
        </w:tc>
        <w:tc>
          <w:tcPr>
            <w:tcW w:w="2600" w:type="dxa"/>
            <w:tcBorders>
              <w:top w:val="single" w:sz="4" w:space="0" w:color="auto"/>
              <w:left w:val="single" w:sz="4" w:space="0" w:color="auto"/>
              <w:bottom w:val="single" w:sz="4" w:space="0" w:color="auto"/>
              <w:right w:val="single" w:sz="4" w:space="0" w:color="auto"/>
            </w:tcBorders>
          </w:tcPr>
          <w:p w14:paraId="75B020FB" w14:textId="77777777" w:rsidR="00D62648" w:rsidRDefault="00B10355">
            <w:pPr>
              <w:pStyle w:val="TableText"/>
            </w:pPr>
            <w:r>
              <w:t>FuelRate</w:t>
            </w:r>
          </w:p>
        </w:tc>
        <w:tc>
          <w:tcPr>
            <w:tcW w:w="1400" w:type="dxa"/>
            <w:tcBorders>
              <w:top w:val="single" w:sz="4" w:space="0" w:color="auto"/>
              <w:left w:val="single" w:sz="4" w:space="0" w:color="auto"/>
              <w:bottom w:val="single" w:sz="4" w:space="0" w:color="auto"/>
              <w:right w:val="single" w:sz="4" w:space="0" w:color="auto"/>
            </w:tcBorders>
          </w:tcPr>
          <w:p w14:paraId="511BCA1A"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CB1ADDC" w14:textId="77777777" w:rsidR="00D62648" w:rsidRDefault="00B10355">
            <w:pPr>
              <w:pStyle w:val="TableText"/>
            </w:pPr>
            <w:r>
              <w:t>Engine fuel consumption rate. SAE J1939 SPN 183. EngineeringUnits: L/h.</w:t>
            </w:r>
          </w:p>
        </w:tc>
      </w:tr>
      <w:tr w:rsidR="00D62648" w14:paraId="6D61AD2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88A546" w14:textId="77777777" w:rsidR="00D62648" w:rsidRDefault="00B10355">
            <w:pPr>
              <w:pStyle w:val="TableText"/>
            </w:pPr>
            <w:r>
              <w:t>ns=1;i=6136</w:t>
            </w:r>
          </w:p>
        </w:tc>
        <w:tc>
          <w:tcPr>
            <w:tcW w:w="2600" w:type="dxa"/>
            <w:tcBorders>
              <w:top w:val="single" w:sz="4" w:space="0" w:color="auto"/>
              <w:left w:val="single" w:sz="4" w:space="0" w:color="auto"/>
              <w:bottom w:val="single" w:sz="4" w:space="0" w:color="auto"/>
              <w:right w:val="single" w:sz="4" w:space="0" w:color="auto"/>
            </w:tcBorders>
          </w:tcPr>
          <w:p w14:paraId="732564DA"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2E1D298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889B1D" w14:textId="77777777" w:rsidR="00D62648" w:rsidRDefault="00D62648">
            <w:pPr>
              <w:pStyle w:val="TableText"/>
            </w:pPr>
          </w:p>
        </w:tc>
      </w:tr>
      <w:tr w:rsidR="00D62648" w14:paraId="573C817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A4D0BFD" w14:textId="77777777" w:rsidR="00D62648" w:rsidRDefault="00B10355">
            <w:pPr>
              <w:pStyle w:val="TableText"/>
            </w:pPr>
            <w:r>
              <w:lastRenderedPageBreak/>
              <w:t>ns=1;i=6137</w:t>
            </w:r>
          </w:p>
        </w:tc>
        <w:tc>
          <w:tcPr>
            <w:tcW w:w="2600" w:type="dxa"/>
            <w:tcBorders>
              <w:top w:val="single" w:sz="4" w:space="0" w:color="auto"/>
              <w:left w:val="single" w:sz="4" w:space="0" w:color="auto"/>
              <w:bottom w:val="single" w:sz="4" w:space="0" w:color="auto"/>
              <w:right w:val="single" w:sz="4" w:space="0" w:color="auto"/>
            </w:tcBorders>
          </w:tcPr>
          <w:p w14:paraId="41931843" w14:textId="77777777" w:rsidR="00D62648" w:rsidRDefault="00B10355">
            <w:pPr>
              <w:pStyle w:val="TableText"/>
            </w:pPr>
            <w:r>
              <w:t>FuelTemperature</w:t>
            </w:r>
          </w:p>
        </w:tc>
        <w:tc>
          <w:tcPr>
            <w:tcW w:w="1400" w:type="dxa"/>
            <w:tcBorders>
              <w:top w:val="single" w:sz="4" w:space="0" w:color="auto"/>
              <w:left w:val="single" w:sz="4" w:space="0" w:color="auto"/>
              <w:bottom w:val="single" w:sz="4" w:space="0" w:color="auto"/>
              <w:right w:val="single" w:sz="4" w:space="0" w:color="auto"/>
            </w:tcBorders>
          </w:tcPr>
          <w:p w14:paraId="4CAB72C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3C24E8" w14:textId="77777777" w:rsidR="00D62648" w:rsidRDefault="00B10355">
            <w:pPr>
              <w:pStyle w:val="TableText"/>
            </w:pPr>
            <w:r>
              <w:t>Engine fuel temperature. SAE J1939 SPN 174. EngineeringUnits: degC.</w:t>
            </w:r>
          </w:p>
        </w:tc>
      </w:tr>
      <w:tr w:rsidR="00D62648" w14:paraId="47408DD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5951E1D" w14:textId="77777777" w:rsidR="00D62648" w:rsidRDefault="00B10355">
            <w:pPr>
              <w:pStyle w:val="TableText"/>
            </w:pPr>
            <w:r>
              <w:t>ns=1;i=6138</w:t>
            </w:r>
          </w:p>
        </w:tc>
        <w:tc>
          <w:tcPr>
            <w:tcW w:w="2600" w:type="dxa"/>
            <w:tcBorders>
              <w:top w:val="single" w:sz="4" w:space="0" w:color="auto"/>
              <w:left w:val="single" w:sz="4" w:space="0" w:color="auto"/>
              <w:bottom w:val="single" w:sz="4" w:space="0" w:color="auto"/>
              <w:right w:val="single" w:sz="4" w:space="0" w:color="auto"/>
            </w:tcBorders>
          </w:tcPr>
          <w:p w14:paraId="3B51CB78"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3E1201E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69664B" w14:textId="77777777" w:rsidR="00D62648" w:rsidRDefault="00D62648">
            <w:pPr>
              <w:pStyle w:val="TableText"/>
            </w:pPr>
          </w:p>
        </w:tc>
      </w:tr>
      <w:tr w:rsidR="00D62648" w14:paraId="128DA35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8C9B754" w14:textId="77777777" w:rsidR="00D62648" w:rsidRDefault="00B10355">
            <w:pPr>
              <w:pStyle w:val="TableText"/>
            </w:pPr>
            <w:r>
              <w:t>ns=1;i=6139</w:t>
            </w:r>
          </w:p>
        </w:tc>
        <w:tc>
          <w:tcPr>
            <w:tcW w:w="2600" w:type="dxa"/>
            <w:tcBorders>
              <w:top w:val="single" w:sz="4" w:space="0" w:color="auto"/>
              <w:left w:val="single" w:sz="4" w:space="0" w:color="auto"/>
              <w:bottom w:val="single" w:sz="4" w:space="0" w:color="auto"/>
              <w:right w:val="single" w:sz="4" w:space="0" w:color="auto"/>
            </w:tcBorders>
          </w:tcPr>
          <w:p w14:paraId="6F9D7A6C" w14:textId="77777777" w:rsidR="00D62648" w:rsidRDefault="00B10355">
            <w:pPr>
              <w:pStyle w:val="TableText"/>
            </w:pPr>
            <w:r>
              <w:t>IntakeManifoldPressure</w:t>
            </w:r>
          </w:p>
        </w:tc>
        <w:tc>
          <w:tcPr>
            <w:tcW w:w="1400" w:type="dxa"/>
            <w:tcBorders>
              <w:top w:val="single" w:sz="4" w:space="0" w:color="auto"/>
              <w:left w:val="single" w:sz="4" w:space="0" w:color="auto"/>
              <w:bottom w:val="single" w:sz="4" w:space="0" w:color="auto"/>
              <w:right w:val="single" w:sz="4" w:space="0" w:color="auto"/>
            </w:tcBorders>
          </w:tcPr>
          <w:p w14:paraId="3634A6E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25D11A1" w14:textId="77777777" w:rsidR="00D62648" w:rsidRDefault="00B10355">
            <w:pPr>
              <w:pStyle w:val="TableText"/>
            </w:pPr>
            <w:r>
              <w:t>Intake manifold (boost) pressure. SAE J1939 SPN 102. EngineeringUnits: kPa.</w:t>
            </w:r>
          </w:p>
        </w:tc>
      </w:tr>
      <w:tr w:rsidR="00D62648" w14:paraId="5EBFB8E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0547B0D" w14:textId="77777777" w:rsidR="00D62648" w:rsidRDefault="00B10355">
            <w:pPr>
              <w:pStyle w:val="TableText"/>
            </w:pPr>
            <w:r>
              <w:t>ns=1;i=6140</w:t>
            </w:r>
          </w:p>
        </w:tc>
        <w:tc>
          <w:tcPr>
            <w:tcW w:w="2600" w:type="dxa"/>
            <w:tcBorders>
              <w:top w:val="single" w:sz="4" w:space="0" w:color="auto"/>
              <w:left w:val="single" w:sz="4" w:space="0" w:color="auto"/>
              <w:bottom w:val="single" w:sz="4" w:space="0" w:color="auto"/>
              <w:right w:val="single" w:sz="4" w:space="0" w:color="auto"/>
            </w:tcBorders>
          </w:tcPr>
          <w:p w14:paraId="620E45BB"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464FE64C"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66B3333" w14:textId="77777777" w:rsidR="00D62648" w:rsidRDefault="00D62648">
            <w:pPr>
              <w:pStyle w:val="TableText"/>
            </w:pPr>
          </w:p>
        </w:tc>
      </w:tr>
      <w:tr w:rsidR="00D62648" w14:paraId="7C24C17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3561F3" w14:textId="77777777" w:rsidR="00D62648" w:rsidRDefault="00B10355">
            <w:pPr>
              <w:pStyle w:val="TableText"/>
            </w:pPr>
            <w:r>
              <w:t>ns=1;i=6141</w:t>
            </w:r>
          </w:p>
        </w:tc>
        <w:tc>
          <w:tcPr>
            <w:tcW w:w="2600" w:type="dxa"/>
            <w:tcBorders>
              <w:top w:val="single" w:sz="4" w:space="0" w:color="auto"/>
              <w:left w:val="single" w:sz="4" w:space="0" w:color="auto"/>
              <w:bottom w:val="single" w:sz="4" w:space="0" w:color="auto"/>
              <w:right w:val="single" w:sz="4" w:space="0" w:color="auto"/>
            </w:tcBorders>
          </w:tcPr>
          <w:p w14:paraId="38520188" w14:textId="77777777" w:rsidR="00D62648" w:rsidRDefault="00B10355">
            <w:pPr>
              <w:pStyle w:val="TableText"/>
            </w:pPr>
            <w:r>
              <w:t>IntakeManifoldTemperature</w:t>
            </w:r>
          </w:p>
        </w:tc>
        <w:tc>
          <w:tcPr>
            <w:tcW w:w="1400" w:type="dxa"/>
            <w:tcBorders>
              <w:top w:val="single" w:sz="4" w:space="0" w:color="auto"/>
              <w:left w:val="single" w:sz="4" w:space="0" w:color="auto"/>
              <w:bottom w:val="single" w:sz="4" w:space="0" w:color="auto"/>
              <w:right w:val="single" w:sz="4" w:space="0" w:color="auto"/>
            </w:tcBorders>
          </w:tcPr>
          <w:p w14:paraId="1C19C3D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139D75B" w14:textId="77777777" w:rsidR="00D62648" w:rsidRDefault="00B10355">
            <w:pPr>
              <w:pStyle w:val="TableText"/>
            </w:pPr>
            <w:r>
              <w:t>Intake manifold temperature. SAE J1939 SPN 105. EngineeringUnits: degC.</w:t>
            </w:r>
          </w:p>
        </w:tc>
      </w:tr>
      <w:tr w:rsidR="00D62648" w14:paraId="291EECB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668228" w14:textId="77777777" w:rsidR="00D62648" w:rsidRDefault="00B10355">
            <w:pPr>
              <w:pStyle w:val="TableText"/>
            </w:pPr>
            <w:r>
              <w:t>ns=1;i=6142</w:t>
            </w:r>
          </w:p>
        </w:tc>
        <w:tc>
          <w:tcPr>
            <w:tcW w:w="2600" w:type="dxa"/>
            <w:tcBorders>
              <w:top w:val="single" w:sz="4" w:space="0" w:color="auto"/>
              <w:left w:val="single" w:sz="4" w:space="0" w:color="auto"/>
              <w:bottom w:val="single" w:sz="4" w:space="0" w:color="auto"/>
              <w:right w:val="single" w:sz="4" w:space="0" w:color="auto"/>
            </w:tcBorders>
          </w:tcPr>
          <w:p w14:paraId="6D773C69"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5130AC1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4C32A74" w14:textId="77777777" w:rsidR="00D62648" w:rsidRDefault="00D62648">
            <w:pPr>
              <w:pStyle w:val="TableText"/>
            </w:pPr>
          </w:p>
        </w:tc>
      </w:tr>
      <w:tr w:rsidR="00D62648" w14:paraId="226CE7E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C3A6645" w14:textId="77777777" w:rsidR="00D62648" w:rsidRDefault="00B10355">
            <w:pPr>
              <w:pStyle w:val="TableText"/>
            </w:pPr>
            <w:r>
              <w:t>ns=1;i=6143</w:t>
            </w:r>
          </w:p>
        </w:tc>
        <w:tc>
          <w:tcPr>
            <w:tcW w:w="2600" w:type="dxa"/>
            <w:tcBorders>
              <w:top w:val="single" w:sz="4" w:space="0" w:color="auto"/>
              <w:left w:val="single" w:sz="4" w:space="0" w:color="auto"/>
              <w:bottom w:val="single" w:sz="4" w:space="0" w:color="auto"/>
              <w:right w:val="single" w:sz="4" w:space="0" w:color="auto"/>
            </w:tcBorders>
          </w:tcPr>
          <w:p w14:paraId="422D12A6" w14:textId="77777777" w:rsidR="00D62648" w:rsidRDefault="00B10355">
            <w:pPr>
              <w:pStyle w:val="TableText"/>
            </w:pPr>
            <w:r>
              <w:t>ExhaustGasTemperature</w:t>
            </w:r>
          </w:p>
        </w:tc>
        <w:tc>
          <w:tcPr>
            <w:tcW w:w="1400" w:type="dxa"/>
            <w:tcBorders>
              <w:top w:val="single" w:sz="4" w:space="0" w:color="auto"/>
              <w:left w:val="single" w:sz="4" w:space="0" w:color="auto"/>
              <w:bottom w:val="single" w:sz="4" w:space="0" w:color="auto"/>
              <w:right w:val="single" w:sz="4" w:space="0" w:color="auto"/>
            </w:tcBorders>
          </w:tcPr>
          <w:p w14:paraId="11E743AE"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CB64F88" w14:textId="77777777" w:rsidR="00D62648" w:rsidRDefault="00B10355">
            <w:pPr>
              <w:pStyle w:val="TableText"/>
            </w:pPr>
            <w:r>
              <w:t>Exhaust gas temperature. SAE J1939 SPN 173. EngineeringUnits: degC.</w:t>
            </w:r>
          </w:p>
        </w:tc>
      </w:tr>
      <w:tr w:rsidR="00D62648" w14:paraId="4709493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5BA6DC" w14:textId="77777777" w:rsidR="00D62648" w:rsidRDefault="00B10355">
            <w:pPr>
              <w:pStyle w:val="TableText"/>
            </w:pPr>
            <w:r>
              <w:t>ns=1;i=6144</w:t>
            </w:r>
          </w:p>
        </w:tc>
        <w:tc>
          <w:tcPr>
            <w:tcW w:w="2600" w:type="dxa"/>
            <w:tcBorders>
              <w:top w:val="single" w:sz="4" w:space="0" w:color="auto"/>
              <w:left w:val="single" w:sz="4" w:space="0" w:color="auto"/>
              <w:bottom w:val="single" w:sz="4" w:space="0" w:color="auto"/>
              <w:right w:val="single" w:sz="4" w:space="0" w:color="auto"/>
            </w:tcBorders>
          </w:tcPr>
          <w:p w14:paraId="00181A50"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074A4DE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E841D07" w14:textId="77777777" w:rsidR="00D62648" w:rsidRDefault="00D62648">
            <w:pPr>
              <w:pStyle w:val="TableText"/>
            </w:pPr>
          </w:p>
        </w:tc>
      </w:tr>
      <w:tr w:rsidR="00D62648" w14:paraId="4A4A4A4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2C0D8C" w14:textId="77777777" w:rsidR="00D62648" w:rsidRDefault="00B10355">
            <w:pPr>
              <w:pStyle w:val="TableText"/>
            </w:pPr>
            <w:r>
              <w:t>ns=1;i=6145</w:t>
            </w:r>
          </w:p>
        </w:tc>
        <w:tc>
          <w:tcPr>
            <w:tcW w:w="2600" w:type="dxa"/>
            <w:tcBorders>
              <w:top w:val="single" w:sz="4" w:space="0" w:color="auto"/>
              <w:left w:val="single" w:sz="4" w:space="0" w:color="auto"/>
              <w:bottom w:val="single" w:sz="4" w:space="0" w:color="auto"/>
              <w:right w:val="single" w:sz="4" w:space="0" w:color="auto"/>
            </w:tcBorders>
          </w:tcPr>
          <w:p w14:paraId="71141C83" w14:textId="77777777" w:rsidR="00D62648" w:rsidRDefault="00B10355">
            <w:pPr>
              <w:pStyle w:val="TableText"/>
            </w:pPr>
            <w:r>
              <w:t>BarometricPressure</w:t>
            </w:r>
          </w:p>
        </w:tc>
        <w:tc>
          <w:tcPr>
            <w:tcW w:w="1400" w:type="dxa"/>
            <w:tcBorders>
              <w:top w:val="single" w:sz="4" w:space="0" w:color="auto"/>
              <w:left w:val="single" w:sz="4" w:space="0" w:color="auto"/>
              <w:bottom w:val="single" w:sz="4" w:space="0" w:color="auto"/>
              <w:right w:val="single" w:sz="4" w:space="0" w:color="auto"/>
            </w:tcBorders>
          </w:tcPr>
          <w:p w14:paraId="0F36C40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24A1F5E" w14:textId="77777777" w:rsidR="00D62648" w:rsidRDefault="00B10355">
            <w:pPr>
              <w:pStyle w:val="TableText"/>
            </w:pPr>
            <w:r>
              <w:t>Ambient barometric pressure. SAE J1939 SPN 108. EngineeringUnits: kPa.</w:t>
            </w:r>
          </w:p>
        </w:tc>
      </w:tr>
      <w:tr w:rsidR="00D62648" w14:paraId="1F0F447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3623EF" w14:textId="77777777" w:rsidR="00D62648" w:rsidRDefault="00B10355">
            <w:pPr>
              <w:pStyle w:val="TableText"/>
            </w:pPr>
            <w:r>
              <w:t>ns=1;i=6146</w:t>
            </w:r>
          </w:p>
        </w:tc>
        <w:tc>
          <w:tcPr>
            <w:tcW w:w="2600" w:type="dxa"/>
            <w:tcBorders>
              <w:top w:val="single" w:sz="4" w:space="0" w:color="auto"/>
              <w:left w:val="single" w:sz="4" w:space="0" w:color="auto"/>
              <w:bottom w:val="single" w:sz="4" w:space="0" w:color="auto"/>
              <w:right w:val="single" w:sz="4" w:space="0" w:color="auto"/>
            </w:tcBorders>
          </w:tcPr>
          <w:p w14:paraId="725BA463"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58356A7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E5164F1" w14:textId="77777777" w:rsidR="00D62648" w:rsidRDefault="00D62648">
            <w:pPr>
              <w:pStyle w:val="TableText"/>
            </w:pPr>
          </w:p>
        </w:tc>
      </w:tr>
      <w:tr w:rsidR="00D62648" w14:paraId="27C2E43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F0EDCE6" w14:textId="77777777" w:rsidR="00D62648" w:rsidRDefault="00B10355">
            <w:pPr>
              <w:pStyle w:val="TableText"/>
            </w:pPr>
            <w:r>
              <w:t>ns=1;i=6147</w:t>
            </w:r>
          </w:p>
        </w:tc>
        <w:tc>
          <w:tcPr>
            <w:tcW w:w="2600" w:type="dxa"/>
            <w:tcBorders>
              <w:top w:val="single" w:sz="4" w:space="0" w:color="auto"/>
              <w:left w:val="single" w:sz="4" w:space="0" w:color="auto"/>
              <w:bottom w:val="single" w:sz="4" w:space="0" w:color="auto"/>
              <w:right w:val="single" w:sz="4" w:space="0" w:color="auto"/>
            </w:tcBorders>
          </w:tcPr>
          <w:p w14:paraId="0729DF46" w14:textId="77777777" w:rsidR="00D62648" w:rsidRDefault="00B10355">
            <w:pPr>
              <w:pStyle w:val="TableText"/>
            </w:pPr>
            <w:r>
              <w:t>EngineHours</w:t>
            </w:r>
          </w:p>
        </w:tc>
        <w:tc>
          <w:tcPr>
            <w:tcW w:w="1400" w:type="dxa"/>
            <w:tcBorders>
              <w:top w:val="single" w:sz="4" w:space="0" w:color="auto"/>
              <w:left w:val="single" w:sz="4" w:space="0" w:color="auto"/>
              <w:bottom w:val="single" w:sz="4" w:space="0" w:color="auto"/>
              <w:right w:val="single" w:sz="4" w:space="0" w:color="auto"/>
            </w:tcBorders>
          </w:tcPr>
          <w:p w14:paraId="63B2A36D"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971AC2D" w14:textId="77777777" w:rsidR="00D62648" w:rsidRDefault="00B10355">
            <w:pPr>
              <w:pStyle w:val="TableText"/>
            </w:pPr>
            <w:r>
              <w:t>Total engine run hours. SAE J1939 SPN 247. EngineeringUnits: h.</w:t>
            </w:r>
          </w:p>
        </w:tc>
      </w:tr>
      <w:tr w:rsidR="00D62648" w14:paraId="7ABB1C4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83ECBA" w14:textId="77777777" w:rsidR="00D62648" w:rsidRDefault="00B10355">
            <w:pPr>
              <w:pStyle w:val="TableText"/>
            </w:pPr>
            <w:r>
              <w:t>ns=1;i=6148</w:t>
            </w:r>
          </w:p>
        </w:tc>
        <w:tc>
          <w:tcPr>
            <w:tcW w:w="2600" w:type="dxa"/>
            <w:tcBorders>
              <w:top w:val="single" w:sz="4" w:space="0" w:color="auto"/>
              <w:left w:val="single" w:sz="4" w:space="0" w:color="auto"/>
              <w:bottom w:val="single" w:sz="4" w:space="0" w:color="auto"/>
              <w:right w:val="single" w:sz="4" w:space="0" w:color="auto"/>
            </w:tcBorders>
          </w:tcPr>
          <w:p w14:paraId="1560798E"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2111BBD1"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233E74E" w14:textId="77777777" w:rsidR="00D62648" w:rsidRDefault="00D62648">
            <w:pPr>
              <w:pStyle w:val="TableText"/>
            </w:pPr>
          </w:p>
        </w:tc>
      </w:tr>
      <w:tr w:rsidR="00D62648" w14:paraId="7737BB8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38BED88" w14:textId="77777777" w:rsidR="00D62648" w:rsidRDefault="00B10355">
            <w:pPr>
              <w:pStyle w:val="TableText"/>
            </w:pPr>
            <w:r>
              <w:t>ns=1;i=6149</w:t>
            </w:r>
          </w:p>
        </w:tc>
        <w:tc>
          <w:tcPr>
            <w:tcW w:w="2600" w:type="dxa"/>
            <w:tcBorders>
              <w:top w:val="single" w:sz="4" w:space="0" w:color="auto"/>
              <w:left w:val="single" w:sz="4" w:space="0" w:color="auto"/>
              <w:bottom w:val="single" w:sz="4" w:space="0" w:color="auto"/>
              <w:right w:val="single" w:sz="4" w:space="0" w:color="auto"/>
            </w:tcBorders>
          </w:tcPr>
          <w:p w14:paraId="0AF9D8B8" w14:textId="77777777" w:rsidR="00D62648" w:rsidRDefault="00B10355">
            <w:pPr>
              <w:pStyle w:val="TableText"/>
            </w:pPr>
            <w:r>
              <w:t>NumberOfStarts</w:t>
            </w:r>
          </w:p>
        </w:tc>
        <w:tc>
          <w:tcPr>
            <w:tcW w:w="1400" w:type="dxa"/>
            <w:tcBorders>
              <w:top w:val="single" w:sz="4" w:space="0" w:color="auto"/>
              <w:left w:val="single" w:sz="4" w:space="0" w:color="auto"/>
              <w:bottom w:val="single" w:sz="4" w:space="0" w:color="auto"/>
              <w:right w:val="single" w:sz="4" w:space="0" w:color="auto"/>
            </w:tcBorders>
          </w:tcPr>
          <w:p w14:paraId="0D7BB1D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A9A27A9" w14:textId="77777777" w:rsidR="00D62648" w:rsidRDefault="00B10355">
            <w:pPr>
              <w:pStyle w:val="TableText"/>
            </w:pPr>
            <w:r>
              <w:t>Total number of engine start attempts.</w:t>
            </w:r>
          </w:p>
        </w:tc>
      </w:tr>
      <w:tr w:rsidR="00D62648" w14:paraId="3021589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6AA1342" w14:textId="77777777" w:rsidR="00D62648" w:rsidRDefault="00B10355">
            <w:pPr>
              <w:pStyle w:val="TableText"/>
            </w:pPr>
            <w:r>
              <w:t>ns=1;i=6150</w:t>
            </w:r>
          </w:p>
        </w:tc>
        <w:tc>
          <w:tcPr>
            <w:tcW w:w="2600" w:type="dxa"/>
            <w:tcBorders>
              <w:top w:val="single" w:sz="4" w:space="0" w:color="auto"/>
              <w:left w:val="single" w:sz="4" w:space="0" w:color="auto"/>
              <w:bottom w:val="single" w:sz="4" w:space="0" w:color="auto"/>
              <w:right w:val="single" w:sz="4" w:space="0" w:color="auto"/>
            </w:tcBorders>
          </w:tcPr>
          <w:p w14:paraId="10BAE9D7" w14:textId="77777777" w:rsidR="00D62648" w:rsidRDefault="00B10355">
            <w:pPr>
              <w:pStyle w:val="TableText"/>
            </w:pPr>
            <w:r>
              <w:t>Aspiration</w:t>
            </w:r>
          </w:p>
        </w:tc>
        <w:tc>
          <w:tcPr>
            <w:tcW w:w="1400" w:type="dxa"/>
            <w:tcBorders>
              <w:top w:val="single" w:sz="4" w:space="0" w:color="auto"/>
              <w:left w:val="single" w:sz="4" w:space="0" w:color="auto"/>
              <w:bottom w:val="single" w:sz="4" w:space="0" w:color="auto"/>
              <w:right w:val="single" w:sz="4" w:space="0" w:color="auto"/>
            </w:tcBorders>
          </w:tcPr>
          <w:p w14:paraId="60684C5D"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ACB89ED" w14:textId="77777777" w:rsidR="00D62648" w:rsidRDefault="00B10355">
            <w:pPr>
              <w:pStyle w:val="TableText"/>
            </w:pPr>
            <w:r>
              <w:t>Air induction method of the engine.</w:t>
            </w:r>
          </w:p>
        </w:tc>
      </w:tr>
      <w:tr w:rsidR="00D62648" w14:paraId="0A50AE7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E9D817" w14:textId="77777777" w:rsidR="00D62648" w:rsidRDefault="00B10355">
            <w:pPr>
              <w:pStyle w:val="TableText"/>
            </w:pPr>
            <w:r>
              <w:t>ns=1;i=6151</w:t>
            </w:r>
          </w:p>
        </w:tc>
        <w:tc>
          <w:tcPr>
            <w:tcW w:w="2600" w:type="dxa"/>
            <w:tcBorders>
              <w:top w:val="single" w:sz="4" w:space="0" w:color="auto"/>
              <w:left w:val="single" w:sz="4" w:space="0" w:color="auto"/>
              <w:bottom w:val="single" w:sz="4" w:space="0" w:color="auto"/>
              <w:right w:val="single" w:sz="4" w:space="0" w:color="auto"/>
            </w:tcBorders>
          </w:tcPr>
          <w:p w14:paraId="52F3BCBD" w14:textId="77777777" w:rsidR="00D62648" w:rsidRDefault="00B10355">
            <w:pPr>
              <w:pStyle w:val="TableText"/>
            </w:pPr>
            <w:r>
              <w:t>Displacement</w:t>
            </w:r>
          </w:p>
        </w:tc>
        <w:tc>
          <w:tcPr>
            <w:tcW w:w="1400" w:type="dxa"/>
            <w:tcBorders>
              <w:top w:val="single" w:sz="4" w:space="0" w:color="auto"/>
              <w:left w:val="single" w:sz="4" w:space="0" w:color="auto"/>
              <w:bottom w:val="single" w:sz="4" w:space="0" w:color="auto"/>
              <w:right w:val="single" w:sz="4" w:space="0" w:color="auto"/>
            </w:tcBorders>
          </w:tcPr>
          <w:p w14:paraId="2BB6105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056552B" w14:textId="77777777" w:rsidR="00D62648" w:rsidRDefault="00B10355">
            <w:pPr>
              <w:pStyle w:val="TableText"/>
            </w:pPr>
            <w:r>
              <w:t>Engine displacement. EngineeringUnits: l.</w:t>
            </w:r>
          </w:p>
        </w:tc>
      </w:tr>
      <w:tr w:rsidR="00D62648" w14:paraId="5442C12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D339D77" w14:textId="77777777" w:rsidR="00D62648" w:rsidRDefault="00B10355">
            <w:pPr>
              <w:pStyle w:val="TableText"/>
            </w:pPr>
            <w:r>
              <w:t>ns=1;i=6152</w:t>
            </w:r>
          </w:p>
        </w:tc>
        <w:tc>
          <w:tcPr>
            <w:tcW w:w="2600" w:type="dxa"/>
            <w:tcBorders>
              <w:top w:val="single" w:sz="4" w:space="0" w:color="auto"/>
              <w:left w:val="single" w:sz="4" w:space="0" w:color="auto"/>
              <w:bottom w:val="single" w:sz="4" w:space="0" w:color="auto"/>
              <w:right w:val="single" w:sz="4" w:space="0" w:color="auto"/>
            </w:tcBorders>
          </w:tcPr>
          <w:p w14:paraId="38681A28"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3B5A4B6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1104BF0" w14:textId="77777777" w:rsidR="00D62648" w:rsidRDefault="00D62648">
            <w:pPr>
              <w:pStyle w:val="TableText"/>
            </w:pPr>
          </w:p>
        </w:tc>
      </w:tr>
      <w:tr w:rsidR="00D62648" w14:paraId="1FF8196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26156C2" w14:textId="77777777" w:rsidR="00D62648" w:rsidRDefault="00B10355">
            <w:pPr>
              <w:pStyle w:val="TableText"/>
            </w:pPr>
            <w:r>
              <w:t>ns=1;i=6153</w:t>
            </w:r>
          </w:p>
        </w:tc>
        <w:tc>
          <w:tcPr>
            <w:tcW w:w="2600" w:type="dxa"/>
            <w:tcBorders>
              <w:top w:val="single" w:sz="4" w:space="0" w:color="auto"/>
              <w:left w:val="single" w:sz="4" w:space="0" w:color="auto"/>
              <w:bottom w:val="single" w:sz="4" w:space="0" w:color="auto"/>
              <w:right w:val="single" w:sz="4" w:space="0" w:color="auto"/>
            </w:tcBorders>
          </w:tcPr>
          <w:p w14:paraId="1F1EEE0A" w14:textId="77777777" w:rsidR="00D62648" w:rsidRDefault="00B10355">
            <w:pPr>
              <w:pStyle w:val="TableText"/>
            </w:pPr>
            <w:r>
              <w:t>CylinderCount</w:t>
            </w:r>
          </w:p>
        </w:tc>
        <w:tc>
          <w:tcPr>
            <w:tcW w:w="1400" w:type="dxa"/>
            <w:tcBorders>
              <w:top w:val="single" w:sz="4" w:space="0" w:color="auto"/>
              <w:left w:val="single" w:sz="4" w:space="0" w:color="auto"/>
              <w:bottom w:val="single" w:sz="4" w:space="0" w:color="auto"/>
              <w:right w:val="single" w:sz="4" w:space="0" w:color="auto"/>
            </w:tcBorders>
          </w:tcPr>
          <w:p w14:paraId="1EF1076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ED5E6C" w14:textId="77777777" w:rsidR="00D62648" w:rsidRDefault="00B10355">
            <w:pPr>
              <w:pStyle w:val="TableText"/>
            </w:pPr>
            <w:r>
              <w:t>Number of cylinders.</w:t>
            </w:r>
          </w:p>
        </w:tc>
      </w:tr>
      <w:tr w:rsidR="00D62648" w14:paraId="0BF28AE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D52063" w14:textId="77777777" w:rsidR="00D62648" w:rsidRDefault="00B10355">
            <w:pPr>
              <w:pStyle w:val="TableText"/>
            </w:pPr>
            <w:r>
              <w:t>ns=1;i=6154</w:t>
            </w:r>
          </w:p>
        </w:tc>
        <w:tc>
          <w:tcPr>
            <w:tcW w:w="2600" w:type="dxa"/>
            <w:tcBorders>
              <w:top w:val="single" w:sz="4" w:space="0" w:color="auto"/>
              <w:left w:val="single" w:sz="4" w:space="0" w:color="auto"/>
              <w:bottom w:val="single" w:sz="4" w:space="0" w:color="auto"/>
              <w:right w:val="single" w:sz="4" w:space="0" w:color="auto"/>
            </w:tcBorders>
          </w:tcPr>
          <w:p w14:paraId="67B52556" w14:textId="77777777" w:rsidR="00D62648" w:rsidRDefault="00B10355">
            <w:pPr>
              <w:pStyle w:val="TableText"/>
            </w:pPr>
            <w:r>
              <w:t>RatedSpeed</w:t>
            </w:r>
          </w:p>
        </w:tc>
        <w:tc>
          <w:tcPr>
            <w:tcW w:w="1400" w:type="dxa"/>
            <w:tcBorders>
              <w:top w:val="single" w:sz="4" w:space="0" w:color="auto"/>
              <w:left w:val="single" w:sz="4" w:space="0" w:color="auto"/>
              <w:bottom w:val="single" w:sz="4" w:space="0" w:color="auto"/>
              <w:right w:val="single" w:sz="4" w:space="0" w:color="auto"/>
            </w:tcBorders>
          </w:tcPr>
          <w:p w14:paraId="7168C8C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FBF03F" w14:textId="77777777" w:rsidR="00D62648" w:rsidRDefault="00B10355">
            <w:pPr>
              <w:pStyle w:val="TableText"/>
            </w:pPr>
            <w:r>
              <w:t>Rated (synchronous) engine speed, e.g. 1500 or 1800 rpm. EngineeringUnits: rpm.</w:t>
            </w:r>
          </w:p>
        </w:tc>
      </w:tr>
      <w:tr w:rsidR="00D62648" w14:paraId="72C6E87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46D204A" w14:textId="77777777" w:rsidR="00D62648" w:rsidRDefault="00B10355">
            <w:pPr>
              <w:pStyle w:val="TableText"/>
            </w:pPr>
            <w:r>
              <w:t>ns=1;i=6155</w:t>
            </w:r>
          </w:p>
        </w:tc>
        <w:tc>
          <w:tcPr>
            <w:tcW w:w="2600" w:type="dxa"/>
            <w:tcBorders>
              <w:top w:val="single" w:sz="4" w:space="0" w:color="auto"/>
              <w:left w:val="single" w:sz="4" w:space="0" w:color="auto"/>
              <w:bottom w:val="single" w:sz="4" w:space="0" w:color="auto"/>
              <w:right w:val="single" w:sz="4" w:space="0" w:color="auto"/>
            </w:tcBorders>
          </w:tcPr>
          <w:p w14:paraId="2D5345A3"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4AC8286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47C4BAC" w14:textId="77777777" w:rsidR="00D62648" w:rsidRDefault="00D62648">
            <w:pPr>
              <w:pStyle w:val="TableText"/>
            </w:pPr>
          </w:p>
        </w:tc>
      </w:tr>
      <w:tr w:rsidR="00D62648" w14:paraId="53D16B2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11FB8B" w14:textId="77777777" w:rsidR="00D62648" w:rsidRDefault="00B10355">
            <w:pPr>
              <w:pStyle w:val="TableText"/>
            </w:pPr>
            <w:r>
              <w:t>ns=1;i=6156</w:t>
            </w:r>
          </w:p>
        </w:tc>
        <w:tc>
          <w:tcPr>
            <w:tcW w:w="2600" w:type="dxa"/>
            <w:tcBorders>
              <w:top w:val="single" w:sz="4" w:space="0" w:color="auto"/>
              <w:left w:val="single" w:sz="4" w:space="0" w:color="auto"/>
              <w:bottom w:val="single" w:sz="4" w:space="0" w:color="auto"/>
              <w:right w:val="single" w:sz="4" w:space="0" w:color="auto"/>
            </w:tcBorders>
          </w:tcPr>
          <w:p w14:paraId="27F3683F" w14:textId="77777777" w:rsidR="00D62648" w:rsidRDefault="00B10355">
            <w:pPr>
              <w:pStyle w:val="TableText"/>
            </w:pPr>
            <w:r>
              <w:t>CanInterface</w:t>
            </w:r>
          </w:p>
        </w:tc>
        <w:tc>
          <w:tcPr>
            <w:tcW w:w="1400" w:type="dxa"/>
            <w:tcBorders>
              <w:top w:val="single" w:sz="4" w:space="0" w:color="auto"/>
              <w:left w:val="single" w:sz="4" w:space="0" w:color="auto"/>
              <w:bottom w:val="single" w:sz="4" w:space="0" w:color="auto"/>
              <w:right w:val="single" w:sz="4" w:space="0" w:color="auto"/>
            </w:tcBorders>
          </w:tcPr>
          <w:p w14:paraId="02FE8EF7"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F36E2AF" w14:textId="77777777" w:rsidR="00D62648" w:rsidRDefault="00B10355">
            <w:pPr>
              <w:pStyle w:val="TableText"/>
            </w:pPr>
            <w:r>
              <w:t>CAN bus / SAE J1939 diagnostic interface of the engine ECU.</w:t>
            </w:r>
          </w:p>
        </w:tc>
      </w:tr>
      <w:tr w:rsidR="00D62648" w14:paraId="2407D6E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617B62E" w14:textId="77777777" w:rsidR="00D62648" w:rsidRDefault="00B10355">
            <w:pPr>
              <w:pStyle w:val="TableText"/>
            </w:pPr>
            <w:r>
              <w:t>ns=1;i=6157</w:t>
            </w:r>
          </w:p>
        </w:tc>
        <w:tc>
          <w:tcPr>
            <w:tcW w:w="2600" w:type="dxa"/>
            <w:tcBorders>
              <w:top w:val="single" w:sz="4" w:space="0" w:color="auto"/>
              <w:left w:val="single" w:sz="4" w:space="0" w:color="auto"/>
              <w:bottom w:val="single" w:sz="4" w:space="0" w:color="auto"/>
              <w:right w:val="single" w:sz="4" w:space="0" w:color="auto"/>
            </w:tcBorders>
          </w:tcPr>
          <w:p w14:paraId="548DB192" w14:textId="77777777" w:rsidR="00D62648" w:rsidRDefault="00B10355">
            <w:pPr>
              <w:pStyle w:val="TableText"/>
            </w:pPr>
            <w:r>
              <w:t>Aftertreatment</w:t>
            </w:r>
          </w:p>
        </w:tc>
        <w:tc>
          <w:tcPr>
            <w:tcW w:w="1400" w:type="dxa"/>
            <w:tcBorders>
              <w:top w:val="single" w:sz="4" w:space="0" w:color="auto"/>
              <w:left w:val="single" w:sz="4" w:space="0" w:color="auto"/>
              <w:bottom w:val="single" w:sz="4" w:space="0" w:color="auto"/>
              <w:right w:val="single" w:sz="4" w:space="0" w:color="auto"/>
            </w:tcBorders>
          </w:tcPr>
          <w:p w14:paraId="667401A4"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CFEDB92" w14:textId="77777777" w:rsidR="00D62648" w:rsidRDefault="00B10355">
            <w:pPr>
              <w:pStyle w:val="TableText"/>
            </w:pPr>
            <w:r>
              <w:t>Exhaust aftertreatment subsystem, when equipped.</w:t>
            </w:r>
          </w:p>
        </w:tc>
      </w:tr>
      <w:tr w:rsidR="00D62648" w14:paraId="5BCB8CA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3CC8A49" w14:textId="77777777" w:rsidR="00D62648" w:rsidRDefault="00B10355">
            <w:pPr>
              <w:pStyle w:val="TableText"/>
            </w:pPr>
            <w:r>
              <w:t>ns=1;i=1004</w:t>
            </w:r>
          </w:p>
        </w:tc>
        <w:tc>
          <w:tcPr>
            <w:tcW w:w="2600" w:type="dxa"/>
            <w:tcBorders>
              <w:top w:val="single" w:sz="4" w:space="0" w:color="auto"/>
              <w:left w:val="single" w:sz="4" w:space="0" w:color="auto"/>
              <w:bottom w:val="single" w:sz="4" w:space="0" w:color="auto"/>
              <w:right w:val="single" w:sz="4" w:space="0" w:color="auto"/>
            </w:tcBorders>
          </w:tcPr>
          <w:p w14:paraId="1D3756D6" w14:textId="77777777" w:rsidR="00D62648" w:rsidRDefault="00B10355">
            <w:pPr>
              <w:pStyle w:val="TableText"/>
            </w:pPr>
            <w:r>
              <w:t>AlternatorPhaseType</w:t>
            </w:r>
          </w:p>
        </w:tc>
        <w:tc>
          <w:tcPr>
            <w:tcW w:w="1400" w:type="dxa"/>
            <w:tcBorders>
              <w:top w:val="single" w:sz="4" w:space="0" w:color="auto"/>
              <w:left w:val="single" w:sz="4" w:space="0" w:color="auto"/>
              <w:bottom w:val="single" w:sz="4" w:space="0" w:color="auto"/>
              <w:right w:val="single" w:sz="4" w:space="0" w:color="auto"/>
            </w:tcBorders>
          </w:tcPr>
          <w:p w14:paraId="1DF15633"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721DBA7" w14:textId="77777777" w:rsidR="00D62648" w:rsidRDefault="00B10355">
            <w:pPr>
              <w:pStyle w:val="TableText"/>
            </w:pPr>
            <w:r>
              <w:t>Per-phase electrical measurements of the alternator output.</w:t>
            </w:r>
          </w:p>
        </w:tc>
      </w:tr>
      <w:tr w:rsidR="00D62648" w14:paraId="2ADF690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BF25AC" w14:textId="77777777" w:rsidR="00D62648" w:rsidRDefault="00B10355">
            <w:pPr>
              <w:pStyle w:val="TableText"/>
            </w:pPr>
            <w:r>
              <w:t>ns=1;i=6158</w:t>
            </w:r>
          </w:p>
        </w:tc>
        <w:tc>
          <w:tcPr>
            <w:tcW w:w="2600" w:type="dxa"/>
            <w:tcBorders>
              <w:top w:val="single" w:sz="4" w:space="0" w:color="auto"/>
              <w:left w:val="single" w:sz="4" w:space="0" w:color="auto"/>
              <w:bottom w:val="single" w:sz="4" w:space="0" w:color="auto"/>
              <w:right w:val="single" w:sz="4" w:space="0" w:color="auto"/>
            </w:tcBorders>
          </w:tcPr>
          <w:p w14:paraId="0055E144" w14:textId="77777777" w:rsidR="00D62648" w:rsidRDefault="00B10355">
            <w:pPr>
              <w:pStyle w:val="TableText"/>
            </w:pPr>
            <w:r>
              <w:t>LineToNeutralVoltage</w:t>
            </w:r>
          </w:p>
        </w:tc>
        <w:tc>
          <w:tcPr>
            <w:tcW w:w="1400" w:type="dxa"/>
            <w:tcBorders>
              <w:top w:val="single" w:sz="4" w:space="0" w:color="auto"/>
              <w:left w:val="single" w:sz="4" w:space="0" w:color="auto"/>
              <w:bottom w:val="single" w:sz="4" w:space="0" w:color="auto"/>
              <w:right w:val="single" w:sz="4" w:space="0" w:color="auto"/>
            </w:tcBorders>
          </w:tcPr>
          <w:p w14:paraId="06BCD5C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269F01C" w14:textId="77777777" w:rsidR="00D62648" w:rsidRDefault="00B10355">
            <w:pPr>
              <w:pStyle w:val="TableText"/>
            </w:pPr>
            <w:r>
              <w:t>Phase (line-to-neutral) RMS voltage. EngineeringUnits: V.</w:t>
            </w:r>
          </w:p>
        </w:tc>
      </w:tr>
      <w:tr w:rsidR="00D62648" w14:paraId="57CD68F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70A11D" w14:textId="77777777" w:rsidR="00D62648" w:rsidRDefault="00B10355">
            <w:pPr>
              <w:pStyle w:val="TableText"/>
            </w:pPr>
            <w:r>
              <w:t>ns=1;i=6159</w:t>
            </w:r>
          </w:p>
        </w:tc>
        <w:tc>
          <w:tcPr>
            <w:tcW w:w="2600" w:type="dxa"/>
            <w:tcBorders>
              <w:top w:val="single" w:sz="4" w:space="0" w:color="auto"/>
              <w:left w:val="single" w:sz="4" w:space="0" w:color="auto"/>
              <w:bottom w:val="single" w:sz="4" w:space="0" w:color="auto"/>
              <w:right w:val="single" w:sz="4" w:space="0" w:color="auto"/>
            </w:tcBorders>
          </w:tcPr>
          <w:p w14:paraId="198EAB6A"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6795161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DC7ADF0" w14:textId="77777777" w:rsidR="00D62648" w:rsidRDefault="00D62648">
            <w:pPr>
              <w:pStyle w:val="TableText"/>
            </w:pPr>
          </w:p>
        </w:tc>
      </w:tr>
      <w:tr w:rsidR="00D62648" w14:paraId="7E40BEB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BE2E2A1" w14:textId="77777777" w:rsidR="00D62648" w:rsidRDefault="00B10355">
            <w:pPr>
              <w:pStyle w:val="TableText"/>
            </w:pPr>
            <w:r>
              <w:t>ns=1;i=6160</w:t>
            </w:r>
          </w:p>
        </w:tc>
        <w:tc>
          <w:tcPr>
            <w:tcW w:w="2600" w:type="dxa"/>
            <w:tcBorders>
              <w:top w:val="single" w:sz="4" w:space="0" w:color="auto"/>
              <w:left w:val="single" w:sz="4" w:space="0" w:color="auto"/>
              <w:bottom w:val="single" w:sz="4" w:space="0" w:color="auto"/>
              <w:right w:val="single" w:sz="4" w:space="0" w:color="auto"/>
            </w:tcBorders>
          </w:tcPr>
          <w:p w14:paraId="54A2254C" w14:textId="77777777" w:rsidR="00D62648" w:rsidRDefault="00B10355">
            <w:pPr>
              <w:pStyle w:val="TableText"/>
            </w:pPr>
            <w:r>
              <w:t>LineToLineVoltage</w:t>
            </w:r>
          </w:p>
        </w:tc>
        <w:tc>
          <w:tcPr>
            <w:tcW w:w="1400" w:type="dxa"/>
            <w:tcBorders>
              <w:top w:val="single" w:sz="4" w:space="0" w:color="auto"/>
              <w:left w:val="single" w:sz="4" w:space="0" w:color="auto"/>
              <w:bottom w:val="single" w:sz="4" w:space="0" w:color="auto"/>
              <w:right w:val="single" w:sz="4" w:space="0" w:color="auto"/>
            </w:tcBorders>
          </w:tcPr>
          <w:p w14:paraId="7C4729D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B5F86B1" w14:textId="77777777" w:rsidR="00D62648" w:rsidRDefault="00B10355">
            <w:pPr>
              <w:pStyle w:val="TableText"/>
            </w:pPr>
            <w:r>
              <w:t>Line-to-line RMS voltage referenced to the next phase. EngineeringUnits: V.</w:t>
            </w:r>
          </w:p>
        </w:tc>
      </w:tr>
      <w:tr w:rsidR="00D62648" w14:paraId="14E2784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6F134AF" w14:textId="77777777" w:rsidR="00D62648" w:rsidRDefault="00B10355">
            <w:pPr>
              <w:pStyle w:val="TableText"/>
            </w:pPr>
            <w:r>
              <w:t>ns=1;i=6161</w:t>
            </w:r>
          </w:p>
        </w:tc>
        <w:tc>
          <w:tcPr>
            <w:tcW w:w="2600" w:type="dxa"/>
            <w:tcBorders>
              <w:top w:val="single" w:sz="4" w:space="0" w:color="auto"/>
              <w:left w:val="single" w:sz="4" w:space="0" w:color="auto"/>
              <w:bottom w:val="single" w:sz="4" w:space="0" w:color="auto"/>
              <w:right w:val="single" w:sz="4" w:space="0" w:color="auto"/>
            </w:tcBorders>
          </w:tcPr>
          <w:p w14:paraId="50DAEB6D"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2BB6774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9837FE2" w14:textId="77777777" w:rsidR="00D62648" w:rsidRDefault="00D62648">
            <w:pPr>
              <w:pStyle w:val="TableText"/>
            </w:pPr>
          </w:p>
        </w:tc>
      </w:tr>
      <w:tr w:rsidR="00D62648" w14:paraId="4F2C51E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63C96E" w14:textId="77777777" w:rsidR="00D62648" w:rsidRDefault="00B10355">
            <w:pPr>
              <w:pStyle w:val="TableText"/>
            </w:pPr>
            <w:r>
              <w:t>ns=1;i=6162</w:t>
            </w:r>
          </w:p>
        </w:tc>
        <w:tc>
          <w:tcPr>
            <w:tcW w:w="2600" w:type="dxa"/>
            <w:tcBorders>
              <w:top w:val="single" w:sz="4" w:space="0" w:color="auto"/>
              <w:left w:val="single" w:sz="4" w:space="0" w:color="auto"/>
              <w:bottom w:val="single" w:sz="4" w:space="0" w:color="auto"/>
              <w:right w:val="single" w:sz="4" w:space="0" w:color="auto"/>
            </w:tcBorders>
          </w:tcPr>
          <w:p w14:paraId="4EE0AAF2" w14:textId="77777777" w:rsidR="00D62648" w:rsidRDefault="00B10355">
            <w:pPr>
              <w:pStyle w:val="TableText"/>
            </w:pPr>
            <w:r>
              <w:t>Current</w:t>
            </w:r>
          </w:p>
        </w:tc>
        <w:tc>
          <w:tcPr>
            <w:tcW w:w="1400" w:type="dxa"/>
            <w:tcBorders>
              <w:top w:val="single" w:sz="4" w:space="0" w:color="auto"/>
              <w:left w:val="single" w:sz="4" w:space="0" w:color="auto"/>
              <w:bottom w:val="single" w:sz="4" w:space="0" w:color="auto"/>
              <w:right w:val="single" w:sz="4" w:space="0" w:color="auto"/>
            </w:tcBorders>
          </w:tcPr>
          <w:p w14:paraId="34CA7D9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982AA57" w14:textId="77777777" w:rsidR="00D62648" w:rsidRDefault="00B10355">
            <w:pPr>
              <w:pStyle w:val="TableText"/>
            </w:pPr>
            <w:r>
              <w:t>Phase RMS current. EngineeringUnits: A.</w:t>
            </w:r>
          </w:p>
        </w:tc>
      </w:tr>
      <w:tr w:rsidR="00D62648" w14:paraId="724F8B5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9EFD540" w14:textId="77777777" w:rsidR="00D62648" w:rsidRDefault="00B10355">
            <w:pPr>
              <w:pStyle w:val="TableText"/>
            </w:pPr>
            <w:r>
              <w:t>ns=1;i=6163</w:t>
            </w:r>
          </w:p>
        </w:tc>
        <w:tc>
          <w:tcPr>
            <w:tcW w:w="2600" w:type="dxa"/>
            <w:tcBorders>
              <w:top w:val="single" w:sz="4" w:space="0" w:color="auto"/>
              <w:left w:val="single" w:sz="4" w:space="0" w:color="auto"/>
              <w:bottom w:val="single" w:sz="4" w:space="0" w:color="auto"/>
              <w:right w:val="single" w:sz="4" w:space="0" w:color="auto"/>
            </w:tcBorders>
          </w:tcPr>
          <w:p w14:paraId="55F2EE4F"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6773BFF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16D46D" w14:textId="77777777" w:rsidR="00D62648" w:rsidRDefault="00D62648">
            <w:pPr>
              <w:pStyle w:val="TableText"/>
            </w:pPr>
          </w:p>
        </w:tc>
      </w:tr>
      <w:tr w:rsidR="00D62648" w14:paraId="70A0B8A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5ED430" w14:textId="77777777" w:rsidR="00D62648" w:rsidRDefault="00B10355">
            <w:pPr>
              <w:pStyle w:val="TableText"/>
            </w:pPr>
            <w:r>
              <w:t>ns=1;i=6164</w:t>
            </w:r>
          </w:p>
        </w:tc>
        <w:tc>
          <w:tcPr>
            <w:tcW w:w="2600" w:type="dxa"/>
            <w:tcBorders>
              <w:top w:val="single" w:sz="4" w:space="0" w:color="auto"/>
              <w:left w:val="single" w:sz="4" w:space="0" w:color="auto"/>
              <w:bottom w:val="single" w:sz="4" w:space="0" w:color="auto"/>
              <w:right w:val="single" w:sz="4" w:space="0" w:color="auto"/>
            </w:tcBorders>
          </w:tcPr>
          <w:p w14:paraId="6FD04C86" w14:textId="77777777" w:rsidR="00D62648" w:rsidRDefault="00B10355">
            <w:pPr>
              <w:pStyle w:val="TableText"/>
            </w:pPr>
            <w:r>
              <w:t>RealPower</w:t>
            </w:r>
          </w:p>
        </w:tc>
        <w:tc>
          <w:tcPr>
            <w:tcW w:w="1400" w:type="dxa"/>
            <w:tcBorders>
              <w:top w:val="single" w:sz="4" w:space="0" w:color="auto"/>
              <w:left w:val="single" w:sz="4" w:space="0" w:color="auto"/>
              <w:bottom w:val="single" w:sz="4" w:space="0" w:color="auto"/>
              <w:right w:val="single" w:sz="4" w:space="0" w:color="auto"/>
            </w:tcBorders>
          </w:tcPr>
          <w:p w14:paraId="267D373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93079CA" w14:textId="77777777" w:rsidR="00D62648" w:rsidRDefault="00B10355">
            <w:pPr>
              <w:pStyle w:val="TableText"/>
            </w:pPr>
            <w:r>
              <w:t>Per-phase real power. EngineeringUnits: kW.</w:t>
            </w:r>
          </w:p>
        </w:tc>
      </w:tr>
      <w:tr w:rsidR="00D62648" w14:paraId="60D8E63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D570AE7" w14:textId="77777777" w:rsidR="00D62648" w:rsidRDefault="00B10355">
            <w:pPr>
              <w:pStyle w:val="TableText"/>
            </w:pPr>
            <w:r>
              <w:t>ns=1;i=6165</w:t>
            </w:r>
          </w:p>
        </w:tc>
        <w:tc>
          <w:tcPr>
            <w:tcW w:w="2600" w:type="dxa"/>
            <w:tcBorders>
              <w:top w:val="single" w:sz="4" w:space="0" w:color="auto"/>
              <w:left w:val="single" w:sz="4" w:space="0" w:color="auto"/>
              <w:bottom w:val="single" w:sz="4" w:space="0" w:color="auto"/>
              <w:right w:val="single" w:sz="4" w:space="0" w:color="auto"/>
            </w:tcBorders>
          </w:tcPr>
          <w:p w14:paraId="1E33DA96"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29A0664D"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F0AAB08" w14:textId="77777777" w:rsidR="00D62648" w:rsidRDefault="00D62648">
            <w:pPr>
              <w:pStyle w:val="TableText"/>
            </w:pPr>
          </w:p>
        </w:tc>
      </w:tr>
      <w:tr w:rsidR="00D62648" w14:paraId="7C04961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FBB150" w14:textId="77777777" w:rsidR="00D62648" w:rsidRDefault="00B10355">
            <w:pPr>
              <w:pStyle w:val="TableText"/>
            </w:pPr>
            <w:r>
              <w:t>ns=1;i=6166</w:t>
            </w:r>
          </w:p>
        </w:tc>
        <w:tc>
          <w:tcPr>
            <w:tcW w:w="2600" w:type="dxa"/>
            <w:tcBorders>
              <w:top w:val="single" w:sz="4" w:space="0" w:color="auto"/>
              <w:left w:val="single" w:sz="4" w:space="0" w:color="auto"/>
              <w:bottom w:val="single" w:sz="4" w:space="0" w:color="auto"/>
              <w:right w:val="single" w:sz="4" w:space="0" w:color="auto"/>
            </w:tcBorders>
          </w:tcPr>
          <w:p w14:paraId="65D23560" w14:textId="77777777" w:rsidR="00D62648" w:rsidRDefault="00B10355">
            <w:pPr>
              <w:pStyle w:val="TableText"/>
            </w:pPr>
            <w:r>
              <w:t>ReactivePower</w:t>
            </w:r>
          </w:p>
        </w:tc>
        <w:tc>
          <w:tcPr>
            <w:tcW w:w="1400" w:type="dxa"/>
            <w:tcBorders>
              <w:top w:val="single" w:sz="4" w:space="0" w:color="auto"/>
              <w:left w:val="single" w:sz="4" w:space="0" w:color="auto"/>
              <w:bottom w:val="single" w:sz="4" w:space="0" w:color="auto"/>
              <w:right w:val="single" w:sz="4" w:space="0" w:color="auto"/>
            </w:tcBorders>
          </w:tcPr>
          <w:p w14:paraId="139C582E"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822A233" w14:textId="77777777" w:rsidR="00D62648" w:rsidRDefault="00B10355">
            <w:pPr>
              <w:pStyle w:val="TableText"/>
            </w:pPr>
            <w:r>
              <w:t>Per-phase reactive power. EngineeringUnits: kvar.</w:t>
            </w:r>
          </w:p>
        </w:tc>
      </w:tr>
      <w:tr w:rsidR="00D62648" w14:paraId="56FE961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A6AB7C" w14:textId="77777777" w:rsidR="00D62648" w:rsidRDefault="00B10355">
            <w:pPr>
              <w:pStyle w:val="TableText"/>
            </w:pPr>
            <w:r>
              <w:t>ns=1;i=6167</w:t>
            </w:r>
          </w:p>
        </w:tc>
        <w:tc>
          <w:tcPr>
            <w:tcW w:w="2600" w:type="dxa"/>
            <w:tcBorders>
              <w:top w:val="single" w:sz="4" w:space="0" w:color="auto"/>
              <w:left w:val="single" w:sz="4" w:space="0" w:color="auto"/>
              <w:bottom w:val="single" w:sz="4" w:space="0" w:color="auto"/>
              <w:right w:val="single" w:sz="4" w:space="0" w:color="auto"/>
            </w:tcBorders>
          </w:tcPr>
          <w:p w14:paraId="63CB9B53"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585CA1C1"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F8C8328" w14:textId="77777777" w:rsidR="00D62648" w:rsidRDefault="00D62648">
            <w:pPr>
              <w:pStyle w:val="TableText"/>
            </w:pPr>
          </w:p>
        </w:tc>
      </w:tr>
      <w:tr w:rsidR="00D62648" w14:paraId="7FD1EBB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A5CA3E" w14:textId="77777777" w:rsidR="00D62648" w:rsidRDefault="00B10355">
            <w:pPr>
              <w:pStyle w:val="TableText"/>
            </w:pPr>
            <w:r>
              <w:t>ns=1;i=6168</w:t>
            </w:r>
          </w:p>
        </w:tc>
        <w:tc>
          <w:tcPr>
            <w:tcW w:w="2600" w:type="dxa"/>
            <w:tcBorders>
              <w:top w:val="single" w:sz="4" w:space="0" w:color="auto"/>
              <w:left w:val="single" w:sz="4" w:space="0" w:color="auto"/>
              <w:bottom w:val="single" w:sz="4" w:space="0" w:color="auto"/>
              <w:right w:val="single" w:sz="4" w:space="0" w:color="auto"/>
            </w:tcBorders>
          </w:tcPr>
          <w:p w14:paraId="211277C2" w14:textId="77777777" w:rsidR="00D62648" w:rsidRDefault="00B10355">
            <w:pPr>
              <w:pStyle w:val="TableText"/>
            </w:pPr>
            <w:r>
              <w:t>ApparentPower</w:t>
            </w:r>
          </w:p>
        </w:tc>
        <w:tc>
          <w:tcPr>
            <w:tcW w:w="1400" w:type="dxa"/>
            <w:tcBorders>
              <w:top w:val="single" w:sz="4" w:space="0" w:color="auto"/>
              <w:left w:val="single" w:sz="4" w:space="0" w:color="auto"/>
              <w:bottom w:val="single" w:sz="4" w:space="0" w:color="auto"/>
              <w:right w:val="single" w:sz="4" w:space="0" w:color="auto"/>
            </w:tcBorders>
          </w:tcPr>
          <w:p w14:paraId="773359F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1814D91" w14:textId="77777777" w:rsidR="00D62648" w:rsidRDefault="00B10355">
            <w:pPr>
              <w:pStyle w:val="TableText"/>
            </w:pPr>
            <w:r>
              <w:t>Per-phase apparent power. EngineeringUnits: kVA.</w:t>
            </w:r>
          </w:p>
        </w:tc>
      </w:tr>
      <w:tr w:rsidR="00D62648" w14:paraId="334CBE1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7F25E7" w14:textId="77777777" w:rsidR="00D62648" w:rsidRDefault="00B10355">
            <w:pPr>
              <w:pStyle w:val="TableText"/>
            </w:pPr>
            <w:r>
              <w:t>ns=1;i=6169</w:t>
            </w:r>
          </w:p>
        </w:tc>
        <w:tc>
          <w:tcPr>
            <w:tcW w:w="2600" w:type="dxa"/>
            <w:tcBorders>
              <w:top w:val="single" w:sz="4" w:space="0" w:color="auto"/>
              <w:left w:val="single" w:sz="4" w:space="0" w:color="auto"/>
              <w:bottom w:val="single" w:sz="4" w:space="0" w:color="auto"/>
              <w:right w:val="single" w:sz="4" w:space="0" w:color="auto"/>
            </w:tcBorders>
          </w:tcPr>
          <w:p w14:paraId="16426E61"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00A73E9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74A8084" w14:textId="77777777" w:rsidR="00D62648" w:rsidRDefault="00D62648">
            <w:pPr>
              <w:pStyle w:val="TableText"/>
            </w:pPr>
          </w:p>
        </w:tc>
      </w:tr>
      <w:tr w:rsidR="00D62648" w14:paraId="222681C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5DC011" w14:textId="77777777" w:rsidR="00D62648" w:rsidRDefault="00B10355">
            <w:pPr>
              <w:pStyle w:val="TableText"/>
            </w:pPr>
            <w:r>
              <w:t>ns=1;i=6170</w:t>
            </w:r>
          </w:p>
        </w:tc>
        <w:tc>
          <w:tcPr>
            <w:tcW w:w="2600" w:type="dxa"/>
            <w:tcBorders>
              <w:top w:val="single" w:sz="4" w:space="0" w:color="auto"/>
              <w:left w:val="single" w:sz="4" w:space="0" w:color="auto"/>
              <w:bottom w:val="single" w:sz="4" w:space="0" w:color="auto"/>
              <w:right w:val="single" w:sz="4" w:space="0" w:color="auto"/>
            </w:tcBorders>
          </w:tcPr>
          <w:p w14:paraId="64871F72" w14:textId="77777777" w:rsidR="00D62648" w:rsidRDefault="00B10355">
            <w:pPr>
              <w:pStyle w:val="TableText"/>
            </w:pPr>
            <w:r>
              <w:t>PowerFactor</w:t>
            </w:r>
          </w:p>
        </w:tc>
        <w:tc>
          <w:tcPr>
            <w:tcW w:w="1400" w:type="dxa"/>
            <w:tcBorders>
              <w:top w:val="single" w:sz="4" w:space="0" w:color="auto"/>
              <w:left w:val="single" w:sz="4" w:space="0" w:color="auto"/>
              <w:bottom w:val="single" w:sz="4" w:space="0" w:color="auto"/>
              <w:right w:val="single" w:sz="4" w:space="0" w:color="auto"/>
            </w:tcBorders>
          </w:tcPr>
          <w:p w14:paraId="01B1C89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1D4DBBA" w14:textId="77777777" w:rsidR="00D62648" w:rsidRDefault="00B10355">
            <w:pPr>
              <w:pStyle w:val="TableText"/>
            </w:pPr>
            <w:r>
              <w:t>Per-phase power factor (-1..1).</w:t>
            </w:r>
          </w:p>
        </w:tc>
      </w:tr>
      <w:tr w:rsidR="00D62648" w14:paraId="3A4E8DC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8E60722" w14:textId="77777777" w:rsidR="00D62648" w:rsidRDefault="00B10355">
            <w:pPr>
              <w:pStyle w:val="TableText"/>
            </w:pPr>
            <w:r>
              <w:t>ns=1;i=1003</w:t>
            </w:r>
          </w:p>
        </w:tc>
        <w:tc>
          <w:tcPr>
            <w:tcW w:w="2600" w:type="dxa"/>
            <w:tcBorders>
              <w:top w:val="single" w:sz="4" w:space="0" w:color="auto"/>
              <w:left w:val="single" w:sz="4" w:space="0" w:color="auto"/>
              <w:bottom w:val="single" w:sz="4" w:space="0" w:color="auto"/>
              <w:right w:val="single" w:sz="4" w:space="0" w:color="auto"/>
            </w:tcBorders>
          </w:tcPr>
          <w:p w14:paraId="62116257" w14:textId="77777777" w:rsidR="00D62648" w:rsidRDefault="00B10355">
            <w:pPr>
              <w:pStyle w:val="TableText"/>
            </w:pPr>
            <w:r>
              <w:t>AlternatorType</w:t>
            </w:r>
          </w:p>
        </w:tc>
        <w:tc>
          <w:tcPr>
            <w:tcW w:w="1400" w:type="dxa"/>
            <w:tcBorders>
              <w:top w:val="single" w:sz="4" w:space="0" w:color="auto"/>
              <w:left w:val="single" w:sz="4" w:space="0" w:color="auto"/>
              <w:bottom w:val="single" w:sz="4" w:space="0" w:color="auto"/>
              <w:right w:val="single" w:sz="4" w:space="0" w:color="auto"/>
            </w:tcBorders>
          </w:tcPr>
          <w:p w14:paraId="24E9E8CB"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4F98D8E6" w14:textId="77777777" w:rsidR="00D62648" w:rsidRDefault="00B10355">
            <w:pPr>
              <w:pStyle w:val="TableText"/>
            </w:pPr>
            <w:r>
              <w:t>The alternator (generator end) that converts mechanical power into AC electrical power. Exposes aggregate and per-phase electrical measurements.</w:t>
            </w:r>
          </w:p>
        </w:tc>
      </w:tr>
      <w:tr w:rsidR="00D62648" w14:paraId="72A30D1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6ADEDDF" w14:textId="77777777" w:rsidR="00D62648" w:rsidRDefault="00B10355">
            <w:pPr>
              <w:pStyle w:val="TableText"/>
            </w:pPr>
            <w:r>
              <w:t>ns=1;i=6171</w:t>
            </w:r>
          </w:p>
        </w:tc>
        <w:tc>
          <w:tcPr>
            <w:tcW w:w="2600" w:type="dxa"/>
            <w:tcBorders>
              <w:top w:val="single" w:sz="4" w:space="0" w:color="auto"/>
              <w:left w:val="single" w:sz="4" w:space="0" w:color="auto"/>
              <w:bottom w:val="single" w:sz="4" w:space="0" w:color="auto"/>
              <w:right w:val="single" w:sz="4" w:space="0" w:color="auto"/>
            </w:tcBorders>
          </w:tcPr>
          <w:p w14:paraId="1D5586A3" w14:textId="77777777" w:rsidR="00D62648" w:rsidRDefault="00B10355">
            <w:pPr>
              <w:pStyle w:val="TableText"/>
            </w:pPr>
            <w:r>
              <w:t>Frequency</w:t>
            </w:r>
          </w:p>
        </w:tc>
        <w:tc>
          <w:tcPr>
            <w:tcW w:w="1400" w:type="dxa"/>
            <w:tcBorders>
              <w:top w:val="single" w:sz="4" w:space="0" w:color="auto"/>
              <w:left w:val="single" w:sz="4" w:space="0" w:color="auto"/>
              <w:bottom w:val="single" w:sz="4" w:space="0" w:color="auto"/>
              <w:right w:val="single" w:sz="4" w:space="0" w:color="auto"/>
            </w:tcBorders>
          </w:tcPr>
          <w:p w14:paraId="7ED3648C"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5284FCE" w14:textId="77777777" w:rsidR="00D62648" w:rsidRDefault="00B10355">
            <w:pPr>
              <w:pStyle w:val="TableText"/>
            </w:pPr>
            <w:r>
              <w:t>Output frequency. EngineeringUnits: Hz.</w:t>
            </w:r>
          </w:p>
        </w:tc>
      </w:tr>
      <w:tr w:rsidR="00D62648" w14:paraId="743A5C2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3FC9B84" w14:textId="77777777" w:rsidR="00D62648" w:rsidRDefault="00B10355">
            <w:pPr>
              <w:pStyle w:val="TableText"/>
            </w:pPr>
            <w:r>
              <w:t>ns=1;i=6172</w:t>
            </w:r>
          </w:p>
        </w:tc>
        <w:tc>
          <w:tcPr>
            <w:tcW w:w="2600" w:type="dxa"/>
            <w:tcBorders>
              <w:top w:val="single" w:sz="4" w:space="0" w:color="auto"/>
              <w:left w:val="single" w:sz="4" w:space="0" w:color="auto"/>
              <w:bottom w:val="single" w:sz="4" w:space="0" w:color="auto"/>
              <w:right w:val="single" w:sz="4" w:space="0" w:color="auto"/>
            </w:tcBorders>
          </w:tcPr>
          <w:p w14:paraId="36242B32"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1DC4C5F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53B22C5" w14:textId="77777777" w:rsidR="00D62648" w:rsidRDefault="00D62648">
            <w:pPr>
              <w:pStyle w:val="TableText"/>
            </w:pPr>
          </w:p>
        </w:tc>
      </w:tr>
      <w:tr w:rsidR="00D62648" w14:paraId="7DEF6AA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B6C7092" w14:textId="77777777" w:rsidR="00D62648" w:rsidRDefault="00B10355">
            <w:pPr>
              <w:pStyle w:val="TableText"/>
            </w:pPr>
            <w:r>
              <w:t>ns=1;i=6173</w:t>
            </w:r>
          </w:p>
        </w:tc>
        <w:tc>
          <w:tcPr>
            <w:tcW w:w="2600" w:type="dxa"/>
            <w:tcBorders>
              <w:top w:val="single" w:sz="4" w:space="0" w:color="auto"/>
              <w:left w:val="single" w:sz="4" w:space="0" w:color="auto"/>
              <w:bottom w:val="single" w:sz="4" w:space="0" w:color="auto"/>
              <w:right w:val="single" w:sz="4" w:space="0" w:color="auto"/>
            </w:tcBorders>
          </w:tcPr>
          <w:p w14:paraId="451A78E6" w14:textId="77777777" w:rsidR="00D62648" w:rsidRDefault="00B10355">
            <w:pPr>
              <w:pStyle w:val="TableText"/>
            </w:pPr>
            <w:r>
              <w:t>AverageLineToLineVoltage</w:t>
            </w:r>
          </w:p>
        </w:tc>
        <w:tc>
          <w:tcPr>
            <w:tcW w:w="1400" w:type="dxa"/>
            <w:tcBorders>
              <w:top w:val="single" w:sz="4" w:space="0" w:color="auto"/>
              <w:left w:val="single" w:sz="4" w:space="0" w:color="auto"/>
              <w:bottom w:val="single" w:sz="4" w:space="0" w:color="auto"/>
              <w:right w:val="single" w:sz="4" w:space="0" w:color="auto"/>
            </w:tcBorders>
          </w:tcPr>
          <w:p w14:paraId="5464897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2FE4DD8" w14:textId="77777777" w:rsidR="00D62648" w:rsidRDefault="00B10355">
            <w:pPr>
              <w:pStyle w:val="TableText"/>
            </w:pPr>
            <w:r>
              <w:t>Average line-to-line RMS voltage. EngineeringUnits: V.</w:t>
            </w:r>
          </w:p>
        </w:tc>
      </w:tr>
      <w:tr w:rsidR="00D62648" w14:paraId="64DCC64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C00D06" w14:textId="77777777" w:rsidR="00D62648" w:rsidRDefault="00B10355">
            <w:pPr>
              <w:pStyle w:val="TableText"/>
            </w:pPr>
            <w:r>
              <w:t>ns=1;i=6174</w:t>
            </w:r>
          </w:p>
        </w:tc>
        <w:tc>
          <w:tcPr>
            <w:tcW w:w="2600" w:type="dxa"/>
            <w:tcBorders>
              <w:top w:val="single" w:sz="4" w:space="0" w:color="auto"/>
              <w:left w:val="single" w:sz="4" w:space="0" w:color="auto"/>
              <w:bottom w:val="single" w:sz="4" w:space="0" w:color="auto"/>
              <w:right w:val="single" w:sz="4" w:space="0" w:color="auto"/>
            </w:tcBorders>
          </w:tcPr>
          <w:p w14:paraId="17039AA9"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0125710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B2218ED" w14:textId="77777777" w:rsidR="00D62648" w:rsidRDefault="00D62648">
            <w:pPr>
              <w:pStyle w:val="TableText"/>
            </w:pPr>
          </w:p>
        </w:tc>
      </w:tr>
      <w:tr w:rsidR="00D62648" w14:paraId="04AF00F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A07E046" w14:textId="77777777" w:rsidR="00D62648" w:rsidRDefault="00B10355">
            <w:pPr>
              <w:pStyle w:val="TableText"/>
            </w:pPr>
            <w:r>
              <w:t>ns=1;i=6175</w:t>
            </w:r>
          </w:p>
        </w:tc>
        <w:tc>
          <w:tcPr>
            <w:tcW w:w="2600" w:type="dxa"/>
            <w:tcBorders>
              <w:top w:val="single" w:sz="4" w:space="0" w:color="auto"/>
              <w:left w:val="single" w:sz="4" w:space="0" w:color="auto"/>
              <w:bottom w:val="single" w:sz="4" w:space="0" w:color="auto"/>
              <w:right w:val="single" w:sz="4" w:space="0" w:color="auto"/>
            </w:tcBorders>
          </w:tcPr>
          <w:p w14:paraId="24A05E5F" w14:textId="77777777" w:rsidR="00D62648" w:rsidRDefault="00B10355">
            <w:pPr>
              <w:pStyle w:val="TableText"/>
            </w:pPr>
            <w:r>
              <w:t>AverageLineToNeutralVoltage</w:t>
            </w:r>
          </w:p>
        </w:tc>
        <w:tc>
          <w:tcPr>
            <w:tcW w:w="1400" w:type="dxa"/>
            <w:tcBorders>
              <w:top w:val="single" w:sz="4" w:space="0" w:color="auto"/>
              <w:left w:val="single" w:sz="4" w:space="0" w:color="auto"/>
              <w:bottom w:val="single" w:sz="4" w:space="0" w:color="auto"/>
              <w:right w:val="single" w:sz="4" w:space="0" w:color="auto"/>
            </w:tcBorders>
          </w:tcPr>
          <w:p w14:paraId="18D24C4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AD90AFB" w14:textId="77777777" w:rsidR="00D62648" w:rsidRDefault="00B10355">
            <w:pPr>
              <w:pStyle w:val="TableText"/>
            </w:pPr>
            <w:r>
              <w:t>Average line-to-neutral RMS voltage. EngineeringUnits: V.</w:t>
            </w:r>
          </w:p>
        </w:tc>
      </w:tr>
      <w:tr w:rsidR="00D62648" w14:paraId="48C3AFA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3BAC73" w14:textId="77777777" w:rsidR="00D62648" w:rsidRDefault="00B10355">
            <w:pPr>
              <w:pStyle w:val="TableText"/>
            </w:pPr>
            <w:r>
              <w:lastRenderedPageBreak/>
              <w:t>ns=1;i=6176</w:t>
            </w:r>
          </w:p>
        </w:tc>
        <w:tc>
          <w:tcPr>
            <w:tcW w:w="2600" w:type="dxa"/>
            <w:tcBorders>
              <w:top w:val="single" w:sz="4" w:space="0" w:color="auto"/>
              <w:left w:val="single" w:sz="4" w:space="0" w:color="auto"/>
              <w:bottom w:val="single" w:sz="4" w:space="0" w:color="auto"/>
              <w:right w:val="single" w:sz="4" w:space="0" w:color="auto"/>
            </w:tcBorders>
          </w:tcPr>
          <w:p w14:paraId="05410516"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6B81220A"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19DC445" w14:textId="77777777" w:rsidR="00D62648" w:rsidRDefault="00D62648">
            <w:pPr>
              <w:pStyle w:val="TableText"/>
            </w:pPr>
          </w:p>
        </w:tc>
      </w:tr>
      <w:tr w:rsidR="00D62648" w14:paraId="1637A4C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FFD253D" w14:textId="77777777" w:rsidR="00D62648" w:rsidRDefault="00B10355">
            <w:pPr>
              <w:pStyle w:val="TableText"/>
            </w:pPr>
            <w:r>
              <w:t>ns=1;i=6177</w:t>
            </w:r>
          </w:p>
        </w:tc>
        <w:tc>
          <w:tcPr>
            <w:tcW w:w="2600" w:type="dxa"/>
            <w:tcBorders>
              <w:top w:val="single" w:sz="4" w:space="0" w:color="auto"/>
              <w:left w:val="single" w:sz="4" w:space="0" w:color="auto"/>
              <w:bottom w:val="single" w:sz="4" w:space="0" w:color="auto"/>
              <w:right w:val="single" w:sz="4" w:space="0" w:color="auto"/>
            </w:tcBorders>
          </w:tcPr>
          <w:p w14:paraId="359F4B0F" w14:textId="77777777" w:rsidR="00D62648" w:rsidRDefault="00B10355">
            <w:pPr>
              <w:pStyle w:val="TableText"/>
            </w:pPr>
            <w:r>
              <w:t>AverageCurrent</w:t>
            </w:r>
          </w:p>
        </w:tc>
        <w:tc>
          <w:tcPr>
            <w:tcW w:w="1400" w:type="dxa"/>
            <w:tcBorders>
              <w:top w:val="single" w:sz="4" w:space="0" w:color="auto"/>
              <w:left w:val="single" w:sz="4" w:space="0" w:color="auto"/>
              <w:bottom w:val="single" w:sz="4" w:space="0" w:color="auto"/>
              <w:right w:val="single" w:sz="4" w:space="0" w:color="auto"/>
            </w:tcBorders>
          </w:tcPr>
          <w:p w14:paraId="4AF08D1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BAB91C8" w14:textId="77777777" w:rsidR="00D62648" w:rsidRDefault="00B10355">
            <w:pPr>
              <w:pStyle w:val="TableText"/>
            </w:pPr>
            <w:r>
              <w:t>Average line RMS current. EngineeringUnits: A.</w:t>
            </w:r>
          </w:p>
        </w:tc>
      </w:tr>
      <w:tr w:rsidR="00D62648" w14:paraId="6FB8C50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CA85A5B" w14:textId="77777777" w:rsidR="00D62648" w:rsidRDefault="00B10355">
            <w:pPr>
              <w:pStyle w:val="TableText"/>
            </w:pPr>
            <w:r>
              <w:t>ns=1;i=6178</w:t>
            </w:r>
          </w:p>
        </w:tc>
        <w:tc>
          <w:tcPr>
            <w:tcW w:w="2600" w:type="dxa"/>
            <w:tcBorders>
              <w:top w:val="single" w:sz="4" w:space="0" w:color="auto"/>
              <w:left w:val="single" w:sz="4" w:space="0" w:color="auto"/>
              <w:bottom w:val="single" w:sz="4" w:space="0" w:color="auto"/>
              <w:right w:val="single" w:sz="4" w:space="0" w:color="auto"/>
            </w:tcBorders>
          </w:tcPr>
          <w:p w14:paraId="33C2F8E8"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0D27080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AF96079" w14:textId="77777777" w:rsidR="00D62648" w:rsidRDefault="00D62648">
            <w:pPr>
              <w:pStyle w:val="TableText"/>
            </w:pPr>
          </w:p>
        </w:tc>
      </w:tr>
      <w:tr w:rsidR="00D62648" w14:paraId="1E6B5E8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ACD3AFC" w14:textId="77777777" w:rsidR="00D62648" w:rsidRDefault="00B10355">
            <w:pPr>
              <w:pStyle w:val="TableText"/>
            </w:pPr>
            <w:r>
              <w:t>ns=1;i=6179</w:t>
            </w:r>
          </w:p>
        </w:tc>
        <w:tc>
          <w:tcPr>
            <w:tcW w:w="2600" w:type="dxa"/>
            <w:tcBorders>
              <w:top w:val="single" w:sz="4" w:space="0" w:color="auto"/>
              <w:left w:val="single" w:sz="4" w:space="0" w:color="auto"/>
              <w:bottom w:val="single" w:sz="4" w:space="0" w:color="auto"/>
              <w:right w:val="single" w:sz="4" w:space="0" w:color="auto"/>
            </w:tcBorders>
          </w:tcPr>
          <w:p w14:paraId="57AD0086" w14:textId="77777777" w:rsidR="00D62648" w:rsidRDefault="00B10355">
            <w:pPr>
              <w:pStyle w:val="TableText"/>
            </w:pPr>
            <w:r>
              <w:t>TotalRealPower</w:t>
            </w:r>
          </w:p>
        </w:tc>
        <w:tc>
          <w:tcPr>
            <w:tcW w:w="1400" w:type="dxa"/>
            <w:tcBorders>
              <w:top w:val="single" w:sz="4" w:space="0" w:color="auto"/>
              <w:left w:val="single" w:sz="4" w:space="0" w:color="auto"/>
              <w:bottom w:val="single" w:sz="4" w:space="0" w:color="auto"/>
              <w:right w:val="single" w:sz="4" w:space="0" w:color="auto"/>
            </w:tcBorders>
          </w:tcPr>
          <w:p w14:paraId="0359F16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7EBBA8F" w14:textId="77777777" w:rsidR="00D62648" w:rsidRDefault="00B10355">
            <w:pPr>
              <w:pStyle w:val="TableText"/>
            </w:pPr>
            <w:r>
              <w:t>Total three-phase real power. EngineeringUnits: kW.</w:t>
            </w:r>
          </w:p>
        </w:tc>
      </w:tr>
      <w:tr w:rsidR="00D62648" w14:paraId="1815674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B6AC59" w14:textId="77777777" w:rsidR="00D62648" w:rsidRDefault="00B10355">
            <w:pPr>
              <w:pStyle w:val="TableText"/>
            </w:pPr>
            <w:r>
              <w:t>ns=1;i=6180</w:t>
            </w:r>
          </w:p>
        </w:tc>
        <w:tc>
          <w:tcPr>
            <w:tcW w:w="2600" w:type="dxa"/>
            <w:tcBorders>
              <w:top w:val="single" w:sz="4" w:space="0" w:color="auto"/>
              <w:left w:val="single" w:sz="4" w:space="0" w:color="auto"/>
              <w:bottom w:val="single" w:sz="4" w:space="0" w:color="auto"/>
              <w:right w:val="single" w:sz="4" w:space="0" w:color="auto"/>
            </w:tcBorders>
          </w:tcPr>
          <w:p w14:paraId="7E12A776"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33269B5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C160DC2" w14:textId="77777777" w:rsidR="00D62648" w:rsidRDefault="00D62648">
            <w:pPr>
              <w:pStyle w:val="TableText"/>
            </w:pPr>
          </w:p>
        </w:tc>
      </w:tr>
      <w:tr w:rsidR="00D62648" w14:paraId="08282EF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EF06292" w14:textId="77777777" w:rsidR="00D62648" w:rsidRDefault="00B10355">
            <w:pPr>
              <w:pStyle w:val="TableText"/>
            </w:pPr>
            <w:r>
              <w:t>ns=1;i=6181</w:t>
            </w:r>
          </w:p>
        </w:tc>
        <w:tc>
          <w:tcPr>
            <w:tcW w:w="2600" w:type="dxa"/>
            <w:tcBorders>
              <w:top w:val="single" w:sz="4" w:space="0" w:color="auto"/>
              <w:left w:val="single" w:sz="4" w:space="0" w:color="auto"/>
              <w:bottom w:val="single" w:sz="4" w:space="0" w:color="auto"/>
              <w:right w:val="single" w:sz="4" w:space="0" w:color="auto"/>
            </w:tcBorders>
          </w:tcPr>
          <w:p w14:paraId="6BD8C50F" w14:textId="77777777" w:rsidR="00D62648" w:rsidRDefault="00B10355">
            <w:pPr>
              <w:pStyle w:val="TableText"/>
            </w:pPr>
            <w:r>
              <w:t>TotalReactivePower</w:t>
            </w:r>
          </w:p>
        </w:tc>
        <w:tc>
          <w:tcPr>
            <w:tcW w:w="1400" w:type="dxa"/>
            <w:tcBorders>
              <w:top w:val="single" w:sz="4" w:space="0" w:color="auto"/>
              <w:left w:val="single" w:sz="4" w:space="0" w:color="auto"/>
              <w:bottom w:val="single" w:sz="4" w:space="0" w:color="auto"/>
              <w:right w:val="single" w:sz="4" w:space="0" w:color="auto"/>
            </w:tcBorders>
          </w:tcPr>
          <w:p w14:paraId="4736639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7024A9F" w14:textId="77777777" w:rsidR="00D62648" w:rsidRDefault="00B10355">
            <w:pPr>
              <w:pStyle w:val="TableText"/>
            </w:pPr>
            <w:r>
              <w:t>Total three-phase reactive power. EngineeringUnits: kvar.</w:t>
            </w:r>
          </w:p>
        </w:tc>
      </w:tr>
      <w:tr w:rsidR="00D62648" w14:paraId="089F871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19A9137" w14:textId="77777777" w:rsidR="00D62648" w:rsidRDefault="00B10355">
            <w:pPr>
              <w:pStyle w:val="TableText"/>
            </w:pPr>
            <w:r>
              <w:t>ns=1;i=6182</w:t>
            </w:r>
          </w:p>
        </w:tc>
        <w:tc>
          <w:tcPr>
            <w:tcW w:w="2600" w:type="dxa"/>
            <w:tcBorders>
              <w:top w:val="single" w:sz="4" w:space="0" w:color="auto"/>
              <w:left w:val="single" w:sz="4" w:space="0" w:color="auto"/>
              <w:bottom w:val="single" w:sz="4" w:space="0" w:color="auto"/>
              <w:right w:val="single" w:sz="4" w:space="0" w:color="auto"/>
            </w:tcBorders>
          </w:tcPr>
          <w:p w14:paraId="44BB4313"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054D88C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C8C12C7" w14:textId="77777777" w:rsidR="00D62648" w:rsidRDefault="00D62648">
            <w:pPr>
              <w:pStyle w:val="TableText"/>
            </w:pPr>
          </w:p>
        </w:tc>
      </w:tr>
      <w:tr w:rsidR="00D62648" w14:paraId="6B0E356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A3657B2" w14:textId="77777777" w:rsidR="00D62648" w:rsidRDefault="00B10355">
            <w:pPr>
              <w:pStyle w:val="TableText"/>
            </w:pPr>
            <w:r>
              <w:t>ns=1;i=6183</w:t>
            </w:r>
          </w:p>
        </w:tc>
        <w:tc>
          <w:tcPr>
            <w:tcW w:w="2600" w:type="dxa"/>
            <w:tcBorders>
              <w:top w:val="single" w:sz="4" w:space="0" w:color="auto"/>
              <w:left w:val="single" w:sz="4" w:space="0" w:color="auto"/>
              <w:bottom w:val="single" w:sz="4" w:space="0" w:color="auto"/>
              <w:right w:val="single" w:sz="4" w:space="0" w:color="auto"/>
            </w:tcBorders>
          </w:tcPr>
          <w:p w14:paraId="33122714" w14:textId="77777777" w:rsidR="00D62648" w:rsidRDefault="00B10355">
            <w:pPr>
              <w:pStyle w:val="TableText"/>
            </w:pPr>
            <w:r>
              <w:t>TotalApparentPower</w:t>
            </w:r>
          </w:p>
        </w:tc>
        <w:tc>
          <w:tcPr>
            <w:tcW w:w="1400" w:type="dxa"/>
            <w:tcBorders>
              <w:top w:val="single" w:sz="4" w:space="0" w:color="auto"/>
              <w:left w:val="single" w:sz="4" w:space="0" w:color="auto"/>
              <w:bottom w:val="single" w:sz="4" w:space="0" w:color="auto"/>
              <w:right w:val="single" w:sz="4" w:space="0" w:color="auto"/>
            </w:tcBorders>
          </w:tcPr>
          <w:p w14:paraId="73C95C5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C63D99D" w14:textId="77777777" w:rsidR="00D62648" w:rsidRDefault="00B10355">
            <w:pPr>
              <w:pStyle w:val="TableText"/>
            </w:pPr>
            <w:r>
              <w:t>Total three-phase apparent power. EngineeringUnits: kVA.</w:t>
            </w:r>
          </w:p>
        </w:tc>
      </w:tr>
      <w:tr w:rsidR="00D62648" w14:paraId="1B23852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59597B4" w14:textId="77777777" w:rsidR="00D62648" w:rsidRDefault="00B10355">
            <w:pPr>
              <w:pStyle w:val="TableText"/>
            </w:pPr>
            <w:r>
              <w:t>ns=1;i=6184</w:t>
            </w:r>
          </w:p>
        </w:tc>
        <w:tc>
          <w:tcPr>
            <w:tcW w:w="2600" w:type="dxa"/>
            <w:tcBorders>
              <w:top w:val="single" w:sz="4" w:space="0" w:color="auto"/>
              <w:left w:val="single" w:sz="4" w:space="0" w:color="auto"/>
              <w:bottom w:val="single" w:sz="4" w:space="0" w:color="auto"/>
              <w:right w:val="single" w:sz="4" w:space="0" w:color="auto"/>
            </w:tcBorders>
          </w:tcPr>
          <w:p w14:paraId="73F75AC0"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739BC17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95ACEB6" w14:textId="77777777" w:rsidR="00D62648" w:rsidRDefault="00D62648">
            <w:pPr>
              <w:pStyle w:val="TableText"/>
            </w:pPr>
          </w:p>
        </w:tc>
      </w:tr>
      <w:tr w:rsidR="00D62648" w14:paraId="3CB8608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D8478C" w14:textId="77777777" w:rsidR="00D62648" w:rsidRDefault="00B10355">
            <w:pPr>
              <w:pStyle w:val="TableText"/>
            </w:pPr>
            <w:r>
              <w:t>ns=1;i=6185</w:t>
            </w:r>
          </w:p>
        </w:tc>
        <w:tc>
          <w:tcPr>
            <w:tcW w:w="2600" w:type="dxa"/>
            <w:tcBorders>
              <w:top w:val="single" w:sz="4" w:space="0" w:color="auto"/>
              <w:left w:val="single" w:sz="4" w:space="0" w:color="auto"/>
              <w:bottom w:val="single" w:sz="4" w:space="0" w:color="auto"/>
              <w:right w:val="single" w:sz="4" w:space="0" w:color="auto"/>
            </w:tcBorders>
          </w:tcPr>
          <w:p w14:paraId="0A1AF29E" w14:textId="77777777" w:rsidR="00D62648" w:rsidRDefault="00B10355">
            <w:pPr>
              <w:pStyle w:val="TableText"/>
            </w:pPr>
            <w:r>
              <w:t>AveragePowerFactor</w:t>
            </w:r>
          </w:p>
        </w:tc>
        <w:tc>
          <w:tcPr>
            <w:tcW w:w="1400" w:type="dxa"/>
            <w:tcBorders>
              <w:top w:val="single" w:sz="4" w:space="0" w:color="auto"/>
              <w:left w:val="single" w:sz="4" w:space="0" w:color="auto"/>
              <w:bottom w:val="single" w:sz="4" w:space="0" w:color="auto"/>
              <w:right w:val="single" w:sz="4" w:space="0" w:color="auto"/>
            </w:tcBorders>
          </w:tcPr>
          <w:p w14:paraId="043B0DB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C9A767" w14:textId="77777777" w:rsidR="00D62648" w:rsidRDefault="00B10355">
            <w:pPr>
              <w:pStyle w:val="TableText"/>
            </w:pPr>
            <w:r>
              <w:t>Average power factor (-1..1).</w:t>
            </w:r>
          </w:p>
        </w:tc>
      </w:tr>
      <w:tr w:rsidR="00D62648" w14:paraId="085B940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873CDC6" w14:textId="77777777" w:rsidR="00D62648" w:rsidRDefault="00B10355">
            <w:pPr>
              <w:pStyle w:val="TableText"/>
            </w:pPr>
            <w:r>
              <w:t>ns=1;i=6186</w:t>
            </w:r>
          </w:p>
        </w:tc>
        <w:tc>
          <w:tcPr>
            <w:tcW w:w="2600" w:type="dxa"/>
            <w:tcBorders>
              <w:top w:val="single" w:sz="4" w:space="0" w:color="auto"/>
              <w:left w:val="single" w:sz="4" w:space="0" w:color="auto"/>
              <w:bottom w:val="single" w:sz="4" w:space="0" w:color="auto"/>
              <w:right w:val="single" w:sz="4" w:space="0" w:color="auto"/>
            </w:tcBorders>
          </w:tcPr>
          <w:p w14:paraId="14BFDB2A" w14:textId="77777777" w:rsidR="00D62648" w:rsidRDefault="00B10355">
            <w:pPr>
              <w:pStyle w:val="TableText"/>
            </w:pPr>
            <w:r>
              <w:t>TotalRealEnergy</w:t>
            </w:r>
          </w:p>
        </w:tc>
        <w:tc>
          <w:tcPr>
            <w:tcW w:w="1400" w:type="dxa"/>
            <w:tcBorders>
              <w:top w:val="single" w:sz="4" w:space="0" w:color="auto"/>
              <w:left w:val="single" w:sz="4" w:space="0" w:color="auto"/>
              <w:bottom w:val="single" w:sz="4" w:space="0" w:color="auto"/>
              <w:right w:val="single" w:sz="4" w:space="0" w:color="auto"/>
            </w:tcBorders>
          </w:tcPr>
          <w:p w14:paraId="3E492A0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5A063AF" w14:textId="77777777" w:rsidR="00D62648" w:rsidRDefault="00B10355">
            <w:pPr>
              <w:pStyle w:val="TableText"/>
            </w:pPr>
            <w:r>
              <w:t>Cumulative generated real energy. EngineeringUnits: kW.h.</w:t>
            </w:r>
          </w:p>
        </w:tc>
      </w:tr>
      <w:tr w:rsidR="00D62648" w14:paraId="3C499AF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E450B7B" w14:textId="77777777" w:rsidR="00D62648" w:rsidRDefault="00B10355">
            <w:pPr>
              <w:pStyle w:val="TableText"/>
            </w:pPr>
            <w:r>
              <w:t>ns=1;i=6187</w:t>
            </w:r>
          </w:p>
        </w:tc>
        <w:tc>
          <w:tcPr>
            <w:tcW w:w="2600" w:type="dxa"/>
            <w:tcBorders>
              <w:top w:val="single" w:sz="4" w:space="0" w:color="auto"/>
              <w:left w:val="single" w:sz="4" w:space="0" w:color="auto"/>
              <w:bottom w:val="single" w:sz="4" w:space="0" w:color="auto"/>
              <w:right w:val="single" w:sz="4" w:space="0" w:color="auto"/>
            </w:tcBorders>
          </w:tcPr>
          <w:p w14:paraId="13F9679B"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0956AB7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D2B1AD8" w14:textId="77777777" w:rsidR="00D62648" w:rsidRDefault="00D62648">
            <w:pPr>
              <w:pStyle w:val="TableText"/>
            </w:pPr>
          </w:p>
        </w:tc>
      </w:tr>
      <w:tr w:rsidR="00D62648" w14:paraId="6ECBD7B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576E2CF" w14:textId="77777777" w:rsidR="00D62648" w:rsidRDefault="00B10355">
            <w:pPr>
              <w:pStyle w:val="TableText"/>
            </w:pPr>
            <w:r>
              <w:t>ns=1;i=6188</w:t>
            </w:r>
          </w:p>
        </w:tc>
        <w:tc>
          <w:tcPr>
            <w:tcW w:w="2600" w:type="dxa"/>
            <w:tcBorders>
              <w:top w:val="single" w:sz="4" w:space="0" w:color="auto"/>
              <w:left w:val="single" w:sz="4" w:space="0" w:color="auto"/>
              <w:bottom w:val="single" w:sz="4" w:space="0" w:color="auto"/>
              <w:right w:val="single" w:sz="4" w:space="0" w:color="auto"/>
            </w:tcBorders>
          </w:tcPr>
          <w:p w14:paraId="4CE53B98" w14:textId="77777777" w:rsidR="00D62648" w:rsidRDefault="00B10355">
            <w:pPr>
              <w:pStyle w:val="TableText"/>
            </w:pPr>
            <w:r>
              <w:t>LoadPercent</w:t>
            </w:r>
          </w:p>
        </w:tc>
        <w:tc>
          <w:tcPr>
            <w:tcW w:w="1400" w:type="dxa"/>
            <w:tcBorders>
              <w:top w:val="single" w:sz="4" w:space="0" w:color="auto"/>
              <w:left w:val="single" w:sz="4" w:space="0" w:color="auto"/>
              <w:bottom w:val="single" w:sz="4" w:space="0" w:color="auto"/>
              <w:right w:val="single" w:sz="4" w:space="0" w:color="auto"/>
            </w:tcBorders>
          </w:tcPr>
          <w:p w14:paraId="2181C39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7175026" w14:textId="77777777" w:rsidR="00D62648" w:rsidRDefault="00B10355">
            <w:pPr>
              <w:pStyle w:val="TableText"/>
            </w:pPr>
            <w:r>
              <w:t>Output as a percentage of rated power. EngineeringUnits: %.</w:t>
            </w:r>
          </w:p>
        </w:tc>
      </w:tr>
      <w:tr w:rsidR="00D62648" w14:paraId="1D1E7DD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6AA6C55" w14:textId="77777777" w:rsidR="00D62648" w:rsidRDefault="00B10355">
            <w:pPr>
              <w:pStyle w:val="TableText"/>
            </w:pPr>
            <w:r>
              <w:t>ns=1;i=6189</w:t>
            </w:r>
          </w:p>
        </w:tc>
        <w:tc>
          <w:tcPr>
            <w:tcW w:w="2600" w:type="dxa"/>
            <w:tcBorders>
              <w:top w:val="single" w:sz="4" w:space="0" w:color="auto"/>
              <w:left w:val="single" w:sz="4" w:space="0" w:color="auto"/>
              <w:bottom w:val="single" w:sz="4" w:space="0" w:color="auto"/>
              <w:right w:val="single" w:sz="4" w:space="0" w:color="auto"/>
            </w:tcBorders>
          </w:tcPr>
          <w:p w14:paraId="2F65CC57"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5AFDE84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DDD6271" w14:textId="77777777" w:rsidR="00D62648" w:rsidRDefault="00D62648">
            <w:pPr>
              <w:pStyle w:val="TableText"/>
            </w:pPr>
          </w:p>
        </w:tc>
      </w:tr>
      <w:tr w:rsidR="00D62648" w14:paraId="35CE612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D0B5950" w14:textId="77777777" w:rsidR="00D62648" w:rsidRDefault="00B10355">
            <w:pPr>
              <w:pStyle w:val="TableText"/>
            </w:pPr>
            <w:r>
              <w:t>ns=1;i=6190</w:t>
            </w:r>
          </w:p>
        </w:tc>
        <w:tc>
          <w:tcPr>
            <w:tcW w:w="2600" w:type="dxa"/>
            <w:tcBorders>
              <w:top w:val="single" w:sz="4" w:space="0" w:color="auto"/>
              <w:left w:val="single" w:sz="4" w:space="0" w:color="auto"/>
              <w:bottom w:val="single" w:sz="4" w:space="0" w:color="auto"/>
              <w:right w:val="single" w:sz="4" w:space="0" w:color="auto"/>
            </w:tcBorders>
          </w:tcPr>
          <w:p w14:paraId="15CEE863" w14:textId="77777777" w:rsidR="00D62648" w:rsidRDefault="00B10355">
            <w:pPr>
              <w:pStyle w:val="TableText"/>
            </w:pPr>
            <w:r>
              <w:t>WindingTemperature1</w:t>
            </w:r>
          </w:p>
        </w:tc>
        <w:tc>
          <w:tcPr>
            <w:tcW w:w="1400" w:type="dxa"/>
            <w:tcBorders>
              <w:top w:val="single" w:sz="4" w:space="0" w:color="auto"/>
              <w:left w:val="single" w:sz="4" w:space="0" w:color="auto"/>
              <w:bottom w:val="single" w:sz="4" w:space="0" w:color="auto"/>
              <w:right w:val="single" w:sz="4" w:space="0" w:color="auto"/>
            </w:tcBorders>
          </w:tcPr>
          <w:p w14:paraId="578A6F1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D2C42EB" w14:textId="77777777" w:rsidR="00D62648" w:rsidRDefault="00B10355">
            <w:pPr>
              <w:pStyle w:val="TableText"/>
            </w:pPr>
            <w:r>
              <w:t>Stator winding temperature, phase 1. EngineeringUnits: degC.</w:t>
            </w:r>
          </w:p>
        </w:tc>
      </w:tr>
      <w:tr w:rsidR="00D62648" w14:paraId="4972941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B33D5CF" w14:textId="77777777" w:rsidR="00D62648" w:rsidRDefault="00B10355">
            <w:pPr>
              <w:pStyle w:val="TableText"/>
            </w:pPr>
            <w:r>
              <w:t>ns=1;i=6191</w:t>
            </w:r>
          </w:p>
        </w:tc>
        <w:tc>
          <w:tcPr>
            <w:tcW w:w="2600" w:type="dxa"/>
            <w:tcBorders>
              <w:top w:val="single" w:sz="4" w:space="0" w:color="auto"/>
              <w:left w:val="single" w:sz="4" w:space="0" w:color="auto"/>
              <w:bottom w:val="single" w:sz="4" w:space="0" w:color="auto"/>
              <w:right w:val="single" w:sz="4" w:space="0" w:color="auto"/>
            </w:tcBorders>
          </w:tcPr>
          <w:p w14:paraId="02CB1FC3"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03CC35F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3F39ED7" w14:textId="77777777" w:rsidR="00D62648" w:rsidRDefault="00D62648">
            <w:pPr>
              <w:pStyle w:val="TableText"/>
            </w:pPr>
          </w:p>
        </w:tc>
      </w:tr>
      <w:tr w:rsidR="00D62648" w14:paraId="4BA7747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B8B088" w14:textId="77777777" w:rsidR="00D62648" w:rsidRDefault="00B10355">
            <w:pPr>
              <w:pStyle w:val="TableText"/>
            </w:pPr>
            <w:r>
              <w:t>ns=1;i=6192</w:t>
            </w:r>
          </w:p>
        </w:tc>
        <w:tc>
          <w:tcPr>
            <w:tcW w:w="2600" w:type="dxa"/>
            <w:tcBorders>
              <w:top w:val="single" w:sz="4" w:space="0" w:color="auto"/>
              <w:left w:val="single" w:sz="4" w:space="0" w:color="auto"/>
              <w:bottom w:val="single" w:sz="4" w:space="0" w:color="auto"/>
              <w:right w:val="single" w:sz="4" w:space="0" w:color="auto"/>
            </w:tcBorders>
          </w:tcPr>
          <w:p w14:paraId="18D8B821" w14:textId="77777777" w:rsidR="00D62648" w:rsidRDefault="00B10355">
            <w:pPr>
              <w:pStyle w:val="TableText"/>
            </w:pPr>
            <w:r>
              <w:t>WindingTemperature2</w:t>
            </w:r>
          </w:p>
        </w:tc>
        <w:tc>
          <w:tcPr>
            <w:tcW w:w="1400" w:type="dxa"/>
            <w:tcBorders>
              <w:top w:val="single" w:sz="4" w:space="0" w:color="auto"/>
              <w:left w:val="single" w:sz="4" w:space="0" w:color="auto"/>
              <w:bottom w:val="single" w:sz="4" w:space="0" w:color="auto"/>
              <w:right w:val="single" w:sz="4" w:space="0" w:color="auto"/>
            </w:tcBorders>
          </w:tcPr>
          <w:p w14:paraId="3F38856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CA7038E" w14:textId="77777777" w:rsidR="00D62648" w:rsidRDefault="00B10355">
            <w:pPr>
              <w:pStyle w:val="TableText"/>
            </w:pPr>
            <w:r>
              <w:t>Stator winding temperature, phase 2. EngineeringUnits: degC.</w:t>
            </w:r>
          </w:p>
        </w:tc>
      </w:tr>
      <w:tr w:rsidR="00D62648" w14:paraId="722CEC9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96E4897" w14:textId="77777777" w:rsidR="00D62648" w:rsidRDefault="00B10355">
            <w:pPr>
              <w:pStyle w:val="TableText"/>
            </w:pPr>
            <w:r>
              <w:t>ns=1;i=6193</w:t>
            </w:r>
          </w:p>
        </w:tc>
        <w:tc>
          <w:tcPr>
            <w:tcW w:w="2600" w:type="dxa"/>
            <w:tcBorders>
              <w:top w:val="single" w:sz="4" w:space="0" w:color="auto"/>
              <w:left w:val="single" w:sz="4" w:space="0" w:color="auto"/>
              <w:bottom w:val="single" w:sz="4" w:space="0" w:color="auto"/>
              <w:right w:val="single" w:sz="4" w:space="0" w:color="auto"/>
            </w:tcBorders>
          </w:tcPr>
          <w:p w14:paraId="5556EBC7"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07EA102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D20E9F8" w14:textId="77777777" w:rsidR="00D62648" w:rsidRDefault="00D62648">
            <w:pPr>
              <w:pStyle w:val="TableText"/>
            </w:pPr>
          </w:p>
        </w:tc>
      </w:tr>
      <w:tr w:rsidR="00D62648" w14:paraId="407CA55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10AE02" w14:textId="77777777" w:rsidR="00D62648" w:rsidRDefault="00B10355">
            <w:pPr>
              <w:pStyle w:val="TableText"/>
            </w:pPr>
            <w:r>
              <w:t>ns=1;i=6194</w:t>
            </w:r>
          </w:p>
        </w:tc>
        <w:tc>
          <w:tcPr>
            <w:tcW w:w="2600" w:type="dxa"/>
            <w:tcBorders>
              <w:top w:val="single" w:sz="4" w:space="0" w:color="auto"/>
              <w:left w:val="single" w:sz="4" w:space="0" w:color="auto"/>
              <w:bottom w:val="single" w:sz="4" w:space="0" w:color="auto"/>
              <w:right w:val="single" w:sz="4" w:space="0" w:color="auto"/>
            </w:tcBorders>
          </w:tcPr>
          <w:p w14:paraId="13BF9780" w14:textId="77777777" w:rsidR="00D62648" w:rsidRDefault="00B10355">
            <w:pPr>
              <w:pStyle w:val="TableText"/>
            </w:pPr>
            <w:r>
              <w:t>WindingTemperature3</w:t>
            </w:r>
          </w:p>
        </w:tc>
        <w:tc>
          <w:tcPr>
            <w:tcW w:w="1400" w:type="dxa"/>
            <w:tcBorders>
              <w:top w:val="single" w:sz="4" w:space="0" w:color="auto"/>
              <w:left w:val="single" w:sz="4" w:space="0" w:color="auto"/>
              <w:bottom w:val="single" w:sz="4" w:space="0" w:color="auto"/>
              <w:right w:val="single" w:sz="4" w:space="0" w:color="auto"/>
            </w:tcBorders>
          </w:tcPr>
          <w:p w14:paraId="3A86B89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AC9279" w14:textId="77777777" w:rsidR="00D62648" w:rsidRDefault="00B10355">
            <w:pPr>
              <w:pStyle w:val="TableText"/>
            </w:pPr>
            <w:r>
              <w:t>Stator winding temperature, phase 3. EngineeringUnits: degC.</w:t>
            </w:r>
          </w:p>
        </w:tc>
      </w:tr>
      <w:tr w:rsidR="00D62648" w14:paraId="08DF974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0D32F6" w14:textId="77777777" w:rsidR="00D62648" w:rsidRDefault="00B10355">
            <w:pPr>
              <w:pStyle w:val="TableText"/>
            </w:pPr>
            <w:r>
              <w:t>ns=1;i=6195</w:t>
            </w:r>
          </w:p>
        </w:tc>
        <w:tc>
          <w:tcPr>
            <w:tcW w:w="2600" w:type="dxa"/>
            <w:tcBorders>
              <w:top w:val="single" w:sz="4" w:space="0" w:color="auto"/>
              <w:left w:val="single" w:sz="4" w:space="0" w:color="auto"/>
              <w:bottom w:val="single" w:sz="4" w:space="0" w:color="auto"/>
              <w:right w:val="single" w:sz="4" w:space="0" w:color="auto"/>
            </w:tcBorders>
          </w:tcPr>
          <w:p w14:paraId="7D19BAA7"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04A8B8FC"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69C1471" w14:textId="77777777" w:rsidR="00D62648" w:rsidRDefault="00D62648">
            <w:pPr>
              <w:pStyle w:val="TableText"/>
            </w:pPr>
          </w:p>
        </w:tc>
      </w:tr>
      <w:tr w:rsidR="00D62648" w14:paraId="04BC549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C5F52" w14:textId="77777777" w:rsidR="00D62648" w:rsidRDefault="00B10355">
            <w:pPr>
              <w:pStyle w:val="TableText"/>
            </w:pPr>
            <w:r>
              <w:t>ns=1;i=6196</w:t>
            </w:r>
          </w:p>
        </w:tc>
        <w:tc>
          <w:tcPr>
            <w:tcW w:w="2600" w:type="dxa"/>
            <w:tcBorders>
              <w:top w:val="single" w:sz="4" w:space="0" w:color="auto"/>
              <w:left w:val="single" w:sz="4" w:space="0" w:color="auto"/>
              <w:bottom w:val="single" w:sz="4" w:space="0" w:color="auto"/>
              <w:right w:val="single" w:sz="4" w:space="0" w:color="auto"/>
            </w:tcBorders>
          </w:tcPr>
          <w:p w14:paraId="4974A575" w14:textId="77777777" w:rsidR="00D62648" w:rsidRDefault="00B10355">
            <w:pPr>
              <w:pStyle w:val="TableText"/>
            </w:pPr>
            <w:r>
              <w:t>BearingTemperatureDriveEnd</w:t>
            </w:r>
          </w:p>
        </w:tc>
        <w:tc>
          <w:tcPr>
            <w:tcW w:w="1400" w:type="dxa"/>
            <w:tcBorders>
              <w:top w:val="single" w:sz="4" w:space="0" w:color="auto"/>
              <w:left w:val="single" w:sz="4" w:space="0" w:color="auto"/>
              <w:bottom w:val="single" w:sz="4" w:space="0" w:color="auto"/>
              <w:right w:val="single" w:sz="4" w:space="0" w:color="auto"/>
            </w:tcBorders>
          </w:tcPr>
          <w:p w14:paraId="1B07648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B5DC38A" w14:textId="77777777" w:rsidR="00D62648" w:rsidRDefault="00B10355">
            <w:pPr>
              <w:pStyle w:val="TableText"/>
            </w:pPr>
            <w:r>
              <w:t>Drive-end bearing temperature. EngineeringUnits: degC.</w:t>
            </w:r>
          </w:p>
        </w:tc>
      </w:tr>
      <w:tr w:rsidR="00D62648" w14:paraId="4806FD9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82FC18" w14:textId="77777777" w:rsidR="00D62648" w:rsidRDefault="00B10355">
            <w:pPr>
              <w:pStyle w:val="TableText"/>
            </w:pPr>
            <w:r>
              <w:t>ns=1;i=6197</w:t>
            </w:r>
          </w:p>
        </w:tc>
        <w:tc>
          <w:tcPr>
            <w:tcW w:w="2600" w:type="dxa"/>
            <w:tcBorders>
              <w:top w:val="single" w:sz="4" w:space="0" w:color="auto"/>
              <w:left w:val="single" w:sz="4" w:space="0" w:color="auto"/>
              <w:bottom w:val="single" w:sz="4" w:space="0" w:color="auto"/>
              <w:right w:val="single" w:sz="4" w:space="0" w:color="auto"/>
            </w:tcBorders>
          </w:tcPr>
          <w:p w14:paraId="132F0257"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2B481A4A"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FC40DC5" w14:textId="77777777" w:rsidR="00D62648" w:rsidRDefault="00D62648">
            <w:pPr>
              <w:pStyle w:val="TableText"/>
            </w:pPr>
          </w:p>
        </w:tc>
      </w:tr>
      <w:tr w:rsidR="00D62648" w14:paraId="4F3BCC5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5B35497" w14:textId="77777777" w:rsidR="00D62648" w:rsidRDefault="00B10355">
            <w:pPr>
              <w:pStyle w:val="TableText"/>
            </w:pPr>
            <w:r>
              <w:t>ns=1;i=6198</w:t>
            </w:r>
          </w:p>
        </w:tc>
        <w:tc>
          <w:tcPr>
            <w:tcW w:w="2600" w:type="dxa"/>
            <w:tcBorders>
              <w:top w:val="single" w:sz="4" w:space="0" w:color="auto"/>
              <w:left w:val="single" w:sz="4" w:space="0" w:color="auto"/>
              <w:bottom w:val="single" w:sz="4" w:space="0" w:color="auto"/>
              <w:right w:val="single" w:sz="4" w:space="0" w:color="auto"/>
            </w:tcBorders>
          </w:tcPr>
          <w:p w14:paraId="31F4AA19" w14:textId="77777777" w:rsidR="00D62648" w:rsidRDefault="00B10355">
            <w:pPr>
              <w:pStyle w:val="TableText"/>
            </w:pPr>
            <w:r>
              <w:t>BearingTemperatureNonDriveEnd</w:t>
            </w:r>
          </w:p>
        </w:tc>
        <w:tc>
          <w:tcPr>
            <w:tcW w:w="1400" w:type="dxa"/>
            <w:tcBorders>
              <w:top w:val="single" w:sz="4" w:space="0" w:color="auto"/>
              <w:left w:val="single" w:sz="4" w:space="0" w:color="auto"/>
              <w:bottom w:val="single" w:sz="4" w:space="0" w:color="auto"/>
              <w:right w:val="single" w:sz="4" w:space="0" w:color="auto"/>
            </w:tcBorders>
          </w:tcPr>
          <w:p w14:paraId="33790BA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89BB390" w14:textId="77777777" w:rsidR="00D62648" w:rsidRDefault="00B10355">
            <w:pPr>
              <w:pStyle w:val="TableText"/>
            </w:pPr>
            <w:r>
              <w:t>Non-drive-end bearing temperature. EngineeringUnits: degC.</w:t>
            </w:r>
          </w:p>
        </w:tc>
      </w:tr>
      <w:tr w:rsidR="00D62648" w14:paraId="441C20A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77B1A8" w14:textId="77777777" w:rsidR="00D62648" w:rsidRDefault="00B10355">
            <w:pPr>
              <w:pStyle w:val="TableText"/>
            </w:pPr>
            <w:r>
              <w:t>ns=1;i=6199</w:t>
            </w:r>
          </w:p>
        </w:tc>
        <w:tc>
          <w:tcPr>
            <w:tcW w:w="2600" w:type="dxa"/>
            <w:tcBorders>
              <w:top w:val="single" w:sz="4" w:space="0" w:color="auto"/>
              <w:left w:val="single" w:sz="4" w:space="0" w:color="auto"/>
              <w:bottom w:val="single" w:sz="4" w:space="0" w:color="auto"/>
              <w:right w:val="single" w:sz="4" w:space="0" w:color="auto"/>
            </w:tcBorders>
          </w:tcPr>
          <w:p w14:paraId="22B0429F"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059FA30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356B0DA" w14:textId="77777777" w:rsidR="00D62648" w:rsidRDefault="00D62648">
            <w:pPr>
              <w:pStyle w:val="TableText"/>
            </w:pPr>
          </w:p>
        </w:tc>
      </w:tr>
      <w:tr w:rsidR="00D62648" w14:paraId="061E16E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CBD0E54" w14:textId="77777777" w:rsidR="00D62648" w:rsidRDefault="00B10355">
            <w:pPr>
              <w:pStyle w:val="TableText"/>
            </w:pPr>
            <w:r>
              <w:t>ns=1;i=6200</w:t>
            </w:r>
          </w:p>
        </w:tc>
        <w:tc>
          <w:tcPr>
            <w:tcW w:w="2600" w:type="dxa"/>
            <w:tcBorders>
              <w:top w:val="single" w:sz="4" w:space="0" w:color="auto"/>
              <w:left w:val="single" w:sz="4" w:space="0" w:color="auto"/>
              <w:bottom w:val="single" w:sz="4" w:space="0" w:color="auto"/>
              <w:right w:val="single" w:sz="4" w:space="0" w:color="auto"/>
            </w:tcBorders>
          </w:tcPr>
          <w:p w14:paraId="1CA553AA" w14:textId="77777777" w:rsidR="00D62648" w:rsidRDefault="00B10355">
            <w:pPr>
              <w:pStyle w:val="TableText"/>
            </w:pPr>
            <w:r>
              <w:t>Connection</w:t>
            </w:r>
          </w:p>
        </w:tc>
        <w:tc>
          <w:tcPr>
            <w:tcW w:w="1400" w:type="dxa"/>
            <w:tcBorders>
              <w:top w:val="single" w:sz="4" w:space="0" w:color="auto"/>
              <w:left w:val="single" w:sz="4" w:space="0" w:color="auto"/>
              <w:bottom w:val="single" w:sz="4" w:space="0" w:color="auto"/>
              <w:right w:val="single" w:sz="4" w:space="0" w:color="auto"/>
            </w:tcBorders>
          </w:tcPr>
          <w:p w14:paraId="55EE902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5D596A4" w14:textId="77777777" w:rsidR="00D62648" w:rsidRDefault="00B10355">
            <w:pPr>
              <w:pStyle w:val="TableText"/>
            </w:pPr>
            <w:r>
              <w:t>Winding connection configuration.</w:t>
            </w:r>
          </w:p>
        </w:tc>
      </w:tr>
      <w:tr w:rsidR="00D62648" w14:paraId="4B60E95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516B1EF" w14:textId="77777777" w:rsidR="00D62648" w:rsidRDefault="00B10355">
            <w:pPr>
              <w:pStyle w:val="TableText"/>
            </w:pPr>
            <w:r>
              <w:t>ns=1;i=6201</w:t>
            </w:r>
          </w:p>
        </w:tc>
        <w:tc>
          <w:tcPr>
            <w:tcW w:w="2600" w:type="dxa"/>
            <w:tcBorders>
              <w:top w:val="single" w:sz="4" w:space="0" w:color="auto"/>
              <w:left w:val="single" w:sz="4" w:space="0" w:color="auto"/>
              <w:bottom w:val="single" w:sz="4" w:space="0" w:color="auto"/>
              <w:right w:val="single" w:sz="4" w:space="0" w:color="auto"/>
            </w:tcBorders>
          </w:tcPr>
          <w:p w14:paraId="77A71CE4" w14:textId="77777777" w:rsidR="00D62648" w:rsidRDefault="00B10355">
            <w:pPr>
              <w:pStyle w:val="TableText"/>
            </w:pPr>
            <w:r>
              <w:t>ExcitationType</w:t>
            </w:r>
          </w:p>
        </w:tc>
        <w:tc>
          <w:tcPr>
            <w:tcW w:w="1400" w:type="dxa"/>
            <w:tcBorders>
              <w:top w:val="single" w:sz="4" w:space="0" w:color="auto"/>
              <w:left w:val="single" w:sz="4" w:space="0" w:color="auto"/>
              <w:bottom w:val="single" w:sz="4" w:space="0" w:color="auto"/>
              <w:right w:val="single" w:sz="4" w:space="0" w:color="auto"/>
            </w:tcBorders>
          </w:tcPr>
          <w:p w14:paraId="44D0017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5460334" w14:textId="77777777" w:rsidR="00D62648" w:rsidRDefault="00B10355">
            <w:pPr>
              <w:pStyle w:val="TableText"/>
            </w:pPr>
            <w:r>
              <w:t>Excitation method.</w:t>
            </w:r>
          </w:p>
        </w:tc>
      </w:tr>
      <w:tr w:rsidR="00D62648" w14:paraId="5FE4978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470E32" w14:textId="77777777" w:rsidR="00D62648" w:rsidRDefault="00B10355">
            <w:pPr>
              <w:pStyle w:val="TableText"/>
            </w:pPr>
            <w:r>
              <w:t>ns=1;i=6202</w:t>
            </w:r>
          </w:p>
        </w:tc>
        <w:tc>
          <w:tcPr>
            <w:tcW w:w="2600" w:type="dxa"/>
            <w:tcBorders>
              <w:top w:val="single" w:sz="4" w:space="0" w:color="auto"/>
              <w:left w:val="single" w:sz="4" w:space="0" w:color="auto"/>
              <w:bottom w:val="single" w:sz="4" w:space="0" w:color="auto"/>
              <w:right w:val="single" w:sz="4" w:space="0" w:color="auto"/>
            </w:tcBorders>
          </w:tcPr>
          <w:p w14:paraId="1798B672" w14:textId="77777777" w:rsidR="00D62648" w:rsidRDefault="00B10355">
            <w:pPr>
              <w:pStyle w:val="TableText"/>
            </w:pPr>
            <w:r>
              <w:t>NumberOfPoles</w:t>
            </w:r>
          </w:p>
        </w:tc>
        <w:tc>
          <w:tcPr>
            <w:tcW w:w="1400" w:type="dxa"/>
            <w:tcBorders>
              <w:top w:val="single" w:sz="4" w:space="0" w:color="auto"/>
              <w:left w:val="single" w:sz="4" w:space="0" w:color="auto"/>
              <w:bottom w:val="single" w:sz="4" w:space="0" w:color="auto"/>
              <w:right w:val="single" w:sz="4" w:space="0" w:color="auto"/>
            </w:tcBorders>
          </w:tcPr>
          <w:p w14:paraId="73E2492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FA4CDF0" w14:textId="77777777" w:rsidR="00D62648" w:rsidRDefault="00B10355">
            <w:pPr>
              <w:pStyle w:val="TableText"/>
            </w:pPr>
            <w:r>
              <w:t>Number of alternator poles.</w:t>
            </w:r>
          </w:p>
        </w:tc>
      </w:tr>
      <w:tr w:rsidR="00D62648" w14:paraId="5F95151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C773B60" w14:textId="77777777" w:rsidR="00D62648" w:rsidRDefault="00B10355">
            <w:pPr>
              <w:pStyle w:val="TableText"/>
            </w:pPr>
            <w:r>
              <w:t>ns=1;i=6203</w:t>
            </w:r>
          </w:p>
        </w:tc>
        <w:tc>
          <w:tcPr>
            <w:tcW w:w="2600" w:type="dxa"/>
            <w:tcBorders>
              <w:top w:val="single" w:sz="4" w:space="0" w:color="auto"/>
              <w:left w:val="single" w:sz="4" w:space="0" w:color="auto"/>
              <w:bottom w:val="single" w:sz="4" w:space="0" w:color="auto"/>
              <w:right w:val="single" w:sz="4" w:space="0" w:color="auto"/>
            </w:tcBorders>
          </w:tcPr>
          <w:p w14:paraId="25A1FAC3" w14:textId="77777777" w:rsidR="00D62648" w:rsidRDefault="00B10355">
            <w:pPr>
              <w:pStyle w:val="TableText"/>
            </w:pPr>
            <w:r>
              <w:t>VoltageSetpoint</w:t>
            </w:r>
          </w:p>
        </w:tc>
        <w:tc>
          <w:tcPr>
            <w:tcW w:w="1400" w:type="dxa"/>
            <w:tcBorders>
              <w:top w:val="single" w:sz="4" w:space="0" w:color="auto"/>
              <w:left w:val="single" w:sz="4" w:space="0" w:color="auto"/>
              <w:bottom w:val="single" w:sz="4" w:space="0" w:color="auto"/>
              <w:right w:val="single" w:sz="4" w:space="0" w:color="auto"/>
            </w:tcBorders>
          </w:tcPr>
          <w:p w14:paraId="4FBD7AD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AA7C18E" w14:textId="77777777" w:rsidR="00D62648" w:rsidRDefault="00B10355">
            <w:pPr>
              <w:pStyle w:val="TableText"/>
            </w:pPr>
            <w:r>
              <w:t>AVR voltage setpoint. EngineeringUnits: V.</w:t>
            </w:r>
          </w:p>
        </w:tc>
      </w:tr>
      <w:tr w:rsidR="00D62648" w14:paraId="7556FC6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C999474" w14:textId="77777777" w:rsidR="00D62648" w:rsidRDefault="00B10355">
            <w:pPr>
              <w:pStyle w:val="TableText"/>
            </w:pPr>
            <w:r>
              <w:t>ns=1;i=6204</w:t>
            </w:r>
          </w:p>
        </w:tc>
        <w:tc>
          <w:tcPr>
            <w:tcW w:w="2600" w:type="dxa"/>
            <w:tcBorders>
              <w:top w:val="single" w:sz="4" w:space="0" w:color="auto"/>
              <w:left w:val="single" w:sz="4" w:space="0" w:color="auto"/>
              <w:bottom w:val="single" w:sz="4" w:space="0" w:color="auto"/>
              <w:right w:val="single" w:sz="4" w:space="0" w:color="auto"/>
            </w:tcBorders>
          </w:tcPr>
          <w:p w14:paraId="26E4EDDE"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31FB51A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4D0D90E" w14:textId="77777777" w:rsidR="00D62648" w:rsidRDefault="00D62648">
            <w:pPr>
              <w:pStyle w:val="TableText"/>
            </w:pPr>
          </w:p>
        </w:tc>
      </w:tr>
      <w:tr w:rsidR="00D62648" w14:paraId="251DEE9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0F536F6" w14:textId="77777777" w:rsidR="00D62648" w:rsidRDefault="00B10355">
            <w:pPr>
              <w:pStyle w:val="TableText"/>
            </w:pPr>
            <w:r>
              <w:t>ns=1;i=6205</w:t>
            </w:r>
          </w:p>
        </w:tc>
        <w:tc>
          <w:tcPr>
            <w:tcW w:w="2600" w:type="dxa"/>
            <w:tcBorders>
              <w:top w:val="single" w:sz="4" w:space="0" w:color="auto"/>
              <w:left w:val="single" w:sz="4" w:space="0" w:color="auto"/>
              <w:bottom w:val="single" w:sz="4" w:space="0" w:color="auto"/>
              <w:right w:val="single" w:sz="4" w:space="0" w:color="auto"/>
            </w:tcBorders>
          </w:tcPr>
          <w:p w14:paraId="1CF2216A" w14:textId="77777777" w:rsidR="00D62648" w:rsidRDefault="00B10355">
            <w:pPr>
              <w:pStyle w:val="TableText"/>
            </w:pPr>
            <w:r>
              <w:t>FieldCurrent</w:t>
            </w:r>
          </w:p>
        </w:tc>
        <w:tc>
          <w:tcPr>
            <w:tcW w:w="1400" w:type="dxa"/>
            <w:tcBorders>
              <w:top w:val="single" w:sz="4" w:space="0" w:color="auto"/>
              <w:left w:val="single" w:sz="4" w:space="0" w:color="auto"/>
              <w:bottom w:val="single" w:sz="4" w:space="0" w:color="auto"/>
              <w:right w:val="single" w:sz="4" w:space="0" w:color="auto"/>
            </w:tcBorders>
          </w:tcPr>
          <w:p w14:paraId="072FB69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13EF170" w14:textId="77777777" w:rsidR="00D62648" w:rsidRDefault="00B10355">
            <w:pPr>
              <w:pStyle w:val="TableText"/>
            </w:pPr>
            <w:r>
              <w:t>Excitation field current. EngineeringUnits: A.</w:t>
            </w:r>
          </w:p>
        </w:tc>
      </w:tr>
      <w:tr w:rsidR="00D62648" w14:paraId="0856AB0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2E658D9" w14:textId="77777777" w:rsidR="00D62648" w:rsidRDefault="00B10355">
            <w:pPr>
              <w:pStyle w:val="TableText"/>
            </w:pPr>
            <w:r>
              <w:t>ns=1;i=6206</w:t>
            </w:r>
          </w:p>
        </w:tc>
        <w:tc>
          <w:tcPr>
            <w:tcW w:w="2600" w:type="dxa"/>
            <w:tcBorders>
              <w:top w:val="single" w:sz="4" w:space="0" w:color="auto"/>
              <w:left w:val="single" w:sz="4" w:space="0" w:color="auto"/>
              <w:bottom w:val="single" w:sz="4" w:space="0" w:color="auto"/>
              <w:right w:val="single" w:sz="4" w:space="0" w:color="auto"/>
            </w:tcBorders>
          </w:tcPr>
          <w:p w14:paraId="5A05AF27"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6797D34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D3F9D2" w14:textId="77777777" w:rsidR="00D62648" w:rsidRDefault="00D62648">
            <w:pPr>
              <w:pStyle w:val="TableText"/>
            </w:pPr>
          </w:p>
        </w:tc>
      </w:tr>
      <w:tr w:rsidR="00D62648" w14:paraId="7FEB669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54E3F35" w14:textId="77777777" w:rsidR="00D62648" w:rsidRDefault="00B10355">
            <w:pPr>
              <w:pStyle w:val="TableText"/>
            </w:pPr>
            <w:r>
              <w:t>ns=1;i=6207</w:t>
            </w:r>
          </w:p>
        </w:tc>
        <w:tc>
          <w:tcPr>
            <w:tcW w:w="2600" w:type="dxa"/>
            <w:tcBorders>
              <w:top w:val="single" w:sz="4" w:space="0" w:color="auto"/>
              <w:left w:val="single" w:sz="4" w:space="0" w:color="auto"/>
              <w:bottom w:val="single" w:sz="4" w:space="0" w:color="auto"/>
              <w:right w:val="single" w:sz="4" w:space="0" w:color="auto"/>
            </w:tcBorders>
          </w:tcPr>
          <w:p w14:paraId="630FBBCF" w14:textId="77777777" w:rsidR="00D62648" w:rsidRDefault="00B10355">
            <w:pPr>
              <w:pStyle w:val="TableText"/>
            </w:pPr>
            <w:r>
              <w:t>L1</w:t>
            </w:r>
          </w:p>
        </w:tc>
        <w:tc>
          <w:tcPr>
            <w:tcW w:w="1400" w:type="dxa"/>
            <w:tcBorders>
              <w:top w:val="single" w:sz="4" w:space="0" w:color="auto"/>
              <w:left w:val="single" w:sz="4" w:space="0" w:color="auto"/>
              <w:bottom w:val="single" w:sz="4" w:space="0" w:color="auto"/>
              <w:right w:val="single" w:sz="4" w:space="0" w:color="auto"/>
            </w:tcBorders>
          </w:tcPr>
          <w:p w14:paraId="55A8C0F3"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D8D5D61" w14:textId="77777777" w:rsidR="00D62648" w:rsidRDefault="00B10355">
            <w:pPr>
              <w:pStyle w:val="TableText"/>
            </w:pPr>
            <w:r>
              <w:t>Phase 1 (A) measurements.</w:t>
            </w:r>
          </w:p>
        </w:tc>
      </w:tr>
      <w:tr w:rsidR="00D62648" w14:paraId="04CC445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4C12DBF" w14:textId="77777777" w:rsidR="00D62648" w:rsidRDefault="00B10355">
            <w:pPr>
              <w:pStyle w:val="TableText"/>
            </w:pPr>
            <w:r>
              <w:t>ns=1;i=6208</w:t>
            </w:r>
          </w:p>
        </w:tc>
        <w:tc>
          <w:tcPr>
            <w:tcW w:w="2600" w:type="dxa"/>
            <w:tcBorders>
              <w:top w:val="single" w:sz="4" w:space="0" w:color="auto"/>
              <w:left w:val="single" w:sz="4" w:space="0" w:color="auto"/>
              <w:bottom w:val="single" w:sz="4" w:space="0" w:color="auto"/>
              <w:right w:val="single" w:sz="4" w:space="0" w:color="auto"/>
            </w:tcBorders>
          </w:tcPr>
          <w:p w14:paraId="32F374AD" w14:textId="77777777" w:rsidR="00D62648" w:rsidRDefault="00B10355">
            <w:pPr>
              <w:pStyle w:val="TableText"/>
            </w:pPr>
            <w:r>
              <w:t>L2</w:t>
            </w:r>
          </w:p>
        </w:tc>
        <w:tc>
          <w:tcPr>
            <w:tcW w:w="1400" w:type="dxa"/>
            <w:tcBorders>
              <w:top w:val="single" w:sz="4" w:space="0" w:color="auto"/>
              <w:left w:val="single" w:sz="4" w:space="0" w:color="auto"/>
              <w:bottom w:val="single" w:sz="4" w:space="0" w:color="auto"/>
              <w:right w:val="single" w:sz="4" w:space="0" w:color="auto"/>
            </w:tcBorders>
          </w:tcPr>
          <w:p w14:paraId="5169EF18"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9B42D47" w14:textId="77777777" w:rsidR="00D62648" w:rsidRDefault="00B10355">
            <w:pPr>
              <w:pStyle w:val="TableText"/>
            </w:pPr>
            <w:r>
              <w:t>Phase 2 (B) measurements.</w:t>
            </w:r>
          </w:p>
        </w:tc>
      </w:tr>
      <w:tr w:rsidR="00D62648" w14:paraId="2B65A29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DF8D9E5" w14:textId="77777777" w:rsidR="00D62648" w:rsidRDefault="00B10355">
            <w:pPr>
              <w:pStyle w:val="TableText"/>
            </w:pPr>
            <w:r>
              <w:t>ns=1;i=6209</w:t>
            </w:r>
          </w:p>
        </w:tc>
        <w:tc>
          <w:tcPr>
            <w:tcW w:w="2600" w:type="dxa"/>
            <w:tcBorders>
              <w:top w:val="single" w:sz="4" w:space="0" w:color="auto"/>
              <w:left w:val="single" w:sz="4" w:space="0" w:color="auto"/>
              <w:bottom w:val="single" w:sz="4" w:space="0" w:color="auto"/>
              <w:right w:val="single" w:sz="4" w:space="0" w:color="auto"/>
            </w:tcBorders>
          </w:tcPr>
          <w:p w14:paraId="6894BB2B" w14:textId="77777777" w:rsidR="00D62648" w:rsidRDefault="00B10355">
            <w:pPr>
              <w:pStyle w:val="TableText"/>
            </w:pPr>
            <w:r>
              <w:t>L3</w:t>
            </w:r>
          </w:p>
        </w:tc>
        <w:tc>
          <w:tcPr>
            <w:tcW w:w="1400" w:type="dxa"/>
            <w:tcBorders>
              <w:top w:val="single" w:sz="4" w:space="0" w:color="auto"/>
              <w:left w:val="single" w:sz="4" w:space="0" w:color="auto"/>
              <w:bottom w:val="single" w:sz="4" w:space="0" w:color="auto"/>
              <w:right w:val="single" w:sz="4" w:space="0" w:color="auto"/>
            </w:tcBorders>
          </w:tcPr>
          <w:p w14:paraId="238E6F0E"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3BD3C6C" w14:textId="77777777" w:rsidR="00D62648" w:rsidRDefault="00B10355">
            <w:pPr>
              <w:pStyle w:val="TableText"/>
            </w:pPr>
            <w:r>
              <w:t>Phase 3 (C) measurements.</w:t>
            </w:r>
          </w:p>
        </w:tc>
      </w:tr>
      <w:tr w:rsidR="00D62648" w14:paraId="751AE8B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25BE5B9" w14:textId="77777777" w:rsidR="00D62648" w:rsidRDefault="00B10355">
            <w:pPr>
              <w:pStyle w:val="TableText"/>
            </w:pPr>
            <w:r>
              <w:t>ns=1;i=1005</w:t>
            </w:r>
          </w:p>
        </w:tc>
        <w:tc>
          <w:tcPr>
            <w:tcW w:w="2600" w:type="dxa"/>
            <w:tcBorders>
              <w:top w:val="single" w:sz="4" w:space="0" w:color="auto"/>
              <w:left w:val="single" w:sz="4" w:space="0" w:color="auto"/>
              <w:bottom w:val="single" w:sz="4" w:space="0" w:color="auto"/>
              <w:right w:val="single" w:sz="4" w:space="0" w:color="auto"/>
            </w:tcBorders>
          </w:tcPr>
          <w:p w14:paraId="25269755" w14:textId="77777777" w:rsidR="00D62648" w:rsidRDefault="00B10355">
            <w:pPr>
              <w:pStyle w:val="TableText"/>
            </w:pPr>
            <w:r>
              <w:t>FuelSystemType</w:t>
            </w:r>
          </w:p>
        </w:tc>
        <w:tc>
          <w:tcPr>
            <w:tcW w:w="1400" w:type="dxa"/>
            <w:tcBorders>
              <w:top w:val="single" w:sz="4" w:space="0" w:color="auto"/>
              <w:left w:val="single" w:sz="4" w:space="0" w:color="auto"/>
              <w:bottom w:val="single" w:sz="4" w:space="0" w:color="auto"/>
              <w:right w:val="single" w:sz="4" w:space="0" w:color="auto"/>
            </w:tcBorders>
          </w:tcPr>
          <w:p w14:paraId="511FBCE7"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43243342" w14:textId="77777777" w:rsidR="00D62648" w:rsidRDefault="00B10355">
            <w:pPr>
              <w:pStyle w:val="TableText"/>
            </w:pPr>
            <w:r>
              <w:t>The fuel storage and delivery subsystem of a generator set.</w:t>
            </w:r>
          </w:p>
        </w:tc>
      </w:tr>
      <w:tr w:rsidR="00D62648" w14:paraId="245EDCB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2675C4" w14:textId="77777777" w:rsidR="00D62648" w:rsidRDefault="00B10355">
            <w:pPr>
              <w:pStyle w:val="TableText"/>
            </w:pPr>
            <w:r>
              <w:t>ns=1;i=6210</w:t>
            </w:r>
          </w:p>
        </w:tc>
        <w:tc>
          <w:tcPr>
            <w:tcW w:w="2600" w:type="dxa"/>
            <w:tcBorders>
              <w:top w:val="single" w:sz="4" w:space="0" w:color="auto"/>
              <w:left w:val="single" w:sz="4" w:space="0" w:color="auto"/>
              <w:bottom w:val="single" w:sz="4" w:space="0" w:color="auto"/>
              <w:right w:val="single" w:sz="4" w:space="0" w:color="auto"/>
            </w:tcBorders>
          </w:tcPr>
          <w:p w14:paraId="7ADFE151" w14:textId="77777777" w:rsidR="00D62648" w:rsidRDefault="00B10355">
            <w:pPr>
              <w:pStyle w:val="TableText"/>
            </w:pPr>
            <w:r>
              <w:t>FuelType</w:t>
            </w:r>
          </w:p>
        </w:tc>
        <w:tc>
          <w:tcPr>
            <w:tcW w:w="1400" w:type="dxa"/>
            <w:tcBorders>
              <w:top w:val="single" w:sz="4" w:space="0" w:color="auto"/>
              <w:left w:val="single" w:sz="4" w:space="0" w:color="auto"/>
              <w:bottom w:val="single" w:sz="4" w:space="0" w:color="auto"/>
              <w:right w:val="single" w:sz="4" w:space="0" w:color="auto"/>
            </w:tcBorders>
          </w:tcPr>
          <w:p w14:paraId="719DFC6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67B1F7B" w14:textId="77777777" w:rsidR="00D62648" w:rsidRDefault="00B10355">
            <w:pPr>
              <w:pStyle w:val="TableText"/>
            </w:pPr>
            <w:r>
              <w:t>Primary fuel of the set.</w:t>
            </w:r>
          </w:p>
        </w:tc>
      </w:tr>
      <w:tr w:rsidR="00D62648" w14:paraId="66456A4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AD0618" w14:textId="77777777" w:rsidR="00D62648" w:rsidRDefault="00B10355">
            <w:pPr>
              <w:pStyle w:val="TableText"/>
            </w:pPr>
            <w:r>
              <w:t>ns=1;i=6211</w:t>
            </w:r>
          </w:p>
        </w:tc>
        <w:tc>
          <w:tcPr>
            <w:tcW w:w="2600" w:type="dxa"/>
            <w:tcBorders>
              <w:top w:val="single" w:sz="4" w:space="0" w:color="auto"/>
              <w:left w:val="single" w:sz="4" w:space="0" w:color="auto"/>
              <w:bottom w:val="single" w:sz="4" w:space="0" w:color="auto"/>
              <w:right w:val="single" w:sz="4" w:space="0" w:color="auto"/>
            </w:tcBorders>
          </w:tcPr>
          <w:p w14:paraId="23B48DC8" w14:textId="77777777" w:rsidR="00D62648" w:rsidRDefault="00B10355">
            <w:pPr>
              <w:pStyle w:val="TableText"/>
            </w:pPr>
            <w:r>
              <w:t>FuelLevel</w:t>
            </w:r>
          </w:p>
        </w:tc>
        <w:tc>
          <w:tcPr>
            <w:tcW w:w="1400" w:type="dxa"/>
            <w:tcBorders>
              <w:top w:val="single" w:sz="4" w:space="0" w:color="auto"/>
              <w:left w:val="single" w:sz="4" w:space="0" w:color="auto"/>
              <w:bottom w:val="single" w:sz="4" w:space="0" w:color="auto"/>
              <w:right w:val="single" w:sz="4" w:space="0" w:color="auto"/>
            </w:tcBorders>
          </w:tcPr>
          <w:p w14:paraId="36D8206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0CC158D" w14:textId="77777777" w:rsidR="00D62648" w:rsidRDefault="00B10355">
            <w:pPr>
              <w:pStyle w:val="TableText"/>
            </w:pPr>
            <w:r>
              <w:t>Fuel tank level. EngineeringUnits: %.</w:t>
            </w:r>
          </w:p>
        </w:tc>
      </w:tr>
      <w:tr w:rsidR="00D62648" w14:paraId="100A5EC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6F691B" w14:textId="77777777" w:rsidR="00D62648" w:rsidRDefault="00B10355">
            <w:pPr>
              <w:pStyle w:val="TableText"/>
            </w:pPr>
            <w:r>
              <w:t>ns=1;i=6212</w:t>
            </w:r>
          </w:p>
        </w:tc>
        <w:tc>
          <w:tcPr>
            <w:tcW w:w="2600" w:type="dxa"/>
            <w:tcBorders>
              <w:top w:val="single" w:sz="4" w:space="0" w:color="auto"/>
              <w:left w:val="single" w:sz="4" w:space="0" w:color="auto"/>
              <w:bottom w:val="single" w:sz="4" w:space="0" w:color="auto"/>
              <w:right w:val="single" w:sz="4" w:space="0" w:color="auto"/>
            </w:tcBorders>
          </w:tcPr>
          <w:p w14:paraId="6608C0D3"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1FFD116C"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39F0874" w14:textId="77777777" w:rsidR="00D62648" w:rsidRDefault="00D62648">
            <w:pPr>
              <w:pStyle w:val="TableText"/>
            </w:pPr>
          </w:p>
        </w:tc>
      </w:tr>
      <w:tr w:rsidR="00D62648" w14:paraId="78E2312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B67429F" w14:textId="77777777" w:rsidR="00D62648" w:rsidRDefault="00B10355">
            <w:pPr>
              <w:pStyle w:val="TableText"/>
            </w:pPr>
            <w:r>
              <w:t>ns=1;i=6213</w:t>
            </w:r>
          </w:p>
        </w:tc>
        <w:tc>
          <w:tcPr>
            <w:tcW w:w="2600" w:type="dxa"/>
            <w:tcBorders>
              <w:top w:val="single" w:sz="4" w:space="0" w:color="auto"/>
              <w:left w:val="single" w:sz="4" w:space="0" w:color="auto"/>
              <w:bottom w:val="single" w:sz="4" w:space="0" w:color="auto"/>
              <w:right w:val="single" w:sz="4" w:space="0" w:color="auto"/>
            </w:tcBorders>
          </w:tcPr>
          <w:p w14:paraId="2DB55890" w14:textId="77777777" w:rsidR="00D62648" w:rsidRDefault="00B10355">
            <w:pPr>
              <w:pStyle w:val="TableText"/>
            </w:pPr>
            <w:r>
              <w:t>FuelVolume</w:t>
            </w:r>
          </w:p>
        </w:tc>
        <w:tc>
          <w:tcPr>
            <w:tcW w:w="1400" w:type="dxa"/>
            <w:tcBorders>
              <w:top w:val="single" w:sz="4" w:space="0" w:color="auto"/>
              <w:left w:val="single" w:sz="4" w:space="0" w:color="auto"/>
              <w:bottom w:val="single" w:sz="4" w:space="0" w:color="auto"/>
              <w:right w:val="single" w:sz="4" w:space="0" w:color="auto"/>
            </w:tcBorders>
          </w:tcPr>
          <w:p w14:paraId="3F5183A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A6B9757" w14:textId="77777777" w:rsidR="00D62648" w:rsidRDefault="00B10355">
            <w:pPr>
              <w:pStyle w:val="TableText"/>
            </w:pPr>
            <w:r>
              <w:t>Usable fuel volume remaining. EngineeringUnits: l.</w:t>
            </w:r>
          </w:p>
        </w:tc>
      </w:tr>
      <w:tr w:rsidR="00D62648" w14:paraId="1885C9D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0FE0B6B" w14:textId="77777777" w:rsidR="00D62648" w:rsidRDefault="00B10355">
            <w:pPr>
              <w:pStyle w:val="TableText"/>
            </w:pPr>
            <w:r>
              <w:t>ns=1;i=6214</w:t>
            </w:r>
          </w:p>
        </w:tc>
        <w:tc>
          <w:tcPr>
            <w:tcW w:w="2600" w:type="dxa"/>
            <w:tcBorders>
              <w:top w:val="single" w:sz="4" w:space="0" w:color="auto"/>
              <w:left w:val="single" w:sz="4" w:space="0" w:color="auto"/>
              <w:bottom w:val="single" w:sz="4" w:space="0" w:color="auto"/>
              <w:right w:val="single" w:sz="4" w:space="0" w:color="auto"/>
            </w:tcBorders>
          </w:tcPr>
          <w:p w14:paraId="78257F8E"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0B666BA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39EC53F" w14:textId="77777777" w:rsidR="00D62648" w:rsidRDefault="00D62648">
            <w:pPr>
              <w:pStyle w:val="TableText"/>
            </w:pPr>
          </w:p>
        </w:tc>
      </w:tr>
      <w:tr w:rsidR="00D62648" w14:paraId="5F9C269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500B19" w14:textId="77777777" w:rsidR="00D62648" w:rsidRDefault="00B10355">
            <w:pPr>
              <w:pStyle w:val="TableText"/>
            </w:pPr>
            <w:r>
              <w:t>ns=1;i=6215</w:t>
            </w:r>
          </w:p>
        </w:tc>
        <w:tc>
          <w:tcPr>
            <w:tcW w:w="2600" w:type="dxa"/>
            <w:tcBorders>
              <w:top w:val="single" w:sz="4" w:space="0" w:color="auto"/>
              <w:left w:val="single" w:sz="4" w:space="0" w:color="auto"/>
              <w:bottom w:val="single" w:sz="4" w:space="0" w:color="auto"/>
              <w:right w:val="single" w:sz="4" w:space="0" w:color="auto"/>
            </w:tcBorders>
          </w:tcPr>
          <w:p w14:paraId="23AC627D" w14:textId="77777777" w:rsidR="00D62648" w:rsidRDefault="00B10355">
            <w:pPr>
              <w:pStyle w:val="TableText"/>
            </w:pPr>
            <w:r>
              <w:t>FuelConsumptionRate</w:t>
            </w:r>
          </w:p>
        </w:tc>
        <w:tc>
          <w:tcPr>
            <w:tcW w:w="1400" w:type="dxa"/>
            <w:tcBorders>
              <w:top w:val="single" w:sz="4" w:space="0" w:color="auto"/>
              <w:left w:val="single" w:sz="4" w:space="0" w:color="auto"/>
              <w:bottom w:val="single" w:sz="4" w:space="0" w:color="auto"/>
              <w:right w:val="single" w:sz="4" w:space="0" w:color="auto"/>
            </w:tcBorders>
          </w:tcPr>
          <w:p w14:paraId="0D52CE3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9EF052F" w14:textId="77777777" w:rsidR="00D62648" w:rsidRDefault="00B10355">
            <w:pPr>
              <w:pStyle w:val="TableText"/>
            </w:pPr>
            <w:r>
              <w:t>Fuel consumption rate. EngineeringUnits: L/h.</w:t>
            </w:r>
          </w:p>
        </w:tc>
      </w:tr>
      <w:tr w:rsidR="00D62648" w14:paraId="0480B27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0FF6B6C" w14:textId="77777777" w:rsidR="00D62648" w:rsidRDefault="00B10355">
            <w:pPr>
              <w:pStyle w:val="TableText"/>
            </w:pPr>
            <w:r>
              <w:t>ns=1;i=6216</w:t>
            </w:r>
          </w:p>
        </w:tc>
        <w:tc>
          <w:tcPr>
            <w:tcW w:w="2600" w:type="dxa"/>
            <w:tcBorders>
              <w:top w:val="single" w:sz="4" w:space="0" w:color="auto"/>
              <w:left w:val="single" w:sz="4" w:space="0" w:color="auto"/>
              <w:bottom w:val="single" w:sz="4" w:space="0" w:color="auto"/>
              <w:right w:val="single" w:sz="4" w:space="0" w:color="auto"/>
            </w:tcBorders>
          </w:tcPr>
          <w:p w14:paraId="33775E3A"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25CAEA6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16F8398" w14:textId="77777777" w:rsidR="00D62648" w:rsidRDefault="00D62648">
            <w:pPr>
              <w:pStyle w:val="TableText"/>
            </w:pPr>
          </w:p>
        </w:tc>
      </w:tr>
      <w:tr w:rsidR="00D62648" w14:paraId="584B49A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1D32387" w14:textId="77777777" w:rsidR="00D62648" w:rsidRDefault="00B10355">
            <w:pPr>
              <w:pStyle w:val="TableText"/>
            </w:pPr>
            <w:r>
              <w:t>ns=1;i=6217</w:t>
            </w:r>
          </w:p>
        </w:tc>
        <w:tc>
          <w:tcPr>
            <w:tcW w:w="2600" w:type="dxa"/>
            <w:tcBorders>
              <w:top w:val="single" w:sz="4" w:space="0" w:color="auto"/>
              <w:left w:val="single" w:sz="4" w:space="0" w:color="auto"/>
              <w:bottom w:val="single" w:sz="4" w:space="0" w:color="auto"/>
              <w:right w:val="single" w:sz="4" w:space="0" w:color="auto"/>
            </w:tcBorders>
          </w:tcPr>
          <w:p w14:paraId="0AA1C4C1" w14:textId="77777777" w:rsidR="00D62648" w:rsidRDefault="00B10355">
            <w:pPr>
              <w:pStyle w:val="TableText"/>
            </w:pPr>
            <w:r>
              <w:t>FuelPressure</w:t>
            </w:r>
          </w:p>
        </w:tc>
        <w:tc>
          <w:tcPr>
            <w:tcW w:w="1400" w:type="dxa"/>
            <w:tcBorders>
              <w:top w:val="single" w:sz="4" w:space="0" w:color="auto"/>
              <w:left w:val="single" w:sz="4" w:space="0" w:color="auto"/>
              <w:bottom w:val="single" w:sz="4" w:space="0" w:color="auto"/>
              <w:right w:val="single" w:sz="4" w:space="0" w:color="auto"/>
            </w:tcBorders>
          </w:tcPr>
          <w:p w14:paraId="11C4A3A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064B178" w14:textId="77777777" w:rsidR="00D62648" w:rsidRDefault="00B10355">
            <w:pPr>
              <w:pStyle w:val="TableText"/>
            </w:pPr>
            <w:r>
              <w:t>Fuel supply pressure. EngineeringUnits: kPa.</w:t>
            </w:r>
          </w:p>
        </w:tc>
      </w:tr>
      <w:tr w:rsidR="00D62648" w14:paraId="5B54B3D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DAFD94" w14:textId="77777777" w:rsidR="00D62648" w:rsidRDefault="00B10355">
            <w:pPr>
              <w:pStyle w:val="TableText"/>
            </w:pPr>
            <w:r>
              <w:t>ns=1;i=6218</w:t>
            </w:r>
          </w:p>
        </w:tc>
        <w:tc>
          <w:tcPr>
            <w:tcW w:w="2600" w:type="dxa"/>
            <w:tcBorders>
              <w:top w:val="single" w:sz="4" w:space="0" w:color="auto"/>
              <w:left w:val="single" w:sz="4" w:space="0" w:color="auto"/>
              <w:bottom w:val="single" w:sz="4" w:space="0" w:color="auto"/>
              <w:right w:val="single" w:sz="4" w:space="0" w:color="auto"/>
            </w:tcBorders>
          </w:tcPr>
          <w:p w14:paraId="44D82512"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2E2F03D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7AACA41" w14:textId="77777777" w:rsidR="00D62648" w:rsidRDefault="00D62648">
            <w:pPr>
              <w:pStyle w:val="TableText"/>
            </w:pPr>
          </w:p>
        </w:tc>
      </w:tr>
      <w:tr w:rsidR="00D62648" w14:paraId="5B84908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5F2393" w14:textId="77777777" w:rsidR="00D62648" w:rsidRDefault="00B10355">
            <w:pPr>
              <w:pStyle w:val="TableText"/>
            </w:pPr>
            <w:r>
              <w:t>ns=1;i=6219</w:t>
            </w:r>
          </w:p>
        </w:tc>
        <w:tc>
          <w:tcPr>
            <w:tcW w:w="2600" w:type="dxa"/>
            <w:tcBorders>
              <w:top w:val="single" w:sz="4" w:space="0" w:color="auto"/>
              <w:left w:val="single" w:sz="4" w:space="0" w:color="auto"/>
              <w:bottom w:val="single" w:sz="4" w:space="0" w:color="auto"/>
              <w:right w:val="single" w:sz="4" w:space="0" w:color="auto"/>
            </w:tcBorders>
          </w:tcPr>
          <w:p w14:paraId="09F8EA47" w14:textId="77777777" w:rsidR="00D62648" w:rsidRDefault="00B10355">
            <w:pPr>
              <w:pStyle w:val="TableText"/>
            </w:pPr>
            <w:r>
              <w:t>FuelTemperature</w:t>
            </w:r>
          </w:p>
        </w:tc>
        <w:tc>
          <w:tcPr>
            <w:tcW w:w="1400" w:type="dxa"/>
            <w:tcBorders>
              <w:top w:val="single" w:sz="4" w:space="0" w:color="auto"/>
              <w:left w:val="single" w:sz="4" w:space="0" w:color="auto"/>
              <w:bottom w:val="single" w:sz="4" w:space="0" w:color="auto"/>
              <w:right w:val="single" w:sz="4" w:space="0" w:color="auto"/>
            </w:tcBorders>
          </w:tcPr>
          <w:p w14:paraId="7304609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C07546D" w14:textId="77777777" w:rsidR="00D62648" w:rsidRDefault="00B10355">
            <w:pPr>
              <w:pStyle w:val="TableText"/>
            </w:pPr>
            <w:r>
              <w:t>Fuel temperature. EngineeringUnits: degC.</w:t>
            </w:r>
          </w:p>
        </w:tc>
      </w:tr>
      <w:tr w:rsidR="00D62648" w14:paraId="07A97F3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50EC02E" w14:textId="77777777" w:rsidR="00D62648" w:rsidRDefault="00B10355">
            <w:pPr>
              <w:pStyle w:val="TableText"/>
            </w:pPr>
            <w:r>
              <w:t>ns=1;i=6220</w:t>
            </w:r>
          </w:p>
        </w:tc>
        <w:tc>
          <w:tcPr>
            <w:tcW w:w="2600" w:type="dxa"/>
            <w:tcBorders>
              <w:top w:val="single" w:sz="4" w:space="0" w:color="auto"/>
              <w:left w:val="single" w:sz="4" w:space="0" w:color="auto"/>
              <w:bottom w:val="single" w:sz="4" w:space="0" w:color="auto"/>
              <w:right w:val="single" w:sz="4" w:space="0" w:color="auto"/>
            </w:tcBorders>
          </w:tcPr>
          <w:p w14:paraId="5C312AA5"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2CDB22E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3328C22" w14:textId="77777777" w:rsidR="00D62648" w:rsidRDefault="00D62648">
            <w:pPr>
              <w:pStyle w:val="TableText"/>
            </w:pPr>
          </w:p>
        </w:tc>
      </w:tr>
      <w:tr w:rsidR="00D62648" w14:paraId="0C80F66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4CE789" w14:textId="77777777" w:rsidR="00D62648" w:rsidRDefault="00B10355">
            <w:pPr>
              <w:pStyle w:val="TableText"/>
            </w:pPr>
            <w:r>
              <w:lastRenderedPageBreak/>
              <w:t>ns=1;i=6221</w:t>
            </w:r>
          </w:p>
        </w:tc>
        <w:tc>
          <w:tcPr>
            <w:tcW w:w="2600" w:type="dxa"/>
            <w:tcBorders>
              <w:top w:val="single" w:sz="4" w:space="0" w:color="auto"/>
              <w:left w:val="single" w:sz="4" w:space="0" w:color="auto"/>
              <w:bottom w:val="single" w:sz="4" w:space="0" w:color="auto"/>
              <w:right w:val="single" w:sz="4" w:space="0" w:color="auto"/>
            </w:tcBorders>
          </w:tcPr>
          <w:p w14:paraId="31A8C5D5" w14:textId="77777777" w:rsidR="00D62648" w:rsidRDefault="00B10355">
            <w:pPr>
              <w:pStyle w:val="TableText"/>
            </w:pPr>
            <w:r>
              <w:t>GasSupplyPressure</w:t>
            </w:r>
          </w:p>
        </w:tc>
        <w:tc>
          <w:tcPr>
            <w:tcW w:w="1400" w:type="dxa"/>
            <w:tcBorders>
              <w:top w:val="single" w:sz="4" w:space="0" w:color="auto"/>
              <w:left w:val="single" w:sz="4" w:space="0" w:color="auto"/>
              <w:bottom w:val="single" w:sz="4" w:space="0" w:color="auto"/>
              <w:right w:val="single" w:sz="4" w:space="0" w:color="auto"/>
            </w:tcBorders>
          </w:tcPr>
          <w:p w14:paraId="06E435B1"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84917DA" w14:textId="77777777" w:rsidR="00D62648" w:rsidRDefault="00B10355">
            <w:pPr>
              <w:pStyle w:val="TableText"/>
            </w:pPr>
            <w:r>
              <w:t>Gas inlet pressure for gaseous-fuel sets. EngineeringUnits: kPa.</w:t>
            </w:r>
          </w:p>
        </w:tc>
      </w:tr>
      <w:tr w:rsidR="00D62648" w14:paraId="4A78CBF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BA327D" w14:textId="77777777" w:rsidR="00D62648" w:rsidRDefault="00B10355">
            <w:pPr>
              <w:pStyle w:val="TableText"/>
            </w:pPr>
            <w:r>
              <w:t>ns=1;i=6222</w:t>
            </w:r>
          </w:p>
        </w:tc>
        <w:tc>
          <w:tcPr>
            <w:tcW w:w="2600" w:type="dxa"/>
            <w:tcBorders>
              <w:top w:val="single" w:sz="4" w:space="0" w:color="auto"/>
              <w:left w:val="single" w:sz="4" w:space="0" w:color="auto"/>
              <w:bottom w:val="single" w:sz="4" w:space="0" w:color="auto"/>
              <w:right w:val="single" w:sz="4" w:space="0" w:color="auto"/>
            </w:tcBorders>
          </w:tcPr>
          <w:p w14:paraId="2C7D8C86"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00ACA70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27AC909" w14:textId="77777777" w:rsidR="00D62648" w:rsidRDefault="00D62648">
            <w:pPr>
              <w:pStyle w:val="TableText"/>
            </w:pPr>
          </w:p>
        </w:tc>
      </w:tr>
      <w:tr w:rsidR="00D62648" w14:paraId="1734BB3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9F3F9CE" w14:textId="77777777" w:rsidR="00D62648" w:rsidRDefault="00B10355">
            <w:pPr>
              <w:pStyle w:val="TableText"/>
            </w:pPr>
            <w:r>
              <w:t>ns=1;i=6223</w:t>
            </w:r>
          </w:p>
        </w:tc>
        <w:tc>
          <w:tcPr>
            <w:tcW w:w="2600" w:type="dxa"/>
            <w:tcBorders>
              <w:top w:val="single" w:sz="4" w:space="0" w:color="auto"/>
              <w:left w:val="single" w:sz="4" w:space="0" w:color="auto"/>
              <w:bottom w:val="single" w:sz="4" w:space="0" w:color="auto"/>
              <w:right w:val="single" w:sz="4" w:space="0" w:color="auto"/>
            </w:tcBorders>
          </w:tcPr>
          <w:p w14:paraId="4D5678A0" w14:textId="77777777" w:rsidR="00D62648" w:rsidRDefault="00B10355">
            <w:pPr>
              <w:pStyle w:val="TableText"/>
            </w:pPr>
            <w:r>
              <w:t>RuntimeRemaining</w:t>
            </w:r>
          </w:p>
        </w:tc>
        <w:tc>
          <w:tcPr>
            <w:tcW w:w="1400" w:type="dxa"/>
            <w:tcBorders>
              <w:top w:val="single" w:sz="4" w:space="0" w:color="auto"/>
              <w:left w:val="single" w:sz="4" w:space="0" w:color="auto"/>
              <w:bottom w:val="single" w:sz="4" w:space="0" w:color="auto"/>
              <w:right w:val="single" w:sz="4" w:space="0" w:color="auto"/>
            </w:tcBorders>
          </w:tcPr>
          <w:p w14:paraId="0D59F69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F7A6B49" w14:textId="77777777" w:rsidR="00D62648" w:rsidRDefault="00B10355">
            <w:pPr>
              <w:pStyle w:val="TableText"/>
            </w:pPr>
            <w:r>
              <w:t>Estimated runtime remaining at current load. EngineeringUnits: h.</w:t>
            </w:r>
          </w:p>
        </w:tc>
      </w:tr>
      <w:tr w:rsidR="00D62648" w14:paraId="5CFDE3B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FA39AAC" w14:textId="77777777" w:rsidR="00D62648" w:rsidRDefault="00B10355">
            <w:pPr>
              <w:pStyle w:val="TableText"/>
            </w:pPr>
            <w:r>
              <w:t>ns=1;i=6224</w:t>
            </w:r>
          </w:p>
        </w:tc>
        <w:tc>
          <w:tcPr>
            <w:tcW w:w="2600" w:type="dxa"/>
            <w:tcBorders>
              <w:top w:val="single" w:sz="4" w:space="0" w:color="auto"/>
              <w:left w:val="single" w:sz="4" w:space="0" w:color="auto"/>
              <w:bottom w:val="single" w:sz="4" w:space="0" w:color="auto"/>
              <w:right w:val="single" w:sz="4" w:space="0" w:color="auto"/>
            </w:tcBorders>
          </w:tcPr>
          <w:p w14:paraId="2A119B94"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4C97BAF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C3B41EA" w14:textId="77777777" w:rsidR="00D62648" w:rsidRDefault="00D62648">
            <w:pPr>
              <w:pStyle w:val="TableText"/>
            </w:pPr>
          </w:p>
        </w:tc>
      </w:tr>
      <w:tr w:rsidR="00D62648" w14:paraId="13160E6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267C29" w14:textId="77777777" w:rsidR="00D62648" w:rsidRDefault="00B10355">
            <w:pPr>
              <w:pStyle w:val="TableText"/>
            </w:pPr>
            <w:r>
              <w:t>ns=1;i=6225</w:t>
            </w:r>
          </w:p>
        </w:tc>
        <w:tc>
          <w:tcPr>
            <w:tcW w:w="2600" w:type="dxa"/>
            <w:tcBorders>
              <w:top w:val="single" w:sz="4" w:space="0" w:color="auto"/>
              <w:left w:val="single" w:sz="4" w:space="0" w:color="auto"/>
              <w:bottom w:val="single" w:sz="4" w:space="0" w:color="auto"/>
              <w:right w:val="single" w:sz="4" w:space="0" w:color="auto"/>
            </w:tcBorders>
          </w:tcPr>
          <w:p w14:paraId="0BB3274F" w14:textId="77777777" w:rsidR="00D62648" w:rsidRDefault="00B10355">
            <w:pPr>
              <w:pStyle w:val="TableText"/>
            </w:pPr>
            <w:r>
              <w:t>TotalFuelConsumed</w:t>
            </w:r>
          </w:p>
        </w:tc>
        <w:tc>
          <w:tcPr>
            <w:tcW w:w="1400" w:type="dxa"/>
            <w:tcBorders>
              <w:top w:val="single" w:sz="4" w:space="0" w:color="auto"/>
              <w:left w:val="single" w:sz="4" w:space="0" w:color="auto"/>
              <w:bottom w:val="single" w:sz="4" w:space="0" w:color="auto"/>
              <w:right w:val="single" w:sz="4" w:space="0" w:color="auto"/>
            </w:tcBorders>
          </w:tcPr>
          <w:p w14:paraId="4992805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F56D6C0" w14:textId="77777777" w:rsidR="00D62648" w:rsidRDefault="00B10355">
            <w:pPr>
              <w:pStyle w:val="TableText"/>
            </w:pPr>
            <w:r>
              <w:t>Cumulative fuel consumed. EngineeringUnits: l.</w:t>
            </w:r>
          </w:p>
        </w:tc>
      </w:tr>
      <w:tr w:rsidR="00D62648" w14:paraId="5032F88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B96DCF2" w14:textId="77777777" w:rsidR="00D62648" w:rsidRDefault="00B10355">
            <w:pPr>
              <w:pStyle w:val="TableText"/>
            </w:pPr>
            <w:r>
              <w:t>ns=1;i=6226</w:t>
            </w:r>
          </w:p>
        </w:tc>
        <w:tc>
          <w:tcPr>
            <w:tcW w:w="2600" w:type="dxa"/>
            <w:tcBorders>
              <w:top w:val="single" w:sz="4" w:space="0" w:color="auto"/>
              <w:left w:val="single" w:sz="4" w:space="0" w:color="auto"/>
              <w:bottom w:val="single" w:sz="4" w:space="0" w:color="auto"/>
              <w:right w:val="single" w:sz="4" w:space="0" w:color="auto"/>
            </w:tcBorders>
          </w:tcPr>
          <w:p w14:paraId="60CB3144"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7F21EC0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E0F4761" w14:textId="77777777" w:rsidR="00D62648" w:rsidRDefault="00D62648">
            <w:pPr>
              <w:pStyle w:val="TableText"/>
            </w:pPr>
          </w:p>
        </w:tc>
      </w:tr>
      <w:tr w:rsidR="00D62648" w14:paraId="4E7549F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E86D019" w14:textId="77777777" w:rsidR="00D62648" w:rsidRDefault="00B10355">
            <w:pPr>
              <w:pStyle w:val="TableText"/>
            </w:pPr>
            <w:r>
              <w:t>ns=1;i=6227</w:t>
            </w:r>
          </w:p>
        </w:tc>
        <w:tc>
          <w:tcPr>
            <w:tcW w:w="2600" w:type="dxa"/>
            <w:tcBorders>
              <w:top w:val="single" w:sz="4" w:space="0" w:color="auto"/>
              <w:left w:val="single" w:sz="4" w:space="0" w:color="auto"/>
              <w:bottom w:val="single" w:sz="4" w:space="0" w:color="auto"/>
              <w:right w:val="single" w:sz="4" w:space="0" w:color="auto"/>
            </w:tcBorders>
          </w:tcPr>
          <w:p w14:paraId="7EB17D15" w14:textId="77777777" w:rsidR="00D62648" w:rsidRDefault="00B10355">
            <w:pPr>
              <w:pStyle w:val="TableText"/>
            </w:pPr>
            <w:r>
              <w:t>WaterInFuel</w:t>
            </w:r>
          </w:p>
        </w:tc>
        <w:tc>
          <w:tcPr>
            <w:tcW w:w="1400" w:type="dxa"/>
            <w:tcBorders>
              <w:top w:val="single" w:sz="4" w:space="0" w:color="auto"/>
              <w:left w:val="single" w:sz="4" w:space="0" w:color="auto"/>
              <w:bottom w:val="single" w:sz="4" w:space="0" w:color="auto"/>
              <w:right w:val="single" w:sz="4" w:space="0" w:color="auto"/>
            </w:tcBorders>
          </w:tcPr>
          <w:p w14:paraId="4815D88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CCF3807" w14:textId="77777777" w:rsidR="00D62648" w:rsidRDefault="00B10355">
            <w:pPr>
              <w:pStyle w:val="TableText"/>
            </w:pPr>
            <w:r>
              <w:t>Water detected in the fuel/water separator.</w:t>
            </w:r>
          </w:p>
        </w:tc>
      </w:tr>
      <w:tr w:rsidR="00D62648" w14:paraId="04A2F99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4C678B6" w14:textId="77777777" w:rsidR="00D62648" w:rsidRDefault="00B10355">
            <w:pPr>
              <w:pStyle w:val="TableText"/>
            </w:pPr>
            <w:r>
              <w:t>ns=1;i=1006</w:t>
            </w:r>
          </w:p>
        </w:tc>
        <w:tc>
          <w:tcPr>
            <w:tcW w:w="2600" w:type="dxa"/>
            <w:tcBorders>
              <w:top w:val="single" w:sz="4" w:space="0" w:color="auto"/>
              <w:left w:val="single" w:sz="4" w:space="0" w:color="auto"/>
              <w:bottom w:val="single" w:sz="4" w:space="0" w:color="auto"/>
              <w:right w:val="single" w:sz="4" w:space="0" w:color="auto"/>
            </w:tcBorders>
          </w:tcPr>
          <w:p w14:paraId="7BFAD21B" w14:textId="77777777" w:rsidR="00D62648" w:rsidRDefault="00B10355">
            <w:pPr>
              <w:pStyle w:val="TableText"/>
            </w:pPr>
            <w:r>
              <w:t>CoolingSystemType</w:t>
            </w:r>
          </w:p>
        </w:tc>
        <w:tc>
          <w:tcPr>
            <w:tcW w:w="1400" w:type="dxa"/>
            <w:tcBorders>
              <w:top w:val="single" w:sz="4" w:space="0" w:color="auto"/>
              <w:left w:val="single" w:sz="4" w:space="0" w:color="auto"/>
              <w:bottom w:val="single" w:sz="4" w:space="0" w:color="auto"/>
              <w:right w:val="single" w:sz="4" w:space="0" w:color="auto"/>
            </w:tcBorders>
          </w:tcPr>
          <w:p w14:paraId="68AC43F6"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EC8AD92" w14:textId="77777777" w:rsidR="00D62648" w:rsidRDefault="00B10355">
            <w:pPr>
              <w:pStyle w:val="TableText"/>
            </w:pPr>
            <w:r>
              <w:t>The engine cooling subsystem of a generator set.</w:t>
            </w:r>
          </w:p>
        </w:tc>
      </w:tr>
      <w:tr w:rsidR="00D62648" w14:paraId="7B4E21E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4F9168F" w14:textId="77777777" w:rsidR="00D62648" w:rsidRDefault="00B10355">
            <w:pPr>
              <w:pStyle w:val="TableText"/>
            </w:pPr>
            <w:r>
              <w:t>ns=1;i=6228</w:t>
            </w:r>
          </w:p>
        </w:tc>
        <w:tc>
          <w:tcPr>
            <w:tcW w:w="2600" w:type="dxa"/>
            <w:tcBorders>
              <w:top w:val="single" w:sz="4" w:space="0" w:color="auto"/>
              <w:left w:val="single" w:sz="4" w:space="0" w:color="auto"/>
              <w:bottom w:val="single" w:sz="4" w:space="0" w:color="auto"/>
              <w:right w:val="single" w:sz="4" w:space="0" w:color="auto"/>
            </w:tcBorders>
          </w:tcPr>
          <w:p w14:paraId="7DC5FD29" w14:textId="77777777" w:rsidR="00D62648" w:rsidRDefault="00B10355">
            <w:pPr>
              <w:pStyle w:val="TableText"/>
            </w:pPr>
            <w:r>
              <w:t>CoolantTemperature</w:t>
            </w:r>
          </w:p>
        </w:tc>
        <w:tc>
          <w:tcPr>
            <w:tcW w:w="1400" w:type="dxa"/>
            <w:tcBorders>
              <w:top w:val="single" w:sz="4" w:space="0" w:color="auto"/>
              <w:left w:val="single" w:sz="4" w:space="0" w:color="auto"/>
              <w:bottom w:val="single" w:sz="4" w:space="0" w:color="auto"/>
              <w:right w:val="single" w:sz="4" w:space="0" w:color="auto"/>
            </w:tcBorders>
          </w:tcPr>
          <w:p w14:paraId="2CFB457E"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C7E687C" w14:textId="77777777" w:rsidR="00D62648" w:rsidRDefault="00B10355">
            <w:pPr>
              <w:pStyle w:val="TableText"/>
            </w:pPr>
            <w:r>
              <w:t>Engine coolant temperature. EngineeringUnits: degC.</w:t>
            </w:r>
          </w:p>
        </w:tc>
      </w:tr>
      <w:tr w:rsidR="00D62648" w14:paraId="7F773AA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0E47ACC" w14:textId="77777777" w:rsidR="00D62648" w:rsidRDefault="00B10355">
            <w:pPr>
              <w:pStyle w:val="TableText"/>
            </w:pPr>
            <w:r>
              <w:t>ns=1;i=6229</w:t>
            </w:r>
          </w:p>
        </w:tc>
        <w:tc>
          <w:tcPr>
            <w:tcW w:w="2600" w:type="dxa"/>
            <w:tcBorders>
              <w:top w:val="single" w:sz="4" w:space="0" w:color="auto"/>
              <w:left w:val="single" w:sz="4" w:space="0" w:color="auto"/>
              <w:bottom w:val="single" w:sz="4" w:space="0" w:color="auto"/>
              <w:right w:val="single" w:sz="4" w:space="0" w:color="auto"/>
            </w:tcBorders>
          </w:tcPr>
          <w:p w14:paraId="0BB3FF76"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6729407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9868567" w14:textId="77777777" w:rsidR="00D62648" w:rsidRDefault="00D62648">
            <w:pPr>
              <w:pStyle w:val="TableText"/>
            </w:pPr>
          </w:p>
        </w:tc>
      </w:tr>
      <w:tr w:rsidR="00D62648" w14:paraId="1C134C6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D9AB981" w14:textId="77777777" w:rsidR="00D62648" w:rsidRDefault="00B10355">
            <w:pPr>
              <w:pStyle w:val="TableText"/>
            </w:pPr>
            <w:r>
              <w:t>ns=1;i=6230</w:t>
            </w:r>
          </w:p>
        </w:tc>
        <w:tc>
          <w:tcPr>
            <w:tcW w:w="2600" w:type="dxa"/>
            <w:tcBorders>
              <w:top w:val="single" w:sz="4" w:space="0" w:color="auto"/>
              <w:left w:val="single" w:sz="4" w:space="0" w:color="auto"/>
              <w:bottom w:val="single" w:sz="4" w:space="0" w:color="auto"/>
              <w:right w:val="single" w:sz="4" w:space="0" w:color="auto"/>
            </w:tcBorders>
          </w:tcPr>
          <w:p w14:paraId="78860180" w14:textId="77777777" w:rsidR="00D62648" w:rsidRDefault="00B10355">
            <w:pPr>
              <w:pStyle w:val="TableText"/>
            </w:pPr>
            <w:r>
              <w:t>CoolantLevel</w:t>
            </w:r>
          </w:p>
        </w:tc>
        <w:tc>
          <w:tcPr>
            <w:tcW w:w="1400" w:type="dxa"/>
            <w:tcBorders>
              <w:top w:val="single" w:sz="4" w:space="0" w:color="auto"/>
              <w:left w:val="single" w:sz="4" w:space="0" w:color="auto"/>
              <w:bottom w:val="single" w:sz="4" w:space="0" w:color="auto"/>
              <w:right w:val="single" w:sz="4" w:space="0" w:color="auto"/>
            </w:tcBorders>
          </w:tcPr>
          <w:p w14:paraId="6D68240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CDF7085" w14:textId="77777777" w:rsidR="00D62648" w:rsidRDefault="00B10355">
            <w:pPr>
              <w:pStyle w:val="TableText"/>
            </w:pPr>
            <w:r>
              <w:t>Coolant level. SAE J1939 SPN 111. EngineeringUnits: %.</w:t>
            </w:r>
          </w:p>
        </w:tc>
      </w:tr>
      <w:tr w:rsidR="00D62648" w14:paraId="2B65E20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0AF2F5" w14:textId="77777777" w:rsidR="00D62648" w:rsidRDefault="00B10355">
            <w:pPr>
              <w:pStyle w:val="TableText"/>
            </w:pPr>
            <w:r>
              <w:t>ns=1;i=6231</w:t>
            </w:r>
          </w:p>
        </w:tc>
        <w:tc>
          <w:tcPr>
            <w:tcW w:w="2600" w:type="dxa"/>
            <w:tcBorders>
              <w:top w:val="single" w:sz="4" w:space="0" w:color="auto"/>
              <w:left w:val="single" w:sz="4" w:space="0" w:color="auto"/>
              <w:bottom w:val="single" w:sz="4" w:space="0" w:color="auto"/>
              <w:right w:val="single" w:sz="4" w:space="0" w:color="auto"/>
            </w:tcBorders>
          </w:tcPr>
          <w:p w14:paraId="30D18F6F"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58A61AE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DBB7FFB" w14:textId="77777777" w:rsidR="00D62648" w:rsidRDefault="00D62648">
            <w:pPr>
              <w:pStyle w:val="TableText"/>
            </w:pPr>
          </w:p>
        </w:tc>
      </w:tr>
      <w:tr w:rsidR="00D62648" w14:paraId="7E9C261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BF2CA7" w14:textId="77777777" w:rsidR="00D62648" w:rsidRDefault="00B10355">
            <w:pPr>
              <w:pStyle w:val="TableText"/>
            </w:pPr>
            <w:r>
              <w:t>ns=1;i=6232</w:t>
            </w:r>
          </w:p>
        </w:tc>
        <w:tc>
          <w:tcPr>
            <w:tcW w:w="2600" w:type="dxa"/>
            <w:tcBorders>
              <w:top w:val="single" w:sz="4" w:space="0" w:color="auto"/>
              <w:left w:val="single" w:sz="4" w:space="0" w:color="auto"/>
              <w:bottom w:val="single" w:sz="4" w:space="0" w:color="auto"/>
              <w:right w:val="single" w:sz="4" w:space="0" w:color="auto"/>
            </w:tcBorders>
          </w:tcPr>
          <w:p w14:paraId="7C0A5EE7" w14:textId="77777777" w:rsidR="00D62648" w:rsidRDefault="00B10355">
            <w:pPr>
              <w:pStyle w:val="TableText"/>
            </w:pPr>
            <w:r>
              <w:t>CoolantPressure</w:t>
            </w:r>
          </w:p>
        </w:tc>
        <w:tc>
          <w:tcPr>
            <w:tcW w:w="1400" w:type="dxa"/>
            <w:tcBorders>
              <w:top w:val="single" w:sz="4" w:space="0" w:color="auto"/>
              <w:left w:val="single" w:sz="4" w:space="0" w:color="auto"/>
              <w:bottom w:val="single" w:sz="4" w:space="0" w:color="auto"/>
              <w:right w:val="single" w:sz="4" w:space="0" w:color="auto"/>
            </w:tcBorders>
          </w:tcPr>
          <w:p w14:paraId="436CB70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926A939" w14:textId="77777777" w:rsidR="00D62648" w:rsidRDefault="00B10355">
            <w:pPr>
              <w:pStyle w:val="TableText"/>
            </w:pPr>
            <w:r>
              <w:t>Coolant pressure. EngineeringUnits: kPa.</w:t>
            </w:r>
          </w:p>
        </w:tc>
      </w:tr>
      <w:tr w:rsidR="00D62648" w14:paraId="476F1A0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90B2C0F" w14:textId="77777777" w:rsidR="00D62648" w:rsidRDefault="00B10355">
            <w:pPr>
              <w:pStyle w:val="TableText"/>
            </w:pPr>
            <w:r>
              <w:t>ns=1;i=6233</w:t>
            </w:r>
          </w:p>
        </w:tc>
        <w:tc>
          <w:tcPr>
            <w:tcW w:w="2600" w:type="dxa"/>
            <w:tcBorders>
              <w:top w:val="single" w:sz="4" w:space="0" w:color="auto"/>
              <w:left w:val="single" w:sz="4" w:space="0" w:color="auto"/>
              <w:bottom w:val="single" w:sz="4" w:space="0" w:color="auto"/>
              <w:right w:val="single" w:sz="4" w:space="0" w:color="auto"/>
            </w:tcBorders>
          </w:tcPr>
          <w:p w14:paraId="04A0D51B"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37C9B9D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5399F5F" w14:textId="77777777" w:rsidR="00D62648" w:rsidRDefault="00D62648">
            <w:pPr>
              <w:pStyle w:val="TableText"/>
            </w:pPr>
          </w:p>
        </w:tc>
      </w:tr>
      <w:tr w:rsidR="00D62648" w14:paraId="0C45486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C920FB2" w14:textId="77777777" w:rsidR="00D62648" w:rsidRDefault="00B10355">
            <w:pPr>
              <w:pStyle w:val="TableText"/>
            </w:pPr>
            <w:r>
              <w:t>ns=1;i=6234</w:t>
            </w:r>
          </w:p>
        </w:tc>
        <w:tc>
          <w:tcPr>
            <w:tcW w:w="2600" w:type="dxa"/>
            <w:tcBorders>
              <w:top w:val="single" w:sz="4" w:space="0" w:color="auto"/>
              <w:left w:val="single" w:sz="4" w:space="0" w:color="auto"/>
              <w:bottom w:val="single" w:sz="4" w:space="0" w:color="auto"/>
              <w:right w:val="single" w:sz="4" w:space="0" w:color="auto"/>
            </w:tcBorders>
          </w:tcPr>
          <w:p w14:paraId="76D7A105" w14:textId="77777777" w:rsidR="00D62648" w:rsidRDefault="00B10355">
            <w:pPr>
              <w:pStyle w:val="TableText"/>
            </w:pPr>
            <w:r>
              <w:t>CoolingMethod</w:t>
            </w:r>
          </w:p>
        </w:tc>
        <w:tc>
          <w:tcPr>
            <w:tcW w:w="1400" w:type="dxa"/>
            <w:tcBorders>
              <w:top w:val="single" w:sz="4" w:space="0" w:color="auto"/>
              <w:left w:val="single" w:sz="4" w:space="0" w:color="auto"/>
              <w:bottom w:val="single" w:sz="4" w:space="0" w:color="auto"/>
              <w:right w:val="single" w:sz="4" w:space="0" w:color="auto"/>
            </w:tcBorders>
          </w:tcPr>
          <w:p w14:paraId="650DDCA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00D94AA" w14:textId="77777777" w:rsidR="00D62648" w:rsidRDefault="00B10355">
            <w:pPr>
              <w:pStyle w:val="TableText"/>
            </w:pPr>
            <w:r>
              <w:t>Cooling method (air- or liquid-cooled).</w:t>
            </w:r>
          </w:p>
        </w:tc>
      </w:tr>
      <w:tr w:rsidR="00D62648" w14:paraId="58F70EB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B24EBA0" w14:textId="77777777" w:rsidR="00D62648" w:rsidRDefault="00B10355">
            <w:pPr>
              <w:pStyle w:val="TableText"/>
            </w:pPr>
            <w:r>
              <w:t>ns=1;i=6235</w:t>
            </w:r>
          </w:p>
        </w:tc>
        <w:tc>
          <w:tcPr>
            <w:tcW w:w="2600" w:type="dxa"/>
            <w:tcBorders>
              <w:top w:val="single" w:sz="4" w:space="0" w:color="auto"/>
              <w:left w:val="single" w:sz="4" w:space="0" w:color="auto"/>
              <w:bottom w:val="single" w:sz="4" w:space="0" w:color="auto"/>
              <w:right w:val="single" w:sz="4" w:space="0" w:color="auto"/>
            </w:tcBorders>
          </w:tcPr>
          <w:p w14:paraId="6865983F" w14:textId="77777777" w:rsidR="00D62648" w:rsidRDefault="00B10355">
            <w:pPr>
              <w:pStyle w:val="TableText"/>
            </w:pPr>
            <w:r>
              <w:t>AmbientTemperature</w:t>
            </w:r>
          </w:p>
        </w:tc>
        <w:tc>
          <w:tcPr>
            <w:tcW w:w="1400" w:type="dxa"/>
            <w:tcBorders>
              <w:top w:val="single" w:sz="4" w:space="0" w:color="auto"/>
              <w:left w:val="single" w:sz="4" w:space="0" w:color="auto"/>
              <w:bottom w:val="single" w:sz="4" w:space="0" w:color="auto"/>
              <w:right w:val="single" w:sz="4" w:space="0" w:color="auto"/>
            </w:tcBorders>
          </w:tcPr>
          <w:p w14:paraId="4849B3A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6C7321B" w14:textId="77777777" w:rsidR="00D62648" w:rsidRDefault="00B10355">
            <w:pPr>
              <w:pStyle w:val="TableText"/>
            </w:pPr>
            <w:r>
              <w:t>Ambient air temperature at the set. EngineeringUnits: degC.</w:t>
            </w:r>
          </w:p>
        </w:tc>
      </w:tr>
      <w:tr w:rsidR="00D62648" w14:paraId="18FCCCB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6F40905" w14:textId="77777777" w:rsidR="00D62648" w:rsidRDefault="00B10355">
            <w:pPr>
              <w:pStyle w:val="TableText"/>
            </w:pPr>
            <w:r>
              <w:t>ns=1;i=6236</w:t>
            </w:r>
          </w:p>
        </w:tc>
        <w:tc>
          <w:tcPr>
            <w:tcW w:w="2600" w:type="dxa"/>
            <w:tcBorders>
              <w:top w:val="single" w:sz="4" w:space="0" w:color="auto"/>
              <w:left w:val="single" w:sz="4" w:space="0" w:color="auto"/>
              <w:bottom w:val="single" w:sz="4" w:space="0" w:color="auto"/>
              <w:right w:val="single" w:sz="4" w:space="0" w:color="auto"/>
            </w:tcBorders>
          </w:tcPr>
          <w:p w14:paraId="1BC394C0"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5AC587BE"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5C36A57" w14:textId="77777777" w:rsidR="00D62648" w:rsidRDefault="00D62648">
            <w:pPr>
              <w:pStyle w:val="TableText"/>
            </w:pPr>
          </w:p>
        </w:tc>
      </w:tr>
      <w:tr w:rsidR="00D62648" w14:paraId="3546457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50B129" w14:textId="77777777" w:rsidR="00D62648" w:rsidRDefault="00B10355">
            <w:pPr>
              <w:pStyle w:val="TableText"/>
            </w:pPr>
            <w:r>
              <w:t>ns=1;i=6237</w:t>
            </w:r>
          </w:p>
        </w:tc>
        <w:tc>
          <w:tcPr>
            <w:tcW w:w="2600" w:type="dxa"/>
            <w:tcBorders>
              <w:top w:val="single" w:sz="4" w:space="0" w:color="auto"/>
              <w:left w:val="single" w:sz="4" w:space="0" w:color="auto"/>
              <w:bottom w:val="single" w:sz="4" w:space="0" w:color="auto"/>
              <w:right w:val="single" w:sz="4" w:space="0" w:color="auto"/>
            </w:tcBorders>
          </w:tcPr>
          <w:p w14:paraId="666C7692" w14:textId="77777777" w:rsidR="00D62648" w:rsidRDefault="00B10355">
            <w:pPr>
              <w:pStyle w:val="TableText"/>
            </w:pPr>
            <w:r>
              <w:t>RadiatorFanRunning</w:t>
            </w:r>
          </w:p>
        </w:tc>
        <w:tc>
          <w:tcPr>
            <w:tcW w:w="1400" w:type="dxa"/>
            <w:tcBorders>
              <w:top w:val="single" w:sz="4" w:space="0" w:color="auto"/>
              <w:left w:val="single" w:sz="4" w:space="0" w:color="auto"/>
              <w:bottom w:val="single" w:sz="4" w:space="0" w:color="auto"/>
              <w:right w:val="single" w:sz="4" w:space="0" w:color="auto"/>
            </w:tcBorders>
          </w:tcPr>
          <w:p w14:paraId="64A0AE2C"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5CC1F87" w14:textId="77777777" w:rsidR="00D62648" w:rsidRDefault="00B10355">
            <w:pPr>
              <w:pStyle w:val="TableText"/>
            </w:pPr>
            <w:r>
              <w:t>The radiator fan is running.</w:t>
            </w:r>
          </w:p>
        </w:tc>
      </w:tr>
      <w:tr w:rsidR="00D62648" w14:paraId="63E4074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8CA1072" w14:textId="77777777" w:rsidR="00D62648" w:rsidRDefault="00B10355">
            <w:pPr>
              <w:pStyle w:val="TableText"/>
            </w:pPr>
            <w:r>
              <w:t>ns=1;i=6238</w:t>
            </w:r>
          </w:p>
        </w:tc>
        <w:tc>
          <w:tcPr>
            <w:tcW w:w="2600" w:type="dxa"/>
            <w:tcBorders>
              <w:top w:val="single" w:sz="4" w:space="0" w:color="auto"/>
              <w:left w:val="single" w:sz="4" w:space="0" w:color="auto"/>
              <w:bottom w:val="single" w:sz="4" w:space="0" w:color="auto"/>
              <w:right w:val="single" w:sz="4" w:space="0" w:color="auto"/>
            </w:tcBorders>
          </w:tcPr>
          <w:p w14:paraId="2B160AE0" w14:textId="77777777" w:rsidR="00D62648" w:rsidRDefault="00B10355">
            <w:pPr>
              <w:pStyle w:val="TableText"/>
            </w:pPr>
            <w:r>
              <w:t>JacketWaterHeaterActive</w:t>
            </w:r>
          </w:p>
        </w:tc>
        <w:tc>
          <w:tcPr>
            <w:tcW w:w="1400" w:type="dxa"/>
            <w:tcBorders>
              <w:top w:val="single" w:sz="4" w:space="0" w:color="auto"/>
              <w:left w:val="single" w:sz="4" w:space="0" w:color="auto"/>
              <w:bottom w:val="single" w:sz="4" w:space="0" w:color="auto"/>
              <w:right w:val="single" w:sz="4" w:space="0" w:color="auto"/>
            </w:tcBorders>
          </w:tcPr>
          <w:p w14:paraId="220CF671"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F706252" w14:textId="77777777" w:rsidR="00D62648" w:rsidRDefault="00B10355">
            <w:pPr>
              <w:pStyle w:val="TableText"/>
            </w:pPr>
            <w:r>
              <w:t>The jacket-water block heater is active.</w:t>
            </w:r>
          </w:p>
        </w:tc>
      </w:tr>
      <w:tr w:rsidR="00D62648" w14:paraId="3DF7095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C0D473F" w14:textId="77777777" w:rsidR="00D62648" w:rsidRDefault="00B10355">
            <w:pPr>
              <w:pStyle w:val="TableText"/>
            </w:pPr>
            <w:r>
              <w:t>ns=1;i=1007</w:t>
            </w:r>
          </w:p>
        </w:tc>
        <w:tc>
          <w:tcPr>
            <w:tcW w:w="2600" w:type="dxa"/>
            <w:tcBorders>
              <w:top w:val="single" w:sz="4" w:space="0" w:color="auto"/>
              <w:left w:val="single" w:sz="4" w:space="0" w:color="auto"/>
              <w:bottom w:val="single" w:sz="4" w:space="0" w:color="auto"/>
              <w:right w:val="single" w:sz="4" w:space="0" w:color="auto"/>
            </w:tcBorders>
          </w:tcPr>
          <w:p w14:paraId="3F708302" w14:textId="77777777" w:rsidR="00D62648" w:rsidRDefault="00B10355">
            <w:pPr>
              <w:pStyle w:val="TableText"/>
            </w:pPr>
            <w:r>
              <w:t>LubricationSystemType</w:t>
            </w:r>
          </w:p>
        </w:tc>
        <w:tc>
          <w:tcPr>
            <w:tcW w:w="1400" w:type="dxa"/>
            <w:tcBorders>
              <w:top w:val="single" w:sz="4" w:space="0" w:color="auto"/>
              <w:left w:val="single" w:sz="4" w:space="0" w:color="auto"/>
              <w:bottom w:val="single" w:sz="4" w:space="0" w:color="auto"/>
              <w:right w:val="single" w:sz="4" w:space="0" w:color="auto"/>
            </w:tcBorders>
          </w:tcPr>
          <w:p w14:paraId="66DB4D35"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A4DE286" w14:textId="77777777" w:rsidR="00D62648" w:rsidRDefault="00B10355">
            <w:pPr>
              <w:pStyle w:val="TableText"/>
            </w:pPr>
            <w:r>
              <w:t>The engine lubrication subsystem of a generator set.</w:t>
            </w:r>
          </w:p>
        </w:tc>
      </w:tr>
      <w:tr w:rsidR="00D62648" w14:paraId="492E992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C3508B4" w14:textId="77777777" w:rsidR="00D62648" w:rsidRDefault="00B10355">
            <w:pPr>
              <w:pStyle w:val="TableText"/>
            </w:pPr>
            <w:r>
              <w:t>ns=1;i=6239</w:t>
            </w:r>
          </w:p>
        </w:tc>
        <w:tc>
          <w:tcPr>
            <w:tcW w:w="2600" w:type="dxa"/>
            <w:tcBorders>
              <w:top w:val="single" w:sz="4" w:space="0" w:color="auto"/>
              <w:left w:val="single" w:sz="4" w:space="0" w:color="auto"/>
              <w:bottom w:val="single" w:sz="4" w:space="0" w:color="auto"/>
              <w:right w:val="single" w:sz="4" w:space="0" w:color="auto"/>
            </w:tcBorders>
          </w:tcPr>
          <w:p w14:paraId="35440B49" w14:textId="77777777" w:rsidR="00D62648" w:rsidRDefault="00B10355">
            <w:pPr>
              <w:pStyle w:val="TableText"/>
            </w:pPr>
            <w:r>
              <w:t>OilPressure</w:t>
            </w:r>
          </w:p>
        </w:tc>
        <w:tc>
          <w:tcPr>
            <w:tcW w:w="1400" w:type="dxa"/>
            <w:tcBorders>
              <w:top w:val="single" w:sz="4" w:space="0" w:color="auto"/>
              <w:left w:val="single" w:sz="4" w:space="0" w:color="auto"/>
              <w:bottom w:val="single" w:sz="4" w:space="0" w:color="auto"/>
              <w:right w:val="single" w:sz="4" w:space="0" w:color="auto"/>
            </w:tcBorders>
          </w:tcPr>
          <w:p w14:paraId="46E57CD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0D02318" w14:textId="77777777" w:rsidR="00D62648" w:rsidRDefault="00B10355">
            <w:pPr>
              <w:pStyle w:val="TableText"/>
            </w:pPr>
            <w:r>
              <w:t>Engine oil pressure. SAE J1939 SPN 100. EngineeringUnits: kPa.</w:t>
            </w:r>
          </w:p>
        </w:tc>
      </w:tr>
      <w:tr w:rsidR="00D62648" w14:paraId="1BB5AC9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2A07B45" w14:textId="77777777" w:rsidR="00D62648" w:rsidRDefault="00B10355">
            <w:pPr>
              <w:pStyle w:val="TableText"/>
            </w:pPr>
            <w:r>
              <w:t>ns=1;i=6240</w:t>
            </w:r>
          </w:p>
        </w:tc>
        <w:tc>
          <w:tcPr>
            <w:tcW w:w="2600" w:type="dxa"/>
            <w:tcBorders>
              <w:top w:val="single" w:sz="4" w:space="0" w:color="auto"/>
              <w:left w:val="single" w:sz="4" w:space="0" w:color="auto"/>
              <w:bottom w:val="single" w:sz="4" w:space="0" w:color="auto"/>
              <w:right w:val="single" w:sz="4" w:space="0" w:color="auto"/>
            </w:tcBorders>
          </w:tcPr>
          <w:p w14:paraId="0CC18DD8"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03043A3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14C056A" w14:textId="77777777" w:rsidR="00D62648" w:rsidRDefault="00D62648">
            <w:pPr>
              <w:pStyle w:val="TableText"/>
            </w:pPr>
          </w:p>
        </w:tc>
      </w:tr>
      <w:tr w:rsidR="00D62648" w14:paraId="23AA93F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E03A6B5" w14:textId="77777777" w:rsidR="00D62648" w:rsidRDefault="00B10355">
            <w:pPr>
              <w:pStyle w:val="TableText"/>
            </w:pPr>
            <w:r>
              <w:t>ns=1;i=6241</w:t>
            </w:r>
          </w:p>
        </w:tc>
        <w:tc>
          <w:tcPr>
            <w:tcW w:w="2600" w:type="dxa"/>
            <w:tcBorders>
              <w:top w:val="single" w:sz="4" w:space="0" w:color="auto"/>
              <w:left w:val="single" w:sz="4" w:space="0" w:color="auto"/>
              <w:bottom w:val="single" w:sz="4" w:space="0" w:color="auto"/>
              <w:right w:val="single" w:sz="4" w:space="0" w:color="auto"/>
            </w:tcBorders>
          </w:tcPr>
          <w:p w14:paraId="45F687AC" w14:textId="77777777" w:rsidR="00D62648" w:rsidRDefault="00B10355">
            <w:pPr>
              <w:pStyle w:val="TableText"/>
            </w:pPr>
            <w:r>
              <w:t>OilTemperature</w:t>
            </w:r>
          </w:p>
        </w:tc>
        <w:tc>
          <w:tcPr>
            <w:tcW w:w="1400" w:type="dxa"/>
            <w:tcBorders>
              <w:top w:val="single" w:sz="4" w:space="0" w:color="auto"/>
              <w:left w:val="single" w:sz="4" w:space="0" w:color="auto"/>
              <w:bottom w:val="single" w:sz="4" w:space="0" w:color="auto"/>
              <w:right w:val="single" w:sz="4" w:space="0" w:color="auto"/>
            </w:tcBorders>
          </w:tcPr>
          <w:p w14:paraId="2E35F93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FE82B4A" w14:textId="77777777" w:rsidR="00D62648" w:rsidRDefault="00B10355">
            <w:pPr>
              <w:pStyle w:val="TableText"/>
            </w:pPr>
            <w:r>
              <w:t>Engine oil temperature. SAE J1939 SPN 175. EngineeringUnits: degC.</w:t>
            </w:r>
          </w:p>
        </w:tc>
      </w:tr>
      <w:tr w:rsidR="00D62648" w14:paraId="61FA46C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58D856" w14:textId="77777777" w:rsidR="00D62648" w:rsidRDefault="00B10355">
            <w:pPr>
              <w:pStyle w:val="TableText"/>
            </w:pPr>
            <w:r>
              <w:t>ns=1;i=6242</w:t>
            </w:r>
          </w:p>
        </w:tc>
        <w:tc>
          <w:tcPr>
            <w:tcW w:w="2600" w:type="dxa"/>
            <w:tcBorders>
              <w:top w:val="single" w:sz="4" w:space="0" w:color="auto"/>
              <w:left w:val="single" w:sz="4" w:space="0" w:color="auto"/>
              <w:bottom w:val="single" w:sz="4" w:space="0" w:color="auto"/>
              <w:right w:val="single" w:sz="4" w:space="0" w:color="auto"/>
            </w:tcBorders>
          </w:tcPr>
          <w:p w14:paraId="57A2BB1E"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250CAFCA"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F2BAC9E" w14:textId="77777777" w:rsidR="00D62648" w:rsidRDefault="00D62648">
            <w:pPr>
              <w:pStyle w:val="TableText"/>
            </w:pPr>
          </w:p>
        </w:tc>
      </w:tr>
      <w:tr w:rsidR="00D62648" w14:paraId="597A7CB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A81FE15" w14:textId="77777777" w:rsidR="00D62648" w:rsidRDefault="00B10355">
            <w:pPr>
              <w:pStyle w:val="TableText"/>
            </w:pPr>
            <w:r>
              <w:t>ns=1;i=6243</w:t>
            </w:r>
          </w:p>
        </w:tc>
        <w:tc>
          <w:tcPr>
            <w:tcW w:w="2600" w:type="dxa"/>
            <w:tcBorders>
              <w:top w:val="single" w:sz="4" w:space="0" w:color="auto"/>
              <w:left w:val="single" w:sz="4" w:space="0" w:color="auto"/>
              <w:bottom w:val="single" w:sz="4" w:space="0" w:color="auto"/>
              <w:right w:val="single" w:sz="4" w:space="0" w:color="auto"/>
            </w:tcBorders>
          </w:tcPr>
          <w:p w14:paraId="601AEA01" w14:textId="77777777" w:rsidR="00D62648" w:rsidRDefault="00B10355">
            <w:pPr>
              <w:pStyle w:val="TableText"/>
            </w:pPr>
            <w:r>
              <w:t>OilLevel</w:t>
            </w:r>
          </w:p>
        </w:tc>
        <w:tc>
          <w:tcPr>
            <w:tcW w:w="1400" w:type="dxa"/>
            <w:tcBorders>
              <w:top w:val="single" w:sz="4" w:space="0" w:color="auto"/>
              <w:left w:val="single" w:sz="4" w:space="0" w:color="auto"/>
              <w:bottom w:val="single" w:sz="4" w:space="0" w:color="auto"/>
              <w:right w:val="single" w:sz="4" w:space="0" w:color="auto"/>
            </w:tcBorders>
          </w:tcPr>
          <w:p w14:paraId="375AB93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36A5E8F" w14:textId="77777777" w:rsidR="00D62648" w:rsidRDefault="00B10355">
            <w:pPr>
              <w:pStyle w:val="TableText"/>
            </w:pPr>
            <w:r>
              <w:t>Engine oil level. EngineeringUnits: %.</w:t>
            </w:r>
          </w:p>
        </w:tc>
      </w:tr>
      <w:tr w:rsidR="00D62648" w14:paraId="4B1031D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3357A15" w14:textId="77777777" w:rsidR="00D62648" w:rsidRDefault="00B10355">
            <w:pPr>
              <w:pStyle w:val="TableText"/>
            </w:pPr>
            <w:r>
              <w:t>ns=1;i=6244</w:t>
            </w:r>
          </w:p>
        </w:tc>
        <w:tc>
          <w:tcPr>
            <w:tcW w:w="2600" w:type="dxa"/>
            <w:tcBorders>
              <w:top w:val="single" w:sz="4" w:space="0" w:color="auto"/>
              <w:left w:val="single" w:sz="4" w:space="0" w:color="auto"/>
              <w:bottom w:val="single" w:sz="4" w:space="0" w:color="auto"/>
              <w:right w:val="single" w:sz="4" w:space="0" w:color="auto"/>
            </w:tcBorders>
          </w:tcPr>
          <w:p w14:paraId="4F0CF416"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1FD8000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E0BADA6" w14:textId="77777777" w:rsidR="00D62648" w:rsidRDefault="00D62648">
            <w:pPr>
              <w:pStyle w:val="TableText"/>
            </w:pPr>
          </w:p>
        </w:tc>
      </w:tr>
      <w:tr w:rsidR="00D62648" w14:paraId="475483A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CC279DB" w14:textId="77777777" w:rsidR="00D62648" w:rsidRDefault="00B10355">
            <w:pPr>
              <w:pStyle w:val="TableText"/>
            </w:pPr>
            <w:r>
              <w:t>ns=1;i=6245</w:t>
            </w:r>
          </w:p>
        </w:tc>
        <w:tc>
          <w:tcPr>
            <w:tcW w:w="2600" w:type="dxa"/>
            <w:tcBorders>
              <w:top w:val="single" w:sz="4" w:space="0" w:color="auto"/>
              <w:left w:val="single" w:sz="4" w:space="0" w:color="auto"/>
              <w:bottom w:val="single" w:sz="4" w:space="0" w:color="auto"/>
              <w:right w:val="single" w:sz="4" w:space="0" w:color="auto"/>
            </w:tcBorders>
          </w:tcPr>
          <w:p w14:paraId="48A3BF91" w14:textId="77777777" w:rsidR="00D62648" w:rsidRDefault="00B10355">
            <w:pPr>
              <w:pStyle w:val="TableText"/>
            </w:pPr>
            <w:r>
              <w:t>OilFilterDifferentialPressure</w:t>
            </w:r>
          </w:p>
        </w:tc>
        <w:tc>
          <w:tcPr>
            <w:tcW w:w="1400" w:type="dxa"/>
            <w:tcBorders>
              <w:top w:val="single" w:sz="4" w:space="0" w:color="auto"/>
              <w:left w:val="single" w:sz="4" w:space="0" w:color="auto"/>
              <w:bottom w:val="single" w:sz="4" w:space="0" w:color="auto"/>
              <w:right w:val="single" w:sz="4" w:space="0" w:color="auto"/>
            </w:tcBorders>
          </w:tcPr>
          <w:p w14:paraId="5556611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488F91F" w14:textId="77777777" w:rsidR="00D62648" w:rsidRDefault="00B10355">
            <w:pPr>
              <w:pStyle w:val="TableText"/>
            </w:pPr>
            <w:r>
              <w:t>Oil filter differential pressure. EngineeringUnits: kPa.</w:t>
            </w:r>
          </w:p>
        </w:tc>
      </w:tr>
      <w:tr w:rsidR="00D62648" w14:paraId="104C991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29763CE" w14:textId="77777777" w:rsidR="00D62648" w:rsidRDefault="00B10355">
            <w:pPr>
              <w:pStyle w:val="TableText"/>
            </w:pPr>
            <w:r>
              <w:t>ns=1;i=6246</w:t>
            </w:r>
          </w:p>
        </w:tc>
        <w:tc>
          <w:tcPr>
            <w:tcW w:w="2600" w:type="dxa"/>
            <w:tcBorders>
              <w:top w:val="single" w:sz="4" w:space="0" w:color="auto"/>
              <w:left w:val="single" w:sz="4" w:space="0" w:color="auto"/>
              <w:bottom w:val="single" w:sz="4" w:space="0" w:color="auto"/>
              <w:right w:val="single" w:sz="4" w:space="0" w:color="auto"/>
            </w:tcBorders>
          </w:tcPr>
          <w:p w14:paraId="04EC1081"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12F437D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80B6C15" w14:textId="77777777" w:rsidR="00D62648" w:rsidRDefault="00D62648">
            <w:pPr>
              <w:pStyle w:val="TableText"/>
            </w:pPr>
          </w:p>
        </w:tc>
      </w:tr>
      <w:tr w:rsidR="00D62648" w14:paraId="659A740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808A534" w14:textId="77777777" w:rsidR="00D62648" w:rsidRDefault="00B10355">
            <w:pPr>
              <w:pStyle w:val="TableText"/>
            </w:pPr>
            <w:r>
              <w:t>ns=1;i=1008</w:t>
            </w:r>
          </w:p>
        </w:tc>
        <w:tc>
          <w:tcPr>
            <w:tcW w:w="2600" w:type="dxa"/>
            <w:tcBorders>
              <w:top w:val="single" w:sz="4" w:space="0" w:color="auto"/>
              <w:left w:val="single" w:sz="4" w:space="0" w:color="auto"/>
              <w:bottom w:val="single" w:sz="4" w:space="0" w:color="auto"/>
              <w:right w:val="single" w:sz="4" w:space="0" w:color="auto"/>
            </w:tcBorders>
          </w:tcPr>
          <w:p w14:paraId="506089A6" w14:textId="77777777" w:rsidR="00D62648" w:rsidRDefault="00B10355">
            <w:pPr>
              <w:pStyle w:val="TableText"/>
            </w:pPr>
            <w:r>
              <w:t>StartingSystemType</w:t>
            </w:r>
          </w:p>
        </w:tc>
        <w:tc>
          <w:tcPr>
            <w:tcW w:w="1400" w:type="dxa"/>
            <w:tcBorders>
              <w:top w:val="single" w:sz="4" w:space="0" w:color="auto"/>
              <w:left w:val="single" w:sz="4" w:space="0" w:color="auto"/>
              <w:bottom w:val="single" w:sz="4" w:space="0" w:color="auto"/>
              <w:right w:val="single" w:sz="4" w:space="0" w:color="auto"/>
            </w:tcBorders>
          </w:tcPr>
          <w:p w14:paraId="28809201"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4B4FD90B" w14:textId="77777777" w:rsidR="00D62648" w:rsidRDefault="00B10355">
            <w:pPr>
              <w:pStyle w:val="TableText"/>
            </w:pPr>
            <w:r>
              <w:t>The starting/battery subsystem of a generator set.</w:t>
            </w:r>
          </w:p>
        </w:tc>
      </w:tr>
      <w:tr w:rsidR="00D62648" w14:paraId="71630F5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5164100" w14:textId="77777777" w:rsidR="00D62648" w:rsidRDefault="00B10355">
            <w:pPr>
              <w:pStyle w:val="TableText"/>
            </w:pPr>
            <w:r>
              <w:t>ns=1;i=6247</w:t>
            </w:r>
          </w:p>
        </w:tc>
        <w:tc>
          <w:tcPr>
            <w:tcW w:w="2600" w:type="dxa"/>
            <w:tcBorders>
              <w:top w:val="single" w:sz="4" w:space="0" w:color="auto"/>
              <w:left w:val="single" w:sz="4" w:space="0" w:color="auto"/>
              <w:bottom w:val="single" w:sz="4" w:space="0" w:color="auto"/>
              <w:right w:val="single" w:sz="4" w:space="0" w:color="auto"/>
            </w:tcBorders>
          </w:tcPr>
          <w:p w14:paraId="6A82F7F2" w14:textId="77777777" w:rsidR="00D62648" w:rsidRDefault="00B10355">
            <w:pPr>
              <w:pStyle w:val="TableText"/>
            </w:pPr>
            <w:r>
              <w:t>BatteryVoltage</w:t>
            </w:r>
          </w:p>
        </w:tc>
        <w:tc>
          <w:tcPr>
            <w:tcW w:w="1400" w:type="dxa"/>
            <w:tcBorders>
              <w:top w:val="single" w:sz="4" w:space="0" w:color="auto"/>
              <w:left w:val="single" w:sz="4" w:space="0" w:color="auto"/>
              <w:bottom w:val="single" w:sz="4" w:space="0" w:color="auto"/>
              <w:right w:val="single" w:sz="4" w:space="0" w:color="auto"/>
            </w:tcBorders>
          </w:tcPr>
          <w:p w14:paraId="50C53DD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3F073B7" w14:textId="77777777" w:rsidR="00D62648" w:rsidRDefault="00B10355">
            <w:pPr>
              <w:pStyle w:val="TableText"/>
            </w:pPr>
            <w:r>
              <w:t>Starting battery voltage. SAE J1939 SPN 168. EngineeringUnits: V.</w:t>
            </w:r>
          </w:p>
        </w:tc>
      </w:tr>
      <w:tr w:rsidR="00D62648" w14:paraId="005100D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8C4DC41" w14:textId="77777777" w:rsidR="00D62648" w:rsidRDefault="00B10355">
            <w:pPr>
              <w:pStyle w:val="TableText"/>
            </w:pPr>
            <w:r>
              <w:t>ns=1;i=6248</w:t>
            </w:r>
          </w:p>
        </w:tc>
        <w:tc>
          <w:tcPr>
            <w:tcW w:w="2600" w:type="dxa"/>
            <w:tcBorders>
              <w:top w:val="single" w:sz="4" w:space="0" w:color="auto"/>
              <w:left w:val="single" w:sz="4" w:space="0" w:color="auto"/>
              <w:bottom w:val="single" w:sz="4" w:space="0" w:color="auto"/>
              <w:right w:val="single" w:sz="4" w:space="0" w:color="auto"/>
            </w:tcBorders>
          </w:tcPr>
          <w:p w14:paraId="70E0AE9D"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03F1454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65D6BA" w14:textId="77777777" w:rsidR="00D62648" w:rsidRDefault="00D62648">
            <w:pPr>
              <w:pStyle w:val="TableText"/>
            </w:pPr>
          </w:p>
        </w:tc>
      </w:tr>
      <w:tr w:rsidR="00D62648" w14:paraId="3E99BF1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3799F8A" w14:textId="77777777" w:rsidR="00D62648" w:rsidRDefault="00B10355">
            <w:pPr>
              <w:pStyle w:val="TableText"/>
            </w:pPr>
            <w:r>
              <w:t>ns=1;i=6249</w:t>
            </w:r>
          </w:p>
        </w:tc>
        <w:tc>
          <w:tcPr>
            <w:tcW w:w="2600" w:type="dxa"/>
            <w:tcBorders>
              <w:top w:val="single" w:sz="4" w:space="0" w:color="auto"/>
              <w:left w:val="single" w:sz="4" w:space="0" w:color="auto"/>
              <w:bottom w:val="single" w:sz="4" w:space="0" w:color="auto"/>
              <w:right w:val="single" w:sz="4" w:space="0" w:color="auto"/>
            </w:tcBorders>
          </w:tcPr>
          <w:p w14:paraId="27C49BEF" w14:textId="77777777" w:rsidR="00D62648" w:rsidRDefault="00B10355">
            <w:pPr>
              <w:pStyle w:val="TableText"/>
            </w:pPr>
            <w:r>
              <w:t>BatteryChargingCurrent</w:t>
            </w:r>
          </w:p>
        </w:tc>
        <w:tc>
          <w:tcPr>
            <w:tcW w:w="1400" w:type="dxa"/>
            <w:tcBorders>
              <w:top w:val="single" w:sz="4" w:space="0" w:color="auto"/>
              <w:left w:val="single" w:sz="4" w:space="0" w:color="auto"/>
              <w:bottom w:val="single" w:sz="4" w:space="0" w:color="auto"/>
              <w:right w:val="single" w:sz="4" w:space="0" w:color="auto"/>
            </w:tcBorders>
          </w:tcPr>
          <w:p w14:paraId="1CA2CCD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3344796" w14:textId="77777777" w:rsidR="00D62648" w:rsidRDefault="00B10355">
            <w:pPr>
              <w:pStyle w:val="TableText"/>
            </w:pPr>
            <w:r>
              <w:t>Battery charging current. EngineeringUnits: A.</w:t>
            </w:r>
          </w:p>
        </w:tc>
      </w:tr>
      <w:tr w:rsidR="00D62648" w14:paraId="2B4411A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C3909A0" w14:textId="77777777" w:rsidR="00D62648" w:rsidRDefault="00B10355">
            <w:pPr>
              <w:pStyle w:val="TableText"/>
            </w:pPr>
            <w:r>
              <w:t>ns=1;i=6250</w:t>
            </w:r>
          </w:p>
        </w:tc>
        <w:tc>
          <w:tcPr>
            <w:tcW w:w="2600" w:type="dxa"/>
            <w:tcBorders>
              <w:top w:val="single" w:sz="4" w:space="0" w:color="auto"/>
              <w:left w:val="single" w:sz="4" w:space="0" w:color="auto"/>
              <w:bottom w:val="single" w:sz="4" w:space="0" w:color="auto"/>
              <w:right w:val="single" w:sz="4" w:space="0" w:color="auto"/>
            </w:tcBorders>
          </w:tcPr>
          <w:p w14:paraId="09EC7155"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0D0DFB0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4D49384" w14:textId="77777777" w:rsidR="00D62648" w:rsidRDefault="00D62648">
            <w:pPr>
              <w:pStyle w:val="TableText"/>
            </w:pPr>
          </w:p>
        </w:tc>
      </w:tr>
      <w:tr w:rsidR="00D62648" w14:paraId="6D64E13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F77723B" w14:textId="77777777" w:rsidR="00D62648" w:rsidRDefault="00B10355">
            <w:pPr>
              <w:pStyle w:val="TableText"/>
            </w:pPr>
            <w:r>
              <w:t>ns=1;i=6251</w:t>
            </w:r>
          </w:p>
        </w:tc>
        <w:tc>
          <w:tcPr>
            <w:tcW w:w="2600" w:type="dxa"/>
            <w:tcBorders>
              <w:top w:val="single" w:sz="4" w:space="0" w:color="auto"/>
              <w:left w:val="single" w:sz="4" w:space="0" w:color="auto"/>
              <w:bottom w:val="single" w:sz="4" w:space="0" w:color="auto"/>
              <w:right w:val="single" w:sz="4" w:space="0" w:color="auto"/>
            </w:tcBorders>
          </w:tcPr>
          <w:p w14:paraId="16BBD0F4" w14:textId="77777777" w:rsidR="00D62648" w:rsidRDefault="00B10355">
            <w:pPr>
              <w:pStyle w:val="TableText"/>
            </w:pPr>
            <w:r>
              <w:t>BatteryChargerActive</w:t>
            </w:r>
          </w:p>
        </w:tc>
        <w:tc>
          <w:tcPr>
            <w:tcW w:w="1400" w:type="dxa"/>
            <w:tcBorders>
              <w:top w:val="single" w:sz="4" w:space="0" w:color="auto"/>
              <w:left w:val="single" w:sz="4" w:space="0" w:color="auto"/>
              <w:bottom w:val="single" w:sz="4" w:space="0" w:color="auto"/>
              <w:right w:val="single" w:sz="4" w:space="0" w:color="auto"/>
            </w:tcBorders>
          </w:tcPr>
          <w:p w14:paraId="64A7675E"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F87D306" w14:textId="77777777" w:rsidR="00D62648" w:rsidRDefault="00B10355">
            <w:pPr>
              <w:pStyle w:val="TableText"/>
            </w:pPr>
            <w:r>
              <w:t>The battery charger is active.</w:t>
            </w:r>
          </w:p>
        </w:tc>
      </w:tr>
      <w:tr w:rsidR="00D62648" w14:paraId="52200C3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390DD1D" w14:textId="77777777" w:rsidR="00D62648" w:rsidRDefault="00B10355">
            <w:pPr>
              <w:pStyle w:val="TableText"/>
            </w:pPr>
            <w:r>
              <w:t>ns=1;i=6252</w:t>
            </w:r>
          </w:p>
        </w:tc>
        <w:tc>
          <w:tcPr>
            <w:tcW w:w="2600" w:type="dxa"/>
            <w:tcBorders>
              <w:top w:val="single" w:sz="4" w:space="0" w:color="auto"/>
              <w:left w:val="single" w:sz="4" w:space="0" w:color="auto"/>
              <w:bottom w:val="single" w:sz="4" w:space="0" w:color="auto"/>
              <w:right w:val="single" w:sz="4" w:space="0" w:color="auto"/>
            </w:tcBorders>
          </w:tcPr>
          <w:p w14:paraId="3AAC9906" w14:textId="77777777" w:rsidR="00D62648" w:rsidRDefault="00B10355">
            <w:pPr>
              <w:pStyle w:val="TableText"/>
            </w:pPr>
            <w:r>
              <w:t>StartAttempts</w:t>
            </w:r>
          </w:p>
        </w:tc>
        <w:tc>
          <w:tcPr>
            <w:tcW w:w="1400" w:type="dxa"/>
            <w:tcBorders>
              <w:top w:val="single" w:sz="4" w:space="0" w:color="auto"/>
              <w:left w:val="single" w:sz="4" w:space="0" w:color="auto"/>
              <w:bottom w:val="single" w:sz="4" w:space="0" w:color="auto"/>
              <w:right w:val="single" w:sz="4" w:space="0" w:color="auto"/>
            </w:tcBorders>
          </w:tcPr>
          <w:p w14:paraId="468055A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2325212" w14:textId="77777777" w:rsidR="00D62648" w:rsidRDefault="00B10355">
            <w:pPr>
              <w:pStyle w:val="TableText"/>
            </w:pPr>
            <w:r>
              <w:t>Number of start attempts in the last start sequence.</w:t>
            </w:r>
          </w:p>
        </w:tc>
      </w:tr>
      <w:tr w:rsidR="00D62648" w14:paraId="3282485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3300DF6" w14:textId="77777777" w:rsidR="00D62648" w:rsidRDefault="00B10355">
            <w:pPr>
              <w:pStyle w:val="TableText"/>
            </w:pPr>
            <w:r>
              <w:t>ns=1;i=1009</w:t>
            </w:r>
          </w:p>
        </w:tc>
        <w:tc>
          <w:tcPr>
            <w:tcW w:w="2600" w:type="dxa"/>
            <w:tcBorders>
              <w:top w:val="single" w:sz="4" w:space="0" w:color="auto"/>
              <w:left w:val="single" w:sz="4" w:space="0" w:color="auto"/>
              <w:bottom w:val="single" w:sz="4" w:space="0" w:color="auto"/>
              <w:right w:val="single" w:sz="4" w:space="0" w:color="auto"/>
            </w:tcBorders>
          </w:tcPr>
          <w:p w14:paraId="3538B7DB" w14:textId="77777777" w:rsidR="00D62648" w:rsidRDefault="00B10355">
            <w:pPr>
              <w:pStyle w:val="TableText"/>
            </w:pPr>
            <w:r>
              <w:t>GeneratorControllerType</w:t>
            </w:r>
          </w:p>
        </w:tc>
        <w:tc>
          <w:tcPr>
            <w:tcW w:w="1400" w:type="dxa"/>
            <w:tcBorders>
              <w:top w:val="single" w:sz="4" w:space="0" w:color="auto"/>
              <w:left w:val="single" w:sz="4" w:space="0" w:color="auto"/>
              <w:bottom w:val="single" w:sz="4" w:space="0" w:color="auto"/>
              <w:right w:val="single" w:sz="4" w:space="0" w:color="auto"/>
            </w:tcBorders>
          </w:tcPr>
          <w:p w14:paraId="171CAC36"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5E35130F" w14:textId="77777777" w:rsidR="00D62648" w:rsidRDefault="00B10355">
            <w:pPr>
              <w:pStyle w:val="TableText"/>
            </w:pPr>
            <w:r>
              <w:t>The generator set control panel. Provides controller identity, mode/state visibility and remote-monitoring status.</w:t>
            </w:r>
          </w:p>
        </w:tc>
      </w:tr>
      <w:tr w:rsidR="00D62648" w14:paraId="4B1D223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FF84AC4" w14:textId="77777777" w:rsidR="00D62648" w:rsidRDefault="00B10355">
            <w:pPr>
              <w:pStyle w:val="TableText"/>
            </w:pPr>
            <w:r>
              <w:t>ns=1;i=6253</w:t>
            </w:r>
          </w:p>
        </w:tc>
        <w:tc>
          <w:tcPr>
            <w:tcW w:w="2600" w:type="dxa"/>
            <w:tcBorders>
              <w:top w:val="single" w:sz="4" w:space="0" w:color="auto"/>
              <w:left w:val="single" w:sz="4" w:space="0" w:color="auto"/>
              <w:bottom w:val="single" w:sz="4" w:space="0" w:color="auto"/>
              <w:right w:val="single" w:sz="4" w:space="0" w:color="auto"/>
            </w:tcBorders>
          </w:tcPr>
          <w:p w14:paraId="3DA11A53" w14:textId="77777777" w:rsidR="00D62648" w:rsidRDefault="00B10355">
            <w:pPr>
              <w:pStyle w:val="TableText"/>
            </w:pPr>
            <w:r>
              <w:t>ControllerFamily</w:t>
            </w:r>
          </w:p>
        </w:tc>
        <w:tc>
          <w:tcPr>
            <w:tcW w:w="1400" w:type="dxa"/>
            <w:tcBorders>
              <w:top w:val="single" w:sz="4" w:space="0" w:color="auto"/>
              <w:left w:val="single" w:sz="4" w:space="0" w:color="auto"/>
              <w:bottom w:val="single" w:sz="4" w:space="0" w:color="auto"/>
              <w:right w:val="single" w:sz="4" w:space="0" w:color="auto"/>
            </w:tcBorders>
          </w:tcPr>
          <w:p w14:paraId="2104D3B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76625A3" w14:textId="77777777" w:rsidR="00D62648" w:rsidRDefault="00B10355">
            <w:pPr>
              <w:pStyle w:val="TableText"/>
            </w:pPr>
            <w:r>
              <w:t>Vendor controller product family or product line.</w:t>
            </w:r>
          </w:p>
        </w:tc>
      </w:tr>
      <w:tr w:rsidR="00D62648" w14:paraId="37B598A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B9A1C39" w14:textId="77777777" w:rsidR="00D62648" w:rsidRDefault="00B10355">
            <w:pPr>
              <w:pStyle w:val="TableText"/>
            </w:pPr>
            <w:r>
              <w:t>ns=1;i=6254</w:t>
            </w:r>
          </w:p>
        </w:tc>
        <w:tc>
          <w:tcPr>
            <w:tcW w:w="2600" w:type="dxa"/>
            <w:tcBorders>
              <w:top w:val="single" w:sz="4" w:space="0" w:color="auto"/>
              <w:left w:val="single" w:sz="4" w:space="0" w:color="auto"/>
              <w:bottom w:val="single" w:sz="4" w:space="0" w:color="auto"/>
              <w:right w:val="single" w:sz="4" w:space="0" w:color="auto"/>
            </w:tcBorders>
          </w:tcPr>
          <w:p w14:paraId="0C98117A" w14:textId="77777777" w:rsidR="00D62648" w:rsidRDefault="00B10355">
            <w:pPr>
              <w:pStyle w:val="TableText"/>
            </w:pPr>
            <w:r>
              <w:t>FirmwareVersion</w:t>
            </w:r>
          </w:p>
        </w:tc>
        <w:tc>
          <w:tcPr>
            <w:tcW w:w="1400" w:type="dxa"/>
            <w:tcBorders>
              <w:top w:val="single" w:sz="4" w:space="0" w:color="auto"/>
              <w:left w:val="single" w:sz="4" w:space="0" w:color="auto"/>
              <w:bottom w:val="single" w:sz="4" w:space="0" w:color="auto"/>
              <w:right w:val="single" w:sz="4" w:space="0" w:color="auto"/>
            </w:tcBorders>
          </w:tcPr>
          <w:p w14:paraId="1D703091"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32AB801" w14:textId="77777777" w:rsidR="00D62648" w:rsidRDefault="00B10355">
            <w:pPr>
              <w:pStyle w:val="TableText"/>
            </w:pPr>
            <w:r>
              <w:t>Controller firmware version.</w:t>
            </w:r>
          </w:p>
        </w:tc>
      </w:tr>
      <w:tr w:rsidR="00D62648" w14:paraId="4CAF0DB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4CB628" w14:textId="77777777" w:rsidR="00D62648" w:rsidRDefault="00B10355">
            <w:pPr>
              <w:pStyle w:val="TableText"/>
            </w:pPr>
            <w:r>
              <w:t>ns=1;i=6255</w:t>
            </w:r>
          </w:p>
        </w:tc>
        <w:tc>
          <w:tcPr>
            <w:tcW w:w="2600" w:type="dxa"/>
            <w:tcBorders>
              <w:top w:val="single" w:sz="4" w:space="0" w:color="auto"/>
              <w:left w:val="single" w:sz="4" w:space="0" w:color="auto"/>
              <w:bottom w:val="single" w:sz="4" w:space="0" w:color="auto"/>
              <w:right w:val="single" w:sz="4" w:space="0" w:color="auto"/>
            </w:tcBorders>
          </w:tcPr>
          <w:p w14:paraId="2D261F00" w14:textId="77777777" w:rsidR="00D62648" w:rsidRDefault="00B10355">
            <w:pPr>
              <w:pStyle w:val="TableText"/>
            </w:pPr>
            <w:r>
              <w:t>ApplicationSoftwareVersion</w:t>
            </w:r>
          </w:p>
        </w:tc>
        <w:tc>
          <w:tcPr>
            <w:tcW w:w="1400" w:type="dxa"/>
            <w:tcBorders>
              <w:top w:val="single" w:sz="4" w:space="0" w:color="auto"/>
              <w:left w:val="single" w:sz="4" w:space="0" w:color="auto"/>
              <w:bottom w:val="single" w:sz="4" w:space="0" w:color="auto"/>
              <w:right w:val="single" w:sz="4" w:space="0" w:color="auto"/>
            </w:tcBorders>
          </w:tcPr>
          <w:p w14:paraId="51FEE36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475C6F5" w14:textId="77777777" w:rsidR="00D62648" w:rsidRDefault="00B10355">
            <w:pPr>
              <w:pStyle w:val="TableText"/>
            </w:pPr>
            <w:r>
              <w:t>Application software version.</w:t>
            </w:r>
          </w:p>
        </w:tc>
      </w:tr>
      <w:tr w:rsidR="00D62648" w14:paraId="72AF3D9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ABBB06D" w14:textId="77777777" w:rsidR="00D62648" w:rsidRDefault="00B10355">
            <w:pPr>
              <w:pStyle w:val="TableText"/>
            </w:pPr>
            <w:r>
              <w:t>ns=1;i=6256</w:t>
            </w:r>
          </w:p>
        </w:tc>
        <w:tc>
          <w:tcPr>
            <w:tcW w:w="2600" w:type="dxa"/>
            <w:tcBorders>
              <w:top w:val="single" w:sz="4" w:space="0" w:color="auto"/>
              <w:left w:val="single" w:sz="4" w:space="0" w:color="auto"/>
              <w:bottom w:val="single" w:sz="4" w:space="0" w:color="auto"/>
              <w:right w:val="single" w:sz="4" w:space="0" w:color="auto"/>
            </w:tcBorders>
          </w:tcPr>
          <w:p w14:paraId="68E51364" w14:textId="77777777" w:rsidR="00D62648" w:rsidRDefault="00B10355">
            <w:pPr>
              <w:pStyle w:val="TableText"/>
            </w:pPr>
            <w:r>
              <w:t>ConfigurationVersion</w:t>
            </w:r>
          </w:p>
        </w:tc>
        <w:tc>
          <w:tcPr>
            <w:tcW w:w="1400" w:type="dxa"/>
            <w:tcBorders>
              <w:top w:val="single" w:sz="4" w:space="0" w:color="auto"/>
              <w:left w:val="single" w:sz="4" w:space="0" w:color="auto"/>
              <w:bottom w:val="single" w:sz="4" w:space="0" w:color="auto"/>
              <w:right w:val="single" w:sz="4" w:space="0" w:color="auto"/>
            </w:tcBorders>
          </w:tcPr>
          <w:p w14:paraId="3B2C274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B19719F" w14:textId="77777777" w:rsidR="00D62648" w:rsidRDefault="00B10355">
            <w:pPr>
              <w:pStyle w:val="TableText"/>
            </w:pPr>
            <w:r>
              <w:t>Configuration/calibration version.</w:t>
            </w:r>
          </w:p>
        </w:tc>
      </w:tr>
      <w:tr w:rsidR="00D62648" w14:paraId="47DB991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7F9B68F" w14:textId="77777777" w:rsidR="00D62648" w:rsidRDefault="00B10355">
            <w:pPr>
              <w:pStyle w:val="TableText"/>
            </w:pPr>
            <w:r>
              <w:t>ns=1;i=6257</w:t>
            </w:r>
          </w:p>
        </w:tc>
        <w:tc>
          <w:tcPr>
            <w:tcW w:w="2600" w:type="dxa"/>
            <w:tcBorders>
              <w:top w:val="single" w:sz="4" w:space="0" w:color="auto"/>
              <w:left w:val="single" w:sz="4" w:space="0" w:color="auto"/>
              <w:bottom w:val="single" w:sz="4" w:space="0" w:color="auto"/>
              <w:right w:val="single" w:sz="4" w:space="0" w:color="auto"/>
            </w:tcBorders>
          </w:tcPr>
          <w:p w14:paraId="1E133D00" w14:textId="77777777" w:rsidR="00D62648" w:rsidRDefault="00B10355">
            <w:pPr>
              <w:pStyle w:val="TableText"/>
            </w:pPr>
            <w:r>
              <w:t>InAutoMode</w:t>
            </w:r>
          </w:p>
        </w:tc>
        <w:tc>
          <w:tcPr>
            <w:tcW w:w="1400" w:type="dxa"/>
            <w:tcBorders>
              <w:top w:val="single" w:sz="4" w:space="0" w:color="auto"/>
              <w:left w:val="single" w:sz="4" w:space="0" w:color="auto"/>
              <w:bottom w:val="single" w:sz="4" w:space="0" w:color="auto"/>
              <w:right w:val="single" w:sz="4" w:space="0" w:color="auto"/>
            </w:tcBorders>
          </w:tcPr>
          <w:p w14:paraId="5F4AB67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F35CA01" w14:textId="77777777" w:rsidR="00D62648" w:rsidRDefault="00B10355">
            <w:pPr>
              <w:pStyle w:val="TableText"/>
            </w:pPr>
            <w:r>
              <w:t>The controller is in automatic mode.</w:t>
            </w:r>
          </w:p>
        </w:tc>
      </w:tr>
      <w:tr w:rsidR="00D62648" w14:paraId="4E8CADF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E8AD5C8" w14:textId="77777777" w:rsidR="00D62648" w:rsidRDefault="00B10355">
            <w:pPr>
              <w:pStyle w:val="TableText"/>
            </w:pPr>
            <w:r>
              <w:t>ns=1;i=6258</w:t>
            </w:r>
          </w:p>
        </w:tc>
        <w:tc>
          <w:tcPr>
            <w:tcW w:w="2600" w:type="dxa"/>
            <w:tcBorders>
              <w:top w:val="single" w:sz="4" w:space="0" w:color="auto"/>
              <w:left w:val="single" w:sz="4" w:space="0" w:color="auto"/>
              <w:bottom w:val="single" w:sz="4" w:space="0" w:color="auto"/>
              <w:right w:val="single" w:sz="4" w:space="0" w:color="auto"/>
            </w:tcBorders>
          </w:tcPr>
          <w:p w14:paraId="7D6D0C7A" w14:textId="77777777" w:rsidR="00D62648" w:rsidRDefault="00B10355">
            <w:pPr>
              <w:pStyle w:val="TableText"/>
            </w:pPr>
            <w:r>
              <w:t>NotInAuto</w:t>
            </w:r>
          </w:p>
        </w:tc>
        <w:tc>
          <w:tcPr>
            <w:tcW w:w="1400" w:type="dxa"/>
            <w:tcBorders>
              <w:top w:val="single" w:sz="4" w:space="0" w:color="auto"/>
              <w:left w:val="single" w:sz="4" w:space="0" w:color="auto"/>
              <w:bottom w:val="single" w:sz="4" w:space="0" w:color="auto"/>
              <w:right w:val="single" w:sz="4" w:space="0" w:color="auto"/>
            </w:tcBorders>
          </w:tcPr>
          <w:p w14:paraId="16BD65AE"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EF27D0B" w14:textId="77777777" w:rsidR="00D62648" w:rsidRDefault="00B10355">
            <w:pPr>
              <w:pStyle w:val="TableText"/>
            </w:pPr>
            <w:r>
              <w:t>The controller is NOT in automatic mode (NFPA annunciation).</w:t>
            </w:r>
          </w:p>
        </w:tc>
      </w:tr>
      <w:tr w:rsidR="00D62648" w14:paraId="05F9E54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1AF62EE" w14:textId="77777777" w:rsidR="00D62648" w:rsidRDefault="00B10355">
            <w:pPr>
              <w:pStyle w:val="TableText"/>
            </w:pPr>
            <w:r>
              <w:t>ns=1;i=6259</w:t>
            </w:r>
          </w:p>
        </w:tc>
        <w:tc>
          <w:tcPr>
            <w:tcW w:w="2600" w:type="dxa"/>
            <w:tcBorders>
              <w:top w:val="single" w:sz="4" w:space="0" w:color="auto"/>
              <w:left w:val="single" w:sz="4" w:space="0" w:color="auto"/>
              <w:bottom w:val="single" w:sz="4" w:space="0" w:color="auto"/>
              <w:right w:val="single" w:sz="4" w:space="0" w:color="auto"/>
            </w:tcBorders>
          </w:tcPr>
          <w:p w14:paraId="59F5153B" w14:textId="77777777" w:rsidR="00D62648" w:rsidRDefault="00B10355">
            <w:pPr>
              <w:pStyle w:val="TableText"/>
            </w:pPr>
            <w:r>
              <w:t>RemoteStartEnabled</w:t>
            </w:r>
          </w:p>
        </w:tc>
        <w:tc>
          <w:tcPr>
            <w:tcW w:w="1400" w:type="dxa"/>
            <w:tcBorders>
              <w:top w:val="single" w:sz="4" w:space="0" w:color="auto"/>
              <w:left w:val="single" w:sz="4" w:space="0" w:color="auto"/>
              <w:bottom w:val="single" w:sz="4" w:space="0" w:color="auto"/>
              <w:right w:val="single" w:sz="4" w:space="0" w:color="auto"/>
            </w:tcBorders>
          </w:tcPr>
          <w:p w14:paraId="42EC360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E920E16" w14:textId="77777777" w:rsidR="00D62648" w:rsidRDefault="00B10355">
            <w:pPr>
              <w:pStyle w:val="TableText"/>
            </w:pPr>
            <w:r>
              <w:t>Remote start is enabled.</w:t>
            </w:r>
          </w:p>
        </w:tc>
      </w:tr>
      <w:tr w:rsidR="00D62648" w14:paraId="5EDE59E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BFE0F14" w14:textId="77777777" w:rsidR="00D62648" w:rsidRDefault="00B10355">
            <w:pPr>
              <w:pStyle w:val="TableText"/>
            </w:pPr>
            <w:r>
              <w:t>ns=1;i=6260</w:t>
            </w:r>
          </w:p>
        </w:tc>
        <w:tc>
          <w:tcPr>
            <w:tcW w:w="2600" w:type="dxa"/>
            <w:tcBorders>
              <w:top w:val="single" w:sz="4" w:space="0" w:color="auto"/>
              <w:left w:val="single" w:sz="4" w:space="0" w:color="auto"/>
              <w:bottom w:val="single" w:sz="4" w:space="0" w:color="auto"/>
              <w:right w:val="single" w:sz="4" w:space="0" w:color="auto"/>
            </w:tcBorders>
          </w:tcPr>
          <w:p w14:paraId="73494A74" w14:textId="77777777" w:rsidR="00D62648" w:rsidRDefault="00B10355">
            <w:pPr>
              <w:pStyle w:val="TableText"/>
            </w:pPr>
            <w:r>
              <w:t>RemoteControlEnabled</w:t>
            </w:r>
          </w:p>
        </w:tc>
        <w:tc>
          <w:tcPr>
            <w:tcW w:w="1400" w:type="dxa"/>
            <w:tcBorders>
              <w:top w:val="single" w:sz="4" w:space="0" w:color="auto"/>
              <w:left w:val="single" w:sz="4" w:space="0" w:color="auto"/>
              <w:bottom w:val="single" w:sz="4" w:space="0" w:color="auto"/>
              <w:right w:val="single" w:sz="4" w:space="0" w:color="auto"/>
            </w:tcBorders>
          </w:tcPr>
          <w:p w14:paraId="1341F9A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DD1FBB9" w14:textId="77777777" w:rsidR="00D62648" w:rsidRDefault="00B10355">
            <w:pPr>
              <w:pStyle w:val="TableText"/>
            </w:pPr>
            <w:r>
              <w:t>Remote control is enabled.</w:t>
            </w:r>
          </w:p>
        </w:tc>
      </w:tr>
      <w:tr w:rsidR="00D62648" w14:paraId="132C66E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26803A" w14:textId="77777777" w:rsidR="00D62648" w:rsidRDefault="00B10355">
            <w:pPr>
              <w:pStyle w:val="TableText"/>
            </w:pPr>
            <w:r>
              <w:lastRenderedPageBreak/>
              <w:t>ns=1;i=6261</w:t>
            </w:r>
          </w:p>
        </w:tc>
        <w:tc>
          <w:tcPr>
            <w:tcW w:w="2600" w:type="dxa"/>
            <w:tcBorders>
              <w:top w:val="single" w:sz="4" w:space="0" w:color="auto"/>
              <w:left w:val="single" w:sz="4" w:space="0" w:color="auto"/>
              <w:bottom w:val="single" w:sz="4" w:space="0" w:color="auto"/>
              <w:right w:val="single" w:sz="4" w:space="0" w:color="auto"/>
            </w:tcBorders>
          </w:tcPr>
          <w:p w14:paraId="605B9E30" w14:textId="77777777" w:rsidR="00D62648" w:rsidRDefault="00B10355">
            <w:pPr>
              <w:pStyle w:val="TableText"/>
            </w:pPr>
            <w:r>
              <w:t>CloudConnected</w:t>
            </w:r>
          </w:p>
        </w:tc>
        <w:tc>
          <w:tcPr>
            <w:tcW w:w="1400" w:type="dxa"/>
            <w:tcBorders>
              <w:top w:val="single" w:sz="4" w:space="0" w:color="auto"/>
              <w:left w:val="single" w:sz="4" w:space="0" w:color="auto"/>
              <w:bottom w:val="single" w:sz="4" w:space="0" w:color="auto"/>
              <w:right w:val="single" w:sz="4" w:space="0" w:color="auto"/>
            </w:tcBorders>
          </w:tcPr>
          <w:p w14:paraId="60D436E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8E92154" w14:textId="77777777" w:rsidR="00D62648" w:rsidRDefault="00B10355">
            <w:pPr>
              <w:pStyle w:val="TableText"/>
            </w:pPr>
            <w:r>
              <w:t>Connected to the remote-monitoring cloud.</w:t>
            </w:r>
          </w:p>
        </w:tc>
      </w:tr>
      <w:tr w:rsidR="00D62648" w14:paraId="2973D62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D64CF98" w14:textId="77777777" w:rsidR="00D62648" w:rsidRDefault="00B10355">
            <w:pPr>
              <w:pStyle w:val="TableText"/>
            </w:pPr>
            <w:r>
              <w:t>ns=1;i=6262</w:t>
            </w:r>
          </w:p>
        </w:tc>
        <w:tc>
          <w:tcPr>
            <w:tcW w:w="2600" w:type="dxa"/>
            <w:tcBorders>
              <w:top w:val="single" w:sz="4" w:space="0" w:color="auto"/>
              <w:left w:val="single" w:sz="4" w:space="0" w:color="auto"/>
              <w:bottom w:val="single" w:sz="4" w:space="0" w:color="auto"/>
              <w:right w:val="single" w:sz="4" w:space="0" w:color="auto"/>
            </w:tcBorders>
          </w:tcPr>
          <w:p w14:paraId="69303530" w14:textId="77777777" w:rsidR="00D62648" w:rsidRDefault="00B10355">
            <w:pPr>
              <w:pStyle w:val="TableText"/>
            </w:pPr>
            <w:r>
              <w:t>ModbusEnabled</w:t>
            </w:r>
          </w:p>
        </w:tc>
        <w:tc>
          <w:tcPr>
            <w:tcW w:w="1400" w:type="dxa"/>
            <w:tcBorders>
              <w:top w:val="single" w:sz="4" w:space="0" w:color="auto"/>
              <w:left w:val="single" w:sz="4" w:space="0" w:color="auto"/>
              <w:bottom w:val="single" w:sz="4" w:space="0" w:color="auto"/>
              <w:right w:val="single" w:sz="4" w:space="0" w:color="auto"/>
            </w:tcBorders>
          </w:tcPr>
          <w:p w14:paraId="7E9C13F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4AA98E2" w14:textId="77777777" w:rsidR="00D62648" w:rsidRDefault="00B10355">
            <w:pPr>
              <w:pStyle w:val="TableText"/>
            </w:pPr>
            <w:r>
              <w:t>The Modbus interface is enabled.</w:t>
            </w:r>
          </w:p>
        </w:tc>
      </w:tr>
      <w:tr w:rsidR="00D62648" w14:paraId="5BEA644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6F84FEC" w14:textId="77777777" w:rsidR="00D62648" w:rsidRDefault="00B10355">
            <w:pPr>
              <w:pStyle w:val="TableText"/>
            </w:pPr>
            <w:r>
              <w:t>ns=1;i=6263</w:t>
            </w:r>
          </w:p>
        </w:tc>
        <w:tc>
          <w:tcPr>
            <w:tcW w:w="2600" w:type="dxa"/>
            <w:tcBorders>
              <w:top w:val="single" w:sz="4" w:space="0" w:color="auto"/>
              <w:left w:val="single" w:sz="4" w:space="0" w:color="auto"/>
              <w:bottom w:val="single" w:sz="4" w:space="0" w:color="auto"/>
              <w:right w:val="single" w:sz="4" w:space="0" w:color="auto"/>
            </w:tcBorders>
          </w:tcPr>
          <w:p w14:paraId="306B7786" w14:textId="77777777" w:rsidR="00D62648" w:rsidRDefault="00B10355">
            <w:pPr>
              <w:pStyle w:val="TableText"/>
            </w:pPr>
            <w:r>
              <w:t>SignalStrength</w:t>
            </w:r>
          </w:p>
        </w:tc>
        <w:tc>
          <w:tcPr>
            <w:tcW w:w="1400" w:type="dxa"/>
            <w:tcBorders>
              <w:top w:val="single" w:sz="4" w:space="0" w:color="auto"/>
              <w:left w:val="single" w:sz="4" w:space="0" w:color="auto"/>
              <w:bottom w:val="single" w:sz="4" w:space="0" w:color="auto"/>
              <w:right w:val="single" w:sz="4" w:space="0" w:color="auto"/>
            </w:tcBorders>
          </w:tcPr>
          <w:p w14:paraId="522BBD8D"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85C14CE" w14:textId="77777777" w:rsidR="00D62648" w:rsidRDefault="00B10355">
            <w:pPr>
              <w:pStyle w:val="TableText"/>
            </w:pPr>
            <w:r>
              <w:t>Cellular/network signal strength. EngineeringUnits: %.</w:t>
            </w:r>
          </w:p>
        </w:tc>
      </w:tr>
      <w:tr w:rsidR="00D62648" w14:paraId="4A163C7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DD1DBF6" w14:textId="77777777" w:rsidR="00D62648" w:rsidRDefault="00B10355">
            <w:pPr>
              <w:pStyle w:val="TableText"/>
            </w:pPr>
            <w:r>
              <w:t>ns=1;i=6264</w:t>
            </w:r>
          </w:p>
        </w:tc>
        <w:tc>
          <w:tcPr>
            <w:tcW w:w="2600" w:type="dxa"/>
            <w:tcBorders>
              <w:top w:val="single" w:sz="4" w:space="0" w:color="auto"/>
              <w:left w:val="single" w:sz="4" w:space="0" w:color="auto"/>
              <w:bottom w:val="single" w:sz="4" w:space="0" w:color="auto"/>
              <w:right w:val="single" w:sz="4" w:space="0" w:color="auto"/>
            </w:tcBorders>
          </w:tcPr>
          <w:p w14:paraId="37CE936D"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54FFDAE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A365889" w14:textId="77777777" w:rsidR="00D62648" w:rsidRDefault="00D62648">
            <w:pPr>
              <w:pStyle w:val="TableText"/>
            </w:pPr>
          </w:p>
        </w:tc>
      </w:tr>
      <w:tr w:rsidR="00D62648" w14:paraId="521B0D1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0D1EF4" w14:textId="77777777" w:rsidR="00D62648" w:rsidRDefault="00B10355">
            <w:pPr>
              <w:pStyle w:val="TableText"/>
            </w:pPr>
            <w:r>
              <w:t>ns=1;i=1012</w:t>
            </w:r>
          </w:p>
        </w:tc>
        <w:tc>
          <w:tcPr>
            <w:tcW w:w="2600" w:type="dxa"/>
            <w:tcBorders>
              <w:top w:val="single" w:sz="4" w:space="0" w:color="auto"/>
              <w:left w:val="single" w:sz="4" w:space="0" w:color="auto"/>
              <w:bottom w:val="single" w:sz="4" w:space="0" w:color="auto"/>
              <w:right w:val="single" w:sz="4" w:space="0" w:color="auto"/>
            </w:tcBorders>
          </w:tcPr>
          <w:p w14:paraId="0CDF3847" w14:textId="77777777" w:rsidR="00D62648" w:rsidRDefault="00B10355">
            <w:pPr>
              <w:pStyle w:val="TableText"/>
            </w:pPr>
            <w:r>
              <w:t>GeneratorRatingType</w:t>
            </w:r>
          </w:p>
        </w:tc>
        <w:tc>
          <w:tcPr>
            <w:tcW w:w="1400" w:type="dxa"/>
            <w:tcBorders>
              <w:top w:val="single" w:sz="4" w:space="0" w:color="auto"/>
              <w:left w:val="single" w:sz="4" w:space="0" w:color="auto"/>
              <w:bottom w:val="single" w:sz="4" w:space="0" w:color="auto"/>
              <w:right w:val="single" w:sz="4" w:space="0" w:color="auto"/>
            </w:tcBorders>
          </w:tcPr>
          <w:p w14:paraId="79EF47DF"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69D51581" w14:textId="77777777" w:rsidR="00D62648" w:rsidRDefault="00B10355">
            <w:pPr>
              <w:pStyle w:val="TableText"/>
            </w:pPr>
            <w:r>
              <w:t>A single nameplate power rating point of a generator set for a given application/duty (ISO 8528).</w:t>
            </w:r>
          </w:p>
        </w:tc>
      </w:tr>
      <w:tr w:rsidR="00D62648" w14:paraId="72D2972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ECF3893" w14:textId="77777777" w:rsidR="00D62648" w:rsidRDefault="00B10355">
            <w:pPr>
              <w:pStyle w:val="TableText"/>
            </w:pPr>
            <w:r>
              <w:t>ns=1;i=6265</w:t>
            </w:r>
          </w:p>
        </w:tc>
        <w:tc>
          <w:tcPr>
            <w:tcW w:w="2600" w:type="dxa"/>
            <w:tcBorders>
              <w:top w:val="single" w:sz="4" w:space="0" w:color="auto"/>
              <w:left w:val="single" w:sz="4" w:space="0" w:color="auto"/>
              <w:bottom w:val="single" w:sz="4" w:space="0" w:color="auto"/>
              <w:right w:val="single" w:sz="4" w:space="0" w:color="auto"/>
            </w:tcBorders>
          </w:tcPr>
          <w:p w14:paraId="53DA1020" w14:textId="77777777" w:rsidR="00D62648" w:rsidRDefault="00B10355">
            <w:pPr>
              <w:pStyle w:val="TableText"/>
            </w:pPr>
            <w:r>
              <w:t>ApplicationRating</w:t>
            </w:r>
          </w:p>
        </w:tc>
        <w:tc>
          <w:tcPr>
            <w:tcW w:w="1400" w:type="dxa"/>
            <w:tcBorders>
              <w:top w:val="single" w:sz="4" w:space="0" w:color="auto"/>
              <w:left w:val="single" w:sz="4" w:space="0" w:color="auto"/>
              <w:bottom w:val="single" w:sz="4" w:space="0" w:color="auto"/>
              <w:right w:val="single" w:sz="4" w:space="0" w:color="auto"/>
            </w:tcBorders>
          </w:tcPr>
          <w:p w14:paraId="62963DC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3BF6F2C" w14:textId="77777777" w:rsidR="00D62648" w:rsidRDefault="00B10355">
            <w:pPr>
              <w:pStyle w:val="TableText"/>
            </w:pPr>
            <w:r>
              <w:t>Application/duty of this rating.</w:t>
            </w:r>
          </w:p>
        </w:tc>
      </w:tr>
      <w:tr w:rsidR="00D62648" w14:paraId="13FDA4E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FA70D0E" w14:textId="77777777" w:rsidR="00D62648" w:rsidRDefault="00B10355">
            <w:pPr>
              <w:pStyle w:val="TableText"/>
            </w:pPr>
            <w:r>
              <w:t>ns=1;i=6266</w:t>
            </w:r>
          </w:p>
        </w:tc>
        <w:tc>
          <w:tcPr>
            <w:tcW w:w="2600" w:type="dxa"/>
            <w:tcBorders>
              <w:top w:val="single" w:sz="4" w:space="0" w:color="auto"/>
              <w:left w:val="single" w:sz="4" w:space="0" w:color="auto"/>
              <w:bottom w:val="single" w:sz="4" w:space="0" w:color="auto"/>
              <w:right w:val="single" w:sz="4" w:space="0" w:color="auto"/>
            </w:tcBorders>
          </w:tcPr>
          <w:p w14:paraId="585ED5CE" w14:textId="77777777" w:rsidR="00D62648" w:rsidRDefault="00B10355">
            <w:pPr>
              <w:pStyle w:val="TableText"/>
            </w:pPr>
            <w:r>
              <w:t>RatedRealPower</w:t>
            </w:r>
          </w:p>
        </w:tc>
        <w:tc>
          <w:tcPr>
            <w:tcW w:w="1400" w:type="dxa"/>
            <w:tcBorders>
              <w:top w:val="single" w:sz="4" w:space="0" w:color="auto"/>
              <w:left w:val="single" w:sz="4" w:space="0" w:color="auto"/>
              <w:bottom w:val="single" w:sz="4" w:space="0" w:color="auto"/>
              <w:right w:val="single" w:sz="4" w:space="0" w:color="auto"/>
            </w:tcBorders>
          </w:tcPr>
          <w:p w14:paraId="143BE07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F2D7C44" w14:textId="77777777" w:rsidR="00D62648" w:rsidRDefault="00B10355">
            <w:pPr>
              <w:pStyle w:val="TableText"/>
            </w:pPr>
            <w:r>
              <w:t>Rated real power. EngineeringUnits: kW.</w:t>
            </w:r>
          </w:p>
        </w:tc>
      </w:tr>
      <w:tr w:rsidR="00D62648" w14:paraId="04AC4E4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BBE6C10" w14:textId="77777777" w:rsidR="00D62648" w:rsidRDefault="00B10355">
            <w:pPr>
              <w:pStyle w:val="TableText"/>
            </w:pPr>
            <w:r>
              <w:t>ns=1;i=6267</w:t>
            </w:r>
          </w:p>
        </w:tc>
        <w:tc>
          <w:tcPr>
            <w:tcW w:w="2600" w:type="dxa"/>
            <w:tcBorders>
              <w:top w:val="single" w:sz="4" w:space="0" w:color="auto"/>
              <w:left w:val="single" w:sz="4" w:space="0" w:color="auto"/>
              <w:bottom w:val="single" w:sz="4" w:space="0" w:color="auto"/>
              <w:right w:val="single" w:sz="4" w:space="0" w:color="auto"/>
            </w:tcBorders>
          </w:tcPr>
          <w:p w14:paraId="6D86F843"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4A93591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9BDEAC2" w14:textId="77777777" w:rsidR="00D62648" w:rsidRDefault="00D62648">
            <w:pPr>
              <w:pStyle w:val="TableText"/>
            </w:pPr>
          </w:p>
        </w:tc>
      </w:tr>
      <w:tr w:rsidR="00D62648" w14:paraId="6144704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694594B" w14:textId="77777777" w:rsidR="00D62648" w:rsidRDefault="00B10355">
            <w:pPr>
              <w:pStyle w:val="TableText"/>
            </w:pPr>
            <w:r>
              <w:t>ns=1;i=6268</w:t>
            </w:r>
          </w:p>
        </w:tc>
        <w:tc>
          <w:tcPr>
            <w:tcW w:w="2600" w:type="dxa"/>
            <w:tcBorders>
              <w:top w:val="single" w:sz="4" w:space="0" w:color="auto"/>
              <w:left w:val="single" w:sz="4" w:space="0" w:color="auto"/>
              <w:bottom w:val="single" w:sz="4" w:space="0" w:color="auto"/>
              <w:right w:val="single" w:sz="4" w:space="0" w:color="auto"/>
            </w:tcBorders>
          </w:tcPr>
          <w:p w14:paraId="2FDAAFA8" w14:textId="77777777" w:rsidR="00D62648" w:rsidRDefault="00B10355">
            <w:pPr>
              <w:pStyle w:val="TableText"/>
            </w:pPr>
            <w:r>
              <w:t>RatedApparentPower</w:t>
            </w:r>
          </w:p>
        </w:tc>
        <w:tc>
          <w:tcPr>
            <w:tcW w:w="1400" w:type="dxa"/>
            <w:tcBorders>
              <w:top w:val="single" w:sz="4" w:space="0" w:color="auto"/>
              <w:left w:val="single" w:sz="4" w:space="0" w:color="auto"/>
              <w:bottom w:val="single" w:sz="4" w:space="0" w:color="auto"/>
              <w:right w:val="single" w:sz="4" w:space="0" w:color="auto"/>
            </w:tcBorders>
          </w:tcPr>
          <w:p w14:paraId="1CA6796A"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34272A7" w14:textId="77777777" w:rsidR="00D62648" w:rsidRDefault="00B10355">
            <w:pPr>
              <w:pStyle w:val="TableText"/>
            </w:pPr>
            <w:r>
              <w:t>Rated apparent power. EngineeringUnits: kVA.</w:t>
            </w:r>
          </w:p>
        </w:tc>
      </w:tr>
      <w:tr w:rsidR="00D62648" w14:paraId="1995511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8CCB4A" w14:textId="77777777" w:rsidR="00D62648" w:rsidRDefault="00B10355">
            <w:pPr>
              <w:pStyle w:val="TableText"/>
            </w:pPr>
            <w:r>
              <w:t>ns=1;i=6269</w:t>
            </w:r>
          </w:p>
        </w:tc>
        <w:tc>
          <w:tcPr>
            <w:tcW w:w="2600" w:type="dxa"/>
            <w:tcBorders>
              <w:top w:val="single" w:sz="4" w:space="0" w:color="auto"/>
              <w:left w:val="single" w:sz="4" w:space="0" w:color="auto"/>
              <w:bottom w:val="single" w:sz="4" w:space="0" w:color="auto"/>
              <w:right w:val="single" w:sz="4" w:space="0" w:color="auto"/>
            </w:tcBorders>
          </w:tcPr>
          <w:p w14:paraId="05BBB0A8"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1CDAD14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D1E01D6" w14:textId="77777777" w:rsidR="00D62648" w:rsidRDefault="00D62648">
            <w:pPr>
              <w:pStyle w:val="TableText"/>
            </w:pPr>
          </w:p>
        </w:tc>
      </w:tr>
      <w:tr w:rsidR="00D62648" w14:paraId="10553A7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3803590" w14:textId="77777777" w:rsidR="00D62648" w:rsidRDefault="00B10355">
            <w:pPr>
              <w:pStyle w:val="TableText"/>
            </w:pPr>
            <w:r>
              <w:t>ns=1;i=6270</w:t>
            </w:r>
          </w:p>
        </w:tc>
        <w:tc>
          <w:tcPr>
            <w:tcW w:w="2600" w:type="dxa"/>
            <w:tcBorders>
              <w:top w:val="single" w:sz="4" w:space="0" w:color="auto"/>
              <w:left w:val="single" w:sz="4" w:space="0" w:color="auto"/>
              <w:bottom w:val="single" w:sz="4" w:space="0" w:color="auto"/>
              <w:right w:val="single" w:sz="4" w:space="0" w:color="auto"/>
            </w:tcBorders>
          </w:tcPr>
          <w:p w14:paraId="6235F018" w14:textId="77777777" w:rsidR="00D62648" w:rsidRDefault="00B10355">
            <w:pPr>
              <w:pStyle w:val="TableText"/>
            </w:pPr>
            <w:r>
              <w:t>RatedPowerFactor</w:t>
            </w:r>
          </w:p>
        </w:tc>
        <w:tc>
          <w:tcPr>
            <w:tcW w:w="1400" w:type="dxa"/>
            <w:tcBorders>
              <w:top w:val="single" w:sz="4" w:space="0" w:color="auto"/>
              <w:left w:val="single" w:sz="4" w:space="0" w:color="auto"/>
              <w:bottom w:val="single" w:sz="4" w:space="0" w:color="auto"/>
              <w:right w:val="single" w:sz="4" w:space="0" w:color="auto"/>
            </w:tcBorders>
          </w:tcPr>
          <w:p w14:paraId="404069E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4AC650E" w14:textId="77777777" w:rsidR="00D62648" w:rsidRDefault="00B10355">
            <w:pPr>
              <w:pStyle w:val="TableText"/>
            </w:pPr>
            <w:r>
              <w:t>Rated power factor.</w:t>
            </w:r>
          </w:p>
        </w:tc>
      </w:tr>
      <w:tr w:rsidR="00D62648" w14:paraId="30B005C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6579A3D" w14:textId="77777777" w:rsidR="00D62648" w:rsidRDefault="00B10355">
            <w:pPr>
              <w:pStyle w:val="TableText"/>
            </w:pPr>
            <w:r>
              <w:t>ns=1;i=6271</w:t>
            </w:r>
          </w:p>
        </w:tc>
        <w:tc>
          <w:tcPr>
            <w:tcW w:w="2600" w:type="dxa"/>
            <w:tcBorders>
              <w:top w:val="single" w:sz="4" w:space="0" w:color="auto"/>
              <w:left w:val="single" w:sz="4" w:space="0" w:color="auto"/>
              <w:bottom w:val="single" w:sz="4" w:space="0" w:color="auto"/>
              <w:right w:val="single" w:sz="4" w:space="0" w:color="auto"/>
            </w:tcBorders>
          </w:tcPr>
          <w:p w14:paraId="616381A2" w14:textId="77777777" w:rsidR="00D62648" w:rsidRDefault="00B10355">
            <w:pPr>
              <w:pStyle w:val="TableText"/>
            </w:pPr>
            <w:r>
              <w:t>RatedVoltage</w:t>
            </w:r>
          </w:p>
        </w:tc>
        <w:tc>
          <w:tcPr>
            <w:tcW w:w="1400" w:type="dxa"/>
            <w:tcBorders>
              <w:top w:val="single" w:sz="4" w:space="0" w:color="auto"/>
              <w:left w:val="single" w:sz="4" w:space="0" w:color="auto"/>
              <w:bottom w:val="single" w:sz="4" w:space="0" w:color="auto"/>
              <w:right w:val="single" w:sz="4" w:space="0" w:color="auto"/>
            </w:tcBorders>
          </w:tcPr>
          <w:p w14:paraId="14A8CB4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579CF3C" w14:textId="77777777" w:rsidR="00D62648" w:rsidRDefault="00B10355">
            <w:pPr>
              <w:pStyle w:val="TableText"/>
            </w:pPr>
            <w:r>
              <w:t>Rated line-to-line voltage. EngineeringUnits: V.</w:t>
            </w:r>
          </w:p>
        </w:tc>
      </w:tr>
      <w:tr w:rsidR="00D62648" w14:paraId="6BD9648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6710B20" w14:textId="77777777" w:rsidR="00D62648" w:rsidRDefault="00B10355">
            <w:pPr>
              <w:pStyle w:val="TableText"/>
            </w:pPr>
            <w:r>
              <w:t>ns=1;i=6272</w:t>
            </w:r>
          </w:p>
        </w:tc>
        <w:tc>
          <w:tcPr>
            <w:tcW w:w="2600" w:type="dxa"/>
            <w:tcBorders>
              <w:top w:val="single" w:sz="4" w:space="0" w:color="auto"/>
              <w:left w:val="single" w:sz="4" w:space="0" w:color="auto"/>
              <w:bottom w:val="single" w:sz="4" w:space="0" w:color="auto"/>
              <w:right w:val="single" w:sz="4" w:space="0" w:color="auto"/>
            </w:tcBorders>
          </w:tcPr>
          <w:p w14:paraId="631C889C"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0250434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4ACA67D" w14:textId="77777777" w:rsidR="00D62648" w:rsidRDefault="00D62648">
            <w:pPr>
              <w:pStyle w:val="TableText"/>
            </w:pPr>
          </w:p>
        </w:tc>
      </w:tr>
      <w:tr w:rsidR="00D62648" w14:paraId="0DF2575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3ABCED0" w14:textId="77777777" w:rsidR="00D62648" w:rsidRDefault="00B10355">
            <w:pPr>
              <w:pStyle w:val="TableText"/>
            </w:pPr>
            <w:r>
              <w:t>ns=1;i=6273</w:t>
            </w:r>
          </w:p>
        </w:tc>
        <w:tc>
          <w:tcPr>
            <w:tcW w:w="2600" w:type="dxa"/>
            <w:tcBorders>
              <w:top w:val="single" w:sz="4" w:space="0" w:color="auto"/>
              <w:left w:val="single" w:sz="4" w:space="0" w:color="auto"/>
              <w:bottom w:val="single" w:sz="4" w:space="0" w:color="auto"/>
              <w:right w:val="single" w:sz="4" w:space="0" w:color="auto"/>
            </w:tcBorders>
          </w:tcPr>
          <w:p w14:paraId="141212D5" w14:textId="77777777" w:rsidR="00D62648" w:rsidRDefault="00B10355">
            <w:pPr>
              <w:pStyle w:val="TableText"/>
            </w:pPr>
            <w:r>
              <w:t>RatedCurrent</w:t>
            </w:r>
          </w:p>
        </w:tc>
        <w:tc>
          <w:tcPr>
            <w:tcW w:w="1400" w:type="dxa"/>
            <w:tcBorders>
              <w:top w:val="single" w:sz="4" w:space="0" w:color="auto"/>
              <w:left w:val="single" w:sz="4" w:space="0" w:color="auto"/>
              <w:bottom w:val="single" w:sz="4" w:space="0" w:color="auto"/>
              <w:right w:val="single" w:sz="4" w:space="0" w:color="auto"/>
            </w:tcBorders>
          </w:tcPr>
          <w:p w14:paraId="4FD5D82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0112A47" w14:textId="77777777" w:rsidR="00D62648" w:rsidRDefault="00B10355">
            <w:pPr>
              <w:pStyle w:val="TableText"/>
            </w:pPr>
            <w:r>
              <w:t>Rated line current. EngineeringUnits: A.</w:t>
            </w:r>
          </w:p>
        </w:tc>
      </w:tr>
      <w:tr w:rsidR="00D62648" w14:paraId="250DD61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22A967A" w14:textId="77777777" w:rsidR="00D62648" w:rsidRDefault="00B10355">
            <w:pPr>
              <w:pStyle w:val="TableText"/>
            </w:pPr>
            <w:r>
              <w:t>ns=1;i=6274</w:t>
            </w:r>
          </w:p>
        </w:tc>
        <w:tc>
          <w:tcPr>
            <w:tcW w:w="2600" w:type="dxa"/>
            <w:tcBorders>
              <w:top w:val="single" w:sz="4" w:space="0" w:color="auto"/>
              <w:left w:val="single" w:sz="4" w:space="0" w:color="auto"/>
              <w:bottom w:val="single" w:sz="4" w:space="0" w:color="auto"/>
              <w:right w:val="single" w:sz="4" w:space="0" w:color="auto"/>
            </w:tcBorders>
          </w:tcPr>
          <w:p w14:paraId="2AF2B628"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600C857A"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CEFBA46" w14:textId="77777777" w:rsidR="00D62648" w:rsidRDefault="00D62648">
            <w:pPr>
              <w:pStyle w:val="TableText"/>
            </w:pPr>
          </w:p>
        </w:tc>
      </w:tr>
      <w:tr w:rsidR="00D62648" w14:paraId="1EDBD5C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5F51E85" w14:textId="77777777" w:rsidR="00D62648" w:rsidRDefault="00B10355">
            <w:pPr>
              <w:pStyle w:val="TableText"/>
            </w:pPr>
            <w:r>
              <w:t>ns=1;i=6275</w:t>
            </w:r>
          </w:p>
        </w:tc>
        <w:tc>
          <w:tcPr>
            <w:tcW w:w="2600" w:type="dxa"/>
            <w:tcBorders>
              <w:top w:val="single" w:sz="4" w:space="0" w:color="auto"/>
              <w:left w:val="single" w:sz="4" w:space="0" w:color="auto"/>
              <w:bottom w:val="single" w:sz="4" w:space="0" w:color="auto"/>
              <w:right w:val="single" w:sz="4" w:space="0" w:color="auto"/>
            </w:tcBorders>
          </w:tcPr>
          <w:p w14:paraId="77056391" w14:textId="77777777" w:rsidR="00D62648" w:rsidRDefault="00B10355">
            <w:pPr>
              <w:pStyle w:val="TableText"/>
            </w:pPr>
            <w:r>
              <w:t>RatedFrequency</w:t>
            </w:r>
          </w:p>
        </w:tc>
        <w:tc>
          <w:tcPr>
            <w:tcW w:w="1400" w:type="dxa"/>
            <w:tcBorders>
              <w:top w:val="single" w:sz="4" w:space="0" w:color="auto"/>
              <w:left w:val="single" w:sz="4" w:space="0" w:color="auto"/>
              <w:bottom w:val="single" w:sz="4" w:space="0" w:color="auto"/>
              <w:right w:val="single" w:sz="4" w:space="0" w:color="auto"/>
            </w:tcBorders>
          </w:tcPr>
          <w:p w14:paraId="171D3EA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01708E1" w14:textId="77777777" w:rsidR="00D62648" w:rsidRDefault="00B10355">
            <w:pPr>
              <w:pStyle w:val="TableText"/>
            </w:pPr>
            <w:r>
              <w:t>Rated frequency. EngineeringUnits: Hz.</w:t>
            </w:r>
          </w:p>
        </w:tc>
      </w:tr>
      <w:tr w:rsidR="00D62648" w14:paraId="72A4F27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01E7FF5" w14:textId="77777777" w:rsidR="00D62648" w:rsidRDefault="00B10355">
            <w:pPr>
              <w:pStyle w:val="TableText"/>
            </w:pPr>
            <w:r>
              <w:t>ns=1;i=6276</w:t>
            </w:r>
          </w:p>
        </w:tc>
        <w:tc>
          <w:tcPr>
            <w:tcW w:w="2600" w:type="dxa"/>
            <w:tcBorders>
              <w:top w:val="single" w:sz="4" w:space="0" w:color="auto"/>
              <w:left w:val="single" w:sz="4" w:space="0" w:color="auto"/>
              <w:bottom w:val="single" w:sz="4" w:space="0" w:color="auto"/>
              <w:right w:val="single" w:sz="4" w:space="0" w:color="auto"/>
            </w:tcBorders>
          </w:tcPr>
          <w:p w14:paraId="63D55C98"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1FC3CA0D"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272911" w14:textId="77777777" w:rsidR="00D62648" w:rsidRDefault="00D62648">
            <w:pPr>
              <w:pStyle w:val="TableText"/>
            </w:pPr>
          </w:p>
        </w:tc>
      </w:tr>
      <w:tr w:rsidR="00D62648" w14:paraId="3CF6511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643C4CA" w14:textId="77777777" w:rsidR="00D62648" w:rsidRDefault="00B10355">
            <w:pPr>
              <w:pStyle w:val="TableText"/>
            </w:pPr>
            <w:r>
              <w:t>ns=1;i=6277</w:t>
            </w:r>
          </w:p>
        </w:tc>
        <w:tc>
          <w:tcPr>
            <w:tcW w:w="2600" w:type="dxa"/>
            <w:tcBorders>
              <w:top w:val="single" w:sz="4" w:space="0" w:color="auto"/>
              <w:left w:val="single" w:sz="4" w:space="0" w:color="auto"/>
              <w:bottom w:val="single" w:sz="4" w:space="0" w:color="auto"/>
              <w:right w:val="single" w:sz="4" w:space="0" w:color="auto"/>
            </w:tcBorders>
          </w:tcPr>
          <w:p w14:paraId="0FFAECDA" w14:textId="77777777" w:rsidR="00D62648" w:rsidRDefault="00B10355">
            <w:pPr>
              <w:pStyle w:val="TableText"/>
            </w:pPr>
            <w:r>
              <w:t>RatedSpeed</w:t>
            </w:r>
          </w:p>
        </w:tc>
        <w:tc>
          <w:tcPr>
            <w:tcW w:w="1400" w:type="dxa"/>
            <w:tcBorders>
              <w:top w:val="single" w:sz="4" w:space="0" w:color="auto"/>
              <w:left w:val="single" w:sz="4" w:space="0" w:color="auto"/>
              <w:bottom w:val="single" w:sz="4" w:space="0" w:color="auto"/>
              <w:right w:val="single" w:sz="4" w:space="0" w:color="auto"/>
            </w:tcBorders>
          </w:tcPr>
          <w:p w14:paraId="47A506F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7E4B6B8" w14:textId="77777777" w:rsidR="00D62648" w:rsidRDefault="00B10355">
            <w:pPr>
              <w:pStyle w:val="TableText"/>
            </w:pPr>
            <w:r>
              <w:t>Rated engine speed. EngineeringUnits: rpm.</w:t>
            </w:r>
          </w:p>
        </w:tc>
      </w:tr>
      <w:tr w:rsidR="00D62648" w14:paraId="5090B5A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8AEC387" w14:textId="77777777" w:rsidR="00D62648" w:rsidRDefault="00B10355">
            <w:pPr>
              <w:pStyle w:val="TableText"/>
            </w:pPr>
            <w:r>
              <w:t>ns=1;i=6278</w:t>
            </w:r>
          </w:p>
        </w:tc>
        <w:tc>
          <w:tcPr>
            <w:tcW w:w="2600" w:type="dxa"/>
            <w:tcBorders>
              <w:top w:val="single" w:sz="4" w:space="0" w:color="auto"/>
              <w:left w:val="single" w:sz="4" w:space="0" w:color="auto"/>
              <w:bottom w:val="single" w:sz="4" w:space="0" w:color="auto"/>
              <w:right w:val="single" w:sz="4" w:space="0" w:color="auto"/>
            </w:tcBorders>
          </w:tcPr>
          <w:p w14:paraId="56C8B3AB"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13F2DA31"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D2792DC" w14:textId="77777777" w:rsidR="00D62648" w:rsidRDefault="00D62648">
            <w:pPr>
              <w:pStyle w:val="TableText"/>
            </w:pPr>
          </w:p>
        </w:tc>
      </w:tr>
      <w:tr w:rsidR="00D62648" w14:paraId="5A9544D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113C0C" w14:textId="77777777" w:rsidR="00D62648" w:rsidRDefault="00B10355">
            <w:pPr>
              <w:pStyle w:val="TableText"/>
            </w:pPr>
            <w:r>
              <w:t>ns=1;i=6279</w:t>
            </w:r>
          </w:p>
        </w:tc>
        <w:tc>
          <w:tcPr>
            <w:tcW w:w="2600" w:type="dxa"/>
            <w:tcBorders>
              <w:top w:val="single" w:sz="4" w:space="0" w:color="auto"/>
              <w:left w:val="single" w:sz="4" w:space="0" w:color="auto"/>
              <w:bottom w:val="single" w:sz="4" w:space="0" w:color="auto"/>
              <w:right w:val="single" w:sz="4" w:space="0" w:color="auto"/>
            </w:tcBorders>
          </w:tcPr>
          <w:p w14:paraId="2FFB9945" w14:textId="77777777" w:rsidR="00D62648" w:rsidRDefault="00B10355">
            <w:pPr>
              <w:pStyle w:val="TableText"/>
            </w:pPr>
            <w:r>
              <w:t>PhaseCount</w:t>
            </w:r>
          </w:p>
        </w:tc>
        <w:tc>
          <w:tcPr>
            <w:tcW w:w="1400" w:type="dxa"/>
            <w:tcBorders>
              <w:top w:val="single" w:sz="4" w:space="0" w:color="auto"/>
              <w:left w:val="single" w:sz="4" w:space="0" w:color="auto"/>
              <w:bottom w:val="single" w:sz="4" w:space="0" w:color="auto"/>
              <w:right w:val="single" w:sz="4" w:space="0" w:color="auto"/>
            </w:tcBorders>
          </w:tcPr>
          <w:p w14:paraId="04FA94AA"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B952920" w14:textId="77777777" w:rsidR="00D62648" w:rsidRDefault="00B10355">
            <w:pPr>
              <w:pStyle w:val="TableText"/>
            </w:pPr>
            <w:r>
              <w:t>Number of phases (1 or 3).</w:t>
            </w:r>
          </w:p>
        </w:tc>
      </w:tr>
      <w:tr w:rsidR="00D62648" w14:paraId="2B7E09E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086A518" w14:textId="77777777" w:rsidR="00D62648" w:rsidRDefault="00B10355">
            <w:pPr>
              <w:pStyle w:val="TableText"/>
            </w:pPr>
            <w:r>
              <w:t>ns=1;i=6280</w:t>
            </w:r>
          </w:p>
        </w:tc>
        <w:tc>
          <w:tcPr>
            <w:tcW w:w="2600" w:type="dxa"/>
            <w:tcBorders>
              <w:top w:val="single" w:sz="4" w:space="0" w:color="auto"/>
              <w:left w:val="single" w:sz="4" w:space="0" w:color="auto"/>
              <w:bottom w:val="single" w:sz="4" w:space="0" w:color="auto"/>
              <w:right w:val="single" w:sz="4" w:space="0" w:color="auto"/>
            </w:tcBorders>
          </w:tcPr>
          <w:p w14:paraId="6662BE05" w14:textId="77777777" w:rsidR="00D62648" w:rsidRDefault="00B10355">
            <w:pPr>
              <w:pStyle w:val="TableText"/>
            </w:pPr>
            <w:r>
              <w:t>Connection</w:t>
            </w:r>
          </w:p>
        </w:tc>
        <w:tc>
          <w:tcPr>
            <w:tcW w:w="1400" w:type="dxa"/>
            <w:tcBorders>
              <w:top w:val="single" w:sz="4" w:space="0" w:color="auto"/>
              <w:left w:val="single" w:sz="4" w:space="0" w:color="auto"/>
              <w:bottom w:val="single" w:sz="4" w:space="0" w:color="auto"/>
              <w:right w:val="single" w:sz="4" w:space="0" w:color="auto"/>
            </w:tcBorders>
          </w:tcPr>
          <w:p w14:paraId="269C4A4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7E6E3C6" w14:textId="77777777" w:rsidR="00D62648" w:rsidRDefault="00B10355">
            <w:pPr>
              <w:pStyle w:val="TableText"/>
            </w:pPr>
            <w:r>
              <w:t>Winding connection for this rating.</w:t>
            </w:r>
          </w:p>
        </w:tc>
      </w:tr>
      <w:tr w:rsidR="00D62648" w14:paraId="1D4DAB3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F7B608F" w14:textId="77777777" w:rsidR="00D62648" w:rsidRDefault="00B10355">
            <w:pPr>
              <w:pStyle w:val="TableText"/>
            </w:pPr>
            <w:r>
              <w:t>ns=1;i=6281</w:t>
            </w:r>
          </w:p>
        </w:tc>
        <w:tc>
          <w:tcPr>
            <w:tcW w:w="2600" w:type="dxa"/>
            <w:tcBorders>
              <w:top w:val="single" w:sz="4" w:space="0" w:color="auto"/>
              <w:left w:val="single" w:sz="4" w:space="0" w:color="auto"/>
              <w:bottom w:val="single" w:sz="4" w:space="0" w:color="auto"/>
              <w:right w:val="single" w:sz="4" w:space="0" w:color="auto"/>
            </w:tcBorders>
          </w:tcPr>
          <w:p w14:paraId="473800E1" w14:textId="77777777" w:rsidR="00D62648" w:rsidRDefault="00B10355">
            <w:pPr>
              <w:pStyle w:val="TableText"/>
            </w:pPr>
            <w:r>
              <w:t>AmbientTemperature</w:t>
            </w:r>
          </w:p>
        </w:tc>
        <w:tc>
          <w:tcPr>
            <w:tcW w:w="1400" w:type="dxa"/>
            <w:tcBorders>
              <w:top w:val="single" w:sz="4" w:space="0" w:color="auto"/>
              <w:left w:val="single" w:sz="4" w:space="0" w:color="auto"/>
              <w:bottom w:val="single" w:sz="4" w:space="0" w:color="auto"/>
              <w:right w:val="single" w:sz="4" w:space="0" w:color="auto"/>
            </w:tcBorders>
          </w:tcPr>
          <w:p w14:paraId="490B5BD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D8D6E5A" w14:textId="77777777" w:rsidR="00D62648" w:rsidRDefault="00B10355">
            <w:pPr>
              <w:pStyle w:val="TableText"/>
            </w:pPr>
            <w:r>
              <w:t>Reference ambient temperature for the rating. EngineeringUnits: degC.</w:t>
            </w:r>
          </w:p>
        </w:tc>
      </w:tr>
      <w:tr w:rsidR="00D62648" w14:paraId="47AD685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FD3FDA" w14:textId="77777777" w:rsidR="00D62648" w:rsidRDefault="00B10355">
            <w:pPr>
              <w:pStyle w:val="TableText"/>
            </w:pPr>
            <w:r>
              <w:t>ns=1;i=6282</w:t>
            </w:r>
          </w:p>
        </w:tc>
        <w:tc>
          <w:tcPr>
            <w:tcW w:w="2600" w:type="dxa"/>
            <w:tcBorders>
              <w:top w:val="single" w:sz="4" w:space="0" w:color="auto"/>
              <w:left w:val="single" w:sz="4" w:space="0" w:color="auto"/>
              <w:bottom w:val="single" w:sz="4" w:space="0" w:color="auto"/>
              <w:right w:val="single" w:sz="4" w:space="0" w:color="auto"/>
            </w:tcBorders>
          </w:tcPr>
          <w:p w14:paraId="5001F648"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0A5C5E0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CAAB69F" w14:textId="77777777" w:rsidR="00D62648" w:rsidRDefault="00D62648">
            <w:pPr>
              <w:pStyle w:val="TableText"/>
            </w:pPr>
          </w:p>
        </w:tc>
      </w:tr>
      <w:tr w:rsidR="00D62648" w14:paraId="6287CC6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79B36C" w14:textId="77777777" w:rsidR="00D62648" w:rsidRDefault="00B10355">
            <w:pPr>
              <w:pStyle w:val="TableText"/>
            </w:pPr>
            <w:r>
              <w:t>ns=1;i=6283</w:t>
            </w:r>
          </w:p>
        </w:tc>
        <w:tc>
          <w:tcPr>
            <w:tcW w:w="2600" w:type="dxa"/>
            <w:tcBorders>
              <w:top w:val="single" w:sz="4" w:space="0" w:color="auto"/>
              <w:left w:val="single" w:sz="4" w:space="0" w:color="auto"/>
              <w:bottom w:val="single" w:sz="4" w:space="0" w:color="auto"/>
              <w:right w:val="single" w:sz="4" w:space="0" w:color="auto"/>
            </w:tcBorders>
          </w:tcPr>
          <w:p w14:paraId="4EE2E5DB" w14:textId="77777777" w:rsidR="00D62648" w:rsidRDefault="00B10355">
            <w:pPr>
              <w:pStyle w:val="TableText"/>
            </w:pPr>
            <w:r>
              <w:t>Altitude</w:t>
            </w:r>
          </w:p>
        </w:tc>
        <w:tc>
          <w:tcPr>
            <w:tcW w:w="1400" w:type="dxa"/>
            <w:tcBorders>
              <w:top w:val="single" w:sz="4" w:space="0" w:color="auto"/>
              <w:left w:val="single" w:sz="4" w:space="0" w:color="auto"/>
              <w:bottom w:val="single" w:sz="4" w:space="0" w:color="auto"/>
              <w:right w:val="single" w:sz="4" w:space="0" w:color="auto"/>
            </w:tcBorders>
          </w:tcPr>
          <w:p w14:paraId="40D7A2BC"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97EA1B6" w14:textId="77777777" w:rsidR="00D62648" w:rsidRDefault="00B10355">
            <w:pPr>
              <w:pStyle w:val="TableText"/>
            </w:pPr>
            <w:r>
              <w:t>Reference altitude for the rating. EngineeringUnits: m.</w:t>
            </w:r>
          </w:p>
        </w:tc>
      </w:tr>
      <w:tr w:rsidR="00D62648" w14:paraId="0EB8A71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F1A700" w14:textId="77777777" w:rsidR="00D62648" w:rsidRDefault="00B10355">
            <w:pPr>
              <w:pStyle w:val="TableText"/>
            </w:pPr>
            <w:r>
              <w:t>ns=1;i=6284</w:t>
            </w:r>
          </w:p>
        </w:tc>
        <w:tc>
          <w:tcPr>
            <w:tcW w:w="2600" w:type="dxa"/>
            <w:tcBorders>
              <w:top w:val="single" w:sz="4" w:space="0" w:color="auto"/>
              <w:left w:val="single" w:sz="4" w:space="0" w:color="auto"/>
              <w:bottom w:val="single" w:sz="4" w:space="0" w:color="auto"/>
              <w:right w:val="single" w:sz="4" w:space="0" w:color="auto"/>
            </w:tcBorders>
          </w:tcPr>
          <w:p w14:paraId="3CD350E7"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22E9621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DA4B4BC" w14:textId="77777777" w:rsidR="00D62648" w:rsidRDefault="00D62648">
            <w:pPr>
              <w:pStyle w:val="TableText"/>
            </w:pPr>
          </w:p>
        </w:tc>
      </w:tr>
      <w:tr w:rsidR="00D62648" w14:paraId="5CEEEEE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F41D72" w14:textId="77777777" w:rsidR="00D62648" w:rsidRDefault="00B10355">
            <w:pPr>
              <w:pStyle w:val="TableText"/>
            </w:pPr>
            <w:r>
              <w:t>ns=1;i=1017</w:t>
            </w:r>
          </w:p>
        </w:tc>
        <w:tc>
          <w:tcPr>
            <w:tcW w:w="2600" w:type="dxa"/>
            <w:tcBorders>
              <w:top w:val="single" w:sz="4" w:space="0" w:color="auto"/>
              <w:left w:val="single" w:sz="4" w:space="0" w:color="auto"/>
              <w:bottom w:val="single" w:sz="4" w:space="0" w:color="auto"/>
              <w:right w:val="single" w:sz="4" w:space="0" w:color="auto"/>
            </w:tcBorders>
          </w:tcPr>
          <w:p w14:paraId="063DBC3C" w14:textId="77777777" w:rsidR="00D62648" w:rsidRDefault="00B10355">
            <w:pPr>
              <w:pStyle w:val="TableText"/>
            </w:pPr>
            <w:r>
              <w:t>GeneratorProtectionAlarmType</w:t>
            </w:r>
          </w:p>
        </w:tc>
        <w:tc>
          <w:tcPr>
            <w:tcW w:w="1400" w:type="dxa"/>
            <w:tcBorders>
              <w:top w:val="single" w:sz="4" w:space="0" w:color="auto"/>
              <w:left w:val="single" w:sz="4" w:space="0" w:color="auto"/>
              <w:bottom w:val="single" w:sz="4" w:space="0" w:color="auto"/>
              <w:right w:val="single" w:sz="4" w:space="0" w:color="auto"/>
            </w:tcBorders>
          </w:tcPr>
          <w:p w14:paraId="0B897C76"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0ADC32EC" w14:textId="77777777" w:rsidR="00D62648" w:rsidRDefault="00B10355">
            <w:pPr>
              <w:pStyle w:val="TableText"/>
            </w:pPr>
            <w:r>
              <w:t>Alarm raised by a generator protection/shutdown function. Extends OffNormalAlarmType with the protection function, automatic protection action and J1939 origin. The inherited Severity field is the sole event urgency.</w:t>
            </w:r>
          </w:p>
        </w:tc>
      </w:tr>
      <w:tr w:rsidR="00D62648" w14:paraId="554EF93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3E2044A" w14:textId="77777777" w:rsidR="00D62648" w:rsidRDefault="00B10355">
            <w:pPr>
              <w:pStyle w:val="TableText"/>
            </w:pPr>
            <w:r>
              <w:t>ns=1;i=6285</w:t>
            </w:r>
          </w:p>
        </w:tc>
        <w:tc>
          <w:tcPr>
            <w:tcW w:w="2600" w:type="dxa"/>
            <w:tcBorders>
              <w:top w:val="single" w:sz="4" w:space="0" w:color="auto"/>
              <w:left w:val="single" w:sz="4" w:space="0" w:color="auto"/>
              <w:bottom w:val="single" w:sz="4" w:space="0" w:color="auto"/>
              <w:right w:val="single" w:sz="4" w:space="0" w:color="auto"/>
            </w:tcBorders>
          </w:tcPr>
          <w:p w14:paraId="5935573D" w14:textId="77777777" w:rsidR="00D62648" w:rsidRDefault="00B10355">
            <w:pPr>
              <w:pStyle w:val="TableText"/>
            </w:pPr>
            <w:r>
              <w:t>ProtectionFunction</w:t>
            </w:r>
          </w:p>
        </w:tc>
        <w:tc>
          <w:tcPr>
            <w:tcW w:w="1400" w:type="dxa"/>
            <w:tcBorders>
              <w:top w:val="single" w:sz="4" w:space="0" w:color="auto"/>
              <w:left w:val="single" w:sz="4" w:space="0" w:color="auto"/>
              <w:bottom w:val="single" w:sz="4" w:space="0" w:color="auto"/>
              <w:right w:val="single" w:sz="4" w:space="0" w:color="auto"/>
            </w:tcBorders>
          </w:tcPr>
          <w:p w14:paraId="1EDF20CE"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CA03942" w14:textId="77777777" w:rsidR="00D62648" w:rsidRDefault="00B10355">
            <w:pPr>
              <w:pStyle w:val="TableText"/>
            </w:pPr>
            <w:r>
              <w:t>The protection function that raised the alarm.</w:t>
            </w:r>
          </w:p>
        </w:tc>
      </w:tr>
      <w:tr w:rsidR="00D62648" w14:paraId="51BAA34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00EF15" w14:textId="77777777" w:rsidR="00D62648" w:rsidRDefault="00B10355">
            <w:pPr>
              <w:pStyle w:val="TableText"/>
            </w:pPr>
            <w:r>
              <w:t>ns=1;i=6286</w:t>
            </w:r>
          </w:p>
        </w:tc>
        <w:tc>
          <w:tcPr>
            <w:tcW w:w="2600" w:type="dxa"/>
            <w:tcBorders>
              <w:top w:val="single" w:sz="4" w:space="0" w:color="auto"/>
              <w:left w:val="single" w:sz="4" w:space="0" w:color="auto"/>
              <w:bottom w:val="single" w:sz="4" w:space="0" w:color="auto"/>
              <w:right w:val="single" w:sz="4" w:space="0" w:color="auto"/>
            </w:tcBorders>
          </w:tcPr>
          <w:p w14:paraId="1FE12147" w14:textId="77777777" w:rsidR="00D62648" w:rsidRDefault="00B10355">
            <w:pPr>
              <w:pStyle w:val="TableText"/>
            </w:pPr>
            <w:r>
              <w:t>GeneratorAlarmSeverity</w:t>
            </w:r>
          </w:p>
        </w:tc>
        <w:tc>
          <w:tcPr>
            <w:tcW w:w="1400" w:type="dxa"/>
            <w:tcBorders>
              <w:top w:val="single" w:sz="4" w:space="0" w:color="auto"/>
              <w:left w:val="single" w:sz="4" w:space="0" w:color="auto"/>
              <w:bottom w:val="single" w:sz="4" w:space="0" w:color="auto"/>
              <w:right w:val="single" w:sz="4" w:space="0" w:color="auto"/>
            </w:tcBorders>
          </w:tcPr>
          <w:p w14:paraId="33715D9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6886CCE" w14:textId="77777777" w:rsidR="00D62648" w:rsidRDefault="00B10355">
            <w:pPr>
              <w:pStyle w:val="TableText"/>
            </w:pPr>
            <w:r>
              <w:t>Severity class of the alarm.</w:t>
            </w:r>
          </w:p>
        </w:tc>
      </w:tr>
      <w:tr w:rsidR="00D62648" w14:paraId="0016591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A5D66B0" w14:textId="77777777" w:rsidR="00D62648" w:rsidRDefault="00B10355">
            <w:pPr>
              <w:pStyle w:val="TableText"/>
            </w:pPr>
            <w:r>
              <w:t>ns=1;i=6287</w:t>
            </w:r>
          </w:p>
        </w:tc>
        <w:tc>
          <w:tcPr>
            <w:tcW w:w="2600" w:type="dxa"/>
            <w:tcBorders>
              <w:top w:val="single" w:sz="4" w:space="0" w:color="auto"/>
              <w:left w:val="single" w:sz="4" w:space="0" w:color="auto"/>
              <w:bottom w:val="single" w:sz="4" w:space="0" w:color="auto"/>
              <w:right w:val="single" w:sz="4" w:space="0" w:color="auto"/>
            </w:tcBorders>
          </w:tcPr>
          <w:p w14:paraId="0A3A3458" w14:textId="77777777" w:rsidR="00D62648" w:rsidRDefault="00B10355">
            <w:pPr>
              <w:pStyle w:val="TableText"/>
            </w:pPr>
            <w:r>
              <w:t>IsShutdown</w:t>
            </w:r>
          </w:p>
        </w:tc>
        <w:tc>
          <w:tcPr>
            <w:tcW w:w="1400" w:type="dxa"/>
            <w:tcBorders>
              <w:top w:val="single" w:sz="4" w:space="0" w:color="auto"/>
              <w:left w:val="single" w:sz="4" w:space="0" w:color="auto"/>
              <w:bottom w:val="single" w:sz="4" w:space="0" w:color="auto"/>
              <w:right w:val="single" w:sz="4" w:space="0" w:color="auto"/>
            </w:tcBorders>
          </w:tcPr>
          <w:p w14:paraId="0EB2B45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8857463" w14:textId="77777777" w:rsidR="00D62648" w:rsidRDefault="00B10355">
            <w:pPr>
              <w:pStyle w:val="TableText"/>
            </w:pPr>
            <w:r>
              <w:t>TRUE if the engine is actually shut down. This reports the outcome and is not inferred from ProtectionAction.</w:t>
            </w:r>
          </w:p>
        </w:tc>
      </w:tr>
      <w:tr w:rsidR="00D62648" w14:paraId="7463DA8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8539441" w14:textId="77777777" w:rsidR="00D62648" w:rsidRDefault="00B10355">
            <w:pPr>
              <w:pStyle w:val="TableText"/>
            </w:pPr>
            <w:r>
              <w:t>ns=1;i=6288</w:t>
            </w:r>
          </w:p>
        </w:tc>
        <w:tc>
          <w:tcPr>
            <w:tcW w:w="2600" w:type="dxa"/>
            <w:tcBorders>
              <w:top w:val="single" w:sz="4" w:space="0" w:color="auto"/>
              <w:left w:val="single" w:sz="4" w:space="0" w:color="auto"/>
              <w:bottom w:val="single" w:sz="4" w:space="0" w:color="auto"/>
              <w:right w:val="single" w:sz="4" w:space="0" w:color="auto"/>
            </w:tcBorders>
          </w:tcPr>
          <w:p w14:paraId="46EDFDA3" w14:textId="77777777" w:rsidR="00D62648" w:rsidRDefault="00B10355">
            <w:pPr>
              <w:pStyle w:val="TableText"/>
            </w:pPr>
            <w:r>
              <w:t>Spn</w:t>
            </w:r>
          </w:p>
        </w:tc>
        <w:tc>
          <w:tcPr>
            <w:tcW w:w="1400" w:type="dxa"/>
            <w:tcBorders>
              <w:top w:val="single" w:sz="4" w:space="0" w:color="auto"/>
              <w:left w:val="single" w:sz="4" w:space="0" w:color="auto"/>
              <w:bottom w:val="single" w:sz="4" w:space="0" w:color="auto"/>
              <w:right w:val="single" w:sz="4" w:space="0" w:color="auto"/>
            </w:tcBorders>
          </w:tcPr>
          <w:p w14:paraId="6469F37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FC09037" w14:textId="77777777" w:rsidR="00D62648" w:rsidRDefault="00B10355">
            <w:pPr>
              <w:pStyle w:val="TableText"/>
            </w:pPr>
            <w:r>
              <w:t>SAE J1939 SPN when the alarm originates from the engine ECU.</w:t>
            </w:r>
          </w:p>
        </w:tc>
      </w:tr>
      <w:tr w:rsidR="00D62648" w14:paraId="35C483A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A206B1D" w14:textId="77777777" w:rsidR="00D62648" w:rsidRDefault="00B10355">
            <w:pPr>
              <w:pStyle w:val="TableText"/>
            </w:pPr>
            <w:r>
              <w:t>ns=1;i=6289</w:t>
            </w:r>
          </w:p>
        </w:tc>
        <w:tc>
          <w:tcPr>
            <w:tcW w:w="2600" w:type="dxa"/>
            <w:tcBorders>
              <w:top w:val="single" w:sz="4" w:space="0" w:color="auto"/>
              <w:left w:val="single" w:sz="4" w:space="0" w:color="auto"/>
              <w:bottom w:val="single" w:sz="4" w:space="0" w:color="auto"/>
              <w:right w:val="single" w:sz="4" w:space="0" w:color="auto"/>
            </w:tcBorders>
          </w:tcPr>
          <w:p w14:paraId="053F9184" w14:textId="77777777" w:rsidR="00D62648" w:rsidRDefault="00B10355">
            <w:pPr>
              <w:pStyle w:val="TableText"/>
            </w:pPr>
            <w:r>
              <w:t>Fmi</w:t>
            </w:r>
          </w:p>
        </w:tc>
        <w:tc>
          <w:tcPr>
            <w:tcW w:w="1400" w:type="dxa"/>
            <w:tcBorders>
              <w:top w:val="single" w:sz="4" w:space="0" w:color="auto"/>
              <w:left w:val="single" w:sz="4" w:space="0" w:color="auto"/>
              <w:bottom w:val="single" w:sz="4" w:space="0" w:color="auto"/>
              <w:right w:val="single" w:sz="4" w:space="0" w:color="auto"/>
            </w:tcBorders>
          </w:tcPr>
          <w:p w14:paraId="2491833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49726B4" w14:textId="77777777" w:rsidR="00D62648" w:rsidRDefault="00B10355">
            <w:pPr>
              <w:pStyle w:val="TableText"/>
            </w:pPr>
            <w:r>
              <w:t>SAE J1939 FMI when the alarm originates from the engine ECU.</w:t>
            </w:r>
          </w:p>
        </w:tc>
      </w:tr>
      <w:tr w:rsidR="00D62648" w14:paraId="4EFC88B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F531E92" w14:textId="77777777" w:rsidR="00D62648" w:rsidRDefault="00B10355">
            <w:pPr>
              <w:pStyle w:val="TableText"/>
            </w:pPr>
            <w:r>
              <w:t>ns=1;i=6290</w:t>
            </w:r>
          </w:p>
        </w:tc>
        <w:tc>
          <w:tcPr>
            <w:tcW w:w="2600" w:type="dxa"/>
            <w:tcBorders>
              <w:top w:val="single" w:sz="4" w:space="0" w:color="auto"/>
              <w:left w:val="single" w:sz="4" w:space="0" w:color="auto"/>
              <w:bottom w:val="single" w:sz="4" w:space="0" w:color="auto"/>
              <w:right w:val="single" w:sz="4" w:space="0" w:color="auto"/>
            </w:tcBorders>
          </w:tcPr>
          <w:p w14:paraId="4C4E15BE" w14:textId="77777777" w:rsidR="00D62648" w:rsidRDefault="00B10355">
            <w:pPr>
              <w:pStyle w:val="TableText"/>
            </w:pPr>
            <w:r>
              <w:t>SubsystemName</w:t>
            </w:r>
          </w:p>
        </w:tc>
        <w:tc>
          <w:tcPr>
            <w:tcW w:w="1400" w:type="dxa"/>
            <w:tcBorders>
              <w:top w:val="single" w:sz="4" w:space="0" w:color="auto"/>
              <w:left w:val="single" w:sz="4" w:space="0" w:color="auto"/>
              <w:bottom w:val="single" w:sz="4" w:space="0" w:color="auto"/>
              <w:right w:val="single" w:sz="4" w:space="0" w:color="auto"/>
            </w:tcBorders>
          </w:tcPr>
          <w:p w14:paraId="556E13E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72EFD5E" w14:textId="77777777" w:rsidR="00D62648" w:rsidRDefault="00B10355">
            <w:pPr>
              <w:pStyle w:val="TableText"/>
            </w:pPr>
            <w:r>
              <w:t>Name of the originating subsystem.</w:t>
            </w:r>
          </w:p>
        </w:tc>
      </w:tr>
      <w:tr w:rsidR="00D62648" w14:paraId="4914F06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0539794" w14:textId="77777777" w:rsidR="00D62648" w:rsidRDefault="00B10355">
            <w:pPr>
              <w:pStyle w:val="TableText"/>
            </w:pPr>
            <w:r>
              <w:t>ns=1;i=1001</w:t>
            </w:r>
          </w:p>
        </w:tc>
        <w:tc>
          <w:tcPr>
            <w:tcW w:w="2600" w:type="dxa"/>
            <w:tcBorders>
              <w:top w:val="single" w:sz="4" w:space="0" w:color="auto"/>
              <w:left w:val="single" w:sz="4" w:space="0" w:color="auto"/>
              <w:bottom w:val="single" w:sz="4" w:space="0" w:color="auto"/>
              <w:right w:val="single" w:sz="4" w:space="0" w:color="auto"/>
            </w:tcBorders>
          </w:tcPr>
          <w:p w14:paraId="1F9184F2" w14:textId="77777777" w:rsidR="00D62648" w:rsidRDefault="00B10355">
            <w:pPr>
              <w:pStyle w:val="TableText"/>
            </w:pPr>
            <w:r>
              <w:t>GeneratorSetType</w:t>
            </w:r>
          </w:p>
        </w:tc>
        <w:tc>
          <w:tcPr>
            <w:tcW w:w="1400" w:type="dxa"/>
            <w:tcBorders>
              <w:top w:val="single" w:sz="4" w:space="0" w:color="auto"/>
              <w:left w:val="single" w:sz="4" w:space="0" w:color="auto"/>
              <w:bottom w:val="single" w:sz="4" w:space="0" w:color="auto"/>
              <w:right w:val="single" w:sz="4" w:space="0" w:color="auto"/>
            </w:tcBorders>
          </w:tcPr>
          <w:p w14:paraId="4A90AD5D"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BD1A4B8" w14:textId="77777777" w:rsidR="00D62648" w:rsidRDefault="00B10355">
            <w:pPr>
              <w:pStyle w:val="TableText"/>
            </w:pPr>
            <w:r>
              <w:t>A generator set (GenSet): a complete electrical power generation asset composed of a prime-mover engine, an alternator, a fuel system, cooling, lubrication, starting and control subsystems. Applicable to the whole industry, from small home-standby units to house-sized multi-megawatt industrial sets.</w:t>
            </w:r>
          </w:p>
        </w:tc>
      </w:tr>
      <w:tr w:rsidR="00D62648" w14:paraId="4356794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7D67D67" w14:textId="77777777" w:rsidR="00D62648" w:rsidRDefault="00B10355">
            <w:pPr>
              <w:pStyle w:val="TableText"/>
            </w:pPr>
            <w:r>
              <w:t>ns=1;i=6291</w:t>
            </w:r>
          </w:p>
        </w:tc>
        <w:tc>
          <w:tcPr>
            <w:tcW w:w="2600" w:type="dxa"/>
            <w:tcBorders>
              <w:top w:val="single" w:sz="4" w:space="0" w:color="auto"/>
              <w:left w:val="single" w:sz="4" w:space="0" w:color="auto"/>
              <w:bottom w:val="single" w:sz="4" w:space="0" w:color="auto"/>
              <w:right w:val="single" w:sz="4" w:space="0" w:color="auto"/>
            </w:tcBorders>
          </w:tcPr>
          <w:p w14:paraId="3F785BE2" w14:textId="77777777" w:rsidR="00D62648" w:rsidRDefault="00B10355">
            <w:pPr>
              <w:pStyle w:val="TableText"/>
            </w:pPr>
            <w:r>
              <w:t>Identification</w:t>
            </w:r>
          </w:p>
        </w:tc>
        <w:tc>
          <w:tcPr>
            <w:tcW w:w="1400" w:type="dxa"/>
            <w:tcBorders>
              <w:top w:val="single" w:sz="4" w:space="0" w:color="auto"/>
              <w:left w:val="single" w:sz="4" w:space="0" w:color="auto"/>
              <w:bottom w:val="single" w:sz="4" w:space="0" w:color="auto"/>
              <w:right w:val="single" w:sz="4" w:space="0" w:color="auto"/>
            </w:tcBorders>
          </w:tcPr>
          <w:p w14:paraId="21B601D8"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383AA0F" w14:textId="77777777" w:rsidR="00D62648" w:rsidRDefault="00B10355">
            <w:pPr>
              <w:pStyle w:val="TableText"/>
            </w:pPr>
            <w:r>
              <w:t>Generator identification and nameplate (Machinery building block).</w:t>
            </w:r>
          </w:p>
        </w:tc>
      </w:tr>
      <w:tr w:rsidR="00D62648" w14:paraId="6778646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C7F7D0F" w14:textId="77777777" w:rsidR="00D62648" w:rsidRDefault="00B10355">
            <w:pPr>
              <w:pStyle w:val="TableText"/>
            </w:pPr>
            <w:r>
              <w:t>ns=1;i=6292</w:t>
            </w:r>
          </w:p>
        </w:tc>
        <w:tc>
          <w:tcPr>
            <w:tcW w:w="2600" w:type="dxa"/>
            <w:tcBorders>
              <w:top w:val="single" w:sz="4" w:space="0" w:color="auto"/>
              <w:left w:val="single" w:sz="4" w:space="0" w:color="auto"/>
              <w:bottom w:val="single" w:sz="4" w:space="0" w:color="auto"/>
              <w:right w:val="single" w:sz="4" w:space="0" w:color="auto"/>
            </w:tcBorders>
          </w:tcPr>
          <w:p w14:paraId="6653D0B6" w14:textId="77777777" w:rsidR="00D62648" w:rsidRDefault="00B10355">
            <w:pPr>
              <w:pStyle w:val="TableText"/>
            </w:pPr>
            <w:r>
              <w:t>MachineryBuildingBlocks</w:t>
            </w:r>
          </w:p>
        </w:tc>
        <w:tc>
          <w:tcPr>
            <w:tcW w:w="1400" w:type="dxa"/>
            <w:tcBorders>
              <w:top w:val="single" w:sz="4" w:space="0" w:color="auto"/>
              <w:left w:val="single" w:sz="4" w:space="0" w:color="auto"/>
              <w:bottom w:val="single" w:sz="4" w:space="0" w:color="auto"/>
              <w:right w:val="single" w:sz="4" w:space="0" w:color="auto"/>
            </w:tcBorders>
          </w:tcPr>
          <w:p w14:paraId="72A8F37F"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EC5CB10" w14:textId="77777777" w:rsidR="00D62648" w:rsidRDefault="00B10355">
            <w:pPr>
              <w:pStyle w:val="TableText"/>
            </w:pPr>
            <w:r>
              <w:t>Container for standardized Machinery building blocks.</w:t>
            </w:r>
          </w:p>
        </w:tc>
      </w:tr>
      <w:tr w:rsidR="00D62648" w14:paraId="10B1813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3E70DB2" w14:textId="77777777" w:rsidR="00D62648" w:rsidRDefault="00B10355">
            <w:pPr>
              <w:pStyle w:val="TableText"/>
            </w:pPr>
            <w:r>
              <w:t>ns=1;i=6293</w:t>
            </w:r>
          </w:p>
        </w:tc>
        <w:tc>
          <w:tcPr>
            <w:tcW w:w="2600" w:type="dxa"/>
            <w:tcBorders>
              <w:top w:val="single" w:sz="4" w:space="0" w:color="auto"/>
              <w:left w:val="single" w:sz="4" w:space="0" w:color="auto"/>
              <w:bottom w:val="single" w:sz="4" w:space="0" w:color="auto"/>
              <w:right w:val="single" w:sz="4" w:space="0" w:color="auto"/>
            </w:tcBorders>
          </w:tcPr>
          <w:p w14:paraId="3DBE2682" w14:textId="77777777" w:rsidR="00D62648" w:rsidRDefault="00B10355">
            <w:pPr>
              <w:pStyle w:val="TableText"/>
            </w:pPr>
            <w:r>
              <w:t>MachineryItemState</w:t>
            </w:r>
          </w:p>
        </w:tc>
        <w:tc>
          <w:tcPr>
            <w:tcW w:w="1400" w:type="dxa"/>
            <w:tcBorders>
              <w:top w:val="single" w:sz="4" w:space="0" w:color="auto"/>
              <w:left w:val="single" w:sz="4" w:space="0" w:color="auto"/>
              <w:bottom w:val="single" w:sz="4" w:space="0" w:color="auto"/>
              <w:right w:val="single" w:sz="4" w:space="0" w:color="auto"/>
            </w:tcBorders>
          </w:tcPr>
          <w:p w14:paraId="5239F933"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F77AAD7" w14:textId="77777777" w:rsidR="00D62648" w:rsidRDefault="00B10355">
            <w:pPr>
              <w:pStyle w:val="TableText"/>
            </w:pPr>
            <w:r>
              <w:t>Generic Machinery availability state machine (interoperability).</w:t>
            </w:r>
          </w:p>
        </w:tc>
      </w:tr>
      <w:tr w:rsidR="00D62648" w14:paraId="04B5F53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CBCDCC6" w14:textId="77777777" w:rsidR="00D62648" w:rsidRDefault="00B10355">
            <w:pPr>
              <w:pStyle w:val="TableText"/>
            </w:pPr>
            <w:r>
              <w:lastRenderedPageBreak/>
              <w:t>ns=1;i=6294</w:t>
            </w:r>
          </w:p>
        </w:tc>
        <w:tc>
          <w:tcPr>
            <w:tcW w:w="2600" w:type="dxa"/>
            <w:tcBorders>
              <w:top w:val="single" w:sz="4" w:space="0" w:color="auto"/>
              <w:left w:val="single" w:sz="4" w:space="0" w:color="auto"/>
              <w:bottom w:val="single" w:sz="4" w:space="0" w:color="auto"/>
              <w:right w:val="single" w:sz="4" w:space="0" w:color="auto"/>
            </w:tcBorders>
          </w:tcPr>
          <w:p w14:paraId="7A07391E" w14:textId="77777777" w:rsidR="00D62648" w:rsidRDefault="00B10355">
            <w:pPr>
              <w:pStyle w:val="TableText"/>
            </w:pPr>
            <w:r>
              <w:t>MachineryOperationMode</w:t>
            </w:r>
          </w:p>
        </w:tc>
        <w:tc>
          <w:tcPr>
            <w:tcW w:w="1400" w:type="dxa"/>
            <w:tcBorders>
              <w:top w:val="single" w:sz="4" w:space="0" w:color="auto"/>
              <w:left w:val="single" w:sz="4" w:space="0" w:color="auto"/>
              <w:bottom w:val="single" w:sz="4" w:space="0" w:color="auto"/>
              <w:right w:val="single" w:sz="4" w:space="0" w:color="auto"/>
            </w:tcBorders>
          </w:tcPr>
          <w:p w14:paraId="1E042B37"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9DEEB7B" w14:textId="77777777" w:rsidR="00D62648" w:rsidRDefault="00B10355">
            <w:pPr>
              <w:pStyle w:val="TableText"/>
            </w:pPr>
            <w:r>
              <w:t>Derived Machinery operation-mode state machine for interoperability. OperatingMode is authoritative and the specification defines the deterministic mapping to this state machine.</w:t>
            </w:r>
          </w:p>
        </w:tc>
      </w:tr>
      <w:tr w:rsidR="00D62648" w14:paraId="538E071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5F0D151" w14:textId="77777777" w:rsidR="00D62648" w:rsidRDefault="00B10355">
            <w:pPr>
              <w:pStyle w:val="TableText"/>
            </w:pPr>
            <w:r>
              <w:t>ns=1;i=6295</w:t>
            </w:r>
          </w:p>
        </w:tc>
        <w:tc>
          <w:tcPr>
            <w:tcW w:w="2600" w:type="dxa"/>
            <w:tcBorders>
              <w:top w:val="single" w:sz="4" w:space="0" w:color="auto"/>
              <w:left w:val="single" w:sz="4" w:space="0" w:color="auto"/>
              <w:bottom w:val="single" w:sz="4" w:space="0" w:color="auto"/>
              <w:right w:val="single" w:sz="4" w:space="0" w:color="auto"/>
            </w:tcBorders>
          </w:tcPr>
          <w:p w14:paraId="2894FD68" w14:textId="77777777" w:rsidR="00D62648" w:rsidRDefault="00B10355">
            <w:pPr>
              <w:pStyle w:val="TableText"/>
            </w:pPr>
            <w:r>
              <w:t>OperatingState</w:t>
            </w:r>
          </w:p>
        </w:tc>
        <w:tc>
          <w:tcPr>
            <w:tcW w:w="1400" w:type="dxa"/>
            <w:tcBorders>
              <w:top w:val="single" w:sz="4" w:space="0" w:color="auto"/>
              <w:left w:val="single" w:sz="4" w:space="0" w:color="auto"/>
              <w:bottom w:val="single" w:sz="4" w:space="0" w:color="auto"/>
              <w:right w:val="single" w:sz="4" w:space="0" w:color="auto"/>
            </w:tcBorders>
          </w:tcPr>
          <w:p w14:paraId="6F8DC9AB"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AD4D065" w14:textId="77777777" w:rsidR="00D62648" w:rsidRDefault="00B10355">
            <w:pPr>
              <w:pStyle w:val="TableText"/>
            </w:pPr>
            <w:r>
              <w:t>Detailed generator-set operating state machine.</w:t>
            </w:r>
          </w:p>
        </w:tc>
      </w:tr>
      <w:tr w:rsidR="00D62648" w14:paraId="0AB2E6B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AEDB098" w14:textId="77777777" w:rsidR="00D62648" w:rsidRDefault="00B10355">
            <w:pPr>
              <w:pStyle w:val="TableText"/>
            </w:pPr>
            <w:r>
              <w:t>ns=1;i=6296</w:t>
            </w:r>
          </w:p>
        </w:tc>
        <w:tc>
          <w:tcPr>
            <w:tcW w:w="2600" w:type="dxa"/>
            <w:tcBorders>
              <w:top w:val="single" w:sz="4" w:space="0" w:color="auto"/>
              <w:left w:val="single" w:sz="4" w:space="0" w:color="auto"/>
              <w:bottom w:val="single" w:sz="4" w:space="0" w:color="auto"/>
              <w:right w:val="single" w:sz="4" w:space="0" w:color="auto"/>
            </w:tcBorders>
          </w:tcPr>
          <w:p w14:paraId="6948D92E" w14:textId="77777777" w:rsidR="00D62648" w:rsidRDefault="00B10355">
            <w:pPr>
              <w:pStyle w:val="TableText"/>
            </w:pPr>
            <w:r>
              <w:t>OperatingMode</w:t>
            </w:r>
          </w:p>
        </w:tc>
        <w:tc>
          <w:tcPr>
            <w:tcW w:w="1400" w:type="dxa"/>
            <w:tcBorders>
              <w:top w:val="single" w:sz="4" w:space="0" w:color="auto"/>
              <w:left w:val="single" w:sz="4" w:space="0" w:color="auto"/>
              <w:bottom w:val="single" w:sz="4" w:space="0" w:color="auto"/>
              <w:right w:val="single" w:sz="4" w:space="0" w:color="auto"/>
            </w:tcBorders>
          </w:tcPr>
          <w:p w14:paraId="3E38244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060F3C3" w14:textId="77777777" w:rsidR="00D62648" w:rsidRDefault="00B10355">
            <w:pPr>
              <w:pStyle w:val="TableText"/>
            </w:pPr>
            <w:r>
              <w:t>Authoritative selector mode of the control panel (Off/Manual/Auto/Test/...). Where MachineryOperationMode is present, its CurrentState is derived from this value.</w:t>
            </w:r>
          </w:p>
        </w:tc>
      </w:tr>
      <w:tr w:rsidR="00D62648" w14:paraId="0C49701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36BAF69" w14:textId="77777777" w:rsidR="00D62648" w:rsidRDefault="00B10355">
            <w:pPr>
              <w:pStyle w:val="TableText"/>
            </w:pPr>
            <w:r>
              <w:t>ns=1;i=6297</w:t>
            </w:r>
          </w:p>
        </w:tc>
        <w:tc>
          <w:tcPr>
            <w:tcW w:w="2600" w:type="dxa"/>
            <w:tcBorders>
              <w:top w:val="single" w:sz="4" w:space="0" w:color="auto"/>
              <w:left w:val="single" w:sz="4" w:space="0" w:color="auto"/>
              <w:bottom w:val="single" w:sz="4" w:space="0" w:color="auto"/>
              <w:right w:val="single" w:sz="4" w:space="0" w:color="auto"/>
            </w:tcBorders>
          </w:tcPr>
          <w:p w14:paraId="37DF1410" w14:textId="77777777" w:rsidR="00D62648" w:rsidRDefault="00B10355">
            <w:pPr>
              <w:pStyle w:val="TableText"/>
            </w:pPr>
            <w:r>
              <w:t>EmissionsStandard</w:t>
            </w:r>
          </w:p>
        </w:tc>
        <w:tc>
          <w:tcPr>
            <w:tcW w:w="1400" w:type="dxa"/>
            <w:tcBorders>
              <w:top w:val="single" w:sz="4" w:space="0" w:color="auto"/>
              <w:left w:val="single" w:sz="4" w:space="0" w:color="auto"/>
              <w:bottom w:val="single" w:sz="4" w:space="0" w:color="auto"/>
              <w:right w:val="single" w:sz="4" w:space="0" w:color="auto"/>
            </w:tcBorders>
          </w:tcPr>
          <w:p w14:paraId="144F8E0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EB25B32" w14:textId="77777777" w:rsidR="00D62648" w:rsidRDefault="00B10355">
            <w:pPr>
              <w:pStyle w:val="TableText"/>
            </w:pPr>
            <w:r>
              <w:t>Emissions certification standard of the set.</w:t>
            </w:r>
          </w:p>
        </w:tc>
      </w:tr>
      <w:tr w:rsidR="00D62648" w14:paraId="785D0C7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D53F2D" w14:textId="77777777" w:rsidR="00D62648" w:rsidRDefault="00B10355">
            <w:pPr>
              <w:pStyle w:val="TableText"/>
            </w:pPr>
            <w:r>
              <w:t>ns=1;i=6298</w:t>
            </w:r>
          </w:p>
        </w:tc>
        <w:tc>
          <w:tcPr>
            <w:tcW w:w="2600" w:type="dxa"/>
            <w:tcBorders>
              <w:top w:val="single" w:sz="4" w:space="0" w:color="auto"/>
              <w:left w:val="single" w:sz="4" w:space="0" w:color="auto"/>
              <w:bottom w:val="single" w:sz="4" w:space="0" w:color="auto"/>
              <w:right w:val="single" w:sz="4" w:space="0" w:color="auto"/>
            </w:tcBorders>
          </w:tcPr>
          <w:p w14:paraId="138D4D67" w14:textId="77777777" w:rsidR="00D62648" w:rsidRDefault="00B10355">
            <w:pPr>
              <w:pStyle w:val="TableText"/>
            </w:pPr>
            <w:r>
              <w:t>Application</w:t>
            </w:r>
          </w:p>
        </w:tc>
        <w:tc>
          <w:tcPr>
            <w:tcW w:w="1400" w:type="dxa"/>
            <w:tcBorders>
              <w:top w:val="single" w:sz="4" w:space="0" w:color="auto"/>
              <w:left w:val="single" w:sz="4" w:space="0" w:color="auto"/>
              <w:bottom w:val="single" w:sz="4" w:space="0" w:color="auto"/>
              <w:right w:val="single" w:sz="4" w:space="0" w:color="auto"/>
            </w:tcBorders>
          </w:tcPr>
          <w:p w14:paraId="51BA818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E4C14B6" w14:textId="77777777" w:rsidR="00D62648" w:rsidRDefault="00B10355">
            <w:pPr>
              <w:pStyle w:val="TableText"/>
            </w:pPr>
            <w:r>
              <w:t>Application segment, e.g. Residential, DataCenter, Healthcare, Rental, PrimePower.</w:t>
            </w:r>
          </w:p>
        </w:tc>
      </w:tr>
      <w:tr w:rsidR="00D62648" w14:paraId="24B5598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8F99E76" w14:textId="77777777" w:rsidR="00D62648" w:rsidRDefault="00B10355">
            <w:pPr>
              <w:pStyle w:val="TableText"/>
            </w:pPr>
            <w:r>
              <w:t>ns=1;i=6299</w:t>
            </w:r>
          </w:p>
        </w:tc>
        <w:tc>
          <w:tcPr>
            <w:tcW w:w="2600" w:type="dxa"/>
            <w:tcBorders>
              <w:top w:val="single" w:sz="4" w:space="0" w:color="auto"/>
              <w:left w:val="single" w:sz="4" w:space="0" w:color="auto"/>
              <w:bottom w:val="single" w:sz="4" w:space="0" w:color="auto"/>
              <w:right w:val="single" w:sz="4" w:space="0" w:color="auto"/>
            </w:tcBorders>
          </w:tcPr>
          <w:p w14:paraId="5782C53D" w14:textId="77777777" w:rsidR="00D62648" w:rsidRDefault="00B10355">
            <w:pPr>
              <w:pStyle w:val="TableText"/>
            </w:pPr>
            <w:r>
              <w:t>GeneratorBreakerClosed</w:t>
            </w:r>
          </w:p>
        </w:tc>
        <w:tc>
          <w:tcPr>
            <w:tcW w:w="1400" w:type="dxa"/>
            <w:tcBorders>
              <w:top w:val="single" w:sz="4" w:space="0" w:color="auto"/>
              <w:left w:val="single" w:sz="4" w:space="0" w:color="auto"/>
              <w:bottom w:val="single" w:sz="4" w:space="0" w:color="auto"/>
              <w:right w:val="single" w:sz="4" w:space="0" w:color="auto"/>
            </w:tcBorders>
          </w:tcPr>
          <w:p w14:paraId="07717A1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47E850C" w14:textId="77777777" w:rsidR="00D62648" w:rsidRDefault="00B10355">
            <w:pPr>
              <w:pStyle w:val="TableText"/>
            </w:pPr>
            <w:r>
              <w:t>The generator (output) breaker is closed.</w:t>
            </w:r>
          </w:p>
        </w:tc>
      </w:tr>
      <w:tr w:rsidR="00D62648" w14:paraId="5C3941F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31D391" w14:textId="77777777" w:rsidR="00D62648" w:rsidRDefault="00B10355">
            <w:pPr>
              <w:pStyle w:val="TableText"/>
            </w:pPr>
            <w:r>
              <w:t>ns=1;i=6300</w:t>
            </w:r>
          </w:p>
        </w:tc>
        <w:tc>
          <w:tcPr>
            <w:tcW w:w="2600" w:type="dxa"/>
            <w:tcBorders>
              <w:top w:val="single" w:sz="4" w:space="0" w:color="auto"/>
              <w:left w:val="single" w:sz="4" w:space="0" w:color="auto"/>
              <w:bottom w:val="single" w:sz="4" w:space="0" w:color="auto"/>
              <w:right w:val="single" w:sz="4" w:space="0" w:color="auto"/>
            </w:tcBorders>
          </w:tcPr>
          <w:p w14:paraId="57E0B287" w14:textId="77777777" w:rsidR="00D62648" w:rsidRDefault="00B10355">
            <w:pPr>
              <w:pStyle w:val="TableText"/>
            </w:pPr>
            <w:r>
              <w:t>GeneratorBreakerAvailable</w:t>
            </w:r>
          </w:p>
        </w:tc>
        <w:tc>
          <w:tcPr>
            <w:tcW w:w="1400" w:type="dxa"/>
            <w:tcBorders>
              <w:top w:val="single" w:sz="4" w:space="0" w:color="auto"/>
              <w:left w:val="single" w:sz="4" w:space="0" w:color="auto"/>
              <w:bottom w:val="single" w:sz="4" w:space="0" w:color="auto"/>
              <w:right w:val="single" w:sz="4" w:space="0" w:color="auto"/>
            </w:tcBorders>
          </w:tcPr>
          <w:p w14:paraId="2A856F4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AED3FF1" w14:textId="77777777" w:rsidR="00D62648" w:rsidRDefault="00B10355">
            <w:pPr>
              <w:pStyle w:val="TableText"/>
            </w:pPr>
            <w:r>
              <w:t>The generator breaker is available to close.</w:t>
            </w:r>
          </w:p>
        </w:tc>
      </w:tr>
      <w:tr w:rsidR="00D62648" w14:paraId="1BA4DFC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5F50EEF" w14:textId="77777777" w:rsidR="00D62648" w:rsidRDefault="00B10355">
            <w:pPr>
              <w:pStyle w:val="TableText"/>
            </w:pPr>
            <w:r>
              <w:t>ns=1;i=6301</w:t>
            </w:r>
          </w:p>
        </w:tc>
        <w:tc>
          <w:tcPr>
            <w:tcW w:w="2600" w:type="dxa"/>
            <w:tcBorders>
              <w:top w:val="single" w:sz="4" w:space="0" w:color="auto"/>
              <w:left w:val="single" w:sz="4" w:space="0" w:color="auto"/>
              <w:bottom w:val="single" w:sz="4" w:space="0" w:color="auto"/>
              <w:right w:val="single" w:sz="4" w:space="0" w:color="auto"/>
            </w:tcBorders>
          </w:tcPr>
          <w:p w14:paraId="680EE812" w14:textId="77777777" w:rsidR="00D62648" w:rsidRDefault="00B10355">
            <w:pPr>
              <w:pStyle w:val="TableText"/>
            </w:pPr>
            <w:r>
              <w:t>RemoteStartInput</w:t>
            </w:r>
          </w:p>
        </w:tc>
        <w:tc>
          <w:tcPr>
            <w:tcW w:w="1400" w:type="dxa"/>
            <w:tcBorders>
              <w:top w:val="single" w:sz="4" w:space="0" w:color="auto"/>
              <w:left w:val="single" w:sz="4" w:space="0" w:color="auto"/>
              <w:bottom w:val="single" w:sz="4" w:space="0" w:color="auto"/>
              <w:right w:val="single" w:sz="4" w:space="0" w:color="auto"/>
            </w:tcBorders>
          </w:tcPr>
          <w:p w14:paraId="6E99C8A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6087B96" w14:textId="77777777" w:rsidR="00D62648" w:rsidRDefault="00B10355">
            <w:pPr>
              <w:pStyle w:val="TableText"/>
            </w:pPr>
            <w:r>
              <w:t>The remote start input is asserted.</w:t>
            </w:r>
          </w:p>
        </w:tc>
      </w:tr>
      <w:tr w:rsidR="00D62648" w14:paraId="1F2A75F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DD45B0E" w14:textId="77777777" w:rsidR="00D62648" w:rsidRDefault="00B10355">
            <w:pPr>
              <w:pStyle w:val="TableText"/>
            </w:pPr>
            <w:r>
              <w:t>ns=1;i=6302</w:t>
            </w:r>
          </w:p>
        </w:tc>
        <w:tc>
          <w:tcPr>
            <w:tcW w:w="2600" w:type="dxa"/>
            <w:tcBorders>
              <w:top w:val="single" w:sz="4" w:space="0" w:color="auto"/>
              <w:left w:val="single" w:sz="4" w:space="0" w:color="auto"/>
              <w:bottom w:val="single" w:sz="4" w:space="0" w:color="auto"/>
              <w:right w:val="single" w:sz="4" w:space="0" w:color="auto"/>
            </w:tcBorders>
          </w:tcPr>
          <w:p w14:paraId="0038F4A2" w14:textId="77777777" w:rsidR="00D62648" w:rsidRDefault="00B10355">
            <w:pPr>
              <w:pStyle w:val="TableText"/>
            </w:pPr>
            <w:r>
              <w:t>RunRequest</w:t>
            </w:r>
          </w:p>
        </w:tc>
        <w:tc>
          <w:tcPr>
            <w:tcW w:w="1400" w:type="dxa"/>
            <w:tcBorders>
              <w:top w:val="single" w:sz="4" w:space="0" w:color="auto"/>
              <w:left w:val="single" w:sz="4" w:space="0" w:color="auto"/>
              <w:bottom w:val="single" w:sz="4" w:space="0" w:color="auto"/>
              <w:right w:val="single" w:sz="4" w:space="0" w:color="auto"/>
            </w:tcBorders>
          </w:tcPr>
          <w:p w14:paraId="26A8858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51466F6" w14:textId="77777777" w:rsidR="00D62648" w:rsidRDefault="00B10355">
            <w:pPr>
              <w:pStyle w:val="TableText"/>
            </w:pPr>
            <w:r>
              <w:t>A run request is active from any source.</w:t>
            </w:r>
          </w:p>
        </w:tc>
      </w:tr>
      <w:tr w:rsidR="00D62648" w14:paraId="3AFD65C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B94F51D" w14:textId="77777777" w:rsidR="00D62648" w:rsidRDefault="00B10355">
            <w:pPr>
              <w:pStyle w:val="TableText"/>
            </w:pPr>
            <w:r>
              <w:t>ns=1;i=6303</w:t>
            </w:r>
          </w:p>
        </w:tc>
        <w:tc>
          <w:tcPr>
            <w:tcW w:w="2600" w:type="dxa"/>
            <w:tcBorders>
              <w:top w:val="single" w:sz="4" w:space="0" w:color="auto"/>
              <w:left w:val="single" w:sz="4" w:space="0" w:color="auto"/>
              <w:bottom w:val="single" w:sz="4" w:space="0" w:color="auto"/>
              <w:right w:val="single" w:sz="4" w:space="0" w:color="auto"/>
            </w:tcBorders>
          </w:tcPr>
          <w:p w14:paraId="1D56F17D" w14:textId="77777777" w:rsidR="00D62648" w:rsidRDefault="00B10355">
            <w:pPr>
              <w:pStyle w:val="TableText"/>
            </w:pPr>
            <w:r>
              <w:t>LoadInhibit</w:t>
            </w:r>
          </w:p>
        </w:tc>
        <w:tc>
          <w:tcPr>
            <w:tcW w:w="1400" w:type="dxa"/>
            <w:tcBorders>
              <w:top w:val="single" w:sz="4" w:space="0" w:color="auto"/>
              <w:left w:val="single" w:sz="4" w:space="0" w:color="auto"/>
              <w:bottom w:val="single" w:sz="4" w:space="0" w:color="auto"/>
              <w:right w:val="single" w:sz="4" w:space="0" w:color="auto"/>
            </w:tcBorders>
          </w:tcPr>
          <w:p w14:paraId="282F13DD"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98A2396" w14:textId="77777777" w:rsidR="00D62648" w:rsidRDefault="00B10355">
            <w:pPr>
              <w:pStyle w:val="TableText"/>
            </w:pPr>
            <w:r>
              <w:t>Loading of the set is inhibited.</w:t>
            </w:r>
          </w:p>
        </w:tc>
      </w:tr>
      <w:tr w:rsidR="00D62648" w14:paraId="2636F26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3D60216" w14:textId="77777777" w:rsidR="00D62648" w:rsidRDefault="00B10355">
            <w:pPr>
              <w:pStyle w:val="TableText"/>
            </w:pPr>
            <w:r>
              <w:t>ns=1;i=6304</w:t>
            </w:r>
          </w:p>
        </w:tc>
        <w:tc>
          <w:tcPr>
            <w:tcW w:w="2600" w:type="dxa"/>
            <w:tcBorders>
              <w:top w:val="single" w:sz="4" w:space="0" w:color="auto"/>
              <w:left w:val="single" w:sz="4" w:space="0" w:color="auto"/>
              <w:bottom w:val="single" w:sz="4" w:space="0" w:color="auto"/>
              <w:right w:val="single" w:sz="4" w:space="0" w:color="auto"/>
            </w:tcBorders>
          </w:tcPr>
          <w:p w14:paraId="0A0536A6" w14:textId="77777777" w:rsidR="00D62648" w:rsidRDefault="00B10355">
            <w:pPr>
              <w:pStyle w:val="TableText"/>
            </w:pPr>
            <w:r>
              <w:t>AvailableToLoad</w:t>
            </w:r>
          </w:p>
        </w:tc>
        <w:tc>
          <w:tcPr>
            <w:tcW w:w="1400" w:type="dxa"/>
            <w:tcBorders>
              <w:top w:val="single" w:sz="4" w:space="0" w:color="auto"/>
              <w:left w:val="single" w:sz="4" w:space="0" w:color="auto"/>
              <w:bottom w:val="single" w:sz="4" w:space="0" w:color="auto"/>
              <w:right w:val="single" w:sz="4" w:space="0" w:color="auto"/>
            </w:tcBorders>
          </w:tcPr>
          <w:p w14:paraId="57A2172E"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CE2B20E" w14:textId="77777777" w:rsidR="00D62648" w:rsidRDefault="00B10355">
            <w:pPr>
              <w:pStyle w:val="TableText"/>
            </w:pPr>
            <w:r>
              <w:t>The set is up to speed and voltage and is ready to accept load.</w:t>
            </w:r>
          </w:p>
        </w:tc>
      </w:tr>
      <w:tr w:rsidR="00D62648" w14:paraId="24FDB16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2DCF296" w14:textId="77777777" w:rsidR="00D62648" w:rsidRDefault="00B10355">
            <w:pPr>
              <w:pStyle w:val="TableText"/>
            </w:pPr>
            <w:r>
              <w:t>ns=1;i=6305</w:t>
            </w:r>
          </w:p>
        </w:tc>
        <w:tc>
          <w:tcPr>
            <w:tcW w:w="2600" w:type="dxa"/>
            <w:tcBorders>
              <w:top w:val="single" w:sz="4" w:space="0" w:color="auto"/>
              <w:left w:val="single" w:sz="4" w:space="0" w:color="auto"/>
              <w:bottom w:val="single" w:sz="4" w:space="0" w:color="auto"/>
              <w:right w:val="single" w:sz="4" w:space="0" w:color="auto"/>
            </w:tcBorders>
          </w:tcPr>
          <w:p w14:paraId="0DFC40C1" w14:textId="77777777" w:rsidR="00D62648" w:rsidRDefault="00B10355">
            <w:pPr>
              <w:pStyle w:val="TableText"/>
            </w:pPr>
            <w:r>
              <w:t>Engine</w:t>
            </w:r>
          </w:p>
        </w:tc>
        <w:tc>
          <w:tcPr>
            <w:tcW w:w="1400" w:type="dxa"/>
            <w:tcBorders>
              <w:top w:val="single" w:sz="4" w:space="0" w:color="auto"/>
              <w:left w:val="single" w:sz="4" w:space="0" w:color="auto"/>
              <w:bottom w:val="single" w:sz="4" w:space="0" w:color="auto"/>
              <w:right w:val="single" w:sz="4" w:space="0" w:color="auto"/>
            </w:tcBorders>
          </w:tcPr>
          <w:p w14:paraId="2CCD2D87"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CA9F8AA" w14:textId="77777777" w:rsidR="00D62648" w:rsidRDefault="00B10355">
            <w:pPr>
              <w:pStyle w:val="TableText"/>
            </w:pPr>
            <w:r>
              <w:t>The prime-mover engine.</w:t>
            </w:r>
          </w:p>
        </w:tc>
      </w:tr>
      <w:tr w:rsidR="00D62648" w14:paraId="338BBCC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C8E2CF7" w14:textId="77777777" w:rsidR="00D62648" w:rsidRDefault="00B10355">
            <w:pPr>
              <w:pStyle w:val="TableText"/>
            </w:pPr>
            <w:r>
              <w:t>ns=1;i=6306</w:t>
            </w:r>
          </w:p>
        </w:tc>
        <w:tc>
          <w:tcPr>
            <w:tcW w:w="2600" w:type="dxa"/>
            <w:tcBorders>
              <w:top w:val="single" w:sz="4" w:space="0" w:color="auto"/>
              <w:left w:val="single" w:sz="4" w:space="0" w:color="auto"/>
              <w:bottom w:val="single" w:sz="4" w:space="0" w:color="auto"/>
              <w:right w:val="single" w:sz="4" w:space="0" w:color="auto"/>
            </w:tcBorders>
          </w:tcPr>
          <w:p w14:paraId="463A4DF8" w14:textId="77777777" w:rsidR="00D62648" w:rsidRDefault="00B10355">
            <w:pPr>
              <w:pStyle w:val="TableText"/>
            </w:pPr>
            <w:r>
              <w:t>Alternator</w:t>
            </w:r>
          </w:p>
        </w:tc>
        <w:tc>
          <w:tcPr>
            <w:tcW w:w="1400" w:type="dxa"/>
            <w:tcBorders>
              <w:top w:val="single" w:sz="4" w:space="0" w:color="auto"/>
              <w:left w:val="single" w:sz="4" w:space="0" w:color="auto"/>
              <w:bottom w:val="single" w:sz="4" w:space="0" w:color="auto"/>
              <w:right w:val="single" w:sz="4" w:space="0" w:color="auto"/>
            </w:tcBorders>
          </w:tcPr>
          <w:p w14:paraId="3F8CAB46"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E99094F" w14:textId="77777777" w:rsidR="00D62648" w:rsidRDefault="00B10355">
            <w:pPr>
              <w:pStyle w:val="TableText"/>
            </w:pPr>
            <w:r>
              <w:t>The alternator (generator end).</w:t>
            </w:r>
          </w:p>
        </w:tc>
      </w:tr>
      <w:tr w:rsidR="00D62648" w14:paraId="12D5B12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B14C8BE" w14:textId="77777777" w:rsidR="00D62648" w:rsidRDefault="00B10355">
            <w:pPr>
              <w:pStyle w:val="TableText"/>
            </w:pPr>
            <w:r>
              <w:t>ns=1;i=6307</w:t>
            </w:r>
          </w:p>
        </w:tc>
        <w:tc>
          <w:tcPr>
            <w:tcW w:w="2600" w:type="dxa"/>
            <w:tcBorders>
              <w:top w:val="single" w:sz="4" w:space="0" w:color="auto"/>
              <w:left w:val="single" w:sz="4" w:space="0" w:color="auto"/>
              <w:bottom w:val="single" w:sz="4" w:space="0" w:color="auto"/>
              <w:right w:val="single" w:sz="4" w:space="0" w:color="auto"/>
            </w:tcBorders>
          </w:tcPr>
          <w:p w14:paraId="5D9A97AA" w14:textId="77777777" w:rsidR="00D62648" w:rsidRDefault="00B10355">
            <w:pPr>
              <w:pStyle w:val="TableText"/>
            </w:pPr>
            <w:r>
              <w:t>Controller</w:t>
            </w:r>
          </w:p>
        </w:tc>
        <w:tc>
          <w:tcPr>
            <w:tcW w:w="1400" w:type="dxa"/>
            <w:tcBorders>
              <w:top w:val="single" w:sz="4" w:space="0" w:color="auto"/>
              <w:left w:val="single" w:sz="4" w:space="0" w:color="auto"/>
              <w:bottom w:val="single" w:sz="4" w:space="0" w:color="auto"/>
              <w:right w:val="single" w:sz="4" w:space="0" w:color="auto"/>
            </w:tcBorders>
          </w:tcPr>
          <w:p w14:paraId="3D30C644"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5A64CD7" w14:textId="77777777" w:rsidR="00D62648" w:rsidRDefault="00B10355">
            <w:pPr>
              <w:pStyle w:val="TableText"/>
            </w:pPr>
            <w:r>
              <w:t>The control panel.</w:t>
            </w:r>
          </w:p>
        </w:tc>
      </w:tr>
      <w:tr w:rsidR="00D62648" w14:paraId="2AFADC7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2296B5F" w14:textId="77777777" w:rsidR="00D62648" w:rsidRDefault="00B10355">
            <w:pPr>
              <w:pStyle w:val="TableText"/>
            </w:pPr>
            <w:r>
              <w:t>ns=1;i=6308</w:t>
            </w:r>
          </w:p>
        </w:tc>
        <w:tc>
          <w:tcPr>
            <w:tcW w:w="2600" w:type="dxa"/>
            <w:tcBorders>
              <w:top w:val="single" w:sz="4" w:space="0" w:color="auto"/>
              <w:left w:val="single" w:sz="4" w:space="0" w:color="auto"/>
              <w:bottom w:val="single" w:sz="4" w:space="0" w:color="auto"/>
              <w:right w:val="single" w:sz="4" w:space="0" w:color="auto"/>
            </w:tcBorders>
          </w:tcPr>
          <w:p w14:paraId="340502BE" w14:textId="77777777" w:rsidR="00D62648" w:rsidRDefault="00B10355">
            <w:pPr>
              <w:pStyle w:val="TableText"/>
            </w:pPr>
            <w:r>
              <w:t>FuelSystem</w:t>
            </w:r>
          </w:p>
        </w:tc>
        <w:tc>
          <w:tcPr>
            <w:tcW w:w="1400" w:type="dxa"/>
            <w:tcBorders>
              <w:top w:val="single" w:sz="4" w:space="0" w:color="auto"/>
              <w:left w:val="single" w:sz="4" w:space="0" w:color="auto"/>
              <w:bottom w:val="single" w:sz="4" w:space="0" w:color="auto"/>
              <w:right w:val="single" w:sz="4" w:space="0" w:color="auto"/>
            </w:tcBorders>
          </w:tcPr>
          <w:p w14:paraId="5AD5E99C"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5205CF8" w14:textId="77777777" w:rsidR="00D62648" w:rsidRDefault="00B10355">
            <w:pPr>
              <w:pStyle w:val="TableText"/>
            </w:pPr>
            <w:r>
              <w:t>The fuel subsystem.</w:t>
            </w:r>
          </w:p>
        </w:tc>
      </w:tr>
      <w:tr w:rsidR="00D62648" w14:paraId="74E9C31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E952AF" w14:textId="77777777" w:rsidR="00D62648" w:rsidRDefault="00B10355">
            <w:pPr>
              <w:pStyle w:val="TableText"/>
            </w:pPr>
            <w:r>
              <w:t>ns=1;i=6309</w:t>
            </w:r>
          </w:p>
        </w:tc>
        <w:tc>
          <w:tcPr>
            <w:tcW w:w="2600" w:type="dxa"/>
            <w:tcBorders>
              <w:top w:val="single" w:sz="4" w:space="0" w:color="auto"/>
              <w:left w:val="single" w:sz="4" w:space="0" w:color="auto"/>
              <w:bottom w:val="single" w:sz="4" w:space="0" w:color="auto"/>
              <w:right w:val="single" w:sz="4" w:space="0" w:color="auto"/>
            </w:tcBorders>
          </w:tcPr>
          <w:p w14:paraId="6064792B" w14:textId="77777777" w:rsidR="00D62648" w:rsidRDefault="00B10355">
            <w:pPr>
              <w:pStyle w:val="TableText"/>
            </w:pPr>
            <w:r>
              <w:t>CoolingSystem</w:t>
            </w:r>
          </w:p>
        </w:tc>
        <w:tc>
          <w:tcPr>
            <w:tcW w:w="1400" w:type="dxa"/>
            <w:tcBorders>
              <w:top w:val="single" w:sz="4" w:space="0" w:color="auto"/>
              <w:left w:val="single" w:sz="4" w:space="0" w:color="auto"/>
              <w:bottom w:val="single" w:sz="4" w:space="0" w:color="auto"/>
              <w:right w:val="single" w:sz="4" w:space="0" w:color="auto"/>
            </w:tcBorders>
          </w:tcPr>
          <w:p w14:paraId="481AB616"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81B14CA" w14:textId="77777777" w:rsidR="00D62648" w:rsidRDefault="00B10355">
            <w:pPr>
              <w:pStyle w:val="TableText"/>
            </w:pPr>
            <w:r>
              <w:t>The cooling subsystem.</w:t>
            </w:r>
          </w:p>
        </w:tc>
      </w:tr>
      <w:tr w:rsidR="00D62648" w14:paraId="46EEF43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A726C4" w14:textId="77777777" w:rsidR="00D62648" w:rsidRDefault="00B10355">
            <w:pPr>
              <w:pStyle w:val="TableText"/>
            </w:pPr>
            <w:r>
              <w:t>ns=1;i=6310</w:t>
            </w:r>
          </w:p>
        </w:tc>
        <w:tc>
          <w:tcPr>
            <w:tcW w:w="2600" w:type="dxa"/>
            <w:tcBorders>
              <w:top w:val="single" w:sz="4" w:space="0" w:color="auto"/>
              <w:left w:val="single" w:sz="4" w:space="0" w:color="auto"/>
              <w:bottom w:val="single" w:sz="4" w:space="0" w:color="auto"/>
              <w:right w:val="single" w:sz="4" w:space="0" w:color="auto"/>
            </w:tcBorders>
          </w:tcPr>
          <w:p w14:paraId="6AA69912" w14:textId="77777777" w:rsidR="00D62648" w:rsidRDefault="00B10355">
            <w:pPr>
              <w:pStyle w:val="TableText"/>
            </w:pPr>
            <w:r>
              <w:t>LubricationSystem</w:t>
            </w:r>
          </w:p>
        </w:tc>
        <w:tc>
          <w:tcPr>
            <w:tcW w:w="1400" w:type="dxa"/>
            <w:tcBorders>
              <w:top w:val="single" w:sz="4" w:space="0" w:color="auto"/>
              <w:left w:val="single" w:sz="4" w:space="0" w:color="auto"/>
              <w:bottom w:val="single" w:sz="4" w:space="0" w:color="auto"/>
              <w:right w:val="single" w:sz="4" w:space="0" w:color="auto"/>
            </w:tcBorders>
          </w:tcPr>
          <w:p w14:paraId="0E088EBA"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E91108A" w14:textId="77777777" w:rsidR="00D62648" w:rsidRDefault="00B10355">
            <w:pPr>
              <w:pStyle w:val="TableText"/>
            </w:pPr>
            <w:r>
              <w:t>The lubrication subsystem.</w:t>
            </w:r>
          </w:p>
        </w:tc>
      </w:tr>
      <w:tr w:rsidR="00D62648" w14:paraId="581CDE1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B30291B" w14:textId="77777777" w:rsidR="00D62648" w:rsidRDefault="00B10355">
            <w:pPr>
              <w:pStyle w:val="TableText"/>
            </w:pPr>
            <w:r>
              <w:t>ns=1;i=6311</w:t>
            </w:r>
          </w:p>
        </w:tc>
        <w:tc>
          <w:tcPr>
            <w:tcW w:w="2600" w:type="dxa"/>
            <w:tcBorders>
              <w:top w:val="single" w:sz="4" w:space="0" w:color="auto"/>
              <w:left w:val="single" w:sz="4" w:space="0" w:color="auto"/>
              <w:bottom w:val="single" w:sz="4" w:space="0" w:color="auto"/>
              <w:right w:val="single" w:sz="4" w:space="0" w:color="auto"/>
            </w:tcBorders>
          </w:tcPr>
          <w:p w14:paraId="369BA374" w14:textId="77777777" w:rsidR="00D62648" w:rsidRDefault="00B10355">
            <w:pPr>
              <w:pStyle w:val="TableText"/>
            </w:pPr>
            <w:r>
              <w:t>StartingSystem</w:t>
            </w:r>
          </w:p>
        </w:tc>
        <w:tc>
          <w:tcPr>
            <w:tcW w:w="1400" w:type="dxa"/>
            <w:tcBorders>
              <w:top w:val="single" w:sz="4" w:space="0" w:color="auto"/>
              <w:left w:val="single" w:sz="4" w:space="0" w:color="auto"/>
              <w:bottom w:val="single" w:sz="4" w:space="0" w:color="auto"/>
              <w:right w:val="single" w:sz="4" w:space="0" w:color="auto"/>
            </w:tcBorders>
          </w:tcPr>
          <w:p w14:paraId="6BD79479"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6429646" w14:textId="77777777" w:rsidR="00D62648" w:rsidRDefault="00B10355">
            <w:pPr>
              <w:pStyle w:val="TableText"/>
            </w:pPr>
            <w:r>
              <w:t>The starting/battery subsystem.</w:t>
            </w:r>
          </w:p>
        </w:tc>
      </w:tr>
      <w:tr w:rsidR="00D62648" w14:paraId="668103F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5C860C4" w14:textId="77777777" w:rsidR="00D62648" w:rsidRDefault="00B10355">
            <w:pPr>
              <w:pStyle w:val="TableText"/>
            </w:pPr>
            <w:r>
              <w:t>ns=1;i=6312</w:t>
            </w:r>
          </w:p>
        </w:tc>
        <w:tc>
          <w:tcPr>
            <w:tcW w:w="2600" w:type="dxa"/>
            <w:tcBorders>
              <w:top w:val="single" w:sz="4" w:space="0" w:color="auto"/>
              <w:left w:val="single" w:sz="4" w:space="0" w:color="auto"/>
              <w:bottom w:val="single" w:sz="4" w:space="0" w:color="auto"/>
              <w:right w:val="single" w:sz="4" w:space="0" w:color="auto"/>
            </w:tcBorders>
          </w:tcPr>
          <w:p w14:paraId="6EFFAB06" w14:textId="77777777" w:rsidR="00D62648" w:rsidRDefault="00B10355">
            <w:pPr>
              <w:pStyle w:val="TableText"/>
            </w:pPr>
            <w:r>
              <w:t>Ratings</w:t>
            </w:r>
          </w:p>
        </w:tc>
        <w:tc>
          <w:tcPr>
            <w:tcW w:w="1400" w:type="dxa"/>
            <w:tcBorders>
              <w:top w:val="single" w:sz="4" w:space="0" w:color="auto"/>
              <w:left w:val="single" w:sz="4" w:space="0" w:color="auto"/>
              <w:bottom w:val="single" w:sz="4" w:space="0" w:color="auto"/>
              <w:right w:val="single" w:sz="4" w:space="0" w:color="auto"/>
            </w:tcBorders>
          </w:tcPr>
          <w:p w14:paraId="3A609F57"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2ED772D" w14:textId="77777777" w:rsidR="00D62648" w:rsidRDefault="00B10355">
            <w:pPr>
              <w:pStyle w:val="TableText"/>
            </w:pPr>
            <w:r>
              <w:t>Nameplate power ratings of the set (e.g. Standby and Prime).</w:t>
            </w:r>
          </w:p>
        </w:tc>
      </w:tr>
      <w:tr w:rsidR="00D62648" w14:paraId="7E817B2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0D4511" w14:textId="77777777" w:rsidR="00D62648" w:rsidRDefault="00B10355">
            <w:pPr>
              <w:pStyle w:val="TableText"/>
            </w:pPr>
            <w:r>
              <w:t>ns=1;i=6313</w:t>
            </w:r>
          </w:p>
        </w:tc>
        <w:tc>
          <w:tcPr>
            <w:tcW w:w="2600" w:type="dxa"/>
            <w:tcBorders>
              <w:top w:val="single" w:sz="4" w:space="0" w:color="auto"/>
              <w:left w:val="single" w:sz="4" w:space="0" w:color="auto"/>
              <w:bottom w:val="single" w:sz="4" w:space="0" w:color="auto"/>
              <w:right w:val="single" w:sz="4" w:space="0" w:color="auto"/>
            </w:tcBorders>
          </w:tcPr>
          <w:p w14:paraId="5AE99462" w14:textId="77777777" w:rsidR="00D62648" w:rsidRDefault="00B10355">
            <w:pPr>
              <w:pStyle w:val="TableText"/>
            </w:pPr>
            <w:r>
              <w:t>&lt;Rating&gt;</w:t>
            </w:r>
          </w:p>
        </w:tc>
        <w:tc>
          <w:tcPr>
            <w:tcW w:w="1400" w:type="dxa"/>
            <w:tcBorders>
              <w:top w:val="single" w:sz="4" w:space="0" w:color="auto"/>
              <w:left w:val="single" w:sz="4" w:space="0" w:color="auto"/>
              <w:bottom w:val="single" w:sz="4" w:space="0" w:color="auto"/>
              <w:right w:val="single" w:sz="4" w:space="0" w:color="auto"/>
            </w:tcBorders>
          </w:tcPr>
          <w:p w14:paraId="439B9F19"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C9F8F9E" w14:textId="77777777" w:rsidR="00D62648" w:rsidRDefault="00B10355">
            <w:pPr>
              <w:pStyle w:val="TableText"/>
            </w:pPr>
            <w:r>
              <w:t>A nameplate rating point of the set.</w:t>
            </w:r>
          </w:p>
        </w:tc>
      </w:tr>
      <w:tr w:rsidR="00D62648" w14:paraId="485FA83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9FF3F7D" w14:textId="77777777" w:rsidR="00D62648" w:rsidRDefault="00B10355">
            <w:pPr>
              <w:pStyle w:val="TableText"/>
            </w:pPr>
            <w:r>
              <w:t>ns=1;i=6314</w:t>
            </w:r>
          </w:p>
        </w:tc>
        <w:tc>
          <w:tcPr>
            <w:tcW w:w="2600" w:type="dxa"/>
            <w:tcBorders>
              <w:top w:val="single" w:sz="4" w:space="0" w:color="auto"/>
              <w:left w:val="single" w:sz="4" w:space="0" w:color="auto"/>
              <w:bottom w:val="single" w:sz="4" w:space="0" w:color="auto"/>
              <w:right w:val="single" w:sz="4" w:space="0" w:color="auto"/>
            </w:tcBorders>
          </w:tcPr>
          <w:p w14:paraId="222CAA22" w14:textId="77777777" w:rsidR="00D62648" w:rsidRDefault="00B10355">
            <w:pPr>
              <w:pStyle w:val="TableText"/>
            </w:pPr>
            <w:r>
              <w:t>Start</w:t>
            </w:r>
          </w:p>
        </w:tc>
        <w:tc>
          <w:tcPr>
            <w:tcW w:w="1400" w:type="dxa"/>
            <w:tcBorders>
              <w:top w:val="single" w:sz="4" w:space="0" w:color="auto"/>
              <w:left w:val="single" w:sz="4" w:space="0" w:color="auto"/>
              <w:bottom w:val="single" w:sz="4" w:space="0" w:color="auto"/>
              <w:right w:val="single" w:sz="4" w:space="0" w:color="auto"/>
            </w:tcBorders>
          </w:tcPr>
          <w:p w14:paraId="31EAF880" w14:textId="77777777" w:rsidR="00D62648" w:rsidRDefault="00B10355">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096BA961" w14:textId="77777777" w:rsidR="00D62648" w:rsidRDefault="00B10355">
            <w:pPr>
              <w:pStyle w:val="TableText"/>
            </w:pPr>
            <w:r>
              <w:t>Command the set to start in the current operating mode.</w:t>
            </w:r>
          </w:p>
        </w:tc>
      </w:tr>
      <w:tr w:rsidR="00D62648" w14:paraId="18C546C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C629D77" w14:textId="77777777" w:rsidR="00D62648" w:rsidRDefault="00B10355">
            <w:pPr>
              <w:pStyle w:val="TableText"/>
            </w:pPr>
            <w:r>
              <w:t>ns=1;i=6315</w:t>
            </w:r>
          </w:p>
        </w:tc>
        <w:tc>
          <w:tcPr>
            <w:tcW w:w="2600" w:type="dxa"/>
            <w:tcBorders>
              <w:top w:val="single" w:sz="4" w:space="0" w:color="auto"/>
              <w:left w:val="single" w:sz="4" w:space="0" w:color="auto"/>
              <w:bottom w:val="single" w:sz="4" w:space="0" w:color="auto"/>
              <w:right w:val="single" w:sz="4" w:space="0" w:color="auto"/>
            </w:tcBorders>
          </w:tcPr>
          <w:p w14:paraId="257A743C" w14:textId="77777777" w:rsidR="00D62648" w:rsidRDefault="00B10355">
            <w:pPr>
              <w:pStyle w:val="TableText"/>
            </w:pPr>
            <w:r>
              <w:t>Stop</w:t>
            </w:r>
          </w:p>
        </w:tc>
        <w:tc>
          <w:tcPr>
            <w:tcW w:w="1400" w:type="dxa"/>
            <w:tcBorders>
              <w:top w:val="single" w:sz="4" w:space="0" w:color="auto"/>
              <w:left w:val="single" w:sz="4" w:space="0" w:color="auto"/>
              <w:bottom w:val="single" w:sz="4" w:space="0" w:color="auto"/>
              <w:right w:val="single" w:sz="4" w:space="0" w:color="auto"/>
            </w:tcBorders>
          </w:tcPr>
          <w:p w14:paraId="7690DE86" w14:textId="77777777" w:rsidR="00D62648" w:rsidRDefault="00B10355">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72045C58" w14:textId="77777777" w:rsidR="00D62648" w:rsidRDefault="00B10355">
            <w:pPr>
              <w:pStyle w:val="TableText"/>
            </w:pPr>
            <w:r>
              <w:t>Command a normal stop (with cooldown).</w:t>
            </w:r>
          </w:p>
        </w:tc>
      </w:tr>
      <w:tr w:rsidR="00D62648" w14:paraId="633949B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96DF6D" w14:textId="77777777" w:rsidR="00D62648" w:rsidRDefault="00B10355">
            <w:pPr>
              <w:pStyle w:val="TableText"/>
            </w:pPr>
            <w:r>
              <w:t>ns=1;i=6316</w:t>
            </w:r>
          </w:p>
        </w:tc>
        <w:tc>
          <w:tcPr>
            <w:tcW w:w="2600" w:type="dxa"/>
            <w:tcBorders>
              <w:top w:val="single" w:sz="4" w:space="0" w:color="auto"/>
              <w:left w:val="single" w:sz="4" w:space="0" w:color="auto"/>
              <w:bottom w:val="single" w:sz="4" w:space="0" w:color="auto"/>
              <w:right w:val="single" w:sz="4" w:space="0" w:color="auto"/>
            </w:tcBorders>
          </w:tcPr>
          <w:p w14:paraId="0654DCEB" w14:textId="77777777" w:rsidR="00D62648" w:rsidRDefault="00B10355">
            <w:pPr>
              <w:pStyle w:val="TableText"/>
            </w:pPr>
            <w:r>
              <w:t>EmergencyStop</w:t>
            </w:r>
          </w:p>
        </w:tc>
        <w:tc>
          <w:tcPr>
            <w:tcW w:w="1400" w:type="dxa"/>
            <w:tcBorders>
              <w:top w:val="single" w:sz="4" w:space="0" w:color="auto"/>
              <w:left w:val="single" w:sz="4" w:space="0" w:color="auto"/>
              <w:bottom w:val="single" w:sz="4" w:space="0" w:color="auto"/>
              <w:right w:val="single" w:sz="4" w:space="0" w:color="auto"/>
            </w:tcBorders>
          </w:tcPr>
          <w:p w14:paraId="780A9552" w14:textId="77777777" w:rsidR="00D62648" w:rsidRDefault="00B10355">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684C65C7" w14:textId="77777777" w:rsidR="00D62648" w:rsidRDefault="00B10355">
            <w:pPr>
              <w:pStyle w:val="TableText"/>
            </w:pPr>
            <w:r>
              <w:t>Command an immediate emergency stop.</w:t>
            </w:r>
          </w:p>
        </w:tc>
      </w:tr>
      <w:tr w:rsidR="00D62648" w14:paraId="27CDA9E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EE9EFD6" w14:textId="77777777" w:rsidR="00D62648" w:rsidRDefault="00B10355">
            <w:pPr>
              <w:pStyle w:val="TableText"/>
            </w:pPr>
            <w:r>
              <w:t>ns=1;i=6317</w:t>
            </w:r>
          </w:p>
        </w:tc>
        <w:tc>
          <w:tcPr>
            <w:tcW w:w="2600" w:type="dxa"/>
            <w:tcBorders>
              <w:top w:val="single" w:sz="4" w:space="0" w:color="auto"/>
              <w:left w:val="single" w:sz="4" w:space="0" w:color="auto"/>
              <w:bottom w:val="single" w:sz="4" w:space="0" w:color="auto"/>
              <w:right w:val="single" w:sz="4" w:space="0" w:color="auto"/>
            </w:tcBorders>
          </w:tcPr>
          <w:p w14:paraId="74E250CF" w14:textId="77777777" w:rsidR="00D62648" w:rsidRDefault="00B10355">
            <w:pPr>
              <w:pStyle w:val="TableText"/>
            </w:pPr>
            <w:r>
              <w:t>ResetFaults</w:t>
            </w:r>
          </w:p>
        </w:tc>
        <w:tc>
          <w:tcPr>
            <w:tcW w:w="1400" w:type="dxa"/>
            <w:tcBorders>
              <w:top w:val="single" w:sz="4" w:space="0" w:color="auto"/>
              <w:left w:val="single" w:sz="4" w:space="0" w:color="auto"/>
              <w:bottom w:val="single" w:sz="4" w:space="0" w:color="auto"/>
              <w:right w:val="single" w:sz="4" w:space="0" w:color="auto"/>
            </w:tcBorders>
          </w:tcPr>
          <w:p w14:paraId="2F9ED609" w14:textId="77777777" w:rsidR="00D62648" w:rsidRDefault="00B10355">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689D4CA5" w14:textId="77777777" w:rsidR="00D62648" w:rsidRDefault="00B10355">
            <w:pPr>
              <w:pStyle w:val="TableText"/>
            </w:pPr>
            <w:r>
              <w:t>Reset latched faults / lockout.</w:t>
            </w:r>
          </w:p>
        </w:tc>
      </w:tr>
      <w:tr w:rsidR="00D62648" w14:paraId="17FBD42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2D928EA" w14:textId="77777777" w:rsidR="00D62648" w:rsidRDefault="00B10355">
            <w:pPr>
              <w:pStyle w:val="TableText"/>
            </w:pPr>
            <w:r>
              <w:t>ns=1;i=6318</w:t>
            </w:r>
          </w:p>
        </w:tc>
        <w:tc>
          <w:tcPr>
            <w:tcW w:w="2600" w:type="dxa"/>
            <w:tcBorders>
              <w:top w:val="single" w:sz="4" w:space="0" w:color="auto"/>
              <w:left w:val="single" w:sz="4" w:space="0" w:color="auto"/>
              <w:bottom w:val="single" w:sz="4" w:space="0" w:color="auto"/>
              <w:right w:val="single" w:sz="4" w:space="0" w:color="auto"/>
            </w:tcBorders>
          </w:tcPr>
          <w:p w14:paraId="6F0A8CDB" w14:textId="77777777" w:rsidR="00D62648" w:rsidRDefault="00B10355">
            <w:pPr>
              <w:pStyle w:val="TableText"/>
            </w:pPr>
            <w:r>
              <w:t>SetOperatingMode</w:t>
            </w:r>
          </w:p>
        </w:tc>
        <w:tc>
          <w:tcPr>
            <w:tcW w:w="1400" w:type="dxa"/>
            <w:tcBorders>
              <w:top w:val="single" w:sz="4" w:space="0" w:color="auto"/>
              <w:left w:val="single" w:sz="4" w:space="0" w:color="auto"/>
              <w:bottom w:val="single" w:sz="4" w:space="0" w:color="auto"/>
              <w:right w:val="single" w:sz="4" w:space="0" w:color="auto"/>
            </w:tcBorders>
          </w:tcPr>
          <w:p w14:paraId="1E922692" w14:textId="77777777" w:rsidR="00D62648" w:rsidRDefault="00B10355">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6065CB32" w14:textId="77777777" w:rsidR="00D62648" w:rsidRDefault="00B10355">
            <w:pPr>
              <w:pStyle w:val="TableText"/>
            </w:pPr>
            <w:r>
              <w:t>Set the control-panel selector mode.</w:t>
            </w:r>
          </w:p>
        </w:tc>
      </w:tr>
      <w:tr w:rsidR="00D62648" w14:paraId="33063F0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6E9DB8" w14:textId="77777777" w:rsidR="00D62648" w:rsidRDefault="00B10355">
            <w:pPr>
              <w:pStyle w:val="TableText"/>
            </w:pPr>
            <w:r>
              <w:t>ns=1;i=6319</w:t>
            </w:r>
          </w:p>
        </w:tc>
        <w:tc>
          <w:tcPr>
            <w:tcW w:w="2600" w:type="dxa"/>
            <w:tcBorders>
              <w:top w:val="single" w:sz="4" w:space="0" w:color="auto"/>
              <w:left w:val="single" w:sz="4" w:space="0" w:color="auto"/>
              <w:bottom w:val="single" w:sz="4" w:space="0" w:color="auto"/>
              <w:right w:val="single" w:sz="4" w:space="0" w:color="auto"/>
            </w:tcBorders>
          </w:tcPr>
          <w:p w14:paraId="68F7B044" w14:textId="77777777" w:rsidR="00D62648" w:rsidRDefault="00B10355">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571B3AE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C0DF7C8" w14:textId="77777777" w:rsidR="00D62648" w:rsidRDefault="00D62648">
            <w:pPr>
              <w:pStyle w:val="TableText"/>
            </w:pPr>
          </w:p>
        </w:tc>
      </w:tr>
      <w:tr w:rsidR="00D62648" w14:paraId="11AC89C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DCFE20D" w14:textId="77777777" w:rsidR="00D62648" w:rsidRDefault="00B10355">
            <w:pPr>
              <w:pStyle w:val="TableText"/>
            </w:pPr>
            <w:r>
              <w:t>ns=1;i=6320</w:t>
            </w:r>
          </w:p>
        </w:tc>
        <w:tc>
          <w:tcPr>
            <w:tcW w:w="2600" w:type="dxa"/>
            <w:tcBorders>
              <w:top w:val="single" w:sz="4" w:space="0" w:color="auto"/>
              <w:left w:val="single" w:sz="4" w:space="0" w:color="auto"/>
              <w:bottom w:val="single" w:sz="4" w:space="0" w:color="auto"/>
              <w:right w:val="single" w:sz="4" w:space="0" w:color="auto"/>
            </w:tcBorders>
          </w:tcPr>
          <w:p w14:paraId="021BE0D7" w14:textId="77777777" w:rsidR="00D62648" w:rsidRDefault="00B10355">
            <w:pPr>
              <w:pStyle w:val="TableText"/>
            </w:pPr>
            <w:r>
              <w:t>StartTest</w:t>
            </w:r>
          </w:p>
        </w:tc>
        <w:tc>
          <w:tcPr>
            <w:tcW w:w="1400" w:type="dxa"/>
            <w:tcBorders>
              <w:top w:val="single" w:sz="4" w:space="0" w:color="auto"/>
              <w:left w:val="single" w:sz="4" w:space="0" w:color="auto"/>
              <w:bottom w:val="single" w:sz="4" w:space="0" w:color="auto"/>
              <w:right w:val="single" w:sz="4" w:space="0" w:color="auto"/>
            </w:tcBorders>
          </w:tcPr>
          <w:p w14:paraId="5A3864C3" w14:textId="77777777" w:rsidR="00D62648" w:rsidRDefault="00B10355">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29C7E325" w14:textId="77777777" w:rsidR="00D62648" w:rsidRDefault="00B10355">
            <w:pPr>
              <w:pStyle w:val="TableText"/>
            </w:pPr>
            <w:r>
              <w:t>Start a test run for a given duration.</w:t>
            </w:r>
          </w:p>
        </w:tc>
      </w:tr>
      <w:tr w:rsidR="00D62648" w14:paraId="232E141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15003E2" w14:textId="77777777" w:rsidR="00D62648" w:rsidRDefault="00B10355">
            <w:pPr>
              <w:pStyle w:val="TableText"/>
            </w:pPr>
            <w:r>
              <w:t>ns=1;i=6321</w:t>
            </w:r>
          </w:p>
        </w:tc>
        <w:tc>
          <w:tcPr>
            <w:tcW w:w="2600" w:type="dxa"/>
            <w:tcBorders>
              <w:top w:val="single" w:sz="4" w:space="0" w:color="auto"/>
              <w:left w:val="single" w:sz="4" w:space="0" w:color="auto"/>
              <w:bottom w:val="single" w:sz="4" w:space="0" w:color="auto"/>
              <w:right w:val="single" w:sz="4" w:space="0" w:color="auto"/>
            </w:tcBorders>
          </w:tcPr>
          <w:p w14:paraId="0DDF172D" w14:textId="77777777" w:rsidR="00D62648" w:rsidRDefault="00B10355">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1B3A7D1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FFAA398" w14:textId="77777777" w:rsidR="00D62648" w:rsidRDefault="00D62648">
            <w:pPr>
              <w:pStyle w:val="TableText"/>
            </w:pPr>
          </w:p>
        </w:tc>
      </w:tr>
      <w:tr w:rsidR="00D62648" w14:paraId="39C4D7A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1FDDBBB" w14:textId="77777777" w:rsidR="00D62648" w:rsidRDefault="00B10355">
            <w:pPr>
              <w:pStyle w:val="TableText"/>
            </w:pPr>
            <w:r>
              <w:t>ns=1;i=1019</w:t>
            </w:r>
          </w:p>
        </w:tc>
        <w:tc>
          <w:tcPr>
            <w:tcW w:w="2600" w:type="dxa"/>
            <w:tcBorders>
              <w:top w:val="single" w:sz="4" w:space="0" w:color="auto"/>
              <w:left w:val="single" w:sz="4" w:space="0" w:color="auto"/>
              <w:bottom w:val="single" w:sz="4" w:space="0" w:color="auto"/>
              <w:right w:val="single" w:sz="4" w:space="0" w:color="auto"/>
            </w:tcBorders>
          </w:tcPr>
          <w:p w14:paraId="7B477D92" w14:textId="77777777" w:rsidR="00D62648" w:rsidRDefault="00B10355">
            <w:pPr>
              <w:pStyle w:val="TableText"/>
            </w:pPr>
            <w:r>
              <w:t>TransferSwitchSourceType</w:t>
            </w:r>
          </w:p>
        </w:tc>
        <w:tc>
          <w:tcPr>
            <w:tcW w:w="1400" w:type="dxa"/>
            <w:tcBorders>
              <w:top w:val="single" w:sz="4" w:space="0" w:color="auto"/>
              <w:left w:val="single" w:sz="4" w:space="0" w:color="auto"/>
              <w:bottom w:val="single" w:sz="4" w:space="0" w:color="auto"/>
              <w:right w:val="single" w:sz="4" w:space="0" w:color="auto"/>
            </w:tcBorders>
          </w:tcPr>
          <w:p w14:paraId="022B1218"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737CD342" w14:textId="77777777" w:rsidR="00D62648" w:rsidRDefault="00B10355">
            <w:pPr>
              <w:pStyle w:val="TableText"/>
            </w:pPr>
            <w:r>
              <w:t>One power source (normal/utility or emergency/generator) of an automatic transfer switch, with its availability and measurements.</w:t>
            </w:r>
          </w:p>
        </w:tc>
      </w:tr>
      <w:tr w:rsidR="00D62648" w14:paraId="4F91BE5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CDEA37" w14:textId="77777777" w:rsidR="00D62648" w:rsidRDefault="00B10355">
            <w:pPr>
              <w:pStyle w:val="TableText"/>
            </w:pPr>
            <w:r>
              <w:t>ns=1;i=6322</w:t>
            </w:r>
          </w:p>
        </w:tc>
        <w:tc>
          <w:tcPr>
            <w:tcW w:w="2600" w:type="dxa"/>
            <w:tcBorders>
              <w:top w:val="single" w:sz="4" w:space="0" w:color="auto"/>
              <w:left w:val="single" w:sz="4" w:space="0" w:color="auto"/>
              <w:bottom w:val="single" w:sz="4" w:space="0" w:color="auto"/>
              <w:right w:val="single" w:sz="4" w:space="0" w:color="auto"/>
            </w:tcBorders>
          </w:tcPr>
          <w:p w14:paraId="47C8F1DD" w14:textId="77777777" w:rsidR="00D62648" w:rsidRDefault="00B10355">
            <w:pPr>
              <w:pStyle w:val="TableText"/>
            </w:pPr>
            <w:r>
              <w:t>Available</w:t>
            </w:r>
          </w:p>
        </w:tc>
        <w:tc>
          <w:tcPr>
            <w:tcW w:w="1400" w:type="dxa"/>
            <w:tcBorders>
              <w:top w:val="single" w:sz="4" w:space="0" w:color="auto"/>
              <w:left w:val="single" w:sz="4" w:space="0" w:color="auto"/>
              <w:bottom w:val="single" w:sz="4" w:space="0" w:color="auto"/>
              <w:right w:val="single" w:sz="4" w:space="0" w:color="auto"/>
            </w:tcBorders>
          </w:tcPr>
          <w:p w14:paraId="7423E011"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51D4A46" w14:textId="77777777" w:rsidR="00D62648" w:rsidRDefault="00B10355">
            <w:pPr>
              <w:pStyle w:val="TableText"/>
            </w:pPr>
            <w:r>
              <w:t>The source is present and energized.</w:t>
            </w:r>
          </w:p>
        </w:tc>
      </w:tr>
      <w:tr w:rsidR="00D62648" w14:paraId="2540E56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001A35" w14:textId="77777777" w:rsidR="00D62648" w:rsidRDefault="00B10355">
            <w:pPr>
              <w:pStyle w:val="TableText"/>
            </w:pPr>
            <w:r>
              <w:t>ns=1;i=6323</w:t>
            </w:r>
          </w:p>
        </w:tc>
        <w:tc>
          <w:tcPr>
            <w:tcW w:w="2600" w:type="dxa"/>
            <w:tcBorders>
              <w:top w:val="single" w:sz="4" w:space="0" w:color="auto"/>
              <w:left w:val="single" w:sz="4" w:space="0" w:color="auto"/>
              <w:bottom w:val="single" w:sz="4" w:space="0" w:color="auto"/>
              <w:right w:val="single" w:sz="4" w:space="0" w:color="auto"/>
            </w:tcBorders>
          </w:tcPr>
          <w:p w14:paraId="072A9638" w14:textId="77777777" w:rsidR="00D62648" w:rsidRDefault="00B10355">
            <w:pPr>
              <w:pStyle w:val="TableText"/>
            </w:pPr>
            <w:r>
              <w:t>Acceptable</w:t>
            </w:r>
          </w:p>
        </w:tc>
        <w:tc>
          <w:tcPr>
            <w:tcW w:w="1400" w:type="dxa"/>
            <w:tcBorders>
              <w:top w:val="single" w:sz="4" w:space="0" w:color="auto"/>
              <w:left w:val="single" w:sz="4" w:space="0" w:color="auto"/>
              <w:bottom w:val="single" w:sz="4" w:space="0" w:color="auto"/>
              <w:right w:val="single" w:sz="4" w:space="0" w:color="auto"/>
            </w:tcBorders>
          </w:tcPr>
          <w:p w14:paraId="5D336A5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77A7982" w14:textId="77777777" w:rsidR="00D62648" w:rsidRDefault="00B10355">
            <w:pPr>
              <w:pStyle w:val="TableText"/>
            </w:pPr>
            <w:r>
              <w:t>The source is within acceptable voltage/frequency limits.</w:t>
            </w:r>
          </w:p>
        </w:tc>
      </w:tr>
      <w:tr w:rsidR="00D62648" w14:paraId="45AE792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EBAF688" w14:textId="77777777" w:rsidR="00D62648" w:rsidRDefault="00B10355">
            <w:pPr>
              <w:pStyle w:val="TableText"/>
            </w:pPr>
            <w:r>
              <w:t>ns=1;i=6324</w:t>
            </w:r>
          </w:p>
        </w:tc>
        <w:tc>
          <w:tcPr>
            <w:tcW w:w="2600" w:type="dxa"/>
            <w:tcBorders>
              <w:top w:val="single" w:sz="4" w:space="0" w:color="auto"/>
              <w:left w:val="single" w:sz="4" w:space="0" w:color="auto"/>
              <w:bottom w:val="single" w:sz="4" w:space="0" w:color="auto"/>
              <w:right w:val="single" w:sz="4" w:space="0" w:color="auto"/>
            </w:tcBorders>
          </w:tcPr>
          <w:p w14:paraId="3702C08D" w14:textId="77777777" w:rsidR="00D62648" w:rsidRDefault="00B10355">
            <w:pPr>
              <w:pStyle w:val="TableText"/>
            </w:pPr>
            <w:r>
              <w:t>Voltage</w:t>
            </w:r>
          </w:p>
        </w:tc>
        <w:tc>
          <w:tcPr>
            <w:tcW w:w="1400" w:type="dxa"/>
            <w:tcBorders>
              <w:top w:val="single" w:sz="4" w:space="0" w:color="auto"/>
              <w:left w:val="single" w:sz="4" w:space="0" w:color="auto"/>
              <w:bottom w:val="single" w:sz="4" w:space="0" w:color="auto"/>
              <w:right w:val="single" w:sz="4" w:space="0" w:color="auto"/>
            </w:tcBorders>
          </w:tcPr>
          <w:p w14:paraId="5B748BF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C050A46" w14:textId="77777777" w:rsidR="00D62648" w:rsidRDefault="00B10355">
            <w:pPr>
              <w:pStyle w:val="TableText"/>
            </w:pPr>
            <w:r>
              <w:t>Source line-to-line voltage. EngineeringUnits: V.</w:t>
            </w:r>
          </w:p>
        </w:tc>
      </w:tr>
      <w:tr w:rsidR="00D62648" w14:paraId="516B0FA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60E643" w14:textId="77777777" w:rsidR="00D62648" w:rsidRDefault="00B10355">
            <w:pPr>
              <w:pStyle w:val="TableText"/>
            </w:pPr>
            <w:r>
              <w:t>ns=1;i=6325</w:t>
            </w:r>
          </w:p>
        </w:tc>
        <w:tc>
          <w:tcPr>
            <w:tcW w:w="2600" w:type="dxa"/>
            <w:tcBorders>
              <w:top w:val="single" w:sz="4" w:space="0" w:color="auto"/>
              <w:left w:val="single" w:sz="4" w:space="0" w:color="auto"/>
              <w:bottom w:val="single" w:sz="4" w:space="0" w:color="auto"/>
              <w:right w:val="single" w:sz="4" w:space="0" w:color="auto"/>
            </w:tcBorders>
          </w:tcPr>
          <w:p w14:paraId="278B23EA"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65E687ED"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C3E0AB3" w14:textId="77777777" w:rsidR="00D62648" w:rsidRDefault="00D62648">
            <w:pPr>
              <w:pStyle w:val="TableText"/>
            </w:pPr>
          </w:p>
        </w:tc>
      </w:tr>
      <w:tr w:rsidR="00D62648" w14:paraId="134574B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38CC54" w14:textId="77777777" w:rsidR="00D62648" w:rsidRDefault="00B10355">
            <w:pPr>
              <w:pStyle w:val="TableText"/>
            </w:pPr>
            <w:r>
              <w:t>ns=1;i=6326</w:t>
            </w:r>
          </w:p>
        </w:tc>
        <w:tc>
          <w:tcPr>
            <w:tcW w:w="2600" w:type="dxa"/>
            <w:tcBorders>
              <w:top w:val="single" w:sz="4" w:space="0" w:color="auto"/>
              <w:left w:val="single" w:sz="4" w:space="0" w:color="auto"/>
              <w:bottom w:val="single" w:sz="4" w:space="0" w:color="auto"/>
              <w:right w:val="single" w:sz="4" w:space="0" w:color="auto"/>
            </w:tcBorders>
          </w:tcPr>
          <w:p w14:paraId="1E0A1121" w14:textId="77777777" w:rsidR="00D62648" w:rsidRDefault="00B10355">
            <w:pPr>
              <w:pStyle w:val="TableText"/>
            </w:pPr>
            <w:r>
              <w:t>Frequency</w:t>
            </w:r>
          </w:p>
        </w:tc>
        <w:tc>
          <w:tcPr>
            <w:tcW w:w="1400" w:type="dxa"/>
            <w:tcBorders>
              <w:top w:val="single" w:sz="4" w:space="0" w:color="auto"/>
              <w:left w:val="single" w:sz="4" w:space="0" w:color="auto"/>
              <w:bottom w:val="single" w:sz="4" w:space="0" w:color="auto"/>
              <w:right w:val="single" w:sz="4" w:space="0" w:color="auto"/>
            </w:tcBorders>
          </w:tcPr>
          <w:p w14:paraId="79F1891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D8C4CF1" w14:textId="77777777" w:rsidR="00D62648" w:rsidRDefault="00B10355">
            <w:pPr>
              <w:pStyle w:val="TableText"/>
            </w:pPr>
            <w:r>
              <w:t>Source frequency. EngineeringUnits: Hz.</w:t>
            </w:r>
          </w:p>
        </w:tc>
      </w:tr>
      <w:tr w:rsidR="00D62648" w14:paraId="6A9C00B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B027C5" w14:textId="77777777" w:rsidR="00D62648" w:rsidRDefault="00B10355">
            <w:pPr>
              <w:pStyle w:val="TableText"/>
            </w:pPr>
            <w:r>
              <w:t>ns=1;i=6327</w:t>
            </w:r>
          </w:p>
        </w:tc>
        <w:tc>
          <w:tcPr>
            <w:tcW w:w="2600" w:type="dxa"/>
            <w:tcBorders>
              <w:top w:val="single" w:sz="4" w:space="0" w:color="auto"/>
              <w:left w:val="single" w:sz="4" w:space="0" w:color="auto"/>
              <w:bottom w:val="single" w:sz="4" w:space="0" w:color="auto"/>
              <w:right w:val="single" w:sz="4" w:space="0" w:color="auto"/>
            </w:tcBorders>
          </w:tcPr>
          <w:p w14:paraId="31565CBF"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2BD7FBF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BC2C7B2" w14:textId="77777777" w:rsidR="00D62648" w:rsidRDefault="00D62648">
            <w:pPr>
              <w:pStyle w:val="TableText"/>
            </w:pPr>
          </w:p>
        </w:tc>
      </w:tr>
      <w:tr w:rsidR="00D62648" w14:paraId="7DD3B9E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F24537" w14:textId="77777777" w:rsidR="00D62648" w:rsidRDefault="00B10355">
            <w:pPr>
              <w:pStyle w:val="TableText"/>
            </w:pPr>
            <w:r>
              <w:t>ns=1;i=6328</w:t>
            </w:r>
          </w:p>
        </w:tc>
        <w:tc>
          <w:tcPr>
            <w:tcW w:w="2600" w:type="dxa"/>
            <w:tcBorders>
              <w:top w:val="single" w:sz="4" w:space="0" w:color="auto"/>
              <w:left w:val="single" w:sz="4" w:space="0" w:color="auto"/>
              <w:bottom w:val="single" w:sz="4" w:space="0" w:color="auto"/>
              <w:right w:val="single" w:sz="4" w:space="0" w:color="auto"/>
            </w:tcBorders>
          </w:tcPr>
          <w:p w14:paraId="193D1C16" w14:textId="77777777" w:rsidR="00D62648" w:rsidRDefault="00B10355">
            <w:pPr>
              <w:pStyle w:val="TableText"/>
            </w:pPr>
            <w:r>
              <w:t>PhaseRotation</w:t>
            </w:r>
          </w:p>
        </w:tc>
        <w:tc>
          <w:tcPr>
            <w:tcW w:w="1400" w:type="dxa"/>
            <w:tcBorders>
              <w:top w:val="single" w:sz="4" w:space="0" w:color="auto"/>
              <w:left w:val="single" w:sz="4" w:space="0" w:color="auto"/>
              <w:bottom w:val="single" w:sz="4" w:space="0" w:color="auto"/>
              <w:right w:val="single" w:sz="4" w:space="0" w:color="auto"/>
            </w:tcBorders>
          </w:tcPr>
          <w:p w14:paraId="2FC299C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F2D30AE" w14:textId="77777777" w:rsidR="00D62648" w:rsidRDefault="00B10355">
            <w:pPr>
              <w:pStyle w:val="TableText"/>
            </w:pPr>
            <w:r>
              <w:t>Phase rotation of the source (e.g. ABC or CBA).</w:t>
            </w:r>
          </w:p>
        </w:tc>
      </w:tr>
      <w:tr w:rsidR="00D62648" w14:paraId="3E8FBBD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B7B246" w14:textId="77777777" w:rsidR="00D62648" w:rsidRDefault="00B10355">
            <w:pPr>
              <w:pStyle w:val="TableText"/>
            </w:pPr>
            <w:r>
              <w:t>ns=1;i=1013</w:t>
            </w:r>
          </w:p>
        </w:tc>
        <w:tc>
          <w:tcPr>
            <w:tcW w:w="2600" w:type="dxa"/>
            <w:tcBorders>
              <w:top w:val="single" w:sz="4" w:space="0" w:color="auto"/>
              <w:left w:val="single" w:sz="4" w:space="0" w:color="auto"/>
              <w:bottom w:val="single" w:sz="4" w:space="0" w:color="auto"/>
              <w:right w:val="single" w:sz="4" w:space="0" w:color="auto"/>
            </w:tcBorders>
          </w:tcPr>
          <w:p w14:paraId="2C855166" w14:textId="77777777" w:rsidR="00D62648" w:rsidRDefault="00B10355">
            <w:pPr>
              <w:pStyle w:val="TableText"/>
            </w:pPr>
            <w:r>
              <w:t>AutomaticTransferSwitchType</w:t>
            </w:r>
          </w:p>
        </w:tc>
        <w:tc>
          <w:tcPr>
            <w:tcW w:w="1400" w:type="dxa"/>
            <w:tcBorders>
              <w:top w:val="single" w:sz="4" w:space="0" w:color="auto"/>
              <w:left w:val="single" w:sz="4" w:space="0" w:color="auto"/>
              <w:bottom w:val="single" w:sz="4" w:space="0" w:color="auto"/>
              <w:right w:val="single" w:sz="4" w:space="0" w:color="auto"/>
            </w:tcBorders>
          </w:tcPr>
          <w:p w14:paraId="2B5C33CF"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7648C0E" w14:textId="77777777" w:rsidR="00D62648" w:rsidRDefault="00B10355">
            <w:pPr>
              <w:pStyle w:val="TableText"/>
            </w:pPr>
            <w:r>
              <w:t>An automatic transfer switch (ATS) that transfers a load between a normal source (utility) and an emergency source (generator).</w:t>
            </w:r>
          </w:p>
        </w:tc>
      </w:tr>
      <w:tr w:rsidR="00D62648" w14:paraId="2B25262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EBD7E9" w14:textId="77777777" w:rsidR="00D62648" w:rsidRDefault="00B10355">
            <w:pPr>
              <w:pStyle w:val="TableText"/>
            </w:pPr>
            <w:r>
              <w:t>ns=1;i=6329</w:t>
            </w:r>
          </w:p>
        </w:tc>
        <w:tc>
          <w:tcPr>
            <w:tcW w:w="2600" w:type="dxa"/>
            <w:tcBorders>
              <w:top w:val="single" w:sz="4" w:space="0" w:color="auto"/>
              <w:left w:val="single" w:sz="4" w:space="0" w:color="auto"/>
              <w:bottom w:val="single" w:sz="4" w:space="0" w:color="auto"/>
              <w:right w:val="single" w:sz="4" w:space="0" w:color="auto"/>
            </w:tcBorders>
          </w:tcPr>
          <w:p w14:paraId="76CB8BEF" w14:textId="77777777" w:rsidR="00D62648" w:rsidRDefault="00B10355">
            <w:pPr>
              <w:pStyle w:val="TableText"/>
            </w:pPr>
            <w:r>
              <w:t>Identification</w:t>
            </w:r>
          </w:p>
        </w:tc>
        <w:tc>
          <w:tcPr>
            <w:tcW w:w="1400" w:type="dxa"/>
            <w:tcBorders>
              <w:top w:val="single" w:sz="4" w:space="0" w:color="auto"/>
              <w:left w:val="single" w:sz="4" w:space="0" w:color="auto"/>
              <w:bottom w:val="single" w:sz="4" w:space="0" w:color="auto"/>
              <w:right w:val="single" w:sz="4" w:space="0" w:color="auto"/>
            </w:tcBorders>
          </w:tcPr>
          <w:p w14:paraId="623A5263"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A3D6F07" w14:textId="77777777" w:rsidR="00D62648" w:rsidRDefault="00B10355">
            <w:pPr>
              <w:pStyle w:val="TableText"/>
            </w:pPr>
            <w:r>
              <w:t>ATS identification and nameplate.</w:t>
            </w:r>
          </w:p>
        </w:tc>
      </w:tr>
      <w:tr w:rsidR="00D62648" w14:paraId="4B358F3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70FA2ED" w14:textId="77777777" w:rsidR="00D62648" w:rsidRDefault="00B10355">
            <w:pPr>
              <w:pStyle w:val="TableText"/>
            </w:pPr>
            <w:r>
              <w:t>ns=1;i=6330</w:t>
            </w:r>
          </w:p>
        </w:tc>
        <w:tc>
          <w:tcPr>
            <w:tcW w:w="2600" w:type="dxa"/>
            <w:tcBorders>
              <w:top w:val="single" w:sz="4" w:space="0" w:color="auto"/>
              <w:left w:val="single" w:sz="4" w:space="0" w:color="auto"/>
              <w:bottom w:val="single" w:sz="4" w:space="0" w:color="auto"/>
              <w:right w:val="single" w:sz="4" w:space="0" w:color="auto"/>
            </w:tcBorders>
          </w:tcPr>
          <w:p w14:paraId="0451C475" w14:textId="77777777" w:rsidR="00D62648" w:rsidRDefault="00B10355">
            <w:pPr>
              <w:pStyle w:val="TableText"/>
            </w:pPr>
            <w:r>
              <w:t>Position</w:t>
            </w:r>
          </w:p>
        </w:tc>
        <w:tc>
          <w:tcPr>
            <w:tcW w:w="1400" w:type="dxa"/>
            <w:tcBorders>
              <w:top w:val="single" w:sz="4" w:space="0" w:color="auto"/>
              <w:left w:val="single" w:sz="4" w:space="0" w:color="auto"/>
              <w:bottom w:val="single" w:sz="4" w:space="0" w:color="auto"/>
              <w:right w:val="single" w:sz="4" w:space="0" w:color="auto"/>
            </w:tcBorders>
          </w:tcPr>
          <w:p w14:paraId="4C84666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4AA0D91" w14:textId="77777777" w:rsidR="00D62648" w:rsidRDefault="00B10355">
            <w:pPr>
              <w:pStyle w:val="TableText"/>
            </w:pPr>
            <w:r>
              <w:t>Contact position of the switch.</w:t>
            </w:r>
          </w:p>
        </w:tc>
      </w:tr>
      <w:tr w:rsidR="00D62648" w14:paraId="60C4242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55AEC23" w14:textId="77777777" w:rsidR="00D62648" w:rsidRDefault="00B10355">
            <w:pPr>
              <w:pStyle w:val="TableText"/>
            </w:pPr>
            <w:r>
              <w:t>ns=1;i=6331</w:t>
            </w:r>
          </w:p>
        </w:tc>
        <w:tc>
          <w:tcPr>
            <w:tcW w:w="2600" w:type="dxa"/>
            <w:tcBorders>
              <w:top w:val="single" w:sz="4" w:space="0" w:color="auto"/>
              <w:left w:val="single" w:sz="4" w:space="0" w:color="auto"/>
              <w:bottom w:val="single" w:sz="4" w:space="0" w:color="auto"/>
              <w:right w:val="single" w:sz="4" w:space="0" w:color="auto"/>
            </w:tcBorders>
          </w:tcPr>
          <w:p w14:paraId="1E8F5C38" w14:textId="77777777" w:rsidR="00D62648" w:rsidRDefault="00B10355">
            <w:pPr>
              <w:pStyle w:val="TableText"/>
            </w:pPr>
            <w:r>
              <w:t>OperatingState</w:t>
            </w:r>
          </w:p>
        </w:tc>
        <w:tc>
          <w:tcPr>
            <w:tcW w:w="1400" w:type="dxa"/>
            <w:tcBorders>
              <w:top w:val="single" w:sz="4" w:space="0" w:color="auto"/>
              <w:left w:val="single" w:sz="4" w:space="0" w:color="auto"/>
              <w:bottom w:val="single" w:sz="4" w:space="0" w:color="auto"/>
              <w:right w:val="single" w:sz="4" w:space="0" w:color="auto"/>
            </w:tcBorders>
          </w:tcPr>
          <w:p w14:paraId="062BE94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ABD88A6" w14:textId="77777777" w:rsidR="00D62648" w:rsidRDefault="00B10355">
            <w:pPr>
              <w:pStyle w:val="TableText"/>
            </w:pPr>
            <w:r>
              <w:t>Operating state of the switch.</w:t>
            </w:r>
          </w:p>
        </w:tc>
      </w:tr>
      <w:tr w:rsidR="00D62648" w14:paraId="5FAB803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8D02B86" w14:textId="77777777" w:rsidR="00D62648" w:rsidRDefault="00B10355">
            <w:pPr>
              <w:pStyle w:val="TableText"/>
            </w:pPr>
            <w:r>
              <w:t>ns=1;i=6332</w:t>
            </w:r>
          </w:p>
        </w:tc>
        <w:tc>
          <w:tcPr>
            <w:tcW w:w="2600" w:type="dxa"/>
            <w:tcBorders>
              <w:top w:val="single" w:sz="4" w:space="0" w:color="auto"/>
              <w:left w:val="single" w:sz="4" w:space="0" w:color="auto"/>
              <w:bottom w:val="single" w:sz="4" w:space="0" w:color="auto"/>
              <w:right w:val="single" w:sz="4" w:space="0" w:color="auto"/>
            </w:tcBorders>
          </w:tcPr>
          <w:p w14:paraId="37B31770" w14:textId="77777777" w:rsidR="00D62648" w:rsidRDefault="00B10355">
            <w:pPr>
              <w:pStyle w:val="TableText"/>
            </w:pPr>
            <w:r>
              <w:t>TransitionType</w:t>
            </w:r>
          </w:p>
        </w:tc>
        <w:tc>
          <w:tcPr>
            <w:tcW w:w="1400" w:type="dxa"/>
            <w:tcBorders>
              <w:top w:val="single" w:sz="4" w:space="0" w:color="auto"/>
              <w:left w:val="single" w:sz="4" w:space="0" w:color="auto"/>
              <w:bottom w:val="single" w:sz="4" w:space="0" w:color="auto"/>
              <w:right w:val="single" w:sz="4" w:space="0" w:color="auto"/>
            </w:tcBorders>
          </w:tcPr>
          <w:p w14:paraId="5B9D977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D6B98CC" w14:textId="77777777" w:rsidR="00D62648" w:rsidRDefault="00B10355">
            <w:pPr>
              <w:pStyle w:val="TableText"/>
            </w:pPr>
            <w:r>
              <w:t>Transition method of the switch.</w:t>
            </w:r>
          </w:p>
        </w:tc>
      </w:tr>
      <w:tr w:rsidR="00D62648" w14:paraId="5163E4C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126EF4" w14:textId="77777777" w:rsidR="00D62648" w:rsidRDefault="00B10355">
            <w:pPr>
              <w:pStyle w:val="TableText"/>
            </w:pPr>
            <w:r>
              <w:t>ns=1;i=6333</w:t>
            </w:r>
          </w:p>
        </w:tc>
        <w:tc>
          <w:tcPr>
            <w:tcW w:w="2600" w:type="dxa"/>
            <w:tcBorders>
              <w:top w:val="single" w:sz="4" w:space="0" w:color="auto"/>
              <w:left w:val="single" w:sz="4" w:space="0" w:color="auto"/>
              <w:bottom w:val="single" w:sz="4" w:space="0" w:color="auto"/>
              <w:right w:val="single" w:sz="4" w:space="0" w:color="auto"/>
            </w:tcBorders>
          </w:tcPr>
          <w:p w14:paraId="13F41CD6" w14:textId="77777777" w:rsidR="00D62648" w:rsidRDefault="00B10355">
            <w:pPr>
              <w:pStyle w:val="TableText"/>
            </w:pPr>
            <w:r>
              <w:t>Source1</w:t>
            </w:r>
          </w:p>
        </w:tc>
        <w:tc>
          <w:tcPr>
            <w:tcW w:w="1400" w:type="dxa"/>
            <w:tcBorders>
              <w:top w:val="single" w:sz="4" w:space="0" w:color="auto"/>
              <w:left w:val="single" w:sz="4" w:space="0" w:color="auto"/>
              <w:bottom w:val="single" w:sz="4" w:space="0" w:color="auto"/>
              <w:right w:val="single" w:sz="4" w:space="0" w:color="auto"/>
            </w:tcBorders>
          </w:tcPr>
          <w:p w14:paraId="2417275B"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67A441CE" w14:textId="77777777" w:rsidR="00D62648" w:rsidRDefault="00B10355">
            <w:pPr>
              <w:pStyle w:val="TableText"/>
            </w:pPr>
            <w:r>
              <w:t>Source 1 (normal/utility).</w:t>
            </w:r>
          </w:p>
        </w:tc>
      </w:tr>
      <w:tr w:rsidR="00D62648" w14:paraId="004D663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149FA6A" w14:textId="77777777" w:rsidR="00D62648" w:rsidRDefault="00B10355">
            <w:pPr>
              <w:pStyle w:val="TableText"/>
            </w:pPr>
            <w:r>
              <w:t>ns=1;i=6334</w:t>
            </w:r>
          </w:p>
        </w:tc>
        <w:tc>
          <w:tcPr>
            <w:tcW w:w="2600" w:type="dxa"/>
            <w:tcBorders>
              <w:top w:val="single" w:sz="4" w:space="0" w:color="auto"/>
              <w:left w:val="single" w:sz="4" w:space="0" w:color="auto"/>
              <w:bottom w:val="single" w:sz="4" w:space="0" w:color="auto"/>
              <w:right w:val="single" w:sz="4" w:space="0" w:color="auto"/>
            </w:tcBorders>
          </w:tcPr>
          <w:p w14:paraId="1AD4FFBC" w14:textId="77777777" w:rsidR="00D62648" w:rsidRDefault="00B10355">
            <w:pPr>
              <w:pStyle w:val="TableText"/>
            </w:pPr>
            <w:r>
              <w:t>Source2</w:t>
            </w:r>
          </w:p>
        </w:tc>
        <w:tc>
          <w:tcPr>
            <w:tcW w:w="1400" w:type="dxa"/>
            <w:tcBorders>
              <w:top w:val="single" w:sz="4" w:space="0" w:color="auto"/>
              <w:left w:val="single" w:sz="4" w:space="0" w:color="auto"/>
              <w:bottom w:val="single" w:sz="4" w:space="0" w:color="auto"/>
              <w:right w:val="single" w:sz="4" w:space="0" w:color="auto"/>
            </w:tcBorders>
          </w:tcPr>
          <w:p w14:paraId="0FC0BD51"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3AEC527D" w14:textId="77777777" w:rsidR="00D62648" w:rsidRDefault="00B10355">
            <w:pPr>
              <w:pStyle w:val="TableText"/>
            </w:pPr>
            <w:r>
              <w:t>Source 2 (emergency/generator).</w:t>
            </w:r>
          </w:p>
        </w:tc>
      </w:tr>
      <w:tr w:rsidR="00D62648" w14:paraId="3457FCD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4DD0E05" w14:textId="77777777" w:rsidR="00D62648" w:rsidRDefault="00B10355">
            <w:pPr>
              <w:pStyle w:val="TableText"/>
            </w:pPr>
            <w:r>
              <w:lastRenderedPageBreak/>
              <w:t>ns=1;i=6335</w:t>
            </w:r>
          </w:p>
        </w:tc>
        <w:tc>
          <w:tcPr>
            <w:tcW w:w="2600" w:type="dxa"/>
            <w:tcBorders>
              <w:top w:val="single" w:sz="4" w:space="0" w:color="auto"/>
              <w:left w:val="single" w:sz="4" w:space="0" w:color="auto"/>
              <w:bottom w:val="single" w:sz="4" w:space="0" w:color="auto"/>
              <w:right w:val="single" w:sz="4" w:space="0" w:color="auto"/>
            </w:tcBorders>
          </w:tcPr>
          <w:p w14:paraId="0953794F" w14:textId="77777777" w:rsidR="00D62648" w:rsidRDefault="00B10355">
            <w:pPr>
              <w:pStyle w:val="TableText"/>
            </w:pPr>
            <w:r>
              <w:t>PreferredSource</w:t>
            </w:r>
          </w:p>
        </w:tc>
        <w:tc>
          <w:tcPr>
            <w:tcW w:w="1400" w:type="dxa"/>
            <w:tcBorders>
              <w:top w:val="single" w:sz="4" w:space="0" w:color="auto"/>
              <w:left w:val="single" w:sz="4" w:space="0" w:color="auto"/>
              <w:bottom w:val="single" w:sz="4" w:space="0" w:color="auto"/>
              <w:right w:val="single" w:sz="4" w:space="0" w:color="auto"/>
            </w:tcBorders>
          </w:tcPr>
          <w:p w14:paraId="19340E4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FDB755B" w14:textId="77777777" w:rsidR="00D62648" w:rsidRDefault="00B10355">
            <w:pPr>
              <w:pStyle w:val="TableText"/>
            </w:pPr>
            <w:r>
              <w:t>The preferred source (1 = normal, 2 = emergency).</w:t>
            </w:r>
          </w:p>
        </w:tc>
      </w:tr>
      <w:tr w:rsidR="00D62648" w14:paraId="2E8C87C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15ED9B4" w14:textId="77777777" w:rsidR="00D62648" w:rsidRDefault="00B10355">
            <w:pPr>
              <w:pStyle w:val="TableText"/>
            </w:pPr>
            <w:r>
              <w:t>ns=1;i=6336</w:t>
            </w:r>
          </w:p>
        </w:tc>
        <w:tc>
          <w:tcPr>
            <w:tcW w:w="2600" w:type="dxa"/>
            <w:tcBorders>
              <w:top w:val="single" w:sz="4" w:space="0" w:color="auto"/>
              <w:left w:val="single" w:sz="4" w:space="0" w:color="auto"/>
              <w:bottom w:val="single" w:sz="4" w:space="0" w:color="auto"/>
              <w:right w:val="single" w:sz="4" w:space="0" w:color="auto"/>
            </w:tcBorders>
          </w:tcPr>
          <w:p w14:paraId="777951D0" w14:textId="77777777" w:rsidR="00D62648" w:rsidRDefault="00B10355">
            <w:pPr>
              <w:pStyle w:val="TableText"/>
            </w:pPr>
            <w:r>
              <w:t>Source1Connected</w:t>
            </w:r>
          </w:p>
        </w:tc>
        <w:tc>
          <w:tcPr>
            <w:tcW w:w="1400" w:type="dxa"/>
            <w:tcBorders>
              <w:top w:val="single" w:sz="4" w:space="0" w:color="auto"/>
              <w:left w:val="single" w:sz="4" w:space="0" w:color="auto"/>
              <w:bottom w:val="single" w:sz="4" w:space="0" w:color="auto"/>
              <w:right w:val="single" w:sz="4" w:space="0" w:color="auto"/>
            </w:tcBorders>
          </w:tcPr>
          <w:p w14:paraId="049203D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FCCA5B1" w14:textId="77777777" w:rsidR="00D62648" w:rsidRDefault="00B10355">
            <w:pPr>
              <w:pStyle w:val="TableText"/>
            </w:pPr>
            <w:r>
              <w:t>The load is connected to Source 1.</w:t>
            </w:r>
          </w:p>
        </w:tc>
      </w:tr>
      <w:tr w:rsidR="00D62648" w14:paraId="6042795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8A438F2" w14:textId="77777777" w:rsidR="00D62648" w:rsidRDefault="00B10355">
            <w:pPr>
              <w:pStyle w:val="TableText"/>
            </w:pPr>
            <w:r>
              <w:t>ns=1;i=6337</w:t>
            </w:r>
          </w:p>
        </w:tc>
        <w:tc>
          <w:tcPr>
            <w:tcW w:w="2600" w:type="dxa"/>
            <w:tcBorders>
              <w:top w:val="single" w:sz="4" w:space="0" w:color="auto"/>
              <w:left w:val="single" w:sz="4" w:space="0" w:color="auto"/>
              <w:bottom w:val="single" w:sz="4" w:space="0" w:color="auto"/>
              <w:right w:val="single" w:sz="4" w:space="0" w:color="auto"/>
            </w:tcBorders>
          </w:tcPr>
          <w:p w14:paraId="05AE5EF6" w14:textId="77777777" w:rsidR="00D62648" w:rsidRDefault="00B10355">
            <w:pPr>
              <w:pStyle w:val="TableText"/>
            </w:pPr>
            <w:r>
              <w:t>Source2Connected</w:t>
            </w:r>
          </w:p>
        </w:tc>
        <w:tc>
          <w:tcPr>
            <w:tcW w:w="1400" w:type="dxa"/>
            <w:tcBorders>
              <w:top w:val="single" w:sz="4" w:space="0" w:color="auto"/>
              <w:left w:val="single" w:sz="4" w:space="0" w:color="auto"/>
              <w:bottom w:val="single" w:sz="4" w:space="0" w:color="auto"/>
              <w:right w:val="single" w:sz="4" w:space="0" w:color="auto"/>
            </w:tcBorders>
          </w:tcPr>
          <w:p w14:paraId="7A23551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FD9114D" w14:textId="77777777" w:rsidR="00D62648" w:rsidRDefault="00B10355">
            <w:pPr>
              <w:pStyle w:val="TableText"/>
            </w:pPr>
            <w:r>
              <w:t>The load is connected to Source 2.</w:t>
            </w:r>
          </w:p>
        </w:tc>
      </w:tr>
      <w:tr w:rsidR="00D62648" w14:paraId="713615C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DB55A8" w14:textId="77777777" w:rsidR="00D62648" w:rsidRDefault="00B10355">
            <w:pPr>
              <w:pStyle w:val="TableText"/>
            </w:pPr>
            <w:r>
              <w:t>ns=1;i=6338</w:t>
            </w:r>
          </w:p>
        </w:tc>
        <w:tc>
          <w:tcPr>
            <w:tcW w:w="2600" w:type="dxa"/>
            <w:tcBorders>
              <w:top w:val="single" w:sz="4" w:space="0" w:color="auto"/>
              <w:left w:val="single" w:sz="4" w:space="0" w:color="auto"/>
              <w:bottom w:val="single" w:sz="4" w:space="0" w:color="auto"/>
              <w:right w:val="single" w:sz="4" w:space="0" w:color="auto"/>
            </w:tcBorders>
          </w:tcPr>
          <w:p w14:paraId="2FB78AF6" w14:textId="77777777" w:rsidR="00D62648" w:rsidRDefault="00B10355">
            <w:pPr>
              <w:pStyle w:val="TableText"/>
            </w:pPr>
            <w:r>
              <w:t>TransferInhibited</w:t>
            </w:r>
          </w:p>
        </w:tc>
        <w:tc>
          <w:tcPr>
            <w:tcW w:w="1400" w:type="dxa"/>
            <w:tcBorders>
              <w:top w:val="single" w:sz="4" w:space="0" w:color="auto"/>
              <w:left w:val="single" w:sz="4" w:space="0" w:color="auto"/>
              <w:bottom w:val="single" w:sz="4" w:space="0" w:color="auto"/>
              <w:right w:val="single" w:sz="4" w:space="0" w:color="auto"/>
            </w:tcBorders>
          </w:tcPr>
          <w:p w14:paraId="437334E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89F0559" w14:textId="77777777" w:rsidR="00D62648" w:rsidRDefault="00B10355">
            <w:pPr>
              <w:pStyle w:val="TableText"/>
            </w:pPr>
            <w:r>
              <w:t>Transfer is currently inhibited.</w:t>
            </w:r>
          </w:p>
        </w:tc>
      </w:tr>
      <w:tr w:rsidR="00D62648" w14:paraId="42EF952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AEE0657" w14:textId="77777777" w:rsidR="00D62648" w:rsidRDefault="00B10355">
            <w:pPr>
              <w:pStyle w:val="TableText"/>
            </w:pPr>
            <w:r>
              <w:t>ns=1;i=6339</w:t>
            </w:r>
          </w:p>
        </w:tc>
        <w:tc>
          <w:tcPr>
            <w:tcW w:w="2600" w:type="dxa"/>
            <w:tcBorders>
              <w:top w:val="single" w:sz="4" w:space="0" w:color="auto"/>
              <w:left w:val="single" w:sz="4" w:space="0" w:color="auto"/>
              <w:bottom w:val="single" w:sz="4" w:space="0" w:color="auto"/>
              <w:right w:val="single" w:sz="4" w:space="0" w:color="auto"/>
            </w:tcBorders>
          </w:tcPr>
          <w:p w14:paraId="3783F318" w14:textId="77777777" w:rsidR="00D62648" w:rsidRDefault="00B10355">
            <w:pPr>
              <w:pStyle w:val="TableText"/>
            </w:pPr>
            <w:r>
              <w:t>TransferInhibitReason</w:t>
            </w:r>
          </w:p>
        </w:tc>
        <w:tc>
          <w:tcPr>
            <w:tcW w:w="1400" w:type="dxa"/>
            <w:tcBorders>
              <w:top w:val="single" w:sz="4" w:space="0" w:color="auto"/>
              <w:left w:val="single" w:sz="4" w:space="0" w:color="auto"/>
              <w:bottom w:val="single" w:sz="4" w:space="0" w:color="auto"/>
              <w:right w:val="single" w:sz="4" w:space="0" w:color="auto"/>
            </w:tcBorders>
          </w:tcPr>
          <w:p w14:paraId="71FDDB1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9D6F1C2" w14:textId="77777777" w:rsidR="00D62648" w:rsidRDefault="00B10355">
            <w:pPr>
              <w:pStyle w:val="TableText"/>
            </w:pPr>
            <w:r>
              <w:t>Reason transfer is inhibited, if any.</w:t>
            </w:r>
          </w:p>
        </w:tc>
      </w:tr>
      <w:tr w:rsidR="00D62648" w14:paraId="7C3A6CE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B9A1A6E" w14:textId="77777777" w:rsidR="00D62648" w:rsidRDefault="00B10355">
            <w:pPr>
              <w:pStyle w:val="TableText"/>
            </w:pPr>
            <w:r>
              <w:t>ns=1;i=6340</w:t>
            </w:r>
          </w:p>
        </w:tc>
        <w:tc>
          <w:tcPr>
            <w:tcW w:w="2600" w:type="dxa"/>
            <w:tcBorders>
              <w:top w:val="single" w:sz="4" w:space="0" w:color="auto"/>
              <w:left w:val="single" w:sz="4" w:space="0" w:color="auto"/>
              <w:bottom w:val="single" w:sz="4" w:space="0" w:color="auto"/>
              <w:right w:val="single" w:sz="4" w:space="0" w:color="auto"/>
            </w:tcBorders>
          </w:tcPr>
          <w:p w14:paraId="3F7275EF" w14:textId="77777777" w:rsidR="00D62648" w:rsidRDefault="00B10355">
            <w:pPr>
              <w:pStyle w:val="TableText"/>
            </w:pPr>
            <w:r>
              <w:t>RatedCurrent</w:t>
            </w:r>
          </w:p>
        </w:tc>
        <w:tc>
          <w:tcPr>
            <w:tcW w:w="1400" w:type="dxa"/>
            <w:tcBorders>
              <w:top w:val="single" w:sz="4" w:space="0" w:color="auto"/>
              <w:left w:val="single" w:sz="4" w:space="0" w:color="auto"/>
              <w:bottom w:val="single" w:sz="4" w:space="0" w:color="auto"/>
              <w:right w:val="single" w:sz="4" w:space="0" w:color="auto"/>
            </w:tcBorders>
          </w:tcPr>
          <w:p w14:paraId="36EFE7D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DB79B6D" w14:textId="77777777" w:rsidR="00D62648" w:rsidRDefault="00B10355">
            <w:pPr>
              <w:pStyle w:val="TableText"/>
            </w:pPr>
            <w:r>
              <w:t>Rated current of the switch. EngineeringUnits: A.</w:t>
            </w:r>
          </w:p>
        </w:tc>
      </w:tr>
      <w:tr w:rsidR="00D62648" w14:paraId="6870FBC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0B1219" w14:textId="77777777" w:rsidR="00D62648" w:rsidRDefault="00B10355">
            <w:pPr>
              <w:pStyle w:val="TableText"/>
            </w:pPr>
            <w:r>
              <w:t>ns=1;i=6341</w:t>
            </w:r>
          </w:p>
        </w:tc>
        <w:tc>
          <w:tcPr>
            <w:tcW w:w="2600" w:type="dxa"/>
            <w:tcBorders>
              <w:top w:val="single" w:sz="4" w:space="0" w:color="auto"/>
              <w:left w:val="single" w:sz="4" w:space="0" w:color="auto"/>
              <w:bottom w:val="single" w:sz="4" w:space="0" w:color="auto"/>
              <w:right w:val="single" w:sz="4" w:space="0" w:color="auto"/>
            </w:tcBorders>
          </w:tcPr>
          <w:p w14:paraId="5554854A"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7C75A257"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D2D9F99" w14:textId="77777777" w:rsidR="00D62648" w:rsidRDefault="00D62648">
            <w:pPr>
              <w:pStyle w:val="TableText"/>
            </w:pPr>
          </w:p>
        </w:tc>
      </w:tr>
      <w:tr w:rsidR="00D62648" w14:paraId="51774ED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4D0C73E" w14:textId="77777777" w:rsidR="00D62648" w:rsidRDefault="00B10355">
            <w:pPr>
              <w:pStyle w:val="TableText"/>
            </w:pPr>
            <w:r>
              <w:t>ns=1;i=6342</w:t>
            </w:r>
          </w:p>
        </w:tc>
        <w:tc>
          <w:tcPr>
            <w:tcW w:w="2600" w:type="dxa"/>
            <w:tcBorders>
              <w:top w:val="single" w:sz="4" w:space="0" w:color="auto"/>
              <w:left w:val="single" w:sz="4" w:space="0" w:color="auto"/>
              <w:bottom w:val="single" w:sz="4" w:space="0" w:color="auto"/>
              <w:right w:val="single" w:sz="4" w:space="0" w:color="auto"/>
            </w:tcBorders>
          </w:tcPr>
          <w:p w14:paraId="1492F5CC" w14:textId="77777777" w:rsidR="00D62648" w:rsidRDefault="00B10355">
            <w:pPr>
              <w:pStyle w:val="TableText"/>
            </w:pPr>
            <w:r>
              <w:t>PoleCount</w:t>
            </w:r>
          </w:p>
        </w:tc>
        <w:tc>
          <w:tcPr>
            <w:tcW w:w="1400" w:type="dxa"/>
            <w:tcBorders>
              <w:top w:val="single" w:sz="4" w:space="0" w:color="auto"/>
              <w:left w:val="single" w:sz="4" w:space="0" w:color="auto"/>
              <w:bottom w:val="single" w:sz="4" w:space="0" w:color="auto"/>
              <w:right w:val="single" w:sz="4" w:space="0" w:color="auto"/>
            </w:tcBorders>
          </w:tcPr>
          <w:p w14:paraId="6BBAEE5A"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137B505" w14:textId="77777777" w:rsidR="00D62648" w:rsidRDefault="00B10355">
            <w:pPr>
              <w:pStyle w:val="TableText"/>
            </w:pPr>
            <w:r>
              <w:t>Number of poles.</w:t>
            </w:r>
          </w:p>
        </w:tc>
      </w:tr>
      <w:tr w:rsidR="00D62648" w14:paraId="69196B1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F382777" w14:textId="77777777" w:rsidR="00D62648" w:rsidRDefault="00B10355">
            <w:pPr>
              <w:pStyle w:val="TableText"/>
            </w:pPr>
            <w:r>
              <w:t>ns=1;i=6343</w:t>
            </w:r>
          </w:p>
        </w:tc>
        <w:tc>
          <w:tcPr>
            <w:tcW w:w="2600" w:type="dxa"/>
            <w:tcBorders>
              <w:top w:val="single" w:sz="4" w:space="0" w:color="auto"/>
              <w:left w:val="single" w:sz="4" w:space="0" w:color="auto"/>
              <w:bottom w:val="single" w:sz="4" w:space="0" w:color="auto"/>
              <w:right w:val="single" w:sz="4" w:space="0" w:color="auto"/>
            </w:tcBorders>
          </w:tcPr>
          <w:p w14:paraId="4DE87329" w14:textId="77777777" w:rsidR="00D62648" w:rsidRDefault="00B10355">
            <w:pPr>
              <w:pStyle w:val="TableText"/>
            </w:pPr>
            <w:r>
              <w:t>ServiceEntranceRated</w:t>
            </w:r>
          </w:p>
        </w:tc>
        <w:tc>
          <w:tcPr>
            <w:tcW w:w="1400" w:type="dxa"/>
            <w:tcBorders>
              <w:top w:val="single" w:sz="4" w:space="0" w:color="auto"/>
              <w:left w:val="single" w:sz="4" w:space="0" w:color="auto"/>
              <w:bottom w:val="single" w:sz="4" w:space="0" w:color="auto"/>
              <w:right w:val="single" w:sz="4" w:space="0" w:color="auto"/>
            </w:tcBorders>
          </w:tcPr>
          <w:p w14:paraId="3D15458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338E76D" w14:textId="77777777" w:rsidR="00D62648" w:rsidRDefault="00B10355">
            <w:pPr>
              <w:pStyle w:val="TableText"/>
            </w:pPr>
            <w:r>
              <w:t>The switch is service-entrance rated.</w:t>
            </w:r>
          </w:p>
        </w:tc>
      </w:tr>
      <w:tr w:rsidR="00D62648" w14:paraId="0F2F614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DEE5C24" w14:textId="77777777" w:rsidR="00D62648" w:rsidRDefault="00B10355">
            <w:pPr>
              <w:pStyle w:val="TableText"/>
            </w:pPr>
            <w:r>
              <w:t>ns=1;i=6344</w:t>
            </w:r>
          </w:p>
        </w:tc>
        <w:tc>
          <w:tcPr>
            <w:tcW w:w="2600" w:type="dxa"/>
            <w:tcBorders>
              <w:top w:val="single" w:sz="4" w:space="0" w:color="auto"/>
              <w:left w:val="single" w:sz="4" w:space="0" w:color="auto"/>
              <w:bottom w:val="single" w:sz="4" w:space="0" w:color="auto"/>
              <w:right w:val="single" w:sz="4" w:space="0" w:color="auto"/>
            </w:tcBorders>
          </w:tcPr>
          <w:p w14:paraId="3CEE33F9" w14:textId="77777777" w:rsidR="00D62648" w:rsidRDefault="00B10355">
            <w:pPr>
              <w:pStyle w:val="TableText"/>
            </w:pPr>
            <w:r>
              <w:t>LoadCurrent</w:t>
            </w:r>
          </w:p>
        </w:tc>
        <w:tc>
          <w:tcPr>
            <w:tcW w:w="1400" w:type="dxa"/>
            <w:tcBorders>
              <w:top w:val="single" w:sz="4" w:space="0" w:color="auto"/>
              <w:left w:val="single" w:sz="4" w:space="0" w:color="auto"/>
              <w:bottom w:val="single" w:sz="4" w:space="0" w:color="auto"/>
              <w:right w:val="single" w:sz="4" w:space="0" w:color="auto"/>
            </w:tcBorders>
          </w:tcPr>
          <w:p w14:paraId="10856CBA"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94353D3" w14:textId="77777777" w:rsidR="00D62648" w:rsidRDefault="00B10355">
            <w:pPr>
              <w:pStyle w:val="TableText"/>
            </w:pPr>
            <w:r>
              <w:t>Load current through the switch. EngineeringUnits: A.</w:t>
            </w:r>
          </w:p>
        </w:tc>
      </w:tr>
      <w:tr w:rsidR="00D62648" w14:paraId="27B297B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5872FE2" w14:textId="77777777" w:rsidR="00D62648" w:rsidRDefault="00B10355">
            <w:pPr>
              <w:pStyle w:val="TableText"/>
            </w:pPr>
            <w:r>
              <w:t>ns=1;i=6345</w:t>
            </w:r>
          </w:p>
        </w:tc>
        <w:tc>
          <w:tcPr>
            <w:tcW w:w="2600" w:type="dxa"/>
            <w:tcBorders>
              <w:top w:val="single" w:sz="4" w:space="0" w:color="auto"/>
              <w:left w:val="single" w:sz="4" w:space="0" w:color="auto"/>
              <w:bottom w:val="single" w:sz="4" w:space="0" w:color="auto"/>
              <w:right w:val="single" w:sz="4" w:space="0" w:color="auto"/>
            </w:tcBorders>
          </w:tcPr>
          <w:p w14:paraId="6785A7A5"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21B62A5C"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EA2AB2E" w14:textId="77777777" w:rsidR="00D62648" w:rsidRDefault="00D62648">
            <w:pPr>
              <w:pStyle w:val="TableText"/>
            </w:pPr>
          </w:p>
        </w:tc>
      </w:tr>
      <w:tr w:rsidR="00D62648" w14:paraId="097200B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3B1AD5A" w14:textId="77777777" w:rsidR="00D62648" w:rsidRDefault="00B10355">
            <w:pPr>
              <w:pStyle w:val="TableText"/>
            </w:pPr>
            <w:r>
              <w:t>ns=1;i=6346</w:t>
            </w:r>
          </w:p>
        </w:tc>
        <w:tc>
          <w:tcPr>
            <w:tcW w:w="2600" w:type="dxa"/>
            <w:tcBorders>
              <w:top w:val="single" w:sz="4" w:space="0" w:color="auto"/>
              <w:left w:val="single" w:sz="4" w:space="0" w:color="auto"/>
              <w:bottom w:val="single" w:sz="4" w:space="0" w:color="auto"/>
              <w:right w:val="single" w:sz="4" w:space="0" w:color="auto"/>
            </w:tcBorders>
          </w:tcPr>
          <w:p w14:paraId="57016F40" w14:textId="77777777" w:rsidR="00D62648" w:rsidRDefault="00B10355">
            <w:pPr>
              <w:pStyle w:val="TableText"/>
            </w:pPr>
            <w:r>
              <w:t>TransferCount</w:t>
            </w:r>
          </w:p>
        </w:tc>
        <w:tc>
          <w:tcPr>
            <w:tcW w:w="1400" w:type="dxa"/>
            <w:tcBorders>
              <w:top w:val="single" w:sz="4" w:space="0" w:color="auto"/>
              <w:left w:val="single" w:sz="4" w:space="0" w:color="auto"/>
              <w:bottom w:val="single" w:sz="4" w:space="0" w:color="auto"/>
              <w:right w:val="single" w:sz="4" w:space="0" w:color="auto"/>
            </w:tcBorders>
          </w:tcPr>
          <w:p w14:paraId="3DC6AA7C"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7A605DF" w14:textId="77777777" w:rsidR="00D62648" w:rsidRDefault="00B10355">
            <w:pPr>
              <w:pStyle w:val="TableText"/>
            </w:pPr>
            <w:r>
              <w:t>Cumulative number of transfers.</w:t>
            </w:r>
          </w:p>
        </w:tc>
      </w:tr>
      <w:tr w:rsidR="00D62648" w14:paraId="75918A9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0D9E95D" w14:textId="77777777" w:rsidR="00D62648" w:rsidRDefault="00B10355">
            <w:pPr>
              <w:pStyle w:val="TableText"/>
            </w:pPr>
            <w:r>
              <w:t>ns=1;i=6347</w:t>
            </w:r>
          </w:p>
        </w:tc>
        <w:tc>
          <w:tcPr>
            <w:tcW w:w="2600" w:type="dxa"/>
            <w:tcBorders>
              <w:top w:val="single" w:sz="4" w:space="0" w:color="auto"/>
              <w:left w:val="single" w:sz="4" w:space="0" w:color="auto"/>
              <w:bottom w:val="single" w:sz="4" w:space="0" w:color="auto"/>
              <w:right w:val="single" w:sz="4" w:space="0" w:color="auto"/>
            </w:tcBorders>
          </w:tcPr>
          <w:p w14:paraId="16DD51DF" w14:textId="77777777" w:rsidR="00D62648" w:rsidRDefault="00B10355">
            <w:pPr>
              <w:pStyle w:val="TableText"/>
            </w:pPr>
            <w:r>
              <w:t>LastTransferTime</w:t>
            </w:r>
          </w:p>
        </w:tc>
        <w:tc>
          <w:tcPr>
            <w:tcW w:w="1400" w:type="dxa"/>
            <w:tcBorders>
              <w:top w:val="single" w:sz="4" w:space="0" w:color="auto"/>
              <w:left w:val="single" w:sz="4" w:space="0" w:color="auto"/>
              <w:bottom w:val="single" w:sz="4" w:space="0" w:color="auto"/>
              <w:right w:val="single" w:sz="4" w:space="0" w:color="auto"/>
            </w:tcBorders>
          </w:tcPr>
          <w:p w14:paraId="4C599D4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084282C" w14:textId="77777777" w:rsidR="00D62648" w:rsidRDefault="00B10355">
            <w:pPr>
              <w:pStyle w:val="TableText"/>
            </w:pPr>
            <w:r>
              <w:t>Timestamp of the last transfer.</w:t>
            </w:r>
          </w:p>
        </w:tc>
      </w:tr>
      <w:tr w:rsidR="00D62648" w14:paraId="6B7FED6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115E08" w14:textId="77777777" w:rsidR="00D62648" w:rsidRDefault="00B10355">
            <w:pPr>
              <w:pStyle w:val="TableText"/>
            </w:pPr>
            <w:r>
              <w:t>ns=1;i=6348</w:t>
            </w:r>
          </w:p>
        </w:tc>
        <w:tc>
          <w:tcPr>
            <w:tcW w:w="2600" w:type="dxa"/>
            <w:tcBorders>
              <w:top w:val="single" w:sz="4" w:space="0" w:color="auto"/>
              <w:left w:val="single" w:sz="4" w:space="0" w:color="auto"/>
              <w:bottom w:val="single" w:sz="4" w:space="0" w:color="auto"/>
              <w:right w:val="single" w:sz="4" w:space="0" w:color="auto"/>
            </w:tcBorders>
          </w:tcPr>
          <w:p w14:paraId="6923AAA5" w14:textId="77777777" w:rsidR="00D62648" w:rsidRDefault="00B10355">
            <w:pPr>
              <w:pStyle w:val="TableText"/>
            </w:pPr>
            <w:r>
              <w:t>EngineStartDelay</w:t>
            </w:r>
          </w:p>
        </w:tc>
        <w:tc>
          <w:tcPr>
            <w:tcW w:w="1400" w:type="dxa"/>
            <w:tcBorders>
              <w:top w:val="single" w:sz="4" w:space="0" w:color="auto"/>
              <w:left w:val="single" w:sz="4" w:space="0" w:color="auto"/>
              <w:bottom w:val="single" w:sz="4" w:space="0" w:color="auto"/>
              <w:right w:val="single" w:sz="4" w:space="0" w:color="auto"/>
            </w:tcBorders>
          </w:tcPr>
          <w:p w14:paraId="16EBE28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A045A76" w14:textId="77777777" w:rsidR="00D62648" w:rsidRDefault="00B10355">
            <w:pPr>
              <w:pStyle w:val="TableText"/>
            </w:pPr>
            <w:r>
              <w:t>Engine-start (outage confirmation) delay.</w:t>
            </w:r>
          </w:p>
        </w:tc>
      </w:tr>
      <w:tr w:rsidR="00D62648" w14:paraId="25C4253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7E6BD8" w14:textId="77777777" w:rsidR="00D62648" w:rsidRDefault="00B10355">
            <w:pPr>
              <w:pStyle w:val="TableText"/>
            </w:pPr>
            <w:r>
              <w:t>ns=1;i=6349</w:t>
            </w:r>
          </w:p>
        </w:tc>
        <w:tc>
          <w:tcPr>
            <w:tcW w:w="2600" w:type="dxa"/>
            <w:tcBorders>
              <w:top w:val="single" w:sz="4" w:space="0" w:color="auto"/>
              <w:left w:val="single" w:sz="4" w:space="0" w:color="auto"/>
              <w:bottom w:val="single" w:sz="4" w:space="0" w:color="auto"/>
              <w:right w:val="single" w:sz="4" w:space="0" w:color="auto"/>
            </w:tcBorders>
          </w:tcPr>
          <w:p w14:paraId="7F6B9BCA" w14:textId="77777777" w:rsidR="00D62648" w:rsidRDefault="00B10355">
            <w:pPr>
              <w:pStyle w:val="TableText"/>
            </w:pPr>
            <w:r>
              <w:t>TransferToEmergencyDelay</w:t>
            </w:r>
          </w:p>
        </w:tc>
        <w:tc>
          <w:tcPr>
            <w:tcW w:w="1400" w:type="dxa"/>
            <w:tcBorders>
              <w:top w:val="single" w:sz="4" w:space="0" w:color="auto"/>
              <w:left w:val="single" w:sz="4" w:space="0" w:color="auto"/>
              <w:bottom w:val="single" w:sz="4" w:space="0" w:color="auto"/>
              <w:right w:val="single" w:sz="4" w:space="0" w:color="auto"/>
            </w:tcBorders>
          </w:tcPr>
          <w:p w14:paraId="682822AD"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1947AC2" w14:textId="77777777" w:rsidR="00D62648" w:rsidRDefault="00B10355">
            <w:pPr>
              <w:pStyle w:val="TableText"/>
            </w:pPr>
            <w:r>
              <w:t>Delay before transferring to emergency.</w:t>
            </w:r>
          </w:p>
        </w:tc>
      </w:tr>
      <w:tr w:rsidR="00D62648" w14:paraId="70D4BF3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14C1ACF" w14:textId="77777777" w:rsidR="00D62648" w:rsidRDefault="00B10355">
            <w:pPr>
              <w:pStyle w:val="TableText"/>
            </w:pPr>
            <w:r>
              <w:t>ns=1;i=6350</w:t>
            </w:r>
          </w:p>
        </w:tc>
        <w:tc>
          <w:tcPr>
            <w:tcW w:w="2600" w:type="dxa"/>
            <w:tcBorders>
              <w:top w:val="single" w:sz="4" w:space="0" w:color="auto"/>
              <w:left w:val="single" w:sz="4" w:space="0" w:color="auto"/>
              <w:bottom w:val="single" w:sz="4" w:space="0" w:color="auto"/>
              <w:right w:val="single" w:sz="4" w:space="0" w:color="auto"/>
            </w:tcBorders>
          </w:tcPr>
          <w:p w14:paraId="081A735F" w14:textId="77777777" w:rsidR="00D62648" w:rsidRDefault="00B10355">
            <w:pPr>
              <w:pStyle w:val="TableText"/>
            </w:pPr>
            <w:r>
              <w:t>RetransferToNormalDelay</w:t>
            </w:r>
          </w:p>
        </w:tc>
        <w:tc>
          <w:tcPr>
            <w:tcW w:w="1400" w:type="dxa"/>
            <w:tcBorders>
              <w:top w:val="single" w:sz="4" w:space="0" w:color="auto"/>
              <w:left w:val="single" w:sz="4" w:space="0" w:color="auto"/>
              <w:bottom w:val="single" w:sz="4" w:space="0" w:color="auto"/>
              <w:right w:val="single" w:sz="4" w:space="0" w:color="auto"/>
            </w:tcBorders>
          </w:tcPr>
          <w:p w14:paraId="268F733D"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05BAFEC" w14:textId="77777777" w:rsidR="00D62648" w:rsidRDefault="00B10355">
            <w:pPr>
              <w:pStyle w:val="TableText"/>
            </w:pPr>
            <w:r>
              <w:t>Delay before retransferring to normal.</w:t>
            </w:r>
          </w:p>
        </w:tc>
      </w:tr>
      <w:tr w:rsidR="00D62648" w14:paraId="2CB8941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90DD8A3" w14:textId="77777777" w:rsidR="00D62648" w:rsidRDefault="00B10355">
            <w:pPr>
              <w:pStyle w:val="TableText"/>
            </w:pPr>
            <w:r>
              <w:t>ns=1;i=6351</w:t>
            </w:r>
          </w:p>
        </w:tc>
        <w:tc>
          <w:tcPr>
            <w:tcW w:w="2600" w:type="dxa"/>
            <w:tcBorders>
              <w:top w:val="single" w:sz="4" w:space="0" w:color="auto"/>
              <w:left w:val="single" w:sz="4" w:space="0" w:color="auto"/>
              <w:bottom w:val="single" w:sz="4" w:space="0" w:color="auto"/>
              <w:right w:val="single" w:sz="4" w:space="0" w:color="auto"/>
            </w:tcBorders>
          </w:tcPr>
          <w:p w14:paraId="71EF8198" w14:textId="77777777" w:rsidR="00D62648" w:rsidRDefault="00B10355">
            <w:pPr>
              <w:pStyle w:val="TableText"/>
            </w:pPr>
            <w:r>
              <w:t>CooldownDelay</w:t>
            </w:r>
          </w:p>
        </w:tc>
        <w:tc>
          <w:tcPr>
            <w:tcW w:w="1400" w:type="dxa"/>
            <w:tcBorders>
              <w:top w:val="single" w:sz="4" w:space="0" w:color="auto"/>
              <w:left w:val="single" w:sz="4" w:space="0" w:color="auto"/>
              <w:bottom w:val="single" w:sz="4" w:space="0" w:color="auto"/>
              <w:right w:val="single" w:sz="4" w:space="0" w:color="auto"/>
            </w:tcBorders>
          </w:tcPr>
          <w:p w14:paraId="61FF37DE"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E6A4C01" w14:textId="77777777" w:rsidR="00D62648" w:rsidRDefault="00B10355">
            <w:pPr>
              <w:pStyle w:val="TableText"/>
            </w:pPr>
            <w:r>
              <w:t>Engine cooldown (unloaded run) delay.</w:t>
            </w:r>
          </w:p>
        </w:tc>
      </w:tr>
      <w:tr w:rsidR="00D62648" w14:paraId="4015506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808497" w14:textId="77777777" w:rsidR="00D62648" w:rsidRDefault="00B10355">
            <w:pPr>
              <w:pStyle w:val="TableText"/>
            </w:pPr>
            <w:r>
              <w:t>ns=1;i=6352</w:t>
            </w:r>
          </w:p>
        </w:tc>
        <w:tc>
          <w:tcPr>
            <w:tcW w:w="2600" w:type="dxa"/>
            <w:tcBorders>
              <w:top w:val="single" w:sz="4" w:space="0" w:color="auto"/>
              <w:left w:val="single" w:sz="4" w:space="0" w:color="auto"/>
              <w:bottom w:val="single" w:sz="4" w:space="0" w:color="auto"/>
              <w:right w:val="single" w:sz="4" w:space="0" w:color="auto"/>
            </w:tcBorders>
          </w:tcPr>
          <w:p w14:paraId="112497B5" w14:textId="77777777" w:rsidR="00D62648" w:rsidRDefault="00B10355">
            <w:pPr>
              <w:pStyle w:val="TableText"/>
            </w:pPr>
            <w:r>
              <w:t>Transfer</w:t>
            </w:r>
          </w:p>
        </w:tc>
        <w:tc>
          <w:tcPr>
            <w:tcW w:w="1400" w:type="dxa"/>
            <w:tcBorders>
              <w:top w:val="single" w:sz="4" w:space="0" w:color="auto"/>
              <w:left w:val="single" w:sz="4" w:space="0" w:color="auto"/>
              <w:bottom w:val="single" w:sz="4" w:space="0" w:color="auto"/>
              <w:right w:val="single" w:sz="4" w:space="0" w:color="auto"/>
            </w:tcBorders>
          </w:tcPr>
          <w:p w14:paraId="1ED538FF" w14:textId="77777777" w:rsidR="00D62648" w:rsidRDefault="00B10355">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0E7AA30C" w14:textId="77777777" w:rsidR="00D62648" w:rsidRDefault="00B10355">
            <w:pPr>
              <w:pStyle w:val="TableText"/>
            </w:pPr>
            <w:r>
              <w:t>Command a transfer to the emergency source.</w:t>
            </w:r>
          </w:p>
        </w:tc>
      </w:tr>
      <w:tr w:rsidR="00D62648" w14:paraId="0CB96AE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A53D34" w14:textId="77777777" w:rsidR="00D62648" w:rsidRDefault="00B10355">
            <w:pPr>
              <w:pStyle w:val="TableText"/>
            </w:pPr>
            <w:r>
              <w:t>ns=1;i=6353</w:t>
            </w:r>
          </w:p>
        </w:tc>
        <w:tc>
          <w:tcPr>
            <w:tcW w:w="2600" w:type="dxa"/>
            <w:tcBorders>
              <w:top w:val="single" w:sz="4" w:space="0" w:color="auto"/>
              <w:left w:val="single" w:sz="4" w:space="0" w:color="auto"/>
              <w:bottom w:val="single" w:sz="4" w:space="0" w:color="auto"/>
              <w:right w:val="single" w:sz="4" w:space="0" w:color="auto"/>
            </w:tcBorders>
          </w:tcPr>
          <w:p w14:paraId="670D2B70" w14:textId="77777777" w:rsidR="00D62648" w:rsidRDefault="00B10355">
            <w:pPr>
              <w:pStyle w:val="TableText"/>
            </w:pPr>
            <w:r>
              <w:t>Retransfer</w:t>
            </w:r>
          </w:p>
        </w:tc>
        <w:tc>
          <w:tcPr>
            <w:tcW w:w="1400" w:type="dxa"/>
            <w:tcBorders>
              <w:top w:val="single" w:sz="4" w:space="0" w:color="auto"/>
              <w:left w:val="single" w:sz="4" w:space="0" w:color="auto"/>
              <w:bottom w:val="single" w:sz="4" w:space="0" w:color="auto"/>
              <w:right w:val="single" w:sz="4" w:space="0" w:color="auto"/>
            </w:tcBorders>
          </w:tcPr>
          <w:p w14:paraId="4F4915EE" w14:textId="77777777" w:rsidR="00D62648" w:rsidRDefault="00B10355">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3C13BAF6" w14:textId="77777777" w:rsidR="00D62648" w:rsidRDefault="00B10355">
            <w:pPr>
              <w:pStyle w:val="TableText"/>
            </w:pPr>
            <w:r>
              <w:t>Command a retransfer to the normal source.</w:t>
            </w:r>
          </w:p>
        </w:tc>
      </w:tr>
      <w:tr w:rsidR="00D62648" w14:paraId="4047460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AE09829" w14:textId="77777777" w:rsidR="00D62648" w:rsidRDefault="00B10355">
            <w:pPr>
              <w:pStyle w:val="TableText"/>
            </w:pPr>
            <w:r>
              <w:t>ns=1;i=6354</w:t>
            </w:r>
          </w:p>
        </w:tc>
        <w:tc>
          <w:tcPr>
            <w:tcW w:w="2600" w:type="dxa"/>
            <w:tcBorders>
              <w:top w:val="single" w:sz="4" w:space="0" w:color="auto"/>
              <w:left w:val="single" w:sz="4" w:space="0" w:color="auto"/>
              <w:bottom w:val="single" w:sz="4" w:space="0" w:color="auto"/>
              <w:right w:val="single" w:sz="4" w:space="0" w:color="auto"/>
            </w:tcBorders>
          </w:tcPr>
          <w:p w14:paraId="5BA4E6C7" w14:textId="77777777" w:rsidR="00D62648" w:rsidRDefault="00B10355">
            <w:pPr>
              <w:pStyle w:val="TableText"/>
            </w:pPr>
            <w:r>
              <w:t>InhibitTransfer</w:t>
            </w:r>
          </w:p>
        </w:tc>
        <w:tc>
          <w:tcPr>
            <w:tcW w:w="1400" w:type="dxa"/>
            <w:tcBorders>
              <w:top w:val="single" w:sz="4" w:space="0" w:color="auto"/>
              <w:left w:val="single" w:sz="4" w:space="0" w:color="auto"/>
              <w:bottom w:val="single" w:sz="4" w:space="0" w:color="auto"/>
              <w:right w:val="single" w:sz="4" w:space="0" w:color="auto"/>
            </w:tcBorders>
          </w:tcPr>
          <w:p w14:paraId="1C58B95B" w14:textId="77777777" w:rsidR="00D62648" w:rsidRDefault="00B10355">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04704982" w14:textId="77777777" w:rsidR="00D62648" w:rsidRDefault="00B10355">
            <w:pPr>
              <w:pStyle w:val="TableText"/>
            </w:pPr>
            <w:r>
              <w:t>Enable or disable the transfer inhibit.</w:t>
            </w:r>
          </w:p>
        </w:tc>
      </w:tr>
      <w:tr w:rsidR="00D62648" w14:paraId="0956958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46D8034" w14:textId="77777777" w:rsidR="00D62648" w:rsidRDefault="00B10355">
            <w:pPr>
              <w:pStyle w:val="TableText"/>
            </w:pPr>
            <w:r>
              <w:t>ns=1;i=6355</w:t>
            </w:r>
          </w:p>
        </w:tc>
        <w:tc>
          <w:tcPr>
            <w:tcW w:w="2600" w:type="dxa"/>
            <w:tcBorders>
              <w:top w:val="single" w:sz="4" w:space="0" w:color="auto"/>
              <w:left w:val="single" w:sz="4" w:space="0" w:color="auto"/>
              <w:bottom w:val="single" w:sz="4" w:space="0" w:color="auto"/>
              <w:right w:val="single" w:sz="4" w:space="0" w:color="auto"/>
            </w:tcBorders>
          </w:tcPr>
          <w:p w14:paraId="6FED956D" w14:textId="77777777" w:rsidR="00D62648" w:rsidRDefault="00B10355">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17DB3AD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33DB384" w14:textId="77777777" w:rsidR="00D62648" w:rsidRDefault="00D62648">
            <w:pPr>
              <w:pStyle w:val="TableText"/>
            </w:pPr>
          </w:p>
        </w:tc>
      </w:tr>
      <w:tr w:rsidR="00D62648" w14:paraId="59B1F4E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BB3552" w14:textId="77777777" w:rsidR="00D62648" w:rsidRDefault="00B10355">
            <w:pPr>
              <w:pStyle w:val="TableText"/>
            </w:pPr>
            <w:r>
              <w:t>ns=1;i=1014</w:t>
            </w:r>
          </w:p>
        </w:tc>
        <w:tc>
          <w:tcPr>
            <w:tcW w:w="2600" w:type="dxa"/>
            <w:tcBorders>
              <w:top w:val="single" w:sz="4" w:space="0" w:color="auto"/>
              <w:left w:val="single" w:sz="4" w:space="0" w:color="auto"/>
              <w:bottom w:val="single" w:sz="4" w:space="0" w:color="auto"/>
              <w:right w:val="single" w:sz="4" w:space="0" w:color="auto"/>
            </w:tcBorders>
          </w:tcPr>
          <w:p w14:paraId="3F6D7605" w14:textId="77777777" w:rsidR="00D62648" w:rsidRDefault="00B10355">
            <w:pPr>
              <w:pStyle w:val="TableText"/>
            </w:pPr>
            <w:r>
              <w:t>ParallelingControllerType</w:t>
            </w:r>
          </w:p>
        </w:tc>
        <w:tc>
          <w:tcPr>
            <w:tcW w:w="1400" w:type="dxa"/>
            <w:tcBorders>
              <w:top w:val="single" w:sz="4" w:space="0" w:color="auto"/>
              <w:left w:val="single" w:sz="4" w:space="0" w:color="auto"/>
              <w:bottom w:val="single" w:sz="4" w:space="0" w:color="auto"/>
              <w:right w:val="single" w:sz="4" w:space="0" w:color="auto"/>
            </w:tcBorders>
          </w:tcPr>
          <w:p w14:paraId="03100F4C"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FC779BF" w14:textId="77777777" w:rsidR="00D62648" w:rsidRDefault="00B10355">
            <w:pPr>
              <w:pStyle w:val="TableText"/>
            </w:pPr>
            <w:r>
              <w:t>A paralleling / switchgear controller that synchronizes and shares load among generator sets on a common bus, and optionally parallels with the utility.</w:t>
            </w:r>
          </w:p>
        </w:tc>
      </w:tr>
      <w:tr w:rsidR="00D62648" w14:paraId="1B0C9AC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F482453" w14:textId="77777777" w:rsidR="00D62648" w:rsidRDefault="00B10355">
            <w:pPr>
              <w:pStyle w:val="TableText"/>
            </w:pPr>
            <w:r>
              <w:t>ns=1;i=6356</w:t>
            </w:r>
          </w:p>
        </w:tc>
        <w:tc>
          <w:tcPr>
            <w:tcW w:w="2600" w:type="dxa"/>
            <w:tcBorders>
              <w:top w:val="single" w:sz="4" w:space="0" w:color="auto"/>
              <w:left w:val="single" w:sz="4" w:space="0" w:color="auto"/>
              <w:bottom w:val="single" w:sz="4" w:space="0" w:color="auto"/>
              <w:right w:val="single" w:sz="4" w:space="0" w:color="auto"/>
            </w:tcBorders>
          </w:tcPr>
          <w:p w14:paraId="70277C7D" w14:textId="77777777" w:rsidR="00D62648" w:rsidRDefault="00B10355">
            <w:pPr>
              <w:pStyle w:val="TableText"/>
            </w:pPr>
            <w:r>
              <w:t>SystemState</w:t>
            </w:r>
          </w:p>
        </w:tc>
        <w:tc>
          <w:tcPr>
            <w:tcW w:w="1400" w:type="dxa"/>
            <w:tcBorders>
              <w:top w:val="single" w:sz="4" w:space="0" w:color="auto"/>
              <w:left w:val="single" w:sz="4" w:space="0" w:color="auto"/>
              <w:bottom w:val="single" w:sz="4" w:space="0" w:color="auto"/>
              <w:right w:val="single" w:sz="4" w:space="0" w:color="auto"/>
            </w:tcBorders>
          </w:tcPr>
          <w:p w14:paraId="2A5CA00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BC3D54C" w14:textId="77777777" w:rsidR="00D62648" w:rsidRDefault="00B10355">
            <w:pPr>
              <w:pStyle w:val="TableText"/>
            </w:pPr>
            <w:r>
              <w:t>Operating state of the paralleling system.</w:t>
            </w:r>
          </w:p>
        </w:tc>
      </w:tr>
      <w:tr w:rsidR="00D62648" w14:paraId="4D9BB1B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D3AD2DB" w14:textId="77777777" w:rsidR="00D62648" w:rsidRDefault="00B10355">
            <w:pPr>
              <w:pStyle w:val="TableText"/>
            </w:pPr>
            <w:r>
              <w:t>ns=1;i=6357</w:t>
            </w:r>
          </w:p>
        </w:tc>
        <w:tc>
          <w:tcPr>
            <w:tcW w:w="2600" w:type="dxa"/>
            <w:tcBorders>
              <w:top w:val="single" w:sz="4" w:space="0" w:color="auto"/>
              <w:left w:val="single" w:sz="4" w:space="0" w:color="auto"/>
              <w:bottom w:val="single" w:sz="4" w:space="0" w:color="auto"/>
              <w:right w:val="single" w:sz="4" w:space="0" w:color="auto"/>
            </w:tcBorders>
          </w:tcPr>
          <w:p w14:paraId="5D648196" w14:textId="77777777" w:rsidR="00D62648" w:rsidRDefault="00B10355">
            <w:pPr>
              <w:pStyle w:val="TableText"/>
            </w:pPr>
            <w:r>
              <w:t>BusVoltage</w:t>
            </w:r>
          </w:p>
        </w:tc>
        <w:tc>
          <w:tcPr>
            <w:tcW w:w="1400" w:type="dxa"/>
            <w:tcBorders>
              <w:top w:val="single" w:sz="4" w:space="0" w:color="auto"/>
              <w:left w:val="single" w:sz="4" w:space="0" w:color="auto"/>
              <w:bottom w:val="single" w:sz="4" w:space="0" w:color="auto"/>
              <w:right w:val="single" w:sz="4" w:space="0" w:color="auto"/>
            </w:tcBorders>
          </w:tcPr>
          <w:p w14:paraId="5C55A4D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AA4289" w14:textId="77777777" w:rsidR="00D62648" w:rsidRDefault="00B10355">
            <w:pPr>
              <w:pStyle w:val="TableText"/>
            </w:pPr>
            <w:r>
              <w:t>Common bus voltage. EngineeringUnits: V.</w:t>
            </w:r>
          </w:p>
        </w:tc>
      </w:tr>
      <w:tr w:rsidR="00D62648" w14:paraId="68FDB45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E204D35" w14:textId="77777777" w:rsidR="00D62648" w:rsidRDefault="00B10355">
            <w:pPr>
              <w:pStyle w:val="TableText"/>
            </w:pPr>
            <w:r>
              <w:t>ns=1;i=6358</w:t>
            </w:r>
          </w:p>
        </w:tc>
        <w:tc>
          <w:tcPr>
            <w:tcW w:w="2600" w:type="dxa"/>
            <w:tcBorders>
              <w:top w:val="single" w:sz="4" w:space="0" w:color="auto"/>
              <w:left w:val="single" w:sz="4" w:space="0" w:color="auto"/>
              <w:bottom w:val="single" w:sz="4" w:space="0" w:color="auto"/>
              <w:right w:val="single" w:sz="4" w:space="0" w:color="auto"/>
            </w:tcBorders>
          </w:tcPr>
          <w:p w14:paraId="61704007"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45E8229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99ECC38" w14:textId="77777777" w:rsidR="00D62648" w:rsidRDefault="00D62648">
            <w:pPr>
              <w:pStyle w:val="TableText"/>
            </w:pPr>
          </w:p>
        </w:tc>
      </w:tr>
      <w:tr w:rsidR="00D62648" w14:paraId="67FD296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D3E4076" w14:textId="77777777" w:rsidR="00D62648" w:rsidRDefault="00B10355">
            <w:pPr>
              <w:pStyle w:val="TableText"/>
            </w:pPr>
            <w:r>
              <w:t>ns=1;i=6359</w:t>
            </w:r>
          </w:p>
        </w:tc>
        <w:tc>
          <w:tcPr>
            <w:tcW w:w="2600" w:type="dxa"/>
            <w:tcBorders>
              <w:top w:val="single" w:sz="4" w:space="0" w:color="auto"/>
              <w:left w:val="single" w:sz="4" w:space="0" w:color="auto"/>
              <w:bottom w:val="single" w:sz="4" w:space="0" w:color="auto"/>
              <w:right w:val="single" w:sz="4" w:space="0" w:color="auto"/>
            </w:tcBorders>
          </w:tcPr>
          <w:p w14:paraId="7AC9B33F" w14:textId="77777777" w:rsidR="00D62648" w:rsidRDefault="00B10355">
            <w:pPr>
              <w:pStyle w:val="TableText"/>
            </w:pPr>
            <w:r>
              <w:t>BusFrequency</w:t>
            </w:r>
          </w:p>
        </w:tc>
        <w:tc>
          <w:tcPr>
            <w:tcW w:w="1400" w:type="dxa"/>
            <w:tcBorders>
              <w:top w:val="single" w:sz="4" w:space="0" w:color="auto"/>
              <w:left w:val="single" w:sz="4" w:space="0" w:color="auto"/>
              <w:bottom w:val="single" w:sz="4" w:space="0" w:color="auto"/>
              <w:right w:val="single" w:sz="4" w:space="0" w:color="auto"/>
            </w:tcBorders>
          </w:tcPr>
          <w:p w14:paraId="78E550C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01F4B44" w14:textId="77777777" w:rsidR="00D62648" w:rsidRDefault="00B10355">
            <w:pPr>
              <w:pStyle w:val="TableText"/>
            </w:pPr>
            <w:r>
              <w:t>Common bus frequency. EngineeringUnits: Hz.</w:t>
            </w:r>
          </w:p>
        </w:tc>
      </w:tr>
      <w:tr w:rsidR="00D62648" w14:paraId="762B2C0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5EEDE31" w14:textId="77777777" w:rsidR="00D62648" w:rsidRDefault="00B10355">
            <w:pPr>
              <w:pStyle w:val="TableText"/>
            </w:pPr>
            <w:r>
              <w:t>ns=1;i=6360</w:t>
            </w:r>
          </w:p>
        </w:tc>
        <w:tc>
          <w:tcPr>
            <w:tcW w:w="2600" w:type="dxa"/>
            <w:tcBorders>
              <w:top w:val="single" w:sz="4" w:space="0" w:color="auto"/>
              <w:left w:val="single" w:sz="4" w:space="0" w:color="auto"/>
              <w:bottom w:val="single" w:sz="4" w:space="0" w:color="auto"/>
              <w:right w:val="single" w:sz="4" w:space="0" w:color="auto"/>
            </w:tcBorders>
          </w:tcPr>
          <w:p w14:paraId="6822A20D"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4D5162B1"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B9D05A8" w14:textId="77777777" w:rsidR="00D62648" w:rsidRDefault="00D62648">
            <w:pPr>
              <w:pStyle w:val="TableText"/>
            </w:pPr>
          </w:p>
        </w:tc>
      </w:tr>
      <w:tr w:rsidR="00D62648" w14:paraId="7145559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5259B1D" w14:textId="77777777" w:rsidR="00D62648" w:rsidRDefault="00B10355">
            <w:pPr>
              <w:pStyle w:val="TableText"/>
            </w:pPr>
            <w:r>
              <w:t>ns=1;i=6361</w:t>
            </w:r>
          </w:p>
        </w:tc>
        <w:tc>
          <w:tcPr>
            <w:tcW w:w="2600" w:type="dxa"/>
            <w:tcBorders>
              <w:top w:val="single" w:sz="4" w:space="0" w:color="auto"/>
              <w:left w:val="single" w:sz="4" w:space="0" w:color="auto"/>
              <w:bottom w:val="single" w:sz="4" w:space="0" w:color="auto"/>
              <w:right w:val="single" w:sz="4" w:space="0" w:color="auto"/>
            </w:tcBorders>
          </w:tcPr>
          <w:p w14:paraId="2F7EA1AF" w14:textId="77777777" w:rsidR="00D62648" w:rsidRDefault="00B10355">
            <w:pPr>
              <w:pStyle w:val="TableText"/>
            </w:pPr>
            <w:r>
              <w:t>TotalBusRealPower</w:t>
            </w:r>
          </w:p>
        </w:tc>
        <w:tc>
          <w:tcPr>
            <w:tcW w:w="1400" w:type="dxa"/>
            <w:tcBorders>
              <w:top w:val="single" w:sz="4" w:space="0" w:color="auto"/>
              <w:left w:val="single" w:sz="4" w:space="0" w:color="auto"/>
              <w:bottom w:val="single" w:sz="4" w:space="0" w:color="auto"/>
              <w:right w:val="single" w:sz="4" w:space="0" w:color="auto"/>
            </w:tcBorders>
          </w:tcPr>
          <w:p w14:paraId="2CDA637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32819B" w14:textId="77777777" w:rsidR="00D62648" w:rsidRDefault="00B10355">
            <w:pPr>
              <w:pStyle w:val="TableText"/>
            </w:pPr>
            <w:r>
              <w:t>Total real power on the bus. EngineeringUnits: kW.</w:t>
            </w:r>
          </w:p>
        </w:tc>
      </w:tr>
      <w:tr w:rsidR="00D62648" w14:paraId="0BF2947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8ED45F0" w14:textId="77777777" w:rsidR="00D62648" w:rsidRDefault="00B10355">
            <w:pPr>
              <w:pStyle w:val="TableText"/>
            </w:pPr>
            <w:r>
              <w:t>ns=1;i=6362</w:t>
            </w:r>
          </w:p>
        </w:tc>
        <w:tc>
          <w:tcPr>
            <w:tcW w:w="2600" w:type="dxa"/>
            <w:tcBorders>
              <w:top w:val="single" w:sz="4" w:space="0" w:color="auto"/>
              <w:left w:val="single" w:sz="4" w:space="0" w:color="auto"/>
              <w:bottom w:val="single" w:sz="4" w:space="0" w:color="auto"/>
              <w:right w:val="single" w:sz="4" w:space="0" w:color="auto"/>
            </w:tcBorders>
          </w:tcPr>
          <w:p w14:paraId="2E51CE6C"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61AFF31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EC7B9F" w14:textId="77777777" w:rsidR="00D62648" w:rsidRDefault="00D62648">
            <w:pPr>
              <w:pStyle w:val="TableText"/>
            </w:pPr>
          </w:p>
        </w:tc>
      </w:tr>
      <w:tr w:rsidR="00D62648" w14:paraId="7435B19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2425DF0" w14:textId="77777777" w:rsidR="00D62648" w:rsidRDefault="00B10355">
            <w:pPr>
              <w:pStyle w:val="TableText"/>
            </w:pPr>
            <w:r>
              <w:t>ns=1;i=6363</w:t>
            </w:r>
          </w:p>
        </w:tc>
        <w:tc>
          <w:tcPr>
            <w:tcW w:w="2600" w:type="dxa"/>
            <w:tcBorders>
              <w:top w:val="single" w:sz="4" w:space="0" w:color="auto"/>
              <w:left w:val="single" w:sz="4" w:space="0" w:color="auto"/>
              <w:bottom w:val="single" w:sz="4" w:space="0" w:color="auto"/>
              <w:right w:val="single" w:sz="4" w:space="0" w:color="auto"/>
            </w:tcBorders>
          </w:tcPr>
          <w:p w14:paraId="2B8BB3B3" w14:textId="77777777" w:rsidR="00D62648" w:rsidRDefault="00B10355">
            <w:pPr>
              <w:pStyle w:val="TableText"/>
            </w:pPr>
            <w:r>
              <w:t>TotalBusReactivePower</w:t>
            </w:r>
          </w:p>
        </w:tc>
        <w:tc>
          <w:tcPr>
            <w:tcW w:w="1400" w:type="dxa"/>
            <w:tcBorders>
              <w:top w:val="single" w:sz="4" w:space="0" w:color="auto"/>
              <w:left w:val="single" w:sz="4" w:space="0" w:color="auto"/>
              <w:bottom w:val="single" w:sz="4" w:space="0" w:color="auto"/>
              <w:right w:val="single" w:sz="4" w:space="0" w:color="auto"/>
            </w:tcBorders>
          </w:tcPr>
          <w:p w14:paraId="12030D9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80EFB8A" w14:textId="77777777" w:rsidR="00D62648" w:rsidRDefault="00B10355">
            <w:pPr>
              <w:pStyle w:val="TableText"/>
            </w:pPr>
            <w:r>
              <w:t>Total reactive power on the bus. EngineeringUnits: kvar.</w:t>
            </w:r>
          </w:p>
        </w:tc>
      </w:tr>
      <w:tr w:rsidR="00D62648" w14:paraId="4AEB592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C3CEA3C" w14:textId="77777777" w:rsidR="00D62648" w:rsidRDefault="00B10355">
            <w:pPr>
              <w:pStyle w:val="TableText"/>
            </w:pPr>
            <w:r>
              <w:t>ns=1;i=6364</w:t>
            </w:r>
          </w:p>
        </w:tc>
        <w:tc>
          <w:tcPr>
            <w:tcW w:w="2600" w:type="dxa"/>
            <w:tcBorders>
              <w:top w:val="single" w:sz="4" w:space="0" w:color="auto"/>
              <w:left w:val="single" w:sz="4" w:space="0" w:color="auto"/>
              <w:bottom w:val="single" w:sz="4" w:space="0" w:color="auto"/>
              <w:right w:val="single" w:sz="4" w:space="0" w:color="auto"/>
            </w:tcBorders>
          </w:tcPr>
          <w:p w14:paraId="7698A0AD"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56A684BC"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4BF07C7" w14:textId="77777777" w:rsidR="00D62648" w:rsidRDefault="00D62648">
            <w:pPr>
              <w:pStyle w:val="TableText"/>
            </w:pPr>
          </w:p>
        </w:tc>
      </w:tr>
      <w:tr w:rsidR="00D62648" w14:paraId="41C72E5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68440F9" w14:textId="77777777" w:rsidR="00D62648" w:rsidRDefault="00B10355">
            <w:pPr>
              <w:pStyle w:val="TableText"/>
            </w:pPr>
            <w:r>
              <w:t>ns=1;i=6365</w:t>
            </w:r>
          </w:p>
        </w:tc>
        <w:tc>
          <w:tcPr>
            <w:tcW w:w="2600" w:type="dxa"/>
            <w:tcBorders>
              <w:top w:val="single" w:sz="4" w:space="0" w:color="auto"/>
              <w:left w:val="single" w:sz="4" w:space="0" w:color="auto"/>
              <w:bottom w:val="single" w:sz="4" w:space="0" w:color="auto"/>
              <w:right w:val="single" w:sz="4" w:space="0" w:color="auto"/>
            </w:tcBorders>
          </w:tcPr>
          <w:p w14:paraId="5492E42D" w14:textId="77777777" w:rsidR="00D62648" w:rsidRDefault="00B10355">
            <w:pPr>
              <w:pStyle w:val="TableText"/>
            </w:pPr>
            <w:r>
              <w:t>SynchronizationAngle</w:t>
            </w:r>
          </w:p>
        </w:tc>
        <w:tc>
          <w:tcPr>
            <w:tcW w:w="1400" w:type="dxa"/>
            <w:tcBorders>
              <w:top w:val="single" w:sz="4" w:space="0" w:color="auto"/>
              <w:left w:val="single" w:sz="4" w:space="0" w:color="auto"/>
              <w:bottom w:val="single" w:sz="4" w:space="0" w:color="auto"/>
              <w:right w:val="single" w:sz="4" w:space="0" w:color="auto"/>
            </w:tcBorders>
          </w:tcPr>
          <w:p w14:paraId="00CB2FF6"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9234C02" w14:textId="77777777" w:rsidR="00D62648" w:rsidRDefault="00B10355">
            <w:pPr>
              <w:pStyle w:val="TableText"/>
            </w:pPr>
            <w:r>
              <w:t>Phase angle difference during synchronizing. EngineeringUnits: deg.</w:t>
            </w:r>
          </w:p>
        </w:tc>
      </w:tr>
      <w:tr w:rsidR="00D62648" w14:paraId="11489F6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809F2B" w14:textId="77777777" w:rsidR="00D62648" w:rsidRDefault="00B10355">
            <w:pPr>
              <w:pStyle w:val="TableText"/>
            </w:pPr>
            <w:r>
              <w:t>ns=1;i=6366</w:t>
            </w:r>
          </w:p>
        </w:tc>
        <w:tc>
          <w:tcPr>
            <w:tcW w:w="2600" w:type="dxa"/>
            <w:tcBorders>
              <w:top w:val="single" w:sz="4" w:space="0" w:color="auto"/>
              <w:left w:val="single" w:sz="4" w:space="0" w:color="auto"/>
              <w:bottom w:val="single" w:sz="4" w:space="0" w:color="auto"/>
              <w:right w:val="single" w:sz="4" w:space="0" w:color="auto"/>
            </w:tcBorders>
          </w:tcPr>
          <w:p w14:paraId="4CEC158C"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6684A2C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F10400F" w14:textId="77777777" w:rsidR="00D62648" w:rsidRDefault="00D62648">
            <w:pPr>
              <w:pStyle w:val="TableText"/>
            </w:pPr>
          </w:p>
        </w:tc>
      </w:tr>
      <w:tr w:rsidR="00D62648" w14:paraId="2A184BA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286D355" w14:textId="77777777" w:rsidR="00D62648" w:rsidRDefault="00B10355">
            <w:pPr>
              <w:pStyle w:val="TableText"/>
            </w:pPr>
            <w:r>
              <w:t>ns=1;i=6367</w:t>
            </w:r>
          </w:p>
        </w:tc>
        <w:tc>
          <w:tcPr>
            <w:tcW w:w="2600" w:type="dxa"/>
            <w:tcBorders>
              <w:top w:val="single" w:sz="4" w:space="0" w:color="auto"/>
              <w:left w:val="single" w:sz="4" w:space="0" w:color="auto"/>
              <w:bottom w:val="single" w:sz="4" w:space="0" w:color="auto"/>
              <w:right w:val="single" w:sz="4" w:space="0" w:color="auto"/>
            </w:tcBorders>
          </w:tcPr>
          <w:p w14:paraId="5F230FFA" w14:textId="77777777" w:rsidR="00D62648" w:rsidRDefault="00B10355">
            <w:pPr>
              <w:pStyle w:val="TableText"/>
            </w:pPr>
            <w:r>
              <w:t>SlipFrequency</w:t>
            </w:r>
          </w:p>
        </w:tc>
        <w:tc>
          <w:tcPr>
            <w:tcW w:w="1400" w:type="dxa"/>
            <w:tcBorders>
              <w:top w:val="single" w:sz="4" w:space="0" w:color="auto"/>
              <w:left w:val="single" w:sz="4" w:space="0" w:color="auto"/>
              <w:bottom w:val="single" w:sz="4" w:space="0" w:color="auto"/>
              <w:right w:val="single" w:sz="4" w:space="0" w:color="auto"/>
            </w:tcBorders>
          </w:tcPr>
          <w:p w14:paraId="6E2F6C2D"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B4CF616" w14:textId="77777777" w:rsidR="00D62648" w:rsidRDefault="00B10355">
            <w:pPr>
              <w:pStyle w:val="TableText"/>
            </w:pPr>
            <w:r>
              <w:t>Slip frequency during synchronizing. EngineeringUnits: Hz.</w:t>
            </w:r>
          </w:p>
        </w:tc>
      </w:tr>
      <w:tr w:rsidR="00D62648" w14:paraId="011AE43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A811CD9" w14:textId="77777777" w:rsidR="00D62648" w:rsidRDefault="00B10355">
            <w:pPr>
              <w:pStyle w:val="TableText"/>
            </w:pPr>
            <w:r>
              <w:t>ns=1;i=6368</w:t>
            </w:r>
          </w:p>
        </w:tc>
        <w:tc>
          <w:tcPr>
            <w:tcW w:w="2600" w:type="dxa"/>
            <w:tcBorders>
              <w:top w:val="single" w:sz="4" w:space="0" w:color="auto"/>
              <w:left w:val="single" w:sz="4" w:space="0" w:color="auto"/>
              <w:bottom w:val="single" w:sz="4" w:space="0" w:color="auto"/>
              <w:right w:val="single" w:sz="4" w:space="0" w:color="auto"/>
            </w:tcBorders>
          </w:tcPr>
          <w:p w14:paraId="1EA93633"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12DB6FF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5890783" w14:textId="77777777" w:rsidR="00D62648" w:rsidRDefault="00D62648">
            <w:pPr>
              <w:pStyle w:val="TableText"/>
            </w:pPr>
          </w:p>
        </w:tc>
      </w:tr>
      <w:tr w:rsidR="00D62648" w14:paraId="7FB2D63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652C57D" w14:textId="77777777" w:rsidR="00D62648" w:rsidRDefault="00B10355">
            <w:pPr>
              <w:pStyle w:val="TableText"/>
            </w:pPr>
            <w:r>
              <w:t>ns=1;i=6369</w:t>
            </w:r>
          </w:p>
        </w:tc>
        <w:tc>
          <w:tcPr>
            <w:tcW w:w="2600" w:type="dxa"/>
            <w:tcBorders>
              <w:top w:val="single" w:sz="4" w:space="0" w:color="auto"/>
              <w:left w:val="single" w:sz="4" w:space="0" w:color="auto"/>
              <w:bottom w:val="single" w:sz="4" w:space="0" w:color="auto"/>
              <w:right w:val="single" w:sz="4" w:space="0" w:color="auto"/>
            </w:tcBorders>
          </w:tcPr>
          <w:p w14:paraId="0B247894" w14:textId="77777777" w:rsidR="00D62648" w:rsidRDefault="00B10355">
            <w:pPr>
              <w:pStyle w:val="TableText"/>
            </w:pPr>
            <w:r>
              <w:t>VoltageDifference</w:t>
            </w:r>
          </w:p>
        </w:tc>
        <w:tc>
          <w:tcPr>
            <w:tcW w:w="1400" w:type="dxa"/>
            <w:tcBorders>
              <w:top w:val="single" w:sz="4" w:space="0" w:color="auto"/>
              <w:left w:val="single" w:sz="4" w:space="0" w:color="auto"/>
              <w:bottom w:val="single" w:sz="4" w:space="0" w:color="auto"/>
              <w:right w:val="single" w:sz="4" w:space="0" w:color="auto"/>
            </w:tcBorders>
          </w:tcPr>
          <w:p w14:paraId="02FE4F5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6C27C4D" w14:textId="77777777" w:rsidR="00D62648" w:rsidRDefault="00B10355">
            <w:pPr>
              <w:pStyle w:val="TableText"/>
            </w:pPr>
            <w:r>
              <w:t>Voltage difference during synchronizing. EngineeringUnits: V.</w:t>
            </w:r>
          </w:p>
        </w:tc>
      </w:tr>
      <w:tr w:rsidR="00D62648" w14:paraId="0AD0146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D5D5B4" w14:textId="77777777" w:rsidR="00D62648" w:rsidRDefault="00B10355">
            <w:pPr>
              <w:pStyle w:val="TableText"/>
            </w:pPr>
            <w:r>
              <w:t>ns=1;i=6370</w:t>
            </w:r>
          </w:p>
        </w:tc>
        <w:tc>
          <w:tcPr>
            <w:tcW w:w="2600" w:type="dxa"/>
            <w:tcBorders>
              <w:top w:val="single" w:sz="4" w:space="0" w:color="auto"/>
              <w:left w:val="single" w:sz="4" w:space="0" w:color="auto"/>
              <w:bottom w:val="single" w:sz="4" w:space="0" w:color="auto"/>
              <w:right w:val="single" w:sz="4" w:space="0" w:color="auto"/>
            </w:tcBorders>
          </w:tcPr>
          <w:p w14:paraId="2E008085"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126BE393"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E747374" w14:textId="77777777" w:rsidR="00D62648" w:rsidRDefault="00D62648">
            <w:pPr>
              <w:pStyle w:val="TableText"/>
            </w:pPr>
          </w:p>
        </w:tc>
      </w:tr>
      <w:tr w:rsidR="00D62648" w14:paraId="6BACA44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0AE1E3C" w14:textId="77777777" w:rsidR="00D62648" w:rsidRDefault="00B10355">
            <w:pPr>
              <w:pStyle w:val="TableText"/>
            </w:pPr>
            <w:r>
              <w:t>ns=1;i=6371</w:t>
            </w:r>
          </w:p>
        </w:tc>
        <w:tc>
          <w:tcPr>
            <w:tcW w:w="2600" w:type="dxa"/>
            <w:tcBorders>
              <w:top w:val="single" w:sz="4" w:space="0" w:color="auto"/>
              <w:left w:val="single" w:sz="4" w:space="0" w:color="auto"/>
              <w:bottom w:val="single" w:sz="4" w:space="0" w:color="auto"/>
              <w:right w:val="single" w:sz="4" w:space="0" w:color="auto"/>
            </w:tcBorders>
          </w:tcPr>
          <w:p w14:paraId="7F755107" w14:textId="77777777" w:rsidR="00D62648" w:rsidRDefault="00B10355">
            <w:pPr>
              <w:pStyle w:val="TableText"/>
            </w:pPr>
            <w:r>
              <w:t>FrequencyDifference</w:t>
            </w:r>
          </w:p>
        </w:tc>
        <w:tc>
          <w:tcPr>
            <w:tcW w:w="1400" w:type="dxa"/>
            <w:tcBorders>
              <w:top w:val="single" w:sz="4" w:space="0" w:color="auto"/>
              <w:left w:val="single" w:sz="4" w:space="0" w:color="auto"/>
              <w:bottom w:val="single" w:sz="4" w:space="0" w:color="auto"/>
              <w:right w:val="single" w:sz="4" w:space="0" w:color="auto"/>
            </w:tcBorders>
          </w:tcPr>
          <w:p w14:paraId="0B41C96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9736441" w14:textId="77777777" w:rsidR="00D62648" w:rsidRDefault="00B10355">
            <w:pPr>
              <w:pStyle w:val="TableText"/>
            </w:pPr>
            <w:r>
              <w:t>Frequency difference during synchronizing. EngineeringUnits: Hz.</w:t>
            </w:r>
          </w:p>
        </w:tc>
      </w:tr>
      <w:tr w:rsidR="00D62648" w14:paraId="59278D0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C5CBAC7" w14:textId="77777777" w:rsidR="00D62648" w:rsidRDefault="00B10355">
            <w:pPr>
              <w:pStyle w:val="TableText"/>
            </w:pPr>
            <w:r>
              <w:t>ns=1;i=6372</w:t>
            </w:r>
          </w:p>
        </w:tc>
        <w:tc>
          <w:tcPr>
            <w:tcW w:w="2600" w:type="dxa"/>
            <w:tcBorders>
              <w:top w:val="single" w:sz="4" w:space="0" w:color="auto"/>
              <w:left w:val="single" w:sz="4" w:space="0" w:color="auto"/>
              <w:bottom w:val="single" w:sz="4" w:space="0" w:color="auto"/>
              <w:right w:val="single" w:sz="4" w:space="0" w:color="auto"/>
            </w:tcBorders>
          </w:tcPr>
          <w:p w14:paraId="46893ACB"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3178824A"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C177454" w14:textId="77777777" w:rsidR="00D62648" w:rsidRDefault="00D62648">
            <w:pPr>
              <w:pStyle w:val="TableText"/>
            </w:pPr>
          </w:p>
        </w:tc>
      </w:tr>
      <w:tr w:rsidR="00D62648" w14:paraId="5D5A90A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ABBBF93" w14:textId="77777777" w:rsidR="00D62648" w:rsidRDefault="00B10355">
            <w:pPr>
              <w:pStyle w:val="TableText"/>
            </w:pPr>
            <w:r>
              <w:t>ns=1;i=6373</w:t>
            </w:r>
          </w:p>
        </w:tc>
        <w:tc>
          <w:tcPr>
            <w:tcW w:w="2600" w:type="dxa"/>
            <w:tcBorders>
              <w:top w:val="single" w:sz="4" w:space="0" w:color="auto"/>
              <w:left w:val="single" w:sz="4" w:space="0" w:color="auto"/>
              <w:bottom w:val="single" w:sz="4" w:space="0" w:color="auto"/>
              <w:right w:val="single" w:sz="4" w:space="0" w:color="auto"/>
            </w:tcBorders>
          </w:tcPr>
          <w:p w14:paraId="5867C5D6" w14:textId="77777777" w:rsidR="00D62648" w:rsidRDefault="00B10355">
            <w:pPr>
              <w:pStyle w:val="TableText"/>
            </w:pPr>
            <w:r>
              <w:t>SyncCheckPermissive</w:t>
            </w:r>
          </w:p>
        </w:tc>
        <w:tc>
          <w:tcPr>
            <w:tcW w:w="1400" w:type="dxa"/>
            <w:tcBorders>
              <w:top w:val="single" w:sz="4" w:space="0" w:color="auto"/>
              <w:left w:val="single" w:sz="4" w:space="0" w:color="auto"/>
              <w:bottom w:val="single" w:sz="4" w:space="0" w:color="auto"/>
              <w:right w:val="single" w:sz="4" w:space="0" w:color="auto"/>
            </w:tcBorders>
          </w:tcPr>
          <w:p w14:paraId="29781C2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3DF3EC2" w14:textId="77777777" w:rsidR="00D62648" w:rsidRDefault="00B10355">
            <w:pPr>
              <w:pStyle w:val="TableText"/>
            </w:pPr>
            <w:r>
              <w:t>Synchronism-check permissive to close.</w:t>
            </w:r>
          </w:p>
        </w:tc>
      </w:tr>
      <w:tr w:rsidR="00D62648" w14:paraId="766D00B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A2C6DC" w14:textId="77777777" w:rsidR="00D62648" w:rsidRDefault="00B10355">
            <w:pPr>
              <w:pStyle w:val="TableText"/>
            </w:pPr>
            <w:r>
              <w:t>ns=1;i=6374</w:t>
            </w:r>
          </w:p>
        </w:tc>
        <w:tc>
          <w:tcPr>
            <w:tcW w:w="2600" w:type="dxa"/>
            <w:tcBorders>
              <w:top w:val="single" w:sz="4" w:space="0" w:color="auto"/>
              <w:left w:val="single" w:sz="4" w:space="0" w:color="auto"/>
              <w:bottom w:val="single" w:sz="4" w:space="0" w:color="auto"/>
              <w:right w:val="single" w:sz="4" w:space="0" w:color="auto"/>
            </w:tcBorders>
          </w:tcPr>
          <w:p w14:paraId="02AA670C" w14:textId="77777777" w:rsidR="00D62648" w:rsidRDefault="00B10355">
            <w:pPr>
              <w:pStyle w:val="TableText"/>
            </w:pPr>
            <w:r>
              <w:t>DeadBus</w:t>
            </w:r>
          </w:p>
        </w:tc>
        <w:tc>
          <w:tcPr>
            <w:tcW w:w="1400" w:type="dxa"/>
            <w:tcBorders>
              <w:top w:val="single" w:sz="4" w:space="0" w:color="auto"/>
              <w:left w:val="single" w:sz="4" w:space="0" w:color="auto"/>
              <w:bottom w:val="single" w:sz="4" w:space="0" w:color="auto"/>
              <w:right w:val="single" w:sz="4" w:space="0" w:color="auto"/>
            </w:tcBorders>
          </w:tcPr>
          <w:p w14:paraId="70F01A1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D7BF2F2" w14:textId="77777777" w:rsidR="00D62648" w:rsidRDefault="00B10355">
            <w:pPr>
              <w:pStyle w:val="TableText"/>
            </w:pPr>
            <w:r>
              <w:t>The bus is dead (de-energized).</w:t>
            </w:r>
          </w:p>
        </w:tc>
      </w:tr>
      <w:tr w:rsidR="00D62648" w14:paraId="4EC1F58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65CDA5B" w14:textId="77777777" w:rsidR="00D62648" w:rsidRDefault="00B10355">
            <w:pPr>
              <w:pStyle w:val="TableText"/>
            </w:pPr>
            <w:r>
              <w:t>ns=1;i=6375</w:t>
            </w:r>
          </w:p>
        </w:tc>
        <w:tc>
          <w:tcPr>
            <w:tcW w:w="2600" w:type="dxa"/>
            <w:tcBorders>
              <w:top w:val="single" w:sz="4" w:space="0" w:color="auto"/>
              <w:left w:val="single" w:sz="4" w:space="0" w:color="auto"/>
              <w:bottom w:val="single" w:sz="4" w:space="0" w:color="auto"/>
              <w:right w:val="single" w:sz="4" w:space="0" w:color="auto"/>
            </w:tcBorders>
          </w:tcPr>
          <w:p w14:paraId="15B9760E" w14:textId="77777777" w:rsidR="00D62648" w:rsidRDefault="00B10355">
            <w:pPr>
              <w:pStyle w:val="TableText"/>
            </w:pPr>
            <w:r>
              <w:t>LoadSharePercent</w:t>
            </w:r>
          </w:p>
        </w:tc>
        <w:tc>
          <w:tcPr>
            <w:tcW w:w="1400" w:type="dxa"/>
            <w:tcBorders>
              <w:top w:val="single" w:sz="4" w:space="0" w:color="auto"/>
              <w:left w:val="single" w:sz="4" w:space="0" w:color="auto"/>
              <w:bottom w:val="single" w:sz="4" w:space="0" w:color="auto"/>
              <w:right w:val="single" w:sz="4" w:space="0" w:color="auto"/>
            </w:tcBorders>
          </w:tcPr>
          <w:p w14:paraId="290072B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C482ACD" w14:textId="77777777" w:rsidR="00D62648" w:rsidRDefault="00B10355">
            <w:pPr>
              <w:pStyle w:val="TableText"/>
            </w:pPr>
            <w:r>
              <w:t>This set's share of the total bus load. EngineeringUnits: %.</w:t>
            </w:r>
          </w:p>
        </w:tc>
      </w:tr>
      <w:tr w:rsidR="00D62648" w14:paraId="01F41B2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80F0FCE" w14:textId="77777777" w:rsidR="00D62648" w:rsidRDefault="00B10355">
            <w:pPr>
              <w:pStyle w:val="TableText"/>
            </w:pPr>
            <w:r>
              <w:t>ns=1;i=6376</w:t>
            </w:r>
          </w:p>
        </w:tc>
        <w:tc>
          <w:tcPr>
            <w:tcW w:w="2600" w:type="dxa"/>
            <w:tcBorders>
              <w:top w:val="single" w:sz="4" w:space="0" w:color="auto"/>
              <w:left w:val="single" w:sz="4" w:space="0" w:color="auto"/>
              <w:bottom w:val="single" w:sz="4" w:space="0" w:color="auto"/>
              <w:right w:val="single" w:sz="4" w:space="0" w:color="auto"/>
            </w:tcBorders>
          </w:tcPr>
          <w:p w14:paraId="1CA677EB"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58258F2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6369EFD" w14:textId="77777777" w:rsidR="00D62648" w:rsidRDefault="00D62648">
            <w:pPr>
              <w:pStyle w:val="TableText"/>
            </w:pPr>
          </w:p>
        </w:tc>
      </w:tr>
      <w:tr w:rsidR="00D62648" w14:paraId="0CC3418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ABC62C" w14:textId="77777777" w:rsidR="00D62648" w:rsidRDefault="00B10355">
            <w:pPr>
              <w:pStyle w:val="TableText"/>
            </w:pPr>
            <w:r>
              <w:t>ns=1;i=6377</w:t>
            </w:r>
          </w:p>
        </w:tc>
        <w:tc>
          <w:tcPr>
            <w:tcW w:w="2600" w:type="dxa"/>
            <w:tcBorders>
              <w:top w:val="single" w:sz="4" w:space="0" w:color="auto"/>
              <w:left w:val="single" w:sz="4" w:space="0" w:color="auto"/>
              <w:bottom w:val="single" w:sz="4" w:space="0" w:color="auto"/>
              <w:right w:val="single" w:sz="4" w:space="0" w:color="auto"/>
            </w:tcBorders>
          </w:tcPr>
          <w:p w14:paraId="4C622FFB" w14:textId="77777777" w:rsidR="00D62648" w:rsidRDefault="00B10355">
            <w:pPr>
              <w:pStyle w:val="TableText"/>
            </w:pPr>
            <w:r>
              <w:t>AvailableCapacity</w:t>
            </w:r>
          </w:p>
        </w:tc>
        <w:tc>
          <w:tcPr>
            <w:tcW w:w="1400" w:type="dxa"/>
            <w:tcBorders>
              <w:top w:val="single" w:sz="4" w:space="0" w:color="auto"/>
              <w:left w:val="single" w:sz="4" w:space="0" w:color="auto"/>
              <w:bottom w:val="single" w:sz="4" w:space="0" w:color="auto"/>
              <w:right w:val="single" w:sz="4" w:space="0" w:color="auto"/>
            </w:tcBorders>
          </w:tcPr>
          <w:p w14:paraId="1249833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91EE560" w14:textId="77777777" w:rsidR="00D62648" w:rsidRDefault="00B10355">
            <w:pPr>
              <w:pStyle w:val="TableText"/>
            </w:pPr>
            <w:r>
              <w:t>Available spare capacity on the bus. EngineeringUnits: kW.</w:t>
            </w:r>
          </w:p>
        </w:tc>
      </w:tr>
      <w:tr w:rsidR="00D62648" w14:paraId="39B48F2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7E273EF" w14:textId="77777777" w:rsidR="00D62648" w:rsidRDefault="00B10355">
            <w:pPr>
              <w:pStyle w:val="TableText"/>
            </w:pPr>
            <w:r>
              <w:t>ns=1;i=6378</w:t>
            </w:r>
          </w:p>
        </w:tc>
        <w:tc>
          <w:tcPr>
            <w:tcW w:w="2600" w:type="dxa"/>
            <w:tcBorders>
              <w:top w:val="single" w:sz="4" w:space="0" w:color="auto"/>
              <w:left w:val="single" w:sz="4" w:space="0" w:color="auto"/>
              <w:bottom w:val="single" w:sz="4" w:space="0" w:color="auto"/>
              <w:right w:val="single" w:sz="4" w:space="0" w:color="auto"/>
            </w:tcBorders>
          </w:tcPr>
          <w:p w14:paraId="1A33700B"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79BA703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CA9BAC5" w14:textId="77777777" w:rsidR="00D62648" w:rsidRDefault="00D62648">
            <w:pPr>
              <w:pStyle w:val="TableText"/>
            </w:pPr>
          </w:p>
        </w:tc>
      </w:tr>
      <w:tr w:rsidR="00D62648" w14:paraId="5EE5098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BE4DA05" w14:textId="77777777" w:rsidR="00D62648" w:rsidRDefault="00B10355">
            <w:pPr>
              <w:pStyle w:val="TableText"/>
            </w:pPr>
            <w:r>
              <w:lastRenderedPageBreak/>
              <w:t>ns=1;i=6379</w:t>
            </w:r>
          </w:p>
        </w:tc>
        <w:tc>
          <w:tcPr>
            <w:tcW w:w="2600" w:type="dxa"/>
            <w:tcBorders>
              <w:top w:val="single" w:sz="4" w:space="0" w:color="auto"/>
              <w:left w:val="single" w:sz="4" w:space="0" w:color="auto"/>
              <w:bottom w:val="single" w:sz="4" w:space="0" w:color="auto"/>
              <w:right w:val="single" w:sz="4" w:space="0" w:color="auto"/>
            </w:tcBorders>
          </w:tcPr>
          <w:p w14:paraId="529B3269" w14:textId="77777777" w:rsidR="00D62648" w:rsidRDefault="00B10355">
            <w:pPr>
              <w:pStyle w:val="TableText"/>
            </w:pPr>
            <w:r>
              <w:t>SpinningReserve</w:t>
            </w:r>
          </w:p>
        </w:tc>
        <w:tc>
          <w:tcPr>
            <w:tcW w:w="1400" w:type="dxa"/>
            <w:tcBorders>
              <w:top w:val="single" w:sz="4" w:space="0" w:color="auto"/>
              <w:left w:val="single" w:sz="4" w:space="0" w:color="auto"/>
              <w:bottom w:val="single" w:sz="4" w:space="0" w:color="auto"/>
              <w:right w:val="single" w:sz="4" w:space="0" w:color="auto"/>
            </w:tcBorders>
          </w:tcPr>
          <w:p w14:paraId="11E75758"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85C10EC" w14:textId="77777777" w:rsidR="00D62648" w:rsidRDefault="00B10355">
            <w:pPr>
              <w:pStyle w:val="TableText"/>
            </w:pPr>
            <w:r>
              <w:t>Spinning reserve on the bus. EngineeringUnits: kW.</w:t>
            </w:r>
          </w:p>
        </w:tc>
      </w:tr>
      <w:tr w:rsidR="00D62648" w14:paraId="13AC45D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E705420" w14:textId="77777777" w:rsidR="00D62648" w:rsidRDefault="00B10355">
            <w:pPr>
              <w:pStyle w:val="TableText"/>
            </w:pPr>
            <w:r>
              <w:t>ns=1;i=6380</w:t>
            </w:r>
          </w:p>
        </w:tc>
        <w:tc>
          <w:tcPr>
            <w:tcW w:w="2600" w:type="dxa"/>
            <w:tcBorders>
              <w:top w:val="single" w:sz="4" w:space="0" w:color="auto"/>
              <w:left w:val="single" w:sz="4" w:space="0" w:color="auto"/>
              <w:bottom w:val="single" w:sz="4" w:space="0" w:color="auto"/>
              <w:right w:val="single" w:sz="4" w:space="0" w:color="auto"/>
            </w:tcBorders>
          </w:tcPr>
          <w:p w14:paraId="4FB2E2A5"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2480E9F5"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D6BCE37" w14:textId="77777777" w:rsidR="00D62648" w:rsidRDefault="00D62648">
            <w:pPr>
              <w:pStyle w:val="TableText"/>
            </w:pPr>
          </w:p>
        </w:tc>
      </w:tr>
      <w:tr w:rsidR="00D62648" w14:paraId="52FFCD8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F375CF" w14:textId="77777777" w:rsidR="00D62648" w:rsidRDefault="00B10355">
            <w:pPr>
              <w:pStyle w:val="TableText"/>
            </w:pPr>
            <w:r>
              <w:t>ns=1;i=6381</w:t>
            </w:r>
          </w:p>
        </w:tc>
        <w:tc>
          <w:tcPr>
            <w:tcW w:w="2600" w:type="dxa"/>
            <w:tcBorders>
              <w:top w:val="single" w:sz="4" w:space="0" w:color="auto"/>
              <w:left w:val="single" w:sz="4" w:space="0" w:color="auto"/>
              <w:bottom w:val="single" w:sz="4" w:space="0" w:color="auto"/>
              <w:right w:val="single" w:sz="4" w:space="0" w:color="auto"/>
            </w:tcBorders>
          </w:tcPr>
          <w:p w14:paraId="660A4676" w14:textId="77777777" w:rsidR="00D62648" w:rsidRDefault="00B10355">
            <w:pPr>
              <w:pStyle w:val="TableText"/>
            </w:pPr>
            <w:r>
              <w:t>GeneratorBreakerClosed</w:t>
            </w:r>
          </w:p>
        </w:tc>
        <w:tc>
          <w:tcPr>
            <w:tcW w:w="1400" w:type="dxa"/>
            <w:tcBorders>
              <w:top w:val="single" w:sz="4" w:space="0" w:color="auto"/>
              <w:left w:val="single" w:sz="4" w:space="0" w:color="auto"/>
              <w:bottom w:val="single" w:sz="4" w:space="0" w:color="auto"/>
              <w:right w:val="single" w:sz="4" w:space="0" w:color="auto"/>
            </w:tcBorders>
          </w:tcPr>
          <w:p w14:paraId="6A3C32CD"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68C8B98" w14:textId="77777777" w:rsidR="00D62648" w:rsidRDefault="00B10355">
            <w:pPr>
              <w:pStyle w:val="TableText"/>
            </w:pPr>
            <w:r>
              <w:t>The generator breaker is closed.</w:t>
            </w:r>
          </w:p>
        </w:tc>
      </w:tr>
      <w:tr w:rsidR="00D62648" w14:paraId="3A7C830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A8A58E" w14:textId="77777777" w:rsidR="00D62648" w:rsidRDefault="00B10355">
            <w:pPr>
              <w:pStyle w:val="TableText"/>
            </w:pPr>
            <w:r>
              <w:t>ns=1;i=6382</w:t>
            </w:r>
          </w:p>
        </w:tc>
        <w:tc>
          <w:tcPr>
            <w:tcW w:w="2600" w:type="dxa"/>
            <w:tcBorders>
              <w:top w:val="single" w:sz="4" w:space="0" w:color="auto"/>
              <w:left w:val="single" w:sz="4" w:space="0" w:color="auto"/>
              <w:bottom w:val="single" w:sz="4" w:space="0" w:color="auto"/>
              <w:right w:val="single" w:sz="4" w:space="0" w:color="auto"/>
            </w:tcBorders>
          </w:tcPr>
          <w:p w14:paraId="29AD2AB2" w14:textId="77777777" w:rsidR="00D62648" w:rsidRDefault="00B10355">
            <w:pPr>
              <w:pStyle w:val="TableText"/>
            </w:pPr>
            <w:r>
              <w:t>UtilityBreakerClosed</w:t>
            </w:r>
          </w:p>
        </w:tc>
        <w:tc>
          <w:tcPr>
            <w:tcW w:w="1400" w:type="dxa"/>
            <w:tcBorders>
              <w:top w:val="single" w:sz="4" w:space="0" w:color="auto"/>
              <w:left w:val="single" w:sz="4" w:space="0" w:color="auto"/>
              <w:bottom w:val="single" w:sz="4" w:space="0" w:color="auto"/>
              <w:right w:val="single" w:sz="4" w:space="0" w:color="auto"/>
            </w:tcBorders>
          </w:tcPr>
          <w:p w14:paraId="75BD153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312013A" w14:textId="77777777" w:rsidR="00D62648" w:rsidRDefault="00B10355">
            <w:pPr>
              <w:pStyle w:val="TableText"/>
            </w:pPr>
            <w:r>
              <w:t>The utility breaker is closed.</w:t>
            </w:r>
          </w:p>
        </w:tc>
      </w:tr>
      <w:tr w:rsidR="00D62648" w14:paraId="55BB1B8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6D5D1B9" w14:textId="77777777" w:rsidR="00D62648" w:rsidRDefault="00B10355">
            <w:pPr>
              <w:pStyle w:val="TableText"/>
            </w:pPr>
            <w:r>
              <w:t>ns=1;i=6383</w:t>
            </w:r>
          </w:p>
        </w:tc>
        <w:tc>
          <w:tcPr>
            <w:tcW w:w="2600" w:type="dxa"/>
            <w:tcBorders>
              <w:top w:val="single" w:sz="4" w:space="0" w:color="auto"/>
              <w:left w:val="single" w:sz="4" w:space="0" w:color="auto"/>
              <w:bottom w:val="single" w:sz="4" w:space="0" w:color="auto"/>
              <w:right w:val="single" w:sz="4" w:space="0" w:color="auto"/>
            </w:tcBorders>
          </w:tcPr>
          <w:p w14:paraId="2A2BE082" w14:textId="77777777" w:rsidR="00D62648" w:rsidRDefault="00B10355">
            <w:pPr>
              <w:pStyle w:val="TableText"/>
            </w:pPr>
            <w:r>
              <w:t>UtilityImportPower</w:t>
            </w:r>
          </w:p>
        </w:tc>
        <w:tc>
          <w:tcPr>
            <w:tcW w:w="1400" w:type="dxa"/>
            <w:tcBorders>
              <w:top w:val="single" w:sz="4" w:space="0" w:color="auto"/>
              <w:left w:val="single" w:sz="4" w:space="0" w:color="auto"/>
              <w:bottom w:val="single" w:sz="4" w:space="0" w:color="auto"/>
              <w:right w:val="single" w:sz="4" w:space="0" w:color="auto"/>
            </w:tcBorders>
          </w:tcPr>
          <w:p w14:paraId="7BD1FAA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F0AD672" w14:textId="77777777" w:rsidR="00D62648" w:rsidRDefault="00B10355">
            <w:pPr>
              <w:pStyle w:val="TableText"/>
            </w:pPr>
            <w:r>
              <w:t>Power imported from the utility. EngineeringUnits: kW.</w:t>
            </w:r>
          </w:p>
        </w:tc>
      </w:tr>
      <w:tr w:rsidR="00D62648" w14:paraId="061BD32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101542" w14:textId="77777777" w:rsidR="00D62648" w:rsidRDefault="00B10355">
            <w:pPr>
              <w:pStyle w:val="TableText"/>
            </w:pPr>
            <w:r>
              <w:t>ns=1;i=6384</w:t>
            </w:r>
          </w:p>
        </w:tc>
        <w:tc>
          <w:tcPr>
            <w:tcW w:w="2600" w:type="dxa"/>
            <w:tcBorders>
              <w:top w:val="single" w:sz="4" w:space="0" w:color="auto"/>
              <w:left w:val="single" w:sz="4" w:space="0" w:color="auto"/>
              <w:bottom w:val="single" w:sz="4" w:space="0" w:color="auto"/>
              <w:right w:val="single" w:sz="4" w:space="0" w:color="auto"/>
            </w:tcBorders>
          </w:tcPr>
          <w:p w14:paraId="78BEF85D"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4FDA95B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58B6342" w14:textId="77777777" w:rsidR="00D62648" w:rsidRDefault="00D62648">
            <w:pPr>
              <w:pStyle w:val="TableText"/>
            </w:pPr>
          </w:p>
        </w:tc>
      </w:tr>
      <w:tr w:rsidR="00D62648" w14:paraId="7481239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AF592D" w14:textId="77777777" w:rsidR="00D62648" w:rsidRDefault="00B10355">
            <w:pPr>
              <w:pStyle w:val="TableText"/>
            </w:pPr>
            <w:r>
              <w:t>ns=1;i=6385</w:t>
            </w:r>
          </w:p>
        </w:tc>
        <w:tc>
          <w:tcPr>
            <w:tcW w:w="2600" w:type="dxa"/>
            <w:tcBorders>
              <w:top w:val="single" w:sz="4" w:space="0" w:color="auto"/>
              <w:left w:val="single" w:sz="4" w:space="0" w:color="auto"/>
              <w:bottom w:val="single" w:sz="4" w:space="0" w:color="auto"/>
              <w:right w:val="single" w:sz="4" w:space="0" w:color="auto"/>
            </w:tcBorders>
          </w:tcPr>
          <w:p w14:paraId="2818A049" w14:textId="77777777" w:rsidR="00D62648" w:rsidRDefault="00B10355">
            <w:pPr>
              <w:pStyle w:val="TableText"/>
            </w:pPr>
            <w:r>
              <w:t>UtilityExportPower</w:t>
            </w:r>
          </w:p>
        </w:tc>
        <w:tc>
          <w:tcPr>
            <w:tcW w:w="1400" w:type="dxa"/>
            <w:tcBorders>
              <w:top w:val="single" w:sz="4" w:space="0" w:color="auto"/>
              <w:left w:val="single" w:sz="4" w:space="0" w:color="auto"/>
              <w:bottom w:val="single" w:sz="4" w:space="0" w:color="auto"/>
              <w:right w:val="single" w:sz="4" w:space="0" w:color="auto"/>
            </w:tcBorders>
          </w:tcPr>
          <w:p w14:paraId="0571E0DE"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069B436" w14:textId="77777777" w:rsidR="00D62648" w:rsidRDefault="00B10355">
            <w:pPr>
              <w:pStyle w:val="TableText"/>
            </w:pPr>
            <w:r>
              <w:t>Power exported to the utility. EngineeringUnits: kW.</w:t>
            </w:r>
          </w:p>
        </w:tc>
      </w:tr>
      <w:tr w:rsidR="00D62648" w14:paraId="194015B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6E6B9E3" w14:textId="77777777" w:rsidR="00D62648" w:rsidRDefault="00B10355">
            <w:pPr>
              <w:pStyle w:val="TableText"/>
            </w:pPr>
            <w:r>
              <w:t>ns=1;i=6386</w:t>
            </w:r>
          </w:p>
        </w:tc>
        <w:tc>
          <w:tcPr>
            <w:tcW w:w="2600" w:type="dxa"/>
            <w:tcBorders>
              <w:top w:val="single" w:sz="4" w:space="0" w:color="auto"/>
              <w:left w:val="single" w:sz="4" w:space="0" w:color="auto"/>
              <w:bottom w:val="single" w:sz="4" w:space="0" w:color="auto"/>
              <w:right w:val="single" w:sz="4" w:space="0" w:color="auto"/>
            </w:tcBorders>
          </w:tcPr>
          <w:p w14:paraId="7B60E349"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4C2E381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66AC2DB" w14:textId="77777777" w:rsidR="00D62648" w:rsidRDefault="00D62648">
            <w:pPr>
              <w:pStyle w:val="TableText"/>
            </w:pPr>
          </w:p>
        </w:tc>
      </w:tr>
      <w:tr w:rsidR="00D62648" w14:paraId="4A8D61F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83B0124" w14:textId="77777777" w:rsidR="00D62648" w:rsidRDefault="00B10355">
            <w:pPr>
              <w:pStyle w:val="TableText"/>
            </w:pPr>
            <w:r>
              <w:t>ns=1;i=6387</w:t>
            </w:r>
          </w:p>
        </w:tc>
        <w:tc>
          <w:tcPr>
            <w:tcW w:w="2600" w:type="dxa"/>
            <w:tcBorders>
              <w:top w:val="single" w:sz="4" w:space="0" w:color="auto"/>
              <w:left w:val="single" w:sz="4" w:space="0" w:color="auto"/>
              <w:bottom w:val="single" w:sz="4" w:space="0" w:color="auto"/>
              <w:right w:val="single" w:sz="4" w:space="0" w:color="auto"/>
            </w:tcBorders>
          </w:tcPr>
          <w:p w14:paraId="24D6C84A" w14:textId="77777777" w:rsidR="00D62648" w:rsidRDefault="00B10355">
            <w:pPr>
              <w:pStyle w:val="TableText"/>
            </w:pPr>
            <w:r>
              <w:t>ConnectToBus</w:t>
            </w:r>
          </w:p>
        </w:tc>
        <w:tc>
          <w:tcPr>
            <w:tcW w:w="1400" w:type="dxa"/>
            <w:tcBorders>
              <w:top w:val="single" w:sz="4" w:space="0" w:color="auto"/>
              <w:left w:val="single" w:sz="4" w:space="0" w:color="auto"/>
              <w:bottom w:val="single" w:sz="4" w:space="0" w:color="auto"/>
              <w:right w:val="single" w:sz="4" w:space="0" w:color="auto"/>
            </w:tcBorders>
          </w:tcPr>
          <w:p w14:paraId="2CEB4066" w14:textId="77777777" w:rsidR="00D62648" w:rsidRDefault="00B10355">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6F6C83DD" w14:textId="77777777" w:rsidR="00D62648" w:rsidRDefault="00B10355">
            <w:pPr>
              <w:pStyle w:val="TableText"/>
            </w:pPr>
            <w:r>
              <w:t>Synchronize and close onto the common bus.</w:t>
            </w:r>
          </w:p>
        </w:tc>
      </w:tr>
      <w:tr w:rsidR="00D62648" w14:paraId="2CF36CA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B4585A2" w14:textId="77777777" w:rsidR="00D62648" w:rsidRDefault="00B10355">
            <w:pPr>
              <w:pStyle w:val="TableText"/>
            </w:pPr>
            <w:r>
              <w:t>ns=1;i=6388</w:t>
            </w:r>
          </w:p>
        </w:tc>
        <w:tc>
          <w:tcPr>
            <w:tcW w:w="2600" w:type="dxa"/>
            <w:tcBorders>
              <w:top w:val="single" w:sz="4" w:space="0" w:color="auto"/>
              <w:left w:val="single" w:sz="4" w:space="0" w:color="auto"/>
              <w:bottom w:val="single" w:sz="4" w:space="0" w:color="auto"/>
              <w:right w:val="single" w:sz="4" w:space="0" w:color="auto"/>
            </w:tcBorders>
          </w:tcPr>
          <w:p w14:paraId="58732413" w14:textId="77777777" w:rsidR="00D62648" w:rsidRDefault="00B10355">
            <w:pPr>
              <w:pStyle w:val="TableText"/>
            </w:pPr>
            <w:r>
              <w:t>DisconnectFromBus</w:t>
            </w:r>
          </w:p>
        </w:tc>
        <w:tc>
          <w:tcPr>
            <w:tcW w:w="1400" w:type="dxa"/>
            <w:tcBorders>
              <w:top w:val="single" w:sz="4" w:space="0" w:color="auto"/>
              <w:left w:val="single" w:sz="4" w:space="0" w:color="auto"/>
              <w:bottom w:val="single" w:sz="4" w:space="0" w:color="auto"/>
              <w:right w:val="single" w:sz="4" w:space="0" w:color="auto"/>
            </w:tcBorders>
          </w:tcPr>
          <w:p w14:paraId="2E9421F7" w14:textId="77777777" w:rsidR="00D62648" w:rsidRDefault="00B10355">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0BDACA69" w14:textId="77777777" w:rsidR="00D62648" w:rsidRDefault="00B10355">
            <w:pPr>
              <w:pStyle w:val="TableText"/>
            </w:pPr>
            <w:r>
              <w:t>Soft-unload and open from the common bus.</w:t>
            </w:r>
          </w:p>
        </w:tc>
      </w:tr>
      <w:tr w:rsidR="00D62648" w14:paraId="119C70E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9F387C" w14:textId="77777777" w:rsidR="00D62648" w:rsidRDefault="00B10355">
            <w:pPr>
              <w:pStyle w:val="TableText"/>
            </w:pPr>
            <w:r>
              <w:t>ns=1;i=1015</w:t>
            </w:r>
          </w:p>
        </w:tc>
        <w:tc>
          <w:tcPr>
            <w:tcW w:w="2600" w:type="dxa"/>
            <w:tcBorders>
              <w:top w:val="single" w:sz="4" w:space="0" w:color="auto"/>
              <w:left w:val="single" w:sz="4" w:space="0" w:color="auto"/>
              <w:bottom w:val="single" w:sz="4" w:space="0" w:color="auto"/>
              <w:right w:val="single" w:sz="4" w:space="0" w:color="auto"/>
            </w:tcBorders>
          </w:tcPr>
          <w:p w14:paraId="0D989307" w14:textId="77777777" w:rsidR="00D62648" w:rsidRDefault="00B10355">
            <w:pPr>
              <w:pStyle w:val="TableText"/>
            </w:pPr>
            <w:r>
              <w:t>GeneratorSystemType</w:t>
            </w:r>
          </w:p>
        </w:tc>
        <w:tc>
          <w:tcPr>
            <w:tcW w:w="1400" w:type="dxa"/>
            <w:tcBorders>
              <w:top w:val="single" w:sz="4" w:space="0" w:color="auto"/>
              <w:left w:val="single" w:sz="4" w:space="0" w:color="auto"/>
              <w:bottom w:val="single" w:sz="4" w:space="0" w:color="auto"/>
              <w:right w:val="single" w:sz="4" w:space="0" w:color="auto"/>
            </w:tcBorders>
          </w:tcPr>
          <w:p w14:paraId="6A315565" w14:textId="77777777" w:rsidR="00D62648" w:rsidRDefault="00B10355">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0724D876" w14:textId="77777777" w:rsidR="00D62648" w:rsidRDefault="00B10355">
            <w:pPr>
              <w:pStyle w:val="TableText"/>
            </w:pPr>
            <w:r>
              <w:t>A power-generation system aggregating one or more paralleled generator sets, an optional paralleling controller and transfer switches. Models integrated power systems such as data-center and healthcare plants.</w:t>
            </w:r>
          </w:p>
        </w:tc>
      </w:tr>
      <w:tr w:rsidR="00D62648" w14:paraId="39A3274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24D6A67" w14:textId="77777777" w:rsidR="00D62648" w:rsidRDefault="00B10355">
            <w:pPr>
              <w:pStyle w:val="TableText"/>
            </w:pPr>
            <w:r>
              <w:t>ns=1;i=6389</w:t>
            </w:r>
          </w:p>
        </w:tc>
        <w:tc>
          <w:tcPr>
            <w:tcW w:w="2600" w:type="dxa"/>
            <w:tcBorders>
              <w:top w:val="single" w:sz="4" w:space="0" w:color="auto"/>
              <w:left w:val="single" w:sz="4" w:space="0" w:color="auto"/>
              <w:bottom w:val="single" w:sz="4" w:space="0" w:color="auto"/>
              <w:right w:val="single" w:sz="4" w:space="0" w:color="auto"/>
            </w:tcBorders>
          </w:tcPr>
          <w:p w14:paraId="4B5E95E7" w14:textId="77777777" w:rsidR="00D62648" w:rsidRDefault="00B10355">
            <w:pPr>
              <w:pStyle w:val="TableText"/>
            </w:pPr>
            <w:r>
              <w:t>GeneratorSets</w:t>
            </w:r>
          </w:p>
        </w:tc>
        <w:tc>
          <w:tcPr>
            <w:tcW w:w="1400" w:type="dxa"/>
            <w:tcBorders>
              <w:top w:val="single" w:sz="4" w:space="0" w:color="auto"/>
              <w:left w:val="single" w:sz="4" w:space="0" w:color="auto"/>
              <w:bottom w:val="single" w:sz="4" w:space="0" w:color="auto"/>
              <w:right w:val="single" w:sz="4" w:space="0" w:color="auto"/>
            </w:tcBorders>
          </w:tcPr>
          <w:p w14:paraId="119EAC36"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F386E7D" w14:textId="77777777" w:rsidR="00D62648" w:rsidRDefault="00B10355">
            <w:pPr>
              <w:pStyle w:val="TableText"/>
            </w:pPr>
            <w:r>
              <w:t>The generator sets that make up the system.</w:t>
            </w:r>
          </w:p>
        </w:tc>
      </w:tr>
      <w:tr w:rsidR="00D62648" w14:paraId="4326A9D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DDA5BE" w14:textId="77777777" w:rsidR="00D62648" w:rsidRDefault="00B10355">
            <w:pPr>
              <w:pStyle w:val="TableText"/>
            </w:pPr>
            <w:r>
              <w:t>ns=1;i=6390</w:t>
            </w:r>
          </w:p>
        </w:tc>
        <w:tc>
          <w:tcPr>
            <w:tcW w:w="2600" w:type="dxa"/>
            <w:tcBorders>
              <w:top w:val="single" w:sz="4" w:space="0" w:color="auto"/>
              <w:left w:val="single" w:sz="4" w:space="0" w:color="auto"/>
              <w:bottom w:val="single" w:sz="4" w:space="0" w:color="auto"/>
              <w:right w:val="single" w:sz="4" w:space="0" w:color="auto"/>
            </w:tcBorders>
          </w:tcPr>
          <w:p w14:paraId="3E2D9FA4" w14:textId="77777777" w:rsidR="00D62648" w:rsidRDefault="00B10355">
            <w:pPr>
              <w:pStyle w:val="TableText"/>
            </w:pPr>
            <w:r>
              <w:t>&lt;GeneratorSet&gt;</w:t>
            </w:r>
          </w:p>
        </w:tc>
        <w:tc>
          <w:tcPr>
            <w:tcW w:w="1400" w:type="dxa"/>
            <w:tcBorders>
              <w:top w:val="single" w:sz="4" w:space="0" w:color="auto"/>
              <w:left w:val="single" w:sz="4" w:space="0" w:color="auto"/>
              <w:bottom w:val="single" w:sz="4" w:space="0" w:color="auto"/>
              <w:right w:val="single" w:sz="4" w:space="0" w:color="auto"/>
            </w:tcBorders>
          </w:tcPr>
          <w:p w14:paraId="4015EA8B"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2FB9AEE" w14:textId="77777777" w:rsidR="00D62648" w:rsidRDefault="00B10355">
            <w:pPr>
              <w:pStyle w:val="TableText"/>
            </w:pPr>
            <w:r>
              <w:t>A generator set participating in the system.</w:t>
            </w:r>
          </w:p>
        </w:tc>
      </w:tr>
      <w:tr w:rsidR="00D62648" w14:paraId="3D4E1E7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04C0053" w14:textId="77777777" w:rsidR="00D62648" w:rsidRDefault="00B10355">
            <w:pPr>
              <w:pStyle w:val="TableText"/>
            </w:pPr>
            <w:r>
              <w:t>ns=1;i=6391</w:t>
            </w:r>
          </w:p>
        </w:tc>
        <w:tc>
          <w:tcPr>
            <w:tcW w:w="2600" w:type="dxa"/>
            <w:tcBorders>
              <w:top w:val="single" w:sz="4" w:space="0" w:color="auto"/>
              <w:left w:val="single" w:sz="4" w:space="0" w:color="auto"/>
              <w:bottom w:val="single" w:sz="4" w:space="0" w:color="auto"/>
              <w:right w:val="single" w:sz="4" w:space="0" w:color="auto"/>
            </w:tcBorders>
          </w:tcPr>
          <w:p w14:paraId="12227CC5" w14:textId="77777777" w:rsidR="00D62648" w:rsidRDefault="00B10355">
            <w:pPr>
              <w:pStyle w:val="TableText"/>
            </w:pPr>
            <w:r>
              <w:t>ParallelingController</w:t>
            </w:r>
          </w:p>
        </w:tc>
        <w:tc>
          <w:tcPr>
            <w:tcW w:w="1400" w:type="dxa"/>
            <w:tcBorders>
              <w:top w:val="single" w:sz="4" w:space="0" w:color="auto"/>
              <w:left w:val="single" w:sz="4" w:space="0" w:color="auto"/>
              <w:bottom w:val="single" w:sz="4" w:space="0" w:color="auto"/>
              <w:right w:val="single" w:sz="4" w:space="0" w:color="auto"/>
            </w:tcBorders>
          </w:tcPr>
          <w:p w14:paraId="1BFD1449"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658CC42" w14:textId="77777777" w:rsidR="00D62648" w:rsidRDefault="00B10355">
            <w:pPr>
              <w:pStyle w:val="TableText"/>
            </w:pPr>
            <w:r>
              <w:t>The paralleling/switchgear controller of the system.</w:t>
            </w:r>
          </w:p>
        </w:tc>
      </w:tr>
      <w:tr w:rsidR="00D62648" w14:paraId="78F32C5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268124" w14:textId="77777777" w:rsidR="00D62648" w:rsidRDefault="00B10355">
            <w:pPr>
              <w:pStyle w:val="TableText"/>
            </w:pPr>
            <w:r>
              <w:t>ns=1;i=6392</w:t>
            </w:r>
          </w:p>
        </w:tc>
        <w:tc>
          <w:tcPr>
            <w:tcW w:w="2600" w:type="dxa"/>
            <w:tcBorders>
              <w:top w:val="single" w:sz="4" w:space="0" w:color="auto"/>
              <w:left w:val="single" w:sz="4" w:space="0" w:color="auto"/>
              <w:bottom w:val="single" w:sz="4" w:space="0" w:color="auto"/>
              <w:right w:val="single" w:sz="4" w:space="0" w:color="auto"/>
            </w:tcBorders>
          </w:tcPr>
          <w:p w14:paraId="2C78E802" w14:textId="77777777" w:rsidR="00D62648" w:rsidRDefault="00B10355">
            <w:pPr>
              <w:pStyle w:val="TableText"/>
            </w:pPr>
            <w:r>
              <w:t>TransferSwitches</w:t>
            </w:r>
          </w:p>
        </w:tc>
        <w:tc>
          <w:tcPr>
            <w:tcW w:w="1400" w:type="dxa"/>
            <w:tcBorders>
              <w:top w:val="single" w:sz="4" w:space="0" w:color="auto"/>
              <w:left w:val="single" w:sz="4" w:space="0" w:color="auto"/>
              <w:bottom w:val="single" w:sz="4" w:space="0" w:color="auto"/>
              <w:right w:val="single" w:sz="4" w:space="0" w:color="auto"/>
            </w:tcBorders>
          </w:tcPr>
          <w:p w14:paraId="5B50F0E7"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3DF18CC3" w14:textId="77777777" w:rsidR="00D62648" w:rsidRDefault="00B10355">
            <w:pPr>
              <w:pStyle w:val="TableText"/>
            </w:pPr>
            <w:r>
              <w:t>The transfer switches in the system.</w:t>
            </w:r>
          </w:p>
        </w:tc>
      </w:tr>
      <w:tr w:rsidR="00D62648" w14:paraId="23F81A0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EFB8500" w14:textId="77777777" w:rsidR="00D62648" w:rsidRDefault="00B10355">
            <w:pPr>
              <w:pStyle w:val="TableText"/>
            </w:pPr>
            <w:r>
              <w:t>ns=1;i=6393</w:t>
            </w:r>
          </w:p>
        </w:tc>
        <w:tc>
          <w:tcPr>
            <w:tcW w:w="2600" w:type="dxa"/>
            <w:tcBorders>
              <w:top w:val="single" w:sz="4" w:space="0" w:color="auto"/>
              <w:left w:val="single" w:sz="4" w:space="0" w:color="auto"/>
              <w:bottom w:val="single" w:sz="4" w:space="0" w:color="auto"/>
              <w:right w:val="single" w:sz="4" w:space="0" w:color="auto"/>
            </w:tcBorders>
          </w:tcPr>
          <w:p w14:paraId="7BC844DC" w14:textId="77777777" w:rsidR="00D62648" w:rsidRDefault="00B10355">
            <w:pPr>
              <w:pStyle w:val="TableText"/>
            </w:pPr>
            <w:r>
              <w:t>&lt;TransferSwitch&gt;</w:t>
            </w:r>
          </w:p>
        </w:tc>
        <w:tc>
          <w:tcPr>
            <w:tcW w:w="1400" w:type="dxa"/>
            <w:tcBorders>
              <w:top w:val="single" w:sz="4" w:space="0" w:color="auto"/>
              <w:left w:val="single" w:sz="4" w:space="0" w:color="auto"/>
              <w:bottom w:val="single" w:sz="4" w:space="0" w:color="auto"/>
              <w:right w:val="single" w:sz="4" w:space="0" w:color="auto"/>
            </w:tcBorders>
          </w:tcPr>
          <w:p w14:paraId="521A1B0D"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932FFEC" w14:textId="77777777" w:rsidR="00D62648" w:rsidRDefault="00B10355">
            <w:pPr>
              <w:pStyle w:val="TableText"/>
            </w:pPr>
            <w:r>
              <w:t>A transfer switch in the system.</w:t>
            </w:r>
          </w:p>
        </w:tc>
      </w:tr>
      <w:tr w:rsidR="00D62648" w14:paraId="000A9ED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39840A0" w14:textId="77777777" w:rsidR="00D62648" w:rsidRDefault="00B10355">
            <w:pPr>
              <w:pStyle w:val="TableText"/>
            </w:pPr>
            <w:r>
              <w:t>ns=1;i=6394</w:t>
            </w:r>
          </w:p>
        </w:tc>
        <w:tc>
          <w:tcPr>
            <w:tcW w:w="2600" w:type="dxa"/>
            <w:tcBorders>
              <w:top w:val="single" w:sz="4" w:space="0" w:color="auto"/>
              <w:left w:val="single" w:sz="4" w:space="0" w:color="auto"/>
              <w:bottom w:val="single" w:sz="4" w:space="0" w:color="auto"/>
              <w:right w:val="single" w:sz="4" w:space="0" w:color="auto"/>
            </w:tcBorders>
          </w:tcPr>
          <w:p w14:paraId="6B99B53A" w14:textId="77777777" w:rsidR="00D62648" w:rsidRDefault="00B10355">
            <w:pPr>
              <w:pStyle w:val="TableText"/>
            </w:pPr>
            <w:r>
              <w:t>NumberOfGeneratorSets</w:t>
            </w:r>
          </w:p>
        </w:tc>
        <w:tc>
          <w:tcPr>
            <w:tcW w:w="1400" w:type="dxa"/>
            <w:tcBorders>
              <w:top w:val="single" w:sz="4" w:space="0" w:color="auto"/>
              <w:left w:val="single" w:sz="4" w:space="0" w:color="auto"/>
              <w:bottom w:val="single" w:sz="4" w:space="0" w:color="auto"/>
              <w:right w:val="single" w:sz="4" w:space="0" w:color="auto"/>
            </w:tcBorders>
          </w:tcPr>
          <w:p w14:paraId="31C26784"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45EAA21" w14:textId="77777777" w:rsidR="00D62648" w:rsidRDefault="00B10355">
            <w:pPr>
              <w:pStyle w:val="TableText"/>
            </w:pPr>
            <w:r>
              <w:t>Number of generator sets in the system.</w:t>
            </w:r>
          </w:p>
        </w:tc>
      </w:tr>
      <w:tr w:rsidR="00D62648" w14:paraId="327D397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C01E3A" w14:textId="77777777" w:rsidR="00D62648" w:rsidRDefault="00B10355">
            <w:pPr>
              <w:pStyle w:val="TableText"/>
            </w:pPr>
            <w:r>
              <w:t>ns=1;i=6395</w:t>
            </w:r>
          </w:p>
        </w:tc>
        <w:tc>
          <w:tcPr>
            <w:tcW w:w="2600" w:type="dxa"/>
            <w:tcBorders>
              <w:top w:val="single" w:sz="4" w:space="0" w:color="auto"/>
              <w:left w:val="single" w:sz="4" w:space="0" w:color="auto"/>
              <w:bottom w:val="single" w:sz="4" w:space="0" w:color="auto"/>
              <w:right w:val="single" w:sz="4" w:space="0" w:color="auto"/>
            </w:tcBorders>
          </w:tcPr>
          <w:p w14:paraId="4641A668" w14:textId="77777777" w:rsidR="00D62648" w:rsidRDefault="00B10355">
            <w:pPr>
              <w:pStyle w:val="TableText"/>
            </w:pPr>
            <w:r>
              <w:t>TotalSystemCapacity</w:t>
            </w:r>
          </w:p>
        </w:tc>
        <w:tc>
          <w:tcPr>
            <w:tcW w:w="1400" w:type="dxa"/>
            <w:tcBorders>
              <w:top w:val="single" w:sz="4" w:space="0" w:color="auto"/>
              <w:left w:val="single" w:sz="4" w:space="0" w:color="auto"/>
              <w:bottom w:val="single" w:sz="4" w:space="0" w:color="auto"/>
              <w:right w:val="single" w:sz="4" w:space="0" w:color="auto"/>
            </w:tcBorders>
          </w:tcPr>
          <w:p w14:paraId="6D7FCD52"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F724A9C" w14:textId="77777777" w:rsidR="00D62648" w:rsidRDefault="00B10355">
            <w:pPr>
              <w:pStyle w:val="TableText"/>
            </w:pPr>
            <w:r>
              <w:t>Total installed capacity of the system. EngineeringUnits: kW.</w:t>
            </w:r>
          </w:p>
        </w:tc>
      </w:tr>
      <w:tr w:rsidR="00D62648" w14:paraId="0913228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371D827" w14:textId="77777777" w:rsidR="00D62648" w:rsidRDefault="00B10355">
            <w:pPr>
              <w:pStyle w:val="TableText"/>
            </w:pPr>
            <w:r>
              <w:t>ns=1;i=6396</w:t>
            </w:r>
          </w:p>
        </w:tc>
        <w:tc>
          <w:tcPr>
            <w:tcW w:w="2600" w:type="dxa"/>
            <w:tcBorders>
              <w:top w:val="single" w:sz="4" w:space="0" w:color="auto"/>
              <w:left w:val="single" w:sz="4" w:space="0" w:color="auto"/>
              <w:bottom w:val="single" w:sz="4" w:space="0" w:color="auto"/>
              <w:right w:val="single" w:sz="4" w:space="0" w:color="auto"/>
            </w:tcBorders>
          </w:tcPr>
          <w:p w14:paraId="1526F092"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2E37880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7B65CDB" w14:textId="77777777" w:rsidR="00D62648" w:rsidRDefault="00D62648">
            <w:pPr>
              <w:pStyle w:val="TableText"/>
            </w:pPr>
          </w:p>
        </w:tc>
      </w:tr>
      <w:tr w:rsidR="00D62648" w14:paraId="3E20DD1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D33C18" w14:textId="77777777" w:rsidR="00D62648" w:rsidRDefault="00B10355">
            <w:pPr>
              <w:pStyle w:val="TableText"/>
            </w:pPr>
            <w:r>
              <w:t>ns=1;i=6397</w:t>
            </w:r>
          </w:p>
        </w:tc>
        <w:tc>
          <w:tcPr>
            <w:tcW w:w="2600" w:type="dxa"/>
            <w:tcBorders>
              <w:top w:val="single" w:sz="4" w:space="0" w:color="auto"/>
              <w:left w:val="single" w:sz="4" w:space="0" w:color="auto"/>
              <w:bottom w:val="single" w:sz="4" w:space="0" w:color="auto"/>
              <w:right w:val="single" w:sz="4" w:space="0" w:color="auto"/>
            </w:tcBorders>
          </w:tcPr>
          <w:p w14:paraId="4AB3A162" w14:textId="77777777" w:rsidR="00D62648" w:rsidRDefault="00B10355">
            <w:pPr>
              <w:pStyle w:val="TableText"/>
            </w:pPr>
            <w:r>
              <w:t>TotalSystemLoad</w:t>
            </w:r>
          </w:p>
        </w:tc>
        <w:tc>
          <w:tcPr>
            <w:tcW w:w="1400" w:type="dxa"/>
            <w:tcBorders>
              <w:top w:val="single" w:sz="4" w:space="0" w:color="auto"/>
              <w:left w:val="single" w:sz="4" w:space="0" w:color="auto"/>
              <w:bottom w:val="single" w:sz="4" w:space="0" w:color="auto"/>
              <w:right w:val="single" w:sz="4" w:space="0" w:color="auto"/>
            </w:tcBorders>
          </w:tcPr>
          <w:p w14:paraId="6C6A3B4E"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41A128D" w14:textId="77777777" w:rsidR="00D62648" w:rsidRDefault="00B10355">
            <w:pPr>
              <w:pStyle w:val="TableText"/>
            </w:pPr>
            <w:r>
              <w:t>Total load currently served by the system. EngineeringUnits: kW.</w:t>
            </w:r>
          </w:p>
        </w:tc>
      </w:tr>
      <w:tr w:rsidR="00D62648" w14:paraId="0DCF078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F2BB511" w14:textId="77777777" w:rsidR="00D62648" w:rsidRDefault="00B10355">
            <w:pPr>
              <w:pStyle w:val="TableText"/>
            </w:pPr>
            <w:r>
              <w:t>ns=1;i=6398</w:t>
            </w:r>
          </w:p>
        </w:tc>
        <w:tc>
          <w:tcPr>
            <w:tcW w:w="2600" w:type="dxa"/>
            <w:tcBorders>
              <w:top w:val="single" w:sz="4" w:space="0" w:color="auto"/>
              <w:left w:val="single" w:sz="4" w:space="0" w:color="auto"/>
              <w:bottom w:val="single" w:sz="4" w:space="0" w:color="auto"/>
              <w:right w:val="single" w:sz="4" w:space="0" w:color="auto"/>
            </w:tcBorders>
          </w:tcPr>
          <w:p w14:paraId="4F9E2290" w14:textId="77777777" w:rsidR="00D62648" w:rsidRDefault="00B10355">
            <w:pPr>
              <w:pStyle w:val="TableText"/>
            </w:pPr>
            <w:r>
              <w:t>EngineeringUnits</w:t>
            </w:r>
          </w:p>
        </w:tc>
        <w:tc>
          <w:tcPr>
            <w:tcW w:w="1400" w:type="dxa"/>
            <w:tcBorders>
              <w:top w:val="single" w:sz="4" w:space="0" w:color="auto"/>
              <w:left w:val="single" w:sz="4" w:space="0" w:color="auto"/>
              <w:bottom w:val="single" w:sz="4" w:space="0" w:color="auto"/>
              <w:right w:val="single" w:sz="4" w:space="0" w:color="auto"/>
            </w:tcBorders>
          </w:tcPr>
          <w:p w14:paraId="7068AA8B"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BB5F54B" w14:textId="77777777" w:rsidR="00D62648" w:rsidRDefault="00D62648">
            <w:pPr>
              <w:pStyle w:val="TableText"/>
            </w:pPr>
          </w:p>
        </w:tc>
      </w:tr>
      <w:tr w:rsidR="00D62648" w14:paraId="5A60EB7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7C238A" w14:textId="77777777" w:rsidR="00D62648" w:rsidRDefault="00B10355">
            <w:pPr>
              <w:pStyle w:val="TableText"/>
            </w:pPr>
            <w:r>
              <w:t>ns=1;i=6399</w:t>
            </w:r>
          </w:p>
        </w:tc>
        <w:tc>
          <w:tcPr>
            <w:tcW w:w="2600" w:type="dxa"/>
            <w:tcBorders>
              <w:top w:val="single" w:sz="4" w:space="0" w:color="auto"/>
              <w:left w:val="single" w:sz="4" w:space="0" w:color="auto"/>
              <w:bottom w:val="single" w:sz="4" w:space="0" w:color="auto"/>
              <w:right w:val="single" w:sz="4" w:space="0" w:color="auto"/>
            </w:tcBorders>
          </w:tcPr>
          <w:p w14:paraId="580C6F81" w14:textId="77777777" w:rsidR="00D62648" w:rsidRDefault="00B10355">
            <w:pPr>
              <w:pStyle w:val="TableText"/>
            </w:pPr>
            <w:r>
              <w:t>RedundancyScheme</w:t>
            </w:r>
          </w:p>
        </w:tc>
        <w:tc>
          <w:tcPr>
            <w:tcW w:w="1400" w:type="dxa"/>
            <w:tcBorders>
              <w:top w:val="single" w:sz="4" w:space="0" w:color="auto"/>
              <w:left w:val="single" w:sz="4" w:space="0" w:color="auto"/>
              <w:bottom w:val="single" w:sz="4" w:space="0" w:color="auto"/>
              <w:right w:val="single" w:sz="4" w:space="0" w:color="auto"/>
            </w:tcBorders>
          </w:tcPr>
          <w:p w14:paraId="0DFA1CAA"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4073105" w14:textId="77777777" w:rsidR="00D62648" w:rsidRDefault="00B10355">
            <w:pPr>
              <w:pStyle w:val="TableText"/>
            </w:pPr>
            <w:r>
              <w:t>Redundancy scheme, e.g. N, N+1, N+2, 2N, DistributedRedundant.</w:t>
            </w:r>
          </w:p>
        </w:tc>
      </w:tr>
      <w:tr w:rsidR="00D62648" w14:paraId="5336D04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566AAD9" w14:textId="77777777" w:rsidR="00D62648" w:rsidRDefault="00B10355">
            <w:pPr>
              <w:pStyle w:val="TableText"/>
            </w:pPr>
            <w:r>
              <w:t>ns=1;i=3018</w:t>
            </w:r>
          </w:p>
        </w:tc>
        <w:tc>
          <w:tcPr>
            <w:tcW w:w="2600" w:type="dxa"/>
            <w:tcBorders>
              <w:top w:val="single" w:sz="4" w:space="0" w:color="auto"/>
              <w:left w:val="single" w:sz="4" w:space="0" w:color="auto"/>
              <w:bottom w:val="single" w:sz="4" w:space="0" w:color="auto"/>
              <w:right w:val="single" w:sz="4" w:space="0" w:color="auto"/>
            </w:tcBorders>
          </w:tcPr>
          <w:p w14:paraId="29D01F79" w14:textId="77777777" w:rsidR="00D62648" w:rsidRDefault="00B10355">
            <w:pPr>
              <w:pStyle w:val="TableText"/>
            </w:pPr>
            <w:r>
              <w:t>GeneratorProtectionActionEnum</w:t>
            </w:r>
          </w:p>
        </w:tc>
        <w:tc>
          <w:tcPr>
            <w:tcW w:w="1400" w:type="dxa"/>
            <w:tcBorders>
              <w:top w:val="single" w:sz="4" w:space="0" w:color="auto"/>
              <w:left w:val="single" w:sz="4" w:space="0" w:color="auto"/>
              <w:bottom w:val="single" w:sz="4" w:space="0" w:color="auto"/>
              <w:right w:val="single" w:sz="4" w:space="0" w:color="auto"/>
            </w:tcBorders>
          </w:tcPr>
          <w:p w14:paraId="3BAB9A7C"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2548D2BD" w14:textId="77777777" w:rsidR="00D62648" w:rsidRDefault="00B10355">
            <w:pPr>
              <w:pStyle w:val="TableText"/>
            </w:pPr>
            <w:r>
              <w:t>Automatic response requested by a generator protection function. This is independent of the standard Part 9 event Severity.</w:t>
            </w:r>
          </w:p>
        </w:tc>
      </w:tr>
      <w:tr w:rsidR="00D62648" w14:paraId="78E14AF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484ED3" w14:textId="77777777" w:rsidR="00D62648" w:rsidRDefault="00B10355">
            <w:pPr>
              <w:pStyle w:val="TableText"/>
            </w:pPr>
            <w:r>
              <w:t>ns=1;i=3918</w:t>
            </w:r>
          </w:p>
        </w:tc>
        <w:tc>
          <w:tcPr>
            <w:tcW w:w="2600" w:type="dxa"/>
            <w:tcBorders>
              <w:top w:val="single" w:sz="4" w:space="0" w:color="auto"/>
              <w:left w:val="single" w:sz="4" w:space="0" w:color="auto"/>
              <w:bottom w:val="single" w:sz="4" w:space="0" w:color="auto"/>
              <w:right w:val="single" w:sz="4" w:space="0" w:color="auto"/>
            </w:tcBorders>
          </w:tcPr>
          <w:p w14:paraId="6340882F" w14:textId="77777777" w:rsidR="00D62648" w:rsidRDefault="00B10355">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CD95E50"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2DDA425" w14:textId="77777777" w:rsidR="00D62648" w:rsidRDefault="00D62648">
            <w:pPr>
              <w:pStyle w:val="TableText"/>
            </w:pPr>
          </w:p>
        </w:tc>
      </w:tr>
      <w:tr w:rsidR="00D62648" w14:paraId="7607079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58EAF72" w14:textId="77777777" w:rsidR="00D62648" w:rsidRDefault="00B10355">
            <w:pPr>
              <w:pStyle w:val="TableText"/>
            </w:pPr>
            <w:r>
              <w:t>ns=1;i=3051</w:t>
            </w:r>
          </w:p>
        </w:tc>
        <w:tc>
          <w:tcPr>
            <w:tcW w:w="2600" w:type="dxa"/>
            <w:tcBorders>
              <w:top w:val="single" w:sz="4" w:space="0" w:color="auto"/>
              <w:left w:val="single" w:sz="4" w:space="0" w:color="auto"/>
              <w:bottom w:val="single" w:sz="4" w:space="0" w:color="auto"/>
              <w:right w:val="single" w:sz="4" w:space="0" w:color="auto"/>
            </w:tcBorders>
          </w:tcPr>
          <w:p w14:paraId="182C78C6" w14:textId="77777777" w:rsidR="00D62648" w:rsidRDefault="00B10355">
            <w:pPr>
              <w:pStyle w:val="TableText"/>
            </w:pPr>
            <w:r>
              <w:t>DiagnosticTroubleCodeDataType</w:t>
            </w:r>
          </w:p>
        </w:tc>
        <w:tc>
          <w:tcPr>
            <w:tcW w:w="1400" w:type="dxa"/>
            <w:tcBorders>
              <w:top w:val="single" w:sz="4" w:space="0" w:color="auto"/>
              <w:left w:val="single" w:sz="4" w:space="0" w:color="auto"/>
              <w:bottom w:val="single" w:sz="4" w:space="0" w:color="auto"/>
              <w:right w:val="single" w:sz="4" w:space="0" w:color="auto"/>
            </w:tcBorders>
          </w:tcPr>
          <w:p w14:paraId="3A5AE668" w14:textId="77777777" w:rsidR="00D62648" w:rsidRDefault="00B10355">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1617B45C" w14:textId="77777777" w:rsidR="00D62648" w:rsidRDefault="00B10355">
            <w:pPr>
              <w:pStyle w:val="TableText"/>
            </w:pPr>
            <w:r>
              <w:t>A SAE J1939 diagnostic trouble code (DTC) reported by an engine ECU.</w:t>
            </w:r>
          </w:p>
        </w:tc>
      </w:tr>
      <w:tr w:rsidR="00D62648" w14:paraId="06BB9F9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AC6683" w14:textId="77777777" w:rsidR="00D62648" w:rsidRDefault="00B10355">
            <w:pPr>
              <w:pStyle w:val="TableText"/>
            </w:pPr>
            <w:r>
              <w:t>ns=1;i=6400</w:t>
            </w:r>
          </w:p>
        </w:tc>
        <w:tc>
          <w:tcPr>
            <w:tcW w:w="2600" w:type="dxa"/>
            <w:tcBorders>
              <w:top w:val="single" w:sz="4" w:space="0" w:color="auto"/>
              <w:left w:val="single" w:sz="4" w:space="0" w:color="auto"/>
              <w:bottom w:val="single" w:sz="4" w:space="0" w:color="auto"/>
              <w:right w:val="single" w:sz="4" w:space="0" w:color="auto"/>
            </w:tcBorders>
          </w:tcPr>
          <w:p w14:paraId="57FB6F43" w14:textId="77777777" w:rsidR="00D62648" w:rsidRDefault="00B10355">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1B7418D0"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38D399CF" w14:textId="77777777" w:rsidR="00D62648" w:rsidRDefault="00D62648">
            <w:pPr>
              <w:pStyle w:val="TableText"/>
            </w:pPr>
          </w:p>
        </w:tc>
      </w:tr>
      <w:tr w:rsidR="00D62648" w14:paraId="66E685C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B6A8610" w14:textId="77777777" w:rsidR="00D62648" w:rsidRDefault="00B10355">
            <w:pPr>
              <w:pStyle w:val="TableText"/>
            </w:pPr>
            <w:r>
              <w:t>ns=1;i=6401</w:t>
            </w:r>
          </w:p>
        </w:tc>
        <w:tc>
          <w:tcPr>
            <w:tcW w:w="2600" w:type="dxa"/>
            <w:tcBorders>
              <w:top w:val="single" w:sz="4" w:space="0" w:color="auto"/>
              <w:left w:val="single" w:sz="4" w:space="0" w:color="auto"/>
              <w:bottom w:val="single" w:sz="4" w:space="0" w:color="auto"/>
              <w:right w:val="single" w:sz="4" w:space="0" w:color="auto"/>
            </w:tcBorders>
          </w:tcPr>
          <w:p w14:paraId="04BA8040" w14:textId="77777777" w:rsidR="00D62648" w:rsidRDefault="00B10355">
            <w:pPr>
              <w:pStyle w:val="TableText"/>
            </w:pPr>
            <w:r>
              <w:t>Default XML</w:t>
            </w:r>
          </w:p>
        </w:tc>
        <w:tc>
          <w:tcPr>
            <w:tcW w:w="1400" w:type="dxa"/>
            <w:tcBorders>
              <w:top w:val="single" w:sz="4" w:space="0" w:color="auto"/>
              <w:left w:val="single" w:sz="4" w:space="0" w:color="auto"/>
              <w:bottom w:val="single" w:sz="4" w:space="0" w:color="auto"/>
              <w:right w:val="single" w:sz="4" w:space="0" w:color="auto"/>
            </w:tcBorders>
          </w:tcPr>
          <w:p w14:paraId="5EE97575" w14:textId="77777777" w:rsidR="00D62648" w:rsidRDefault="00B10355">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F2B8F58" w14:textId="77777777" w:rsidR="00D62648" w:rsidRDefault="00D62648">
            <w:pPr>
              <w:pStyle w:val="TableText"/>
            </w:pPr>
          </w:p>
        </w:tc>
      </w:tr>
      <w:tr w:rsidR="00D62648" w14:paraId="34A6EAE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5EAD903" w14:textId="77777777" w:rsidR="00D62648" w:rsidRDefault="00B10355">
            <w:pPr>
              <w:pStyle w:val="TableText"/>
            </w:pPr>
            <w:r>
              <w:t>ns=1;i=6402</w:t>
            </w:r>
          </w:p>
        </w:tc>
        <w:tc>
          <w:tcPr>
            <w:tcW w:w="2600" w:type="dxa"/>
            <w:tcBorders>
              <w:top w:val="single" w:sz="4" w:space="0" w:color="auto"/>
              <w:left w:val="single" w:sz="4" w:space="0" w:color="auto"/>
              <w:bottom w:val="single" w:sz="4" w:space="0" w:color="auto"/>
              <w:right w:val="single" w:sz="4" w:space="0" w:color="auto"/>
            </w:tcBorders>
          </w:tcPr>
          <w:p w14:paraId="1EB8F96E" w14:textId="77777777" w:rsidR="00D62648" w:rsidRDefault="00B10355">
            <w:pPr>
              <w:pStyle w:val="TableText"/>
            </w:pPr>
            <w:r>
              <w:t>ActiveDiagnosticTroubleCodeDetails</w:t>
            </w:r>
          </w:p>
        </w:tc>
        <w:tc>
          <w:tcPr>
            <w:tcW w:w="1400" w:type="dxa"/>
            <w:tcBorders>
              <w:top w:val="single" w:sz="4" w:space="0" w:color="auto"/>
              <w:left w:val="single" w:sz="4" w:space="0" w:color="auto"/>
              <w:bottom w:val="single" w:sz="4" w:space="0" w:color="auto"/>
              <w:right w:val="single" w:sz="4" w:space="0" w:color="auto"/>
            </w:tcBorders>
          </w:tcPr>
          <w:p w14:paraId="15BB702C"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520531" w14:textId="77777777" w:rsidR="00D62648" w:rsidRDefault="00B10355">
            <w:pPr>
              <w:pStyle w:val="TableText"/>
            </w:pPr>
            <w:r>
              <w:t>Currently active DTCs (J1939 DM1) using the current DataType.</w:t>
            </w:r>
          </w:p>
        </w:tc>
      </w:tr>
      <w:tr w:rsidR="00D62648" w14:paraId="028F527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9977691" w14:textId="77777777" w:rsidR="00D62648" w:rsidRDefault="00B10355">
            <w:pPr>
              <w:pStyle w:val="TableText"/>
            </w:pPr>
            <w:r>
              <w:t>ns=1;i=6403</w:t>
            </w:r>
          </w:p>
        </w:tc>
        <w:tc>
          <w:tcPr>
            <w:tcW w:w="2600" w:type="dxa"/>
            <w:tcBorders>
              <w:top w:val="single" w:sz="4" w:space="0" w:color="auto"/>
              <w:left w:val="single" w:sz="4" w:space="0" w:color="auto"/>
              <w:bottom w:val="single" w:sz="4" w:space="0" w:color="auto"/>
              <w:right w:val="single" w:sz="4" w:space="0" w:color="auto"/>
            </w:tcBorders>
          </w:tcPr>
          <w:p w14:paraId="3E7182E3" w14:textId="77777777" w:rsidR="00D62648" w:rsidRDefault="00B10355">
            <w:pPr>
              <w:pStyle w:val="TableText"/>
            </w:pPr>
            <w:r>
              <w:t>PreviouslyActiveDiagnosticTroubleCodeDetails</w:t>
            </w:r>
          </w:p>
        </w:tc>
        <w:tc>
          <w:tcPr>
            <w:tcW w:w="1400" w:type="dxa"/>
            <w:tcBorders>
              <w:top w:val="single" w:sz="4" w:space="0" w:color="auto"/>
              <w:left w:val="single" w:sz="4" w:space="0" w:color="auto"/>
              <w:bottom w:val="single" w:sz="4" w:space="0" w:color="auto"/>
              <w:right w:val="single" w:sz="4" w:space="0" w:color="auto"/>
            </w:tcBorders>
          </w:tcPr>
          <w:p w14:paraId="557AC20F"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3357FA2" w14:textId="77777777" w:rsidR="00D62648" w:rsidRDefault="00B10355">
            <w:pPr>
              <w:pStyle w:val="TableText"/>
            </w:pPr>
            <w:r>
              <w:t>Previously active DTCs (J1939 DM2) using the current DataType.</w:t>
            </w:r>
          </w:p>
        </w:tc>
      </w:tr>
      <w:tr w:rsidR="00D62648" w14:paraId="4F5AE32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B1294AB" w14:textId="77777777" w:rsidR="00D62648" w:rsidRDefault="00B10355">
            <w:pPr>
              <w:pStyle w:val="TableText"/>
            </w:pPr>
            <w:r>
              <w:t>ns=1;i=6404</w:t>
            </w:r>
          </w:p>
        </w:tc>
        <w:tc>
          <w:tcPr>
            <w:tcW w:w="2600" w:type="dxa"/>
            <w:tcBorders>
              <w:top w:val="single" w:sz="4" w:space="0" w:color="auto"/>
              <w:left w:val="single" w:sz="4" w:space="0" w:color="auto"/>
              <w:bottom w:val="single" w:sz="4" w:space="0" w:color="auto"/>
              <w:right w:val="single" w:sz="4" w:space="0" w:color="auto"/>
            </w:tcBorders>
          </w:tcPr>
          <w:p w14:paraId="2533EC6E" w14:textId="77777777" w:rsidR="00D62648" w:rsidRDefault="00B10355">
            <w:pPr>
              <w:pStyle w:val="TableText"/>
            </w:pPr>
            <w:r>
              <w:t>ProtectionAction</w:t>
            </w:r>
          </w:p>
        </w:tc>
        <w:tc>
          <w:tcPr>
            <w:tcW w:w="1400" w:type="dxa"/>
            <w:tcBorders>
              <w:top w:val="single" w:sz="4" w:space="0" w:color="auto"/>
              <w:left w:val="single" w:sz="4" w:space="0" w:color="auto"/>
              <w:bottom w:val="single" w:sz="4" w:space="0" w:color="auto"/>
              <w:right w:val="single" w:sz="4" w:space="0" w:color="auto"/>
            </w:tcBorders>
          </w:tcPr>
          <w:p w14:paraId="02665BF9" w14:textId="77777777" w:rsidR="00D62648" w:rsidRDefault="00B10355">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96BFEF2" w14:textId="77777777" w:rsidR="00D62648" w:rsidRDefault="00B10355">
            <w:pPr>
              <w:pStyle w:val="TableText"/>
            </w:pPr>
            <w:r>
              <w:t>Automatic response requested by the protection function. This classification does not replace or determine the inherited Part 9 Severity.</w:t>
            </w:r>
          </w:p>
        </w:tc>
      </w:tr>
    </w:tbl>
    <w:p w14:paraId="2989433B" w14:textId="77777777" w:rsidR="00D62648" w:rsidRDefault="00D62648">
      <w:pPr>
        <w:pStyle w:val="spacer"/>
      </w:pPr>
    </w:p>
    <w:p w14:paraId="4D91E427" w14:textId="77777777" w:rsidR="00F95EC5" w:rsidRPr="00EC120D" w:rsidRDefault="00F95EC5" w:rsidP="00F95EC5">
      <w:pPr>
        <w:jc w:val="center"/>
        <w:rPr>
          <w:spacing w:val="0"/>
        </w:rPr>
      </w:pPr>
      <w:r w:rsidRPr="004C388A">
        <w:rPr>
          <w:spacing w:val="0"/>
        </w:rPr>
        <w:t>_____________</w:t>
      </w:r>
    </w:p>
    <w:p w14:paraId="7D3764EF" w14:textId="77777777" w:rsidR="002C244D" w:rsidRPr="00EC120D" w:rsidRDefault="002C244D" w:rsidP="005468FC">
      <w:pPr>
        <w:pStyle w:val="PARAGRAPH"/>
      </w:pPr>
    </w:p>
    <w:sectPr w:rsidR="002C244D" w:rsidRPr="00EC120D" w:rsidSect="00DD1E0D">
      <w:headerReference w:type="even" r:id="rId81"/>
      <w:headerReference w:type="default" r:id="rId82"/>
      <w:footerReference w:type="even" r:id="rId83"/>
      <w:footerReference w:type="default" r:id="rId84"/>
      <w:headerReference w:type="first" r:id="rId85"/>
      <w:footerReference w:type="first" r:id="rId86"/>
      <w:pgSz w:w="11906" w:h="16838" w:code="9"/>
      <w:pgMar w:top="1701" w:right="1418" w:bottom="851" w:left="1418" w:header="1134" w:footer="73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8" w:author="Randy Armstrong" w:date="2019-08-15T16:29:00Z" w:initials="RSA">
    <w:p w14:paraId="5E59F441" w14:textId="77777777" w:rsidR="00FA04C8" w:rsidRDefault="00FA04C8" w:rsidP="003C6085">
      <w:pPr>
        <w:pStyle w:val="CommentText"/>
      </w:pPr>
      <w:r>
        <w:rPr>
          <w:rStyle w:val="CommentReference"/>
        </w:rPr>
        <w:annotationRef/>
      </w:r>
      <w:r>
        <w:t>This figure is an embedded Visio object.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9F4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A9E79" w16cex:dateUtc="2019-08-15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9F441" w16cid:durableId="225A9E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94A5D" w14:textId="77777777" w:rsidR="00B10355" w:rsidRDefault="00B10355">
      <w:r>
        <w:separator/>
      </w:r>
    </w:p>
  </w:endnote>
  <w:endnote w:type="continuationSeparator" w:id="0">
    <w:p w14:paraId="7BF8AA89" w14:textId="77777777" w:rsidR="00B10355" w:rsidRDefault="00B10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平成明朝">
    <w:altName w:val="MS Gothic"/>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6900" w14:textId="77777777" w:rsidR="00FA04C8" w:rsidRDefault="00FA04C8">
    <w:pPr>
      <w:pStyle w:val="Footer"/>
    </w:pPr>
    <w:r>
      <w:t>Unrestricted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233D" w14:textId="77777777" w:rsidR="00FA04C8" w:rsidRDefault="00FA0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365" w14:textId="77777777" w:rsidR="00FA04C8" w:rsidRDefault="00FA04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B702" w14:textId="77777777" w:rsidR="00FA04C8" w:rsidRDefault="00FA0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2B68D" w14:textId="77777777" w:rsidR="00B10355" w:rsidRDefault="00B10355">
      <w:pPr>
        <w:pStyle w:val="NOTE"/>
        <w:spacing w:after="0"/>
        <w:rPr>
          <w:spacing w:val="0"/>
        </w:rPr>
      </w:pPr>
      <w:r>
        <w:t>—————————</w:t>
      </w:r>
    </w:p>
  </w:footnote>
  <w:footnote w:type="continuationSeparator" w:id="0">
    <w:p w14:paraId="4D2A90C5" w14:textId="77777777" w:rsidR="00B10355" w:rsidRDefault="00B10355">
      <w:r>
        <w:continuationSeparator/>
      </w:r>
    </w:p>
  </w:footnote>
  <w:footnote w:type="continuationNotice" w:id="1">
    <w:p w14:paraId="34AC8D98" w14:textId="77777777" w:rsidR="00B10355" w:rsidRDefault="00B103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2803" w14:textId="77777777" w:rsidR="00FA04C8" w:rsidRPr="00260779" w:rsidRDefault="00FA04C8" w:rsidP="00B419D5">
    <w:pPr>
      <w:pStyle w:val="Header"/>
      <w:tabs>
        <w:tab w:val="clear" w:pos="4536"/>
        <w:tab w:val="cente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B938" w14:textId="586CB1A9" w:rsidR="00FA04C8" w:rsidRDefault="00FA04C8" w:rsidP="00B419D5">
    <w:pPr>
      <w:pStyle w:val="Header"/>
      <w:tabs>
        <w:tab w:val="clear" w:pos="9072"/>
        <w:tab w:val="left" w:pos="5182"/>
        <w:tab w:val="right" w:pos="9630"/>
      </w:tabs>
    </w:pPr>
    <w:fldSimple w:instr=" DOCPROPERTY  HeaderLeft  \* MERGEFORMAT ">
      <w:r w:rsidR="00390C64">
        <w:t>OPC nnnnn-m: Generators</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xviii</w:t>
    </w:r>
    <w:r>
      <w:rPr>
        <w:rStyle w:val="PageNumber"/>
      </w:rPr>
      <w:fldChar w:fldCharType="end"/>
    </w:r>
    <w:r>
      <w:tab/>
    </w:r>
    <w:r>
      <w:tab/>
    </w:r>
    <w:fldSimple w:instr=" DOCPROPERTY  HeaderRight  \* MERGEFORMAT ">
      <w:r w:rsidR="00390C64">
        <w:t>Draft 1.2.0</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5648" w14:textId="43EC7DF1" w:rsidR="00FA04C8" w:rsidRDefault="00FA04C8">
    <w:pPr>
      <w:pStyle w:val="Header"/>
    </w:pPr>
    <w:fldSimple w:instr=" DOCPROPERTY  HeaderLeft  \* MERGEFORMAT ">
      <w:r w:rsidR="00390C64">
        <w:t>OPC nnnnn-m: Generators</w:t>
      </w:r>
    </w:fldSimple>
    <w:r>
      <w:tab/>
    </w:r>
    <w:r>
      <w:fldChar w:fldCharType="begin"/>
    </w:r>
    <w:r>
      <w:instrText xml:space="preserve"> PAGE   \* MERGEFORMAT </w:instrText>
    </w:r>
    <w:r>
      <w:fldChar w:fldCharType="separate"/>
    </w:r>
    <w:r w:rsidR="00B43993">
      <w:rPr>
        <w:noProof/>
      </w:rPr>
      <w:t>xix</w:t>
    </w:r>
    <w:r>
      <w:rPr>
        <w:noProof/>
      </w:rPr>
      <w:fldChar w:fldCharType="end"/>
    </w:r>
    <w:r>
      <w:tab/>
    </w:r>
    <w:fldSimple w:instr=" DOCPROPERTY  HeaderRight  \* MERGEFORMAT ">
      <w:r w:rsidR="00390C64">
        <w:t>Draft 1.2.0</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765C" w14:textId="1AA5A7DD" w:rsidR="00FA04C8" w:rsidRDefault="00FA04C8" w:rsidP="00A15705">
    <w:pPr>
      <w:pStyle w:val="Header"/>
      <w:tabs>
        <w:tab w:val="clear" w:pos="9072"/>
        <w:tab w:val="left" w:pos="5182"/>
        <w:tab w:val="right" w:pos="9630"/>
      </w:tabs>
    </w:pPr>
    <w:fldSimple w:instr=" DOCPROPERTY  HeaderRight  \* MERGEFORMAT ">
      <w:r w:rsidR="00390C64">
        <w:t>Draft 1.2.0</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42</w:t>
    </w:r>
    <w:r>
      <w:rPr>
        <w:rStyle w:val="PageNumber"/>
      </w:rPr>
      <w:fldChar w:fldCharType="end"/>
    </w:r>
    <w:r>
      <w:tab/>
    </w:r>
    <w:r>
      <w:tab/>
    </w:r>
    <w:fldSimple w:instr=" DOCPROPERTY  HeaderLeft  \* MERGEFORMAT ">
      <w:r w:rsidR="00390C64">
        <w:t>OPC nnnnn-m: Generators</w:t>
      </w:r>
    </w:fldSimple>
    <w:r>
      <w:t xml:space="preserve"> </w:t>
    </w:r>
  </w:p>
  <w:p w14:paraId="272B1E49" w14:textId="446BA72E" w:rsidR="00FA04C8" w:rsidRPr="00A15705" w:rsidRDefault="00FA04C8" w:rsidP="00A157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24A6" w14:textId="7DA6C36D" w:rsidR="00FA04C8" w:rsidRDefault="00FA04C8" w:rsidP="00A15705">
    <w:pPr>
      <w:pStyle w:val="Header"/>
      <w:tabs>
        <w:tab w:val="clear" w:pos="9072"/>
        <w:tab w:val="left" w:pos="5182"/>
        <w:tab w:val="right" w:pos="9630"/>
      </w:tabs>
    </w:pPr>
    <w:fldSimple w:instr=" DOCPROPERTY  HeaderLeft  \* MERGEFORMAT ">
      <w:r w:rsidR="00390C64">
        <w:t>OPC nnnnn-m: Generators</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21</w:t>
    </w:r>
    <w:r>
      <w:rPr>
        <w:rStyle w:val="PageNumber"/>
      </w:rPr>
      <w:fldChar w:fldCharType="end"/>
    </w:r>
    <w:r>
      <w:tab/>
    </w:r>
    <w:r>
      <w:tab/>
    </w:r>
    <w:fldSimple w:instr=" DOCPROPERTY  HeaderRight  \* MERGEFORMAT ">
      <w:r w:rsidR="00390C64">
        <w:t>Draft 1.2.0</w:t>
      </w:r>
    </w:fldSimple>
  </w:p>
  <w:p w14:paraId="7148BBC6" w14:textId="6E5D7B6E" w:rsidR="00FA04C8" w:rsidRPr="00A15705" w:rsidRDefault="00FA04C8" w:rsidP="00A157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B9A7" w14:textId="77777777" w:rsidR="00FA04C8" w:rsidRDefault="00FA0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3" w15:restartNumberingAfterBreak="0">
    <w:nsid w:val="0A0F21B5"/>
    <w:multiLevelType w:val="multilevel"/>
    <w:tmpl w:val="3AA63D4C"/>
    <w:numStyleLink w:val="Annexes"/>
  </w:abstractNum>
  <w:abstractNum w:abstractNumId="4"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5"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4A6F46"/>
    <w:multiLevelType w:val="multilevel"/>
    <w:tmpl w:val="E964633A"/>
    <w:numStyleLink w:val="Headings"/>
  </w:abstractNum>
  <w:abstractNum w:abstractNumId="7" w15:restartNumberingAfterBreak="0">
    <w:nsid w:val="11DA7E09"/>
    <w:multiLevelType w:val="hybridMultilevel"/>
    <w:tmpl w:val="DF8EE1DC"/>
    <w:lvl w:ilvl="0" w:tplc="BDF2A134">
      <w:start w:val="40"/>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11" w15:restartNumberingAfterBreak="0">
    <w:nsid w:val="2D5A1490"/>
    <w:multiLevelType w:val="hybridMultilevel"/>
    <w:tmpl w:val="23EC5AF4"/>
    <w:lvl w:ilvl="0" w:tplc="D43229AE">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13" w15:restartNumberingAfterBreak="0">
    <w:nsid w:val="3217582F"/>
    <w:multiLevelType w:val="hybridMultilevel"/>
    <w:tmpl w:val="D174EE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B80B12"/>
    <w:multiLevelType w:val="multilevel"/>
    <w:tmpl w:val="E964633A"/>
    <w:styleLink w:val="Headings"/>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15"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16"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7" w15:restartNumberingAfterBreak="0">
    <w:nsid w:val="3D3007DB"/>
    <w:multiLevelType w:val="hybridMultilevel"/>
    <w:tmpl w:val="D174EE7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A15870"/>
    <w:multiLevelType w:val="hybridMultilevel"/>
    <w:tmpl w:val="0562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21"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E10C07"/>
    <w:multiLevelType w:val="hybridMultilevel"/>
    <w:tmpl w:val="4134B844"/>
    <w:lvl w:ilvl="0" w:tplc="04090001">
      <w:start w:val="1"/>
      <w:numFmt w:val="bullet"/>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3"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ascii="Symbol" w:hAnsi="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hint="default"/>
      </w:rPr>
    </w:lvl>
    <w:lvl w:ilvl="3">
      <w:start w:val="1"/>
      <w:numFmt w:val="bullet"/>
      <w:lvlText w:val=""/>
      <w:lvlJc w:val="left"/>
      <w:pPr>
        <w:tabs>
          <w:tab w:val="num" w:pos="4298"/>
        </w:tabs>
        <w:ind w:left="4298" w:hanging="360"/>
      </w:pPr>
      <w:rPr>
        <w:rFonts w:ascii="Symbol" w:hAnsi="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hint="default"/>
      </w:rPr>
    </w:lvl>
    <w:lvl w:ilvl="6">
      <w:start w:val="1"/>
      <w:numFmt w:val="bullet"/>
      <w:lvlText w:val=""/>
      <w:lvlJc w:val="left"/>
      <w:pPr>
        <w:tabs>
          <w:tab w:val="num" w:pos="6458"/>
        </w:tabs>
        <w:ind w:left="6458" w:hanging="360"/>
      </w:pPr>
      <w:rPr>
        <w:rFonts w:ascii="Symbol" w:hAnsi="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5" w15:restartNumberingAfterBreak="0">
    <w:nsid w:val="6E811EEC"/>
    <w:multiLevelType w:val="hybridMultilevel"/>
    <w:tmpl w:val="7B40DAF0"/>
    <w:lvl w:ilvl="0" w:tplc="D43229AE">
      <w:start w:val="2"/>
      <w:numFmt w:val="bullet"/>
      <w:lvlText w:val="-"/>
      <w:lvlJc w:val="left"/>
      <w:pPr>
        <w:ind w:left="720" w:hanging="360"/>
      </w:pPr>
      <w:rPr>
        <w:rFonts w:ascii="Arial" w:eastAsia="MS Mincho"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num w:numId="1" w16cid:durableId="1006177890">
    <w:abstractNumId w:val="15"/>
  </w:num>
  <w:num w:numId="2" w16cid:durableId="1836456418">
    <w:abstractNumId w:val="24"/>
  </w:num>
  <w:num w:numId="3" w16cid:durableId="865024821">
    <w:abstractNumId w:val="12"/>
  </w:num>
  <w:num w:numId="4" w16cid:durableId="829373650">
    <w:abstractNumId w:val="10"/>
  </w:num>
  <w:num w:numId="5" w16cid:durableId="1918900177">
    <w:abstractNumId w:val="2"/>
  </w:num>
  <w:num w:numId="6" w16cid:durableId="2105806790">
    <w:abstractNumId w:val="20"/>
  </w:num>
  <w:num w:numId="7" w16cid:durableId="681512400">
    <w:abstractNumId w:val="4"/>
  </w:num>
  <w:num w:numId="8" w16cid:durableId="954822582">
    <w:abstractNumId w:val="21"/>
  </w:num>
  <w:num w:numId="9" w16cid:durableId="1027024183">
    <w:abstractNumId w:val="9"/>
  </w:num>
  <w:num w:numId="10" w16cid:durableId="551431317">
    <w:abstractNumId w:val="26"/>
  </w:num>
  <w:num w:numId="11" w16cid:durableId="116678858">
    <w:abstractNumId w:val="8"/>
  </w:num>
  <w:num w:numId="12" w16cid:durableId="1141070743">
    <w:abstractNumId w:val="18"/>
  </w:num>
  <w:num w:numId="13" w16cid:durableId="1656186163">
    <w:abstractNumId w:val="16"/>
  </w:num>
  <w:num w:numId="14" w16cid:durableId="1156534365">
    <w:abstractNumId w:val="3"/>
  </w:num>
  <w:num w:numId="15" w16cid:durableId="1777822300">
    <w:abstractNumId w:val="5"/>
  </w:num>
  <w:num w:numId="16" w16cid:durableId="572589835">
    <w:abstractNumId w:val="14"/>
  </w:num>
  <w:num w:numId="17" w16cid:durableId="1455556697">
    <w:abstractNumId w:val="0"/>
  </w:num>
  <w:num w:numId="18" w16cid:durableId="1964073120">
    <w:abstractNumId w:val="1"/>
  </w:num>
  <w:num w:numId="19" w16cid:durableId="1400713626">
    <w:abstractNumId w:val="19"/>
  </w:num>
  <w:num w:numId="20" w16cid:durableId="127280555">
    <w:abstractNumId w:val="23"/>
  </w:num>
  <w:num w:numId="21" w16cid:durableId="106386853">
    <w:abstractNumId w:val="22"/>
  </w:num>
  <w:num w:numId="22" w16cid:durableId="132866511">
    <w:abstractNumId w:val="25"/>
  </w:num>
  <w:num w:numId="23" w16cid:durableId="985860891">
    <w:abstractNumId w:val="6"/>
  </w:num>
  <w:num w:numId="24" w16cid:durableId="367069205">
    <w:abstractNumId w:val="11"/>
  </w:num>
  <w:num w:numId="25" w16cid:durableId="365104316">
    <w:abstractNumId w:val="7"/>
  </w:num>
  <w:num w:numId="26" w16cid:durableId="1376849232">
    <w:abstractNumId w:val="6"/>
  </w:num>
  <w:num w:numId="27" w16cid:durableId="21981578">
    <w:abstractNumId w:val="6"/>
  </w:num>
  <w:num w:numId="28" w16cid:durableId="1152916450">
    <w:abstractNumId w:val="17"/>
  </w:num>
  <w:num w:numId="29" w16cid:durableId="1367635292">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Armstrong">
    <w15:presenceInfo w15:providerId="None" w15:userId="Randy Armstr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activeWritingStyle w:appName="MSWord" w:lang="fr-FR" w:vendorID="9" w:dllVersion="512" w:checkStyle="1"/>
  <w:activeWritingStyle w:appName="MSWord" w:lang="en-US" w:vendorID="8" w:dllVersion="513"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Changes/>
  <w:defaultTabStop w:val="567"/>
  <w:hyphenationZone w:val="425"/>
  <w:evenAndOddHeaders/>
  <w:drawingGridHorizontalSpacing w:val="104"/>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CD"/>
    <w:rsid w:val="00006F05"/>
    <w:rsid w:val="00010DEC"/>
    <w:rsid w:val="00013EE3"/>
    <w:rsid w:val="00013F7A"/>
    <w:rsid w:val="00021707"/>
    <w:rsid w:val="00024CE8"/>
    <w:rsid w:val="00025143"/>
    <w:rsid w:val="00025A02"/>
    <w:rsid w:val="00030B5A"/>
    <w:rsid w:val="0003770D"/>
    <w:rsid w:val="00040FB6"/>
    <w:rsid w:val="000510E1"/>
    <w:rsid w:val="000513AE"/>
    <w:rsid w:val="00055304"/>
    <w:rsid w:val="00060DEC"/>
    <w:rsid w:val="0006219D"/>
    <w:rsid w:val="000632F4"/>
    <w:rsid w:val="00063B56"/>
    <w:rsid w:val="00067BE3"/>
    <w:rsid w:val="00077B33"/>
    <w:rsid w:val="000813B2"/>
    <w:rsid w:val="00081FF0"/>
    <w:rsid w:val="00083896"/>
    <w:rsid w:val="00093206"/>
    <w:rsid w:val="00094BB4"/>
    <w:rsid w:val="00095589"/>
    <w:rsid w:val="000A38D4"/>
    <w:rsid w:val="000A3BB1"/>
    <w:rsid w:val="000A566B"/>
    <w:rsid w:val="000B3FBB"/>
    <w:rsid w:val="000B4FEE"/>
    <w:rsid w:val="000B63FA"/>
    <w:rsid w:val="000C0C19"/>
    <w:rsid w:val="000D0E4A"/>
    <w:rsid w:val="000D2EFD"/>
    <w:rsid w:val="000D3D9D"/>
    <w:rsid w:val="000E04D8"/>
    <w:rsid w:val="000E4B7A"/>
    <w:rsid w:val="000E5154"/>
    <w:rsid w:val="000E5499"/>
    <w:rsid w:val="000E570A"/>
    <w:rsid w:val="000F0942"/>
    <w:rsid w:val="000F0EAE"/>
    <w:rsid w:val="000F1486"/>
    <w:rsid w:val="000F1590"/>
    <w:rsid w:val="000F16FD"/>
    <w:rsid w:val="000F253A"/>
    <w:rsid w:val="000F2CF4"/>
    <w:rsid w:val="000F3E47"/>
    <w:rsid w:val="001012C2"/>
    <w:rsid w:val="001019E4"/>
    <w:rsid w:val="00101A86"/>
    <w:rsid w:val="00102C3C"/>
    <w:rsid w:val="00103EA2"/>
    <w:rsid w:val="001066AD"/>
    <w:rsid w:val="001071F7"/>
    <w:rsid w:val="00110935"/>
    <w:rsid w:val="0011206F"/>
    <w:rsid w:val="00121B8E"/>
    <w:rsid w:val="00121CD0"/>
    <w:rsid w:val="00122A4D"/>
    <w:rsid w:val="001233E5"/>
    <w:rsid w:val="001234D5"/>
    <w:rsid w:val="001238C5"/>
    <w:rsid w:val="0012438C"/>
    <w:rsid w:val="00133A2B"/>
    <w:rsid w:val="00142C12"/>
    <w:rsid w:val="00143C06"/>
    <w:rsid w:val="00145E5D"/>
    <w:rsid w:val="001466CE"/>
    <w:rsid w:val="0015070F"/>
    <w:rsid w:val="0015240F"/>
    <w:rsid w:val="00153314"/>
    <w:rsid w:val="00153F7F"/>
    <w:rsid w:val="00154A6F"/>
    <w:rsid w:val="00157CC6"/>
    <w:rsid w:val="00163EEB"/>
    <w:rsid w:val="00167124"/>
    <w:rsid w:val="00170827"/>
    <w:rsid w:val="00171528"/>
    <w:rsid w:val="001806A1"/>
    <w:rsid w:val="00185ACE"/>
    <w:rsid w:val="00186B34"/>
    <w:rsid w:val="0018763D"/>
    <w:rsid w:val="00187B4A"/>
    <w:rsid w:val="00190AF4"/>
    <w:rsid w:val="00197D48"/>
    <w:rsid w:val="001A19F0"/>
    <w:rsid w:val="001A2172"/>
    <w:rsid w:val="001A30EC"/>
    <w:rsid w:val="001A3376"/>
    <w:rsid w:val="001A4426"/>
    <w:rsid w:val="001A67B7"/>
    <w:rsid w:val="001A7271"/>
    <w:rsid w:val="001B1237"/>
    <w:rsid w:val="001B31AD"/>
    <w:rsid w:val="001B352E"/>
    <w:rsid w:val="001B3BC0"/>
    <w:rsid w:val="001B3E4B"/>
    <w:rsid w:val="001B5364"/>
    <w:rsid w:val="001B53BA"/>
    <w:rsid w:val="001B5D46"/>
    <w:rsid w:val="001C694E"/>
    <w:rsid w:val="001C78DC"/>
    <w:rsid w:val="001D3A12"/>
    <w:rsid w:val="001D3AC9"/>
    <w:rsid w:val="001E0C91"/>
    <w:rsid w:val="001E2F60"/>
    <w:rsid w:val="001E7C9B"/>
    <w:rsid w:val="001F152C"/>
    <w:rsid w:val="001F30F7"/>
    <w:rsid w:val="001F39E8"/>
    <w:rsid w:val="001F64E7"/>
    <w:rsid w:val="00200902"/>
    <w:rsid w:val="00202075"/>
    <w:rsid w:val="00203F80"/>
    <w:rsid w:val="002051C6"/>
    <w:rsid w:val="00213C40"/>
    <w:rsid w:val="00221503"/>
    <w:rsid w:val="0022326D"/>
    <w:rsid w:val="00223347"/>
    <w:rsid w:val="00225450"/>
    <w:rsid w:val="00225CEB"/>
    <w:rsid w:val="00226C33"/>
    <w:rsid w:val="00227757"/>
    <w:rsid w:val="00227A2A"/>
    <w:rsid w:val="00232627"/>
    <w:rsid w:val="00236099"/>
    <w:rsid w:val="00236862"/>
    <w:rsid w:val="0023792C"/>
    <w:rsid w:val="00241F93"/>
    <w:rsid w:val="00245FD2"/>
    <w:rsid w:val="00247888"/>
    <w:rsid w:val="00251BA0"/>
    <w:rsid w:val="00253D90"/>
    <w:rsid w:val="002545D2"/>
    <w:rsid w:val="00255C2C"/>
    <w:rsid w:val="00256631"/>
    <w:rsid w:val="00263A4D"/>
    <w:rsid w:val="002644E3"/>
    <w:rsid w:val="002646D4"/>
    <w:rsid w:val="00265F56"/>
    <w:rsid w:val="0026639A"/>
    <w:rsid w:val="00274368"/>
    <w:rsid w:val="002764A9"/>
    <w:rsid w:val="00276B3D"/>
    <w:rsid w:val="00276B6B"/>
    <w:rsid w:val="00281E59"/>
    <w:rsid w:val="00282031"/>
    <w:rsid w:val="00283022"/>
    <w:rsid w:val="00285CE9"/>
    <w:rsid w:val="00287335"/>
    <w:rsid w:val="002916E6"/>
    <w:rsid w:val="0029241F"/>
    <w:rsid w:val="002932D7"/>
    <w:rsid w:val="00294175"/>
    <w:rsid w:val="00295487"/>
    <w:rsid w:val="00295AD1"/>
    <w:rsid w:val="00296882"/>
    <w:rsid w:val="00297722"/>
    <w:rsid w:val="002A08F9"/>
    <w:rsid w:val="002A142D"/>
    <w:rsid w:val="002A2A8D"/>
    <w:rsid w:val="002A43C5"/>
    <w:rsid w:val="002A5CF7"/>
    <w:rsid w:val="002A7624"/>
    <w:rsid w:val="002A79CA"/>
    <w:rsid w:val="002B06B9"/>
    <w:rsid w:val="002B3583"/>
    <w:rsid w:val="002B3EBF"/>
    <w:rsid w:val="002B73FF"/>
    <w:rsid w:val="002B7710"/>
    <w:rsid w:val="002B786B"/>
    <w:rsid w:val="002C198E"/>
    <w:rsid w:val="002C1EFE"/>
    <w:rsid w:val="002C244D"/>
    <w:rsid w:val="002C28E0"/>
    <w:rsid w:val="002C3711"/>
    <w:rsid w:val="002C481B"/>
    <w:rsid w:val="002C5D51"/>
    <w:rsid w:val="002C6101"/>
    <w:rsid w:val="002C6FB9"/>
    <w:rsid w:val="002D1EF5"/>
    <w:rsid w:val="002D29A0"/>
    <w:rsid w:val="002D3278"/>
    <w:rsid w:val="002E1224"/>
    <w:rsid w:val="002E3FDC"/>
    <w:rsid w:val="002E573D"/>
    <w:rsid w:val="002E6377"/>
    <w:rsid w:val="002E641C"/>
    <w:rsid w:val="002E7A22"/>
    <w:rsid w:val="002F108C"/>
    <w:rsid w:val="002F28B5"/>
    <w:rsid w:val="002F6529"/>
    <w:rsid w:val="002F6B57"/>
    <w:rsid w:val="00300871"/>
    <w:rsid w:val="003015FB"/>
    <w:rsid w:val="00301684"/>
    <w:rsid w:val="00301A8B"/>
    <w:rsid w:val="003025B0"/>
    <w:rsid w:val="00302D85"/>
    <w:rsid w:val="00310476"/>
    <w:rsid w:val="00310C5F"/>
    <w:rsid w:val="00311549"/>
    <w:rsid w:val="003119A0"/>
    <w:rsid w:val="003123D7"/>
    <w:rsid w:val="00316DA2"/>
    <w:rsid w:val="00322DC8"/>
    <w:rsid w:val="00324AC6"/>
    <w:rsid w:val="0032697A"/>
    <w:rsid w:val="00326FD8"/>
    <w:rsid w:val="00330AE3"/>
    <w:rsid w:val="00333920"/>
    <w:rsid w:val="00337EDF"/>
    <w:rsid w:val="00340E0C"/>
    <w:rsid w:val="00343796"/>
    <w:rsid w:val="0034597B"/>
    <w:rsid w:val="00347E3E"/>
    <w:rsid w:val="00350692"/>
    <w:rsid w:val="00351CF8"/>
    <w:rsid w:val="00353D43"/>
    <w:rsid w:val="0035496A"/>
    <w:rsid w:val="0035626F"/>
    <w:rsid w:val="00357A2F"/>
    <w:rsid w:val="00362E70"/>
    <w:rsid w:val="00363814"/>
    <w:rsid w:val="00364E09"/>
    <w:rsid w:val="00370058"/>
    <w:rsid w:val="00373E57"/>
    <w:rsid w:val="00374C5D"/>
    <w:rsid w:val="00375AC9"/>
    <w:rsid w:val="00380C10"/>
    <w:rsid w:val="00381B0E"/>
    <w:rsid w:val="00384F36"/>
    <w:rsid w:val="00384FB4"/>
    <w:rsid w:val="0038571B"/>
    <w:rsid w:val="003860F0"/>
    <w:rsid w:val="00386822"/>
    <w:rsid w:val="003873A3"/>
    <w:rsid w:val="00387DB2"/>
    <w:rsid w:val="00390C64"/>
    <w:rsid w:val="0039470F"/>
    <w:rsid w:val="00395B23"/>
    <w:rsid w:val="003A1236"/>
    <w:rsid w:val="003A2991"/>
    <w:rsid w:val="003A3F05"/>
    <w:rsid w:val="003A4822"/>
    <w:rsid w:val="003A7BAB"/>
    <w:rsid w:val="003B0E8E"/>
    <w:rsid w:val="003B2652"/>
    <w:rsid w:val="003B6C21"/>
    <w:rsid w:val="003B78A1"/>
    <w:rsid w:val="003B7962"/>
    <w:rsid w:val="003C26D4"/>
    <w:rsid w:val="003C514E"/>
    <w:rsid w:val="003C540A"/>
    <w:rsid w:val="003C6085"/>
    <w:rsid w:val="003C6205"/>
    <w:rsid w:val="003D60E7"/>
    <w:rsid w:val="003E1616"/>
    <w:rsid w:val="003E2EE6"/>
    <w:rsid w:val="003E3B96"/>
    <w:rsid w:val="003F0912"/>
    <w:rsid w:val="003F0FEB"/>
    <w:rsid w:val="003F1340"/>
    <w:rsid w:val="003F1D66"/>
    <w:rsid w:val="003F2A3E"/>
    <w:rsid w:val="003F4636"/>
    <w:rsid w:val="003F7026"/>
    <w:rsid w:val="003F7D84"/>
    <w:rsid w:val="00400899"/>
    <w:rsid w:val="00401600"/>
    <w:rsid w:val="00404A8F"/>
    <w:rsid w:val="00405878"/>
    <w:rsid w:val="00412D76"/>
    <w:rsid w:val="0041403F"/>
    <w:rsid w:val="0041665C"/>
    <w:rsid w:val="00416B67"/>
    <w:rsid w:val="00417908"/>
    <w:rsid w:val="0042530D"/>
    <w:rsid w:val="00425F35"/>
    <w:rsid w:val="00426192"/>
    <w:rsid w:val="0043227E"/>
    <w:rsid w:val="0043296A"/>
    <w:rsid w:val="00433460"/>
    <w:rsid w:val="0043503F"/>
    <w:rsid w:val="00444BC1"/>
    <w:rsid w:val="004479E4"/>
    <w:rsid w:val="0045018E"/>
    <w:rsid w:val="004506DA"/>
    <w:rsid w:val="0045369B"/>
    <w:rsid w:val="004536C6"/>
    <w:rsid w:val="00453F86"/>
    <w:rsid w:val="00456C36"/>
    <w:rsid w:val="0045724C"/>
    <w:rsid w:val="0045767D"/>
    <w:rsid w:val="00460785"/>
    <w:rsid w:val="00461A0F"/>
    <w:rsid w:val="00463DD1"/>
    <w:rsid w:val="00472EB8"/>
    <w:rsid w:val="004743D9"/>
    <w:rsid w:val="00480CDD"/>
    <w:rsid w:val="0048276E"/>
    <w:rsid w:val="00487085"/>
    <w:rsid w:val="004872E7"/>
    <w:rsid w:val="00487757"/>
    <w:rsid w:val="004909B3"/>
    <w:rsid w:val="00490D36"/>
    <w:rsid w:val="00492DEF"/>
    <w:rsid w:val="00493FDF"/>
    <w:rsid w:val="00495130"/>
    <w:rsid w:val="004960AE"/>
    <w:rsid w:val="004A277C"/>
    <w:rsid w:val="004A491B"/>
    <w:rsid w:val="004A5454"/>
    <w:rsid w:val="004B0449"/>
    <w:rsid w:val="004B1BFC"/>
    <w:rsid w:val="004B3C06"/>
    <w:rsid w:val="004B5551"/>
    <w:rsid w:val="004B6F56"/>
    <w:rsid w:val="004C0856"/>
    <w:rsid w:val="004C257E"/>
    <w:rsid w:val="004C388A"/>
    <w:rsid w:val="004C505B"/>
    <w:rsid w:val="004D22F8"/>
    <w:rsid w:val="004E1CC1"/>
    <w:rsid w:val="004F0DC7"/>
    <w:rsid w:val="004F0DDF"/>
    <w:rsid w:val="004F1957"/>
    <w:rsid w:val="004F5B41"/>
    <w:rsid w:val="004F658A"/>
    <w:rsid w:val="004F6922"/>
    <w:rsid w:val="004F6CCA"/>
    <w:rsid w:val="00504B64"/>
    <w:rsid w:val="00506A9C"/>
    <w:rsid w:val="00511B4C"/>
    <w:rsid w:val="00514253"/>
    <w:rsid w:val="00522C33"/>
    <w:rsid w:val="005234B2"/>
    <w:rsid w:val="00523FE7"/>
    <w:rsid w:val="00525560"/>
    <w:rsid w:val="00530D8D"/>
    <w:rsid w:val="00531C7D"/>
    <w:rsid w:val="005344B3"/>
    <w:rsid w:val="005348E9"/>
    <w:rsid w:val="00537023"/>
    <w:rsid w:val="00537D3A"/>
    <w:rsid w:val="00537E60"/>
    <w:rsid w:val="00541321"/>
    <w:rsid w:val="00541C76"/>
    <w:rsid w:val="00543C50"/>
    <w:rsid w:val="005444A2"/>
    <w:rsid w:val="005454A1"/>
    <w:rsid w:val="00545873"/>
    <w:rsid w:val="00546837"/>
    <w:rsid w:val="005468FC"/>
    <w:rsid w:val="005547A3"/>
    <w:rsid w:val="00556F6A"/>
    <w:rsid w:val="005573F0"/>
    <w:rsid w:val="005622C5"/>
    <w:rsid w:val="00564AC3"/>
    <w:rsid w:val="00565964"/>
    <w:rsid w:val="00567756"/>
    <w:rsid w:val="005706E4"/>
    <w:rsid w:val="0057337F"/>
    <w:rsid w:val="00576AC5"/>
    <w:rsid w:val="0058262B"/>
    <w:rsid w:val="00582B14"/>
    <w:rsid w:val="00582ECF"/>
    <w:rsid w:val="005854DC"/>
    <w:rsid w:val="00591299"/>
    <w:rsid w:val="00593FF5"/>
    <w:rsid w:val="005969D7"/>
    <w:rsid w:val="005A0101"/>
    <w:rsid w:val="005A0285"/>
    <w:rsid w:val="005A0A4B"/>
    <w:rsid w:val="005A0C81"/>
    <w:rsid w:val="005A4FC2"/>
    <w:rsid w:val="005B464D"/>
    <w:rsid w:val="005C361A"/>
    <w:rsid w:val="005C63ED"/>
    <w:rsid w:val="005C78B3"/>
    <w:rsid w:val="005D4D55"/>
    <w:rsid w:val="005D58CE"/>
    <w:rsid w:val="005E18E2"/>
    <w:rsid w:val="005E18EE"/>
    <w:rsid w:val="005E41AB"/>
    <w:rsid w:val="005E69BD"/>
    <w:rsid w:val="005E7BA3"/>
    <w:rsid w:val="005F791D"/>
    <w:rsid w:val="006009DE"/>
    <w:rsid w:val="006018D4"/>
    <w:rsid w:val="00602188"/>
    <w:rsid w:val="0060229A"/>
    <w:rsid w:val="006035C2"/>
    <w:rsid w:val="00606F3D"/>
    <w:rsid w:val="00607141"/>
    <w:rsid w:val="00610E12"/>
    <w:rsid w:val="00614571"/>
    <w:rsid w:val="00615CF5"/>
    <w:rsid w:val="00621FAB"/>
    <w:rsid w:val="006235B1"/>
    <w:rsid w:val="006247B8"/>
    <w:rsid w:val="00632A45"/>
    <w:rsid w:val="00640C59"/>
    <w:rsid w:val="00645E99"/>
    <w:rsid w:val="006472C5"/>
    <w:rsid w:val="0065101F"/>
    <w:rsid w:val="0065455F"/>
    <w:rsid w:val="00655171"/>
    <w:rsid w:val="0065617D"/>
    <w:rsid w:val="00657B57"/>
    <w:rsid w:val="006614B3"/>
    <w:rsid w:val="0066166A"/>
    <w:rsid w:val="00667BCF"/>
    <w:rsid w:val="00667C52"/>
    <w:rsid w:val="00670A28"/>
    <w:rsid w:val="0067124A"/>
    <w:rsid w:val="00671800"/>
    <w:rsid w:val="00671BBB"/>
    <w:rsid w:val="006732E8"/>
    <w:rsid w:val="006756EA"/>
    <w:rsid w:val="00676789"/>
    <w:rsid w:val="00676C94"/>
    <w:rsid w:val="006770D7"/>
    <w:rsid w:val="00681739"/>
    <w:rsid w:val="006834CA"/>
    <w:rsid w:val="00683A14"/>
    <w:rsid w:val="00684920"/>
    <w:rsid w:val="00684CF2"/>
    <w:rsid w:val="006851CB"/>
    <w:rsid w:val="00687DAA"/>
    <w:rsid w:val="00695884"/>
    <w:rsid w:val="006969E4"/>
    <w:rsid w:val="00696A56"/>
    <w:rsid w:val="00697B77"/>
    <w:rsid w:val="006A0304"/>
    <w:rsid w:val="006A031E"/>
    <w:rsid w:val="006A064A"/>
    <w:rsid w:val="006A08FE"/>
    <w:rsid w:val="006A216D"/>
    <w:rsid w:val="006A23F4"/>
    <w:rsid w:val="006A2A79"/>
    <w:rsid w:val="006A59D6"/>
    <w:rsid w:val="006A5BA6"/>
    <w:rsid w:val="006A5C43"/>
    <w:rsid w:val="006A5C44"/>
    <w:rsid w:val="006B0D58"/>
    <w:rsid w:val="006B52DE"/>
    <w:rsid w:val="006C340E"/>
    <w:rsid w:val="006C5065"/>
    <w:rsid w:val="006C69F6"/>
    <w:rsid w:val="006C712D"/>
    <w:rsid w:val="006C770C"/>
    <w:rsid w:val="006C7EF1"/>
    <w:rsid w:val="006D04BE"/>
    <w:rsid w:val="006D27D8"/>
    <w:rsid w:val="006D3415"/>
    <w:rsid w:val="006D40B4"/>
    <w:rsid w:val="006D4522"/>
    <w:rsid w:val="006D4960"/>
    <w:rsid w:val="006D6679"/>
    <w:rsid w:val="006E4505"/>
    <w:rsid w:val="006E49D5"/>
    <w:rsid w:val="006E4CF6"/>
    <w:rsid w:val="006E7AE2"/>
    <w:rsid w:val="006F048C"/>
    <w:rsid w:val="006F0B6A"/>
    <w:rsid w:val="006F3352"/>
    <w:rsid w:val="006F3D04"/>
    <w:rsid w:val="006F4620"/>
    <w:rsid w:val="006F51F6"/>
    <w:rsid w:val="006F7296"/>
    <w:rsid w:val="007026C6"/>
    <w:rsid w:val="0070294A"/>
    <w:rsid w:val="00704DC5"/>
    <w:rsid w:val="00705D58"/>
    <w:rsid w:val="00707C59"/>
    <w:rsid w:val="007146DA"/>
    <w:rsid w:val="00716514"/>
    <w:rsid w:val="0072283F"/>
    <w:rsid w:val="007238F3"/>
    <w:rsid w:val="00723D50"/>
    <w:rsid w:val="00725722"/>
    <w:rsid w:val="00725759"/>
    <w:rsid w:val="007271E7"/>
    <w:rsid w:val="00727E49"/>
    <w:rsid w:val="0073304E"/>
    <w:rsid w:val="00735B83"/>
    <w:rsid w:val="00735D65"/>
    <w:rsid w:val="00737112"/>
    <w:rsid w:val="0074256B"/>
    <w:rsid w:val="0074388F"/>
    <w:rsid w:val="00744C33"/>
    <w:rsid w:val="007500AB"/>
    <w:rsid w:val="00755A96"/>
    <w:rsid w:val="00757B69"/>
    <w:rsid w:val="007616B0"/>
    <w:rsid w:val="00763CED"/>
    <w:rsid w:val="0076415B"/>
    <w:rsid w:val="007712B6"/>
    <w:rsid w:val="0077252E"/>
    <w:rsid w:val="0077564F"/>
    <w:rsid w:val="00783160"/>
    <w:rsid w:val="00783A20"/>
    <w:rsid w:val="00784630"/>
    <w:rsid w:val="00787372"/>
    <w:rsid w:val="00787C08"/>
    <w:rsid w:val="0079029D"/>
    <w:rsid w:val="00790C94"/>
    <w:rsid w:val="0079147C"/>
    <w:rsid w:val="007920AC"/>
    <w:rsid w:val="007937B3"/>
    <w:rsid w:val="00794899"/>
    <w:rsid w:val="007A0382"/>
    <w:rsid w:val="007A11B2"/>
    <w:rsid w:val="007A3447"/>
    <w:rsid w:val="007A5091"/>
    <w:rsid w:val="007A714A"/>
    <w:rsid w:val="007A7CF3"/>
    <w:rsid w:val="007B0852"/>
    <w:rsid w:val="007B14E5"/>
    <w:rsid w:val="007B1682"/>
    <w:rsid w:val="007B1F9C"/>
    <w:rsid w:val="007B22A9"/>
    <w:rsid w:val="007B4708"/>
    <w:rsid w:val="007B4C64"/>
    <w:rsid w:val="007B638A"/>
    <w:rsid w:val="007B670E"/>
    <w:rsid w:val="007B6AA5"/>
    <w:rsid w:val="007C3DBB"/>
    <w:rsid w:val="007C6256"/>
    <w:rsid w:val="007C7B5D"/>
    <w:rsid w:val="007D00AB"/>
    <w:rsid w:val="007D1432"/>
    <w:rsid w:val="007D1474"/>
    <w:rsid w:val="007D1FA4"/>
    <w:rsid w:val="007D3309"/>
    <w:rsid w:val="007D7B31"/>
    <w:rsid w:val="007E242F"/>
    <w:rsid w:val="007E383D"/>
    <w:rsid w:val="007E4C38"/>
    <w:rsid w:val="007E7F40"/>
    <w:rsid w:val="007F0571"/>
    <w:rsid w:val="007F1227"/>
    <w:rsid w:val="007F5673"/>
    <w:rsid w:val="007F6AB6"/>
    <w:rsid w:val="007F72B8"/>
    <w:rsid w:val="007F79D4"/>
    <w:rsid w:val="00801FB5"/>
    <w:rsid w:val="0080401A"/>
    <w:rsid w:val="00804314"/>
    <w:rsid w:val="008045D8"/>
    <w:rsid w:val="00807D7F"/>
    <w:rsid w:val="00814E74"/>
    <w:rsid w:val="00821CAD"/>
    <w:rsid w:val="008242D0"/>
    <w:rsid w:val="00831FE3"/>
    <w:rsid w:val="00832A1A"/>
    <w:rsid w:val="00834EF4"/>
    <w:rsid w:val="00836313"/>
    <w:rsid w:val="00837333"/>
    <w:rsid w:val="008412CA"/>
    <w:rsid w:val="00841D3D"/>
    <w:rsid w:val="00844EBE"/>
    <w:rsid w:val="008469A2"/>
    <w:rsid w:val="00851151"/>
    <w:rsid w:val="008511DC"/>
    <w:rsid w:val="00853AED"/>
    <w:rsid w:val="00856A63"/>
    <w:rsid w:val="00857DAB"/>
    <w:rsid w:val="00860633"/>
    <w:rsid w:val="00860F89"/>
    <w:rsid w:val="008613FA"/>
    <w:rsid w:val="008668B2"/>
    <w:rsid w:val="00866C91"/>
    <w:rsid w:val="008731AC"/>
    <w:rsid w:val="00874CC8"/>
    <w:rsid w:val="0087511E"/>
    <w:rsid w:val="008753D9"/>
    <w:rsid w:val="00875A9E"/>
    <w:rsid w:val="0087612B"/>
    <w:rsid w:val="00880BC4"/>
    <w:rsid w:val="0088119C"/>
    <w:rsid w:val="00882042"/>
    <w:rsid w:val="008837B4"/>
    <w:rsid w:val="00895347"/>
    <w:rsid w:val="00896507"/>
    <w:rsid w:val="0089771F"/>
    <w:rsid w:val="008B047F"/>
    <w:rsid w:val="008B1B51"/>
    <w:rsid w:val="008B1E26"/>
    <w:rsid w:val="008B374D"/>
    <w:rsid w:val="008B4B3A"/>
    <w:rsid w:val="008B7982"/>
    <w:rsid w:val="008B7FE3"/>
    <w:rsid w:val="008C04C4"/>
    <w:rsid w:val="008C1ABA"/>
    <w:rsid w:val="008C280F"/>
    <w:rsid w:val="008C34AA"/>
    <w:rsid w:val="008C4CF1"/>
    <w:rsid w:val="008D4B71"/>
    <w:rsid w:val="008D67A9"/>
    <w:rsid w:val="008D7EE0"/>
    <w:rsid w:val="008E0D3F"/>
    <w:rsid w:val="008E0FF7"/>
    <w:rsid w:val="008E1888"/>
    <w:rsid w:val="008E5632"/>
    <w:rsid w:val="008E6632"/>
    <w:rsid w:val="008E74BC"/>
    <w:rsid w:val="008F048C"/>
    <w:rsid w:val="008F1986"/>
    <w:rsid w:val="008F3D51"/>
    <w:rsid w:val="008F3EAD"/>
    <w:rsid w:val="008F5481"/>
    <w:rsid w:val="008F76B3"/>
    <w:rsid w:val="008F7AEB"/>
    <w:rsid w:val="00900477"/>
    <w:rsid w:val="009018BD"/>
    <w:rsid w:val="00901FB9"/>
    <w:rsid w:val="0090248A"/>
    <w:rsid w:val="009035F7"/>
    <w:rsid w:val="00903D0F"/>
    <w:rsid w:val="00904A49"/>
    <w:rsid w:val="009053AB"/>
    <w:rsid w:val="00905572"/>
    <w:rsid w:val="00906CDE"/>
    <w:rsid w:val="00906DE0"/>
    <w:rsid w:val="009102A5"/>
    <w:rsid w:val="00912478"/>
    <w:rsid w:val="009126D8"/>
    <w:rsid w:val="009152AE"/>
    <w:rsid w:val="00915479"/>
    <w:rsid w:val="0091593E"/>
    <w:rsid w:val="00916FB0"/>
    <w:rsid w:val="00920151"/>
    <w:rsid w:val="00921868"/>
    <w:rsid w:val="00921BBF"/>
    <w:rsid w:val="009236C7"/>
    <w:rsid w:val="0093065D"/>
    <w:rsid w:val="00930FA9"/>
    <w:rsid w:val="00931137"/>
    <w:rsid w:val="00934CD6"/>
    <w:rsid w:val="009358A8"/>
    <w:rsid w:val="0093595B"/>
    <w:rsid w:val="00935F4D"/>
    <w:rsid w:val="009365B9"/>
    <w:rsid w:val="0093711B"/>
    <w:rsid w:val="00940419"/>
    <w:rsid w:val="00941A29"/>
    <w:rsid w:val="0094203D"/>
    <w:rsid w:val="0094506E"/>
    <w:rsid w:val="00945510"/>
    <w:rsid w:val="009503E4"/>
    <w:rsid w:val="00950D4C"/>
    <w:rsid w:val="00951F43"/>
    <w:rsid w:val="009521B9"/>
    <w:rsid w:val="00952A6A"/>
    <w:rsid w:val="00953E93"/>
    <w:rsid w:val="00954A0B"/>
    <w:rsid w:val="00960AFD"/>
    <w:rsid w:val="00960DCA"/>
    <w:rsid w:val="00963ED9"/>
    <w:rsid w:val="00971754"/>
    <w:rsid w:val="00972161"/>
    <w:rsid w:val="00972746"/>
    <w:rsid w:val="00973230"/>
    <w:rsid w:val="009736E4"/>
    <w:rsid w:val="0097411C"/>
    <w:rsid w:val="0097457B"/>
    <w:rsid w:val="00974D3D"/>
    <w:rsid w:val="00976987"/>
    <w:rsid w:val="00982C8C"/>
    <w:rsid w:val="00985A04"/>
    <w:rsid w:val="00986188"/>
    <w:rsid w:val="00986ED9"/>
    <w:rsid w:val="00990B24"/>
    <w:rsid w:val="00990EBF"/>
    <w:rsid w:val="00991A60"/>
    <w:rsid w:val="009923C8"/>
    <w:rsid w:val="00992F2B"/>
    <w:rsid w:val="00995D3C"/>
    <w:rsid w:val="00996483"/>
    <w:rsid w:val="009A259E"/>
    <w:rsid w:val="009A7DFE"/>
    <w:rsid w:val="009B345A"/>
    <w:rsid w:val="009C2E94"/>
    <w:rsid w:val="009C4317"/>
    <w:rsid w:val="009C7F87"/>
    <w:rsid w:val="009D0563"/>
    <w:rsid w:val="009D0C7C"/>
    <w:rsid w:val="009D1914"/>
    <w:rsid w:val="009D4DD7"/>
    <w:rsid w:val="009D6C59"/>
    <w:rsid w:val="009E2EB1"/>
    <w:rsid w:val="009E3CDC"/>
    <w:rsid w:val="009E3F8A"/>
    <w:rsid w:val="009E5154"/>
    <w:rsid w:val="009E66FC"/>
    <w:rsid w:val="009E6CD2"/>
    <w:rsid w:val="009F1A21"/>
    <w:rsid w:val="009F4201"/>
    <w:rsid w:val="009F431D"/>
    <w:rsid w:val="009F5195"/>
    <w:rsid w:val="009F6D02"/>
    <w:rsid w:val="00A008E6"/>
    <w:rsid w:val="00A03DCA"/>
    <w:rsid w:val="00A132CF"/>
    <w:rsid w:val="00A15705"/>
    <w:rsid w:val="00A162A2"/>
    <w:rsid w:val="00A16698"/>
    <w:rsid w:val="00A2199B"/>
    <w:rsid w:val="00A24794"/>
    <w:rsid w:val="00A24D65"/>
    <w:rsid w:val="00A26A41"/>
    <w:rsid w:val="00A3257D"/>
    <w:rsid w:val="00A34181"/>
    <w:rsid w:val="00A37DB3"/>
    <w:rsid w:val="00A43371"/>
    <w:rsid w:val="00A43B9F"/>
    <w:rsid w:val="00A44B49"/>
    <w:rsid w:val="00A462D9"/>
    <w:rsid w:val="00A518FD"/>
    <w:rsid w:val="00A53869"/>
    <w:rsid w:val="00A54BF2"/>
    <w:rsid w:val="00A56287"/>
    <w:rsid w:val="00A567E5"/>
    <w:rsid w:val="00A61F77"/>
    <w:rsid w:val="00A628F1"/>
    <w:rsid w:val="00A632A9"/>
    <w:rsid w:val="00A64E21"/>
    <w:rsid w:val="00A651CB"/>
    <w:rsid w:val="00A72373"/>
    <w:rsid w:val="00A72DC7"/>
    <w:rsid w:val="00A7301D"/>
    <w:rsid w:val="00A76A57"/>
    <w:rsid w:val="00A81C1C"/>
    <w:rsid w:val="00A8298B"/>
    <w:rsid w:val="00A83080"/>
    <w:rsid w:val="00A836E0"/>
    <w:rsid w:val="00A86B12"/>
    <w:rsid w:val="00A87627"/>
    <w:rsid w:val="00A87E87"/>
    <w:rsid w:val="00A91AC0"/>
    <w:rsid w:val="00A93B7D"/>
    <w:rsid w:val="00A94CF2"/>
    <w:rsid w:val="00A953B7"/>
    <w:rsid w:val="00A9705A"/>
    <w:rsid w:val="00AA39CD"/>
    <w:rsid w:val="00AA531F"/>
    <w:rsid w:val="00AA658E"/>
    <w:rsid w:val="00AA70C5"/>
    <w:rsid w:val="00AA746D"/>
    <w:rsid w:val="00AB10DB"/>
    <w:rsid w:val="00AB7A53"/>
    <w:rsid w:val="00AC0885"/>
    <w:rsid w:val="00AC2F08"/>
    <w:rsid w:val="00AC30E9"/>
    <w:rsid w:val="00AC4775"/>
    <w:rsid w:val="00AC5278"/>
    <w:rsid w:val="00AC6A70"/>
    <w:rsid w:val="00AC71C7"/>
    <w:rsid w:val="00AD2446"/>
    <w:rsid w:val="00AD5C95"/>
    <w:rsid w:val="00AE042D"/>
    <w:rsid w:val="00AE0E9E"/>
    <w:rsid w:val="00AE157E"/>
    <w:rsid w:val="00AE2F66"/>
    <w:rsid w:val="00AE4C2C"/>
    <w:rsid w:val="00AE64D1"/>
    <w:rsid w:val="00AE6AB2"/>
    <w:rsid w:val="00AF1D94"/>
    <w:rsid w:val="00B02FE0"/>
    <w:rsid w:val="00B040DC"/>
    <w:rsid w:val="00B1002C"/>
    <w:rsid w:val="00B10355"/>
    <w:rsid w:val="00B10A30"/>
    <w:rsid w:val="00B111C1"/>
    <w:rsid w:val="00B113D5"/>
    <w:rsid w:val="00B11EA9"/>
    <w:rsid w:val="00B12A3A"/>
    <w:rsid w:val="00B13729"/>
    <w:rsid w:val="00B14F45"/>
    <w:rsid w:val="00B16EC9"/>
    <w:rsid w:val="00B202A5"/>
    <w:rsid w:val="00B22053"/>
    <w:rsid w:val="00B24D7B"/>
    <w:rsid w:val="00B25A14"/>
    <w:rsid w:val="00B31230"/>
    <w:rsid w:val="00B35EBE"/>
    <w:rsid w:val="00B408B9"/>
    <w:rsid w:val="00B40D22"/>
    <w:rsid w:val="00B419D5"/>
    <w:rsid w:val="00B4282E"/>
    <w:rsid w:val="00B43993"/>
    <w:rsid w:val="00B45DC1"/>
    <w:rsid w:val="00B4777A"/>
    <w:rsid w:val="00B5010A"/>
    <w:rsid w:val="00B50464"/>
    <w:rsid w:val="00B54750"/>
    <w:rsid w:val="00B57CAE"/>
    <w:rsid w:val="00B57EFF"/>
    <w:rsid w:val="00B60229"/>
    <w:rsid w:val="00B61E90"/>
    <w:rsid w:val="00B65177"/>
    <w:rsid w:val="00B672AA"/>
    <w:rsid w:val="00B73D0F"/>
    <w:rsid w:val="00B7749E"/>
    <w:rsid w:val="00B81A21"/>
    <w:rsid w:val="00B86D0C"/>
    <w:rsid w:val="00B9187B"/>
    <w:rsid w:val="00B93B44"/>
    <w:rsid w:val="00B97A03"/>
    <w:rsid w:val="00BB1887"/>
    <w:rsid w:val="00BB1957"/>
    <w:rsid w:val="00BB1FD2"/>
    <w:rsid w:val="00BB4DAA"/>
    <w:rsid w:val="00BB7E93"/>
    <w:rsid w:val="00BC04C4"/>
    <w:rsid w:val="00BC09CA"/>
    <w:rsid w:val="00BC2204"/>
    <w:rsid w:val="00BC447D"/>
    <w:rsid w:val="00BC4F6E"/>
    <w:rsid w:val="00BC50CD"/>
    <w:rsid w:val="00BC6673"/>
    <w:rsid w:val="00BD0E89"/>
    <w:rsid w:val="00BD1C56"/>
    <w:rsid w:val="00BD26C2"/>
    <w:rsid w:val="00BD4F71"/>
    <w:rsid w:val="00BD56EC"/>
    <w:rsid w:val="00BE1858"/>
    <w:rsid w:val="00BE24DD"/>
    <w:rsid w:val="00BE5C54"/>
    <w:rsid w:val="00BE6A6F"/>
    <w:rsid w:val="00BE7277"/>
    <w:rsid w:val="00BF2FEA"/>
    <w:rsid w:val="00BF333C"/>
    <w:rsid w:val="00BF40AA"/>
    <w:rsid w:val="00BF4C19"/>
    <w:rsid w:val="00BF54A9"/>
    <w:rsid w:val="00C10776"/>
    <w:rsid w:val="00C10F93"/>
    <w:rsid w:val="00C1471B"/>
    <w:rsid w:val="00C1621E"/>
    <w:rsid w:val="00C17514"/>
    <w:rsid w:val="00C27CA3"/>
    <w:rsid w:val="00C33C29"/>
    <w:rsid w:val="00C3568F"/>
    <w:rsid w:val="00C45EBA"/>
    <w:rsid w:val="00C45F97"/>
    <w:rsid w:val="00C477AA"/>
    <w:rsid w:val="00C501F4"/>
    <w:rsid w:val="00C522C2"/>
    <w:rsid w:val="00C550A9"/>
    <w:rsid w:val="00C5589C"/>
    <w:rsid w:val="00C55D04"/>
    <w:rsid w:val="00C56DA0"/>
    <w:rsid w:val="00C56E8E"/>
    <w:rsid w:val="00C60C99"/>
    <w:rsid w:val="00C64888"/>
    <w:rsid w:val="00C65150"/>
    <w:rsid w:val="00C660A5"/>
    <w:rsid w:val="00C67B4D"/>
    <w:rsid w:val="00C70A21"/>
    <w:rsid w:val="00C71F3F"/>
    <w:rsid w:val="00C7515D"/>
    <w:rsid w:val="00C77D21"/>
    <w:rsid w:val="00C83B21"/>
    <w:rsid w:val="00C87CA1"/>
    <w:rsid w:val="00C907CE"/>
    <w:rsid w:val="00C90BF8"/>
    <w:rsid w:val="00CA7BF4"/>
    <w:rsid w:val="00CB2E29"/>
    <w:rsid w:val="00CB30CB"/>
    <w:rsid w:val="00CB41CF"/>
    <w:rsid w:val="00CB6046"/>
    <w:rsid w:val="00CB7F1A"/>
    <w:rsid w:val="00CC452C"/>
    <w:rsid w:val="00CC6C44"/>
    <w:rsid w:val="00CD23AB"/>
    <w:rsid w:val="00CD3C67"/>
    <w:rsid w:val="00CD53FD"/>
    <w:rsid w:val="00CE05B8"/>
    <w:rsid w:val="00CE06B6"/>
    <w:rsid w:val="00CE1CED"/>
    <w:rsid w:val="00CE3804"/>
    <w:rsid w:val="00CE64CD"/>
    <w:rsid w:val="00CE796F"/>
    <w:rsid w:val="00CF27C9"/>
    <w:rsid w:val="00CF53EF"/>
    <w:rsid w:val="00CF70FB"/>
    <w:rsid w:val="00D007D8"/>
    <w:rsid w:val="00D01D6F"/>
    <w:rsid w:val="00D04A8E"/>
    <w:rsid w:val="00D04EEF"/>
    <w:rsid w:val="00D07261"/>
    <w:rsid w:val="00D0793F"/>
    <w:rsid w:val="00D114DF"/>
    <w:rsid w:val="00D148AA"/>
    <w:rsid w:val="00D14FEC"/>
    <w:rsid w:val="00D16C99"/>
    <w:rsid w:val="00D17103"/>
    <w:rsid w:val="00D32665"/>
    <w:rsid w:val="00D3430A"/>
    <w:rsid w:val="00D35901"/>
    <w:rsid w:val="00D36D46"/>
    <w:rsid w:val="00D40047"/>
    <w:rsid w:val="00D42C78"/>
    <w:rsid w:val="00D454B3"/>
    <w:rsid w:val="00D458B3"/>
    <w:rsid w:val="00D517FD"/>
    <w:rsid w:val="00D5194E"/>
    <w:rsid w:val="00D52069"/>
    <w:rsid w:val="00D578F2"/>
    <w:rsid w:val="00D612B6"/>
    <w:rsid w:val="00D61701"/>
    <w:rsid w:val="00D61F9D"/>
    <w:rsid w:val="00D62251"/>
    <w:rsid w:val="00D62648"/>
    <w:rsid w:val="00D67810"/>
    <w:rsid w:val="00D7042F"/>
    <w:rsid w:val="00D704F9"/>
    <w:rsid w:val="00D7327F"/>
    <w:rsid w:val="00D743C8"/>
    <w:rsid w:val="00D755E9"/>
    <w:rsid w:val="00D7642B"/>
    <w:rsid w:val="00D8338F"/>
    <w:rsid w:val="00D83571"/>
    <w:rsid w:val="00D83AA6"/>
    <w:rsid w:val="00D83B7F"/>
    <w:rsid w:val="00D8434A"/>
    <w:rsid w:val="00D84920"/>
    <w:rsid w:val="00D91308"/>
    <w:rsid w:val="00D93457"/>
    <w:rsid w:val="00D93FEE"/>
    <w:rsid w:val="00D940D6"/>
    <w:rsid w:val="00D96D04"/>
    <w:rsid w:val="00DA004F"/>
    <w:rsid w:val="00DA2DCF"/>
    <w:rsid w:val="00DA3497"/>
    <w:rsid w:val="00DA723D"/>
    <w:rsid w:val="00DA73DF"/>
    <w:rsid w:val="00DB1D9E"/>
    <w:rsid w:val="00DB3F4B"/>
    <w:rsid w:val="00DB52ED"/>
    <w:rsid w:val="00DC140A"/>
    <w:rsid w:val="00DC184D"/>
    <w:rsid w:val="00DC6A01"/>
    <w:rsid w:val="00DC791E"/>
    <w:rsid w:val="00DD1E0D"/>
    <w:rsid w:val="00DD6576"/>
    <w:rsid w:val="00DE276A"/>
    <w:rsid w:val="00DE5791"/>
    <w:rsid w:val="00DE7943"/>
    <w:rsid w:val="00DF1A68"/>
    <w:rsid w:val="00DF1AF9"/>
    <w:rsid w:val="00DF1B1B"/>
    <w:rsid w:val="00DF1B91"/>
    <w:rsid w:val="00DF2C8F"/>
    <w:rsid w:val="00DF3610"/>
    <w:rsid w:val="00DF5962"/>
    <w:rsid w:val="00DF5E25"/>
    <w:rsid w:val="00DF6EBA"/>
    <w:rsid w:val="00E00D54"/>
    <w:rsid w:val="00E0267C"/>
    <w:rsid w:val="00E02FE1"/>
    <w:rsid w:val="00E03475"/>
    <w:rsid w:val="00E04333"/>
    <w:rsid w:val="00E06FB2"/>
    <w:rsid w:val="00E10A7B"/>
    <w:rsid w:val="00E12745"/>
    <w:rsid w:val="00E13705"/>
    <w:rsid w:val="00E1477C"/>
    <w:rsid w:val="00E16E60"/>
    <w:rsid w:val="00E17ED5"/>
    <w:rsid w:val="00E20D8D"/>
    <w:rsid w:val="00E22FEF"/>
    <w:rsid w:val="00E26E51"/>
    <w:rsid w:val="00E3183A"/>
    <w:rsid w:val="00E379F5"/>
    <w:rsid w:val="00E40403"/>
    <w:rsid w:val="00E41AAF"/>
    <w:rsid w:val="00E424D0"/>
    <w:rsid w:val="00E44F92"/>
    <w:rsid w:val="00E45E8D"/>
    <w:rsid w:val="00E528B7"/>
    <w:rsid w:val="00E52E93"/>
    <w:rsid w:val="00E533A7"/>
    <w:rsid w:val="00E56C52"/>
    <w:rsid w:val="00E57900"/>
    <w:rsid w:val="00E60A69"/>
    <w:rsid w:val="00E60CA7"/>
    <w:rsid w:val="00E613E5"/>
    <w:rsid w:val="00E6482F"/>
    <w:rsid w:val="00E70087"/>
    <w:rsid w:val="00E73701"/>
    <w:rsid w:val="00E73C31"/>
    <w:rsid w:val="00E74E60"/>
    <w:rsid w:val="00E75286"/>
    <w:rsid w:val="00E80BEA"/>
    <w:rsid w:val="00E82777"/>
    <w:rsid w:val="00E8334D"/>
    <w:rsid w:val="00E84DFC"/>
    <w:rsid w:val="00E91717"/>
    <w:rsid w:val="00E9293A"/>
    <w:rsid w:val="00E93C62"/>
    <w:rsid w:val="00E96710"/>
    <w:rsid w:val="00E9792D"/>
    <w:rsid w:val="00EA006C"/>
    <w:rsid w:val="00EA223C"/>
    <w:rsid w:val="00EA3556"/>
    <w:rsid w:val="00EA36F8"/>
    <w:rsid w:val="00EA57BF"/>
    <w:rsid w:val="00EA7F11"/>
    <w:rsid w:val="00EB164F"/>
    <w:rsid w:val="00EB1C02"/>
    <w:rsid w:val="00EB1C1A"/>
    <w:rsid w:val="00EB4470"/>
    <w:rsid w:val="00EB4641"/>
    <w:rsid w:val="00EB49DA"/>
    <w:rsid w:val="00EB5F12"/>
    <w:rsid w:val="00EB644B"/>
    <w:rsid w:val="00EC120D"/>
    <w:rsid w:val="00EC3C71"/>
    <w:rsid w:val="00EC3D16"/>
    <w:rsid w:val="00EC5D8C"/>
    <w:rsid w:val="00ED2FD3"/>
    <w:rsid w:val="00ED7FEB"/>
    <w:rsid w:val="00EE1262"/>
    <w:rsid w:val="00EE129F"/>
    <w:rsid w:val="00EE12D1"/>
    <w:rsid w:val="00EE15DA"/>
    <w:rsid w:val="00EE24D8"/>
    <w:rsid w:val="00EE3F66"/>
    <w:rsid w:val="00EE5338"/>
    <w:rsid w:val="00EE5ECD"/>
    <w:rsid w:val="00EF18C7"/>
    <w:rsid w:val="00EF203F"/>
    <w:rsid w:val="00EF2A63"/>
    <w:rsid w:val="00EF39A8"/>
    <w:rsid w:val="00EF7523"/>
    <w:rsid w:val="00F00CA6"/>
    <w:rsid w:val="00F040A0"/>
    <w:rsid w:val="00F05CD9"/>
    <w:rsid w:val="00F0667D"/>
    <w:rsid w:val="00F10673"/>
    <w:rsid w:val="00F13B4B"/>
    <w:rsid w:val="00F1484D"/>
    <w:rsid w:val="00F14FEC"/>
    <w:rsid w:val="00F15E6A"/>
    <w:rsid w:val="00F2000C"/>
    <w:rsid w:val="00F20652"/>
    <w:rsid w:val="00F21E80"/>
    <w:rsid w:val="00F235C1"/>
    <w:rsid w:val="00F23D25"/>
    <w:rsid w:val="00F23D69"/>
    <w:rsid w:val="00F256DF"/>
    <w:rsid w:val="00F301E3"/>
    <w:rsid w:val="00F333F8"/>
    <w:rsid w:val="00F33E1F"/>
    <w:rsid w:val="00F33E3D"/>
    <w:rsid w:val="00F35126"/>
    <w:rsid w:val="00F35B5C"/>
    <w:rsid w:val="00F36A2A"/>
    <w:rsid w:val="00F5160B"/>
    <w:rsid w:val="00F51B47"/>
    <w:rsid w:val="00F531DA"/>
    <w:rsid w:val="00F5328B"/>
    <w:rsid w:val="00F55F91"/>
    <w:rsid w:val="00F56707"/>
    <w:rsid w:val="00F61ACA"/>
    <w:rsid w:val="00F66BCE"/>
    <w:rsid w:val="00F7088E"/>
    <w:rsid w:val="00F7117F"/>
    <w:rsid w:val="00F72101"/>
    <w:rsid w:val="00F72FEF"/>
    <w:rsid w:val="00F77FDD"/>
    <w:rsid w:val="00F82501"/>
    <w:rsid w:val="00F826E4"/>
    <w:rsid w:val="00F82EE8"/>
    <w:rsid w:val="00F87F36"/>
    <w:rsid w:val="00F92F39"/>
    <w:rsid w:val="00F95EC5"/>
    <w:rsid w:val="00F9680F"/>
    <w:rsid w:val="00F97260"/>
    <w:rsid w:val="00FA04C8"/>
    <w:rsid w:val="00FA06A7"/>
    <w:rsid w:val="00FA0FA0"/>
    <w:rsid w:val="00FA126F"/>
    <w:rsid w:val="00FB4283"/>
    <w:rsid w:val="00FB55DC"/>
    <w:rsid w:val="00FC03D7"/>
    <w:rsid w:val="00FC235F"/>
    <w:rsid w:val="00FC3AE5"/>
    <w:rsid w:val="00FC4B01"/>
    <w:rsid w:val="00FC5AFF"/>
    <w:rsid w:val="00FD06E3"/>
    <w:rsid w:val="00FD12D8"/>
    <w:rsid w:val="00FD4A57"/>
    <w:rsid w:val="00FE0155"/>
    <w:rsid w:val="00FE0A01"/>
    <w:rsid w:val="00FE16ED"/>
    <w:rsid w:val="00FE29C4"/>
    <w:rsid w:val="00FE2EA5"/>
    <w:rsid w:val="00FE3D47"/>
    <w:rsid w:val="00FE44A2"/>
    <w:rsid w:val="00FE6070"/>
    <w:rsid w:val="00FE7A13"/>
    <w:rsid w:val="00FF3529"/>
    <w:rsid w:val="00FF3759"/>
    <w:rsid w:val="00FF411C"/>
    <w:rsid w:val="00FF48CE"/>
    <w:rsid w:val="00FF4CF6"/>
    <w:rsid w:val="00FF4F91"/>
    <w:rsid w:val="00FF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FE0CF63"/>
  <w15:chartTrackingRefBased/>
  <w15:docId w15:val="{D1689581-9B9B-40A0-8CEE-F8FB0B03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2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54"/>
    <w:pPr>
      <w:jc w:val="both"/>
    </w:pPr>
    <w:rPr>
      <w:rFonts w:ascii="Arial" w:hAnsi="Arial" w:cs="Arial"/>
      <w:spacing w:val="8"/>
      <w:lang w:val="en-GB" w:eastAsia="zh-CN"/>
    </w:rPr>
  </w:style>
  <w:style w:type="paragraph" w:styleId="Heading1">
    <w:name w:val="heading 1"/>
    <w:basedOn w:val="PARAGRAPH"/>
    <w:next w:val="PARAGRAPH"/>
    <w:qFormat/>
    <w:rsid w:val="009D1914"/>
    <w:pPr>
      <w:keepNext/>
      <w:numPr>
        <w:numId w:val="23"/>
      </w:numPr>
      <w:suppressAutoHyphens/>
      <w:spacing w:before="200"/>
      <w:jc w:val="left"/>
      <w:outlineLvl w:val="0"/>
    </w:pPr>
    <w:rPr>
      <w:b/>
      <w:bCs/>
      <w:sz w:val="22"/>
      <w:szCs w:val="22"/>
    </w:rPr>
  </w:style>
  <w:style w:type="paragraph" w:styleId="Heading2">
    <w:name w:val="heading 2"/>
    <w:basedOn w:val="Heading1"/>
    <w:next w:val="PARAGRAPH"/>
    <w:link w:val="Heading2Char"/>
    <w:qFormat/>
    <w:rsid w:val="009D1914"/>
    <w:pPr>
      <w:numPr>
        <w:ilvl w:val="1"/>
      </w:numPr>
      <w:spacing w:before="100" w:after="100"/>
      <w:outlineLvl w:val="1"/>
    </w:pPr>
    <w:rPr>
      <w:sz w:val="20"/>
      <w:szCs w:val="20"/>
    </w:rPr>
  </w:style>
  <w:style w:type="paragraph" w:styleId="Heading3">
    <w:name w:val="heading 3"/>
    <w:basedOn w:val="Heading2"/>
    <w:next w:val="PARAGRAPH"/>
    <w:qFormat/>
    <w:rsid w:val="009D1914"/>
    <w:pPr>
      <w:numPr>
        <w:ilvl w:val="2"/>
      </w:numPr>
      <w:outlineLvl w:val="2"/>
    </w:pPr>
  </w:style>
  <w:style w:type="paragraph" w:styleId="Heading4">
    <w:name w:val="heading 4"/>
    <w:basedOn w:val="Heading3"/>
    <w:next w:val="PARAGRAPH"/>
    <w:qFormat/>
    <w:rsid w:val="009D1914"/>
    <w:pPr>
      <w:numPr>
        <w:ilvl w:val="3"/>
      </w:numPr>
      <w:outlineLvl w:val="3"/>
    </w:pPr>
  </w:style>
  <w:style w:type="paragraph" w:styleId="Heading5">
    <w:name w:val="heading 5"/>
    <w:basedOn w:val="Heading4"/>
    <w:next w:val="PARAGRAPH"/>
    <w:qFormat/>
    <w:rsid w:val="00832A1A"/>
    <w:pPr>
      <w:numPr>
        <w:ilvl w:val="4"/>
      </w:numPr>
      <w:outlineLvl w:val="4"/>
    </w:pPr>
  </w:style>
  <w:style w:type="paragraph" w:styleId="Heading6">
    <w:name w:val="heading 6"/>
    <w:basedOn w:val="Heading5"/>
    <w:next w:val="PARAGRAPH"/>
    <w:qFormat/>
    <w:rsid w:val="00832A1A"/>
    <w:pPr>
      <w:numPr>
        <w:ilvl w:val="5"/>
      </w:numPr>
      <w:outlineLvl w:val="5"/>
    </w:pPr>
  </w:style>
  <w:style w:type="paragraph" w:styleId="Heading7">
    <w:name w:val="heading 7"/>
    <w:basedOn w:val="Heading6"/>
    <w:next w:val="PARAGRAPH"/>
    <w:qFormat/>
    <w:rsid w:val="00832A1A"/>
    <w:pPr>
      <w:numPr>
        <w:ilvl w:val="6"/>
      </w:numPr>
      <w:outlineLvl w:val="6"/>
    </w:pPr>
  </w:style>
  <w:style w:type="paragraph" w:styleId="Heading8">
    <w:name w:val="heading 8"/>
    <w:basedOn w:val="Heading7"/>
    <w:next w:val="PARAGRAPH"/>
    <w:qFormat/>
    <w:rsid w:val="00832A1A"/>
    <w:pPr>
      <w:numPr>
        <w:ilvl w:val="7"/>
      </w:numPr>
      <w:outlineLvl w:val="7"/>
    </w:pPr>
  </w:style>
  <w:style w:type="paragraph" w:styleId="Heading9">
    <w:name w:val="heading 9"/>
    <w:basedOn w:val="Heading8"/>
    <w:next w:val="PARAGRAPH"/>
    <w:qFormat/>
    <w:rsid w:val="00832A1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TableCell">
    <w:name w:val="CODE-TableCell"/>
    <w:basedOn w:val="CODE"/>
    <w:qFormat/>
    <w:rsid w:val="00C64888"/>
    <w:rPr>
      <w:sz w:val="16"/>
    </w:rPr>
  </w:style>
  <w:style w:type="paragraph" w:customStyle="1" w:styleId="PARAGRAPH">
    <w:name w:val="PARAGRAPH"/>
    <w:aliases w:val="PA"/>
    <w:link w:val="PARAGRAPHChar"/>
    <w:qFormat/>
    <w:rsid w:val="00BF40AA"/>
    <w:pPr>
      <w:snapToGrid w:val="0"/>
      <w:spacing w:before="100" w:after="200"/>
      <w:jc w:val="both"/>
    </w:pPr>
    <w:rPr>
      <w:rFonts w:ascii="Arial" w:hAnsi="Arial" w:cs="Arial"/>
      <w:spacing w:val="8"/>
      <w:lang w:val="en-GB" w:eastAsia="zh-CN"/>
    </w:rPr>
  </w:style>
  <w:style w:type="paragraph" w:customStyle="1" w:styleId="FIGURE-title">
    <w:name w:val="FIGURE-title"/>
    <w:basedOn w:val="Normal"/>
    <w:next w:val="PARAGRAPH"/>
    <w:link w:val="FIGURE-titleChar"/>
    <w:qFormat/>
    <w:rsid w:val="006A5C44"/>
    <w:pPr>
      <w:snapToGrid w:val="0"/>
      <w:spacing w:before="100" w:after="200"/>
      <w:jc w:val="center"/>
    </w:pPr>
    <w:rPr>
      <w:b/>
      <w:bCs/>
    </w:rPr>
  </w:style>
  <w:style w:type="paragraph" w:styleId="Header">
    <w:name w:val="header"/>
    <w:basedOn w:val="Normal"/>
    <w:link w:val="HeaderChar"/>
    <w:rsid w:val="006A5C44"/>
    <w:pPr>
      <w:tabs>
        <w:tab w:val="center" w:pos="4536"/>
        <w:tab w:val="right" w:pos="9072"/>
      </w:tabs>
      <w:snapToGrid w:val="0"/>
    </w:pPr>
  </w:style>
  <w:style w:type="character" w:styleId="CommentReference">
    <w:name w:val="annotation reference"/>
    <w:rPr>
      <w:sz w:val="16"/>
      <w:szCs w:val="16"/>
    </w:rPr>
  </w:style>
  <w:style w:type="paragraph" w:customStyle="1" w:styleId="NumberedPARAlevel4">
    <w:name w:val="Numbered PARA (level 4)"/>
    <w:basedOn w:val="Heading4"/>
    <w:qFormat/>
    <w:rsid w:val="00FE44A2"/>
    <w:pPr>
      <w:ind w:left="0" w:firstLine="0"/>
      <w:jc w:val="both"/>
    </w:pPr>
    <w:rPr>
      <w:b w:val="0"/>
    </w:rPr>
  </w:style>
  <w:style w:type="paragraph" w:customStyle="1" w:styleId="NOTE">
    <w:name w:val="NOTE"/>
    <w:aliases w:val="no,note,Note"/>
    <w:basedOn w:val="Normal"/>
    <w:next w:val="PARAGRAPH"/>
    <w:link w:val="NOTEChar"/>
    <w:qFormat/>
    <w:rsid w:val="006A5C44"/>
    <w:pPr>
      <w:snapToGrid w:val="0"/>
      <w:spacing w:before="100" w:after="100"/>
    </w:pPr>
    <w:rPr>
      <w:sz w:val="16"/>
      <w:szCs w:val="16"/>
    </w:rPr>
  </w:style>
  <w:style w:type="paragraph" w:styleId="Footer">
    <w:name w:val="footer"/>
    <w:basedOn w:val="Header"/>
    <w:link w:val="FooterChar"/>
    <w:uiPriority w:val="29"/>
  </w:style>
  <w:style w:type="paragraph" w:styleId="List">
    <w:name w:val="List"/>
    <w:basedOn w:val="Normal"/>
    <w:qFormat/>
    <w:rsid w:val="006A5C44"/>
    <w:pPr>
      <w:tabs>
        <w:tab w:val="left" w:pos="340"/>
      </w:tabs>
      <w:snapToGrid w:val="0"/>
      <w:spacing w:after="100"/>
      <w:ind w:left="340" w:hanging="340"/>
    </w:pPr>
  </w:style>
  <w:style w:type="character" w:styleId="PageNumber">
    <w:name w:val="page number"/>
    <w:uiPriority w:val="29"/>
    <w:unhideWhenUsed/>
    <w:rPr>
      <w:rFonts w:ascii="Arial" w:hAnsi="Arial"/>
      <w:sz w:val="20"/>
      <w:szCs w:val="20"/>
    </w:rPr>
  </w:style>
  <w:style w:type="paragraph" w:customStyle="1" w:styleId="FOREWORD">
    <w:name w:val="FOREWORD"/>
    <w:basedOn w:val="Normal"/>
    <w:rsid w:val="006A5C44"/>
    <w:pPr>
      <w:tabs>
        <w:tab w:val="left" w:pos="284"/>
      </w:tabs>
      <w:snapToGrid w:val="0"/>
      <w:spacing w:after="100"/>
      <w:ind w:left="284" w:hanging="284"/>
    </w:pPr>
    <w:rPr>
      <w:sz w:val="16"/>
      <w:szCs w:val="16"/>
    </w:rPr>
  </w:style>
  <w:style w:type="paragraph" w:customStyle="1" w:styleId="TABLE-title">
    <w:name w:val="TABLE-title"/>
    <w:basedOn w:val="PARAGRAPH"/>
    <w:next w:val="PARAGRAPH"/>
    <w:link w:val="TABLE-titleChar"/>
    <w:qFormat/>
    <w:rsid w:val="00D32665"/>
    <w:pPr>
      <w:keepNext/>
      <w:jc w:val="center"/>
    </w:pPr>
    <w:rPr>
      <w:b/>
      <w:bCs/>
    </w:rPr>
  </w:style>
  <w:style w:type="paragraph" w:styleId="FootnoteText">
    <w:name w:val="footnote text"/>
    <w:basedOn w:val="Normal"/>
    <w:semiHidden/>
    <w:rsid w:val="006A5C44"/>
    <w:pPr>
      <w:snapToGrid w:val="0"/>
      <w:spacing w:after="100"/>
      <w:ind w:left="284" w:hanging="284"/>
    </w:pPr>
    <w:rPr>
      <w:sz w:val="16"/>
      <w:szCs w:val="16"/>
    </w:rPr>
  </w:style>
  <w:style w:type="character" w:styleId="FootnoteReference">
    <w:name w:val="footnote reference"/>
    <w:semiHidden/>
    <w:rPr>
      <w:rFonts w:ascii="Arial" w:hAnsi="Arial"/>
      <w:position w:val="4"/>
      <w:sz w:val="16"/>
      <w:szCs w:val="16"/>
      <w:vertAlign w:val="baseline"/>
    </w:rPr>
  </w:style>
  <w:style w:type="paragraph" w:styleId="TOC1">
    <w:name w:val="toc 1"/>
    <w:aliases w:val="Заголовок1б"/>
    <w:basedOn w:val="Normal"/>
    <w:uiPriority w:val="39"/>
    <w:rsid w:val="00BC447D"/>
    <w:pPr>
      <w:tabs>
        <w:tab w:val="left" w:pos="454"/>
        <w:tab w:val="right" w:leader="dot" w:pos="9070"/>
      </w:tabs>
      <w:suppressAutoHyphens/>
      <w:snapToGrid w:val="0"/>
      <w:spacing w:after="100"/>
      <w:ind w:left="454" w:right="680" w:hanging="454"/>
      <w:jc w:val="left"/>
    </w:pPr>
    <w:rPr>
      <w:noProof/>
    </w:rPr>
  </w:style>
  <w:style w:type="paragraph" w:styleId="TOC2">
    <w:name w:val="toc 2"/>
    <w:basedOn w:val="TOC1"/>
    <w:uiPriority w:val="39"/>
    <w:rsid w:val="00225CEB"/>
    <w:pPr>
      <w:tabs>
        <w:tab w:val="clear" w:pos="454"/>
        <w:tab w:val="left" w:pos="993"/>
      </w:tabs>
      <w:spacing w:after="60"/>
      <w:ind w:left="993" w:hanging="709"/>
    </w:pPr>
  </w:style>
  <w:style w:type="paragraph" w:styleId="TOC3">
    <w:name w:val="toc 3"/>
    <w:basedOn w:val="TOC2"/>
    <w:uiPriority w:val="39"/>
    <w:rsid w:val="00225CEB"/>
    <w:pPr>
      <w:tabs>
        <w:tab w:val="clear" w:pos="993"/>
        <w:tab w:val="left" w:pos="1560"/>
      </w:tabs>
      <w:ind w:left="1446" w:hanging="992"/>
    </w:pPr>
  </w:style>
  <w:style w:type="paragraph" w:styleId="TOC4">
    <w:name w:val="toc 4"/>
    <w:basedOn w:val="TOC3"/>
    <w:uiPriority w:val="39"/>
    <w:pPr>
      <w:tabs>
        <w:tab w:val="left" w:pos="2608"/>
      </w:tabs>
      <w:ind w:left="2608" w:hanging="907"/>
    </w:pPr>
  </w:style>
  <w:style w:type="paragraph" w:styleId="TOC5">
    <w:name w:val="toc 5"/>
    <w:basedOn w:val="TOC4"/>
    <w:uiPriority w:val="39"/>
    <w:pPr>
      <w:tabs>
        <w:tab w:val="clear" w:pos="2608"/>
        <w:tab w:val="left" w:pos="3686"/>
      </w:tabs>
      <w:ind w:left="3685" w:hanging="1077"/>
    </w:pPr>
  </w:style>
  <w:style w:type="paragraph" w:styleId="TOC6">
    <w:name w:val="toc 6"/>
    <w:basedOn w:val="TOC5"/>
    <w:uiPriority w:val="39"/>
    <w:pPr>
      <w:tabs>
        <w:tab w:val="clear" w:pos="3686"/>
        <w:tab w:val="left" w:pos="4933"/>
      </w:tabs>
      <w:ind w:left="4933" w:hanging="1247"/>
    </w:pPr>
  </w:style>
  <w:style w:type="paragraph" w:styleId="TOC7">
    <w:name w:val="toc 7"/>
    <w:basedOn w:val="TOC1"/>
    <w:uiPriority w:val="39"/>
    <w:pPr>
      <w:tabs>
        <w:tab w:val="right" w:pos="9070"/>
      </w:tabs>
    </w:pPr>
  </w:style>
  <w:style w:type="paragraph" w:styleId="TOC8">
    <w:name w:val="toc 8"/>
    <w:basedOn w:val="TOC1"/>
    <w:uiPriority w:val="39"/>
    <w:pPr>
      <w:ind w:left="720" w:hanging="720"/>
    </w:pPr>
  </w:style>
  <w:style w:type="paragraph" w:styleId="TOC9">
    <w:name w:val="toc 9"/>
    <w:basedOn w:val="TOC1"/>
    <w:uiPriority w:val="39"/>
    <w:pPr>
      <w:ind w:left="720" w:hanging="720"/>
    </w:pPr>
  </w:style>
  <w:style w:type="paragraph" w:customStyle="1" w:styleId="HEADINGNonumber">
    <w:name w:val="HEADING(Nonumber)"/>
    <w:basedOn w:val="PARAGRAPH"/>
    <w:next w:val="PARAGRAPH"/>
    <w:qFormat/>
    <w:rsid w:val="00B57EFF"/>
    <w:pPr>
      <w:keepNext/>
      <w:suppressAutoHyphens/>
      <w:spacing w:before="0"/>
      <w:jc w:val="center"/>
      <w:outlineLvl w:val="0"/>
    </w:pPr>
    <w:rPr>
      <w:sz w:val="24"/>
    </w:rPr>
  </w:style>
  <w:style w:type="paragraph" w:styleId="List4">
    <w:name w:val="List 4"/>
    <w:basedOn w:val="List3"/>
    <w:pPr>
      <w:tabs>
        <w:tab w:val="clear" w:pos="1021"/>
        <w:tab w:val="left" w:pos="1361"/>
      </w:tabs>
      <w:ind w:left="1361"/>
    </w:pPr>
  </w:style>
  <w:style w:type="paragraph" w:styleId="List3">
    <w:name w:val="List 3"/>
    <w:basedOn w:val="List2"/>
    <w:pPr>
      <w:tabs>
        <w:tab w:val="clear" w:pos="680"/>
        <w:tab w:val="left" w:pos="1021"/>
      </w:tabs>
      <w:ind w:left="1020"/>
    </w:pPr>
  </w:style>
  <w:style w:type="paragraph" w:styleId="List2">
    <w:name w:val="List 2"/>
    <w:basedOn w:val="List"/>
    <w:pPr>
      <w:tabs>
        <w:tab w:val="clear" w:pos="340"/>
        <w:tab w:val="left" w:pos="680"/>
      </w:tabs>
      <w:ind w:left="680"/>
    </w:pPr>
  </w:style>
  <w:style w:type="paragraph" w:customStyle="1" w:styleId="TABLE-col-heading">
    <w:name w:val="TABLE-col-heading"/>
    <w:basedOn w:val="PARAGRAPH"/>
    <w:qFormat/>
    <w:rsid w:val="00D32665"/>
    <w:pPr>
      <w:keepNext/>
      <w:spacing w:before="60" w:after="60"/>
      <w:jc w:val="center"/>
    </w:pPr>
    <w:rPr>
      <w:b/>
      <w:bCs/>
      <w:sz w:val="16"/>
      <w:szCs w:val="16"/>
    </w:rPr>
  </w:style>
  <w:style w:type="paragraph" w:customStyle="1" w:styleId="ANNEXtitle">
    <w:name w:val="ANNEX_title"/>
    <w:basedOn w:val="MAIN-TITLE"/>
    <w:next w:val="ANNEX-heading1"/>
    <w:qFormat/>
    <w:rsid w:val="00D32665"/>
    <w:pPr>
      <w:pageBreakBefore/>
      <w:numPr>
        <w:numId w:val="14"/>
      </w:numPr>
      <w:spacing w:after="200"/>
      <w:outlineLvl w:val="0"/>
    </w:pPr>
  </w:style>
  <w:style w:type="paragraph" w:customStyle="1" w:styleId="MAIN-TITLE">
    <w:name w:val="MAIN-TITLE"/>
    <w:basedOn w:val="Normal"/>
    <w:link w:val="MAIN-TITLEChar"/>
    <w:qFormat/>
    <w:rsid w:val="006A5C44"/>
    <w:pPr>
      <w:snapToGrid w:val="0"/>
      <w:jc w:val="center"/>
    </w:pPr>
    <w:rPr>
      <w:b/>
      <w:bCs/>
      <w:sz w:val="24"/>
      <w:szCs w:val="24"/>
    </w:rPr>
  </w:style>
  <w:style w:type="paragraph" w:customStyle="1" w:styleId="ANNEX-heading1">
    <w:name w:val="ANNEX-heading1"/>
    <w:basedOn w:val="Heading1"/>
    <w:next w:val="PARAGRAPH"/>
    <w:qFormat/>
    <w:rsid w:val="00D32665"/>
    <w:pPr>
      <w:numPr>
        <w:ilvl w:val="1"/>
        <w:numId w:val="14"/>
      </w:numPr>
      <w:outlineLvl w:val="1"/>
    </w:pPr>
  </w:style>
  <w:style w:type="paragraph" w:customStyle="1" w:styleId="TERM">
    <w:name w:val="TERM"/>
    <w:basedOn w:val="Normal"/>
    <w:next w:val="TERM-definition"/>
    <w:qFormat/>
    <w:rsid w:val="009E3CDC"/>
    <w:pPr>
      <w:keepNext/>
      <w:snapToGrid w:val="0"/>
      <w:ind w:left="340" w:hanging="340"/>
    </w:pPr>
    <w:rPr>
      <w:b/>
      <w:bCs/>
    </w:rPr>
  </w:style>
  <w:style w:type="paragraph" w:customStyle="1" w:styleId="TERM-definition">
    <w:name w:val="TERM-definition"/>
    <w:basedOn w:val="Normal"/>
    <w:next w:val="TERM-number"/>
    <w:link w:val="TERM-definitionCar"/>
    <w:qFormat/>
    <w:rsid w:val="009E3CDC"/>
    <w:pPr>
      <w:snapToGrid w:val="0"/>
      <w:spacing w:after="200"/>
    </w:pPr>
  </w:style>
  <w:style w:type="paragraph" w:customStyle="1" w:styleId="TERM-number">
    <w:name w:val="TERM-number"/>
    <w:basedOn w:val="Heading2"/>
    <w:next w:val="TERM"/>
    <w:qFormat/>
    <w:pPr>
      <w:spacing w:after="0"/>
      <w:ind w:left="0" w:firstLine="0"/>
      <w:outlineLvl w:val="9"/>
    </w:pPr>
  </w:style>
  <w:style w:type="character" w:styleId="LineNumber">
    <w:name w:val="line number"/>
    <w:uiPriority w:val="29"/>
    <w:unhideWhenUsed/>
    <w:rsid w:val="00103EA2"/>
    <w:rPr>
      <w:rFonts w:ascii="Arial" w:hAnsi="Arial" w:cs="Arial"/>
      <w:spacing w:val="8"/>
      <w:sz w:val="16"/>
      <w:lang w:val="en-GB" w:eastAsia="zh-CN" w:bidi="ar-SA"/>
    </w:rPr>
  </w:style>
  <w:style w:type="paragraph" w:styleId="ListNumber3">
    <w:name w:val="List Number 3"/>
    <w:basedOn w:val="ListNumber2"/>
    <w:rsid w:val="00412D76"/>
    <w:pPr>
      <w:numPr>
        <w:numId w:val="4"/>
      </w:numPr>
    </w:pPr>
  </w:style>
  <w:style w:type="paragraph" w:styleId="ListBullet5">
    <w:name w:val="List Bullet 5"/>
    <w:basedOn w:val="ListBullet4"/>
    <w:pPr>
      <w:tabs>
        <w:tab w:val="clear" w:pos="1361"/>
        <w:tab w:val="left" w:pos="1701"/>
      </w:tabs>
      <w:ind w:left="1701"/>
    </w:pPr>
  </w:style>
  <w:style w:type="paragraph" w:styleId="ListBullet4">
    <w:name w:val="List Bullet 4"/>
    <w:basedOn w:val="ListBullet3"/>
    <w:pPr>
      <w:tabs>
        <w:tab w:val="clear" w:pos="1021"/>
        <w:tab w:val="left" w:pos="1361"/>
      </w:tabs>
      <w:ind w:left="1361"/>
    </w:pPr>
  </w:style>
  <w:style w:type="paragraph" w:styleId="ListBullet3">
    <w:name w:val="List Bullet 3"/>
    <w:basedOn w:val="ListBullet2"/>
    <w:pPr>
      <w:tabs>
        <w:tab w:val="clear" w:pos="340"/>
        <w:tab w:val="left" w:pos="1021"/>
      </w:tabs>
      <w:ind w:left="1020"/>
    </w:pPr>
  </w:style>
  <w:style w:type="paragraph" w:styleId="ListBullet2">
    <w:name w:val="List Bullet 2"/>
    <w:basedOn w:val="ListBullet"/>
    <w:pPr>
      <w:numPr>
        <w:numId w:val="7"/>
      </w:numPr>
      <w:tabs>
        <w:tab w:val="clear" w:pos="700"/>
      </w:tabs>
      <w:ind w:left="680" w:hanging="340"/>
    </w:pPr>
  </w:style>
  <w:style w:type="paragraph" w:styleId="ListBullet">
    <w:name w:val="List Bullet"/>
    <w:basedOn w:val="Normal"/>
    <w:qFormat/>
    <w:rsid w:val="006A5C44"/>
    <w:pPr>
      <w:numPr>
        <w:numId w:val="8"/>
      </w:numPr>
      <w:tabs>
        <w:tab w:val="clear" w:pos="720"/>
        <w:tab w:val="left" w:pos="340"/>
      </w:tabs>
      <w:snapToGrid w:val="0"/>
      <w:spacing w:after="100"/>
      <w:ind w:left="340" w:hanging="340"/>
    </w:pPr>
  </w:style>
  <w:style w:type="character" w:styleId="EndnoteReference">
    <w:name w:val="endnote reference"/>
    <w:semiHidden/>
    <w:rPr>
      <w:vertAlign w:val="superscript"/>
    </w:rPr>
  </w:style>
  <w:style w:type="paragraph" w:customStyle="1" w:styleId="TABFIGfootnote">
    <w:name w:val="TAB_FIG_footnote"/>
    <w:basedOn w:val="FootnoteText"/>
    <w:pPr>
      <w:tabs>
        <w:tab w:val="left" w:pos="284"/>
      </w:tabs>
      <w:spacing w:before="60" w:after="60"/>
    </w:pPr>
  </w:style>
  <w:style w:type="character" w:customStyle="1" w:styleId="Reference">
    <w:name w:val="Reference"/>
    <w:uiPriority w:val="29"/>
    <w:semiHidden/>
    <w:rPr>
      <w:rFonts w:ascii="Arial" w:hAnsi="Arial"/>
      <w:noProof/>
      <w:sz w:val="20"/>
      <w:szCs w:val="20"/>
    </w:rPr>
  </w:style>
  <w:style w:type="paragraph" w:customStyle="1" w:styleId="TABLE-cell">
    <w:name w:val="TABLE-cell"/>
    <w:basedOn w:val="PARAGRAPH"/>
    <w:qFormat/>
    <w:rsid w:val="00D32665"/>
    <w:pPr>
      <w:spacing w:before="60" w:after="60"/>
      <w:jc w:val="left"/>
    </w:pPr>
    <w:rPr>
      <w:bCs/>
      <w:sz w:val="16"/>
    </w:rPr>
  </w:style>
  <w:style w:type="paragraph" w:styleId="ListContinue">
    <w:name w:val="List Continue"/>
    <w:basedOn w:val="Normal"/>
    <w:rsid w:val="006A5C44"/>
    <w:pPr>
      <w:snapToGrid w:val="0"/>
      <w:spacing w:after="100"/>
      <w:ind w:left="34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5">
    <w:name w:val="List 5"/>
    <w:basedOn w:val="List4"/>
    <w:pPr>
      <w:tabs>
        <w:tab w:val="clear" w:pos="1361"/>
        <w:tab w:val="left" w:pos="1701"/>
      </w:tabs>
      <w:ind w:left="1701"/>
    </w:pPr>
  </w:style>
  <w:style w:type="character" w:customStyle="1" w:styleId="VARIABLE">
    <w:name w:val="VARIABLE"/>
    <w:rPr>
      <w:rFonts w:ascii="Times New Roman" w:hAnsi="Times New Roman"/>
      <w:i/>
      <w:iCs/>
    </w:rPr>
  </w:style>
  <w:style w:type="character" w:styleId="Hyperlink">
    <w:name w:val="Hyperlink"/>
    <w:uiPriority w:val="99"/>
    <w:rsid w:val="001019E4"/>
    <w:rPr>
      <w:color w:val="auto"/>
      <w:u w:val="none"/>
    </w:rPr>
  </w:style>
  <w:style w:type="paragraph" w:styleId="ListNumber">
    <w:name w:val="List Number"/>
    <w:basedOn w:val="List"/>
    <w:qFormat/>
    <w:pPr>
      <w:numPr>
        <w:numId w:val="1"/>
      </w:numPr>
      <w:tabs>
        <w:tab w:val="clear" w:pos="360"/>
        <w:tab w:val="left" w:pos="340"/>
      </w:tabs>
      <w:ind w:left="340" w:hanging="340"/>
    </w:pPr>
  </w:style>
  <w:style w:type="paragraph" w:styleId="ListNumber2">
    <w:name w:val="List Number 2"/>
    <w:basedOn w:val="ListNumber"/>
    <w:rsid w:val="002051C6"/>
    <w:pPr>
      <w:numPr>
        <w:numId w:val="3"/>
      </w:numPr>
      <w:tabs>
        <w:tab w:val="left" w:pos="340"/>
      </w:tabs>
    </w:pPr>
  </w:style>
  <w:style w:type="character" w:styleId="FollowedHyperlink">
    <w:name w:val="FollowedHyperlink"/>
    <w:basedOn w:val="Hyperlink"/>
    <w:uiPriority w:val="99"/>
    <w:rPr>
      <w:color w:val="auto"/>
      <w:u w:val="none"/>
    </w:rPr>
  </w:style>
  <w:style w:type="paragraph" w:customStyle="1" w:styleId="TABLE-centered">
    <w:name w:val="TABLE-centered"/>
    <w:basedOn w:val="TABLE-cell"/>
    <w:rsid w:val="00D32665"/>
    <w:pPr>
      <w:jc w:val="center"/>
    </w:pPr>
  </w:style>
  <w:style w:type="paragraph" w:styleId="ListNumber4">
    <w:name w:val="List Number 4"/>
    <w:basedOn w:val="ListNumber3"/>
    <w:rsid w:val="00350692"/>
    <w:pPr>
      <w:numPr>
        <w:numId w:val="5"/>
      </w:numPr>
    </w:pPr>
  </w:style>
  <w:style w:type="paragraph" w:styleId="ListNumber5">
    <w:name w:val="List Number 5"/>
    <w:basedOn w:val="ListNumber4"/>
    <w:rsid w:val="00350692"/>
    <w:pPr>
      <w:numPr>
        <w:numId w:val="6"/>
      </w:numPr>
    </w:pPr>
  </w:style>
  <w:style w:type="paragraph" w:styleId="TableofFigures">
    <w:name w:val="table of figures"/>
    <w:basedOn w:val="TOC1"/>
    <w:uiPriority w:val="99"/>
    <w:pPr>
      <w:ind w:left="0" w:firstLine="0"/>
    </w:pPr>
  </w:style>
  <w:style w:type="paragraph" w:styleId="Title">
    <w:name w:val="Title"/>
    <w:basedOn w:val="MAIN-TITLE"/>
    <w:qFormat/>
    <w:rPr>
      <w:kern w:val="28"/>
    </w:rPr>
  </w:style>
  <w:style w:type="paragraph" w:styleId="BlockText">
    <w:name w:val="Block Text"/>
    <w:basedOn w:val="Normal"/>
    <w:uiPriority w:val="59"/>
    <w:semiHidden/>
    <w:pPr>
      <w:spacing w:after="120"/>
      <w:ind w:left="1440" w:right="1440"/>
    </w:pPr>
  </w:style>
  <w:style w:type="paragraph" w:customStyle="1" w:styleId="AMD-Heading1">
    <w:name w:val="AMD-Heading1"/>
    <w:basedOn w:val="PARAGRAPH"/>
    <w:next w:val="PARAGRAPH"/>
    <w:rsid w:val="0091593E"/>
    <w:pPr>
      <w:keepNext/>
      <w:tabs>
        <w:tab w:val="left" w:pos="397"/>
      </w:tabs>
      <w:suppressAutoHyphens/>
      <w:spacing w:before="200"/>
      <w:ind w:left="397" w:hanging="397"/>
      <w:jc w:val="left"/>
      <w:outlineLvl w:val="0"/>
    </w:pPr>
    <w:rPr>
      <w:b/>
      <w:sz w:val="22"/>
    </w:rPr>
  </w:style>
  <w:style w:type="paragraph" w:customStyle="1" w:styleId="AMD-Heading2">
    <w:name w:val="AMD-Heading2..."/>
    <w:basedOn w:val="PARAGRAPH"/>
    <w:next w:val="PARAGRAPH"/>
    <w:rsid w:val="0091593E"/>
    <w:pPr>
      <w:keepNext/>
      <w:tabs>
        <w:tab w:val="left" w:pos="624"/>
      </w:tabs>
      <w:suppressAutoHyphens/>
      <w:spacing w:after="100"/>
      <w:ind w:left="624" w:hanging="624"/>
      <w:outlineLvl w:val="1"/>
    </w:pPr>
    <w:rPr>
      <w:b/>
    </w:rPr>
  </w:style>
  <w:style w:type="paragraph" w:customStyle="1" w:styleId="ANNEX-heading2">
    <w:name w:val="ANNEX-heading2"/>
    <w:basedOn w:val="Heading2"/>
    <w:next w:val="PARAGRAPH"/>
    <w:qFormat/>
    <w:rsid w:val="00D32665"/>
    <w:pPr>
      <w:numPr>
        <w:ilvl w:val="2"/>
        <w:numId w:val="14"/>
      </w:numPr>
      <w:outlineLvl w:val="2"/>
    </w:pPr>
  </w:style>
  <w:style w:type="paragraph" w:customStyle="1" w:styleId="ANNEX-heading3">
    <w:name w:val="ANNEX-heading3"/>
    <w:basedOn w:val="Heading3"/>
    <w:next w:val="PARAGRAPH"/>
    <w:rsid w:val="00D32665"/>
    <w:pPr>
      <w:numPr>
        <w:ilvl w:val="3"/>
        <w:numId w:val="14"/>
      </w:numPr>
      <w:outlineLvl w:val="3"/>
    </w:pPr>
  </w:style>
  <w:style w:type="paragraph" w:customStyle="1" w:styleId="ANNEX-heading4">
    <w:name w:val="ANNEX-heading4"/>
    <w:basedOn w:val="Heading4"/>
    <w:next w:val="PARAGRAPH"/>
    <w:rsid w:val="00D32665"/>
    <w:pPr>
      <w:numPr>
        <w:ilvl w:val="4"/>
        <w:numId w:val="14"/>
      </w:numPr>
      <w:outlineLvl w:val="4"/>
    </w:pPr>
  </w:style>
  <w:style w:type="paragraph" w:customStyle="1" w:styleId="ANNEX-heading5">
    <w:name w:val="ANNEX-heading5"/>
    <w:basedOn w:val="Heading5"/>
    <w:next w:val="PARAGRAPH"/>
    <w:rsid w:val="00D32665"/>
    <w:pPr>
      <w:numPr>
        <w:ilvl w:val="5"/>
        <w:numId w:val="14"/>
      </w:numPr>
      <w:outlineLvl w:val="5"/>
    </w:pPr>
  </w:style>
  <w:style w:type="character" w:customStyle="1" w:styleId="SUPerscript">
    <w:name w:val="SUPerscript"/>
    <w:rPr>
      <w:kern w:val="0"/>
      <w:position w:val="6"/>
      <w:sz w:val="16"/>
      <w:szCs w:val="16"/>
    </w:rPr>
  </w:style>
  <w:style w:type="character" w:customStyle="1" w:styleId="SUBscript">
    <w:name w:val="SUBscript"/>
    <w:rPr>
      <w:kern w:val="0"/>
      <w:position w:val="-6"/>
      <w:sz w:val="16"/>
      <w:szCs w:val="16"/>
    </w:rPr>
  </w:style>
  <w:style w:type="paragraph" w:customStyle="1" w:styleId="ListDash">
    <w:name w:val="List Dash"/>
    <w:basedOn w:val="ListBullet"/>
    <w:qFormat/>
    <w:pPr>
      <w:numPr>
        <w:numId w:val="2"/>
      </w:numPr>
    </w:pPr>
  </w:style>
  <w:style w:type="paragraph" w:customStyle="1" w:styleId="TERM-number3">
    <w:name w:val="TERM-number 3"/>
    <w:basedOn w:val="Heading3"/>
    <w:next w:val="TERM"/>
    <w:rsid w:val="00B40D22"/>
    <w:pPr>
      <w:spacing w:after="0"/>
      <w:ind w:left="0" w:firstLine="0"/>
      <w:outlineLvl w:val="9"/>
    </w:pPr>
  </w:style>
  <w:style w:type="character" w:customStyle="1" w:styleId="SMALLCAPS">
    <w:name w:val="SMALL CAPS"/>
    <w:rsid w:val="00A61F77"/>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D93457"/>
    <w:pPr>
      <w:spacing w:after="200"/>
      <w:ind w:left="0" w:firstLine="0"/>
      <w:jc w:val="both"/>
      <w:outlineLvl w:val="9"/>
    </w:pPr>
    <w:rPr>
      <w:b w:val="0"/>
    </w:rPr>
  </w:style>
  <w:style w:type="paragraph" w:customStyle="1" w:styleId="ListDash2">
    <w:name w:val="List Dash 2"/>
    <w:basedOn w:val="ListBullet2"/>
    <w:pPr>
      <w:numPr>
        <w:numId w:val="9"/>
      </w:numPr>
      <w:tabs>
        <w:tab w:val="clear" w:pos="340"/>
      </w:tabs>
    </w:pPr>
  </w:style>
  <w:style w:type="paragraph" w:customStyle="1" w:styleId="NumberedPARAlevel2">
    <w:name w:val="Numbered PARA (level 2)"/>
    <w:basedOn w:val="Heading2"/>
    <w:next w:val="PARAGRAPH"/>
    <w:rsid w:val="00D93457"/>
    <w:pPr>
      <w:spacing w:after="200"/>
      <w:ind w:left="0" w:firstLine="0"/>
      <w:jc w:val="both"/>
      <w:outlineLvl w:val="9"/>
    </w:pPr>
    <w:rPr>
      <w:b w:val="0"/>
    </w:rPr>
  </w:style>
  <w:style w:type="paragraph" w:customStyle="1" w:styleId="ListDash3">
    <w:name w:val="List Dash 3"/>
    <w:basedOn w:val="Normal"/>
    <w:pPr>
      <w:numPr>
        <w:numId w:val="11"/>
      </w:numPr>
      <w:tabs>
        <w:tab w:val="clear" w:pos="340"/>
        <w:tab w:val="left" w:pos="1021"/>
      </w:tabs>
      <w:snapToGrid w:val="0"/>
      <w:spacing w:after="100"/>
      <w:ind w:left="1020"/>
    </w:pPr>
  </w:style>
  <w:style w:type="paragraph" w:customStyle="1" w:styleId="ListDash4">
    <w:name w:val="List Dash 4"/>
    <w:basedOn w:val="Normal"/>
    <w:pPr>
      <w:numPr>
        <w:numId w:val="10"/>
      </w:numPr>
      <w:snapToGrid w:val="0"/>
      <w:spacing w:after="100"/>
    </w:pPr>
  </w:style>
  <w:style w:type="paragraph" w:customStyle="1" w:styleId="PARAEQUATION">
    <w:name w:val="PARAEQUATION"/>
    <w:basedOn w:val="Normal"/>
    <w:next w:val="PARAGRAPH"/>
    <w:qFormat/>
    <w:rsid w:val="002C1EFE"/>
    <w:pPr>
      <w:tabs>
        <w:tab w:val="center" w:pos="4536"/>
        <w:tab w:val="right" w:pos="9072"/>
      </w:tabs>
      <w:snapToGrid w:val="0"/>
      <w:spacing w:before="200" w:after="200"/>
    </w:pPr>
  </w:style>
  <w:style w:type="paragraph" w:customStyle="1" w:styleId="TERM-deprecated">
    <w:name w:val="TERM-deprecated"/>
    <w:basedOn w:val="TERM"/>
    <w:next w:val="TERM-definition"/>
    <w:qFormat/>
    <w:rsid w:val="009E3CDC"/>
    <w:rPr>
      <w:b w:val="0"/>
    </w:rPr>
  </w:style>
  <w:style w:type="paragraph" w:customStyle="1" w:styleId="TERM-admitted">
    <w:name w:val="TERM-admitted"/>
    <w:basedOn w:val="TERM"/>
    <w:next w:val="TERM-definition"/>
    <w:qFormat/>
    <w:rsid w:val="009E3CDC"/>
    <w:rPr>
      <w:b w:val="0"/>
    </w:rPr>
  </w:style>
  <w:style w:type="paragraph" w:customStyle="1" w:styleId="TERM-note">
    <w:name w:val="TERM-note"/>
    <w:basedOn w:val="NOTE"/>
    <w:next w:val="TERM-number"/>
    <w:qFormat/>
    <w:rsid w:val="00737112"/>
  </w:style>
  <w:style w:type="paragraph" w:customStyle="1" w:styleId="EXAMPLE">
    <w:name w:val="EXAMPLE"/>
    <w:basedOn w:val="NOTE"/>
    <w:next w:val="PARAGRAPH"/>
    <w:qFormat/>
    <w:rsid w:val="004C0856"/>
  </w:style>
  <w:style w:type="paragraph" w:customStyle="1" w:styleId="TERM-example">
    <w:name w:val="TERM-example"/>
    <w:basedOn w:val="EXAMPLE"/>
    <w:next w:val="TERM-number"/>
    <w:qFormat/>
    <w:rsid w:val="004C0856"/>
  </w:style>
  <w:style w:type="paragraph" w:customStyle="1" w:styleId="TERM-source">
    <w:name w:val="TERM-source"/>
    <w:basedOn w:val="Normal"/>
    <w:next w:val="TERM-number"/>
    <w:qFormat/>
    <w:rsid w:val="006A5C44"/>
    <w:pPr>
      <w:snapToGrid w:val="0"/>
      <w:spacing w:before="100" w:after="200"/>
    </w:pPr>
  </w:style>
  <w:style w:type="character" w:styleId="Emphasis">
    <w:name w:val="Emphasis"/>
    <w:qFormat/>
    <w:rsid w:val="00D04EEF"/>
    <w:rPr>
      <w:i/>
      <w:iCs/>
    </w:rPr>
  </w:style>
  <w:style w:type="character" w:styleId="Strong">
    <w:name w:val="Strong"/>
    <w:qFormat/>
    <w:rsid w:val="00EA7F11"/>
    <w:rPr>
      <w:b/>
      <w:bCs/>
    </w:rPr>
  </w:style>
  <w:style w:type="paragraph" w:customStyle="1" w:styleId="TERM-number4">
    <w:name w:val="TERM-number 4"/>
    <w:basedOn w:val="Heading4"/>
    <w:next w:val="TERM"/>
    <w:qFormat/>
    <w:rsid w:val="007026C6"/>
    <w:pPr>
      <w:spacing w:after="0"/>
      <w:outlineLvl w:val="9"/>
    </w:pPr>
  </w:style>
  <w:style w:type="character" w:customStyle="1" w:styleId="SMALLCAPSemphasis">
    <w:name w:val="SMALL CAPS emphasis"/>
    <w:qFormat/>
    <w:rsid w:val="00FF4F91"/>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FF4F91"/>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0513AE"/>
    <w:pPr>
      <w:numPr>
        <w:numId w:val="15"/>
      </w:numPr>
    </w:pPr>
  </w:style>
  <w:style w:type="paragraph" w:customStyle="1" w:styleId="ListNumberalt">
    <w:name w:val="List Number alt"/>
    <w:basedOn w:val="Normal"/>
    <w:qFormat/>
    <w:rsid w:val="006A5C44"/>
    <w:pPr>
      <w:numPr>
        <w:numId w:val="12"/>
      </w:numPr>
      <w:tabs>
        <w:tab w:val="left" w:pos="357"/>
      </w:tabs>
      <w:snapToGrid w:val="0"/>
      <w:spacing w:after="100"/>
    </w:pPr>
  </w:style>
  <w:style w:type="paragraph" w:customStyle="1" w:styleId="ListNumberalt2">
    <w:name w:val="List Number alt 2"/>
    <w:basedOn w:val="ListNumberalt"/>
    <w:qFormat/>
    <w:rsid w:val="0026639A"/>
    <w:pPr>
      <w:numPr>
        <w:ilvl w:val="1"/>
      </w:numPr>
      <w:tabs>
        <w:tab w:val="clear" w:pos="357"/>
        <w:tab w:val="left" w:pos="680"/>
      </w:tabs>
      <w:ind w:left="675" w:hanging="318"/>
    </w:pPr>
  </w:style>
  <w:style w:type="paragraph" w:customStyle="1" w:styleId="ListNumberalt3">
    <w:name w:val="List Number alt 3"/>
    <w:basedOn w:val="ListNumberalt2"/>
    <w:qFormat/>
    <w:rsid w:val="0065455F"/>
    <w:pPr>
      <w:numPr>
        <w:ilvl w:val="2"/>
      </w:numPr>
    </w:pPr>
  </w:style>
  <w:style w:type="character" w:customStyle="1" w:styleId="SUBscript-small">
    <w:name w:val="SUBscript-small"/>
    <w:qFormat/>
    <w:rsid w:val="006009DE"/>
    <w:rPr>
      <w:kern w:val="0"/>
      <w:position w:val="-6"/>
      <w:sz w:val="12"/>
      <w:szCs w:val="16"/>
    </w:rPr>
  </w:style>
  <w:style w:type="character" w:customStyle="1" w:styleId="SUPerscript-small">
    <w:name w:val="SUPerscript-small"/>
    <w:qFormat/>
    <w:rsid w:val="006009DE"/>
    <w:rPr>
      <w:kern w:val="0"/>
      <w:position w:val="6"/>
      <w:sz w:val="12"/>
      <w:szCs w:val="16"/>
    </w:rPr>
  </w:style>
  <w:style w:type="character" w:styleId="IntenseEmphasis">
    <w:name w:val="Intense Emphasis"/>
    <w:qFormat/>
    <w:rsid w:val="002C5D51"/>
    <w:rPr>
      <w:b/>
      <w:bCs/>
      <w:i/>
      <w:iCs/>
      <w:color w:val="auto"/>
    </w:rPr>
  </w:style>
  <w:style w:type="paragraph" w:customStyle="1" w:styleId="CODE">
    <w:name w:val="CODE"/>
    <w:basedOn w:val="Normal"/>
    <w:rsid w:val="006A5C44"/>
    <w:pPr>
      <w:snapToGrid w:val="0"/>
      <w:spacing w:before="100" w:after="100"/>
      <w:contextualSpacing/>
      <w:jc w:val="left"/>
    </w:pPr>
    <w:rPr>
      <w:rFonts w:ascii="Courier New" w:hAnsi="Courier New"/>
      <w:noProof/>
      <w:spacing w:val="-2"/>
      <w:sz w:val="18"/>
    </w:rPr>
  </w:style>
  <w:style w:type="paragraph" w:customStyle="1" w:styleId="FIGURE">
    <w:name w:val="FIGURE"/>
    <w:basedOn w:val="Normal"/>
    <w:next w:val="FIGURE-title"/>
    <w:qFormat/>
    <w:rsid w:val="00D32665"/>
    <w:pPr>
      <w:keepNext/>
      <w:snapToGrid w:val="0"/>
      <w:spacing w:before="100" w:after="200"/>
      <w:jc w:val="center"/>
    </w:pPr>
  </w:style>
  <w:style w:type="paragraph" w:customStyle="1" w:styleId="IECINSTRUCTIONS">
    <w:name w:val="IEC_INSTRUCTIONS"/>
    <w:basedOn w:val="Normal"/>
    <w:uiPriority w:val="99"/>
    <w:qFormat/>
    <w:rsid w:val="00364E09"/>
    <w:pPr>
      <w:pBdr>
        <w:top w:val="dashed" w:sz="6" w:space="5" w:color="C00000"/>
        <w:left w:val="dashed" w:sz="6" w:space="5" w:color="C00000"/>
        <w:bottom w:val="dashed" w:sz="6" w:space="5" w:color="C00000"/>
        <w:right w:val="dashed" w:sz="6" w:space="5" w:color="C00000"/>
      </w:pBdr>
      <w:spacing w:before="60" w:after="60"/>
      <w:ind w:left="567" w:right="567"/>
      <w:jc w:val="left"/>
    </w:pPr>
    <w:rPr>
      <w:rFonts w:ascii="Cambria" w:hAnsi="Cambria"/>
      <w:color w:val="0070C0"/>
    </w:rPr>
  </w:style>
  <w:style w:type="numbering" w:customStyle="1" w:styleId="Annexes">
    <w:name w:val="Annexes"/>
    <w:rsid w:val="00D32665"/>
    <w:pPr>
      <w:numPr>
        <w:numId w:val="13"/>
      </w:numPr>
    </w:pPr>
  </w:style>
  <w:style w:type="numbering" w:customStyle="1" w:styleId="Headings">
    <w:name w:val="Headings"/>
    <w:rsid w:val="00D32665"/>
    <w:pPr>
      <w:numPr>
        <w:numId w:val="16"/>
      </w:numPr>
    </w:pPr>
  </w:style>
  <w:style w:type="character" w:customStyle="1" w:styleId="PARAGRAPHChar">
    <w:name w:val="PARAGRAPH Char"/>
    <w:aliases w:val="PA Char"/>
    <w:link w:val="PARAGRAPH"/>
    <w:rsid w:val="00BF40AA"/>
    <w:rPr>
      <w:rFonts w:ascii="Arial" w:hAnsi="Arial" w:cs="Arial"/>
      <w:spacing w:val="8"/>
      <w:lang w:eastAsia="zh-CN"/>
    </w:rPr>
  </w:style>
  <w:style w:type="paragraph" w:styleId="Bibliography">
    <w:name w:val="Bibliography"/>
    <w:basedOn w:val="Normal"/>
    <w:next w:val="Normal"/>
    <w:uiPriority w:val="37"/>
    <w:semiHidden/>
    <w:unhideWhenUsed/>
    <w:rsid w:val="003B2652"/>
  </w:style>
  <w:style w:type="paragraph" w:styleId="Caption">
    <w:name w:val="caption"/>
    <w:basedOn w:val="Normal"/>
    <w:next w:val="Normal"/>
    <w:uiPriority w:val="35"/>
    <w:qFormat/>
    <w:rsid w:val="003B2652"/>
    <w:rPr>
      <w:b/>
      <w:bCs/>
    </w:rPr>
  </w:style>
  <w:style w:type="paragraph" w:styleId="EnvelopeAddress">
    <w:name w:val="envelope address"/>
    <w:basedOn w:val="Normal"/>
    <w:uiPriority w:val="99"/>
    <w:semiHidden/>
    <w:unhideWhenUsed/>
    <w:rsid w:val="003B2652"/>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sid w:val="003B2652"/>
    <w:rPr>
      <w:rFonts w:ascii="Cambria" w:eastAsia="MS Gothic" w:hAnsi="Cambria" w:cs="Times New Roman"/>
    </w:rPr>
  </w:style>
  <w:style w:type="paragraph" w:styleId="Index1">
    <w:name w:val="index 1"/>
    <w:basedOn w:val="Normal"/>
    <w:next w:val="Normal"/>
    <w:autoRedefine/>
    <w:uiPriority w:val="99"/>
    <w:semiHidden/>
    <w:unhideWhenUsed/>
    <w:rsid w:val="003B2652"/>
    <w:pPr>
      <w:ind w:left="200" w:hanging="200"/>
    </w:pPr>
  </w:style>
  <w:style w:type="paragraph" w:styleId="Index2">
    <w:name w:val="index 2"/>
    <w:basedOn w:val="Normal"/>
    <w:next w:val="Normal"/>
    <w:autoRedefine/>
    <w:uiPriority w:val="99"/>
    <w:semiHidden/>
    <w:unhideWhenUsed/>
    <w:rsid w:val="003B2652"/>
    <w:pPr>
      <w:ind w:left="400" w:hanging="200"/>
    </w:pPr>
  </w:style>
  <w:style w:type="paragraph" w:styleId="Index3">
    <w:name w:val="index 3"/>
    <w:basedOn w:val="Normal"/>
    <w:next w:val="Normal"/>
    <w:autoRedefine/>
    <w:uiPriority w:val="99"/>
    <w:semiHidden/>
    <w:unhideWhenUsed/>
    <w:rsid w:val="003B2652"/>
    <w:pPr>
      <w:ind w:left="600" w:hanging="200"/>
    </w:pPr>
  </w:style>
  <w:style w:type="paragraph" w:styleId="Index4">
    <w:name w:val="index 4"/>
    <w:basedOn w:val="Normal"/>
    <w:next w:val="Normal"/>
    <w:autoRedefine/>
    <w:uiPriority w:val="99"/>
    <w:semiHidden/>
    <w:unhideWhenUsed/>
    <w:rsid w:val="003B2652"/>
    <w:pPr>
      <w:ind w:left="800" w:hanging="200"/>
    </w:pPr>
  </w:style>
  <w:style w:type="paragraph" w:styleId="Index5">
    <w:name w:val="index 5"/>
    <w:basedOn w:val="Normal"/>
    <w:next w:val="Normal"/>
    <w:autoRedefine/>
    <w:uiPriority w:val="99"/>
    <w:semiHidden/>
    <w:unhideWhenUsed/>
    <w:rsid w:val="003B2652"/>
    <w:pPr>
      <w:ind w:left="1000" w:hanging="200"/>
    </w:pPr>
  </w:style>
  <w:style w:type="paragraph" w:styleId="Index6">
    <w:name w:val="index 6"/>
    <w:basedOn w:val="Normal"/>
    <w:next w:val="Normal"/>
    <w:autoRedefine/>
    <w:uiPriority w:val="99"/>
    <w:semiHidden/>
    <w:unhideWhenUsed/>
    <w:rsid w:val="003B2652"/>
    <w:pPr>
      <w:ind w:left="1200" w:hanging="200"/>
    </w:pPr>
  </w:style>
  <w:style w:type="paragraph" w:styleId="Index7">
    <w:name w:val="index 7"/>
    <w:basedOn w:val="Normal"/>
    <w:next w:val="Normal"/>
    <w:autoRedefine/>
    <w:uiPriority w:val="99"/>
    <w:semiHidden/>
    <w:unhideWhenUsed/>
    <w:rsid w:val="003B2652"/>
    <w:pPr>
      <w:ind w:left="1400" w:hanging="200"/>
    </w:pPr>
  </w:style>
  <w:style w:type="paragraph" w:styleId="Index8">
    <w:name w:val="index 8"/>
    <w:basedOn w:val="Normal"/>
    <w:next w:val="Normal"/>
    <w:autoRedefine/>
    <w:uiPriority w:val="99"/>
    <w:semiHidden/>
    <w:unhideWhenUsed/>
    <w:rsid w:val="003B2652"/>
    <w:pPr>
      <w:ind w:left="1600" w:hanging="200"/>
    </w:pPr>
  </w:style>
  <w:style w:type="paragraph" w:styleId="Index9">
    <w:name w:val="index 9"/>
    <w:basedOn w:val="Normal"/>
    <w:next w:val="Normal"/>
    <w:autoRedefine/>
    <w:uiPriority w:val="99"/>
    <w:semiHidden/>
    <w:unhideWhenUsed/>
    <w:rsid w:val="003B2652"/>
    <w:pPr>
      <w:ind w:left="1800" w:hanging="200"/>
    </w:pPr>
  </w:style>
  <w:style w:type="paragraph" w:styleId="IndexHeading">
    <w:name w:val="index heading"/>
    <w:basedOn w:val="Normal"/>
    <w:next w:val="Index1"/>
    <w:uiPriority w:val="99"/>
    <w:semiHidden/>
    <w:unhideWhenUsed/>
    <w:rsid w:val="003B2652"/>
    <w:rPr>
      <w:rFonts w:ascii="Cambria" w:eastAsia="MS Gothic" w:hAnsi="Cambria" w:cs="Times New Roman"/>
      <w:b/>
      <w:bCs/>
    </w:rPr>
  </w:style>
  <w:style w:type="paragraph" w:styleId="ListParagraph">
    <w:name w:val="List Paragraph"/>
    <w:basedOn w:val="Normal"/>
    <w:uiPriority w:val="34"/>
    <w:qFormat/>
    <w:rsid w:val="003B2652"/>
    <w:pPr>
      <w:ind w:left="567"/>
    </w:pPr>
  </w:style>
  <w:style w:type="paragraph" w:styleId="NoSpacing">
    <w:name w:val="No Spacing"/>
    <w:uiPriority w:val="1"/>
    <w:qFormat/>
    <w:rsid w:val="003B2652"/>
    <w:pPr>
      <w:jc w:val="both"/>
    </w:pPr>
    <w:rPr>
      <w:rFonts w:ascii="Arial" w:hAnsi="Arial" w:cs="Arial"/>
      <w:spacing w:val="8"/>
      <w:lang w:val="en-GB" w:eastAsia="zh-CN"/>
    </w:rPr>
  </w:style>
  <w:style w:type="paragraph" w:styleId="NormalWeb">
    <w:name w:val="Normal (Web)"/>
    <w:basedOn w:val="Normal"/>
    <w:uiPriority w:val="99"/>
    <w:unhideWhenUsed/>
    <w:rsid w:val="003B2652"/>
    <w:rPr>
      <w:rFonts w:ascii="Times New Roman" w:hAnsi="Times New Roman" w:cs="Times New Roman"/>
      <w:sz w:val="24"/>
      <w:szCs w:val="24"/>
    </w:rPr>
  </w:style>
  <w:style w:type="paragraph" w:styleId="NormalIndent">
    <w:name w:val="Normal Indent"/>
    <w:basedOn w:val="Normal"/>
    <w:uiPriority w:val="99"/>
    <w:semiHidden/>
    <w:unhideWhenUsed/>
    <w:rsid w:val="003B2652"/>
    <w:pPr>
      <w:ind w:left="567"/>
    </w:pPr>
  </w:style>
  <w:style w:type="paragraph" w:styleId="TableofAuthorities">
    <w:name w:val="table of authorities"/>
    <w:basedOn w:val="Normal"/>
    <w:next w:val="Normal"/>
    <w:uiPriority w:val="99"/>
    <w:semiHidden/>
    <w:unhideWhenUsed/>
    <w:rsid w:val="003B2652"/>
    <w:pPr>
      <w:ind w:left="200" w:hanging="200"/>
    </w:pPr>
  </w:style>
  <w:style w:type="paragraph" w:styleId="TOAHeading">
    <w:name w:val="toa heading"/>
    <w:basedOn w:val="Normal"/>
    <w:next w:val="Normal"/>
    <w:uiPriority w:val="99"/>
    <w:semiHidden/>
    <w:unhideWhenUsed/>
    <w:rsid w:val="003B2652"/>
    <w:pPr>
      <w:spacing w:before="120"/>
    </w:pPr>
    <w:rPr>
      <w:rFonts w:ascii="Cambria" w:eastAsia="MS Gothic" w:hAnsi="Cambria" w:cs="Times New Roman"/>
      <w:b/>
      <w:bCs/>
      <w:sz w:val="24"/>
      <w:szCs w:val="24"/>
    </w:rPr>
  </w:style>
  <w:style w:type="paragraph" w:styleId="TOCHeading">
    <w:name w:val="TOC Heading"/>
    <w:basedOn w:val="Heading1"/>
    <w:next w:val="Normal"/>
    <w:uiPriority w:val="39"/>
    <w:qFormat/>
    <w:rsid w:val="003B2652"/>
    <w:pPr>
      <w:numPr>
        <w:numId w:val="0"/>
      </w:numPr>
      <w:suppressAutoHyphens w:val="0"/>
      <w:snapToGrid/>
      <w:spacing w:before="240" w:after="60"/>
      <w:jc w:val="both"/>
      <w:outlineLvl w:val="9"/>
    </w:pPr>
    <w:rPr>
      <w:rFonts w:ascii="Cambria" w:eastAsia="MS Gothic" w:hAnsi="Cambria" w:cs="Times New Roman"/>
      <w:kern w:val="32"/>
      <w:sz w:val="32"/>
      <w:szCs w:val="32"/>
    </w:rPr>
  </w:style>
  <w:style w:type="paragraph" w:customStyle="1" w:styleId="DocumentTitle">
    <w:name w:val="Document Title"/>
    <w:basedOn w:val="Normal"/>
    <w:rsid w:val="00B419D5"/>
    <w:pPr>
      <w:spacing w:before="480" w:after="180" w:line="259" w:lineRule="auto"/>
      <w:ind w:left="360" w:right="720"/>
      <w:jc w:val="center"/>
    </w:pPr>
    <w:rPr>
      <w:rFonts w:ascii="Times New Roman" w:eastAsiaTheme="minorHAnsi" w:hAnsi="Times New Roman" w:cstheme="minorBidi"/>
      <w:b/>
      <w:bCs/>
      <w:spacing w:val="0"/>
      <w:sz w:val="48"/>
      <w:szCs w:val="22"/>
      <w:lang w:val="en-US" w:eastAsia="en-US"/>
    </w:rPr>
  </w:style>
  <w:style w:type="paragraph" w:customStyle="1" w:styleId="Figure0">
    <w:name w:val="Figure"/>
    <w:aliases w:val="f,Fig"/>
    <w:basedOn w:val="Normal"/>
    <w:rsid w:val="00B419D5"/>
    <w:pPr>
      <w:keepNext/>
      <w:spacing w:before="60" w:after="160" w:line="259" w:lineRule="auto"/>
      <w:jc w:val="center"/>
    </w:pPr>
    <w:rPr>
      <w:rFonts w:ascii="Times New Roman" w:eastAsiaTheme="minorHAnsi" w:hAnsi="Times New Roman" w:cstheme="minorBidi"/>
      <w:spacing w:val="0"/>
      <w:sz w:val="22"/>
      <w:szCs w:val="22"/>
      <w:lang w:val="en-US" w:eastAsia="en-US"/>
    </w:rPr>
  </w:style>
  <w:style w:type="paragraph" w:customStyle="1" w:styleId="PARAGRAPHCompressed">
    <w:name w:val="PARAGRAPH Compressed"/>
    <w:aliases w:val="PAC"/>
    <w:basedOn w:val="PARAGRAPH"/>
    <w:rsid w:val="00B419D5"/>
    <w:pPr>
      <w:spacing w:before="0" w:after="0"/>
    </w:pPr>
    <w:rPr>
      <w:rFonts w:eastAsia="平成明朝"/>
      <w:lang w:eastAsia="fr-FR"/>
    </w:rPr>
  </w:style>
  <w:style w:type="paragraph" w:customStyle="1" w:styleId="spacer">
    <w:name w:val="spacer"/>
    <w:basedOn w:val="PARAGRAPH"/>
    <w:link w:val="spacerChar"/>
    <w:qFormat/>
    <w:rsid w:val="00B419D5"/>
    <w:pPr>
      <w:spacing w:before="0" w:after="0"/>
    </w:pPr>
    <w:rPr>
      <w:sz w:val="14"/>
      <w:szCs w:val="14"/>
    </w:rPr>
  </w:style>
  <w:style w:type="table" w:styleId="TableGrid">
    <w:name w:val="Table Grid"/>
    <w:basedOn w:val="TableNormal"/>
    <w:rsid w:val="00B419D5"/>
    <w:pPr>
      <w:jc w:val="both"/>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B419D5"/>
    <w:rPr>
      <w:rFonts w:ascii="Arial" w:hAnsi="Arial" w:cs="Arial"/>
      <w:spacing w:val="8"/>
      <w:lang w:val="en-GB" w:eastAsia="zh-CN"/>
    </w:rPr>
  </w:style>
  <w:style w:type="character" w:customStyle="1" w:styleId="spacerChar">
    <w:name w:val="spacer Char"/>
    <w:link w:val="spacer"/>
    <w:rsid w:val="00B419D5"/>
    <w:rPr>
      <w:rFonts w:ascii="Arial" w:hAnsi="Arial" w:cs="Arial"/>
      <w:spacing w:val="8"/>
      <w:sz w:val="14"/>
      <w:szCs w:val="14"/>
      <w:lang w:val="en-GB" w:eastAsia="zh-CN"/>
    </w:rPr>
  </w:style>
  <w:style w:type="character" w:customStyle="1" w:styleId="FooterChar">
    <w:name w:val="Footer Char"/>
    <w:link w:val="Footer"/>
    <w:uiPriority w:val="29"/>
    <w:rsid w:val="00B419D5"/>
    <w:rPr>
      <w:rFonts w:ascii="Arial" w:hAnsi="Arial" w:cs="Arial"/>
      <w:spacing w:val="8"/>
      <w:lang w:val="en-GB" w:eastAsia="zh-CN"/>
    </w:rPr>
  </w:style>
  <w:style w:type="character" w:styleId="IntenseReference">
    <w:name w:val="Intense Reference"/>
    <w:basedOn w:val="DefaultParagraphFont"/>
    <w:uiPriority w:val="32"/>
    <w:qFormat/>
    <w:rsid w:val="00B419D5"/>
    <w:rPr>
      <w:b/>
      <w:bCs/>
      <w:smallCaps/>
      <w:color w:val="5B9BD5" w:themeColor="accent1"/>
      <w:spacing w:val="5"/>
    </w:rPr>
  </w:style>
  <w:style w:type="paragraph" w:customStyle="1" w:styleId="TableText">
    <w:name w:val="TableText"/>
    <w:basedOn w:val="Normal"/>
    <w:link w:val="TableTextChar"/>
    <w:qFormat/>
    <w:rsid w:val="00B419D5"/>
    <w:pPr>
      <w:keepNext/>
      <w:tabs>
        <w:tab w:val="left" w:pos="252"/>
        <w:tab w:val="left" w:pos="522"/>
      </w:tabs>
      <w:spacing w:before="10" w:after="10" w:line="259" w:lineRule="auto"/>
      <w:jc w:val="left"/>
    </w:pPr>
    <w:rPr>
      <w:rFonts w:asciiTheme="minorHAnsi" w:eastAsiaTheme="minorHAnsi" w:hAnsiTheme="minorHAnsi" w:cs="Times New Roman"/>
      <w:color w:val="000000"/>
      <w:spacing w:val="0"/>
      <w:sz w:val="16"/>
      <w:szCs w:val="22"/>
      <w:lang w:val="en-US" w:eastAsia="en-US"/>
    </w:rPr>
  </w:style>
  <w:style w:type="paragraph" w:customStyle="1" w:styleId="ForwordIntroduction">
    <w:name w:val="Forword Introduction"/>
    <w:basedOn w:val="Normal"/>
    <w:rsid w:val="00B419D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line="259" w:lineRule="auto"/>
      <w:jc w:val="center"/>
      <w:textAlignment w:val="baseline"/>
    </w:pPr>
    <w:rPr>
      <w:rFonts w:asciiTheme="minorHAnsi" w:eastAsiaTheme="minorHAnsi" w:hAnsiTheme="minorHAnsi" w:cstheme="minorBidi"/>
      <w:b/>
      <w:spacing w:val="0"/>
      <w:sz w:val="22"/>
      <w:szCs w:val="22"/>
      <w:lang w:val="en-US" w:eastAsia="en-US"/>
    </w:rPr>
  </w:style>
  <w:style w:type="character" w:customStyle="1" w:styleId="MAIN-TITLEChar">
    <w:name w:val="MAIN-TITLE Char"/>
    <w:link w:val="MAIN-TITLE"/>
    <w:locked/>
    <w:rsid w:val="00B419D5"/>
    <w:rPr>
      <w:rFonts w:ascii="Arial" w:hAnsi="Arial" w:cs="Arial"/>
      <w:b/>
      <w:bCs/>
      <w:spacing w:val="8"/>
      <w:sz w:val="24"/>
      <w:szCs w:val="24"/>
      <w:lang w:val="en-GB" w:eastAsia="zh-CN"/>
    </w:rPr>
  </w:style>
  <w:style w:type="character" w:customStyle="1" w:styleId="TableTextChar">
    <w:name w:val="TableText Char"/>
    <w:link w:val="TableText"/>
    <w:rsid w:val="00B419D5"/>
    <w:rPr>
      <w:rFonts w:asciiTheme="minorHAnsi" w:eastAsiaTheme="minorHAnsi" w:hAnsiTheme="minorHAnsi"/>
      <w:color w:val="000000"/>
      <w:sz w:val="16"/>
      <w:szCs w:val="22"/>
    </w:rPr>
  </w:style>
  <w:style w:type="paragraph" w:styleId="BalloonText">
    <w:name w:val="Balloon Text"/>
    <w:basedOn w:val="Normal"/>
    <w:link w:val="BalloonTextChar"/>
    <w:uiPriority w:val="99"/>
    <w:semiHidden/>
    <w:unhideWhenUsed/>
    <w:rsid w:val="00345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97B"/>
    <w:rPr>
      <w:rFonts w:ascii="Segoe UI" w:hAnsi="Segoe UI" w:cs="Segoe UI"/>
      <w:spacing w:val="8"/>
      <w:sz w:val="18"/>
      <w:szCs w:val="18"/>
      <w:lang w:val="en-GB" w:eastAsia="zh-CN"/>
    </w:rPr>
  </w:style>
  <w:style w:type="numbering" w:customStyle="1" w:styleId="Bulletedlist">
    <w:name w:val="Bulleted list"/>
    <w:rsid w:val="005444A2"/>
    <w:pPr>
      <w:numPr>
        <w:numId w:val="20"/>
      </w:numPr>
    </w:pPr>
  </w:style>
  <w:style w:type="character" w:customStyle="1" w:styleId="TERM-definitionCar">
    <w:name w:val="TERM-definition Car"/>
    <w:link w:val="TERM-definition"/>
    <w:rsid w:val="005444A2"/>
    <w:rPr>
      <w:rFonts w:ascii="Arial" w:hAnsi="Arial" w:cs="Arial"/>
      <w:spacing w:val="8"/>
      <w:lang w:val="en-GB" w:eastAsia="zh-CN"/>
    </w:rPr>
  </w:style>
  <w:style w:type="paragraph" w:styleId="CommentText">
    <w:name w:val="annotation text"/>
    <w:basedOn w:val="Normal"/>
    <w:link w:val="CommentTextChar"/>
    <w:rsid w:val="005444A2"/>
    <w:pPr>
      <w:spacing w:after="160" w:line="259" w:lineRule="auto"/>
      <w:jc w:val="left"/>
    </w:pPr>
    <w:rPr>
      <w:rFonts w:asciiTheme="minorHAnsi" w:eastAsiaTheme="minorHAnsi" w:hAnsiTheme="minorHAnsi" w:cstheme="minorBidi"/>
      <w:spacing w:val="0"/>
      <w:sz w:val="22"/>
      <w:szCs w:val="22"/>
      <w:lang w:val="en-US" w:eastAsia="en-US"/>
    </w:rPr>
  </w:style>
  <w:style w:type="character" w:customStyle="1" w:styleId="CommentTextChar">
    <w:name w:val="Comment Text Char"/>
    <w:basedOn w:val="DefaultParagraphFont"/>
    <w:link w:val="CommentText"/>
    <w:rsid w:val="005444A2"/>
    <w:rPr>
      <w:rFonts w:asciiTheme="minorHAnsi" w:eastAsiaTheme="minorHAnsi" w:hAnsiTheme="minorHAnsi" w:cstheme="minorBidi"/>
      <w:sz w:val="22"/>
      <w:szCs w:val="22"/>
    </w:rPr>
  </w:style>
  <w:style w:type="paragraph" w:customStyle="1" w:styleId="TableNotes">
    <w:name w:val="TableNotes"/>
    <w:basedOn w:val="Normal"/>
    <w:rsid w:val="005444A2"/>
    <w:pPr>
      <w:keepNext/>
      <w:spacing w:before="10" w:after="10" w:line="259" w:lineRule="auto"/>
      <w:ind w:left="522" w:hanging="360"/>
      <w:jc w:val="left"/>
    </w:pPr>
    <w:rPr>
      <w:rFonts w:asciiTheme="minorHAnsi" w:eastAsiaTheme="minorHAnsi" w:hAnsiTheme="minorHAnsi" w:cs="Times New Roman"/>
      <w:color w:val="000000"/>
      <w:spacing w:val="0"/>
      <w:sz w:val="16"/>
      <w:szCs w:val="22"/>
      <w:lang w:val="en-US" w:eastAsia="en-US"/>
    </w:rPr>
  </w:style>
  <w:style w:type="character" w:customStyle="1" w:styleId="TABLE-titleChar">
    <w:name w:val="TABLE-title Char"/>
    <w:link w:val="TABLE-title"/>
    <w:rsid w:val="005444A2"/>
    <w:rPr>
      <w:rFonts w:ascii="Arial" w:hAnsi="Arial" w:cs="Arial"/>
      <w:b/>
      <w:bCs/>
      <w:spacing w:val="8"/>
      <w:lang w:val="en-GB" w:eastAsia="zh-CN"/>
    </w:rPr>
  </w:style>
  <w:style w:type="paragraph" w:customStyle="1" w:styleId="PARAGRAPHKWNP">
    <w:name w:val="PARAGRAPH KWNP"/>
    <w:basedOn w:val="PARAGRAPH"/>
    <w:link w:val="PARAGRAPHKWNPChar"/>
    <w:rsid w:val="00831FE3"/>
    <w:pPr>
      <w:keepNext/>
    </w:pPr>
    <w:rPr>
      <w:lang w:eastAsia="fr-FR"/>
    </w:rPr>
  </w:style>
  <w:style w:type="character" w:customStyle="1" w:styleId="PARAGRAPHKWNPChar">
    <w:name w:val="PARAGRAPH KWNP Char"/>
    <w:link w:val="PARAGRAPHKWNP"/>
    <w:rsid w:val="00831FE3"/>
    <w:rPr>
      <w:rFonts w:ascii="Arial" w:hAnsi="Arial" w:cs="Arial"/>
      <w:spacing w:val="8"/>
      <w:lang w:val="en-GB" w:eastAsia="fr-FR"/>
    </w:rPr>
  </w:style>
  <w:style w:type="character" w:customStyle="1" w:styleId="FIGURE-titleChar">
    <w:name w:val="FIGURE-title Char"/>
    <w:link w:val="FIGURE-title"/>
    <w:locked/>
    <w:rsid w:val="003C6085"/>
    <w:rPr>
      <w:rFonts w:ascii="Arial" w:hAnsi="Arial" w:cs="Arial"/>
      <w:b/>
      <w:bCs/>
      <w:spacing w:val="8"/>
      <w:lang w:val="en-GB" w:eastAsia="zh-CN"/>
    </w:rPr>
  </w:style>
  <w:style w:type="paragraph" w:customStyle="1" w:styleId="TableTextWithTabs">
    <w:name w:val="TableTextWithTabs"/>
    <w:basedOn w:val="TableText"/>
    <w:link w:val="TableTextWithTabsChar"/>
    <w:rsid w:val="00F7088E"/>
    <w:pPr>
      <w:tabs>
        <w:tab w:val="clear" w:pos="252"/>
        <w:tab w:val="left" w:pos="162"/>
        <w:tab w:val="left" w:pos="342"/>
        <w:tab w:val="left" w:pos="702"/>
        <w:tab w:val="left" w:pos="882"/>
        <w:tab w:val="left" w:pos="1077"/>
      </w:tabs>
    </w:pPr>
  </w:style>
  <w:style w:type="paragraph" w:customStyle="1" w:styleId="CCode">
    <w:name w:val="CCode"/>
    <w:basedOn w:val="Normal"/>
    <w:rsid w:val="00F7088E"/>
    <w:pPr>
      <w:keepNext/>
      <w:shd w:val="pct5" w:color="auto" w:fill="auto"/>
      <w:spacing w:after="160" w:line="259" w:lineRule="auto"/>
      <w:ind w:left="360"/>
      <w:jc w:val="left"/>
    </w:pPr>
    <w:rPr>
      <w:rFonts w:ascii="Courier New" w:eastAsiaTheme="minorHAnsi" w:hAnsi="Courier New" w:cs="Times New Roman"/>
      <w:spacing w:val="0"/>
      <w:sz w:val="16"/>
      <w:szCs w:val="22"/>
      <w:lang w:val="en-US" w:eastAsia="en-US"/>
    </w:rPr>
  </w:style>
  <w:style w:type="character" w:customStyle="1" w:styleId="TableTextWithTabsChar">
    <w:name w:val="TableTextWithTabs Char"/>
    <w:link w:val="TableTextWithTabs"/>
    <w:rsid w:val="00F7088E"/>
    <w:rPr>
      <w:rFonts w:asciiTheme="minorHAnsi" w:eastAsiaTheme="minorHAnsi" w:hAnsiTheme="minorHAnsi"/>
      <w:color w:val="000000"/>
      <w:sz w:val="16"/>
      <w:szCs w:val="22"/>
    </w:rPr>
  </w:style>
  <w:style w:type="character" w:customStyle="1" w:styleId="WG1Abold">
    <w:name w:val="WG1A_bold"/>
    <w:basedOn w:val="DefaultParagraphFont"/>
    <w:rsid w:val="00F7088E"/>
    <w:rPr>
      <w:b/>
    </w:rPr>
  </w:style>
  <w:style w:type="paragraph" w:customStyle="1" w:styleId="MethodSignature">
    <w:name w:val="Method Signature"/>
    <w:basedOn w:val="PARAGRAPH"/>
    <w:qFormat/>
    <w:rsid w:val="00F7088E"/>
    <w:pPr>
      <w:spacing w:before="0"/>
      <w:ind w:left="360"/>
      <w:contextualSpacing/>
      <w:jc w:val="left"/>
    </w:pPr>
    <w:rPr>
      <w:rFonts w:ascii="Courier New" w:hAnsi="Courier New" w:cs="Courier New"/>
    </w:rPr>
  </w:style>
  <w:style w:type="paragraph" w:customStyle="1" w:styleId="StyleSectionHeadingArial">
    <w:name w:val="Style Section Heading + Arial"/>
    <w:basedOn w:val="PARAGRAPH"/>
    <w:rsid w:val="00F7088E"/>
    <w:rPr>
      <w:b/>
      <w:bCs/>
    </w:rPr>
  </w:style>
  <w:style w:type="paragraph" w:customStyle="1" w:styleId="TableHead">
    <w:name w:val="TableHead"/>
    <w:basedOn w:val="Normal"/>
    <w:rsid w:val="005E69BD"/>
    <w:pPr>
      <w:keepNext/>
      <w:spacing w:after="160" w:line="259" w:lineRule="auto"/>
      <w:jc w:val="left"/>
    </w:pPr>
    <w:rPr>
      <w:rFonts w:asciiTheme="minorHAnsi" w:eastAsiaTheme="minorHAnsi" w:hAnsiTheme="minorHAnsi" w:cstheme="minorBidi"/>
      <w:b/>
      <w:spacing w:val="0"/>
      <w:sz w:val="16"/>
      <w:szCs w:val="16"/>
      <w:lang w:val="en-US" w:eastAsia="en-US"/>
    </w:rPr>
  </w:style>
  <w:style w:type="paragraph" w:customStyle="1" w:styleId="ReferenceDocuments">
    <w:name w:val="ReferenceDocuments"/>
    <w:basedOn w:val="PARAGRAPH"/>
    <w:next w:val="PARAGRAPH"/>
    <w:link w:val="ReferenceDocumentsZchn"/>
    <w:rsid w:val="005E69BD"/>
    <w:rPr>
      <w:noProof/>
      <w:lang w:val="en-US"/>
    </w:rPr>
  </w:style>
  <w:style w:type="character" w:customStyle="1" w:styleId="ReferenceDocumentsZchn">
    <w:name w:val="ReferenceDocuments Zchn"/>
    <w:link w:val="ReferenceDocuments"/>
    <w:rsid w:val="005E69BD"/>
    <w:rPr>
      <w:rFonts w:ascii="Arial" w:hAnsi="Arial" w:cs="Arial"/>
      <w:noProof/>
      <w:spacing w:val="8"/>
      <w:lang w:eastAsia="zh-CN"/>
    </w:rPr>
  </w:style>
  <w:style w:type="character" w:customStyle="1" w:styleId="NOTEChar">
    <w:name w:val="NOTE Char"/>
    <w:aliases w:val="no Char,note Char,Note Char"/>
    <w:link w:val="NOTE"/>
    <w:rsid w:val="006235B1"/>
    <w:rPr>
      <w:rFonts w:ascii="Arial" w:hAnsi="Arial" w:cs="Arial"/>
      <w:spacing w:val="8"/>
      <w:sz w:val="16"/>
      <w:szCs w:val="16"/>
      <w:lang w:val="en-GB" w:eastAsia="zh-CN"/>
    </w:rPr>
  </w:style>
  <w:style w:type="paragraph" w:customStyle="1" w:styleId="Spacer0">
    <w:name w:val="Spacer"/>
    <w:basedOn w:val="Normal"/>
    <w:link w:val="SpacerChar0"/>
    <w:rsid w:val="00A15705"/>
    <w:pPr>
      <w:widowControl w:val="0"/>
      <w:spacing w:after="160" w:line="259" w:lineRule="auto"/>
      <w:jc w:val="left"/>
    </w:pPr>
    <w:rPr>
      <w:rFonts w:ascii="Times New Roman" w:eastAsiaTheme="minorHAnsi" w:hAnsi="Times New Roman" w:cs="Times New Roman"/>
      <w:spacing w:val="0"/>
      <w:sz w:val="16"/>
      <w:szCs w:val="22"/>
      <w:lang w:val="en-US" w:eastAsia="en-US"/>
    </w:rPr>
  </w:style>
  <w:style w:type="character" w:customStyle="1" w:styleId="SpacerChar0">
    <w:name w:val="Spacer Char"/>
    <w:link w:val="Spacer0"/>
    <w:rsid w:val="00A15705"/>
    <w:rPr>
      <w:rFonts w:eastAsiaTheme="minorHAnsi"/>
      <w:sz w:val="16"/>
      <w:szCs w:val="22"/>
    </w:rPr>
  </w:style>
  <w:style w:type="paragraph" w:styleId="CommentSubject">
    <w:name w:val="annotation subject"/>
    <w:basedOn w:val="CommentText"/>
    <w:next w:val="CommentText"/>
    <w:link w:val="CommentSubjectChar"/>
    <w:uiPriority w:val="99"/>
    <w:semiHidden/>
    <w:unhideWhenUsed/>
    <w:rsid w:val="004B6F56"/>
    <w:pPr>
      <w:spacing w:after="0" w:line="240" w:lineRule="auto"/>
      <w:jc w:val="both"/>
    </w:pPr>
    <w:rPr>
      <w:rFonts w:ascii="Arial" w:eastAsia="Times New Roman" w:hAnsi="Arial" w:cs="Arial"/>
      <w:b/>
      <w:bCs/>
      <w:spacing w:val="8"/>
      <w:sz w:val="20"/>
      <w:szCs w:val="20"/>
      <w:lang w:val="en-GB" w:eastAsia="zh-CN"/>
    </w:rPr>
  </w:style>
  <w:style w:type="character" w:customStyle="1" w:styleId="CommentSubjectChar">
    <w:name w:val="Comment Subject Char"/>
    <w:basedOn w:val="CommentTextChar"/>
    <w:link w:val="CommentSubject"/>
    <w:uiPriority w:val="99"/>
    <w:semiHidden/>
    <w:rsid w:val="004B6F56"/>
    <w:rPr>
      <w:rFonts w:ascii="Arial" w:eastAsiaTheme="minorHAnsi" w:hAnsi="Arial" w:cs="Arial"/>
      <w:b/>
      <w:bCs/>
      <w:spacing w:val="8"/>
      <w:sz w:val="22"/>
      <w:szCs w:val="22"/>
      <w:lang w:val="en-GB" w:eastAsia="zh-CN"/>
    </w:rPr>
  </w:style>
  <w:style w:type="paragraph" w:customStyle="1" w:styleId="WG1Apost-table-space">
    <w:name w:val="WG1A_post-table-space"/>
    <w:basedOn w:val="Normal"/>
    <w:next w:val="PARAGRAPH"/>
    <w:rsid w:val="007E4C38"/>
    <w:pPr>
      <w:snapToGrid w:val="0"/>
      <w:spacing w:before="100"/>
    </w:pPr>
  </w:style>
  <w:style w:type="character" w:customStyle="1" w:styleId="Heading2Char">
    <w:name w:val="Heading 2 Char"/>
    <w:basedOn w:val="DefaultParagraphFont"/>
    <w:link w:val="Heading2"/>
    <w:rsid w:val="00B10A30"/>
    <w:rPr>
      <w:rFonts w:ascii="Arial" w:hAnsi="Arial" w:cs="Arial"/>
      <w:b/>
      <w:bCs/>
      <w:spacing w:val="8"/>
      <w:lang w:val="en-GB" w:eastAsia="zh-CN"/>
    </w:rPr>
  </w:style>
  <w:style w:type="paragraph" w:customStyle="1" w:styleId="FIGURE-uncaptioned">
    <w:name w:val="FIGURE-uncaptioned"/>
    <w:basedOn w:val="PARAGRAPHCompressed"/>
    <w:qFormat/>
    <w:rsid w:val="00973230"/>
    <w:pPr>
      <w:spacing w:before="20" w:after="20"/>
      <w:jc w:val="center"/>
    </w:pPr>
  </w:style>
  <w:style w:type="paragraph" w:styleId="Revision">
    <w:name w:val="Revision"/>
    <w:hidden/>
    <w:uiPriority w:val="99"/>
    <w:semiHidden/>
    <w:rsid w:val="00460785"/>
    <w:rPr>
      <w:rFonts w:ascii="Arial" w:hAnsi="Arial" w:cs="Arial"/>
      <w:spacing w:val="8"/>
      <w:lang w:val="en-GB" w:eastAsia="zh-CN"/>
    </w:rPr>
  </w:style>
  <w:style w:type="character" w:styleId="UnresolvedMention">
    <w:name w:val="Unresolved Mention"/>
    <w:basedOn w:val="DefaultParagraphFont"/>
    <w:uiPriority w:val="99"/>
    <w:semiHidden/>
    <w:unhideWhenUsed/>
    <w:rsid w:val="00E73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5617">
      <w:bodyDiv w:val="1"/>
      <w:marLeft w:val="0"/>
      <w:marRight w:val="0"/>
      <w:marTop w:val="0"/>
      <w:marBottom w:val="0"/>
      <w:divBdr>
        <w:top w:val="none" w:sz="0" w:space="0" w:color="auto"/>
        <w:left w:val="none" w:sz="0" w:space="0" w:color="auto"/>
        <w:bottom w:val="none" w:sz="0" w:space="0" w:color="auto"/>
        <w:right w:val="none" w:sz="0" w:space="0" w:color="auto"/>
      </w:divBdr>
    </w:div>
    <w:div w:id="121271671">
      <w:bodyDiv w:val="1"/>
      <w:marLeft w:val="0"/>
      <w:marRight w:val="0"/>
      <w:marTop w:val="0"/>
      <w:marBottom w:val="0"/>
      <w:divBdr>
        <w:top w:val="none" w:sz="0" w:space="0" w:color="auto"/>
        <w:left w:val="none" w:sz="0" w:space="0" w:color="auto"/>
        <w:bottom w:val="none" w:sz="0" w:space="0" w:color="auto"/>
        <w:right w:val="none" w:sz="0" w:space="0" w:color="auto"/>
      </w:divBdr>
    </w:div>
    <w:div w:id="196507551">
      <w:bodyDiv w:val="1"/>
      <w:marLeft w:val="0"/>
      <w:marRight w:val="0"/>
      <w:marTop w:val="0"/>
      <w:marBottom w:val="0"/>
      <w:divBdr>
        <w:top w:val="none" w:sz="0" w:space="0" w:color="auto"/>
        <w:left w:val="none" w:sz="0" w:space="0" w:color="auto"/>
        <w:bottom w:val="none" w:sz="0" w:space="0" w:color="auto"/>
        <w:right w:val="none" w:sz="0" w:space="0" w:color="auto"/>
      </w:divBdr>
    </w:div>
    <w:div w:id="335235592">
      <w:bodyDiv w:val="1"/>
      <w:marLeft w:val="0"/>
      <w:marRight w:val="0"/>
      <w:marTop w:val="0"/>
      <w:marBottom w:val="0"/>
      <w:divBdr>
        <w:top w:val="none" w:sz="0" w:space="0" w:color="auto"/>
        <w:left w:val="none" w:sz="0" w:space="0" w:color="auto"/>
        <w:bottom w:val="none" w:sz="0" w:space="0" w:color="auto"/>
        <w:right w:val="none" w:sz="0" w:space="0" w:color="auto"/>
      </w:divBdr>
    </w:div>
    <w:div w:id="547490982">
      <w:bodyDiv w:val="1"/>
      <w:marLeft w:val="0"/>
      <w:marRight w:val="0"/>
      <w:marTop w:val="0"/>
      <w:marBottom w:val="0"/>
      <w:divBdr>
        <w:top w:val="none" w:sz="0" w:space="0" w:color="auto"/>
        <w:left w:val="none" w:sz="0" w:space="0" w:color="auto"/>
        <w:bottom w:val="none" w:sz="0" w:space="0" w:color="auto"/>
        <w:right w:val="none" w:sz="0" w:space="0" w:color="auto"/>
      </w:divBdr>
    </w:div>
    <w:div w:id="761418228">
      <w:bodyDiv w:val="1"/>
      <w:marLeft w:val="0"/>
      <w:marRight w:val="0"/>
      <w:marTop w:val="0"/>
      <w:marBottom w:val="0"/>
      <w:divBdr>
        <w:top w:val="none" w:sz="0" w:space="0" w:color="auto"/>
        <w:left w:val="none" w:sz="0" w:space="0" w:color="auto"/>
        <w:bottom w:val="none" w:sz="0" w:space="0" w:color="auto"/>
        <w:right w:val="none" w:sz="0" w:space="0" w:color="auto"/>
      </w:divBdr>
    </w:div>
    <w:div w:id="835732489">
      <w:bodyDiv w:val="1"/>
      <w:marLeft w:val="0"/>
      <w:marRight w:val="0"/>
      <w:marTop w:val="0"/>
      <w:marBottom w:val="0"/>
      <w:divBdr>
        <w:top w:val="none" w:sz="0" w:space="0" w:color="auto"/>
        <w:left w:val="none" w:sz="0" w:space="0" w:color="auto"/>
        <w:bottom w:val="none" w:sz="0" w:space="0" w:color="auto"/>
        <w:right w:val="none" w:sz="0" w:space="0" w:color="auto"/>
      </w:divBdr>
    </w:div>
    <w:div w:id="1060785076">
      <w:bodyDiv w:val="1"/>
      <w:marLeft w:val="0"/>
      <w:marRight w:val="0"/>
      <w:marTop w:val="0"/>
      <w:marBottom w:val="0"/>
      <w:divBdr>
        <w:top w:val="none" w:sz="0" w:space="0" w:color="auto"/>
        <w:left w:val="none" w:sz="0" w:space="0" w:color="auto"/>
        <w:bottom w:val="none" w:sz="0" w:space="0" w:color="auto"/>
        <w:right w:val="none" w:sz="0" w:space="0" w:color="auto"/>
      </w:divBdr>
    </w:div>
    <w:div w:id="206001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s.opcfoundation.org/mantis/view.php?id=7265" TargetMode="External"/><Relationship Id="rId21" Type="http://schemas.openxmlformats.org/officeDocument/2006/relationships/hyperlink" Target="https://apps.opcfoundation.org/mantis/view.php?id=6302" TargetMode="External"/><Relationship Id="rId42" Type="http://schemas.openxmlformats.org/officeDocument/2006/relationships/hyperlink" Target="https://apps.opcfoundation.org/mantis/view.php?id=9833" TargetMode="External"/><Relationship Id="rId47" Type="http://schemas.openxmlformats.org/officeDocument/2006/relationships/hyperlink" Target="https://opcfoundation.org/" TargetMode="External"/><Relationship Id="rId63" Type="http://schemas.microsoft.com/office/2016/09/relationships/commentsIds" Target="commentsIds.xml"/><Relationship Id="rId68" Type="http://schemas.openxmlformats.org/officeDocument/2006/relationships/oleObject" Target="embeddings/oleObject3.bin"/><Relationship Id="rId84" Type="http://schemas.openxmlformats.org/officeDocument/2006/relationships/footer" Target="footer3.xml"/><Relationship Id="rId89" Type="http://schemas.openxmlformats.org/officeDocument/2006/relationships/theme" Target="theme/theme1.xml"/><Relationship Id="rId16" Type="http://schemas.openxmlformats.org/officeDocument/2006/relationships/hyperlink" Target="https://apps.opcfoundation.org/mantis/view.php?id=5904" TargetMode="External"/><Relationship Id="rId11" Type="http://schemas.openxmlformats.org/officeDocument/2006/relationships/hyperlink" Target="https://apps.opcfoundation.org/mantis/view.php?id=5520" TargetMode="External"/><Relationship Id="rId32" Type="http://schemas.openxmlformats.org/officeDocument/2006/relationships/hyperlink" Target="https://mantis.opcfoundation.org/view.php?id=7341" TargetMode="External"/><Relationship Id="rId37" Type="http://schemas.openxmlformats.org/officeDocument/2006/relationships/hyperlink" Target="https://apps.opcfoundation.org/mantis/view.php?id=9182" TargetMode="External"/><Relationship Id="rId53" Type="http://schemas.openxmlformats.org/officeDocument/2006/relationships/hyperlink" Target="http://opcfoundation-onlineapplications.org/mantis/view.php?id=3521" TargetMode="External"/><Relationship Id="rId58" Type="http://schemas.openxmlformats.org/officeDocument/2006/relationships/package" Target="embeddings/Microsoft_PowerPoint_Slide.sldx"/><Relationship Id="rId74" Type="http://schemas.openxmlformats.org/officeDocument/2006/relationships/package" Target="embeddings/Microsoft_PowerPoint_Presentation1.pptx"/><Relationship Id="rId79" Type="http://schemas.openxmlformats.org/officeDocument/2006/relationships/hyperlink" Target="https://reference.opcfoundation.org/nodesets?u=%3cNamespaceUri%3e" TargetMode="External"/><Relationship Id="rId5" Type="http://schemas.openxmlformats.org/officeDocument/2006/relationships/footnotes" Target="footnotes.xml"/><Relationship Id="rId14" Type="http://schemas.openxmlformats.org/officeDocument/2006/relationships/hyperlink" Target="https://apps.opcfoundation.org/mantis/view.php?id=5468" TargetMode="External"/><Relationship Id="rId22" Type="http://schemas.openxmlformats.org/officeDocument/2006/relationships/hyperlink" Target="https://apps.opcfoundation.org/mantis/view.php?id=6317" TargetMode="External"/><Relationship Id="rId27" Type="http://schemas.openxmlformats.org/officeDocument/2006/relationships/hyperlink" Target="https://apps.opcfoundation.org/mantis/view.php?id=6612" TargetMode="External"/><Relationship Id="rId30" Type="http://schemas.openxmlformats.org/officeDocument/2006/relationships/hyperlink" Target="https://apps.opcfoundation.org/mantis/view.php?id=8025" TargetMode="External"/><Relationship Id="rId35" Type="http://schemas.openxmlformats.org/officeDocument/2006/relationships/hyperlink" Target="https://apps.opcfoundation.org/mantis/view.php?id=8765" TargetMode="External"/><Relationship Id="rId43" Type="http://schemas.openxmlformats.org/officeDocument/2006/relationships/hyperlink" Target="https://creativecommons.org/publicdomain/mark/1.0/" TargetMode="External"/><Relationship Id="rId48" Type="http://schemas.openxmlformats.org/officeDocument/2006/relationships/hyperlink" Target="https://opcfoundation.org/resources/issue-tracking/" TargetMode="External"/><Relationship Id="rId56" Type="http://schemas.openxmlformats.org/officeDocument/2006/relationships/footer" Target="footer1.xml"/><Relationship Id="rId64" Type="http://schemas.microsoft.com/office/2018/08/relationships/commentsExtensible" Target="commentsExtensible.xml"/><Relationship Id="rId69" Type="http://schemas.openxmlformats.org/officeDocument/2006/relationships/image" Target="media/image6.emf"/><Relationship Id="rId77" Type="http://schemas.openxmlformats.org/officeDocument/2006/relationships/image" Target="media/image10.emf"/><Relationship Id="rId8" Type="http://schemas.openxmlformats.org/officeDocument/2006/relationships/hyperlink" Target="https://apps.opcfoundation.org/mantis/view.php?id=4665" TargetMode="External"/><Relationship Id="rId51" Type="http://schemas.openxmlformats.org/officeDocument/2006/relationships/hyperlink" Target="mailto:TechnicalDirector@opcfoundation.org" TargetMode="External"/><Relationship Id="rId72" Type="http://schemas.openxmlformats.org/officeDocument/2006/relationships/package" Target="embeddings/Microsoft_PowerPoint_Presentation.pptx"/><Relationship Id="rId80" Type="http://schemas.openxmlformats.org/officeDocument/2006/relationships/hyperlink" Target="https://reference.opcfoundation.org/nodesets?u=%3cNamespaceUri%3e" TargetMode="External"/><Relationship Id="rId85" Type="http://schemas.openxmlformats.org/officeDocument/2006/relationships/header" Target="header6.xml"/><Relationship Id="rId3" Type="http://schemas.openxmlformats.org/officeDocument/2006/relationships/settings" Target="settings.xml"/><Relationship Id="rId12" Type="http://schemas.openxmlformats.org/officeDocument/2006/relationships/hyperlink" Target="https://apps.opcfoundation.org/mantis/view.php?id=5781" TargetMode="External"/><Relationship Id="rId17" Type="http://schemas.openxmlformats.org/officeDocument/2006/relationships/hyperlink" Target="https://apps.opcfoundation.org/mantis/view.php?id=6184" TargetMode="External"/><Relationship Id="rId25" Type="http://schemas.openxmlformats.org/officeDocument/2006/relationships/hyperlink" Target="https://apps.opcfoundation.org/mantis/view.php?id=6265" TargetMode="External"/><Relationship Id="rId33" Type="http://schemas.openxmlformats.org/officeDocument/2006/relationships/hyperlink" Target="https://apps.opcfoundation.org/mantis/view.php?id=8638" TargetMode="External"/><Relationship Id="rId38" Type="http://schemas.openxmlformats.org/officeDocument/2006/relationships/hyperlink" Target="https://apps.opcfoundation.org/mantis/view.php?id=9275" TargetMode="External"/><Relationship Id="rId46" Type="http://schemas.openxmlformats.org/officeDocument/2006/relationships/hyperlink" Target="https://opcfoundation.org/" TargetMode="External"/><Relationship Id="rId59" Type="http://schemas.openxmlformats.org/officeDocument/2006/relationships/image" Target="media/image3.emf"/><Relationship Id="rId67" Type="http://schemas.openxmlformats.org/officeDocument/2006/relationships/image" Target="media/image5.emf"/><Relationship Id="rId20" Type="http://schemas.openxmlformats.org/officeDocument/2006/relationships/hyperlink" Target="https://apps.opcfoundation.org/mantis/view.php?id=6185" TargetMode="External"/><Relationship Id="rId41" Type="http://schemas.openxmlformats.org/officeDocument/2006/relationships/hyperlink" Target="https://apps.opcfoundation.org/mantis/view.php?id=9723" TargetMode="External"/><Relationship Id="rId54" Type="http://schemas.openxmlformats.org/officeDocument/2006/relationships/header" Target="header2.xml"/><Relationship Id="rId62" Type="http://schemas.microsoft.com/office/2011/relationships/commentsExtended" Target="commentsExtended.xml"/><Relationship Id="rId70" Type="http://schemas.openxmlformats.org/officeDocument/2006/relationships/oleObject" Target="embeddings/oleObject4.bin"/><Relationship Id="rId75" Type="http://schemas.openxmlformats.org/officeDocument/2006/relationships/image" Target="media/image9.emf"/><Relationship Id="rId83" Type="http://schemas.openxmlformats.org/officeDocument/2006/relationships/footer" Target="footer2.xml"/><Relationship Id="rId88"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pps.opcfoundation.org/mantis/view.php?id=5789" TargetMode="External"/><Relationship Id="rId23" Type="http://schemas.openxmlformats.org/officeDocument/2006/relationships/hyperlink" Target="https://apps.opcfoundation.org/mantis/view.php?id=6264" TargetMode="External"/><Relationship Id="rId28" Type="http://schemas.openxmlformats.org/officeDocument/2006/relationships/hyperlink" Target="https://apps.opcfoundation.org/mantis/view.php?id=6150" TargetMode="External"/><Relationship Id="rId36" Type="http://schemas.openxmlformats.org/officeDocument/2006/relationships/hyperlink" Target="https://apps.opcfoundation.org/mantis/view.php?id=9170" TargetMode="External"/><Relationship Id="rId49" Type="http://schemas.openxmlformats.org/officeDocument/2006/relationships/hyperlink" Target="https://mantis.opcfoundation.org/set_project.php?project_id=%3cnnn%3e&amp;make_default=no" TargetMode="External"/><Relationship Id="rId57" Type="http://schemas.openxmlformats.org/officeDocument/2006/relationships/image" Target="media/image2.emf"/><Relationship Id="rId10" Type="http://schemas.openxmlformats.org/officeDocument/2006/relationships/hyperlink" Target="https://apps.opcfoundation.org/mantis/view.php?id=5595" TargetMode="External"/><Relationship Id="rId31" Type="http://schemas.openxmlformats.org/officeDocument/2006/relationships/hyperlink" Target="https://apps.opcfoundation.org/mantis/view.php?id=6776" TargetMode="External"/><Relationship Id="rId44" Type="http://schemas.openxmlformats.org/officeDocument/2006/relationships/image" Target="media/image1.png"/><Relationship Id="rId52" Type="http://schemas.openxmlformats.org/officeDocument/2006/relationships/hyperlink" Target="http://opcfoundation-onlineapplications.org/mantis/view.php?id=3165" TargetMode="External"/><Relationship Id="rId60" Type="http://schemas.openxmlformats.org/officeDocument/2006/relationships/oleObject" Target="embeddings/oleObject1.bin"/><Relationship Id="rId65" Type="http://schemas.openxmlformats.org/officeDocument/2006/relationships/image" Target="media/image4.emf"/><Relationship Id="rId73" Type="http://schemas.openxmlformats.org/officeDocument/2006/relationships/image" Target="media/image8.emf"/><Relationship Id="rId78" Type="http://schemas.openxmlformats.org/officeDocument/2006/relationships/package" Target="embeddings/Microsoft_PowerPoint_Presentation3.pptx"/><Relationship Id="rId81" Type="http://schemas.openxmlformats.org/officeDocument/2006/relationships/header" Target="header4.xml"/><Relationship Id="rId86"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apps.opcfoundation.org/mantis/view.php?id=5314" TargetMode="External"/><Relationship Id="rId13" Type="http://schemas.openxmlformats.org/officeDocument/2006/relationships/hyperlink" Target="https://apps.opcfoundation.org/mantis/view.php?id=5673" TargetMode="External"/><Relationship Id="rId18" Type="http://schemas.openxmlformats.org/officeDocument/2006/relationships/hyperlink" Target="https://apps.opcfoundation.org/mantis/view.php?id=6183" TargetMode="External"/><Relationship Id="rId39" Type="http://schemas.openxmlformats.org/officeDocument/2006/relationships/hyperlink" Target="https://apps.opcfoundation.org/mantis/view.php?id=9270" TargetMode="External"/><Relationship Id="rId34" Type="http://schemas.openxmlformats.org/officeDocument/2006/relationships/hyperlink" Target="https://apps.opcfoundation.org/mantis/view.php?id=9196" TargetMode="External"/><Relationship Id="rId50" Type="http://schemas.openxmlformats.org/officeDocument/2006/relationships/hyperlink" Target="https://mantis.opcfoundation.org/set_project.php?project_id=142&amp;make_default=no" TargetMode="External"/><Relationship Id="rId55" Type="http://schemas.openxmlformats.org/officeDocument/2006/relationships/header" Target="header3.xml"/><Relationship Id="rId76" Type="http://schemas.openxmlformats.org/officeDocument/2006/relationships/package" Target="embeddings/Microsoft_PowerPoint_Presentation2.pptx"/><Relationship Id="rId7" Type="http://schemas.openxmlformats.org/officeDocument/2006/relationships/header" Target="header1.xml"/><Relationship Id="rId71" Type="http://schemas.openxmlformats.org/officeDocument/2006/relationships/image" Target="media/image7.emf"/><Relationship Id="rId2" Type="http://schemas.openxmlformats.org/officeDocument/2006/relationships/styles" Target="styles.xml"/><Relationship Id="rId29" Type="http://schemas.openxmlformats.org/officeDocument/2006/relationships/hyperlink" Target="https://apps.opcfoundation.org/mantis/view.php?id=7528" TargetMode="External"/><Relationship Id="rId24" Type="http://schemas.openxmlformats.org/officeDocument/2006/relationships/hyperlink" Target="https://apps.opcfoundation.org/mantis/view.php?id=7147" TargetMode="External"/><Relationship Id="rId40" Type="http://schemas.openxmlformats.org/officeDocument/2006/relationships/hyperlink" Target="https://apps.opcfoundation.org/mantis/view.php?id=8648" TargetMode="External"/><Relationship Id="rId45" Type="http://schemas.openxmlformats.org/officeDocument/2006/relationships/hyperlink" Target="https://opcfoundation.org/" TargetMode="External"/><Relationship Id="rId66" Type="http://schemas.openxmlformats.org/officeDocument/2006/relationships/oleObject" Target="embeddings/oleObject2.bin"/><Relationship Id="rId87" Type="http://schemas.openxmlformats.org/officeDocument/2006/relationships/fontTable" Target="fontTable.xml"/><Relationship Id="rId61" Type="http://schemas.openxmlformats.org/officeDocument/2006/relationships/comments" Target="comments.xml"/><Relationship Id="rId82" Type="http://schemas.openxmlformats.org/officeDocument/2006/relationships/header" Target="header5.xml"/><Relationship Id="rId19" Type="http://schemas.openxmlformats.org/officeDocument/2006/relationships/hyperlink" Target="https://apps.opcfoundation.org/mantis/view.php?id=61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IECtemplate\iec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iecstd.dot</Template>
  <TotalTime>1141</TotalTime>
  <Pages>81</Pages>
  <Words>23263</Words>
  <Characters>167963</Characters>
  <Application>Microsoft Office Word</Application>
  <DocSecurity>0</DocSecurity>
  <Lines>8840</Lines>
  <Paragraphs>7354</Paragraphs>
  <ScaleCrop>false</ScaleCrop>
  <HeadingPairs>
    <vt:vector size="2" baseType="variant">
      <vt:variant>
        <vt:lpstr>Title</vt:lpstr>
      </vt:variant>
      <vt:variant>
        <vt:i4>1</vt:i4>
      </vt:variant>
    </vt:vector>
  </HeadingPairs>
  <TitlesOfParts>
    <vt:vector size="1" baseType="lpstr">
      <vt:lpstr>OPC UA for &lt;Title&gt;</vt:lpstr>
    </vt:vector>
  </TitlesOfParts>
  <Company>&lt;organization&gt;</Company>
  <LinksUpToDate>false</LinksUpToDate>
  <CharactersWithSpaces>183872</CharactersWithSpaces>
  <SharedDoc>false</SharedDoc>
  <HLinks>
    <vt:vector size="156" baseType="variant">
      <vt:variant>
        <vt:i4>458769</vt:i4>
      </vt:variant>
      <vt:variant>
        <vt:i4>141</vt:i4>
      </vt:variant>
      <vt:variant>
        <vt:i4>0</vt:i4>
      </vt:variant>
      <vt:variant>
        <vt:i4>5</vt:i4>
      </vt:variant>
      <vt:variant>
        <vt:lpwstr>http://www.iec.ch/standardsdev/resources/draftingpublications/writing_editing/IEC_rules/equations.htm</vt:lpwstr>
      </vt:variant>
      <vt:variant>
        <vt:lpwstr/>
      </vt:variant>
      <vt:variant>
        <vt:i4>6160451</vt:i4>
      </vt:variant>
      <vt:variant>
        <vt:i4>132</vt:i4>
      </vt:variant>
      <vt:variant>
        <vt:i4>0</vt:i4>
      </vt:variant>
      <vt:variant>
        <vt:i4>5</vt:i4>
      </vt:variant>
      <vt:variant>
        <vt:lpwstr>http://www.iec.ch/standardsdev/resources/draftingpublications/pdf/isoiecdir-2%7Bed6.0%7Den.pdf</vt:lpwstr>
      </vt:variant>
      <vt:variant>
        <vt:lpwstr>page=16</vt:lpwstr>
      </vt:variant>
      <vt:variant>
        <vt:i4>3801138</vt:i4>
      </vt:variant>
      <vt:variant>
        <vt:i4>129</vt:i4>
      </vt:variant>
      <vt:variant>
        <vt:i4>0</vt:i4>
      </vt:variant>
      <vt:variant>
        <vt:i4>5</vt:i4>
      </vt:variant>
      <vt:variant>
        <vt:lpwstr>http://www.iso.org/obp</vt:lpwstr>
      </vt:variant>
      <vt:variant>
        <vt:lpwstr/>
      </vt:variant>
      <vt:variant>
        <vt:i4>6881364</vt:i4>
      </vt:variant>
      <vt:variant>
        <vt:i4>126</vt:i4>
      </vt:variant>
      <vt:variant>
        <vt:i4>0</vt:i4>
      </vt:variant>
      <vt:variant>
        <vt:i4>5</vt:i4>
      </vt:variant>
      <vt:variant>
        <vt:lpwstr>http://www.iec.ch/standardsdev/resources/draftingpublications/layout_formatting/IEC_template/iec_template.htm</vt:lpwstr>
      </vt:variant>
      <vt:variant>
        <vt:lpwstr/>
      </vt:variant>
      <vt:variant>
        <vt:i4>6160451</vt:i4>
      </vt:variant>
      <vt:variant>
        <vt:i4>123</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120</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117</vt:i4>
      </vt:variant>
      <vt:variant>
        <vt:i4>0</vt:i4>
      </vt:variant>
      <vt:variant>
        <vt:i4>5</vt:i4>
      </vt:variant>
      <vt:variant>
        <vt:lpwstr>http://www.iec.ch/standardsdev/resources/draftingpublications/pdf/isoiecdir-2%7Bed6.0%7Den.pdf</vt:lpwstr>
      </vt:variant>
      <vt:variant>
        <vt:lpwstr>page=19</vt:lpwstr>
      </vt:variant>
      <vt:variant>
        <vt:i4>1441840</vt:i4>
      </vt:variant>
      <vt:variant>
        <vt:i4>110</vt:i4>
      </vt:variant>
      <vt:variant>
        <vt:i4>0</vt:i4>
      </vt:variant>
      <vt:variant>
        <vt:i4>5</vt:i4>
      </vt:variant>
      <vt:variant>
        <vt:lpwstr/>
      </vt:variant>
      <vt:variant>
        <vt:lpwstr>_Toc360027106</vt:lpwstr>
      </vt:variant>
      <vt:variant>
        <vt:i4>1441840</vt:i4>
      </vt:variant>
      <vt:variant>
        <vt:i4>104</vt:i4>
      </vt:variant>
      <vt:variant>
        <vt:i4>0</vt:i4>
      </vt:variant>
      <vt:variant>
        <vt:i4>5</vt:i4>
      </vt:variant>
      <vt:variant>
        <vt:lpwstr/>
      </vt:variant>
      <vt:variant>
        <vt:lpwstr>_Toc360027105</vt:lpwstr>
      </vt:variant>
      <vt:variant>
        <vt:i4>1441840</vt:i4>
      </vt:variant>
      <vt:variant>
        <vt:i4>98</vt:i4>
      </vt:variant>
      <vt:variant>
        <vt:i4>0</vt:i4>
      </vt:variant>
      <vt:variant>
        <vt:i4>5</vt:i4>
      </vt:variant>
      <vt:variant>
        <vt:lpwstr/>
      </vt:variant>
      <vt:variant>
        <vt:lpwstr>_Toc360027104</vt:lpwstr>
      </vt:variant>
      <vt:variant>
        <vt:i4>1441840</vt:i4>
      </vt:variant>
      <vt:variant>
        <vt:i4>89</vt:i4>
      </vt:variant>
      <vt:variant>
        <vt:i4>0</vt:i4>
      </vt:variant>
      <vt:variant>
        <vt:i4>5</vt:i4>
      </vt:variant>
      <vt:variant>
        <vt:lpwstr/>
      </vt:variant>
      <vt:variant>
        <vt:lpwstr>_Toc360027103</vt:lpwstr>
      </vt:variant>
      <vt:variant>
        <vt:i4>1441840</vt:i4>
      </vt:variant>
      <vt:variant>
        <vt:i4>83</vt:i4>
      </vt:variant>
      <vt:variant>
        <vt:i4>0</vt:i4>
      </vt:variant>
      <vt:variant>
        <vt:i4>5</vt:i4>
      </vt:variant>
      <vt:variant>
        <vt:lpwstr/>
      </vt:variant>
      <vt:variant>
        <vt:lpwstr>_Toc360027102</vt:lpwstr>
      </vt:variant>
      <vt:variant>
        <vt:i4>1441840</vt:i4>
      </vt:variant>
      <vt:variant>
        <vt:i4>77</vt:i4>
      </vt:variant>
      <vt:variant>
        <vt:i4>0</vt:i4>
      </vt:variant>
      <vt:variant>
        <vt:i4>5</vt:i4>
      </vt:variant>
      <vt:variant>
        <vt:lpwstr/>
      </vt:variant>
      <vt:variant>
        <vt:lpwstr>_Toc360027101</vt:lpwstr>
      </vt:variant>
      <vt:variant>
        <vt:i4>1179709</vt:i4>
      </vt:variant>
      <vt:variant>
        <vt:i4>68</vt:i4>
      </vt:variant>
      <vt:variant>
        <vt:i4>0</vt:i4>
      </vt:variant>
      <vt:variant>
        <vt:i4>5</vt:i4>
      </vt:variant>
      <vt:variant>
        <vt:lpwstr/>
      </vt:variant>
      <vt:variant>
        <vt:lpwstr>_Toc374095373</vt:lpwstr>
      </vt:variant>
      <vt:variant>
        <vt:i4>1179709</vt:i4>
      </vt:variant>
      <vt:variant>
        <vt:i4>62</vt:i4>
      </vt:variant>
      <vt:variant>
        <vt:i4>0</vt:i4>
      </vt:variant>
      <vt:variant>
        <vt:i4>5</vt:i4>
      </vt:variant>
      <vt:variant>
        <vt:lpwstr/>
      </vt:variant>
      <vt:variant>
        <vt:lpwstr>_Toc374095372</vt:lpwstr>
      </vt:variant>
      <vt:variant>
        <vt:i4>1179709</vt:i4>
      </vt:variant>
      <vt:variant>
        <vt:i4>56</vt:i4>
      </vt:variant>
      <vt:variant>
        <vt:i4>0</vt:i4>
      </vt:variant>
      <vt:variant>
        <vt:i4>5</vt:i4>
      </vt:variant>
      <vt:variant>
        <vt:lpwstr/>
      </vt:variant>
      <vt:variant>
        <vt:lpwstr>_Toc374095371</vt:lpwstr>
      </vt:variant>
      <vt:variant>
        <vt:i4>1179709</vt:i4>
      </vt:variant>
      <vt:variant>
        <vt:i4>50</vt:i4>
      </vt:variant>
      <vt:variant>
        <vt:i4>0</vt:i4>
      </vt:variant>
      <vt:variant>
        <vt:i4>5</vt:i4>
      </vt:variant>
      <vt:variant>
        <vt:lpwstr/>
      </vt:variant>
      <vt:variant>
        <vt:lpwstr>_Toc374095370</vt:lpwstr>
      </vt:variant>
      <vt:variant>
        <vt:i4>1245245</vt:i4>
      </vt:variant>
      <vt:variant>
        <vt:i4>44</vt:i4>
      </vt:variant>
      <vt:variant>
        <vt:i4>0</vt:i4>
      </vt:variant>
      <vt:variant>
        <vt:i4>5</vt:i4>
      </vt:variant>
      <vt:variant>
        <vt:lpwstr/>
      </vt:variant>
      <vt:variant>
        <vt:lpwstr>_Toc374095369</vt:lpwstr>
      </vt:variant>
      <vt:variant>
        <vt:i4>1245245</vt:i4>
      </vt:variant>
      <vt:variant>
        <vt:i4>38</vt:i4>
      </vt:variant>
      <vt:variant>
        <vt:i4>0</vt:i4>
      </vt:variant>
      <vt:variant>
        <vt:i4>5</vt:i4>
      </vt:variant>
      <vt:variant>
        <vt:lpwstr/>
      </vt:variant>
      <vt:variant>
        <vt:lpwstr>_Toc374095368</vt:lpwstr>
      </vt:variant>
      <vt:variant>
        <vt:i4>1245245</vt:i4>
      </vt:variant>
      <vt:variant>
        <vt:i4>32</vt:i4>
      </vt:variant>
      <vt:variant>
        <vt:i4>0</vt:i4>
      </vt:variant>
      <vt:variant>
        <vt:i4>5</vt:i4>
      </vt:variant>
      <vt:variant>
        <vt:lpwstr/>
      </vt:variant>
      <vt:variant>
        <vt:lpwstr>_Toc374095367</vt:lpwstr>
      </vt:variant>
      <vt:variant>
        <vt:i4>1245245</vt:i4>
      </vt:variant>
      <vt:variant>
        <vt:i4>26</vt:i4>
      </vt:variant>
      <vt:variant>
        <vt:i4>0</vt:i4>
      </vt:variant>
      <vt:variant>
        <vt:i4>5</vt:i4>
      </vt:variant>
      <vt:variant>
        <vt:lpwstr/>
      </vt:variant>
      <vt:variant>
        <vt:lpwstr>_Toc374095366</vt:lpwstr>
      </vt:variant>
      <vt:variant>
        <vt:i4>1245245</vt:i4>
      </vt:variant>
      <vt:variant>
        <vt:i4>20</vt:i4>
      </vt:variant>
      <vt:variant>
        <vt:i4>0</vt:i4>
      </vt:variant>
      <vt:variant>
        <vt:i4>5</vt:i4>
      </vt:variant>
      <vt:variant>
        <vt:lpwstr/>
      </vt:variant>
      <vt:variant>
        <vt:lpwstr>_Toc374095365</vt:lpwstr>
      </vt:variant>
      <vt:variant>
        <vt:i4>1245245</vt:i4>
      </vt:variant>
      <vt:variant>
        <vt:i4>14</vt:i4>
      </vt:variant>
      <vt:variant>
        <vt:i4>0</vt:i4>
      </vt:variant>
      <vt:variant>
        <vt:i4>5</vt:i4>
      </vt:variant>
      <vt:variant>
        <vt:lpwstr/>
      </vt:variant>
      <vt:variant>
        <vt:lpwstr>_Toc374095364</vt:lpwstr>
      </vt:variant>
      <vt:variant>
        <vt:i4>1245245</vt:i4>
      </vt:variant>
      <vt:variant>
        <vt:i4>8</vt:i4>
      </vt:variant>
      <vt:variant>
        <vt:i4>0</vt:i4>
      </vt:variant>
      <vt:variant>
        <vt:i4>5</vt:i4>
      </vt:variant>
      <vt:variant>
        <vt:lpwstr/>
      </vt:variant>
      <vt:variant>
        <vt:lpwstr>_Toc374095363</vt:lpwstr>
      </vt:variant>
      <vt:variant>
        <vt:i4>6881364</vt:i4>
      </vt:variant>
      <vt:variant>
        <vt:i4>3</vt:i4>
      </vt:variant>
      <vt:variant>
        <vt:i4>0</vt:i4>
      </vt:variant>
      <vt:variant>
        <vt:i4>5</vt:i4>
      </vt:variant>
      <vt:variant>
        <vt:lpwstr>http://www.iec.ch/standardsdev/resources/draftingpublications/layout_formatting/IEC_template/iec_template.htm</vt:lpwstr>
      </vt:variant>
      <vt:variant>
        <vt:lpwstr/>
      </vt:variant>
      <vt:variant>
        <vt:i4>6881364</vt:i4>
      </vt:variant>
      <vt:variant>
        <vt:i4>0</vt:i4>
      </vt:variant>
      <vt:variant>
        <vt:i4>0</vt:i4>
      </vt:variant>
      <vt:variant>
        <vt:i4>5</vt:i4>
      </vt:variant>
      <vt:variant>
        <vt:lpwstr>http://www.iec.ch/standardsdev/resources/draftingpublications/layout_formatting/IEC_template/iec_template.htm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Generators</dc:title>
  <dc:subject>Industrial Communication</dc:subject>
  <dc:creator>OPC UA drafts working group</dc:creator>
  <cp:keywords>OPC UA, OpenUSD, companion specification, draft</cp:keywords>
  <dc:description>Provisional working draft. Report or view errata: http://www.opcfoundation.org/errata</dc:description>
  <cp:lastModifiedBy>Marc Schier</cp:lastModifiedBy>
  <cp:revision>29</cp:revision>
  <cp:lastPrinted>2013-06-21T13:51:00Z</cp:lastPrinted>
  <dcterms:created xsi:type="dcterms:W3CDTF">2023-10-11T08:21:00Z</dcterms:created>
  <dcterms:modified xsi:type="dcterms:W3CDTF">2026-08-11T16:00:00Z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1.2.0</vt:lpwstr>
  </property>
  <property fmtid="{D5CDD505-2E9C-101B-9397-08002B2CF9AE}" pid="3" name="Published">
    <vt:lpwstr>2026-08</vt:lpwstr>
  </property>
  <property fmtid="{D5CDD505-2E9C-101B-9397-08002B2CF9AE}" pid="4" name="OPCVersion">
    <vt:lpwstr>1.2.0</vt:lpwstr>
  </property>
  <property fmtid="{D5CDD505-2E9C-101B-9397-08002B2CF9AE}" pid="5" name="OPCReleaseType">
    <vt:lpwstr>Draft</vt:lpwstr>
  </property>
  <property fmtid="{D5CDD505-2E9C-101B-9397-08002B2CF9AE}" pid="6" name="Part Name">
    <vt:lpwstr>Generators</vt:lpwstr>
  </property>
  <property fmtid="{D5CDD505-2E9C-101B-9397-08002B2CF9AE}" pid="7" name="Part Number">
    <vt:lpwstr>Part 1</vt:lpwstr>
  </property>
  <property fmtid="{D5CDD505-2E9C-101B-9397-08002B2CF9AE}" pid="8" name="HeaderLeft">
    <vt:lpwstr>OPC nnnnn-m: Generators</vt:lpwstr>
  </property>
  <property fmtid="{D5CDD505-2E9C-101B-9397-08002B2CF9AE}" pid="9" name="DocNumber">
    <vt:lpwstr>OPC nnnnn-m</vt:lpwstr>
  </property>
  <property fmtid="{D5CDD505-2E9C-101B-9397-08002B2CF9AE}" pid="10" name="HeaderRight">
    <vt:lpwstr>Draft 1.2.0</vt:lpwstr>
  </property>
  <property fmtid="{D5CDD505-2E9C-101B-9397-08002B2CF9AE}" pid="11" name="TemplateVersion">
    <vt:lpwstr>1.01.19</vt:lpwstr>
  </property>
  <property fmtid="{D5CDD505-2E9C-101B-9397-08002B2CF9AE}" pid="12" name="Date completed">
    <vt:lpwstr>2026-08-11</vt:lpwstr>
  </property>
  <property fmtid="{D5CDD505-2E9C-101B-9397-08002B2CF9AE}" pid="13" name="SpecId">
    <vt:lpwstr>generators</vt:lpwstr>
  </property>
  <property fmtid="{D5CDD505-2E9C-101B-9397-08002B2CF9AE}" pid="14" name="SourceCommit">
    <vt:lpwstr>d2cf01eb3d5b9f67ad543a1f757bb4e843df2832</vt:lpwstr>
  </property>
  <property fmtid="{D5CDD505-2E9C-101B-9397-08002B2CF9AE}" pid="15" name="SourceDigest">
    <vt:lpwstr>8a776ecd9171a105</vt:lpwstr>
  </property>
  <property fmtid="{D5CDD505-2E9C-101B-9397-08002B2CF9AE}" pid="16" name="PipelineVersion">
    <vt:lpwstr>2</vt:lpwstr>
  </property>
</Properties>
</file>