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ING.Marcsene</w:t>
      </w:r>
    </w:p>
    <w:p>
      <w:pPr>
        <w:jc w:val="center"/>
      </w:pPr>
      <w:r>
        <w:rPr>
          <w:b/>
          <w:sz w:val="36"/>
        </w:rPr>
        <w:t>DOCUMENTACIÓN BASE DEL PRODUCTO</w:t>
      </w:r>
    </w:p>
    <w:p>
      <w:pPr>
        <w:jc w:val="center"/>
      </w:pPr>
      <w:r>
        <w:rPr>
          <w:i/>
          <w:sz w:val="26"/>
        </w:rPr>
        <w:t>Software SaaS para gestión de pequeños negocios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873"/>
            <w:vAlign w:val="center"/>
          </w:tcPr>
          <w:p>
            <w:r>
              <w:t>Producto</w:t>
            </w:r>
          </w:p>
        </w:tc>
        <w:tc>
          <w:tcPr>
            <w:tcW w:type="dxa" w:w="4873"/>
            <w:vAlign w:val="center"/>
          </w:tcPr>
          <w:p>
            <w:r>
              <w:t>ING.Marcsene</w:t>
            </w:r>
          </w:p>
        </w:tc>
      </w:tr>
      <w:tr>
        <w:tc>
          <w:tcPr>
            <w:tcW w:type="dxa" w:w="4873"/>
            <w:vAlign w:val="center"/>
          </w:tcPr>
          <w:p>
            <w:r>
              <w:t>Tipo</w:t>
            </w:r>
          </w:p>
        </w:tc>
        <w:tc>
          <w:tcPr>
            <w:tcW w:type="dxa" w:w="4873"/>
            <w:vAlign w:val="center"/>
          </w:tcPr>
          <w:p>
            <w:r>
              <w:t>Software SaaS</w:t>
            </w:r>
          </w:p>
        </w:tc>
      </w:tr>
      <w:tr>
        <w:tc>
          <w:tcPr>
            <w:tcW w:type="dxa" w:w="4873"/>
            <w:vAlign w:val="center"/>
          </w:tcPr>
          <w:p>
            <w:r>
              <w:t>Versión</w:t>
            </w:r>
          </w:p>
        </w:tc>
        <w:tc>
          <w:tcPr>
            <w:tcW w:type="dxa" w:w="4873"/>
            <w:vAlign w:val="center"/>
          </w:tcPr>
          <w:p>
            <w:r>
              <w:t>1.0</w:t>
            </w:r>
          </w:p>
        </w:tc>
      </w:tr>
      <w:tr>
        <w:tc>
          <w:tcPr>
            <w:tcW w:type="dxa" w:w="4873"/>
            <w:vAlign w:val="center"/>
          </w:tcPr>
          <w:p>
            <w:r>
              <w:t>Estado</w:t>
            </w:r>
          </w:p>
        </w:tc>
        <w:tc>
          <w:tcPr>
            <w:tcW w:type="dxa" w:w="4873"/>
            <w:vAlign w:val="center"/>
          </w:tcPr>
          <w:p>
            <w:r>
              <w:t>Planificación / Inicio de desarrollo</w:t>
            </w:r>
          </w:p>
        </w:tc>
      </w:tr>
      <w:tr>
        <w:tc>
          <w:tcPr>
            <w:tcW w:type="dxa" w:w="4873"/>
            <w:vAlign w:val="center"/>
          </w:tcPr>
          <w:p>
            <w:r>
              <w:t>Propósito</w:t>
            </w:r>
          </w:p>
        </w:tc>
        <w:tc>
          <w:tcPr>
            <w:tcW w:type="dxa" w:w="4873"/>
            <w:vAlign w:val="center"/>
          </w:tcPr>
          <w:p>
            <w:r>
              <w:t>Construir un producto tecnológico propio, escalable y comercializable</w:t>
            </w:r>
          </w:p>
        </w:tc>
      </w:tr>
      <w:tr>
        <w:tc>
          <w:tcPr>
            <w:tcW w:type="dxa" w:w="4873"/>
            <w:vAlign w:val="center"/>
          </w:tcPr>
          <w:p>
            <w:r>
              <w:t>Documentos incluidos</w:t>
            </w:r>
          </w:p>
        </w:tc>
        <w:tc>
          <w:tcPr>
            <w:tcW w:type="dxa" w:w="4873"/>
            <w:vAlign w:val="center"/>
          </w:tcPr>
          <w:p>
            <w:r>
              <w:t>Ficha del producto, Arquitectura técnica, Roadmap, Stack y herramientas</w:t>
            </w:r>
          </w:p>
        </w:tc>
      </w:tr>
    </w:tbl>
    <w:p/>
    <w:p>
      <w:pPr>
        <w:jc w:val="center"/>
      </w:pPr>
      <w:r>
        <w:rPr>
          <w:i/>
          <w:sz w:val="18"/>
        </w:rPr>
        <w:t>Documento interno de proyecto — preparado para repositorio GitHub</w:t>
      </w:r>
    </w:p>
    <w:p>
      <w:r>
        <w:br w:type="page"/>
      </w:r>
    </w:p>
    <w:p>
      <w:pPr>
        <w:pStyle w:val="Heading1"/>
      </w:pPr>
      <w:r>
        <w:t>DOCUMENTO 01 — FICHA DEL PRODUCTO</w:t>
      </w:r>
    </w:p>
    <w:p>
      <w:pPr>
        <w:pStyle w:val="Heading2"/>
      </w:pPr>
      <w:r>
        <w:t>1.1 Descripción</w:t>
      </w:r>
    </w:p>
    <w:p>
      <w:r>
        <w:t>ING.Marcsene es un software SaaS orientado inicialmente a pequeños negocios y emprendedores. Su objetivo es centralizar en una sola plataforma la gestión de productos, inventario, ventas, clientes y principales indicadores del negocio.</w:t>
      </w:r>
    </w:p>
    <w:p>
      <w:pPr>
        <w:pStyle w:val="Heading2"/>
      </w:pPr>
      <w:r>
        <w:t>1.2 Problema que busca resolver</w:t>
      </w:r>
    </w:p>
    <w:p>
      <w:r>
        <w:t>Muchos pequeños negocios administran información mediante cuadernos, hojas de cálculo o herramientas separadas. Esto dificulta conocer el stock, controlar las ventas, revisar el desempeño y tomar decisiones basadas en información.</w:t>
      </w:r>
    </w:p>
    <w:p>
      <w:pPr>
        <w:pStyle w:val="Heading2"/>
      </w:pPr>
      <w:r>
        <w:t>1.3 Solución propuesta</w:t>
      </w:r>
    </w:p>
    <w:p>
      <w:r>
        <w:t>Proporcionar una plataforma web y posteriormente móvil donde el propietario pueda crear su negocio, administrar sus operaciones y consultar información relevante desde computador o teléfono.</w:t>
      </w:r>
    </w:p>
    <w:p>
      <w:pPr>
        <w:pStyle w:val="Heading2"/>
      </w:pPr>
      <w:r>
        <w:t>1.4 Público objetivo inicial</w:t>
      </w:r>
    </w:p>
    <w:p>
      <w:pPr>
        <w:pStyle w:val="ListBullet"/>
      </w:pPr>
      <w:r>
        <w:t>Almacenes y minimarkets.</w:t>
      </w:r>
    </w:p>
    <w:p>
      <w:pPr>
        <w:pStyle w:val="ListBullet"/>
      </w:pPr>
      <w:r>
        <w:t>Pequeños comercios.</w:t>
      </w:r>
    </w:p>
    <w:p>
      <w:pPr>
        <w:pStyle w:val="ListBullet"/>
      </w:pPr>
      <w:r>
        <w:t>Emprendedores.</w:t>
      </w:r>
    </w:p>
    <w:p>
      <w:pPr>
        <w:pStyle w:val="ListBullet"/>
      </w:pPr>
      <w:r>
        <w:t>Negocios de servicios que necesiten control básico de clientes, productos o ventas.</w:t>
      </w:r>
    </w:p>
    <w:p>
      <w:pPr>
        <w:pStyle w:val="ListBullet"/>
      </w:pPr>
      <w:r>
        <w:t>Pequeñas empresas que requieran una herramienta sencilla de gestión.</w:t>
      </w:r>
    </w:p>
    <w:p>
      <w:pPr>
        <w:pStyle w:val="Heading2"/>
      </w:pPr>
      <w:r>
        <w:t>1.5 Modelo de negocio</w:t>
      </w:r>
    </w:p>
    <w:p>
      <w:r>
        <w:t>El producto se plantea bajo un modelo de suscripción mensual. El usuario podrá registrarse, crear su negocio y contratar un plan según las funcionalidades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Precio referencial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Enfoque</w:t>
            </w:r>
          </w:p>
        </w:tc>
      </w:tr>
      <w:tr>
        <w:tc>
          <w:tcPr>
            <w:tcW w:type="dxa" w:w="3249"/>
            <w:vAlign w:val="center"/>
          </w:tcPr>
          <w:p>
            <w:r>
              <w:t>Básico</w:t>
            </w:r>
          </w:p>
        </w:tc>
        <w:tc>
          <w:tcPr>
            <w:tcW w:type="dxa" w:w="3249"/>
            <w:vAlign w:val="center"/>
          </w:tcPr>
          <w:p>
            <w:r>
              <w:t>$9.990/mes</w:t>
            </w:r>
          </w:p>
        </w:tc>
        <w:tc>
          <w:tcPr>
            <w:tcW w:type="dxa" w:w="3249"/>
            <w:vAlign w:val="center"/>
          </w:tcPr>
          <w:p>
            <w:r>
              <w:t>Gestión esencial del negocio</w:t>
            </w:r>
          </w:p>
        </w:tc>
      </w:tr>
      <w:tr>
        <w:tc>
          <w:tcPr>
            <w:tcW w:type="dxa" w:w="3249"/>
            <w:vAlign w:val="center"/>
          </w:tcPr>
          <w:p>
            <w:r>
              <w:t>Profesional</w:t>
            </w:r>
          </w:p>
        </w:tc>
        <w:tc>
          <w:tcPr>
            <w:tcW w:type="dxa" w:w="3249"/>
            <w:vAlign w:val="center"/>
          </w:tcPr>
          <w:p>
            <w:r>
              <w:t>$14.990/mes</w:t>
            </w:r>
          </w:p>
        </w:tc>
        <w:tc>
          <w:tcPr>
            <w:tcW w:type="dxa" w:w="3249"/>
            <w:vAlign w:val="center"/>
          </w:tcPr>
          <w:p>
            <w:r>
              <w:t>Funciones avanzadas y reportes</w:t>
            </w:r>
          </w:p>
        </w:tc>
      </w:tr>
      <w:tr>
        <w:tc>
          <w:tcPr>
            <w:tcW w:type="dxa" w:w="3249"/>
            <w:vAlign w:val="center"/>
          </w:tcPr>
          <w:p>
            <w:r>
              <w:t>Empresa</w:t>
            </w:r>
          </w:p>
        </w:tc>
        <w:tc>
          <w:tcPr>
            <w:tcW w:type="dxa" w:w="3249"/>
            <w:vAlign w:val="center"/>
          </w:tcPr>
          <w:p>
            <w:r>
              <w:t>$24.990/mes</w:t>
            </w:r>
          </w:p>
        </w:tc>
        <w:tc>
          <w:tcPr>
            <w:tcW w:type="dxa" w:w="3249"/>
            <w:vAlign w:val="center"/>
          </w:tcPr>
          <w:p>
            <w:r>
              <w:t>Mayor capacidad y funcionalidades avanzadas</w:t>
            </w:r>
          </w:p>
        </w:tc>
      </w:tr>
    </w:tbl>
    <w:p/>
    <w:p>
      <w:r>
        <w:t>Los precios son referenciales y serán revisados antes del lanzamiento comercial.</w:t>
      </w:r>
    </w:p>
    <w:p>
      <w:pPr>
        <w:pStyle w:val="Heading2"/>
      </w:pPr>
      <w:r>
        <w:t>1.6 Propuesta de valor</w:t>
      </w:r>
    </w:p>
    <w:p>
      <w:pPr>
        <w:pStyle w:val="ListBullet"/>
      </w:pPr>
      <w:r>
        <w:t>Una plataforma centralizada para la gestión diaria.</w:t>
      </w:r>
    </w:p>
    <w:p>
      <w:pPr>
        <w:pStyle w:val="ListBullet"/>
      </w:pPr>
      <w:r>
        <w:t>Acceso desde computador y dispositivos móviles.</w:t>
      </w:r>
    </w:p>
    <w:p>
      <w:pPr>
        <w:pStyle w:val="ListBullet"/>
      </w:pPr>
      <w:r>
        <w:t>Interfaz sencilla y moderna.</w:t>
      </w:r>
    </w:p>
    <w:p>
      <w:pPr>
        <w:pStyle w:val="ListBullet"/>
      </w:pPr>
      <w:r>
        <w:t>Información del negocio disponible mediante dashboards y reportes.</w:t>
      </w:r>
    </w:p>
    <w:p>
      <w:pPr>
        <w:pStyle w:val="ListBullet"/>
      </w:pPr>
      <w:r>
        <w:t>Evolución progresiva hacia automatización e inteligencia artificial.</w:t>
      </w:r>
    </w:p>
    <w:p>
      <w:pPr>
        <w:pStyle w:val="Heading2"/>
      </w:pPr>
      <w:r>
        <w:t>1.7 Visión</w:t>
      </w:r>
    </w:p>
    <w:p>
      <w:r>
        <w:t>Convertir ING.Marcsene en una plataforma SaaS escalable que permita a pequeños negocios gestionar sus operaciones y utilizar datos para mejorar sus decisiones.</w:t>
      </w:r>
    </w:p>
    <w:p>
      <w:pPr>
        <w:pStyle w:val="Heading2"/>
      </w:pPr>
      <w:r>
        <w:t>1.8 Alcance inicial —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Funcionalidad</w:t>
            </w:r>
          </w:p>
        </w:tc>
      </w:tr>
      <w:tr>
        <w:tc>
          <w:tcPr>
            <w:tcW w:type="dxa" w:w="4873"/>
            <w:vAlign w:val="center"/>
          </w:tcPr>
          <w:p>
            <w:r>
              <w:t>Autenticación</w:t>
            </w:r>
          </w:p>
        </w:tc>
        <w:tc>
          <w:tcPr>
            <w:tcW w:type="dxa" w:w="4873"/>
            <w:vAlign w:val="center"/>
          </w:tcPr>
          <w:p>
            <w:r>
              <w:t>Registro e inicio de sesión</w:t>
            </w:r>
          </w:p>
        </w:tc>
      </w:tr>
      <w:tr>
        <w:tc>
          <w:tcPr>
            <w:tcW w:type="dxa" w:w="4873"/>
            <w:vAlign w:val="center"/>
          </w:tcPr>
          <w:p>
            <w:r>
              <w:t>Negocio</w:t>
            </w:r>
          </w:p>
        </w:tc>
        <w:tc>
          <w:tcPr>
            <w:tcW w:type="dxa" w:w="4873"/>
            <w:vAlign w:val="center"/>
          </w:tcPr>
          <w:p>
            <w:r>
              <w:t>Creación y configuración inicial del negocio</w:t>
            </w:r>
          </w:p>
        </w:tc>
      </w:tr>
      <w:tr>
        <w:tc>
          <w:tcPr>
            <w:tcW w:type="dxa" w:w="4873"/>
            <w:vAlign w:val="center"/>
          </w:tcPr>
          <w:p>
            <w:r>
              <w:t>Productos</w:t>
            </w:r>
          </w:p>
        </w:tc>
        <w:tc>
          <w:tcPr>
            <w:tcW w:type="dxa" w:w="4873"/>
            <w:vAlign w:val="center"/>
          </w:tcPr>
          <w:p>
            <w:r>
              <w:t>Crear, editar, consultar y eliminar productos</w:t>
            </w:r>
          </w:p>
        </w:tc>
      </w:tr>
      <w:tr>
        <w:tc>
          <w:tcPr>
            <w:tcW w:type="dxa" w:w="4873"/>
            <w:vAlign w:val="center"/>
          </w:tcPr>
          <w:p>
            <w:r>
              <w:t>Categorías</w:t>
            </w:r>
          </w:p>
        </w:tc>
        <w:tc>
          <w:tcPr>
            <w:tcW w:type="dxa" w:w="4873"/>
            <w:vAlign w:val="center"/>
          </w:tcPr>
          <w:p>
            <w:r>
              <w:t>Organización de productos por categorías</w:t>
            </w:r>
          </w:p>
        </w:tc>
      </w:tr>
      <w:tr>
        <w:tc>
          <w:tcPr>
            <w:tcW w:type="dxa" w:w="4873"/>
            <w:vAlign w:val="center"/>
          </w:tcPr>
          <w:p>
            <w:r>
              <w:t>Inventario</w:t>
            </w:r>
          </w:p>
        </w:tc>
        <w:tc>
          <w:tcPr>
            <w:tcW w:type="dxa" w:w="4873"/>
            <w:vAlign w:val="center"/>
          </w:tcPr>
          <w:p>
            <w:r>
              <w:t>Control de stock y movimientos básicos</w:t>
            </w:r>
          </w:p>
        </w:tc>
      </w:tr>
      <w:tr>
        <w:tc>
          <w:tcPr>
            <w:tcW w:type="dxa" w:w="4873"/>
            <w:vAlign w:val="center"/>
          </w:tcPr>
          <w:p>
            <w:r>
              <w:t>Ventas</w:t>
            </w:r>
          </w:p>
        </w:tc>
        <w:tc>
          <w:tcPr>
            <w:tcW w:type="dxa" w:w="4873"/>
            <w:vAlign w:val="center"/>
          </w:tcPr>
          <w:p>
            <w:r>
              <w:t>Registro y consulta de ventas</w:t>
            </w:r>
          </w:p>
        </w:tc>
      </w:tr>
      <w:tr>
        <w:tc>
          <w:tcPr>
            <w:tcW w:type="dxa" w:w="4873"/>
            <w:vAlign w:val="center"/>
          </w:tcPr>
          <w:p>
            <w:r>
              <w:t>Dashboard</w:t>
            </w:r>
          </w:p>
        </w:tc>
        <w:tc>
          <w:tcPr>
            <w:tcW w:type="dxa" w:w="4873"/>
            <w:vAlign w:val="center"/>
          </w:tcPr>
          <w:p>
            <w:r>
              <w:t>Indicadores principales del negocio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DOCUMENTO 02 — ARQUITECTURA TÉCNICA</w:t>
      </w:r>
    </w:p>
    <w:p>
      <w:pPr>
        <w:pStyle w:val="Heading2"/>
      </w:pPr>
      <w:r>
        <w:t>2.1 Principios de arquitectura</w:t>
      </w:r>
    </w:p>
    <w:p>
      <w:pPr>
        <w:pStyle w:val="ListBullet"/>
      </w:pPr>
      <w:r>
        <w:t>Arquitectura modular.</w:t>
      </w:r>
    </w:p>
    <w:p>
      <w:pPr>
        <w:pStyle w:val="ListBullet"/>
      </w:pPr>
      <w:r>
        <w:t>Separación clara de responsabilidades.</w:t>
      </w:r>
    </w:p>
    <w:p>
      <w:pPr>
        <w:pStyle w:val="ListBullet"/>
      </w:pPr>
      <w:r>
        <w:t>Archivos pequeños y mantenibles.</w:t>
      </w:r>
    </w:p>
    <w:p>
      <w:pPr>
        <w:pStyle w:val="ListBullet"/>
      </w:pPr>
      <w:r>
        <w:t>Componentes reutilizables.</w:t>
      </w:r>
    </w:p>
    <w:p>
      <w:pPr>
        <w:pStyle w:val="ListBullet"/>
      </w:pPr>
      <w:r>
        <w:t>Código preparado para crecimiento progresivo.</w:t>
      </w:r>
    </w:p>
    <w:p>
      <w:pPr>
        <w:pStyle w:val="ListBullet"/>
      </w:pPr>
      <w:r>
        <w:t>Seguridad desde el inicio.</w:t>
      </w:r>
    </w:p>
    <w:p>
      <w:pPr>
        <w:pStyle w:val="ListBullet"/>
      </w:pPr>
      <w:r>
        <w:t>API desacoplada del frontend.</w:t>
      </w:r>
    </w:p>
    <w:p>
      <w:pPr>
        <w:pStyle w:val="ListBullet"/>
      </w:pPr>
      <w:r>
        <w:t>Preparación para aplicación móvil y servicios adicionales.</w:t>
      </w:r>
    </w:p>
    <w:p>
      <w:pPr>
        <w:pStyle w:val="Heading2"/>
      </w:pPr>
      <w:r>
        <w:t>2.2 Arquitectura conceptual</w:t>
      </w:r>
    </w:p>
    <w:p>
      <w:r>
        <w:t>La solución estará compuesta inicialmente por una aplicación web, una API backend y una base de datos. Posteriormente se incorporará la aplicación móvil y servicios especializados como pagos, notificaciones e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4873"/>
            <w:shd w:fill="1F4E78"/>
            <w:vAlign w:val="center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4873"/>
            <w:vAlign w:val="center"/>
          </w:tcPr>
          <w:p>
            <w:r>
              <w:t>Web</w:t>
            </w:r>
          </w:p>
        </w:tc>
        <w:tc>
          <w:tcPr>
            <w:tcW w:type="dxa" w:w="4873"/>
            <w:vAlign w:val="center"/>
          </w:tcPr>
          <w:p>
            <w:r>
              <w:t>Interfaz para usuarios desde navegador</w:t>
            </w:r>
          </w:p>
        </w:tc>
      </w:tr>
      <w:tr>
        <w:tc>
          <w:tcPr>
            <w:tcW w:type="dxa" w:w="4873"/>
            <w:vAlign w:val="center"/>
          </w:tcPr>
          <w:p>
            <w:r>
              <w:t>Mobile</w:t>
            </w:r>
          </w:p>
        </w:tc>
        <w:tc>
          <w:tcPr>
            <w:tcW w:type="dxa" w:w="4873"/>
            <w:vAlign w:val="center"/>
          </w:tcPr>
          <w:p>
            <w:r>
              <w:t>Aplicación para Android/iOS en una etapa posterior</w:t>
            </w:r>
          </w:p>
        </w:tc>
      </w:tr>
      <w:tr>
        <w:tc>
          <w:tcPr>
            <w:tcW w:type="dxa" w:w="4873"/>
            <w:vAlign w:val="center"/>
          </w:tcPr>
          <w:p>
            <w:r>
              <w:t>API</w:t>
            </w:r>
          </w:p>
        </w:tc>
        <w:tc>
          <w:tcPr>
            <w:tcW w:type="dxa" w:w="4873"/>
            <w:vAlign w:val="center"/>
          </w:tcPr>
          <w:p>
            <w:r>
              <w:t>Lógica de negocio y comunicación entre aplicaciones</w:t>
            </w:r>
          </w:p>
        </w:tc>
      </w:tr>
      <w:tr>
        <w:tc>
          <w:tcPr>
            <w:tcW w:type="dxa" w:w="4873"/>
            <w:vAlign w:val="center"/>
          </w:tcPr>
          <w:p>
            <w:r>
              <w:t>Base de datos</w:t>
            </w:r>
          </w:p>
        </w:tc>
        <w:tc>
          <w:tcPr>
            <w:tcW w:type="dxa" w:w="4873"/>
            <w:vAlign w:val="center"/>
          </w:tcPr>
          <w:p>
            <w:r>
              <w:t>Persistencia de usuarios, negocios y operaciones</w:t>
            </w:r>
          </w:p>
        </w:tc>
      </w:tr>
      <w:tr>
        <w:tc>
          <w:tcPr>
            <w:tcW w:type="dxa" w:w="4873"/>
            <w:vAlign w:val="center"/>
          </w:tcPr>
          <w:p>
            <w:r>
              <w:t>Autenticación</w:t>
            </w:r>
          </w:p>
        </w:tc>
        <w:tc>
          <w:tcPr>
            <w:tcW w:type="dxa" w:w="4873"/>
            <w:vAlign w:val="center"/>
          </w:tcPr>
          <w:p>
            <w:r>
              <w:t>Identidad, sesiones, permisos y roles</w:t>
            </w:r>
          </w:p>
        </w:tc>
      </w:tr>
      <w:tr>
        <w:tc>
          <w:tcPr>
            <w:tcW w:type="dxa" w:w="4873"/>
            <w:vAlign w:val="center"/>
          </w:tcPr>
          <w:p>
            <w:r>
              <w:t>Servicios</w:t>
            </w:r>
          </w:p>
        </w:tc>
        <w:tc>
          <w:tcPr>
            <w:tcW w:type="dxa" w:w="4873"/>
            <w:vAlign w:val="center"/>
          </w:tcPr>
          <w:p>
            <w:r>
              <w:t>Reportes, pagos, notificaciones e IA</w:t>
            </w:r>
          </w:p>
        </w:tc>
      </w:tr>
    </w:tbl>
    <w:p/>
    <w:p>
      <w:pPr>
        <w:pStyle w:val="Heading2"/>
      </w:pPr>
      <w:r>
        <w:t>2.3 Estructura inicial propuesta</w:t>
      </w:r>
    </w:p>
    <w:p>
      <w:pPr>
        <w:pStyle w:val="NoSpacing"/>
      </w:pPr>
      <w:r>
        <w:t>ING-MARCSENE/</w:t>
        <w:br/>
        <w:t>├── apps/</w:t>
        <w:br/>
        <w:t>│   ├── web/</w:t>
        <w:br/>
        <w:t>│   └── mobile/</w:t>
        <w:br/>
        <w:t>├── services/</w:t>
        <w:br/>
        <w:t>│   ├── auth/</w:t>
        <w:br/>
        <w:t>│   ├── businesses/</w:t>
        <w:br/>
        <w:t>│   ├── products/</w:t>
        <w:br/>
        <w:t>│   ├── inventory/</w:t>
        <w:br/>
        <w:t>│   ├── sales/</w:t>
        <w:br/>
        <w:t>│   └── reports/</w:t>
        <w:br/>
        <w:t>├── packages/</w:t>
        <w:br/>
        <w:t>│   ├── ui/</w:t>
        <w:br/>
        <w:t>│   ├── types/</w:t>
        <w:br/>
        <w:t>│   └── config/</w:t>
        <w:br/>
        <w:t>├── docs/</w:t>
        <w:br/>
        <w:t>└── README.md</w:t>
      </w:r>
    </w:p>
    <w:p>
      <w:pPr>
        <w:pStyle w:val="Heading2"/>
      </w:pPr>
      <w:r>
        <w:t>2.4 Principio de código</w:t>
      </w:r>
    </w:p>
    <w:p>
      <w:r>
        <w:t>Se priorizarán archivos pequeños, funciones con una responsabilidad clara y separación entre componentes, servicios, tipos, validaciones y lógica de negocio. Cuando un archivo crezca demasiado, se evaluará su división.</w:t>
      </w:r>
    </w:p>
    <w:p>
      <w:pPr>
        <w:pStyle w:val="Heading2"/>
      </w:pPr>
      <w:r>
        <w:t>2.5 Seguridad</w:t>
      </w:r>
    </w:p>
    <w:p>
      <w:pPr>
        <w:pStyle w:val="ListBullet"/>
      </w:pPr>
      <w:r>
        <w:t>Contraseñas almacenadas mediante mecanismos seguros de hash.</w:t>
      </w:r>
    </w:p>
    <w:p>
      <w:pPr>
        <w:pStyle w:val="ListBullet"/>
      </w:pPr>
      <w:r>
        <w:t>Autenticación mediante tokens/sesiones seguras.</w:t>
      </w:r>
    </w:p>
    <w:p>
      <w:pPr>
        <w:pStyle w:val="ListBullet"/>
      </w:pPr>
      <w:r>
        <w:t>Control de acceso basado en roles.</w:t>
      </w:r>
    </w:p>
    <w:p>
      <w:pPr>
        <w:pStyle w:val="ListBullet"/>
      </w:pPr>
      <w:r>
        <w:t>Validación de datos en frontend y backend.</w:t>
      </w:r>
    </w:p>
    <w:p>
      <w:pPr>
        <w:pStyle w:val="ListBullet"/>
      </w:pPr>
      <w:r>
        <w:t>Protección de información por negocio/tenant.</w:t>
      </w:r>
    </w:p>
    <w:p>
      <w:pPr>
        <w:pStyle w:val="ListBullet"/>
      </w:pPr>
      <w:r>
        <w:t>Variables sensibles fuera del código fuente.</w:t>
      </w:r>
    </w:p>
    <w:p>
      <w:pPr>
        <w:pStyle w:val="ListBullet"/>
      </w:pPr>
      <w:r>
        <w:t>Uso de HTTPS en producción.</w:t>
      </w:r>
    </w:p>
    <w:p>
      <w:pPr>
        <w:pStyle w:val="ListBullet"/>
      </w:pPr>
      <w:r>
        <w:t>Registro de eventos relevantes y manejo de errores.</w:t>
      </w:r>
    </w:p>
    <w:p>
      <w:pPr>
        <w:pStyle w:val="Heading2"/>
      </w:pPr>
      <w:r>
        <w:t>2.6 Evolución hacia multiempresa</w:t>
      </w:r>
    </w:p>
    <w:p>
      <w:r>
        <w:t>La arquitectura deberá permitir que diferentes negocios utilicen la misma plataforma manteniendo sus datos aislados. La identificación del negocio será considerada desde el diseño de las entidades principales.</w:t>
      </w:r>
    </w:p>
    <w:p>
      <w:pPr>
        <w:pStyle w:val="Heading2"/>
      </w:pPr>
      <w:r>
        <w:t>2.7 Evolución tecnológica</w:t>
      </w:r>
    </w:p>
    <w:p>
      <w:r>
        <w:t>La primera versión priorizará simplicidad y velocidad de desarrollo. Los servicios que requieran mayor escala podrán separarse progresivamente sin obligar a reconstruir el producto completo.</w:t>
      </w:r>
    </w:p>
    <w:p>
      <w:r>
        <w:br w:type="page"/>
      </w:r>
    </w:p>
    <w:p>
      <w:pPr>
        <w:pStyle w:val="Heading1"/>
      </w:pPr>
      <w:r>
        <w:t>DOCUMENTO 03 — ROADMAP DEL PRODUCTO</w:t>
      </w:r>
    </w:p>
    <w:p>
      <w:r>
        <w:t>El desarrollo se realizará por fases. Cada fase tendrá objetivos concretos y se iniciará una vez que la base anterior sea estable.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Principales funcionalidades</w:t>
            </w:r>
          </w:p>
        </w:tc>
      </w:tr>
      <w:tr>
        <w:tc>
          <w:tcPr>
            <w:tcW w:type="dxa" w:w="3249"/>
            <w:vAlign w:val="center"/>
          </w:tcPr>
          <w:p>
            <w:r>
              <w:t>FASE 1 — MVP</w:t>
            </w:r>
          </w:p>
        </w:tc>
        <w:tc>
          <w:tcPr>
            <w:tcW w:type="dxa" w:w="3249"/>
            <w:vAlign w:val="center"/>
          </w:tcPr>
          <w:p>
            <w:r>
              <w:t>Construir la primera versión funcional</w:t>
            </w:r>
          </w:p>
        </w:tc>
        <w:tc>
          <w:tcPr>
            <w:tcW w:type="dxa" w:w="3249"/>
            <w:vAlign w:val="center"/>
          </w:tcPr>
          <w:p>
            <w:r>
              <w:t>Login, negocio, productos, categorías, inventario, ventas, dashboard</w:t>
            </w:r>
          </w:p>
        </w:tc>
      </w:tr>
      <w:tr>
        <w:tc>
          <w:tcPr>
            <w:tcW w:type="dxa" w:w="3249"/>
            <w:vAlign w:val="center"/>
          </w:tcPr>
          <w:p>
            <w:r>
              <w:t>FASE 2 — Gestión</w:t>
            </w:r>
          </w:p>
        </w:tc>
        <w:tc>
          <w:tcPr>
            <w:tcW w:type="dxa" w:w="3249"/>
            <w:vAlign w:val="center"/>
          </w:tcPr>
          <w:p>
            <w:r>
              <w:t>Ampliar capacidades administrativas</w:t>
            </w:r>
          </w:p>
        </w:tc>
        <w:tc>
          <w:tcPr>
            <w:tcW w:type="dxa" w:w="3249"/>
            <w:vAlign w:val="center"/>
          </w:tcPr>
          <w:p>
            <w:r>
              <w:t>Clientes, usuarios/roles, reportes, Excel/PDF, multiempresa</w:t>
            </w:r>
          </w:p>
        </w:tc>
      </w:tr>
      <w:tr>
        <w:tc>
          <w:tcPr>
            <w:tcW w:type="dxa" w:w="3249"/>
            <w:vAlign w:val="center"/>
          </w:tcPr>
          <w:p>
            <w:r>
              <w:t>FASE 3 — SaaS</w:t>
            </w:r>
          </w:p>
        </w:tc>
        <w:tc>
          <w:tcPr>
            <w:tcW w:type="dxa" w:w="3249"/>
            <w:vAlign w:val="center"/>
          </w:tcPr>
          <w:p>
            <w:r>
              <w:t>Convertirlo en producto comercial</w:t>
            </w:r>
          </w:p>
        </w:tc>
        <w:tc>
          <w:tcPr>
            <w:tcW w:type="dxa" w:w="3249"/>
            <w:vAlign w:val="center"/>
          </w:tcPr>
          <w:p>
            <w:r>
              <w:t>App móvil, suscripciones, pagos, notificaciones</w:t>
            </w:r>
          </w:p>
        </w:tc>
      </w:tr>
      <w:tr>
        <w:tc>
          <w:tcPr>
            <w:tcW w:type="dxa" w:w="3249"/>
            <w:vAlign w:val="center"/>
          </w:tcPr>
          <w:p>
            <w:r>
              <w:t>FASE 4 — IA</w:t>
            </w:r>
          </w:p>
        </w:tc>
        <w:tc>
          <w:tcPr>
            <w:tcW w:type="dxa" w:w="3249"/>
            <w:vAlign w:val="center"/>
          </w:tcPr>
          <w:p>
            <w:r>
              <w:t>Incorporar inteligencia y automatización</w:t>
            </w:r>
          </w:p>
        </w:tc>
        <w:tc>
          <w:tcPr>
            <w:tcW w:type="dxa" w:w="3249"/>
            <w:vAlign w:val="center"/>
          </w:tcPr>
          <w:p>
            <w:r>
              <w:t>Predicción de ventas, recomendaciones de inventario, análisis automático</w:t>
            </w:r>
          </w:p>
        </w:tc>
      </w:tr>
    </w:tbl>
    <w:p/>
    <w:p>
      <w:pPr>
        <w:pStyle w:val="Heading2"/>
      </w:pPr>
      <w:r>
        <w:t>3.1 FASE 1 — MVP</w:t>
      </w:r>
    </w:p>
    <w:p>
      <w:pPr>
        <w:pStyle w:val="ListNumber"/>
      </w:pPr>
      <w:r>
        <w:t>Implementar autenticación.</w:t>
      </w:r>
    </w:p>
    <w:p>
      <w:pPr>
        <w:pStyle w:val="ListNumber"/>
      </w:pPr>
      <w:r>
        <w:t>Crear y configurar negocio.</w:t>
      </w:r>
    </w:p>
    <w:p>
      <w:pPr>
        <w:pStyle w:val="ListNumber"/>
      </w:pPr>
      <w:r>
        <w:t>Implementar categorías.</w:t>
      </w:r>
    </w:p>
    <w:p>
      <w:pPr>
        <w:pStyle w:val="ListNumber"/>
      </w:pPr>
      <w:r>
        <w:t>Implementar productos.</w:t>
      </w:r>
    </w:p>
    <w:p>
      <w:pPr>
        <w:pStyle w:val="ListNumber"/>
      </w:pPr>
      <w:r>
        <w:t>Implementar inventario.</w:t>
      </w:r>
    </w:p>
    <w:p>
      <w:pPr>
        <w:pStyle w:val="ListNumber"/>
      </w:pPr>
      <w:r>
        <w:t>Implementar registro de ventas.</w:t>
      </w:r>
    </w:p>
    <w:p>
      <w:pPr>
        <w:pStyle w:val="ListNumber"/>
      </w:pPr>
      <w:r>
        <w:t>Crear dashboard.</w:t>
      </w:r>
    </w:p>
    <w:p>
      <w:pPr>
        <w:pStyle w:val="ListNumber"/>
      </w:pPr>
      <w:r>
        <w:t>Probar flujo completo de usuario.</w:t>
      </w:r>
    </w:p>
    <w:p>
      <w:pPr>
        <w:pStyle w:val="ListNumber"/>
      </w:pPr>
      <w:r>
        <w:t>Publicar una primera versión web de prueba.</w:t>
      </w:r>
    </w:p>
    <w:p>
      <w:pPr>
        <w:pStyle w:val="Heading2"/>
      </w:pPr>
      <w:r>
        <w:t>3.2 FASE 2 — Gestión empresarial</w:t>
      </w:r>
    </w:p>
    <w:p>
      <w:pPr>
        <w:pStyle w:val="ListNumber"/>
      </w:pPr>
      <w:r>
        <w:t>Módulo de clientes.</w:t>
      </w:r>
    </w:p>
    <w:p>
      <w:pPr>
        <w:pStyle w:val="ListNumber"/>
      </w:pPr>
      <w:r>
        <w:t>Usuarios y roles.</w:t>
      </w:r>
    </w:p>
    <w:p>
      <w:pPr>
        <w:pStyle w:val="ListNumber"/>
      </w:pPr>
      <w:r>
        <w:t>Reportes.</w:t>
      </w:r>
    </w:p>
    <w:p>
      <w:pPr>
        <w:pStyle w:val="ListNumber"/>
      </w:pPr>
      <w:r>
        <w:t>Exportación Excel/PDF.</w:t>
      </w:r>
    </w:p>
    <w:p>
      <w:pPr>
        <w:pStyle w:val="ListNumber"/>
      </w:pPr>
      <w:r>
        <w:t>Soporte multiempresa.</w:t>
      </w:r>
    </w:p>
    <w:p>
      <w:pPr>
        <w:pStyle w:val="ListNumber"/>
      </w:pPr>
      <w:r>
        <w:t>Mejoras de seguridad y auditoría.</w:t>
      </w:r>
    </w:p>
    <w:p>
      <w:pPr>
        <w:pStyle w:val="Heading2"/>
      </w:pPr>
      <w:r>
        <w:t>3.3 FASE 3 — SaaS</w:t>
      </w:r>
    </w:p>
    <w:p>
      <w:pPr>
        <w:pStyle w:val="ListNumber"/>
      </w:pPr>
      <w:r>
        <w:t>Aplicación móvil.</w:t>
      </w:r>
    </w:p>
    <w:p>
      <w:pPr>
        <w:pStyle w:val="ListNumber"/>
      </w:pPr>
      <w:r>
        <w:t>Planes de suscripción.</w:t>
      </w:r>
    </w:p>
    <w:p>
      <w:pPr>
        <w:pStyle w:val="ListNumber"/>
      </w:pPr>
      <w:r>
        <w:t>Integración de pagos.</w:t>
      </w:r>
    </w:p>
    <w:p>
      <w:pPr>
        <w:pStyle w:val="ListNumber"/>
      </w:pPr>
      <w:r>
        <w:t>Control de acceso según plan.</w:t>
      </w:r>
    </w:p>
    <w:p>
      <w:pPr>
        <w:pStyle w:val="ListNumber"/>
      </w:pPr>
      <w:r>
        <w:t>Notificaciones.</w:t>
      </w:r>
    </w:p>
    <w:p>
      <w:pPr>
        <w:pStyle w:val="ListNumber"/>
      </w:pPr>
      <w:r>
        <w:t>Publicación de la aplicación móvil en tiendas correspondientes.</w:t>
      </w:r>
    </w:p>
    <w:p>
      <w:pPr>
        <w:pStyle w:val="Heading2"/>
      </w:pPr>
      <w:r>
        <w:t>3.4 FASE 4 — Inteligencia artificial</w:t>
      </w:r>
    </w:p>
    <w:p>
      <w:pPr>
        <w:pStyle w:val="ListNumber"/>
      </w:pPr>
      <w:r>
        <w:t>Análisis histórico de ventas.</w:t>
      </w:r>
    </w:p>
    <w:p>
      <w:pPr>
        <w:pStyle w:val="ListNumber"/>
      </w:pPr>
      <w:r>
        <w:t>Predicción de demanda/ventas.</w:t>
      </w:r>
    </w:p>
    <w:p>
      <w:pPr>
        <w:pStyle w:val="ListNumber"/>
      </w:pPr>
      <w:r>
        <w:t>Recomendaciones de inventario.</w:t>
      </w:r>
    </w:p>
    <w:p>
      <w:pPr>
        <w:pStyle w:val="ListNumber"/>
      </w:pPr>
      <w:r>
        <w:t>Análisis automático del desempeño.</w:t>
      </w:r>
    </w:p>
    <w:p>
      <w:pPr>
        <w:pStyle w:val="ListNumber"/>
      </w:pPr>
      <w:r>
        <w:t>Asistente inteligente para consultas del negocio.</w:t>
      </w:r>
    </w:p>
    <w:p>
      <w:pPr>
        <w:pStyle w:val="Heading2"/>
      </w:pPr>
      <w:r>
        <w:t>3.5 Publicación y crecimiento</w:t>
      </w:r>
    </w:p>
    <w:p>
      <w:pPr>
        <w:pStyle w:val="ListBullet"/>
      </w:pPr>
      <w:r>
        <w:t>Sitio web oficial.</w:t>
      </w:r>
    </w:p>
    <w:p>
      <w:pPr>
        <w:pStyle w:val="ListBullet"/>
      </w:pPr>
      <w:r>
        <w:t>Dominio propio.</w:t>
      </w:r>
    </w:p>
    <w:p>
      <w:pPr>
        <w:pStyle w:val="ListBullet"/>
      </w:pPr>
      <w:r>
        <w:t>GitHub como repositorio técnico.</w:t>
      </w:r>
    </w:p>
    <w:p>
      <w:pPr>
        <w:pStyle w:val="ListBullet"/>
      </w:pPr>
      <w:r>
        <w:t>Contenido para redes sociales.</w:t>
      </w:r>
    </w:p>
    <w:p>
      <w:pPr>
        <w:pStyle w:val="ListBullet"/>
      </w:pPr>
      <w:r>
        <w:t>Primera versión pública.</w:t>
      </w:r>
    </w:p>
    <w:p>
      <w:pPr>
        <w:pStyle w:val="ListBullet"/>
      </w:pPr>
      <w:r>
        <w:t>Aplicación móvil en una etapa posterior.</w:t>
      </w:r>
    </w:p>
    <w:p>
      <w:pPr>
        <w:pStyle w:val="ListBullet"/>
      </w:pPr>
      <w:r>
        <w:t>Evolución según feedback de usuarios.</w:t>
      </w:r>
    </w:p>
    <w:p>
      <w:r>
        <w:br w:type="page"/>
      </w:r>
    </w:p>
    <w:p>
      <w:pPr>
        <w:pStyle w:val="Heading1"/>
      </w:pPr>
      <w:r>
        <w:t>DOCUMENTO 04 — STACK Y HERRAMIENTAS</w:t>
      </w:r>
    </w:p>
    <w:p>
      <w:r>
        <w:t>Las siguientes tecnologías son la propuesta inicial. Podrán ajustarse durante el desarrollo si existe una razón técnica o comercial que lo justifique.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Tecnología propuesta</w:t>
            </w:r>
          </w:p>
        </w:tc>
        <w:tc>
          <w:tcPr>
            <w:tcW w:type="dxa" w:w="3249"/>
            <w:shd w:fill="1F4E78"/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249"/>
            <w:vAlign w:val="center"/>
          </w:tcPr>
          <w:p>
            <w:r>
              <w:t>Frontend Web</w:t>
            </w:r>
          </w:p>
        </w:tc>
        <w:tc>
          <w:tcPr>
            <w:tcW w:type="dxa" w:w="3249"/>
            <w:vAlign w:val="center"/>
          </w:tcPr>
          <w:p>
            <w:r>
              <w:t>React + TypeScript</w:t>
            </w:r>
          </w:p>
        </w:tc>
        <w:tc>
          <w:tcPr>
            <w:tcW w:type="dxa" w:w="3249"/>
            <w:vAlign w:val="center"/>
          </w:tcPr>
          <w:p>
            <w:r>
              <w:t>Interfaz web</w:t>
            </w:r>
          </w:p>
        </w:tc>
      </w:tr>
      <w:tr>
        <w:tc>
          <w:tcPr>
            <w:tcW w:type="dxa" w:w="3249"/>
            <w:vAlign w:val="center"/>
          </w:tcPr>
          <w:p>
            <w:r>
              <w:t>Estilos</w:t>
            </w:r>
          </w:p>
        </w:tc>
        <w:tc>
          <w:tcPr>
            <w:tcW w:type="dxa" w:w="3249"/>
            <w:vAlign w:val="center"/>
          </w:tcPr>
          <w:p>
            <w:r>
              <w:t>CSS / Tailwind CSS</w:t>
            </w:r>
          </w:p>
        </w:tc>
        <w:tc>
          <w:tcPr>
            <w:tcW w:type="dxa" w:w="3249"/>
            <w:vAlign w:val="center"/>
          </w:tcPr>
          <w:p>
            <w:r>
              <w:t>Diseño y componentes visuales</w:t>
            </w:r>
          </w:p>
        </w:tc>
      </w:tr>
      <w:tr>
        <w:tc>
          <w:tcPr>
            <w:tcW w:type="dxa" w:w="3249"/>
            <w:vAlign w:val="center"/>
          </w:tcPr>
          <w:p>
            <w:r>
              <w:t>Backend</w:t>
            </w:r>
          </w:p>
        </w:tc>
        <w:tc>
          <w:tcPr>
            <w:tcW w:type="dxa" w:w="3249"/>
            <w:vAlign w:val="center"/>
          </w:tcPr>
          <w:p>
            <w:r>
              <w:t>Django + Django REST Framework</w:t>
            </w:r>
          </w:p>
        </w:tc>
        <w:tc>
          <w:tcPr>
            <w:tcW w:type="dxa" w:w="3249"/>
            <w:vAlign w:val="center"/>
          </w:tcPr>
          <w:p>
            <w:r>
              <w:t>API y lógica de negocio</w:t>
            </w:r>
          </w:p>
        </w:tc>
      </w:tr>
      <w:tr>
        <w:tc>
          <w:tcPr>
            <w:tcW w:type="dxa" w:w="3249"/>
            <w:vAlign w:val="center"/>
          </w:tcPr>
          <w:p>
            <w:r>
              <w:t>Base de datos</w:t>
            </w:r>
          </w:p>
        </w:tc>
        <w:tc>
          <w:tcPr>
            <w:tcW w:type="dxa" w:w="3249"/>
            <w:vAlign w:val="center"/>
          </w:tcPr>
          <w:p>
            <w:r>
              <w:t>PostgreSQL</w:t>
            </w:r>
          </w:p>
        </w:tc>
        <w:tc>
          <w:tcPr>
            <w:tcW w:type="dxa" w:w="3249"/>
            <w:vAlign w:val="center"/>
          </w:tcPr>
          <w:p>
            <w:r>
              <w:t>Persistencia principal</w:t>
            </w:r>
          </w:p>
        </w:tc>
      </w:tr>
      <w:tr>
        <w:tc>
          <w:tcPr>
            <w:tcW w:type="dxa" w:w="3249"/>
            <w:vAlign w:val="center"/>
          </w:tcPr>
          <w:p>
            <w:r>
              <w:t>Mobile</w:t>
            </w:r>
          </w:p>
        </w:tc>
        <w:tc>
          <w:tcPr>
            <w:tcW w:type="dxa" w:w="3249"/>
            <w:vAlign w:val="center"/>
          </w:tcPr>
          <w:p>
            <w:r>
              <w:t>Expo + React Native</w:t>
            </w:r>
          </w:p>
        </w:tc>
        <w:tc>
          <w:tcPr>
            <w:tcW w:type="dxa" w:w="3249"/>
            <w:vAlign w:val="center"/>
          </w:tcPr>
          <w:p>
            <w:r>
              <w:t>Aplicación Android/iOS</w:t>
            </w:r>
          </w:p>
        </w:tc>
      </w:tr>
      <w:tr>
        <w:tc>
          <w:tcPr>
            <w:tcW w:type="dxa" w:w="3249"/>
            <w:vAlign w:val="center"/>
          </w:tcPr>
          <w:p>
            <w:r>
              <w:t>Monorepo</w:t>
            </w:r>
          </w:p>
        </w:tc>
        <w:tc>
          <w:tcPr>
            <w:tcW w:type="dxa" w:w="3249"/>
            <w:vAlign w:val="center"/>
          </w:tcPr>
          <w:p>
            <w:r>
              <w:t>Turborepo + pnpm</w:t>
            </w:r>
          </w:p>
        </w:tc>
        <w:tc>
          <w:tcPr>
            <w:tcW w:type="dxa" w:w="3249"/>
            <w:vAlign w:val="center"/>
          </w:tcPr>
          <w:p>
            <w:r>
              <w:t>Organización de aplicaciones y paquetes</w:t>
            </w:r>
          </w:p>
        </w:tc>
      </w:tr>
      <w:tr>
        <w:tc>
          <w:tcPr>
            <w:tcW w:type="dxa" w:w="3249"/>
            <w:vAlign w:val="center"/>
          </w:tcPr>
          <w:p>
            <w:r>
              <w:t>Versionamiento</w:t>
            </w:r>
          </w:p>
        </w:tc>
        <w:tc>
          <w:tcPr>
            <w:tcW w:type="dxa" w:w="3249"/>
            <w:vAlign w:val="center"/>
          </w:tcPr>
          <w:p>
            <w:r>
              <w:t>Git + GitHub</w:t>
            </w:r>
          </w:p>
        </w:tc>
        <w:tc>
          <w:tcPr>
            <w:tcW w:type="dxa" w:w="3249"/>
            <w:vAlign w:val="center"/>
          </w:tcPr>
          <w:p>
            <w:r>
              <w:t>Código fuente y colaboración</w:t>
            </w:r>
          </w:p>
        </w:tc>
      </w:tr>
      <w:tr>
        <w:tc>
          <w:tcPr>
            <w:tcW w:type="dxa" w:w="3249"/>
            <w:vAlign w:val="center"/>
          </w:tcPr>
          <w:p>
            <w:r>
              <w:t>API</w:t>
            </w:r>
          </w:p>
        </w:tc>
        <w:tc>
          <w:tcPr>
            <w:tcW w:type="dxa" w:w="3249"/>
            <w:vAlign w:val="center"/>
          </w:tcPr>
          <w:p>
            <w:r>
              <w:t>REST</w:t>
            </w:r>
          </w:p>
        </w:tc>
        <w:tc>
          <w:tcPr>
            <w:tcW w:type="dxa" w:w="3249"/>
            <w:vAlign w:val="center"/>
          </w:tcPr>
          <w:p>
            <w:r>
              <w:t>Comunicación entre clientes y backend</w:t>
            </w:r>
          </w:p>
        </w:tc>
      </w:tr>
      <w:tr>
        <w:tc>
          <w:tcPr>
            <w:tcW w:type="dxa" w:w="3249"/>
            <w:vAlign w:val="center"/>
          </w:tcPr>
          <w:p>
            <w:r>
              <w:t>Reportes</w:t>
            </w:r>
          </w:p>
        </w:tc>
        <w:tc>
          <w:tcPr>
            <w:tcW w:type="dxa" w:w="3249"/>
            <w:vAlign w:val="center"/>
          </w:tcPr>
          <w:p>
            <w:r>
              <w:t>Excel/PDF</w:t>
            </w:r>
          </w:p>
        </w:tc>
        <w:tc>
          <w:tcPr>
            <w:tcW w:type="dxa" w:w="3249"/>
            <w:vAlign w:val="center"/>
          </w:tcPr>
          <w:p>
            <w:r>
              <w:t>Exportación de información</w:t>
            </w:r>
          </w:p>
        </w:tc>
      </w:tr>
      <w:tr>
        <w:tc>
          <w:tcPr>
            <w:tcW w:type="dxa" w:w="3249"/>
            <w:vAlign w:val="center"/>
          </w:tcPr>
          <w:p>
            <w:r>
              <w:t>Pagos</w:t>
            </w:r>
          </w:p>
        </w:tc>
        <w:tc>
          <w:tcPr>
            <w:tcW w:type="dxa" w:w="3249"/>
            <w:vAlign w:val="center"/>
          </w:tcPr>
          <w:p>
            <w:r>
              <w:t>Proveedor de pagos a definir</w:t>
            </w:r>
          </w:p>
        </w:tc>
        <w:tc>
          <w:tcPr>
            <w:tcW w:type="dxa" w:w="3249"/>
            <w:vAlign w:val="center"/>
          </w:tcPr>
          <w:p>
            <w:r>
              <w:t>Suscripciones</w:t>
            </w:r>
          </w:p>
        </w:tc>
      </w:tr>
      <w:tr>
        <w:tc>
          <w:tcPr>
            <w:tcW w:type="dxa" w:w="3249"/>
            <w:vAlign w:val="center"/>
          </w:tcPr>
          <w:p>
            <w:r>
              <w:t>Cloud</w:t>
            </w:r>
          </w:p>
        </w:tc>
        <w:tc>
          <w:tcPr>
            <w:tcW w:type="dxa" w:w="3249"/>
            <w:vAlign w:val="center"/>
          </w:tcPr>
          <w:p>
            <w:r>
              <w:t>Proveedor a definir</w:t>
            </w:r>
          </w:p>
        </w:tc>
        <w:tc>
          <w:tcPr>
            <w:tcW w:type="dxa" w:w="3249"/>
            <w:vAlign w:val="center"/>
          </w:tcPr>
          <w:p>
            <w:r>
              <w:t>Despliegue y servicios</w:t>
            </w:r>
          </w:p>
        </w:tc>
      </w:tr>
      <w:tr>
        <w:tc>
          <w:tcPr>
            <w:tcW w:type="dxa" w:w="3249"/>
            <w:vAlign w:val="center"/>
          </w:tcPr>
          <w:p>
            <w:r>
              <w:t>IA</w:t>
            </w:r>
          </w:p>
        </w:tc>
        <w:tc>
          <w:tcPr>
            <w:tcW w:type="dxa" w:w="3249"/>
            <w:vAlign w:val="center"/>
          </w:tcPr>
          <w:p>
            <w:r>
              <w:t>Servicio/modelo a definir</w:t>
            </w:r>
          </w:p>
        </w:tc>
        <w:tc>
          <w:tcPr>
            <w:tcW w:type="dxa" w:w="3249"/>
            <w:vAlign w:val="center"/>
          </w:tcPr>
          <w:p>
            <w:r>
              <w:t>Análisis y automatización</w:t>
            </w:r>
          </w:p>
        </w:tc>
      </w:tr>
    </w:tbl>
    <w:p/>
    <w:p>
      <w:pPr>
        <w:pStyle w:val="Heading2"/>
      </w:pPr>
      <w:r>
        <w:t>4.1 Herramientas de desarrollo</w:t>
      </w:r>
    </w:p>
    <w:p>
      <w:pPr>
        <w:pStyle w:val="ListBullet"/>
      </w:pPr>
      <w:r>
        <w:t>Visual Studio Code.</w:t>
      </w:r>
    </w:p>
    <w:p>
      <w:pPr>
        <w:pStyle w:val="ListBullet"/>
      </w:pPr>
      <w:r>
        <w:t>Git.</w:t>
      </w:r>
    </w:p>
    <w:p>
      <w:pPr>
        <w:pStyle w:val="ListBullet"/>
      </w:pPr>
      <w:r>
        <w:t>GitHub.</w:t>
      </w:r>
    </w:p>
    <w:p>
      <w:pPr>
        <w:pStyle w:val="ListBullet"/>
      </w:pPr>
      <w:r>
        <w:t>Node.js / pnpm.</w:t>
      </w:r>
    </w:p>
    <w:p>
      <w:pPr>
        <w:pStyle w:val="ListBullet"/>
      </w:pPr>
      <w:r>
        <w:t>Python.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Docker, cuando sea necesario.</w:t>
      </w:r>
    </w:p>
    <w:p>
      <w:pPr>
        <w:pStyle w:val="ListBullet"/>
      </w:pPr>
      <w:r>
        <w:t>Herramientas de pruebas y documentación de API.</w:t>
      </w:r>
    </w:p>
    <w:p>
      <w:pPr>
        <w:pStyle w:val="Heading2"/>
      </w:pPr>
      <w:r>
        <w:t>4.2 Criterios para elegir tecnologías</w:t>
      </w:r>
    </w:p>
    <w:p>
      <w:pPr>
        <w:pStyle w:val="ListBullet"/>
      </w:pPr>
      <w:r>
        <w:t>Mantenibilidad.</w:t>
      </w:r>
    </w:p>
    <w:p>
      <w:pPr>
        <w:pStyle w:val="ListBullet"/>
      </w:pPr>
      <w:r>
        <w:t>Seguridad.</w:t>
      </w:r>
    </w:p>
    <w:p>
      <w:pPr>
        <w:pStyle w:val="ListBullet"/>
      </w:pPr>
      <w:r>
        <w:t>Escalabilidad.</w:t>
      </w:r>
    </w:p>
    <w:p>
      <w:pPr>
        <w:pStyle w:val="ListBullet"/>
      </w:pPr>
      <w:r>
        <w:t>Costo razonable.</w:t>
      </w:r>
    </w:p>
    <w:p>
      <w:pPr>
        <w:pStyle w:val="ListBullet"/>
      </w:pPr>
      <w:r>
        <w:t>Comunidad y documentación.</w:t>
      </w:r>
    </w:p>
    <w:p>
      <w:pPr>
        <w:pStyle w:val="ListBullet"/>
      </w:pPr>
      <w:r>
        <w:t>Compatibilidad con web y dispositivos móviles.</w:t>
      </w:r>
    </w:p>
    <w:p>
      <w:pPr>
        <w:pStyle w:val="ListBullet"/>
      </w:pPr>
      <w:r>
        <w:t>Facilidad para desplegar y mantener el producto.</w:t>
      </w:r>
    </w:p>
    <w:p>
      <w:pPr>
        <w:pStyle w:val="Heading2"/>
      </w:pPr>
      <w:r>
        <w:t>4.3 Repositorio</w:t>
      </w:r>
    </w:p>
    <w:p>
      <w:r>
        <w:t>La documentación formará parte del repositorio GitHub del proyecto. Se recomienda mantener una carpeta docs/ para documentación y actualizar la versión de estos documentos cuando existan cambios relevantes.</w:t>
      </w:r>
    </w:p>
    <w:p>
      <w:pPr>
        <w:pStyle w:val="Heading2"/>
      </w:pPr>
      <w:r>
        <w:t>4.4 Estado de las decisiones</w:t>
      </w:r>
    </w:p>
    <w:p>
      <w:r>
        <w:t>Las tecnologías marcadas como 'a definir' se decidirán antes de implementar la funcionalidad correspondiente. No se integrarán servicios de pago, IA o infraestructura comercial en el MVP si todavía no son necesarios.</w:t>
      </w:r>
    </w:p>
    <w:p>
      <w:pPr>
        <w:pStyle w:val="Heading2"/>
      </w:pPr>
      <w:r>
        <w:t>4.5 Próximo paso</w:t>
      </w:r>
    </w:p>
    <w:p>
      <w:r>
        <w:t>Con esta documentación base aprobada, el proyecto pasa de la etapa de definición a la etapa de construcción. El siguiente trabajo será definir la estructura inicial del repositorio y comenzar la FASE 1 — MVP.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ING.Marcsene — Documentación Base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