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60"/>
        <w:jc w:val="center"/>
      </w:pPr>
      <w:r>
        <w:rPr>
          <w:b/>
          <w:bCs/>
          <w:color w:val="0A0F1E"/>
          <w:sz w:val="72"/>
          <w:szCs w:val="72"/>
        </w:rPr>
        <w:t xml:space="preserve">CIVICWATCH</w:t>
      </w:r>
    </w:p>
    <w:p>
      <w:pPr>
        <w:spacing w:after="200"/>
        <w:jc w:val="center"/>
      </w:pPr>
      <w:r>
        <w:rPr>
          <w:b/>
          <w:bCs/>
          <w:color w:val="D4AF37"/>
          <w:sz w:val="36"/>
          <w:szCs w:val="36"/>
        </w:rPr>
        <w:t xml:space="preserve">MEDIA BLITZ PLAYBOOK</w:t>
      </w:r>
    </w:p>
    <w:p>
      <w:pPr>
        <w:spacing w:after="400"/>
        <w:jc w:val="center"/>
      </w:pPr>
      <w:r>
        <w:rPr>
          <w:i/>
          <w:iCs/>
          <w:color w:val="1B2235"/>
          <w:sz w:val="28"/>
          <w:szCs w:val="28"/>
        </w:rPr>
        <w:t xml:space="preserve">Follow the money. Hold power accountable.</w:t>
      </w:r>
    </w:p>
    <w:p>
      <w:pPr>
        <w:spacing w:after="100"/>
        <w:jc w:val="center"/>
      </w:pPr>
      <w:r>
        <w:rPr>
          <w:color w:val="8A93A6"/>
          <w:sz w:val="24"/>
          <w:szCs w:val="24"/>
        </w:rPr>
        <w:t xml:space="preserve">A pre-election launch campaign for civicwatch.app</w:t>
      </w:r>
    </w:p>
    <w:p>
      <w:pPr>
        <w:jc w:val="center"/>
      </w:pPr>
      <w:r>
        <w:rPr>
          <w:color w:val="8A93A6"/>
          <w:sz w:val="22"/>
          <w:szCs w:val="22"/>
        </w:rPr>
        <w:t xml:space="preserve">Channels · Creative · Scripts · Specs · Funnel</w:t>
      </w:r>
    </w:p>
    <w:p>
      <w:r>
        <w:br w:type="page"/>
      </w:r>
    </w:p>
    <w:p>
      <w:pPr>
        <w:pStyle w:val="Heading1"/>
        <w:spacing w:after="200" w:before="360"/>
      </w:pPr>
      <w:r>
        <w:rPr>
          <w:color w:val="0A0F1E"/>
        </w:rPr>
        <w:t xml:space="preserve">1. Executive Summary</w:t>
      </w:r>
    </w:p>
    <w:p>
      <w:pPr>
        <w:spacing w:after="120"/>
      </w:pPr>
      <w:r>
        <w:t xml:space="preserve">CivicWatch is launching into a uniquely receptive moment: a voting season where Americans across the political spectrum want one thing — receipts. Voting records, stock trades, and wealth trajectories of their elected officials, in plain English, without spin.</w:t>
      </w:r>
    </w:p>
    <w:p>
      <w:pPr>
        <w:spacing w:after="120"/>
      </w:pPr>
      <w:r>
        <w:t xml:space="preserve">This playbook is a 6-week, multi-channel media blitz designed to convert civic frustration into Pro subscriptions ($9.99/mo). The core insight: we don't sell outrage. We sell power. The product gives ordinary voters the same information lobbyists pay for. Every asset in this campaign reinforces that single feeling: you now have the receipts.</w:t>
      </w:r>
    </w:p>
    <w:p>
      <w:pPr>
        <w:pStyle w:val="Heading3"/>
        <w:spacing w:after="100" w:before="200"/>
      </w:pPr>
      <w:r>
        <w:rPr>
          <w:color w:val="1B2235"/>
        </w:rPr>
        <w:t xml:space="preserve">Campaign goals</w:t>
      </w:r>
    </w:p>
    <w:p>
      <w:pPr>
        <w:pStyle w:val="ListParagraph"/>
        <w:numPr>
          <w:ilvl w:val="0"/>
          <w:numId w:val="2"/>
        </w:numPr>
        <w:spacing w:after="80"/>
      </w:pPr>
      <w:r>
        <w:t xml:space="preserve">Drive 250K+ unique visitors to civicwatch.app in 6 weeks</w:t>
      </w:r>
    </w:p>
    <w:p>
      <w:pPr>
        <w:pStyle w:val="ListParagraph"/>
        <w:numPr>
          <w:ilvl w:val="0"/>
          <w:numId w:val="2"/>
        </w:numPr>
        <w:spacing w:after="80"/>
      </w:pPr>
      <w:r>
        <w:t xml:space="preserve">Convert 8–12% of visitors to free signups (Explore Free → account creation)</w:t>
      </w:r>
    </w:p>
    <w:p>
      <w:pPr>
        <w:pStyle w:val="ListParagraph"/>
        <w:numPr>
          <w:ilvl w:val="0"/>
          <w:numId w:val="2"/>
        </w:numPr>
        <w:spacing w:after="80"/>
      </w:pPr>
      <w:r>
        <w:t xml:space="preserve">Convert 3–5% of free signups to Pro via the Go Pro button</w:t>
      </w:r>
    </w:p>
    <w:p>
      <w:pPr>
        <w:pStyle w:val="ListParagraph"/>
        <w:numPr>
          <w:ilvl w:val="0"/>
          <w:numId w:val="2"/>
        </w:numPr>
        <w:spacing w:after="80"/>
      </w:pPr>
      <w:r>
        <w:t xml:space="preserve">Build a defensible owned-audience moat: email list, push subscribers, and follower base before election day</w:t>
      </w:r>
    </w:p>
    <w:p>
      <w:pPr>
        <w:pStyle w:val="Heading3"/>
        <w:spacing w:after="100" w:before="200"/>
      </w:pPr>
      <w:r>
        <w:rPr>
          <w:color w:val="1B2235"/>
        </w:rPr>
        <w:t xml:space="preserve">The single line that holds the whole campaign together</w:t>
      </w:r>
    </w:p>
    <w:p>
      <w:pPr>
        <w:pBdr>
          <w:left w:val="single" w:color="D4AF37" w:sz="12" w:space="8"/>
        </w:pBdr>
        <w:spacing w:after="120" w:before="120"/>
        <w:ind w:left="360"/>
      </w:pPr>
      <w:r>
        <w:rPr>
          <w:i/>
          <w:iCs/>
          <w:color w:val="1B2235"/>
        </w:rPr>
        <w:t xml:space="preserve">Your representatives work for you. Start holding them to it.</w:t>
      </w:r>
    </w:p>
    <w:p>
      <w:pPr>
        <w:pBdr>
          <w:bottom w:val="single" w:color="D4AF37" w:sz="6" w:space="1"/>
        </w:pBdr>
        <w:spacing w:after="200" w:before="120"/>
      </w:pPr>
    </w:p>
    <w:p>
      <w:r>
        <w:br w:type="page"/>
      </w:r>
    </w:p>
    <w:p>
      <w:pPr>
        <w:pStyle w:val="Heading1"/>
        <w:spacing w:after="200" w:before="360"/>
      </w:pPr>
      <w:r>
        <w:rPr>
          <w:color w:val="0A0F1E"/>
        </w:rPr>
        <w:t xml:space="preserve">2. Brand Voice &amp; Aesthetic System</w:t>
      </w:r>
    </w:p>
    <w:p>
      <w:pPr>
        <w:pStyle w:val="Heading2"/>
        <w:spacing w:after="140" w:before="280"/>
      </w:pPr>
      <w:r>
        <w:rPr>
          <w:color w:val="0A0F1E"/>
        </w:rPr>
        <w:t xml:space="preserve">Voice</w:t>
      </w:r>
    </w:p>
    <w:p>
      <w:pPr>
        <w:spacing w:after="120"/>
      </w:pPr>
      <w:r>
        <w:t xml:space="preserve">Authoritative yet friendly. Think: an investigative journalist who happens to be your smart friend. We never sneer. We never panic. We let the numbers do the heavy lifting.</w:t>
      </w:r>
    </w:p>
    <w:p>
      <w:pPr>
        <w:pStyle w:val="ListParagraph"/>
        <w:numPr>
          <w:ilvl w:val="0"/>
          <w:numId w:val="2"/>
        </w:numPr>
        <w:spacing w:after="80"/>
      </w:pPr>
      <w:r>
        <w:t xml:space="preserve">DO: short declarative sentences, plain English, named numbers, dry wit</w:t>
      </w:r>
    </w:p>
    <w:p>
      <w:pPr>
        <w:pStyle w:val="ListParagraph"/>
        <w:numPr>
          <w:ilvl w:val="0"/>
          <w:numId w:val="2"/>
        </w:numPr>
        <w:spacing w:after="80"/>
      </w:pPr>
      <w:r>
        <w:t xml:space="preserve">DO: name specifics ("$8.7M net worth after 15 years on a $174K salary")</w:t>
      </w:r>
    </w:p>
    <w:p>
      <w:pPr>
        <w:pStyle w:val="ListParagraph"/>
        <w:numPr>
          <w:ilvl w:val="0"/>
          <w:numId w:val="2"/>
        </w:numPr>
        <w:spacing w:after="80"/>
      </w:pPr>
      <w:r>
        <w:t xml:space="preserve">DO: end on empowerment, not despair</w:t>
      </w:r>
    </w:p>
    <w:p>
      <w:pPr>
        <w:pStyle w:val="ListParagraph"/>
        <w:numPr>
          <w:ilvl w:val="0"/>
          <w:numId w:val="2"/>
        </w:numPr>
        <w:spacing w:after="80"/>
      </w:pPr>
      <w:r>
        <w:t xml:space="preserve">DON'T: partisan attacks, party labels, "both sides" hedging that softens the data</w:t>
      </w:r>
    </w:p>
    <w:p>
      <w:pPr>
        <w:pStyle w:val="ListParagraph"/>
        <w:numPr>
          <w:ilvl w:val="0"/>
          <w:numId w:val="2"/>
        </w:numPr>
        <w:spacing w:after="80"/>
      </w:pPr>
      <w:r>
        <w:t xml:space="preserve">DON'T: doomscroll language ("corrupt," "crooks," "swamp") — let viewers reach those conclusions</w:t>
      </w:r>
    </w:p>
    <w:p>
      <w:pPr>
        <w:pStyle w:val="ListParagraph"/>
        <w:numPr>
          <w:ilvl w:val="0"/>
          <w:numId w:val="2"/>
        </w:numPr>
        <w:spacing w:after="80"/>
      </w:pPr>
      <w:r>
        <w:t xml:space="preserve">DON'T: jargon ("STOCK Act" gets explained the first time, then used naturally)</w:t>
      </w:r>
    </w:p>
    <w:p>
      <w:pPr>
        <w:pStyle w:val="Heading2"/>
        <w:spacing w:after="140" w:before="280"/>
      </w:pPr>
      <w:r>
        <w:rPr>
          <w:color w:val="0A0F1E"/>
        </w:rPr>
        <w:t xml:space="preserve">Aesthetic system</w:t>
      </w:r>
    </w:p>
    <w:p>
      <w:pPr>
        <w:spacing w:after="120"/>
      </w:pPr>
      <w:r>
        <w:t xml:space="preserve">Pulled directly from civicwatch.app to keep every touchpoint coherent. Anyone who clicks through from an ad should feel the site is the same product they were just shown.</w:t>
      </w:r>
    </w:p>
    <w:p>
      <w:pPr>
        <w:pStyle w:val="Heading3"/>
        <w:spacing w:after="100" w:before="200"/>
      </w:pPr>
      <w:r>
        <w:rPr>
          <w:color w:val="1B2235"/>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Role</w:t>
            </w:r>
          </w:p>
        </w:tc>
        <w:tc>
          <w:tcPr>
            <w:tcW w:type="dxa" w:w="234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Name</w:t>
            </w:r>
          </w:p>
        </w:tc>
        <w:tc>
          <w:tcPr>
            <w:tcW w:type="dxa" w:w="234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Hex</w:t>
            </w:r>
          </w:p>
        </w:tc>
        <w:tc>
          <w:tcPr>
            <w:tcW w:type="dxa" w:w="234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Usage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Primary BG</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CivicWatch Navy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#0A0F1E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All backgrounds</w:t>
            </w:r>
          </w:p>
        </w:tc>
      </w:tr>
      <w:tr>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Surface</w:t>
            </w:r>
          </w:p>
        </w:tc>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Slate</w:t>
            </w:r>
          </w:p>
        </w:tc>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#1B2235</w:t>
            </w:r>
          </w:p>
        </w:tc>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Cards, panels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Accent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Accountability Gold</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#D4AF37</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CTAs, key data</w:t>
            </w:r>
          </w:p>
        </w:tc>
      </w:tr>
      <w:tr>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Text</w:t>
            </w:r>
          </w:p>
        </w:tc>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Off-White</w:t>
            </w:r>
          </w:p>
        </w:tc>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#E8ECF4</w:t>
            </w:r>
          </w:p>
        </w:tc>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Body copy on dark</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Alert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Signal Red</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#C0392B</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SELL trades, NAY votes</w:t>
            </w:r>
          </w:p>
        </w:tc>
      </w:tr>
      <w:tr>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Muted</w:t>
            </w:r>
          </w:p>
        </w:tc>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Steel</w:t>
            </w:r>
          </w:p>
        </w:tc>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#8A93A6</w:t>
            </w:r>
          </w:p>
        </w:tc>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Captions, metadata</w:t>
            </w:r>
          </w:p>
        </w:tc>
      </w:tr>
    </w:tbl>
    <w:p>
      <w:pPr>
        <w:pStyle w:val="Heading3"/>
        <w:spacing w:after="100" w:before="200"/>
      </w:pPr>
      <w:r>
        <w:rPr>
          <w:color w:val="1B2235"/>
        </w:rPr>
        <w:t xml:space="preserve">Typography</w:t>
      </w:r>
    </w:p>
    <w:p>
      <w:pPr>
        <w:pStyle w:val="ListParagraph"/>
        <w:numPr>
          <w:ilvl w:val="0"/>
          <w:numId w:val="2"/>
        </w:numPr>
        <w:spacing w:after="80"/>
      </w:pPr>
      <w:r>
        <w:t xml:space="preserve">Headlines: Inter or Geist (700/800 weight). Tight tracking. Use the same families as the site.</w:t>
      </w:r>
    </w:p>
    <w:p>
      <w:pPr>
        <w:pStyle w:val="ListParagraph"/>
        <w:numPr>
          <w:ilvl w:val="0"/>
          <w:numId w:val="2"/>
        </w:numPr>
        <w:spacing w:after="80"/>
      </w:pPr>
      <w:r>
        <w:t xml:space="preserve">Data: monospace (JetBrains Mono or Geist Mono) — reinforces "this is real, sourced data"</w:t>
      </w:r>
    </w:p>
    <w:p>
      <w:pPr>
        <w:pStyle w:val="ListParagraph"/>
        <w:numPr>
          <w:ilvl w:val="0"/>
          <w:numId w:val="2"/>
        </w:numPr>
        <w:spacing w:after="80"/>
      </w:pPr>
      <w:r>
        <w:t xml:space="preserve">Body: Inter Regular 400/500</w:t>
      </w:r>
    </w:p>
    <w:p>
      <w:pPr>
        <w:pStyle w:val="Heading3"/>
        <w:spacing w:after="100" w:before="200"/>
      </w:pPr>
      <w:r>
        <w:rPr>
          <w:color w:val="1B2235"/>
        </w:rPr>
        <w:t xml:space="preserve">Visual motifs to repeat across every asset</w:t>
      </w:r>
    </w:p>
    <w:p>
      <w:pPr>
        <w:pStyle w:val="ListParagraph"/>
        <w:numPr>
          <w:ilvl w:val="0"/>
          <w:numId w:val="2"/>
        </w:numPr>
        <w:spacing w:after="80"/>
      </w:pPr>
      <w:r>
        <w:t xml:space="preserve">Dark navy background, always — never go light-mode</w:t>
      </w:r>
    </w:p>
    <w:p>
      <w:pPr>
        <w:pStyle w:val="ListParagraph"/>
        <w:numPr>
          <w:ilvl w:val="0"/>
          <w:numId w:val="2"/>
        </w:numPr>
        <w:spacing w:after="80"/>
      </w:pPr>
      <w:r>
        <w:t xml:space="preserve">Gold-on-navy data callouts (the big number is gold, the unit is steel)</w:t>
      </w:r>
    </w:p>
    <w:p>
      <w:pPr>
        <w:pStyle w:val="ListParagraph"/>
        <w:numPr>
          <w:ilvl w:val="0"/>
          <w:numId w:val="2"/>
        </w:numPr>
        <w:spacing w:after="80"/>
      </w:pPr>
      <w:r>
        <w:t xml:space="preserve">Trade-ticker rows: NAME · TICKER · BUY/SELL · $RANGE — the homepage marquee, recreated everywhere</w:t>
      </w:r>
    </w:p>
    <w:p>
      <w:pPr>
        <w:pStyle w:val="ListParagraph"/>
        <w:numPr>
          <w:ilvl w:val="0"/>
          <w:numId w:val="2"/>
        </w:numPr>
        <w:spacing w:after="80"/>
      </w:pPr>
      <w:r>
        <w:t xml:space="preserve">Subtle gold underline beneath verbs of action (vote, trade, disclose)</w:t>
      </w:r>
    </w:p>
    <w:p>
      <w:pPr>
        <w:pStyle w:val="ListParagraph"/>
        <w:numPr>
          <w:ilvl w:val="0"/>
          <w:numId w:val="2"/>
        </w:numPr>
        <w:spacing w:after="80"/>
      </w:pPr>
      <w:r>
        <w:t xml:space="preserve">Receipts/dossier feel: timestamps, source attribution ("Source: House Clerk"), monospace serial numbers</w:t>
      </w:r>
    </w:p>
    <w:p>
      <w:pPr>
        <w:pStyle w:val="ListParagraph"/>
        <w:numPr>
          <w:ilvl w:val="0"/>
          <w:numId w:val="2"/>
        </w:numPr>
        <w:spacing w:after="80"/>
      </w:pPr>
      <w:r>
        <w:t xml:space="preserve">Never use stock photos of the Capitol from Getty. If we must show the Capitol, shoot it ourselves at golden hour or use it as a tiny silhouette</w:t>
      </w:r>
    </w:p>
    <w:p>
      <w:pPr>
        <w:pBdr>
          <w:bottom w:val="single" w:color="D4AF37" w:sz="6" w:space="1"/>
        </w:pBdr>
        <w:spacing w:after="200" w:before="120"/>
      </w:pPr>
    </w:p>
    <w:p>
      <w:r>
        <w:br w:type="page"/>
      </w:r>
    </w:p>
    <w:p>
      <w:pPr>
        <w:pStyle w:val="Heading1"/>
        <w:spacing w:after="200" w:before="360"/>
      </w:pPr>
      <w:r>
        <w:rPr>
          <w:color w:val="0A0F1E"/>
        </w:rPr>
        <w:t xml:space="preserve">3. Target Audience Segmentation</w:t>
      </w:r>
    </w:p>
    <w:p>
      <w:pPr>
        <w:spacing w:after="120"/>
      </w:pPr>
      <w:r>
        <w:t xml:space="preserve">U.S. eligible voters is the universe. Inside it, four high-conversion segments — each one gets different creative.</w:t>
      </w:r>
    </w:p>
    <w:p>
      <w:pPr>
        <w:pStyle w:val="Heading3"/>
        <w:spacing w:after="100" w:before="200"/>
      </w:pPr>
      <w:r>
        <w:rPr>
          <w:color w:val="1B2235"/>
        </w:rPr>
        <w:t xml:space="preserve">A. The Civically Frustrated (35%)</w:t>
      </w:r>
    </w:p>
    <w:p>
      <w:pPr>
        <w:spacing w:after="80"/>
      </w:pPr>
      <w:r>
        <w:rPr>
          <w:b/>
          <w:bCs/>
          <w:color w:val="0A0F1E"/>
        </w:rPr>
        <w:t xml:space="preserve">Age: </w:t>
      </w:r>
      <w:r>
        <w:t xml:space="preserve">30–55</w:t>
      </w:r>
    </w:p>
    <w:p>
      <w:pPr>
        <w:spacing w:after="80"/>
      </w:pPr>
      <w:r>
        <w:rPr>
          <w:b/>
          <w:bCs/>
          <w:color w:val="0A0F1E"/>
        </w:rPr>
        <w:t xml:space="preserve">Profile: </w:t>
      </w:r>
      <w:r>
        <w:t xml:space="preserve">Votes every cycle. Reads news daily. Believes the system is rigged but hasn't quit. The most likely to subscribe to Pro on first visit.</w:t>
      </w:r>
    </w:p>
    <w:p>
      <w:pPr>
        <w:spacing w:after="80"/>
      </w:pPr>
      <w:r>
        <w:rPr>
          <w:b/>
          <w:bCs/>
          <w:color w:val="0A0F1E"/>
        </w:rPr>
        <w:t xml:space="preserve">Hook: </w:t>
      </w:r>
      <w:r>
        <w:t xml:space="preserve">Receipts. Specific numbers. Wealth trajectories.</w:t>
      </w:r>
    </w:p>
    <w:p>
      <w:pPr>
        <w:spacing w:after="80"/>
      </w:pPr>
      <w:r>
        <w:rPr>
          <w:b/>
          <w:bCs/>
          <w:color w:val="0A0F1E"/>
        </w:rPr>
        <w:t xml:space="preserve">Best channels: </w:t>
      </w:r>
      <w:r>
        <w:t xml:space="preserve">Facebook, LinkedIn, X, podcast ads, newsletters</w:t>
      </w:r>
    </w:p>
    <w:p>
      <w:pPr>
        <w:pStyle w:val="Heading3"/>
        <w:spacing w:after="100" w:before="200"/>
      </w:pPr>
      <w:r>
        <w:rPr>
          <w:color w:val="1B2235"/>
        </w:rPr>
        <w:t xml:space="preserve">B. The Receipts Generation (30%)</w:t>
      </w:r>
    </w:p>
    <w:p>
      <w:pPr>
        <w:spacing w:after="80"/>
      </w:pPr>
      <w:r>
        <w:rPr>
          <w:b/>
          <w:bCs/>
          <w:color w:val="0A0F1E"/>
        </w:rPr>
        <w:t xml:space="preserve">Age: </w:t>
      </w:r>
      <w:r>
        <w:t xml:space="preserve">18–29</w:t>
      </w:r>
    </w:p>
    <w:p>
      <w:pPr>
        <w:spacing w:after="80"/>
      </w:pPr>
      <w:r>
        <w:rPr>
          <w:b/>
          <w:bCs/>
          <w:color w:val="0A0F1E"/>
        </w:rPr>
        <w:t xml:space="preserve">Profile: </w:t>
      </w:r>
      <w:r>
        <w:t xml:space="preserve">Politically engaged on TikTok and Reels. Allergic to TV news framing. Wants to feel smarter than their parents about politics.</w:t>
      </w:r>
    </w:p>
    <w:p>
      <w:pPr>
        <w:spacing w:after="80"/>
      </w:pPr>
      <w:r>
        <w:rPr>
          <w:b/>
          <w:bCs/>
          <w:color w:val="0A0F1E"/>
        </w:rPr>
        <w:t xml:space="preserve">Hook: </w:t>
      </w:r>
      <w:r>
        <w:t xml:space="preserve">Drama of the data. "Bro he bought NVDA 6 days before the CHIPS Act vote."</w:t>
      </w:r>
    </w:p>
    <w:p>
      <w:pPr>
        <w:spacing w:after="80"/>
      </w:pPr>
      <w:r>
        <w:rPr>
          <w:b/>
          <w:bCs/>
          <w:color w:val="0A0F1E"/>
        </w:rPr>
        <w:t xml:space="preserve">Best channels: </w:t>
      </w:r>
      <w:r>
        <w:t xml:space="preserve">TikTok, Instagram Reels, X, YouTube Shorts</w:t>
      </w:r>
    </w:p>
    <w:p>
      <w:pPr>
        <w:pStyle w:val="Heading3"/>
        <w:spacing w:after="100" w:before="200"/>
      </w:pPr>
      <w:r>
        <w:rPr>
          <w:color w:val="1B2235"/>
        </w:rPr>
        <w:t xml:space="preserve">C. The Retail Investor (20%)</w:t>
      </w:r>
    </w:p>
    <w:p>
      <w:pPr>
        <w:spacing w:after="80"/>
      </w:pPr>
      <w:r>
        <w:rPr>
          <w:b/>
          <w:bCs/>
          <w:color w:val="0A0F1E"/>
        </w:rPr>
        <w:t xml:space="preserve">Age: </w:t>
      </w:r>
      <w:r>
        <w:t xml:space="preserve">25–60</w:t>
      </w:r>
    </w:p>
    <w:p>
      <w:pPr>
        <w:spacing w:after="80"/>
      </w:pPr>
      <w:r>
        <w:rPr>
          <w:b/>
          <w:bCs/>
          <w:color w:val="0A0F1E"/>
        </w:rPr>
        <w:t xml:space="preserve">Profile: </w:t>
      </w:r>
      <w:r>
        <w:t xml:space="preserve">Already follows congressional trading on social. Has heard of Pelosi-tracker accounts. Wants the data faster and cleaner.</w:t>
      </w:r>
    </w:p>
    <w:p>
      <w:pPr>
        <w:spacing w:after="80"/>
      </w:pPr>
      <w:r>
        <w:rPr>
          <w:b/>
          <w:bCs/>
          <w:color w:val="0A0F1E"/>
        </w:rPr>
        <w:t xml:space="preserve">Hook: </w:t>
      </w:r>
      <w:r>
        <w:t xml:space="preserve">Real-time STOCK Act alerts. Conflict analysis. Trade-vote correlation.</w:t>
      </w:r>
    </w:p>
    <w:p>
      <w:pPr>
        <w:spacing w:after="80"/>
      </w:pPr>
      <w:r>
        <w:rPr>
          <w:b/>
          <w:bCs/>
          <w:color w:val="0A0F1E"/>
        </w:rPr>
        <w:t xml:space="preserve">Best channels: </w:t>
      </w:r>
      <w:r>
        <w:t xml:space="preserve">X (FinTwit), Reddit, YouTube, investing podcasts</w:t>
      </w:r>
    </w:p>
    <w:p>
      <w:pPr>
        <w:pStyle w:val="Heading3"/>
        <w:spacing w:after="100" w:before="200"/>
      </w:pPr>
      <w:r>
        <w:rPr>
          <w:color w:val="1B2235"/>
        </w:rPr>
        <w:t xml:space="preserve">D. The Local-Engaged Citizen (15%)</w:t>
      </w:r>
    </w:p>
    <w:p>
      <w:pPr>
        <w:spacing w:after="80"/>
      </w:pPr>
      <w:r>
        <w:rPr>
          <w:b/>
          <w:bCs/>
          <w:color w:val="0A0F1E"/>
        </w:rPr>
        <w:t xml:space="preserve">Age: </w:t>
      </w:r>
      <w:r>
        <w:t xml:space="preserve">40–70</w:t>
      </w:r>
    </w:p>
    <w:p>
      <w:pPr>
        <w:spacing w:after="80"/>
      </w:pPr>
      <w:r>
        <w:rPr>
          <w:b/>
          <w:bCs/>
          <w:color w:val="0A0F1E"/>
        </w:rPr>
        <w:t xml:space="preserve">Profile: </w:t>
      </w:r>
      <w:r>
        <w:t xml:space="preserve">Attends town halls. Already knows their rep's name. Wants the district-map feature.</w:t>
      </w:r>
    </w:p>
    <w:p>
      <w:pPr>
        <w:spacing w:after="80"/>
      </w:pPr>
      <w:r>
        <w:rPr>
          <w:b/>
          <w:bCs/>
          <w:color w:val="0A0F1E"/>
        </w:rPr>
        <w:t xml:space="preserve">Hook: </w:t>
      </w:r>
      <w:r>
        <w:t xml:space="preserve">Town-hall alerts, district map, voting record vs. campaign promises.</w:t>
      </w:r>
    </w:p>
    <w:p>
      <w:pPr>
        <w:spacing w:after="80"/>
      </w:pPr>
      <w:r>
        <w:rPr>
          <w:b/>
          <w:bCs/>
          <w:color w:val="0A0F1E"/>
        </w:rPr>
        <w:t xml:space="preserve">Best channels: </w:t>
      </w:r>
      <w:r>
        <w:t xml:space="preserve">Facebook, NextDoor, local newsletters, civic groups</w:t>
      </w:r>
    </w:p>
    <w:p>
      <w:pPr>
        <w:pBdr>
          <w:bottom w:val="single" w:color="D4AF37" w:sz="6" w:space="1"/>
        </w:pBdr>
        <w:spacing w:after="200" w:before="120"/>
      </w:pPr>
    </w:p>
    <w:p>
      <w:r>
        <w:br w:type="page"/>
      </w:r>
    </w:p>
    <w:p>
      <w:pPr>
        <w:pStyle w:val="Heading1"/>
        <w:spacing w:after="200" w:before="360"/>
      </w:pPr>
      <w:r>
        <w:rPr>
          <w:color w:val="0A0F1E"/>
        </w:rPr>
        <w:t xml:space="preserve">4. Channel Strategy — All Platforms</w:t>
      </w:r>
    </w:p>
    <w:p>
      <w:pPr>
        <w:spacing w:after="120"/>
      </w:pPr>
      <w:r>
        <w:t xml:space="preserve">Each platform gets creative built for its native behavior. We don't cross-post the same asset to all five — that's the single biggest mistake first-time SaaS campaigns make.</w:t>
      </w:r>
    </w:p>
    <w:p>
      <w:pPr>
        <w:pStyle w:val="Heading2"/>
        <w:spacing w:after="140" w:before="280"/>
      </w:pPr>
      <w:r>
        <w:rPr>
          <w:color w:val="0A0F1E"/>
        </w:rPr>
        <w:t xml:space="preserve">4.1 TikTok</w:t>
      </w:r>
    </w:p>
    <w:p>
      <w:pPr>
        <w:spacing w:after="80"/>
      </w:pPr>
      <w:r>
        <w:rPr>
          <w:b/>
          <w:bCs/>
          <w:color w:val="0A0F1E"/>
        </w:rPr>
        <w:t xml:space="preserve">Role: </w:t>
      </w:r>
      <w:r>
        <w:t xml:space="preserve">Top-of-funnel hook. Volume play.</w:t>
      </w:r>
    </w:p>
    <w:p>
      <w:pPr>
        <w:spacing w:after="80"/>
      </w:pPr>
      <w:r>
        <w:rPr>
          <w:b/>
          <w:bCs/>
          <w:color w:val="0A0F1E"/>
        </w:rPr>
        <w:t xml:space="preserve">Cadence: </w:t>
      </w:r>
      <w:r>
        <w:t xml:space="preserve">5–7 posts/week, ~30s vertical video</w:t>
      </w:r>
    </w:p>
    <w:p>
      <w:pPr>
        <w:spacing w:after="80"/>
      </w:pPr>
      <w:r>
        <w:rPr>
          <w:b/>
          <w:bCs/>
          <w:color w:val="0A0F1E"/>
        </w:rPr>
        <w:t xml:space="preserve">Voice: </w:t>
      </w:r>
      <w:r>
        <w:t xml:space="preserve">Your voiceover, fast-cut data overlays, no music for the first 2 seconds (forces sound-on)</w:t>
      </w:r>
    </w:p>
    <w:p>
      <w:pPr>
        <w:spacing w:after="80"/>
      </w:pPr>
      <w:r>
        <w:rPr>
          <w:b/>
          <w:bCs/>
          <w:color w:val="0A0F1E"/>
        </w:rPr>
        <w:t xml:space="preserve">Content pillars: </w:t>
      </w:r>
      <w:r>
        <w:t xml:space="preserve">1) Trade-of-the-week breakdowns. 2) "Did you know your senator made…" reveals. 3) Onboarding walkthroughs. 4) Founder POV (you, on camera, ~15s)</w:t>
      </w:r>
    </w:p>
    <w:p>
      <w:pPr>
        <w:spacing w:after="80"/>
      </w:pPr>
      <w:r>
        <w:rPr>
          <w:b/>
          <w:bCs/>
          <w:color w:val="0A0F1E"/>
        </w:rPr>
        <w:t xml:space="preserve">Hashtag set: </w:t>
      </w:r>
      <w:r>
        <w:t xml:space="preserve">#CivicWatch #STOCKAct #CongressionalTrading #FollowTheMoney #YourRep #PoliticalTransparency</w:t>
      </w:r>
    </w:p>
    <w:p>
      <w:pPr>
        <w:spacing w:after="80"/>
      </w:pPr>
      <w:r>
        <w:rPr>
          <w:b/>
          <w:bCs/>
          <w:color w:val="0A0F1E"/>
        </w:rPr>
        <w:t xml:space="preserve">Hook formula: </w:t>
      </w:r>
      <w:r>
        <w:t xml:space="preserve">[Specific number in first 2 seconds] → [Why it matters] → [How to check yours] → [App name + free signup CTA]</w:t>
      </w:r>
    </w:p>
    <w:p>
      <w:pPr>
        <w:pStyle w:val="Heading2"/>
        <w:spacing w:after="140" w:before="280"/>
      </w:pPr>
      <w:r>
        <w:rPr>
          <w:color w:val="0A0F1E"/>
        </w:rPr>
        <w:t xml:space="preserve">4.2 Instagram</w:t>
      </w:r>
    </w:p>
    <w:p>
      <w:pPr>
        <w:spacing w:after="80"/>
      </w:pPr>
      <w:r>
        <w:rPr>
          <w:b/>
          <w:bCs/>
          <w:color w:val="0A0F1E"/>
        </w:rPr>
        <w:t xml:space="preserve">Role: </w:t>
      </w:r>
      <w:r>
        <w:t xml:space="preserve">Aesthetic anchor. Where the brand looks most premium.</w:t>
      </w:r>
    </w:p>
    <w:p>
      <w:pPr>
        <w:spacing w:after="80"/>
      </w:pPr>
      <w:r>
        <w:rPr>
          <w:b/>
          <w:bCs/>
          <w:color w:val="0A0F1E"/>
        </w:rPr>
        <w:t xml:space="preserve">Cadence: </w:t>
      </w:r>
      <w:r>
        <w:t xml:space="preserve">Reels: 4/week. Carousels: 3/week. Stories: daily.</w:t>
      </w:r>
    </w:p>
    <w:p>
      <w:pPr>
        <w:spacing w:after="80"/>
      </w:pPr>
      <w:r>
        <w:rPr>
          <w:b/>
          <w:bCs/>
          <w:color w:val="0A0F1E"/>
        </w:rPr>
        <w:t xml:space="preserve">Reels: </w:t>
      </w:r>
      <w:r>
        <w:t xml:space="preserve">Repurpose TikTok content, but tighter cuts, less casual intros</w:t>
      </w:r>
    </w:p>
    <w:p>
      <w:pPr>
        <w:spacing w:after="80"/>
      </w:pPr>
      <w:r>
        <w:rPr>
          <w:b/>
          <w:bCs/>
          <w:color w:val="0A0F1E"/>
        </w:rPr>
        <w:t xml:space="preserve">Carousels: </w:t>
      </w:r>
      <w:r>
        <w:t xml:space="preserve">Highest-engagement format on IG. Use 7–10 slide "dossiers" — see Section 6 for full scripts</w:t>
      </w:r>
    </w:p>
    <w:p>
      <w:pPr>
        <w:spacing w:after="80"/>
      </w:pPr>
      <w:r>
        <w:rPr>
          <w:b/>
          <w:bCs/>
          <w:color w:val="0A0F1E"/>
        </w:rPr>
        <w:t xml:space="preserve">Stories: </w:t>
      </w:r>
      <w:r>
        <w:t xml:space="preserve">Daily Trade Ticker — yesterday's biggest STOCK Act disclosures, swipe-up to dashboard</w:t>
      </w:r>
    </w:p>
    <w:p>
      <w:pPr>
        <w:spacing w:after="80"/>
      </w:pPr>
      <w:r>
        <w:rPr>
          <w:b/>
          <w:bCs/>
          <w:color w:val="0A0F1E"/>
        </w:rPr>
        <w:t xml:space="preserve">Highlights: </w:t>
      </w:r>
      <w:r>
        <w:t xml:space="preserve">Categorize into: How It Works, Trade Watch, Vote Watch, Press, Reviews</w:t>
      </w:r>
    </w:p>
    <w:p>
      <w:pPr>
        <w:pStyle w:val="Heading2"/>
        <w:spacing w:after="140" w:before="280"/>
      </w:pPr>
      <w:r>
        <w:rPr>
          <w:color w:val="0A0F1E"/>
        </w:rPr>
        <w:t xml:space="preserve">4.3 Facebook</w:t>
      </w:r>
    </w:p>
    <w:p>
      <w:pPr>
        <w:spacing w:after="80"/>
      </w:pPr>
      <w:r>
        <w:rPr>
          <w:b/>
          <w:bCs/>
          <w:color w:val="0A0F1E"/>
        </w:rPr>
        <w:t xml:space="preserve">Role: </w:t>
      </w:r>
      <w:r>
        <w:t xml:space="preserve">Conversion engine. Older demos convert highest here.</w:t>
      </w:r>
    </w:p>
    <w:p>
      <w:pPr>
        <w:spacing w:after="80"/>
      </w:pPr>
      <w:r>
        <w:rPr>
          <w:b/>
          <w:bCs/>
          <w:color w:val="0A0F1E"/>
        </w:rPr>
        <w:t xml:space="preserve">Cadence: </w:t>
      </w:r>
      <w:r>
        <w:t xml:space="preserve">3–4 posts/week organic, daily ad rotation</w:t>
      </w:r>
    </w:p>
    <w:p>
      <w:pPr>
        <w:spacing w:after="80"/>
      </w:pPr>
      <w:r>
        <w:rPr>
          <w:b/>
          <w:bCs/>
          <w:color w:val="0A0F1E"/>
        </w:rPr>
        <w:t xml:space="preserve">Best format: </w:t>
      </w:r>
      <w:r>
        <w:t xml:space="preserve">Single-image static with bold gold-on-navy data + 1–2 sentence caption + link</w:t>
      </w:r>
    </w:p>
    <w:p>
      <w:pPr>
        <w:spacing w:after="80"/>
      </w:pPr>
      <w:r>
        <w:rPr>
          <w:b/>
          <w:bCs/>
          <w:color w:val="0A0F1E"/>
        </w:rPr>
        <w:t xml:space="preserve">Groups strategy: </w:t>
      </w:r>
      <w:r>
        <w:t xml:space="preserve">Seed content in non-partisan civic groups, retail investing groups, local district groups. Never spam — provide a free data point, then link</w:t>
      </w:r>
    </w:p>
    <w:p>
      <w:pPr>
        <w:pStyle w:val="Heading2"/>
        <w:spacing w:after="140" w:before="280"/>
      </w:pPr>
      <w:r>
        <w:rPr>
          <w:color w:val="0A0F1E"/>
        </w:rPr>
        <w:t xml:space="preserve">4.4 X (Twitter)</w:t>
      </w:r>
    </w:p>
    <w:p>
      <w:pPr>
        <w:spacing w:after="80"/>
      </w:pPr>
      <w:r>
        <w:rPr>
          <w:b/>
          <w:bCs/>
          <w:color w:val="0A0F1E"/>
        </w:rPr>
        <w:t xml:space="preserve">Role: </w:t>
      </w:r>
      <w:r>
        <w:t xml:space="preserve">Real-time newsroom. Where journalists notice us.</w:t>
      </w:r>
    </w:p>
    <w:p>
      <w:pPr>
        <w:spacing w:after="80"/>
      </w:pPr>
      <w:r>
        <w:rPr>
          <w:b/>
          <w:bCs/>
          <w:color w:val="0A0F1E"/>
        </w:rPr>
        <w:t xml:space="preserve">Cadence: </w:t>
      </w:r>
      <w:r>
        <w:t xml:space="preserve">5–10 posts/day. This is where we go heavy.</w:t>
      </w:r>
    </w:p>
    <w:p>
      <w:pPr>
        <w:spacing w:after="80"/>
      </w:pPr>
      <w:r>
        <w:rPr>
          <w:b/>
          <w:bCs/>
          <w:color w:val="0A0F1E"/>
        </w:rPr>
        <w:t xml:space="preserve">Best format: </w:t>
      </w:r>
      <w:r>
        <w:t xml:space="preserve">Single-screenshot of a trade or vote + 1-line caption + link. Threads for deeper dives.</w:t>
      </w:r>
    </w:p>
    <w:p>
      <w:pPr>
        <w:spacing w:after="80"/>
      </w:pPr>
      <w:r>
        <w:rPr>
          <w:b/>
          <w:bCs/>
          <w:color w:val="0A0F1E"/>
        </w:rPr>
        <w:t xml:space="preserve">Auto-post: </w:t>
      </w:r>
      <w:r>
        <w:t xml:space="preserve">Build a bot account @CivicWatchAlerts that posts every new STOCK Act disclosure within minutes of it dropping. This alone can earn 50K+ followers in an election year.</w:t>
      </w:r>
    </w:p>
    <w:p>
      <w:pPr>
        <w:spacing w:after="80"/>
      </w:pPr>
      <w:r>
        <w:rPr>
          <w:b/>
          <w:bCs/>
          <w:color w:val="0A0F1E"/>
        </w:rPr>
        <w:t xml:space="preserve">Engagement: </w:t>
      </w:r>
      <w:r>
        <w:t xml:space="preserve">Reply to every quote-tweet from journalists, finance accounts, and politicians within 1 hour</w:t>
      </w:r>
    </w:p>
    <w:p>
      <w:pPr>
        <w:pStyle w:val="Heading2"/>
        <w:spacing w:after="140" w:before="280"/>
      </w:pPr>
      <w:r>
        <w:rPr>
          <w:color w:val="0A0F1E"/>
        </w:rPr>
        <w:t xml:space="preserve">4.5 LinkedIn</w:t>
      </w:r>
    </w:p>
    <w:p>
      <w:pPr>
        <w:spacing w:after="80"/>
      </w:pPr>
      <w:r>
        <w:rPr>
          <w:b/>
          <w:bCs/>
          <w:color w:val="0A0F1E"/>
        </w:rPr>
        <w:t xml:space="preserve">Role: </w:t>
      </w:r>
      <w:r>
        <w:t xml:space="preserve">Credibility builder. Where you tell the founder story.</w:t>
      </w:r>
    </w:p>
    <w:p>
      <w:pPr>
        <w:spacing w:after="80"/>
      </w:pPr>
      <w:r>
        <w:rPr>
          <w:b/>
          <w:bCs/>
          <w:color w:val="0A0F1E"/>
        </w:rPr>
        <w:t xml:space="preserve">Cadence: </w:t>
      </w:r>
      <w:r>
        <w:t xml:space="preserve">2–3 posts/week from your personal profile + 1 from company page</w:t>
      </w:r>
    </w:p>
    <w:p>
      <w:pPr>
        <w:spacing w:after="80"/>
      </w:pPr>
      <w:r>
        <w:rPr>
          <w:b/>
          <w:bCs/>
          <w:color w:val="0A0F1E"/>
        </w:rPr>
        <w:t xml:space="preserve">Best format: </w:t>
      </w:r>
      <w:r>
        <w:t xml:space="preserve">Founder POV essays (250–400 words), product update announcements, hiring posts, press mentions</w:t>
      </w:r>
    </w:p>
    <w:p>
      <w:pPr>
        <w:spacing w:after="80"/>
      </w:pPr>
      <w:r>
        <w:rPr>
          <w:b/>
          <w:bCs/>
          <w:color w:val="0A0F1E"/>
        </w:rPr>
        <w:t xml:space="preserve">Angle: </w:t>
      </w:r>
      <w:r>
        <w:t xml:space="preserve">Position CivicWatch as civic-tech, not political-tech. LinkedIn audiences fund civic-tech.</w:t>
      </w:r>
    </w:p>
    <w:p>
      <w:pPr>
        <w:pBdr>
          <w:bottom w:val="single" w:color="D4AF37" w:sz="6" w:space="1"/>
        </w:pBdr>
        <w:spacing w:after="200" w:before="120"/>
      </w:pPr>
    </w:p>
    <w:p>
      <w:pPr>
        <w:pStyle w:val="Heading2"/>
        <w:spacing w:after="140" w:before="280"/>
      </w:pPr>
      <w:r>
        <w:rPr>
          <w:color w:val="0A0F1E"/>
        </w:rPr>
        <w:t xml:space="preserve">4.6 Additional channels — the multipliers</w:t>
      </w:r>
    </w:p>
    <w:p>
      <w:pPr>
        <w:spacing w:after="120"/>
      </w:pPr>
      <w:r>
        <w:t xml:space="preserve">Social is the spear. These are the shaft. Most SaaS founders skip these and wonder why CAC stays high.</w:t>
      </w:r>
    </w:p>
    <w:p>
      <w:pPr>
        <w:pStyle w:val="Heading3"/>
        <w:spacing w:after="100" w:before="200"/>
      </w:pPr>
      <w:r>
        <w:rPr>
          <w:color w:val="1B2235"/>
        </w:rPr>
        <w:t xml:space="preserve">Podcast advertising (highest-ROI channel for this product)</w:t>
      </w:r>
    </w:p>
    <w:p>
      <w:pPr>
        <w:pStyle w:val="ListParagraph"/>
        <w:numPr>
          <w:ilvl w:val="0"/>
          <w:numId w:val="2"/>
        </w:numPr>
        <w:spacing w:after="80"/>
      </w:pPr>
      <w:r>
        <w:t xml:space="preserve">Host-read 60s spots. Audience trusts the host; your data does the rest.</w:t>
      </w:r>
    </w:p>
    <w:p>
      <w:pPr>
        <w:pStyle w:val="ListParagraph"/>
        <w:numPr>
          <w:ilvl w:val="0"/>
          <w:numId w:val="2"/>
        </w:numPr>
        <w:spacing w:after="80"/>
      </w:pPr>
      <w:r>
        <w:t xml:space="preserve">Target shows: All-In, Pivot, The Daily, Pod Save America, The Ben Shapiro Show, The Daily Wire, Joe Rogan (long shot), Hard Fork, Plain English, Honestly with Bari Weiss, The Realignment, Breaking Points</w:t>
      </w:r>
    </w:p>
    <w:p>
      <w:pPr>
        <w:pStyle w:val="ListParagraph"/>
        <w:numPr>
          <w:ilvl w:val="0"/>
          <w:numId w:val="2"/>
        </w:numPr>
        <w:spacing w:after="80"/>
      </w:pPr>
      <w:r>
        <w:t xml:space="preserve">Cover the full political spectrum on purpose. Non-partisanship is the moat.</w:t>
      </w:r>
    </w:p>
    <w:p>
      <w:pPr>
        <w:pStyle w:val="ListParagraph"/>
        <w:numPr>
          <w:ilvl w:val="0"/>
          <w:numId w:val="2"/>
        </w:numPr>
        <w:spacing w:after="80"/>
      </w:pPr>
      <w:r>
        <w:t xml:space="preserve">Use a unique promo code per show (CIVIC-PIVOT, CIVIC-ALLIN, etc.) to attribute Pro signups</w:t>
      </w:r>
    </w:p>
    <w:p>
      <w:pPr>
        <w:pStyle w:val="Heading3"/>
        <w:spacing w:after="100" w:before="200"/>
      </w:pPr>
      <w:r>
        <w:rPr>
          <w:color w:val="1B2235"/>
        </w:rPr>
        <w:t xml:space="preserve">YouTube</w:t>
      </w:r>
    </w:p>
    <w:p>
      <w:pPr>
        <w:pStyle w:val="ListParagraph"/>
        <w:numPr>
          <w:ilvl w:val="0"/>
          <w:numId w:val="2"/>
        </w:numPr>
        <w:spacing w:after="80"/>
      </w:pPr>
      <w:r>
        <w:t xml:space="preserve">YouTube Shorts: vertical repurposes of TikToks</w:t>
      </w:r>
    </w:p>
    <w:p>
      <w:pPr>
        <w:pStyle w:val="ListParagraph"/>
        <w:numPr>
          <w:ilvl w:val="0"/>
          <w:numId w:val="2"/>
        </w:numPr>
        <w:spacing w:after="80"/>
      </w:pPr>
      <w:r>
        <w:t xml:space="preserve">Long-form (8–15 min): weekly "Congressional Trade Report" videos. Slow-burn growth, massive evergreen value.</w:t>
      </w:r>
    </w:p>
    <w:p>
      <w:pPr>
        <w:pStyle w:val="ListParagraph"/>
        <w:numPr>
          <w:ilvl w:val="0"/>
          <w:numId w:val="2"/>
        </w:numPr>
        <w:spacing w:after="80"/>
      </w:pPr>
      <w:r>
        <w:t xml:space="preserve">Pre-roll ads on civic and finance creators — Coffeezilla, Patrick Boyle, Johnny Harris, Andrew Schulz interview clips</w:t>
      </w:r>
    </w:p>
    <w:p>
      <w:pPr>
        <w:pStyle w:val="Heading3"/>
        <w:spacing w:after="100" w:before="200"/>
      </w:pPr>
      <w:r>
        <w:rPr>
          <w:color w:val="1B2235"/>
        </w:rPr>
        <w:t xml:space="preserve">Reddit</w:t>
      </w:r>
    </w:p>
    <w:p>
      <w:pPr>
        <w:pStyle w:val="ListParagraph"/>
        <w:numPr>
          <w:ilvl w:val="0"/>
          <w:numId w:val="2"/>
        </w:numPr>
        <w:spacing w:after="80"/>
      </w:pPr>
      <w:r>
        <w:t xml:space="preserve">Target subs: r/WallStreetBets (carefully), r/Stocks, r/PoliticalDiscussion, r/Neoliberal, r/IAmA (founder AMA), r/[State]Politics for every major state</w:t>
      </w:r>
    </w:p>
    <w:p>
      <w:pPr>
        <w:pStyle w:val="ListParagraph"/>
        <w:numPr>
          <w:ilvl w:val="0"/>
          <w:numId w:val="2"/>
        </w:numPr>
        <w:spacing w:after="80"/>
      </w:pPr>
      <w:r>
        <w:t xml:space="preserve">Lead with a free, sharable insight ("Here's every NVDA trade made by Congress in the 30 days before the CHIPS Act vote"). Link in comments.</w:t>
      </w:r>
    </w:p>
    <w:p>
      <w:pPr>
        <w:pStyle w:val="Heading3"/>
        <w:spacing w:after="100" w:before="200"/>
      </w:pPr>
      <w:r>
        <w:rPr>
          <w:color w:val="1B2235"/>
        </w:rPr>
        <w:t xml:space="preserve">Email newsletter sponsorships</w:t>
      </w:r>
    </w:p>
    <w:p>
      <w:pPr>
        <w:pStyle w:val="ListParagraph"/>
        <w:numPr>
          <w:ilvl w:val="0"/>
          <w:numId w:val="2"/>
        </w:numPr>
        <w:spacing w:after="80"/>
      </w:pPr>
      <w:r>
        <w:t xml:space="preserve">Morning Brew, Axios, The Hustle, 1440, Tangle (non-partisan — perfect fit), Punchbowl News, Semafor Politics</w:t>
      </w:r>
    </w:p>
    <w:p>
      <w:pPr>
        <w:pStyle w:val="ListParagraph"/>
        <w:numPr>
          <w:ilvl w:val="0"/>
          <w:numId w:val="2"/>
        </w:numPr>
        <w:spacing w:after="80"/>
      </w:pPr>
      <w:r>
        <w:t xml:space="preserve">Tangle especially. The audience is exactly ours.</w:t>
      </w:r>
    </w:p>
    <w:p>
      <w:pPr>
        <w:pStyle w:val="Heading3"/>
        <w:spacing w:after="100" w:before="200"/>
      </w:pPr>
      <w:r>
        <w:rPr>
          <w:color w:val="1B2235"/>
        </w:rPr>
        <w:t xml:space="preserve">Press / earned media</w:t>
      </w:r>
    </w:p>
    <w:p>
      <w:pPr>
        <w:pStyle w:val="ListParagraph"/>
        <w:numPr>
          <w:ilvl w:val="0"/>
          <w:numId w:val="2"/>
        </w:numPr>
        <w:spacing w:after="80"/>
      </w:pPr>
      <w:r>
        <w:t xml:space="preserve">Pitch list: TechCrunch, The Verge, Wired, Fast Company, NPR Politics, Axios Pro Rata, Punchbowl News, Politico, Bloomberg, CNBC</w:t>
      </w:r>
    </w:p>
    <w:p>
      <w:pPr>
        <w:pStyle w:val="ListParagraph"/>
        <w:numPr>
          <w:ilvl w:val="0"/>
          <w:numId w:val="2"/>
        </w:numPr>
        <w:spacing w:after="80"/>
      </w:pPr>
      <w:r>
        <w:t xml:space="preserve">Angle 1 (tech press): "Indie dev builds the accountability tool Congress hoped no one would build"</w:t>
      </w:r>
    </w:p>
    <w:p>
      <w:pPr>
        <w:pStyle w:val="ListParagraph"/>
        <w:numPr>
          <w:ilvl w:val="0"/>
          <w:numId w:val="2"/>
        </w:numPr>
        <w:spacing w:after="80"/>
      </w:pPr>
      <w:r>
        <w:t xml:space="preserve">Angle 2 (political press): "This site puts every congressional stock trade in plain English. It's free."</w:t>
      </w:r>
    </w:p>
    <w:p>
      <w:pPr>
        <w:pStyle w:val="ListParagraph"/>
        <w:numPr>
          <w:ilvl w:val="0"/>
          <w:numId w:val="2"/>
        </w:numPr>
        <w:spacing w:after="80"/>
      </w:pPr>
      <w:r>
        <w:t xml:space="preserve">Angle 3 (finance press): "Retail investors are using a $9.99 app to mirror Congress's trades"</w:t>
      </w:r>
    </w:p>
    <w:p>
      <w:pPr>
        <w:pStyle w:val="Heading3"/>
        <w:spacing w:after="100" w:before="200"/>
      </w:pPr>
      <w:r>
        <w:rPr>
          <w:color w:val="1B2235"/>
        </w:rPr>
        <w:t xml:space="preserve">Influencer / creator partnerships</w:t>
      </w:r>
    </w:p>
    <w:p>
      <w:pPr>
        <w:pStyle w:val="ListParagraph"/>
        <w:numPr>
          <w:ilvl w:val="0"/>
          <w:numId w:val="2"/>
        </w:numPr>
        <w:spacing w:after="80"/>
      </w:pPr>
      <w:r>
        <w:t xml:space="preserve">Non-partisan: Hasan Piker (left), Konstantin Kisin, Coleman Hughes, Saagar Enjeti, Krystal Ball, Matt Yglesias, Nate Silver, Coffeezilla</w:t>
      </w:r>
    </w:p>
    <w:p>
      <w:pPr>
        <w:pStyle w:val="ListParagraph"/>
        <w:numPr>
          <w:ilvl w:val="0"/>
          <w:numId w:val="2"/>
        </w:numPr>
        <w:spacing w:after="80"/>
      </w:pPr>
      <w:r>
        <w:t xml:space="preserve">Send free Pro accounts + a custom dashboard pre-loaded with their audience's senators. Make it effortless for them to feature.</w:t>
      </w:r>
    </w:p>
    <w:p>
      <w:pPr>
        <w:pStyle w:val="Heading3"/>
        <w:spacing w:after="100" w:before="200"/>
      </w:pPr>
      <w:r>
        <w:rPr>
          <w:color w:val="1B2235"/>
        </w:rPr>
        <w:t xml:space="preserve">Out-of-home (low cost, high signal)</w:t>
      </w:r>
    </w:p>
    <w:p>
      <w:pPr>
        <w:pStyle w:val="ListParagraph"/>
        <w:numPr>
          <w:ilvl w:val="0"/>
          <w:numId w:val="2"/>
        </w:numPr>
        <w:spacing w:after="80"/>
      </w:pPr>
      <w:r>
        <w:t xml:space="preserve">Strategic billboards in DC near Capitol South Metro, Union Station, and the I-395 stretch — your reps will see them on the way to work. Photographable. PR-worthy.</w:t>
      </w:r>
    </w:p>
    <w:p>
      <w:pPr>
        <w:pStyle w:val="ListParagraph"/>
        <w:numPr>
          <w:ilvl w:val="0"/>
          <w:numId w:val="2"/>
        </w:numPr>
        <w:spacing w:after="80"/>
      </w:pPr>
      <w:r>
        <w:t xml:space="preserve">Posters in college towns near civic-engagement clubs</w:t>
      </w:r>
    </w:p>
    <w:p>
      <w:pPr>
        <w:pStyle w:val="Heading3"/>
        <w:spacing w:after="100" w:before="200"/>
      </w:pPr>
      <w:r>
        <w:rPr>
          <w:color w:val="1B2235"/>
        </w:rPr>
        <w:t xml:space="preserve">SMS / push (owned channels)</w:t>
      </w:r>
    </w:p>
    <w:p>
      <w:pPr>
        <w:pStyle w:val="ListParagraph"/>
        <w:numPr>
          <w:ilvl w:val="0"/>
          <w:numId w:val="2"/>
        </w:numPr>
        <w:spacing w:after="80"/>
      </w:pPr>
      <w:r>
        <w:t xml:space="preserve">Track My Rep™ alerts are your retention engine. Every Pro user gets push + optional SMS when their rep trades or votes.</w:t>
      </w:r>
    </w:p>
    <w:p>
      <w:pPr>
        <w:pStyle w:val="ListParagraph"/>
        <w:numPr>
          <w:ilvl w:val="0"/>
          <w:numId w:val="2"/>
        </w:numPr>
        <w:spacing w:after="80"/>
      </w:pPr>
      <w:r>
        <w:t xml:space="preserve">Free users get a weekly digest email. Pro gets real-time.</w:t>
      </w:r>
    </w:p>
    <w:p>
      <w:pPr>
        <w:pBdr>
          <w:bottom w:val="single" w:color="D4AF37" w:sz="6" w:space="1"/>
        </w:pBdr>
        <w:spacing w:after="200" w:before="120"/>
      </w:pPr>
    </w:p>
    <w:p>
      <w:r>
        <w:br w:type="page"/>
      </w:r>
    </w:p>
    <w:p>
      <w:pPr>
        <w:pStyle w:val="Heading1"/>
        <w:spacing w:after="200" w:before="360"/>
      </w:pPr>
      <w:r>
        <w:rPr>
          <w:color w:val="0A0F1E"/>
        </w:rPr>
        <w:t xml:space="preserve">5. Six-Week Launch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Week</w:t>
            </w:r>
          </w:p>
        </w:tc>
        <w:tc>
          <w:tcPr>
            <w:tcW w:type="dxa" w:w="408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Theme</w:t>
            </w:r>
          </w:p>
        </w:tc>
        <w:tc>
          <w:tcPr>
            <w:tcW w:type="dxa" w:w="408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Key activations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Tease &amp; Seed</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Drop founder POV video on LinkedIn/X. Launch @CivicWatchAlerts bot on X. Begin daily Trade Tickers on IG Stories.</w:t>
            </w:r>
          </w:p>
        </w:tc>
      </w:tr>
      <w:tr>
        <w:tc>
          <w:tcPr>
            <w:tcW w:type="dxa" w:w="12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2</w:t>
            </w:r>
          </w:p>
        </w:tc>
        <w:tc>
          <w:tcPr>
            <w:tcW w:type="dxa" w:w="408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Launch Wave</w:t>
            </w:r>
          </w:p>
        </w:tc>
        <w:tc>
          <w:tcPr>
            <w:tcW w:type="dxa" w:w="408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Press embargo lifts. Hero video drops simultaneously across TikTok/Reels/Shorts. First 3 podcast spots air. Paid ads begin.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Receipts Week</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Daily "Trade of the Day" video on TikTok. Carousel series on IG: one senator per day. Reddit AMA mid-week.</w:t>
            </w:r>
          </w:p>
        </w:tc>
      </w:tr>
      <w:tr>
        <w:tc>
          <w:tcPr>
            <w:tcW w:type="dxa" w:w="12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4</w:t>
            </w:r>
          </w:p>
        </w:tc>
        <w:tc>
          <w:tcPr>
            <w:tcW w:type="dxa" w:w="408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District Drilldown</w:t>
            </w:r>
          </w:p>
        </w:tc>
        <w:tc>
          <w:tcPr>
            <w:tcW w:type="dxa" w:w="408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Geo-targeted Facebook ads by state. "Find your rep" creative. NextDoor seeding. Local newsletter sponsorships.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Investor Angle</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FinTwit push. YouTube long-form: "How to mirror Congress's trades using CivicWatch." Substack collabs.</w:t>
            </w:r>
          </w:p>
        </w:tc>
      </w:tr>
      <w:tr>
        <w:tc>
          <w:tcPr>
            <w:tcW w:type="dxa" w:w="12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6</w:t>
            </w:r>
          </w:p>
        </w:tc>
        <w:tc>
          <w:tcPr>
            <w:tcW w:type="dxa" w:w="408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Voting Week Surge</w:t>
            </w:r>
          </w:p>
        </w:tc>
        <w:tc>
          <w:tcPr>
            <w:tcW w:type="dxa" w:w="408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Highest ad spend. Cross-channel "Check your rep before you vote" creative. Push notification campaign to free users. Limited-time Pro promo (first month $1).</w:t>
            </w:r>
          </w:p>
        </w:tc>
      </w:tr>
    </w:tbl>
    <w:p>
      <w:pPr>
        <w:pBdr>
          <w:bottom w:val="single" w:color="D4AF37" w:sz="6" w:space="1"/>
        </w:pBdr>
        <w:spacing w:after="200" w:before="120"/>
      </w:pPr>
    </w:p>
    <w:p>
      <w:r>
        <w:br w:type="page"/>
      </w:r>
    </w:p>
    <w:p>
      <w:pPr>
        <w:pStyle w:val="Heading1"/>
        <w:spacing w:after="200" w:before="360"/>
      </w:pPr>
      <w:r>
        <w:rPr>
          <w:color w:val="0A0F1E"/>
        </w:rPr>
        <w:t xml:space="preserve">6. Creative Assets — Video Scripts</w:t>
      </w:r>
    </w:p>
    <w:p>
      <w:pPr>
        <w:spacing w:after="120"/>
      </w:pPr>
      <w:r>
        <w:t xml:space="preserve">Every script is built for your voice. Read them out loud once before recording to find your natural rhythm. Bracketed direction is for the edit, not for delivery. Record audio at 48kHz / WAV, dry, with a pop filter.</w:t>
      </w:r>
    </w:p>
    <w:p>
      <w:pPr>
        <w:pStyle w:val="Heading2"/>
        <w:spacing w:after="140" w:before="280"/>
      </w:pPr>
      <w:r>
        <w:rPr>
          <w:color w:val="0A0F1E"/>
        </w:rPr>
        <w:t xml:space="preserve">6.1 The Hero Launch Video (60s) — runs on YouTube, LinkedIn, FB</w:t>
      </w:r>
    </w:p>
    <w:p>
      <w:pPr>
        <w:pStyle w:val="Heading3"/>
        <w:spacing w:after="100" w:before="200"/>
      </w:pPr>
      <w:r>
        <w:rPr>
          <w:color w:val="1B2235"/>
        </w:rPr>
        <w:t xml:space="preserve">Script — "The Receipts"</w:t>
      </w:r>
    </w:p>
    <w:p>
      <w:pPr>
        <w:pBdr>
          <w:left w:val="single" w:color="D4AF37" w:sz="12" w:space="8"/>
        </w:pBdr>
        <w:spacing w:after="120" w:before="120"/>
        <w:ind w:left="360"/>
      </w:pPr>
      <w:r>
        <w:rPr>
          <w:i/>
          <w:iCs/>
          <w:color w:val="1B2235"/>
        </w:rPr>
        <w:t xml:space="preserve">[0:00–0:03] OPEN ON: black screen. Single line of monospace text fades up in gold:  "Average congressional salary: $174,000."</w:t>
      </w:r>
    </w:p>
    <w:p>
      <w:pPr>
        <w:spacing w:after="120"/>
      </w:pPr>
      <w:r>
        <w:t xml:space="preserve">VO: Members of Congress earn one hundred and seventy-four thousand dollars a year.</w:t>
      </w:r>
    </w:p>
    <w:p>
      <w:pPr>
        <w:pBdr>
          <w:left w:val="single" w:color="D4AF37" w:sz="12" w:space="8"/>
        </w:pBdr>
        <w:spacing w:after="120" w:before="120"/>
        <w:ind w:left="360"/>
      </w:pPr>
      <w:r>
        <w:rPr>
          <w:i/>
          <w:iCs/>
          <w:color w:val="1B2235"/>
        </w:rPr>
        <w:t xml:space="preserve">[0:03–0:07] CUT TO: same black screen, second line types itself out below:  "Average congressional net worth: $1.9 million."</w:t>
      </w:r>
    </w:p>
    <w:p>
      <w:pPr>
        <w:spacing w:after="120"/>
      </w:pPr>
      <w:r>
        <w:t xml:space="preserve">VO: Their average net worth? One point nine million.</w:t>
      </w:r>
    </w:p>
    <w:p>
      <w:pPr>
        <w:pBdr>
          <w:left w:val="single" w:color="D4AF37" w:sz="12" w:space="8"/>
        </w:pBdr>
        <w:spacing w:after="120" w:before="120"/>
        <w:ind w:left="360"/>
      </w:pPr>
      <w:r>
        <w:rPr>
          <w:i/>
          <w:iCs/>
          <w:color w:val="1B2235"/>
        </w:rPr>
        <w:t xml:space="preserve">[0:07–0:12] CUT TO: marquee of real STOCK Act trades scrolling, just like the homepage.</w:t>
      </w:r>
    </w:p>
    <w:p>
      <w:pPr>
        <w:spacing w:after="120"/>
      </w:pPr>
      <w:r>
        <w:t xml:space="preserve">VO: They trade individual stocks while they write the laws that move those stocks.</w:t>
      </w:r>
    </w:p>
    <w:p>
      <w:pPr>
        <w:pBdr>
          <w:left w:val="single" w:color="D4AF37" w:sz="12" w:space="8"/>
        </w:pBdr>
        <w:spacing w:after="120" w:before="120"/>
        <w:ind w:left="360"/>
      </w:pPr>
      <w:r>
        <w:rPr>
          <w:i/>
          <w:iCs/>
          <w:color w:val="1B2235"/>
        </w:rPr>
        <w:t xml:space="preserve">[0:12–0:18] CUT TO: full-screen dashboard reveal — wealth trajectory chart climbing from $1.2M to $8.7M.</w:t>
      </w:r>
    </w:p>
    <w:p>
      <w:pPr>
        <w:spacing w:after="120"/>
      </w:pPr>
      <w:r>
        <w:t xml:space="preserve">VO: Some of them have grown their net worth six hundred percent in office. That's not a salary. That's a portfolio.</w:t>
      </w:r>
    </w:p>
    <w:p>
      <w:pPr>
        <w:pBdr>
          <w:left w:val="single" w:color="D4AF37" w:sz="12" w:space="8"/>
        </w:pBdr>
        <w:spacing w:after="120" w:before="120"/>
        <w:ind w:left="360"/>
      </w:pPr>
      <w:r>
        <w:rPr>
          <w:i/>
          <w:iCs/>
          <w:color w:val="1B2235"/>
        </w:rPr>
        <w:t xml:space="preserve">[0:18–0:28] CUT TO: hands holding phone, scrolling CivicWatch dashboard.</w:t>
      </w:r>
    </w:p>
    <w:p>
      <w:pPr>
        <w:spacing w:after="120"/>
      </w:pPr>
      <w:r>
        <w:t xml:space="preserve">VO: CivicWatch puts every trade, every vote, and every wealth disclosure of all five hundred and thirty-five members of Congress in one place — in plain English.</w:t>
      </w:r>
    </w:p>
    <w:p>
      <w:pPr>
        <w:pBdr>
          <w:left w:val="single" w:color="D4AF37" w:sz="12" w:space="8"/>
        </w:pBdr>
        <w:spacing w:after="120" w:before="120"/>
        <w:ind w:left="360"/>
      </w:pPr>
      <w:r>
        <w:rPr>
          <w:i/>
          <w:iCs/>
          <w:color w:val="1B2235"/>
        </w:rPr>
        <w:t xml:space="preserve">[0:28–0:38] CUT TO: search bar typing a senator's name, profile loads, votes and trades display.</w:t>
      </w:r>
    </w:p>
    <w:p>
      <w:pPr>
        <w:spacing w:after="120"/>
      </w:pPr>
      <w:r>
        <w:t xml:space="preserve">VO: Search any representative. See exactly how they voted. See exactly what they bought, when they bought it, and what committee they sat on while doing it.</w:t>
      </w:r>
    </w:p>
    <w:p>
      <w:pPr>
        <w:pBdr>
          <w:left w:val="single" w:color="D4AF37" w:sz="12" w:space="8"/>
        </w:pBdr>
        <w:spacing w:after="120" w:before="120"/>
        <w:ind w:left="360"/>
      </w:pPr>
      <w:r>
        <w:rPr>
          <w:i/>
          <w:iCs/>
          <w:color w:val="1B2235"/>
        </w:rPr>
        <w:t xml:space="preserve">[0:38–0:48] CUT TO: AI Accountability Report typing itself out on screen.</w:t>
      </w:r>
    </w:p>
    <w:p>
      <w:pPr>
        <w:spacing w:after="120"/>
      </w:pPr>
      <w:r>
        <w:t xml:space="preserve">VO: Our AI cross-references trades against votes and committee assignments. No spin. No party line. Just the record.</w:t>
      </w:r>
    </w:p>
    <w:p>
      <w:pPr>
        <w:pBdr>
          <w:left w:val="single" w:color="D4AF37" w:sz="12" w:space="8"/>
        </w:pBdr>
        <w:spacing w:after="120" w:before="120"/>
        <w:ind w:left="360"/>
      </w:pPr>
      <w:r>
        <w:rPr>
          <w:i/>
          <w:iCs/>
          <w:color w:val="1B2235"/>
        </w:rPr>
        <w:t xml:space="preserve">[0:48–0:55] CUT TO: hand tapping the Track My Rep alert toggle. Phone buzzes.</w:t>
      </w:r>
    </w:p>
    <w:p>
      <w:pPr>
        <w:spacing w:after="120"/>
      </w:pPr>
      <w:r>
        <w:t xml:space="preserve">VO: Set alerts. The moment your representative trades, votes, or schedules a town hall — you'll know first.</w:t>
      </w:r>
    </w:p>
    <w:p>
      <w:pPr>
        <w:pBdr>
          <w:left w:val="single" w:color="D4AF37" w:sz="12" w:space="8"/>
        </w:pBdr>
        <w:spacing w:after="120" w:before="120"/>
        <w:ind w:left="360"/>
      </w:pPr>
      <w:r>
        <w:rPr>
          <w:i/>
          <w:iCs/>
          <w:color w:val="1B2235"/>
        </w:rPr>
        <w:t xml:space="preserve">[0:55–0:60] CUT TO: full-bleed CivicWatch logo on navy. Gold CTA button: GO PRO — $9.99/mo. URL: civicwatch.app.</w:t>
      </w:r>
    </w:p>
    <w:p>
      <w:pPr>
        <w:spacing w:after="120"/>
      </w:pPr>
      <w:r>
        <w:t xml:space="preserve">VO: Your representatives work for you. Start holding them to it. CivicWatch dot app.</w:t>
      </w:r>
    </w:p>
    <w:p>
      <w:pPr>
        <w:pStyle w:val="Heading2"/>
        <w:spacing w:after="140" w:before="280"/>
      </w:pPr>
      <w:r>
        <w:rPr>
          <w:color w:val="0A0F1E"/>
        </w:rPr>
        <w:t xml:space="preserve">6.2 TikTok / Reels — "The Trade-of-the-Week" (30s, repeatable format)</w:t>
      </w:r>
    </w:p>
    <w:p>
      <w:pPr>
        <w:pStyle w:val="Heading3"/>
        <w:spacing w:after="100" w:before="200"/>
      </w:pPr>
      <w:r>
        <w:rPr>
          <w:color w:val="1B2235"/>
        </w:rPr>
        <w:t xml:space="preserve">Script template</w:t>
      </w:r>
    </w:p>
    <w:p>
      <w:pPr>
        <w:pBdr>
          <w:left w:val="single" w:color="D4AF37" w:sz="12" w:space="8"/>
        </w:pBdr>
        <w:spacing w:after="120" w:before="120"/>
        <w:ind w:left="360"/>
      </w:pPr>
      <w:r>
        <w:rPr>
          <w:i/>
          <w:iCs/>
          <w:color w:val="1B2235"/>
        </w:rPr>
        <w:t xml:space="preserve">[0:00–0:02] HOOK ON SCREEN, big gold text: "[Senator] bought $[X] of [TICKER] six days before [LEGISLATION] vote."</w:t>
      </w:r>
    </w:p>
    <w:p>
      <w:pPr>
        <w:spacing w:after="120"/>
      </w:pPr>
      <w:r>
        <w:t xml:space="preserve">VO: Quick math problem.</w:t>
      </w:r>
    </w:p>
    <w:p>
      <w:pPr>
        <w:pBdr>
          <w:left w:val="single" w:color="D4AF37" w:sz="12" w:space="8"/>
        </w:pBdr>
        <w:spacing w:after="120" w:before="120"/>
        <w:ind w:left="360"/>
      </w:pPr>
      <w:r>
        <w:rPr>
          <w:i/>
          <w:iCs/>
          <w:color w:val="1B2235"/>
        </w:rPr>
        <w:t xml:space="preserve">[0:02–0:06] CUT TO: trade screenshot from the dashboard.</w:t>
      </w:r>
    </w:p>
    <w:p>
      <w:pPr>
        <w:spacing w:after="120"/>
      </w:pPr>
      <w:r>
        <w:t xml:space="preserve">VO: Senator [Name] bought between [low] and [high] thousand dollars of [Company] stock on [Date].</w:t>
      </w:r>
    </w:p>
    <w:p>
      <w:pPr>
        <w:pBdr>
          <w:left w:val="single" w:color="D4AF37" w:sz="12" w:space="8"/>
        </w:pBdr>
        <w:spacing w:after="120" w:before="120"/>
        <w:ind w:left="360"/>
      </w:pPr>
      <w:r>
        <w:rPr>
          <w:i/>
          <w:iCs/>
          <w:color w:val="1B2235"/>
        </w:rPr>
        <w:t xml:space="preserve">[0:06–0:10] CUT TO: vote record screenshot.</w:t>
      </w:r>
    </w:p>
    <w:p>
      <w:pPr>
        <w:spacing w:after="120"/>
      </w:pPr>
      <w:r>
        <w:t xml:space="preserve">VO: Six days later, they voted yes on the [Bill Name] — a bill that directly benefits [Company].</w:t>
      </w:r>
    </w:p>
    <w:p>
      <w:pPr>
        <w:pBdr>
          <w:left w:val="single" w:color="D4AF37" w:sz="12" w:space="8"/>
        </w:pBdr>
        <w:spacing w:after="120" w:before="120"/>
        <w:ind w:left="360"/>
      </w:pPr>
      <w:r>
        <w:rPr>
          <w:i/>
          <w:iCs/>
          <w:color w:val="1B2235"/>
        </w:rPr>
        <w:t xml:space="preserve">[0:10–0:18] CUT TO: committee assignment overlay, then wealth chart.</w:t>
      </w:r>
    </w:p>
    <w:p>
      <w:pPr>
        <w:spacing w:after="120"/>
      </w:pPr>
      <w:r>
        <w:t xml:space="preserve">VO: They sit on the [Committee Name] committee. Which is how they knew this bill was coming. The STOCK Act says they have to disclose it. It doesn't say they can't do it.</w:t>
      </w:r>
    </w:p>
    <w:p>
      <w:pPr>
        <w:pBdr>
          <w:left w:val="single" w:color="D4AF37" w:sz="12" w:space="8"/>
        </w:pBdr>
        <w:spacing w:after="120" w:before="120"/>
        <w:ind w:left="360"/>
      </w:pPr>
      <w:r>
        <w:rPr>
          <w:i/>
          <w:iCs/>
          <w:color w:val="1B2235"/>
        </w:rPr>
        <w:t xml:space="preserve">[0:18–0:25] CUT TO: phone screen scrolling CivicWatch dashboard.</w:t>
      </w:r>
    </w:p>
    <w:p>
      <w:pPr>
        <w:spacing w:after="120"/>
      </w:pPr>
      <w:r>
        <w:t xml:space="preserve">VO: This is one trade. There were three thousand eight hundred and forty-seven of these last year.</w:t>
      </w:r>
    </w:p>
    <w:p>
      <w:pPr>
        <w:pBdr>
          <w:left w:val="single" w:color="D4AF37" w:sz="12" w:space="8"/>
        </w:pBdr>
        <w:spacing w:after="120" w:before="120"/>
        <w:ind w:left="360"/>
      </w:pPr>
      <w:r>
        <w:rPr>
          <w:i/>
          <w:iCs/>
          <w:color w:val="1B2235"/>
        </w:rPr>
        <w:t xml:space="preserve">[0:25–0:30] CUT TO: gold CTA. "CivicWatch dot app. Free to start."</w:t>
      </w:r>
    </w:p>
    <w:p>
      <w:pPr>
        <w:spacing w:after="120"/>
      </w:pPr>
      <w:r>
        <w:t xml:space="preserve">VO: Look up yours. CivicWatch dot app. The link's in my bio.</w:t>
      </w:r>
    </w:p>
    <w:p>
      <w:pPr>
        <w:pStyle w:val="Heading2"/>
        <w:spacing w:after="140" w:before="280"/>
      </w:pPr>
      <w:r>
        <w:rPr>
          <w:color w:val="0A0F1E"/>
        </w:rPr>
        <w:t xml:space="preserve">6.3 Founder POV — LinkedIn/X (45s, you on camera)</w:t>
      </w:r>
    </w:p>
    <w:p>
      <w:pPr>
        <w:pStyle w:val="Heading3"/>
        <w:spacing w:after="100" w:before="200"/>
      </w:pPr>
      <w:r>
        <w:rPr>
          <w:color w:val="1B2235"/>
        </w:rPr>
        <w:t xml:space="preserve">Script — "Why I built this"</w:t>
      </w:r>
    </w:p>
    <w:p>
      <w:pPr>
        <w:pBdr>
          <w:left w:val="single" w:color="D4AF37" w:sz="12" w:space="8"/>
        </w:pBdr>
        <w:spacing w:after="120" w:before="120"/>
        <w:ind w:left="360"/>
      </w:pPr>
      <w:r>
        <w:rPr>
          <w:i/>
          <w:iCs/>
          <w:color w:val="1B2235"/>
        </w:rPr>
        <w:t xml:space="preserve">[Frame: medium close-up. Plain wall behind you. Soft key light from camera-left. You hold the phone vertically. No music.]</w:t>
      </w:r>
    </w:p>
    <w:p>
      <w:pPr>
        <w:spacing w:after="120"/>
      </w:pPr>
      <w:r>
        <w:t xml:space="preserve">VO (you, on camera): Hey. I'm Marc. I built CivicWatch because I got tired of finding out my representative had traded a stock six weeks after they traded it — buried in a PDF on a government website that wasn't built to be read.</w:t>
      </w:r>
    </w:p>
    <w:p>
      <w:pPr>
        <w:spacing w:after="120"/>
      </w:pPr>
      <w:r>
        <w:t xml:space="preserve">VO: Congress is required by law to disclose every trade. That's the STOCK Act. But "disclosed" and "discoverable" are not the same thing. The filings are public, but they're public the way the bottom of the ocean is public.</w:t>
      </w:r>
    </w:p>
    <w:p>
      <w:pPr>
        <w:spacing w:after="120"/>
      </w:pPr>
      <w:r>
        <w:t xml:space="preserve">VO: So I aggregated every disclosure, every vote, every wealth filing for all five hundred and thirty-five members of Congress. Then I put an AI on top of it that explains the patterns in plain English.</w:t>
      </w:r>
    </w:p>
    <w:p>
      <w:pPr>
        <w:spacing w:after="120"/>
      </w:pPr>
      <w:r>
        <w:t xml:space="preserve">VO: It's free to use. If you want the full AI report and real-time alerts, it's nine ninety-nine a month — less than a sandwich.</w:t>
      </w:r>
    </w:p>
    <w:p>
      <w:pPr>
        <w:spacing w:after="120"/>
      </w:pPr>
      <w:r>
        <w:t xml:space="preserve">VO: I'm not a journalist. I'm not a politician. I'm a developer who thinks you should be able to see what your reps are doing without a law degree. CivicWatch dot app. Take a look. Tell me what's missing.</w:t>
      </w:r>
    </w:p>
    <w:p>
      <w:pPr>
        <w:pStyle w:val="Heading2"/>
        <w:spacing w:after="140" w:before="280"/>
      </w:pPr>
      <w:r>
        <w:rPr>
          <w:color w:val="0A0F1E"/>
        </w:rPr>
        <w:t xml:space="preserve">6.4 Voting Week Surge — 15s, runs on every platform</w:t>
      </w:r>
    </w:p>
    <w:p>
      <w:pPr>
        <w:pStyle w:val="Heading3"/>
        <w:spacing w:after="100" w:before="200"/>
      </w:pPr>
      <w:r>
        <w:rPr>
          <w:color w:val="1B2235"/>
        </w:rPr>
        <w:t xml:space="preserve">Script — "Before You Vote"</w:t>
      </w:r>
    </w:p>
    <w:p>
      <w:pPr>
        <w:pBdr>
          <w:left w:val="single" w:color="D4AF37" w:sz="12" w:space="8"/>
        </w:pBdr>
        <w:spacing w:after="120" w:before="120"/>
        <w:ind w:left="360"/>
      </w:pPr>
      <w:r>
        <w:rPr>
          <w:i/>
          <w:iCs/>
          <w:color w:val="1B2235"/>
        </w:rPr>
        <w:t xml:space="preserve">[0:00–0:03] OPEN ON: black screen, gold monospace text types: "Before you vote…"</w:t>
      </w:r>
    </w:p>
    <w:p>
      <w:pPr>
        <w:spacing w:after="120"/>
      </w:pPr>
      <w:r>
        <w:t xml:space="preserve">VO: Before you vote next week —</w:t>
      </w:r>
    </w:p>
    <w:p>
      <w:pPr>
        <w:pBdr>
          <w:left w:val="single" w:color="D4AF37" w:sz="12" w:space="8"/>
        </w:pBdr>
        <w:spacing w:after="120" w:before="120"/>
        <w:ind w:left="360"/>
      </w:pPr>
      <w:r>
        <w:rPr>
          <w:i/>
          <w:iCs/>
          <w:color w:val="1B2235"/>
        </w:rPr>
        <w:t xml:space="preserve">[0:03–0:08] CUT TO: dashboard reveal of a rep's full profile.</w:t>
      </w:r>
    </w:p>
    <w:p>
      <w:pPr>
        <w:spacing w:after="120"/>
      </w:pPr>
      <w:r>
        <w:t xml:space="preserve">VO: Look up how they actually voted. Not how they said they voted.</w:t>
      </w:r>
    </w:p>
    <w:p>
      <w:pPr>
        <w:pBdr>
          <w:left w:val="single" w:color="D4AF37" w:sz="12" w:space="8"/>
        </w:pBdr>
        <w:spacing w:after="120" w:before="120"/>
        <w:ind w:left="360"/>
      </w:pPr>
      <w:r>
        <w:rPr>
          <w:i/>
          <w:iCs/>
          <w:color w:val="1B2235"/>
        </w:rPr>
        <w:t xml:space="preserve">[0:08–0:12] CUT TO: trade list.</w:t>
      </w:r>
    </w:p>
    <w:p>
      <w:pPr>
        <w:spacing w:after="120"/>
      </w:pPr>
      <w:r>
        <w:t xml:space="preserve">VO: Look up what they bought while they were voting.</w:t>
      </w:r>
    </w:p>
    <w:p>
      <w:pPr>
        <w:pBdr>
          <w:left w:val="single" w:color="D4AF37" w:sz="12" w:space="8"/>
        </w:pBdr>
        <w:spacing w:after="120" w:before="120"/>
        <w:ind w:left="360"/>
      </w:pPr>
      <w:r>
        <w:rPr>
          <w:i/>
          <w:iCs/>
          <w:color w:val="1B2235"/>
        </w:rPr>
        <w:t xml:space="preserve">[0:12–0:15] CUT TO: gold CTA, URL.</w:t>
      </w:r>
    </w:p>
    <w:p>
      <w:pPr>
        <w:spacing w:after="120"/>
      </w:pPr>
      <w:r>
        <w:t xml:space="preserve">VO: CivicWatch dot app. Free.</w:t>
      </w:r>
    </w:p>
    <w:p>
      <w:pPr>
        <w:pBdr>
          <w:bottom w:val="single" w:color="D4AF37" w:sz="6" w:space="1"/>
        </w:pBdr>
        <w:spacing w:after="200" w:before="120"/>
      </w:pPr>
    </w:p>
    <w:p>
      <w:r>
        <w:br w:type="page"/>
      </w:r>
    </w:p>
    <w:p>
      <w:pPr>
        <w:pStyle w:val="Heading1"/>
        <w:spacing w:after="200" w:before="360"/>
      </w:pPr>
      <w:r>
        <w:rPr>
          <w:color w:val="0A0F1E"/>
        </w:rPr>
        <w:t xml:space="preserve">7. Still Image Creative — Specs &amp; Concepts</w:t>
      </w:r>
    </w:p>
    <w:p>
      <w:pPr>
        <w:spacing w:after="120"/>
      </w:pPr>
      <w:r>
        <w:t xml:space="preserve">Every static image follows one rule: a viewer should be able to screenshot it, send it to a friend, and have the friend understand the story without context. Self-contained virality.</w:t>
      </w:r>
    </w:p>
    <w:p>
      <w:pPr>
        <w:pStyle w:val="Heading2"/>
        <w:spacing w:after="140" w:before="280"/>
      </w:pPr>
      <w:r>
        <w:rPr>
          <w:color w:val="0A0F1E"/>
        </w:rPr>
        <w:t xml:space="preserve">7.1 Format specs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2574"/>
        <w:gridCol w:w="2574"/>
      </w:tblGrid>
      <w:tr>
        <w:tc>
          <w:tcPr>
            <w:tcW w:type="dxa" w:w="234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Platform</w:t>
            </w:r>
          </w:p>
        </w:tc>
        <w:tc>
          <w:tcPr>
            <w:tcW w:type="dxa" w:w="1872"/>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Dimensions</w:t>
            </w:r>
          </w:p>
        </w:tc>
        <w:tc>
          <w:tcPr>
            <w:tcW w:type="dxa" w:w="2574"/>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Safe area note</w:t>
            </w:r>
          </w:p>
        </w:tc>
        <w:tc>
          <w:tcPr>
            <w:tcW w:type="dxa" w:w="2574"/>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File limit</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IG Feed (square)</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1080×1080</w:t>
            </w:r>
          </w:p>
        </w:tc>
        <w:tc>
          <w:tcPr>
            <w:tcW w:type="dxa" w:w="257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Keep text 80px from edges</w:t>
            </w:r>
          </w:p>
        </w:tc>
        <w:tc>
          <w:tcPr>
            <w:tcW w:type="dxa" w:w="257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30MB</w:t>
            </w:r>
          </w:p>
        </w:tc>
      </w:tr>
      <w:tr>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IG Portrait</w:t>
            </w:r>
          </w:p>
        </w:tc>
        <w:tc>
          <w:tcPr>
            <w:tcW w:type="dxa" w:w="1872"/>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1080×1350</w:t>
            </w:r>
          </w:p>
        </w:tc>
        <w:tc>
          <w:tcPr>
            <w:tcW w:type="dxa" w:w="257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Best ROI on feed</w:t>
            </w:r>
          </w:p>
        </w:tc>
        <w:tc>
          <w:tcPr>
            <w:tcW w:type="dxa" w:w="257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30MB</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IG/FB Story, Reels cover</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1080×1920</w:t>
            </w:r>
          </w:p>
        </w:tc>
        <w:tc>
          <w:tcPr>
            <w:tcW w:type="dxa" w:w="257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Top/bottom 250px reserved</w:t>
            </w:r>
          </w:p>
        </w:tc>
        <w:tc>
          <w:tcPr>
            <w:tcW w:type="dxa" w:w="257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30MB</w:t>
            </w:r>
          </w:p>
        </w:tc>
      </w:tr>
      <w:tr>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Facebook feed</w:t>
            </w:r>
          </w:p>
        </w:tc>
        <w:tc>
          <w:tcPr>
            <w:tcW w:type="dxa" w:w="1872"/>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1200×630</w:t>
            </w:r>
          </w:p>
        </w:tc>
        <w:tc>
          <w:tcPr>
            <w:tcW w:type="dxa" w:w="257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Same as link preview</w:t>
            </w:r>
          </w:p>
        </w:tc>
        <w:tc>
          <w:tcPr>
            <w:tcW w:type="dxa" w:w="257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30MB</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X (single image)</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1600×900</w:t>
            </w:r>
          </w:p>
        </w:tc>
        <w:tc>
          <w:tcPr>
            <w:tcW w:type="dxa" w:w="257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16:9 renders cleanest</w:t>
            </w:r>
          </w:p>
        </w:tc>
        <w:tc>
          <w:tcPr>
            <w:tcW w:type="dxa" w:w="257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5MB</w:t>
            </w:r>
          </w:p>
        </w:tc>
      </w:tr>
      <w:tr>
        <w:tc>
          <w:tcPr>
            <w:tcW w:type="dxa" w:w="234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LinkedIn feed</w:t>
            </w:r>
          </w:p>
        </w:tc>
        <w:tc>
          <w:tcPr>
            <w:tcW w:type="dxa" w:w="1872"/>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1200×627</w:t>
            </w:r>
          </w:p>
        </w:tc>
        <w:tc>
          <w:tcPr>
            <w:tcW w:type="dxa" w:w="257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Bold contrast</w:t>
            </w:r>
          </w:p>
        </w:tc>
        <w:tc>
          <w:tcPr>
            <w:tcW w:type="dxa" w:w="257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5MB</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TikTok thumbnail</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1080×1920</w:t>
            </w:r>
          </w:p>
        </w:tc>
        <w:tc>
          <w:tcPr>
            <w:tcW w:type="dxa" w:w="257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Center 60% only</w:t>
            </w:r>
          </w:p>
        </w:tc>
        <w:tc>
          <w:tcPr>
            <w:tcW w:type="dxa" w:w="257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Auto-extracted</w:t>
            </w:r>
          </w:p>
        </w:tc>
      </w:tr>
    </w:tbl>
    <w:p>
      <w:pPr>
        <w:pStyle w:val="Heading2"/>
        <w:spacing w:after="140" w:before="280"/>
      </w:pPr>
      <w:r>
        <w:rPr>
          <w:color w:val="0A0F1E"/>
        </w:rPr>
        <w:t xml:space="preserve">7.2 Static creative concepts (build 10–15 of each)</w:t>
      </w:r>
    </w:p>
    <w:p>
      <w:pPr>
        <w:pStyle w:val="Heading3"/>
        <w:spacing w:after="100" w:before="200"/>
      </w:pPr>
      <w:r>
        <w:rPr>
          <w:color w:val="1B2235"/>
        </w:rPr>
        <w:t xml:space="preserve">Concept A — "The Trade Card"</w:t>
      </w:r>
    </w:p>
    <w:p>
      <w:pPr>
        <w:pStyle w:val="ListParagraph"/>
        <w:numPr>
          <w:ilvl w:val="0"/>
          <w:numId w:val="2"/>
        </w:numPr>
        <w:spacing w:after="80"/>
      </w:pPr>
      <w:r>
        <w:t xml:space="preserve">Background: navy #0A0F1E</w:t>
      </w:r>
    </w:p>
    <w:p>
      <w:pPr>
        <w:pStyle w:val="ListParagraph"/>
        <w:numPr>
          <w:ilvl w:val="0"/>
          <w:numId w:val="2"/>
        </w:numPr>
        <w:spacing w:after="80"/>
      </w:pPr>
      <w:r>
        <w:t xml:space="preserve">Top: small gold tag "STOCK ACT DISCLOSURE"</w:t>
      </w:r>
    </w:p>
    <w:p>
      <w:pPr>
        <w:pStyle w:val="ListParagraph"/>
        <w:numPr>
          <w:ilvl w:val="0"/>
          <w:numId w:val="2"/>
        </w:numPr>
        <w:spacing w:after="80"/>
      </w:pPr>
      <w:r>
        <w:t xml:space="preserve">Big mono text, gold: SENATOR NAME</w:t>
      </w:r>
    </w:p>
    <w:p>
      <w:pPr>
        <w:pStyle w:val="ListParagraph"/>
        <w:numPr>
          <w:ilvl w:val="0"/>
          <w:numId w:val="2"/>
        </w:numPr>
        <w:spacing w:after="80"/>
      </w:pPr>
      <w:r>
        <w:t xml:space="preserve">Below in white: TICKER · BUY/SELL · $RANGE · DATE</w:t>
      </w:r>
    </w:p>
    <w:p>
      <w:pPr>
        <w:pStyle w:val="ListParagraph"/>
        <w:numPr>
          <w:ilvl w:val="0"/>
          <w:numId w:val="2"/>
        </w:numPr>
        <w:spacing w:after="80"/>
      </w:pPr>
      <w:r>
        <w:t xml:space="preserve">Bottom: "3,847 of these were filed last year. — CivicWatch.app"</w:t>
      </w:r>
    </w:p>
    <w:p>
      <w:pPr>
        <w:pStyle w:val="Heading3"/>
        <w:spacing w:after="100" w:before="200"/>
      </w:pPr>
      <w:r>
        <w:rPr>
          <w:color w:val="1B2235"/>
        </w:rPr>
        <w:t xml:space="preserve">Concept B — "The Wealth Curve"</w:t>
      </w:r>
    </w:p>
    <w:p>
      <w:pPr>
        <w:pStyle w:val="ListParagraph"/>
        <w:numPr>
          <w:ilvl w:val="0"/>
          <w:numId w:val="2"/>
        </w:numPr>
        <w:spacing w:after="80"/>
      </w:pPr>
      <w:r>
        <w:t xml:space="preserve">Background: navy</w:t>
      </w:r>
    </w:p>
    <w:p>
      <w:pPr>
        <w:pStyle w:val="ListParagraph"/>
        <w:numPr>
          <w:ilvl w:val="0"/>
          <w:numId w:val="2"/>
        </w:numPr>
        <w:spacing w:after="80"/>
      </w:pPr>
      <w:r>
        <w:t xml:space="preserve">Simple gold line chart going up and to the right</w:t>
      </w:r>
    </w:p>
    <w:p>
      <w:pPr>
        <w:pStyle w:val="ListParagraph"/>
        <w:numPr>
          <w:ilvl w:val="0"/>
          <w:numId w:val="2"/>
        </w:numPr>
        <w:spacing w:after="80"/>
      </w:pPr>
      <w:r>
        <w:t xml:space="preserve">Two endpoints labeled in mono: "$1.2M (Year 1)" and "$8.7M (Year 15)"</w:t>
      </w:r>
    </w:p>
    <w:p>
      <w:pPr>
        <w:pStyle w:val="ListParagraph"/>
        <w:numPr>
          <w:ilvl w:val="0"/>
          <w:numId w:val="2"/>
        </w:numPr>
        <w:spacing w:after="80"/>
      </w:pPr>
      <w:r>
        <w:t xml:space="preserve">Headline: "Their salary is $174,000."</w:t>
      </w:r>
    </w:p>
    <w:p>
      <w:pPr>
        <w:pStyle w:val="ListParagraph"/>
        <w:numPr>
          <w:ilvl w:val="0"/>
          <w:numId w:val="2"/>
        </w:numPr>
        <w:spacing w:after="80"/>
      </w:pPr>
      <w:r>
        <w:t xml:space="preserve">Sub: "See how that math works → CivicWatch.app"</w:t>
      </w:r>
    </w:p>
    <w:p>
      <w:pPr>
        <w:pStyle w:val="Heading3"/>
        <w:spacing w:after="100" w:before="200"/>
      </w:pPr>
      <w:r>
        <w:rPr>
          <w:color w:val="1B2235"/>
        </w:rPr>
        <w:t xml:space="preserve">Concept C — "The Vote vs. Trade"</w:t>
      </w:r>
    </w:p>
    <w:p>
      <w:pPr>
        <w:pStyle w:val="ListParagraph"/>
        <w:numPr>
          <w:ilvl w:val="0"/>
          <w:numId w:val="2"/>
        </w:numPr>
        <w:spacing w:after="80"/>
      </w:pPr>
      <w:r>
        <w:t xml:space="preserve">Split screen. Left: a vote ("YEA — Inflation Reduction Act"). Right: a trade ("BUY — $50K solar ETF — 4 days earlier").</w:t>
      </w:r>
    </w:p>
    <w:p>
      <w:pPr>
        <w:pStyle w:val="ListParagraph"/>
        <w:numPr>
          <w:ilvl w:val="0"/>
          <w:numId w:val="2"/>
        </w:numPr>
        <w:spacing w:after="80"/>
      </w:pPr>
      <w:r>
        <w:t xml:space="preserve">Gold connecting line between the two</w:t>
      </w:r>
    </w:p>
    <w:p>
      <w:pPr>
        <w:pStyle w:val="ListParagraph"/>
        <w:numPr>
          <w:ilvl w:val="0"/>
          <w:numId w:val="2"/>
        </w:numPr>
        <w:spacing w:after="80"/>
      </w:pPr>
      <w:r>
        <w:t xml:space="preserve">Single line below: "This is legal. It shouldn't be invisible."</w:t>
      </w:r>
    </w:p>
    <w:p>
      <w:pPr>
        <w:pStyle w:val="ListParagraph"/>
        <w:numPr>
          <w:ilvl w:val="0"/>
          <w:numId w:val="2"/>
        </w:numPr>
        <w:spacing w:after="80"/>
      </w:pPr>
      <w:r>
        <w:t xml:space="preserve">CTA: CivicWatch.app</w:t>
      </w:r>
    </w:p>
    <w:p>
      <w:pPr>
        <w:pStyle w:val="Heading3"/>
        <w:spacing w:after="100" w:before="200"/>
      </w:pPr>
      <w:r>
        <w:rPr>
          <w:color w:val="1B2235"/>
        </w:rPr>
        <w:t xml:space="preserve">Concept D — "The Receipt"</w:t>
      </w:r>
    </w:p>
    <w:p>
      <w:pPr>
        <w:pStyle w:val="ListParagraph"/>
        <w:numPr>
          <w:ilvl w:val="0"/>
          <w:numId w:val="2"/>
        </w:numPr>
        <w:spacing w:after="80"/>
      </w:pPr>
      <w:r>
        <w:t xml:space="preserve">Looks like a paper receipt rendered in monospace on navy</w:t>
      </w:r>
    </w:p>
    <w:p>
      <w:pPr>
        <w:pStyle w:val="ListParagraph"/>
        <w:numPr>
          <w:ilvl w:val="0"/>
          <w:numId w:val="2"/>
        </w:numPr>
        <w:spacing w:after="80"/>
      </w:pPr>
      <w:r>
        <w:t xml:space="preserve">Itemized: each line is a trade, with timestamp and dollar amount</w:t>
      </w:r>
    </w:p>
    <w:p>
      <w:pPr>
        <w:pStyle w:val="ListParagraph"/>
        <w:numPr>
          <w:ilvl w:val="0"/>
          <w:numId w:val="2"/>
        </w:numPr>
        <w:spacing w:after="80"/>
      </w:pPr>
      <w:r>
        <w:t xml:space="preserve">At the bottom: "TOTAL DISCLOSED 2024: $XXX,XXX,XXX"</w:t>
      </w:r>
    </w:p>
    <w:p>
      <w:pPr>
        <w:pStyle w:val="ListParagraph"/>
        <w:numPr>
          <w:ilvl w:val="0"/>
          <w:numId w:val="2"/>
        </w:numPr>
        <w:spacing w:after="80"/>
      </w:pPr>
      <w:r>
        <w:t xml:space="preserve">Footer: "Your receipt. CivicWatch.app"</w:t>
      </w:r>
    </w:p>
    <w:p>
      <w:pPr>
        <w:pStyle w:val="Heading3"/>
        <w:spacing w:after="100" w:before="200"/>
      </w:pPr>
      <w:r>
        <w:rPr>
          <w:color w:val="1B2235"/>
        </w:rPr>
        <w:t xml:space="preserve">Concept E — "Find Yours"</w:t>
      </w:r>
    </w:p>
    <w:p>
      <w:pPr>
        <w:pStyle w:val="ListParagraph"/>
        <w:numPr>
          <w:ilvl w:val="0"/>
          <w:numId w:val="2"/>
        </w:numPr>
        <w:spacing w:after="80"/>
      </w:pPr>
      <w:r>
        <w:t xml:space="preserve">Background: navy, with a faint US map watermark in slate</w:t>
      </w:r>
    </w:p>
    <w:p>
      <w:pPr>
        <w:pStyle w:val="ListParagraph"/>
        <w:numPr>
          <w:ilvl w:val="0"/>
          <w:numId w:val="2"/>
        </w:numPr>
        <w:spacing w:after="80"/>
      </w:pPr>
      <w:r>
        <w:t xml:space="preserve">Big gold text: "Who represents your district?"</w:t>
      </w:r>
    </w:p>
    <w:p>
      <w:pPr>
        <w:pStyle w:val="ListParagraph"/>
        <w:numPr>
          <w:ilvl w:val="0"/>
          <w:numId w:val="2"/>
        </w:numPr>
        <w:spacing w:after="80"/>
      </w:pPr>
      <w:r>
        <w:t xml:space="preserve">Sub: "Find every federal and local rep. Free. No signup."</w:t>
      </w:r>
    </w:p>
    <w:p>
      <w:pPr>
        <w:pStyle w:val="ListParagraph"/>
        <w:numPr>
          <w:ilvl w:val="0"/>
          <w:numId w:val="2"/>
        </w:numPr>
        <w:spacing w:after="80"/>
      </w:pPr>
      <w:r>
        <w:t xml:space="preserve">CTA pill: "civicwatch.app/dashboard"</w:t>
      </w:r>
    </w:p>
    <w:p>
      <w:pPr>
        <w:pBdr>
          <w:bottom w:val="single" w:color="D4AF37" w:sz="6" w:space="1"/>
        </w:pBdr>
        <w:spacing w:after="200" w:before="120"/>
      </w:pPr>
    </w:p>
    <w:p>
      <w:r>
        <w:br w:type="page"/>
      </w:r>
    </w:p>
    <w:p>
      <w:pPr>
        <w:pStyle w:val="Heading1"/>
        <w:spacing w:after="200" w:before="360"/>
      </w:pPr>
      <w:r>
        <w:rPr>
          <w:color w:val="0A0F1E"/>
        </w:rPr>
        <w:t xml:space="preserve">8. Animated GIF Concepts</w:t>
      </w:r>
    </w:p>
    <w:p>
      <w:pPr>
        <w:spacing w:after="120"/>
      </w:pPr>
      <w:r>
        <w:t xml:space="preserve">GIFs sit between static and video. Use them in: X replies, Reddit threads, blog embeds, email signatures, and Slack/Discord communities. Keep each under 5MB and 6 seconds.</w:t>
      </w:r>
    </w:p>
    <w:p>
      <w:pPr>
        <w:pStyle w:val="Heading3"/>
        <w:spacing w:after="100" w:before="200"/>
      </w:pPr>
      <w:r>
        <w:rPr>
          <w:color w:val="1B2235"/>
        </w:rPr>
        <w:t xml:space="preserve">GIF 1 — "The Ticker" (looping, 4s)</w:t>
      </w:r>
    </w:p>
    <w:p>
      <w:pPr>
        <w:pStyle w:val="ListParagraph"/>
        <w:numPr>
          <w:ilvl w:val="0"/>
          <w:numId w:val="2"/>
        </w:numPr>
        <w:spacing w:after="80"/>
      </w:pPr>
      <w:r>
        <w:t xml:space="preserve">The homepage trade-ticker scrolling horizontally across a navy bar</w:t>
      </w:r>
    </w:p>
    <w:p>
      <w:pPr>
        <w:pStyle w:val="ListParagraph"/>
        <w:numPr>
          <w:ilvl w:val="0"/>
          <w:numId w:val="2"/>
        </w:numPr>
        <w:spacing w:after="80"/>
      </w:pPr>
      <w:r>
        <w:t xml:space="preserve">Loops seamlessly. Used as a header GIF on every blog post and the email newsletter.</w:t>
      </w:r>
    </w:p>
    <w:p>
      <w:pPr>
        <w:pStyle w:val="Heading3"/>
        <w:spacing w:after="100" w:before="200"/>
      </w:pPr>
      <w:r>
        <w:rPr>
          <w:color w:val="1B2235"/>
        </w:rPr>
        <w:t xml:space="preserve">GIF 2 — "The Reveal" (5s)</w:t>
      </w:r>
    </w:p>
    <w:p>
      <w:pPr>
        <w:pStyle w:val="ListParagraph"/>
        <w:numPr>
          <w:ilvl w:val="0"/>
          <w:numId w:val="2"/>
        </w:numPr>
        <w:spacing w:after="80"/>
      </w:pPr>
      <w:r>
        <w:t xml:space="preserve">Black screen → text types out: "Senator X bought NVDA on [date]"</w:t>
      </w:r>
    </w:p>
    <w:p>
      <w:pPr>
        <w:pStyle w:val="ListParagraph"/>
        <w:numPr>
          <w:ilvl w:val="0"/>
          <w:numId w:val="2"/>
        </w:numPr>
        <w:spacing w:after="80"/>
      </w:pPr>
      <w:r>
        <w:t xml:space="preserve">Pause → second line types: "…six days before the CHIPS Act vote."</w:t>
      </w:r>
    </w:p>
    <w:p>
      <w:pPr>
        <w:pStyle w:val="ListParagraph"/>
        <w:numPr>
          <w:ilvl w:val="0"/>
          <w:numId w:val="2"/>
        </w:numPr>
        <w:spacing w:after="80"/>
      </w:pPr>
      <w:r>
        <w:t xml:space="preserve">Hold. End on CivicWatch wordmark + URL.</w:t>
      </w:r>
    </w:p>
    <w:p>
      <w:pPr>
        <w:pStyle w:val="Heading3"/>
        <w:spacing w:after="100" w:before="200"/>
      </w:pPr>
      <w:r>
        <w:rPr>
          <w:color w:val="1B2235"/>
        </w:rPr>
        <w:t xml:space="preserve">GIF 3 — "The Search" (3s)</w:t>
      </w:r>
    </w:p>
    <w:p>
      <w:pPr>
        <w:pStyle w:val="ListParagraph"/>
        <w:numPr>
          <w:ilvl w:val="0"/>
          <w:numId w:val="2"/>
        </w:numPr>
        <w:spacing w:after="80"/>
      </w:pPr>
      <w:r>
        <w:t xml:space="preserve">Cursor types a senator's name into the search bar</w:t>
      </w:r>
    </w:p>
    <w:p>
      <w:pPr>
        <w:pStyle w:val="ListParagraph"/>
        <w:numPr>
          <w:ilvl w:val="0"/>
          <w:numId w:val="2"/>
        </w:numPr>
        <w:spacing w:after="80"/>
      </w:pPr>
      <w:r>
        <w:t xml:space="preserve">Profile populates: votes, trades, wealth chart all loading in</w:t>
      </w:r>
    </w:p>
    <w:p>
      <w:pPr>
        <w:pStyle w:val="ListParagraph"/>
        <w:numPr>
          <w:ilvl w:val="0"/>
          <w:numId w:val="2"/>
        </w:numPr>
        <w:spacing w:after="80"/>
      </w:pPr>
      <w:r>
        <w:t xml:space="preserve">Loops. Demonstrates the entire product in 3 seconds.</w:t>
      </w:r>
    </w:p>
    <w:p>
      <w:pPr>
        <w:pStyle w:val="Heading3"/>
        <w:spacing w:after="100" w:before="200"/>
      </w:pPr>
      <w:r>
        <w:rPr>
          <w:color w:val="1B2235"/>
        </w:rPr>
        <w:t xml:space="preserve">GIF 4 — "The Alert" (3s)</w:t>
      </w:r>
    </w:p>
    <w:p>
      <w:pPr>
        <w:pStyle w:val="ListParagraph"/>
        <w:numPr>
          <w:ilvl w:val="0"/>
          <w:numId w:val="2"/>
        </w:numPr>
        <w:spacing w:after="80"/>
      </w:pPr>
      <w:r>
        <w:t xml:space="preserve">Phone lock screen, navy aesthetic</w:t>
      </w:r>
    </w:p>
    <w:p>
      <w:pPr>
        <w:pStyle w:val="ListParagraph"/>
        <w:numPr>
          <w:ilvl w:val="0"/>
          <w:numId w:val="2"/>
        </w:numPr>
        <w:spacing w:after="80"/>
      </w:pPr>
      <w:r>
        <w:t xml:space="preserve">Push notification slides in: "📊 Your rep just disclosed an NVDA trade."</w:t>
      </w:r>
    </w:p>
    <w:p>
      <w:pPr>
        <w:pStyle w:val="ListParagraph"/>
        <w:numPr>
          <w:ilvl w:val="0"/>
          <w:numId w:val="2"/>
        </w:numPr>
        <w:spacing w:after="80"/>
      </w:pPr>
      <w:r>
        <w:t xml:space="preserve">Sub: "Track My Rep™ — CivicWatch Pro"</w:t>
      </w:r>
    </w:p>
    <w:p>
      <w:pPr>
        <w:pStyle w:val="Heading3"/>
        <w:spacing w:after="100" w:before="200"/>
      </w:pPr>
      <w:r>
        <w:rPr>
          <w:color w:val="1B2235"/>
        </w:rPr>
        <w:t xml:space="preserve">GIF 5 — "The Count" (4s)</w:t>
      </w:r>
    </w:p>
    <w:p>
      <w:pPr>
        <w:pStyle w:val="ListParagraph"/>
        <w:numPr>
          <w:ilvl w:val="0"/>
          <w:numId w:val="2"/>
        </w:numPr>
        <w:spacing w:after="80"/>
      </w:pPr>
      <w:r>
        <w:t xml:space="preserve">Number counter rolls up: 0 → 3,847</w:t>
      </w:r>
    </w:p>
    <w:p>
      <w:pPr>
        <w:pStyle w:val="ListParagraph"/>
        <w:numPr>
          <w:ilvl w:val="0"/>
          <w:numId w:val="2"/>
        </w:numPr>
        <w:spacing w:after="80"/>
      </w:pPr>
      <w:r>
        <w:t xml:space="preserve">Label underneath: "STOCK Act trades disclosed in 2024"</w:t>
      </w:r>
    </w:p>
    <w:p>
      <w:pPr>
        <w:pStyle w:val="ListParagraph"/>
        <w:numPr>
          <w:ilvl w:val="0"/>
          <w:numId w:val="2"/>
        </w:numPr>
        <w:spacing w:after="80"/>
      </w:pPr>
      <w:r>
        <w:t xml:space="preserve">End frame: "See them all. CivicWatch.app"</w:t>
      </w:r>
    </w:p>
    <w:p>
      <w:pPr>
        <w:pBdr>
          <w:bottom w:val="single" w:color="D4AF37" w:sz="6" w:space="1"/>
        </w:pBdr>
        <w:spacing w:after="200" w:before="120"/>
      </w:pPr>
    </w:p>
    <w:p>
      <w:r>
        <w:br w:type="page"/>
      </w:r>
    </w:p>
    <w:p>
      <w:pPr>
        <w:pStyle w:val="Heading1"/>
        <w:spacing w:after="200" w:before="360"/>
      </w:pPr>
      <w:r>
        <w:rPr>
          <w:color w:val="0A0F1E"/>
        </w:rPr>
        <w:t xml:space="preserve">9. Caption &amp; Copy Bank</w:t>
      </w:r>
    </w:p>
    <w:p>
      <w:pPr>
        <w:spacing w:after="120"/>
      </w:pPr>
      <w:r>
        <w:t xml:space="preserve">Reusable across platforms. Mix and match. The same caption can run on five platforms over six weeks — the audience overlap is smaller than you think.</w:t>
      </w:r>
    </w:p>
    <w:p>
      <w:pPr>
        <w:pStyle w:val="Heading2"/>
        <w:spacing w:after="140" w:before="280"/>
      </w:pPr>
      <w:r>
        <w:rPr>
          <w:color w:val="0A0F1E"/>
        </w:rPr>
        <w:t xml:space="preserve">9.1 Headlines &amp; ad copy (short)</w:t>
      </w:r>
    </w:p>
    <w:p>
      <w:pPr>
        <w:pStyle w:val="ListParagraph"/>
        <w:numPr>
          <w:ilvl w:val="0"/>
          <w:numId w:val="2"/>
        </w:numPr>
        <w:spacing w:after="80"/>
      </w:pPr>
      <w:r>
        <w:t xml:space="preserve">Your representative works for you. CivicWatch shows you how well.</w:t>
      </w:r>
    </w:p>
    <w:p>
      <w:pPr>
        <w:pStyle w:val="ListParagraph"/>
        <w:numPr>
          <w:ilvl w:val="0"/>
          <w:numId w:val="2"/>
        </w:numPr>
        <w:spacing w:after="80"/>
      </w:pPr>
      <w:r>
        <w:t xml:space="preserve">Every trade. Every vote. Every dollar. In one place. In plain English.</w:t>
      </w:r>
    </w:p>
    <w:p>
      <w:pPr>
        <w:pStyle w:val="ListParagraph"/>
        <w:numPr>
          <w:ilvl w:val="0"/>
          <w:numId w:val="2"/>
        </w:numPr>
        <w:spacing w:after="80"/>
      </w:pPr>
      <w:r>
        <w:t xml:space="preserve">Congress has to disclose their trades. Now you can actually read them.</w:t>
      </w:r>
    </w:p>
    <w:p>
      <w:pPr>
        <w:pStyle w:val="ListParagraph"/>
        <w:numPr>
          <w:ilvl w:val="0"/>
          <w:numId w:val="2"/>
        </w:numPr>
        <w:spacing w:after="80"/>
      </w:pPr>
      <w:r>
        <w:t xml:space="preserve">They wrote the bill. Then they bought the stock. Now you can see both.</w:t>
      </w:r>
    </w:p>
    <w:p>
      <w:pPr>
        <w:pStyle w:val="ListParagraph"/>
        <w:numPr>
          <w:ilvl w:val="0"/>
          <w:numId w:val="2"/>
        </w:numPr>
        <w:spacing w:after="80"/>
      </w:pPr>
      <w:r>
        <w:t xml:space="preserve">$174K salary. $1.9M average net worth. The math is on the site.</w:t>
      </w:r>
    </w:p>
    <w:p>
      <w:pPr>
        <w:pStyle w:val="ListParagraph"/>
        <w:numPr>
          <w:ilvl w:val="0"/>
          <w:numId w:val="2"/>
        </w:numPr>
        <w:spacing w:after="80"/>
      </w:pPr>
      <w:r>
        <w:t xml:space="preserve">Receipts for democracy.</w:t>
      </w:r>
    </w:p>
    <w:p>
      <w:pPr>
        <w:pStyle w:val="ListParagraph"/>
        <w:numPr>
          <w:ilvl w:val="0"/>
          <w:numId w:val="2"/>
        </w:numPr>
        <w:spacing w:after="80"/>
      </w:pPr>
      <w:r>
        <w:t xml:space="preserve">Follow the money. Hold power accountable.</w:t>
      </w:r>
    </w:p>
    <w:p>
      <w:pPr>
        <w:pStyle w:val="ListParagraph"/>
        <w:numPr>
          <w:ilvl w:val="0"/>
          <w:numId w:val="2"/>
        </w:numPr>
        <w:spacing w:after="80"/>
      </w:pPr>
      <w:r>
        <w:t xml:space="preserve">Before you vote, check the record.</w:t>
      </w:r>
    </w:p>
    <w:p>
      <w:pPr>
        <w:pStyle w:val="ListParagraph"/>
        <w:numPr>
          <w:ilvl w:val="0"/>
          <w:numId w:val="2"/>
        </w:numPr>
        <w:spacing w:after="80"/>
      </w:pPr>
      <w:r>
        <w:t xml:space="preserve">The STOCK Act made disclosures public. We made them readable.</w:t>
      </w:r>
    </w:p>
    <w:p>
      <w:pPr>
        <w:pStyle w:val="ListParagraph"/>
        <w:numPr>
          <w:ilvl w:val="0"/>
          <w:numId w:val="2"/>
        </w:numPr>
        <w:spacing w:after="80"/>
      </w:pPr>
      <w:r>
        <w:t xml:space="preserve">Nine ninety-nine a month to know exactly who your rep is working for.</w:t>
      </w:r>
    </w:p>
    <w:p>
      <w:pPr>
        <w:pStyle w:val="Heading2"/>
        <w:spacing w:after="140" w:before="280"/>
      </w:pPr>
      <w:r>
        <w:rPr>
          <w:color w:val="0A0F1E"/>
        </w:rPr>
        <w:t xml:space="preserve">9.2 Long-form captions (Instagram / Facebook / LinkedIn)</w:t>
      </w:r>
    </w:p>
    <w:p>
      <w:pPr>
        <w:pStyle w:val="Heading3"/>
        <w:spacing w:after="100" w:before="200"/>
      </w:pPr>
      <w:r>
        <w:rPr>
          <w:color w:val="1B2235"/>
        </w:rPr>
        <w:t xml:space="preserve">Caption A — The Numbers</w:t>
      </w:r>
    </w:p>
    <w:p>
      <w:pPr>
        <w:pBdr>
          <w:left w:val="single" w:color="D4AF37" w:sz="12" w:space="8"/>
        </w:pBdr>
        <w:spacing w:after="120" w:before="120"/>
        <w:ind w:left="360"/>
      </w:pPr>
      <w:r>
        <w:rPr>
          <w:i/>
          <w:iCs/>
          <w:color w:val="1B2235"/>
        </w:rPr>
        <w:t xml:space="preserve">Members of Congress earn $174,000 a year. The average member's net worth is $1.9 million. Some have grown theirs by 600% while in office. None of this is hidden — it's all in the public record. It's just buried in a system that was never built to be read. CivicWatch pulls every trade, every vote, every wealth disclosure into one searchable, plain-English dashboard. Free to start. Go Pro for the full AI accountability report. → civicwatch.app</w:t>
      </w:r>
    </w:p>
    <w:p>
      <w:pPr>
        <w:pStyle w:val="Heading3"/>
        <w:spacing w:after="100" w:before="200"/>
      </w:pPr>
      <w:r>
        <w:rPr>
          <w:color w:val="1B2235"/>
        </w:rPr>
        <w:t xml:space="preserve">Caption B — The Founder Note</w:t>
      </w:r>
    </w:p>
    <w:p>
      <w:pPr>
        <w:pBdr>
          <w:left w:val="single" w:color="D4AF37" w:sz="12" w:space="8"/>
        </w:pBdr>
        <w:spacing w:after="120" w:before="120"/>
        <w:ind w:left="360"/>
      </w:pPr>
      <w:r>
        <w:rPr>
          <w:i/>
          <w:iCs/>
          <w:color w:val="1B2235"/>
        </w:rPr>
        <w:t xml:space="preserve">I built CivicWatch because I shouldn't need a law degree to find out what my own representative is doing with my district's money. The data is public. The patterns are obvious. The tools just didn't exist. So I built one. → civicwatch.app</w:t>
      </w:r>
    </w:p>
    <w:p>
      <w:pPr>
        <w:pStyle w:val="Heading3"/>
        <w:spacing w:after="100" w:before="200"/>
      </w:pPr>
      <w:r>
        <w:rPr>
          <w:color w:val="1B2235"/>
        </w:rPr>
        <w:t xml:space="preserve">Caption C — Before You Vote</w:t>
      </w:r>
    </w:p>
    <w:p>
      <w:pPr>
        <w:pBdr>
          <w:left w:val="single" w:color="D4AF37" w:sz="12" w:space="8"/>
        </w:pBdr>
        <w:spacing w:after="120" w:before="120"/>
        <w:ind w:left="360"/>
      </w:pPr>
      <w:r>
        <w:rPr>
          <w:i/>
          <w:iCs/>
          <w:color w:val="1B2235"/>
        </w:rPr>
        <w:t xml:space="preserve">Before you vote, look up the record. Not the campaign ad. Not the cable news clip. The actual votes they cast and the actual trades they made while casting them. CivicWatch is free. Search any of the 535 members of Congress. No signup required. → civicwatch.app</w:t>
      </w:r>
    </w:p>
    <w:p>
      <w:pPr>
        <w:pStyle w:val="Heading2"/>
        <w:spacing w:after="140" w:before="280"/>
      </w:pPr>
      <w:r>
        <w:rPr>
          <w:color w:val="0A0F1E"/>
        </w:rPr>
        <w:t xml:space="preserve">9.3 X (Twitter) post bank — single liners</w:t>
      </w:r>
    </w:p>
    <w:p>
      <w:pPr>
        <w:pStyle w:val="ListParagraph"/>
        <w:numPr>
          <w:ilvl w:val="0"/>
          <w:numId w:val="2"/>
        </w:numPr>
        <w:spacing w:after="80"/>
      </w:pPr>
      <w:r>
        <w:t xml:space="preserve">The STOCK Act made the trades public. We made them readable. civicwatch.app</w:t>
      </w:r>
    </w:p>
    <w:p>
      <w:pPr>
        <w:pStyle w:val="ListParagraph"/>
        <w:numPr>
          <w:ilvl w:val="0"/>
          <w:numId w:val="2"/>
        </w:numPr>
        <w:spacing w:after="80"/>
      </w:pPr>
      <w:r>
        <w:t xml:space="preserve">Members of Congress filed 3,847 stock trades last year. We indexed every one. civicwatch.app</w:t>
      </w:r>
    </w:p>
    <w:p>
      <w:pPr>
        <w:pStyle w:val="ListParagraph"/>
        <w:numPr>
          <w:ilvl w:val="0"/>
          <w:numId w:val="2"/>
        </w:numPr>
        <w:spacing w:after="80"/>
      </w:pPr>
      <w:r>
        <w:t xml:space="preserve">Search any senator. See every trade. Free. civicwatch.app</w:t>
      </w:r>
    </w:p>
    <w:p>
      <w:pPr>
        <w:pStyle w:val="ListParagraph"/>
        <w:numPr>
          <w:ilvl w:val="0"/>
          <w:numId w:val="2"/>
        </w:numPr>
        <w:spacing w:after="80"/>
      </w:pPr>
      <w:r>
        <w:t xml:space="preserve">Your rep's wealth trajectory is a public record. It just takes 14 PDFs to find it. Or one search. civicwatch.app</w:t>
      </w:r>
    </w:p>
    <w:p>
      <w:pPr>
        <w:pStyle w:val="ListParagraph"/>
        <w:numPr>
          <w:ilvl w:val="0"/>
          <w:numId w:val="2"/>
        </w:numPr>
        <w:spacing w:after="80"/>
      </w:pPr>
      <w:r>
        <w:t xml:space="preserve">"Disclosed" and "discoverable" are not the same thing. civicwatch.app</w:t>
      </w:r>
    </w:p>
    <w:p>
      <w:pPr>
        <w:pBdr>
          <w:bottom w:val="single" w:color="D4AF37" w:sz="6" w:space="1"/>
        </w:pBdr>
        <w:spacing w:after="200" w:before="120"/>
      </w:pPr>
    </w:p>
    <w:p>
      <w:r>
        <w:br w:type="page"/>
      </w:r>
    </w:p>
    <w:p>
      <w:pPr>
        <w:pStyle w:val="Heading1"/>
        <w:spacing w:after="200" w:before="360"/>
      </w:pPr>
      <w:r>
        <w:rPr>
          <w:color w:val="0A0F1E"/>
        </w:rPr>
        <w:t xml:space="preserve">10. Paid Media Plan &amp; Budget Allocation</w:t>
      </w:r>
    </w:p>
    <w:p>
      <w:pPr>
        <w:spacing w:after="120"/>
      </w:pPr>
      <w:r>
        <w:t xml:space="preserve">Sample 6-week budget — scales up or down proportionally. Adjust based on the CAC you're observing in the dashboard after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Channel</w:t>
            </w:r>
          </w:p>
        </w:tc>
        <w:tc>
          <w:tcPr>
            <w:tcW w:type="dxa" w:w="2184"/>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$10K total</w:t>
            </w:r>
          </w:p>
        </w:tc>
        <w:tc>
          <w:tcPr>
            <w:tcW w:type="dxa" w:w="2184"/>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$25K total</w:t>
            </w:r>
          </w:p>
        </w:tc>
        <w:tc>
          <w:tcPr>
            <w:tcW w:type="dxa" w:w="2184"/>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$50K total</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Meta (FB + IG)</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$3,500</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$8,750</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$17,500</w:t>
            </w:r>
          </w:p>
        </w:tc>
      </w:tr>
      <w:tr>
        <w:tc>
          <w:tcPr>
            <w:tcW w:type="dxa" w:w="2808"/>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TikTok Ads</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$1,500</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$4,000</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$8,000</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X Ads + boosted bot acct.</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$500</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$1,500</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$3,000</w:t>
            </w:r>
          </w:p>
        </w:tc>
      </w:tr>
      <w:tr>
        <w:tc>
          <w:tcPr>
            <w:tcW w:type="dxa" w:w="2808"/>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LinkedIn Sponsored</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$500</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$1,500</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$3,500</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Podcast host-reads</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$2,000 (1–2 mid-tier)</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$5,000 (3–5 shows)</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$10,000 (8+ shows)</w:t>
            </w:r>
          </w:p>
        </w:tc>
      </w:tr>
      <w:tr>
        <w:tc>
          <w:tcPr>
            <w:tcW w:type="dxa" w:w="2808"/>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Newsletter sponsorships</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$1,000</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$2,500</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$5,000</w:t>
            </w:r>
          </w:p>
        </w:tc>
      </w:tr>
      <w:tr>
        <w:tc>
          <w:tcPr>
            <w:tcW w:type="dxa" w:w="2808"/>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YouTube pre-roll</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$500</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$1,250</w:t>
            </w:r>
          </w:p>
        </w:tc>
        <w:tc>
          <w:tcPr>
            <w:tcW w:type="dxa" w:w="218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$2,500</w:t>
            </w:r>
          </w:p>
        </w:tc>
      </w:tr>
      <w:tr>
        <w:tc>
          <w:tcPr>
            <w:tcW w:type="dxa" w:w="2808"/>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Reserve / reallocation</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$500</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$500</w:t>
            </w:r>
          </w:p>
        </w:tc>
        <w:tc>
          <w:tcPr>
            <w:tcW w:type="dxa" w:w="2184"/>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$500</w:t>
            </w:r>
          </w:p>
        </w:tc>
      </w:tr>
    </w:tbl>
    <w:p>
      <w:pPr>
        <w:pStyle w:val="Heading3"/>
        <w:spacing w:after="100" w:before="200"/>
      </w:pPr>
      <w:r>
        <w:rPr>
          <w:color w:val="1B2235"/>
        </w:rPr>
        <w:t xml:space="preserve">Targeting recommendations</w:t>
      </w:r>
    </w:p>
    <w:p>
      <w:pPr>
        <w:pStyle w:val="ListParagraph"/>
        <w:numPr>
          <w:ilvl w:val="0"/>
          <w:numId w:val="2"/>
        </w:numPr>
        <w:spacing w:after="80"/>
      </w:pPr>
      <w:r>
        <w:t xml:space="preserve">Meta: layer interests — "C-SPAN" + "NPR" + "Robinhood" + "Politico" + age 25–65 + US only. Exclude pages of any specific candidate or party to keep the brand non-partisan.</w:t>
      </w:r>
    </w:p>
    <w:p>
      <w:pPr>
        <w:pStyle w:val="ListParagraph"/>
        <w:numPr>
          <w:ilvl w:val="0"/>
          <w:numId w:val="2"/>
        </w:numPr>
        <w:spacing w:after="80"/>
      </w:pPr>
      <w:r>
        <w:t xml:space="preserve">TikTok: interest targeting on Finance, Politics, News &amp; Entertainment. Lookalike off your free signups after week 2.</w:t>
      </w:r>
    </w:p>
    <w:p>
      <w:pPr>
        <w:pStyle w:val="ListParagraph"/>
        <w:numPr>
          <w:ilvl w:val="0"/>
          <w:numId w:val="2"/>
        </w:numPr>
        <w:spacing w:after="80"/>
      </w:pPr>
      <w:r>
        <w:t xml:space="preserve">X: target followers of @nancypelosi, @SenWarren, @SenTuberville, @TheRoaringKitty, @nayibbukele, @CoffeezillaTV. They're already wired for this content.</w:t>
      </w:r>
    </w:p>
    <w:p>
      <w:pPr>
        <w:pStyle w:val="ListParagraph"/>
        <w:numPr>
          <w:ilvl w:val="0"/>
          <w:numId w:val="2"/>
        </w:numPr>
        <w:spacing w:after="80"/>
      </w:pPr>
      <w:r>
        <w:t xml:space="preserve">LinkedIn: target by job function (Policy, Journalism, Finance, Legal) + seniority (Manager+). Higher CPM, but signups convert to Pro at 3–4x other channels.</w:t>
      </w:r>
    </w:p>
    <w:p>
      <w:pPr>
        <w:pBdr>
          <w:bottom w:val="single" w:color="D4AF37" w:sz="6" w:space="1"/>
        </w:pBdr>
        <w:spacing w:after="200" w:before="120"/>
      </w:pPr>
    </w:p>
    <w:p>
      <w:r>
        <w:br w:type="page"/>
      </w:r>
    </w:p>
    <w:p>
      <w:pPr>
        <w:pStyle w:val="Heading1"/>
        <w:spacing w:after="200" w:before="360"/>
      </w:pPr>
      <w:r>
        <w:rPr>
          <w:color w:val="0A0F1E"/>
        </w:rPr>
        <w:t xml:space="preserve">11. Funnel &amp; Conversion Optimization</w:t>
      </w:r>
    </w:p>
    <w:p>
      <w:pPr>
        <w:spacing w:after="120"/>
      </w:pPr>
      <w:r>
        <w:t xml:space="preserve">The campaign drives traffic. The funnel converts it. Five tweaks to the site will likely 2x the Free → Pro rate before you spend a dollar on ads.</w:t>
      </w:r>
    </w:p>
    <w:p>
      <w:pPr>
        <w:pStyle w:val="Heading3"/>
        <w:spacing w:after="100" w:before="200"/>
      </w:pPr>
      <w:r>
        <w:rPr>
          <w:color w:val="1B2235"/>
        </w:rPr>
        <w:t xml:space="preserve">Pre-launch site optimizations</w:t>
      </w:r>
    </w:p>
    <w:p>
      <w:pPr>
        <w:pStyle w:val="ListParagraph"/>
        <w:numPr>
          <w:ilvl w:val="0"/>
          <w:numId w:val="3"/>
        </w:numPr>
        <w:spacing w:after="80"/>
      </w:pPr>
      <w:r>
        <w:t xml:space="preserve">Add an exit-intent modal: "Wait — see your rep before you go. [State dropdown] → instant profile."</w:t>
      </w:r>
    </w:p>
    <w:p>
      <w:pPr>
        <w:pStyle w:val="ListParagraph"/>
        <w:numPr>
          <w:ilvl w:val="0"/>
          <w:numId w:val="3"/>
        </w:numPr>
        <w:spacing w:after="80"/>
      </w:pPr>
      <w:r>
        <w:t xml:space="preserve">Add a sticky bottom bar on mobile that reads: "GO PRO — first month $1" during week 6</w:t>
      </w:r>
    </w:p>
    <w:p>
      <w:pPr>
        <w:pStyle w:val="ListParagraph"/>
        <w:numPr>
          <w:ilvl w:val="0"/>
          <w:numId w:val="3"/>
        </w:numPr>
        <w:spacing w:after="80"/>
      </w:pPr>
      <w:r>
        <w:t xml:space="preserve">Add social proof on the pricing page: "X,XXX Americans went Pro this month" (use a real, live counter)</w:t>
      </w:r>
    </w:p>
    <w:p>
      <w:pPr>
        <w:pStyle w:val="ListParagraph"/>
        <w:numPr>
          <w:ilvl w:val="0"/>
          <w:numId w:val="3"/>
        </w:numPr>
        <w:spacing w:after="80"/>
      </w:pPr>
      <w:r>
        <w:t xml:space="preserve">Make the AI report preview just long enough to be useful, with a clear "Unlock full report" CTA at the cut — this is the highest-converting moment in the entire product</w:t>
      </w:r>
    </w:p>
    <w:p>
      <w:pPr>
        <w:pStyle w:val="ListParagraph"/>
        <w:numPr>
          <w:ilvl w:val="0"/>
          <w:numId w:val="3"/>
        </w:numPr>
        <w:spacing w:after="80"/>
      </w:pPr>
      <w:r>
        <w:t xml:space="preserve">Add a one-click "Subscribe with Apple Pay / Google Pay" — cuts checkout friction by ~30%</w:t>
      </w:r>
    </w:p>
    <w:p>
      <w:pPr>
        <w:pStyle w:val="Heading3"/>
        <w:spacing w:after="100" w:before="200"/>
      </w:pPr>
      <w:r>
        <w:rPr>
          <w:color w:val="1B2235"/>
        </w:rPr>
        <w:t xml:space="preserve">Attribution &amp; analytics setup</w:t>
      </w:r>
    </w:p>
    <w:p>
      <w:pPr>
        <w:pStyle w:val="ListParagraph"/>
        <w:numPr>
          <w:ilvl w:val="0"/>
          <w:numId w:val="2"/>
        </w:numPr>
        <w:spacing w:after="80"/>
      </w:pPr>
      <w:r>
        <w:t xml:space="preserve">UTM scheme: utm_source=[platform] / utm_medium=[paid|organic|podcast|newsletter] / utm_campaign=blitz_w[1-6] / utm_content=[creative_id]</w:t>
      </w:r>
    </w:p>
    <w:p>
      <w:pPr>
        <w:pStyle w:val="ListParagraph"/>
        <w:numPr>
          <w:ilvl w:val="0"/>
          <w:numId w:val="2"/>
        </w:numPr>
        <w:spacing w:after="80"/>
      </w:pPr>
      <w:r>
        <w:t xml:space="preserve">Server-side conversion API for Meta and TikTok (iOS 14+ tracking workaround) — non-negotiable for paid efficiency</w:t>
      </w:r>
    </w:p>
    <w:p>
      <w:pPr>
        <w:pStyle w:val="ListParagraph"/>
        <w:numPr>
          <w:ilvl w:val="0"/>
          <w:numId w:val="2"/>
        </w:numPr>
        <w:spacing w:after="80"/>
      </w:pPr>
      <w:r>
        <w:t xml:space="preserve">Unique promo codes per podcast and creator (CIVIC-PIVOT, CIVIC-TANGLE, etc.)</w:t>
      </w:r>
    </w:p>
    <w:p>
      <w:pPr>
        <w:pStyle w:val="ListParagraph"/>
        <w:numPr>
          <w:ilvl w:val="0"/>
          <w:numId w:val="2"/>
        </w:numPr>
        <w:spacing w:after="80"/>
      </w:pPr>
      <w:r>
        <w:t xml:space="preserve">Stripe webhook → analytics: tag every Pro subscription with its acquisition source for true LTV-by-channel reporting</w:t>
      </w:r>
    </w:p>
    <w:p>
      <w:pPr>
        <w:pStyle w:val="Heading3"/>
        <w:spacing w:after="100" w:before="200"/>
      </w:pPr>
      <w:r>
        <w:rPr>
          <w:color w:val="1B2235"/>
        </w:rPr>
        <w:t xml:space="preserve">Retention is where the LTV is</w:t>
      </w:r>
    </w:p>
    <w:p>
      <w:pPr>
        <w:pStyle w:val="ListParagraph"/>
        <w:numPr>
          <w:ilvl w:val="0"/>
          <w:numId w:val="2"/>
        </w:numPr>
        <w:spacing w:after="80"/>
      </w:pPr>
      <w:r>
        <w:t xml:space="preserve">Day 0: welcome email with 3-step onboarding (search your rep, set alerts, pin to home screen)</w:t>
      </w:r>
    </w:p>
    <w:p>
      <w:pPr>
        <w:pStyle w:val="ListParagraph"/>
        <w:numPr>
          <w:ilvl w:val="0"/>
          <w:numId w:val="2"/>
        </w:numPr>
        <w:spacing w:after="80"/>
      </w:pPr>
      <w:r>
        <w:t xml:space="preserve">Day 1: "Here's a trade you might have missed" email — pulls a real recent trade from a rep in their state</w:t>
      </w:r>
    </w:p>
    <w:p>
      <w:pPr>
        <w:pStyle w:val="ListParagraph"/>
        <w:numPr>
          <w:ilvl w:val="0"/>
          <w:numId w:val="2"/>
        </w:numPr>
        <w:spacing w:after="80"/>
      </w:pPr>
      <w:r>
        <w:t xml:space="preserve">Day 7: AI report sample for their state's senators — drives the Pro upgrade</w:t>
      </w:r>
    </w:p>
    <w:p>
      <w:pPr>
        <w:pStyle w:val="ListParagraph"/>
        <w:numPr>
          <w:ilvl w:val="0"/>
          <w:numId w:val="2"/>
        </w:numPr>
        <w:spacing w:after="80"/>
      </w:pPr>
      <w:r>
        <w:t xml:space="preserve">Day 30: "Your month in accountability" — gamify the engagement</w:t>
      </w:r>
    </w:p>
    <w:p>
      <w:pPr>
        <w:pStyle w:val="ListParagraph"/>
        <w:numPr>
          <w:ilvl w:val="0"/>
          <w:numId w:val="2"/>
        </w:numPr>
        <w:spacing w:after="80"/>
      </w:pPr>
      <w:r>
        <w:t xml:space="preserve">Pre-vote: targeted email 7 days before any major federal vote, summarizing how their rep has voted on similar bills</w:t>
      </w:r>
    </w:p>
    <w:p>
      <w:pPr>
        <w:pBdr>
          <w:bottom w:val="single" w:color="D4AF37" w:sz="6" w:space="1"/>
        </w:pBdr>
        <w:spacing w:after="200" w:before="120"/>
      </w:pPr>
    </w:p>
    <w:p>
      <w:r>
        <w:br w:type="page"/>
      </w:r>
    </w:p>
    <w:p>
      <w:pPr>
        <w:pStyle w:val="Heading1"/>
        <w:spacing w:after="200" w:before="360"/>
      </w:pPr>
      <w:r>
        <w:rPr>
          <w:color w:val="0A0F1E"/>
        </w:rPr>
        <w:t xml:space="preserve">12. 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Metric</w:t>
            </w:r>
          </w:p>
        </w:tc>
        <w:tc>
          <w:tcPr>
            <w:tcW w:type="dxa" w:w="312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Week 2 target</w:t>
            </w:r>
          </w:p>
        </w:tc>
        <w:tc>
          <w:tcPr>
            <w:tcW w:type="dxa" w:w="3120"/>
            <w:tcBorders>
              <w:top w:val="single" w:color="CCCCCC" w:sz="4"/>
              <w:left w:val="single" w:color="CCCCCC" w:sz="4"/>
              <w:bottom w:val="single" w:color="CCCCCC" w:sz="4"/>
              <w:right w:val="single" w:color="CCCCCC" w:sz="4"/>
            </w:tcBorders>
            <w:shd w:fill="0A0F1E" w:val="clear"/>
            <w:tcMar>
              <w:top w:type="dxa" w:w="100"/>
              <w:left w:type="dxa" w:w="140"/>
              <w:bottom w:type="dxa" w:w="100"/>
              <w:right w:type="dxa" w:w="140"/>
            </w:tcMar>
          </w:tcPr>
          <w:p>
            <w:r>
              <w:rPr>
                <w:b/>
                <w:bCs/>
                <w:color w:val="FFFFFF"/>
                <w:sz w:val="20"/>
                <w:szCs w:val="20"/>
              </w:rPr>
              <w:t xml:space="preserve">Week 6 target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Unique site visitors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40,000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250,000+</w:t>
            </w:r>
          </w:p>
        </w:tc>
      </w:tr>
      <w:tr>
        <w:tc>
          <w:tcPr>
            <w:tcW w:type="dxa" w:w="312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Free signups</w:t>
            </w:r>
          </w:p>
        </w:tc>
        <w:tc>
          <w:tcPr>
            <w:tcW w:type="dxa" w:w="312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3,500</w:t>
            </w:r>
          </w:p>
        </w:tc>
        <w:tc>
          <w:tcPr>
            <w:tcW w:type="dxa" w:w="312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25,000+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Pro subscriptions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150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1,000+</w:t>
            </w:r>
          </w:p>
        </w:tc>
      </w:tr>
      <w:tr>
        <w:tc>
          <w:tcPr>
            <w:tcW w:type="dxa" w:w="312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CAC (Pro)</w:t>
            </w:r>
          </w:p>
        </w:tc>
        <w:tc>
          <w:tcPr>
            <w:tcW w:type="dxa" w:w="312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&lt;$50</w:t>
            </w:r>
          </w:p>
        </w:tc>
        <w:tc>
          <w:tcPr>
            <w:tcW w:type="dxa" w:w="312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&lt;$30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Social followers (combined)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8,000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75,000+</w:t>
            </w:r>
          </w:p>
        </w:tc>
      </w:tr>
      <w:tr>
        <w:tc>
          <w:tcPr>
            <w:tcW w:type="dxa" w:w="312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Email list</w:t>
            </w:r>
          </w:p>
        </w:tc>
        <w:tc>
          <w:tcPr>
            <w:tcW w:type="dxa" w:w="312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3,500</w:t>
            </w:r>
          </w:p>
        </w:tc>
        <w:tc>
          <w:tcPr>
            <w:tcW w:type="dxa" w:w="312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b w:val="false"/>
                <w:bCs w:val="false"/>
                <w:color w:val="000000"/>
                <w:sz w:val="20"/>
                <w:szCs w:val="20"/>
              </w:rPr>
              <w:t xml:space="preserve">25,000+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Press mentions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15+</w:t>
            </w:r>
          </w:p>
        </w:tc>
      </w:tr>
    </w:tbl>
    <w:p>
      <w:pPr>
        <w:pBdr>
          <w:bottom w:val="single" w:color="D4AF37" w:sz="6" w:space="1"/>
        </w:pBdr>
        <w:spacing w:after="200" w:before="120"/>
      </w:pPr>
    </w:p>
    <w:p>
      <w:r>
        <w:br w:type="page"/>
      </w:r>
    </w:p>
    <w:p>
      <w:pPr>
        <w:pStyle w:val="Heading1"/>
        <w:spacing w:after="200" w:before="360"/>
      </w:pPr>
      <w:r>
        <w:rPr>
          <w:color w:val="0A0F1E"/>
        </w:rPr>
        <w:t xml:space="preserve">13. Your First 14 Days — Action List</w:t>
      </w:r>
    </w:p>
    <w:p>
      <w:pPr>
        <w:spacing w:after="120"/>
      </w:pPr>
      <w:r>
        <w:t xml:space="preserve">Cut through the strategy. Here's exactly what to do, in order, starting tomorrow.</w:t>
      </w:r>
    </w:p>
    <w:p>
      <w:pPr>
        <w:pStyle w:val="ListParagraph"/>
        <w:numPr>
          <w:ilvl w:val="0"/>
          <w:numId w:val="3"/>
        </w:numPr>
        <w:spacing w:after="80"/>
      </w:pPr>
      <w:r>
        <w:t xml:space="preserve">Lock the brand kit. Export the navy / gold / slate palette as Figma styles and Photoshop swatches.</w:t>
      </w:r>
    </w:p>
    <w:p>
      <w:pPr>
        <w:pStyle w:val="ListParagraph"/>
        <w:numPr>
          <w:ilvl w:val="0"/>
          <w:numId w:val="3"/>
        </w:numPr>
        <w:spacing w:after="80"/>
      </w:pPr>
      <w:r>
        <w:t xml:space="preserve">Record the founder POV video (Section 6.3). Use your phone, vertical, soft light. Don't over-produce. Authenticity is the asset.</w:t>
      </w:r>
    </w:p>
    <w:p>
      <w:pPr>
        <w:pStyle w:val="ListParagraph"/>
        <w:numPr>
          <w:ilvl w:val="0"/>
          <w:numId w:val="3"/>
        </w:numPr>
        <w:spacing w:after="80"/>
      </w:pPr>
      <w:r>
        <w:t xml:space="preserve">Set up @CivicWatchAlerts on X. Build the bot to auto-post new STOCK Act disclosures. This is your single highest-leverage channel.</w:t>
      </w:r>
    </w:p>
    <w:p>
      <w:pPr>
        <w:pStyle w:val="ListParagraph"/>
        <w:numPr>
          <w:ilvl w:val="0"/>
          <w:numId w:val="3"/>
        </w:numPr>
        <w:spacing w:after="80"/>
      </w:pPr>
      <w:r>
        <w:t xml:space="preserve">Record the Hero Launch Video VO (Section 6.1). Send the audio + script to an editor on Fiverr/Upwork ($300–800) with the visual direction notes.</w:t>
      </w:r>
    </w:p>
    <w:p>
      <w:pPr>
        <w:pStyle w:val="ListParagraph"/>
        <w:numPr>
          <w:ilvl w:val="0"/>
          <w:numId w:val="3"/>
        </w:numPr>
        <w:spacing w:after="80"/>
      </w:pPr>
      <w:r>
        <w:t xml:space="preserve">Build 15 static images using the 5 concepts in Section 7.2 — three variations of each. Use Figma or Canva.</w:t>
      </w:r>
    </w:p>
    <w:p>
      <w:pPr>
        <w:pStyle w:val="ListParagraph"/>
        <w:numPr>
          <w:ilvl w:val="0"/>
          <w:numId w:val="3"/>
        </w:numPr>
        <w:spacing w:after="80"/>
      </w:pPr>
      <w:r>
        <w:t xml:space="preserve">Build the 5 GIFs in Section 8 using Figma → Lottie/GIF export, or screen-record the live site.</w:t>
      </w:r>
    </w:p>
    <w:p>
      <w:pPr>
        <w:pStyle w:val="ListParagraph"/>
        <w:numPr>
          <w:ilvl w:val="0"/>
          <w:numId w:val="3"/>
        </w:numPr>
        <w:spacing w:after="80"/>
      </w:pPr>
      <w:r>
        <w:t xml:space="preserve">Reach out to your top 5 podcast targets with a 3-sentence pitch + a free Pro account.</w:t>
      </w:r>
    </w:p>
    <w:p>
      <w:pPr>
        <w:pStyle w:val="ListParagraph"/>
        <w:numPr>
          <w:ilvl w:val="0"/>
          <w:numId w:val="3"/>
        </w:numPr>
        <w:spacing w:after="80"/>
      </w:pPr>
      <w:r>
        <w:t xml:space="preserve">Pitch press: send a 4-sentence cold email to TechCrunch, The Verge, Fast Company, NPR Politics, Punchbowl News. Subject line: "Indie dev built the accountability tool nobody else would."</w:t>
      </w:r>
    </w:p>
    <w:p>
      <w:pPr>
        <w:pStyle w:val="ListParagraph"/>
        <w:numPr>
          <w:ilvl w:val="0"/>
          <w:numId w:val="3"/>
        </w:numPr>
        <w:spacing w:after="80"/>
      </w:pPr>
      <w:r>
        <w:t xml:space="preserve">Stand up the email automation in Section 11 (Mailchimp / Resend / Customer.io).</w:t>
      </w:r>
    </w:p>
    <w:p>
      <w:pPr>
        <w:pStyle w:val="ListParagraph"/>
        <w:numPr>
          <w:ilvl w:val="0"/>
          <w:numId w:val="3"/>
        </w:numPr>
        <w:spacing w:after="80"/>
      </w:pPr>
      <w:r>
        <w:t xml:space="preserve">Install Meta Pixel + TikTok Pixel + server-side conversion APIs. Don't run a single ad before this is done.</w:t>
      </w:r>
    </w:p>
    <w:p>
      <w:pPr>
        <w:pStyle w:val="ListParagraph"/>
        <w:numPr>
          <w:ilvl w:val="0"/>
          <w:numId w:val="3"/>
        </w:numPr>
        <w:spacing w:after="80"/>
      </w:pPr>
      <w:r>
        <w:t xml:space="preserve">Apply UTM scheme to every link you put in the world from this point forward.</w:t>
      </w:r>
    </w:p>
    <w:p>
      <w:pPr>
        <w:pStyle w:val="ListParagraph"/>
        <w:numPr>
          <w:ilvl w:val="0"/>
          <w:numId w:val="3"/>
        </w:numPr>
        <w:spacing w:after="80"/>
      </w:pPr>
      <w:r>
        <w:t xml:space="preserve">Soft-launch to friends and family for testimonial collection. Pull 3–5 quotes for the site and social.</w:t>
      </w:r>
    </w:p>
    <w:p>
      <w:pPr>
        <w:pStyle w:val="ListParagraph"/>
        <w:numPr>
          <w:ilvl w:val="0"/>
          <w:numId w:val="3"/>
        </w:numPr>
        <w:spacing w:after="80"/>
      </w:pPr>
      <w:r>
        <w:t xml:space="preserve">Schedule week 1 content using Buffer or Hootsuite — 30 posts queued across all 5 platforms.</w:t>
      </w:r>
    </w:p>
    <w:p>
      <w:pPr>
        <w:pStyle w:val="ListParagraph"/>
        <w:numPr>
          <w:ilvl w:val="0"/>
          <w:numId w:val="3"/>
        </w:numPr>
        <w:spacing w:after="80"/>
      </w:pPr>
      <w:r>
        <w:t xml:space="preserve">Launch.</w:t>
      </w:r>
    </w:p>
    <w:p>
      <w:pPr>
        <w:pBdr>
          <w:bottom w:val="single" w:color="D4AF37" w:sz="6" w:space="1"/>
        </w:pBdr>
        <w:spacing w:after="200" w:before="120"/>
      </w:pPr>
    </w:p>
    <w:p>
      <w:pPr>
        <w:spacing w:before="400"/>
        <w:jc w:val="center"/>
      </w:pPr>
      <w:r>
        <w:rPr>
          <w:b/>
          <w:bCs/>
          <w:color w:val="D4AF37"/>
          <w:sz w:val="28"/>
          <w:szCs w:val="28"/>
        </w:rPr>
        <w:t xml:space="preserve">— END —</w:t>
      </w:r>
    </w:p>
    <w:p>
      <w:pPr>
        <w:spacing w:before="100"/>
        <w:jc w:val="center"/>
      </w:pPr>
      <w:r>
        <w:rPr>
          <w:i/>
          <w:iCs/>
          <w:color w:val="8A93A6"/>
          <w:sz w:val="20"/>
          <w:szCs w:val="20"/>
        </w:rPr>
        <w:t xml:space="preserve">Built for CivicWatch — civicwatch.app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6"/>
        <w:sz w:val="18"/>
        <w:szCs w:val="18"/>
      </w:rPr>
      <w:t xml:space="preserve">Page </w:t>
    </w:r>
    <w:r>
      <w:rPr>
        <w:color w:val="8A93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6"/>
        <w:sz w:val="18"/>
        <w:szCs w:val="18"/>
      </w:rPr>
      <w:t xml:space="preserve">CIVICWATCH · Media Blitz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A0F1E"/>
      <w:sz w:val="40"/>
      <w:szCs w:val="40"/>
    </w:rPr>
  </w:style>
  <w:style w:type="paragraph" w:styleId="Heading2">
    <w:name w:val="Heading 2"/>
    <w:basedOn w:val="Normal"/>
    <w:next w:val="Normal"/>
    <w:qFormat/>
    <w:pPr>
      <w:spacing w:after="140" w:before="280"/>
      <w:outlineLvl w:val="1"/>
    </w:pPr>
    <w:rPr>
      <w:rFonts w:ascii="Inter" w:cs="Inter" w:eastAsia="Inter" w:hAnsi="Inter"/>
      <w:b/>
      <w:bCs/>
      <w:color w:val="0A0F1E"/>
      <w:sz w:val="30"/>
      <w:szCs w:val="30"/>
    </w:rPr>
  </w:style>
  <w:style w:type="paragraph" w:styleId="Heading3">
    <w:name w:val="Heading 3"/>
    <w:basedOn w:val="Normal"/>
    <w:next w:val="Normal"/>
    <w:qFormat/>
    <w:pPr>
      <w:spacing w:after="100" w:before="200"/>
      <w:outlineLvl w:val="2"/>
    </w:pPr>
    <w:rPr>
      <w:rFonts w:ascii="Inter" w:cs="Inter" w:eastAsia="Inter" w:hAnsi="Inter"/>
      <w:b/>
      <w:bCs/>
      <w:color w:val="1B22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2026-05-21T01:06:54.962Z</dcterms:created>
  <dcterms:modified xsi:type="dcterms:W3CDTF">2026-05-21T01:06:54.986Z</dcterms:modified>
</cp:coreProperties>
</file>

<file path=docProps/custom.xml><?xml version="1.0" encoding="utf-8"?>
<Properties xmlns="http://schemas.openxmlformats.org/officeDocument/2006/custom-properties" xmlns:vt="http://schemas.openxmlformats.org/officeDocument/2006/docPropsVTypes"/>
</file>