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996D" w14:textId="04F2CB8E" w:rsidR="005A2A7E" w:rsidRDefault="00835E0A" w:rsidP="00835E0A">
      <w:pPr>
        <w:pStyle w:val="Heading1"/>
      </w:pPr>
      <w:r>
        <w:t xml:space="preserve">Basic </w:t>
      </w:r>
      <w:r w:rsidR="00184446">
        <w:t>notation and properties</w:t>
      </w:r>
    </w:p>
    <w:p w14:paraId="22FC78C4" w14:textId="36BF5A42" w:rsidR="00835E0A" w:rsidRDefault="005314EF" w:rsidP="00835E0A">
      <w:pPr>
        <w:spacing w:after="0"/>
      </w:pPr>
      <w:r>
        <w:t>Basic n</w:t>
      </w:r>
      <w:r w:rsidR="00835E0A">
        <w:t>otation</w:t>
      </w:r>
      <w:r>
        <w:t xml:space="preserve"> and </w:t>
      </w:r>
      <w:r w:rsidR="00983BE8">
        <w:t>definitions</w:t>
      </w:r>
      <w:r w:rsidR="00835E0A">
        <w:t>:</w:t>
      </w:r>
    </w:p>
    <w:tbl>
      <w:tblPr>
        <w:tblStyle w:val="TableGrid"/>
        <w:tblW w:w="0" w:type="auto"/>
        <w:tblLook w:val="04A0" w:firstRow="1" w:lastRow="0" w:firstColumn="1" w:lastColumn="0" w:noHBand="0" w:noVBand="1"/>
      </w:tblPr>
      <w:tblGrid>
        <w:gridCol w:w="1885"/>
        <w:gridCol w:w="7465"/>
      </w:tblGrid>
      <w:tr w:rsidR="00835E0A" w14:paraId="7947E87B" w14:textId="77777777" w:rsidTr="00184446">
        <w:tc>
          <w:tcPr>
            <w:tcW w:w="1885" w:type="dxa"/>
          </w:tcPr>
          <w:p w14:paraId="647C1A09" w14:textId="197B3DBE" w:rsidR="00835E0A" w:rsidRDefault="00835E0A" w:rsidP="00835E0A">
            <w:r>
              <w:t>X</w:t>
            </w:r>
          </w:p>
        </w:tc>
        <w:tc>
          <w:tcPr>
            <w:tcW w:w="7465" w:type="dxa"/>
          </w:tcPr>
          <w:p w14:paraId="07FFBED0" w14:textId="10B83ABA" w:rsidR="00835E0A" w:rsidRDefault="00835E0A" w:rsidP="00835E0A">
            <w:r>
              <w:t>A random variable</w:t>
            </w:r>
          </w:p>
        </w:tc>
      </w:tr>
      <w:tr w:rsidR="00835E0A" w14:paraId="3678EE20" w14:textId="77777777" w:rsidTr="00184446">
        <w:tc>
          <w:tcPr>
            <w:tcW w:w="1885" w:type="dxa"/>
          </w:tcPr>
          <w:p w14:paraId="56AEBC5B" w14:textId="2CFE99AE" w:rsidR="00835E0A" w:rsidRPr="00835E0A" w:rsidRDefault="00AB173C" w:rsidP="00835E0A">
            <w:r>
              <w:rPr>
                <w:rFonts w:cstheme="minorHAnsi"/>
              </w:rPr>
              <w:t>µ</w:t>
            </w:r>
            <w:r w:rsidR="00184446">
              <w:rPr>
                <w:rFonts w:cstheme="minorHAnsi"/>
              </w:rPr>
              <w:t xml:space="preserve"> or EX</w:t>
            </w:r>
          </w:p>
        </w:tc>
        <w:tc>
          <w:tcPr>
            <w:tcW w:w="7465" w:type="dxa"/>
          </w:tcPr>
          <w:p w14:paraId="087CCAB3" w14:textId="6C0729CF" w:rsidR="00835E0A" w:rsidRDefault="00835E0A" w:rsidP="00835E0A">
            <w:r>
              <w:t>The mean of X (average value)</w:t>
            </w:r>
          </w:p>
        </w:tc>
      </w:tr>
      <w:tr w:rsidR="00835E0A" w14:paraId="01DD0D55" w14:textId="77777777" w:rsidTr="00184446">
        <w:tc>
          <w:tcPr>
            <w:tcW w:w="1885" w:type="dxa"/>
          </w:tcPr>
          <w:p w14:paraId="585404D6" w14:textId="4099A8BB" w:rsidR="00835E0A" w:rsidRDefault="00AB173C" w:rsidP="00835E0A">
            <w:r>
              <w:rPr>
                <w:rFonts w:cstheme="minorHAnsi"/>
              </w:rPr>
              <w:t>σ</w:t>
            </w:r>
            <w:r w:rsidR="00184446">
              <w:rPr>
                <w:rFonts w:cstheme="minorHAnsi"/>
              </w:rPr>
              <w:t xml:space="preserve"> or σ(X)</w:t>
            </w:r>
          </w:p>
        </w:tc>
        <w:tc>
          <w:tcPr>
            <w:tcW w:w="7465" w:type="dxa"/>
          </w:tcPr>
          <w:p w14:paraId="2A4A5CF6" w14:textId="78E7B09B" w:rsidR="00835E0A" w:rsidRDefault="00184446" w:rsidP="00835E0A">
            <w:r>
              <w:t xml:space="preserve">The standard deviation = square-root of mean squared error = </w:t>
            </w:r>
            <w:proofErr w:type="gramStart"/>
            <w:r>
              <w:t>sqrt(</w:t>
            </w:r>
            <w:proofErr w:type="gramEnd"/>
            <w:r>
              <w:rPr>
                <w:rFonts w:cstheme="minorHAnsi"/>
              </w:rPr>
              <w:t>µ((X - µ(X))</w:t>
            </w:r>
            <w:r>
              <w:rPr>
                <w:rFonts w:cstheme="minorHAnsi"/>
                <w:vertAlign w:val="superscript"/>
              </w:rPr>
              <w:t>2</w:t>
            </w:r>
            <w:r>
              <w:rPr>
                <w:rFonts w:cstheme="minorHAnsi"/>
              </w:rPr>
              <w:t>))</w:t>
            </w:r>
          </w:p>
        </w:tc>
      </w:tr>
      <w:tr w:rsidR="00835E0A" w14:paraId="60A3EF6E" w14:textId="77777777" w:rsidTr="00184446">
        <w:tc>
          <w:tcPr>
            <w:tcW w:w="1885" w:type="dxa"/>
          </w:tcPr>
          <w:p w14:paraId="18551FB1" w14:textId="3E5A6281" w:rsidR="00835E0A" w:rsidRDefault="00184446" w:rsidP="00835E0A">
            <w:r>
              <w:rPr>
                <w:rFonts w:cstheme="minorHAnsi"/>
              </w:rPr>
              <w:t>σ</w:t>
            </w:r>
            <w:r>
              <w:rPr>
                <w:rFonts w:cstheme="minorHAnsi"/>
                <w:vertAlign w:val="superscript"/>
              </w:rPr>
              <w:t>2</w:t>
            </w:r>
            <w:r>
              <w:rPr>
                <w:rFonts w:cstheme="minorHAnsi"/>
              </w:rPr>
              <w:t xml:space="preserve"> or V(X)</w:t>
            </w:r>
          </w:p>
        </w:tc>
        <w:tc>
          <w:tcPr>
            <w:tcW w:w="7465" w:type="dxa"/>
          </w:tcPr>
          <w:p w14:paraId="14AD8A6B" w14:textId="52EE12B5" w:rsidR="00835E0A" w:rsidRDefault="00184446" w:rsidP="00835E0A">
            <w:r>
              <w:t>The variance of X = standard deviation squared</w:t>
            </w:r>
          </w:p>
        </w:tc>
      </w:tr>
      <w:tr w:rsidR="00835E0A" w14:paraId="1E688992" w14:textId="77777777" w:rsidTr="00184446">
        <w:tc>
          <w:tcPr>
            <w:tcW w:w="1885" w:type="dxa"/>
          </w:tcPr>
          <w:p w14:paraId="0C253085" w14:textId="7EDBE1EF" w:rsidR="00835E0A" w:rsidRDefault="00184446" w:rsidP="00835E0A">
            <w:proofErr w:type="gramStart"/>
            <w:r>
              <w:t>C(</w:t>
            </w:r>
            <w:proofErr w:type="gramEnd"/>
            <w:r>
              <w:t>X, Y)</w:t>
            </w:r>
          </w:p>
        </w:tc>
        <w:tc>
          <w:tcPr>
            <w:tcW w:w="7465" w:type="dxa"/>
          </w:tcPr>
          <w:p w14:paraId="09C324D4" w14:textId="3DD1E67A" w:rsidR="00835E0A" w:rsidRDefault="00184446" w:rsidP="00835E0A">
            <w:r>
              <w:t>Covariance of X and Y = 1/2(</w:t>
            </w:r>
            <w:proofErr w:type="gramStart"/>
            <w:r>
              <w:rPr>
                <w:rFonts w:cstheme="minorHAnsi"/>
              </w:rPr>
              <w:t>µ(</w:t>
            </w:r>
            <w:proofErr w:type="gramEnd"/>
            <w:r>
              <w:rPr>
                <w:rFonts w:cstheme="minorHAnsi"/>
              </w:rPr>
              <w:t>X - µ(X) µ(Y - µ(Y))</w:t>
            </w:r>
          </w:p>
        </w:tc>
      </w:tr>
      <w:tr w:rsidR="00835E0A" w14:paraId="4F343227" w14:textId="77777777" w:rsidTr="00184446">
        <w:tc>
          <w:tcPr>
            <w:tcW w:w="1885" w:type="dxa"/>
          </w:tcPr>
          <w:p w14:paraId="2B72747E" w14:textId="63ABE819" w:rsidR="00835E0A" w:rsidRDefault="00AB2C85" w:rsidP="00835E0A">
            <w:proofErr w:type="spellStart"/>
            <w:r>
              <w:t>Pr</w:t>
            </w:r>
            <w:proofErr w:type="spellEnd"/>
            <w:r>
              <w:t>(expression)</w:t>
            </w:r>
          </w:p>
        </w:tc>
        <w:tc>
          <w:tcPr>
            <w:tcW w:w="7465" w:type="dxa"/>
          </w:tcPr>
          <w:p w14:paraId="60EBC011" w14:textId="591D5255" w:rsidR="00835E0A" w:rsidRDefault="00AB2C85" w:rsidP="00835E0A">
            <w:r>
              <w:t>Probability that expression is true</w:t>
            </w:r>
          </w:p>
        </w:tc>
      </w:tr>
    </w:tbl>
    <w:p w14:paraId="76D5F3B5" w14:textId="77777777" w:rsidR="00835E0A" w:rsidRDefault="00835E0A" w:rsidP="00835E0A">
      <w:pPr>
        <w:spacing w:after="0"/>
      </w:pPr>
    </w:p>
    <w:p w14:paraId="0B9E7E16" w14:textId="77777777" w:rsidR="00184446" w:rsidRDefault="00184446" w:rsidP="00835E0A">
      <w:r>
        <w:t>Simple properties that follow from the definition:</w:t>
      </w:r>
    </w:p>
    <w:p w14:paraId="4367B660" w14:textId="039BD09B" w:rsidR="00835E0A" w:rsidRDefault="00184446" w:rsidP="00F0098C">
      <w:pPr>
        <w:pStyle w:val="ListParagraph"/>
        <w:numPr>
          <w:ilvl w:val="0"/>
          <w:numId w:val="3"/>
        </w:numPr>
      </w:pPr>
      <w:proofErr w:type="gramStart"/>
      <w:r>
        <w:t>E(</w:t>
      </w:r>
      <w:proofErr w:type="spellStart"/>
      <w:proofErr w:type="gramEnd"/>
      <w:r>
        <w:t>aX</w:t>
      </w:r>
      <w:proofErr w:type="spellEnd"/>
      <w:r>
        <w:t xml:space="preserve"> + </w:t>
      </w:r>
      <w:proofErr w:type="spellStart"/>
      <w:r>
        <w:t>bY</w:t>
      </w:r>
      <w:proofErr w:type="spellEnd"/>
      <w:r>
        <w:t xml:space="preserve">) = </w:t>
      </w:r>
      <w:proofErr w:type="spellStart"/>
      <w:r>
        <w:t>aE</w:t>
      </w:r>
      <w:proofErr w:type="spellEnd"/>
      <w:r>
        <w:t xml:space="preserve">(X) + </w:t>
      </w:r>
      <w:proofErr w:type="spellStart"/>
      <w:r>
        <w:t>bE</w:t>
      </w:r>
      <w:proofErr w:type="spellEnd"/>
      <w:r>
        <w:t>(Y)</w:t>
      </w:r>
    </w:p>
    <w:p w14:paraId="706E3460" w14:textId="67F8545C" w:rsidR="00184446" w:rsidRDefault="00184446" w:rsidP="00F0098C">
      <w:pPr>
        <w:pStyle w:val="ListParagraph"/>
        <w:numPr>
          <w:ilvl w:val="0"/>
          <w:numId w:val="3"/>
        </w:numPr>
      </w:pPr>
      <w:r w:rsidRPr="00184446">
        <w:t>C(</w:t>
      </w:r>
      <w:proofErr w:type="gramStart"/>
      <w:r w:rsidRPr="00184446">
        <w:t>X,Y</w:t>
      </w:r>
      <w:proofErr w:type="gramEnd"/>
      <w:r w:rsidRPr="00184446">
        <w:t>)</w:t>
      </w:r>
      <w:r w:rsidR="00F0098C">
        <w:t xml:space="preserve"> </w:t>
      </w:r>
      <w:r w:rsidRPr="00184446">
        <w:t>=</w:t>
      </w:r>
      <w:r w:rsidR="00F0098C">
        <w:t xml:space="preserve"> </w:t>
      </w:r>
      <w:r w:rsidRPr="00184446">
        <w:t>E[(X−EX)(Y−EY)]=E[XY]−(EX)(EY)</w:t>
      </w:r>
    </w:p>
    <w:p w14:paraId="3A230840" w14:textId="39947A45" w:rsidR="00184446" w:rsidRDefault="00F0098C" w:rsidP="00F0098C">
      <w:pPr>
        <w:pStyle w:val="ListParagraph"/>
        <w:numPr>
          <w:ilvl w:val="0"/>
          <w:numId w:val="3"/>
        </w:numPr>
      </w:pPr>
      <w:r>
        <w:t>C(</w:t>
      </w:r>
      <w:proofErr w:type="gramStart"/>
      <w:r>
        <w:t>X,X</w:t>
      </w:r>
      <w:proofErr w:type="gramEnd"/>
      <w:r>
        <w:t>) = V(X)</w:t>
      </w:r>
    </w:p>
    <w:p w14:paraId="3D3991C4" w14:textId="2BCA30B7" w:rsidR="00F0098C" w:rsidRDefault="00F0098C" w:rsidP="00F0098C">
      <w:pPr>
        <w:pStyle w:val="ListParagraph"/>
        <w:numPr>
          <w:ilvl w:val="0"/>
          <w:numId w:val="3"/>
        </w:numPr>
      </w:pPr>
      <w:r>
        <w:t>C(</w:t>
      </w:r>
      <w:proofErr w:type="gramStart"/>
      <w:r>
        <w:t>X,Y</w:t>
      </w:r>
      <w:proofErr w:type="gramEnd"/>
      <w:r>
        <w:t>) = 0 if X and Y are independent</w:t>
      </w:r>
    </w:p>
    <w:p w14:paraId="1AF1498E" w14:textId="596F1581" w:rsidR="00F0098C" w:rsidRDefault="00F0098C" w:rsidP="00F0098C">
      <w:pPr>
        <w:pStyle w:val="ListParagraph"/>
        <w:numPr>
          <w:ilvl w:val="0"/>
          <w:numId w:val="3"/>
        </w:numPr>
      </w:pPr>
      <w:r>
        <w:t>V(X+Y) = V(X) + V(Y) + 2</w:t>
      </w:r>
      <w:proofErr w:type="gramStart"/>
      <w:r>
        <w:t>C(</w:t>
      </w:r>
      <w:proofErr w:type="gramEnd"/>
      <w:r>
        <w:t>X, Y)</w:t>
      </w:r>
    </w:p>
    <w:p w14:paraId="1C298330" w14:textId="5E823AB7" w:rsidR="007A29AC" w:rsidRDefault="007A29AC" w:rsidP="00F0098C">
      <w:pPr>
        <w:pStyle w:val="ListParagraph"/>
        <w:numPr>
          <w:ilvl w:val="0"/>
          <w:numId w:val="3"/>
        </w:numPr>
      </w:pPr>
      <w:r>
        <w:t>V(X+Y) = V(X) + V(Y) if X and Y are independent</w:t>
      </w:r>
    </w:p>
    <w:p w14:paraId="4D7BFD8A" w14:textId="5D242B79" w:rsidR="001F1511" w:rsidRPr="001F1511" w:rsidRDefault="001F1511" w:rsidP="001F1511">
      <w:pPr>
        <w:pStyle w:val="ListParagraph"/>
        <w:numPr>
          <w:ilvl w:val="0"/>
          <w:numId w:val="3"/>
        </w:numPr>
      </w:pPr>
      <w:r>
        <w:t>V(X) = E(X</w:t>
      </w:r>
      <w:r w:rsidRPr="001F1511">
        <w:rPr>
          <w:vertAlign w:val="superscript"/>
        </w:rPr>
        <w:t>2</w:t>
      </w:r>
      <w:r>
        <w:t>) – E(X)</w:t>
      </w:r>
      <w:r w:rsidRPr="001F1511">
        <w:rPr>
          <w:vertAlign w:val="superscript"/>
        </w:rPr>
        <w:t>2</w:t>
      </w:r>
    </w:p>
    <w:p w14:paraId="3843CC95" w14:textId="54D08A57" w:rsidR="005314EF" w:rsidRDefault="001F1511" w:rsidP="005314EF">
      <w:pPr>
        <w:pStyle w:val="ListParagraph"/>
        <w:numPr>
          <w:ilvl w:val="0"/>
          <w:numId w:val="3"/>
        </w:numPr>
      </w:pPr>
      <w:r>
        <w:t>V(</w:t>
      </w:r>
      <w:proofErr w:type="spellStart"/>
      <w:r>
        <w:t>aX</w:t>
      </w:r>
      <w:proofErr w:type="spellEnd"/>
      <w:r>
        <w:t>) = a</w:t>
      </w:r>
      <w:r w:rsidRPr="001F1511">
        <w:rPr>
          <w:vertAlign w:val="superscript"/>
        </w:rPr>
        <w:t>2</w:t>
      </w:r>
      <w:r>
        <w:t>V(X)</w:t>
      </w:r>
    </w:p>
    <w:p w14:paraId="4C2C8D48" w14:textId="741EBFDF" w:rsidR="00F0098C" w:rsidRDefault="00F0098C" w:rsidP="00F0098C">
      <w:pPr>
        <w:pStyle w:val="Heading1"/>
      </w:pPr>
      <w:r>
        <w:t>Basic theorems</w:t>
      </w:r>
    </w:p>
    <w:p w14:paraId="64D7C606" w14:textId="60126F2B" w:rsidR="00DF44A6" w:rsidRPr="007C618A" w:rsidRDefault="00000000" w:rsidP="007C618A">
      <w:pPr>
        <w:pStyle w:val="Heading2"/>
        <w:rPr>
          <w:u w:val="single"/>
        </w:rPr>
      </w:pPr>
      <w:hyperlink r:id="rId5" w:history="1">
        <w:r w:rsidR="00AB2C85" w:rsidRPr="007C618A">
          <w:rPr>
            <w:rStyle w:val="Hyperlink"/>
            <w:color w:val="2F5496" w:themeColor="accent1" w:themeShade="BF"/>
          </w:rPr>
          <w:t>Markov's inequality</w:t>
        </w:r>
      </w:hyperlink>
    </w:p>
    <w:p w14:paraId="365B7F7D" w14:textId="2E627CB9" w:rsidR="00AB2C85" w:rsidRDefault="00AB2C85" w:rsidP="00F0098C">
      <w:proofErr w:type="spellStart"/>
      <w:proofErr w:type="gramStart"/>
      <w:r w:rsidRPr="00D76A54">
        <w:rPr>
          <w:b/>
          <w:bCs/>
        </w:rPr>
        <w:t>Pr</w:t>
      </w:r>
      <w:proofErr w:type="spellEnd"/>
      <w:r w:rsidRPr="00D76A54">
        <w:rPr>
          <w:b/>
          <w:bCs/>
        </w:rPr>
        <w:t>(</w:t>
      </w:r>
      <w:proofErr w:type="gramEnd"/>
      <w:r w:rsidRPr="00D76A54">
        <w:rPr>
          <w:b/>
          <w:bCs/>
        </w:rPr>
        <w:t>X</w:t>
      </w:r>
      <w:r w:rsidR="00041562" w:rsidRPr="00D76A54">
        <w:rPr>
          <w:b/>
          <w:bCs/>
        </w:rPr>
        <w:t xml:space="preserve"> </w:t>
      </w:r>
      <w:r w:rsidR="00041562" w:rsidRPr="00D76A54">
        <w:rPr>
          <w:rFonts w:cstheme="minorHAnsi"/>
          <w:b/>
          <w:bCs/>
        </w:rPr>
        <w:t xml:space="preserve">≥ </w:t>
      </w:r>
      <w:r w:rsidRPr="00D76A54">
        <w:rPr>
          <w:b/>
          <w:bCs/>
        </w:rPr>
        <w:t>a) &lt; E(X)/a</w:t>
      </w:r>
      <w:r>
        <w:t xml:space="preserve"> </w:t>
      </w:r>
      <w:r w:rsidR="00D76A54">
        <w:t xml:space="preserve">                 </w:t>
      </w:r>
      <w:r w:rsidR="00896586">
        <w:t>i</w:t>
      </w:r>
      <w:r>
        <w:t>f X has only positive values</w:t>
      </w:r>
    </w:p>
    <w:p w14:paraId="0F241808" w14:textId="75A40EA0" w:rsidR="00AB2C85" w:rsidRDefault="00AB2C85" w:rsidP="00F0098C">
      <w:r>
        <w:t xml:space="preserve">Proof: E(X) = </w:t>
      </w:r>
      <w:proofErr w:type="spellStart"/>
      <w:proofErr w:type="gramStart"/>
      <w:r>
        <w:t>Pr</w:t>
      </w:r>
      <w:proofErr w:type="spellEnd"/>
      <w:r>
        <w:t>(</w:t>
      </w:r>
      <w:proofErr w:type="gramEnd"/>
      <w:r>
        <w:t xml:space="preserve">X &lt; a)*E(X|X &lt; a) + </w:t>
      </w:r>
      <w:proofErr w:type="spellStart"/>
      <w:r>
        <w:t>Pr</w:t>
      </w:r>
      <w:proofErr w:type="spellEnd"/>
      <w:r>
        <w:t xml:space="preserve">(X </w:t>
      </w:r>
      <w:r>
        <w:rPr>
          <w:rFonts w:cstheme="minorHAnsi"/>
        </w:rPr>
        <w:t>≥</w:t>
      </w:r>
      <w:r>
        <w:t xml:space="preserve"> a) * E(X|X </w:t>
      </w:r>
      <w:r>
        <w:rPr>
          <w:rFonts w:cstheme="minorHAnsi"/>
        </w:rPr>
        <w:t>≥</w:t>
      </w:r>
      <w:r>
        <w:t xml:space="preserve"> a) </w:t>
      </w:r>
      <w:r>
        <w:rPr>
          <w:rFonts w:cstheme="minorHAnsi"/>
        </w:rPr>
        <w:t xml:space="preserve">≥ </w:t>
      </w:r>
      <w:proofErr w:type="spellStart"/>
      <w:r>
        <w:t>Pr</w:t>
      </w:r>
      <w:proofErr w:type="spellEnd"/>
      <w:r>
        <w:t xml:space="preserve">(X </w:t>
      </w:r>
      <w:r>
        <w:rPr>
          <w:rFonts w:cstheme="minorHAnsi"/>
        </w:rPr>
        <w:t>≥</w:t>
      </w:r>
      <w:r>
        <w:t xml:space="preserve"> a) * E(X|X </w:t>
      </w:r>
      <w:r>
        <w:rPr>
          <w:rFonts w:cstheme="minorHAnsi"/>
        </w:rPr>
        <w:t>≥</w:t>
      </w:r>
      <w:r>
        <w:t xml:space="preserve"> a) </w:t>
      </w:r>
      <w:r w:rsidR="00041562">
        <w:rPr>
          <w:rFonts w:cstheme="minorHAnsi"/>
        </w:rPr>
        <w:t>≥</w:t>
      </w:r>
      <w:r>
        <w:t xml:space="preserve">  </w:t>
      </w:r>
      <w:proofErr w:type="spellStart"/>
      <w:r w:rsidR="00041562">
        <w:t>Pr</w:t>
      </w:r>
      <w:proofErr w:type="spellEnd"/>
      <w:r w:rsidR="00041562">
        <w:t xml:space="preserve">(X </w:t>
      </w:r>
      <w:r w:rsidR="00041562">
        <w:rPr>
          <w:rFonts w:cstheme="minorHAnsi"/>
        </w:rPr>
        <w:t>≥</w:t>
      </w:r>
      <w:r w:rsidR="00041562">
        <w:t xml:space="preserve"> a) * a</w:t>
      </w:r>
    </w:p>
    <w:p w14:paraId="4A4D3BE3" w14:textId="431D4FDA" w:rsidR="00DF44A6" w:rsidRDefault="00000000" w:rsidP="00DF44A6">
      <w:pPr>
        <w:pStyle w:val="Heading2"/>
      </w:pPr>
      <w:hyperlink r:id="rId6" w:history="1">
        <w:r w:rsidR="00CE0BC9">
          <w:rPr>
            <w:rStyle w:val="Hyperlink"/>
          </w:rPr>
          <w:t>Chebyshev's inequality</w:t>
        </w:r>
      </w:hyperlink>
    </w:p>
    <w:p w14:paraId="74B4F846" w14:textId="70EE9CC8" w:rsidR="00041562" w:rsidRDefault="00896586" w:rsidP="00DF44A6">
      <w:proofErr w:type="spellStart"/>
      <w:proofErr w:type="gramStart"/>
      <w:r w:rsidRPr="00D76A54">
        <w:rPr>
          <w:b/>
          <w:bCs/>
        </w:rPr>
        <w:t>Pr</w:t>
      </w:r>
      <w:proofErr w:type="spellEnd"/>
      <w:r w:rsidRPr="00D76A54">
        <w:rPr>
          <w:b/>
          <w:bCs/>
        </w:rPr>
        <w:t>(</w:t>
      </w:r>
      <w:proofErr w:type="gramEnd"/>
      <w:r w:rsidRPr="00D76A54">
        <w:rPr>
          <w:b/>
          <w:bCs/>
        </w:rPr>
        <w:t xml:space="preserve">|X – </w:t>
      </w:r>
      <w:r w:rsidRPr="00D76A54">
        <w:rPr>
          <w:rFonts w:cstheme="minorHAnsi"/>
          <w:b/>
          <w:bCs/>
        </w:rPr>
        <w:t>µ</w:t>
      </w:r>
      <w:r w:rsidRPr="00D76A54">
        <w:rPr>
          <w:b/>
          <w:bCs/>
        </w:rPr>
        <w:t xml:space="preserve">| &gt; </w:t>
      </w:r>
      <w:proofErr w:type="spellStart"/>
      <w:r w:rsidRPr="00D76A54">
        <w:rPr>
          <w:b/>
          <w:bCs/>
        </w:rPr>
        <w:t>k</w:t>
      </w:r>
      <w:r w:rsidRPr="00D76A54">
        <w:rPr>
          <w:rFonts w:cstheme="minorHAnsi"/>
          <w:b/>
          <w:bCs/>
        </w:rPr>
        <w:t>σ</w:t>
      </w:r>
      <w:proofErr w:type="spellEnd"/>
      <w:r w:rsidRPr="00D76A54">
        <w:rPr>
          <w:rFonts w:cstheme="minorHAnsi"/>
          <w:b/>
          <w:bCs/>
        </w:rPr>
        <w:t xml:space="preserve">) ≤ </w:t>
      </w:r>
      <w:r w:rsidRPr="00D76A54">
        <w:rPr>
          <w:b/>
          <w:bCs/>
        </w:rPr>
        <w:t>1/k</w:t>
      </w:r>
      <w:r w:rsidRPr="00D76A54">
        <w:rPr>
          <w:b/>
          <w:bCs/>
          <w:vertAlign w:val="superscript"/>
        </w:rPr>
        <w:t>2</w:t>
      </w:r>
    </w:p>
    <w:p w14:paraId="12FBDF39" w14:textId="615EAD3D" w:rsidR="00D76A54" w:rsidRDefault="00D76A54" w:rsidP="00DF44A6">
      <w:r>
        <w:t>Informally: The probability that a sample from X is within k standard deviations is &lt; 1/k</w:t>
      </w:r>
      <w:r w:rsidRPr="002520B4">
        <w:rPr>
          <w:vertAlign w:val="superscript"/>
        </w:rPr>
        <w:t>2</w:t>
      </w:r>
      <w:r>
        <w:t>.</w:t>
      </w:r>
    </w:p>
    <w:p w14:paraId="2290E138" w14:textId="77777777" w:rsidR="00896586" w:rsidRDefault="00041562" w:rsidP="002520B4">
      <w:pPr>
        <w:spacing w:after="0"/>
      </w:pPr>
      <w:r>
        <w:t>Proof (using Markov’s inequality):</w:t>
      </w:r>
    </w:p>
    <w:p w14:paraId="093E0D49" w14:textId="3872AE2E" w:rsidR="00041562" w:rsidRDefault="00041562" w:rsidP="002520B4">
      <w:pPr>
        <w:spacing w:after="0"/>
        <w:rPr>
          <w:vertAlign w:val="superscript"/>
        </w:rPr>
      </w:pPr>
      <w:proofErr w:type="spellStart"/>
      <w:proofErr w:type="gramStart"/>
      <w:r>
        <w:t>Pr</w:t>
      </w:r>
      <w:proofErr w:type="spellEnd"/>
      <w:r>
        <w:t>(</w:t>
      </w:r>
      <w:proofErr w:type="gramEnd"/>
      <w:r>
        <w:t xml:space="preserve">|X – </w:t>
      </w:r>
      <w:r>
        <w:rPr>
          <w:rFonts w:cstheme="minorHAnsi"/>
        </w:rPr>
        <w:t>µ</w:t>
      </w:r>
      <w:r>
        <w:t xml:space="preserve">| &gt; </w:t>
      </w:r>
      <w:proofErr w:type="spellStart"/>
      <w:r>
        <w:t>k</w:t>
      </w:r>
      <w:r>
        <w:rPr>
          <w:rFonts w:cstheme="minorHAnsi"/>
        </w:rPr>
        <w:t>σ</w:t>
      </w:r>
      <w:proofErr w:type="spellEnd"/>
      <w:r>
        <w:rPr>
          <w:rFonts w:cstheme="minorHAnsi"/>
        </w:rPr>
        <w:t xml:space="preserve">) = </w:t>
      </w:r>
      <w:proofErr w:type="spellStart"/>
      <w:r>
        <w:rPr>
          <w:rFonts w:cstheme="minorHAnsi"/>
        </w:rPr>
        <w:t>Pr</w:t>
      </w:r>
      <w:proofErr w:type="spellEnd"/>
      <w:r>
        <w:rPr>
          <w:rFonts w:cstheme="minorHAnsi"/>
        </w:rPr>
        <w:t>((X -</w:t>
      </w:r>
      <w:r w:rsidRPr="00041562">
        <w:rPr>
          <w:rFonts w:cstheme="minorHAnsi"/>
        </w:rPr>
        <w:t xml:space="preserve"> </w:t>
      </w:r>
      <w:r>
        <w:rPr>
          <w:rFonts w:cstheme="minorHAnsi"/>
        </w:rPr>
        <w:t>µ)</w:t>
      </w:r>
      <w:r w:rsidRPr="00041562">
        <w:rPr>
          <w:rFonts w:cstheme="minorHAnsi"/>
          <w:vertAlign w:val="superscript"/>
        </w:rPr>
        <w:t>2</w:t>
      </w:r>
      <w:r>
        <w:rPr>
          <w:rFonts w:cstheme="minorHAnsi"/>
        </w:rPr>
        <w:t xml:space="preserve"> &gt; k</w:t>
      </w:r>
      <w:r w:rsidRPr="00041562">
        <w:rPr>
          <w:rFonts w:cstheme="minorHAnsi"/>
          <w:vertAlign w:val="superscript"/>
        </w:rPr>
        <w:t>2</w:t>
      </w:r>
      <w:r>
        <w:rPr>
          <w:rFonts w:cstheme="minorHAnsi"/>
        </w:rPr>
        <w:t>) ≤ E((X -</w:t>
      </w:r>
      <w:r w:rsidRPr="00041562">
        <w:rPr>
          <w:rFonts w:cstheme="minorHAnsi"/>
        </w:rPr>
        <w:t xml:space="preserve"> </w:t>
      </w:r>
      <w:r>
        <w:rPr>
          <w:rFonts w:cstheme="minorHAnsi"/>
        </w:rPr>
        <w:t>µ)</w:t>
      </w:r>
      <w:r w:rsidRPr="00041562">
        <w:rPr>
          <w:rFonts w:cstheme="minorHAnsi"/>
          <w:vertAlign w:val="superscript"/>
        </w:rPr>
        <w:t>2</w:t>
      </w:r>
      <w:r>
        <w:rPr>
          <w:rFonts w:cstheme="minorHAnsi"/>
        </w:rPr>
        <w:t>)/(k</w:t>
      </w:r>
      <w:r w:rsidRPr="00041562">
        <w:rPr>
          <w:rFonts w:cstheme="minorHAnsi"/>
          <w:vertAlign w:val="superscript"/>
        </w:rPr>
        <w:t>2</w:t>
      </w:r>
      <w:r>
        <w:rPr>
          <w:rFonts w:cstheme="minorHAnsi"/>
        </w:rPr>
        <w:t>σ</w:t>
      </w:r>
      <w:r>
        <w:rPr>
          <w:rFonts w:cstheme="minorHAnsi"/>
          <w:vertAlign w:val="superscript"/>
        </w:rPr>
        <w:t>2</w:t>
      </w:r>
      <w:r>
        <w:rPr>
          <w:rFonts w:cstheme="minorHAnsi"/>
        </w:rPr>
        <w:t>) = σ</w:t>
      </w:r>
      <w:r>
        <w:rPr>
          <w:rFonts w:cstheme="minorHAnsi"/>
          <w:vertAlign w:val="superscript"/>
        </w:rPr>
        <w:t>2</w:t>
      </w:r>
      <w:r>
        <w:rPr>
          <w:rFonts w:cstheme="minorHAnsi"/>
        </w:rPr>
        <w:t>/(k</w:t>
      </w:r>
      <w:r w:rsidRPr="00041562">
        <w:rPr>
          <w:rFonts w:cstheme="minorHAnsi"/>
          <w:vertAlign w:val="superscript"/>
        </w:rPr>
        <w:t>2</w:t>
      </w:r>
      <w:r>
        <w:rPr>
          <w:rFonts w:cstheme="minorHAnsi"/>
        </w:rPr>
        <w:t>σ</w:t>
      </w:r>
      <w:r>
        <w:rPr>
          <w:rFonts w:cstheme="minorHAnsi"/>
          <w:vertAlign w:val="superscript"/>
        </w:rPr>
        <w:t>2</w:t>
      </w:r>
      <w:r>
        <w:rPr>
          <w:rFonts w:cstheme="minorHAnsi"/>
        </w:rPr>
        <w:t xml:space="preserve">) = </w:t>
      </w:r>
      <w:r>
        <w:t>1/k</w:t>
      </w:r>
      <w:r w:rsidRPr="002520B4">
        <w:rPr>
          <w:vertAlign w:val="superscript"/>
        </w:rPr>
        <w:t>2</w:t>
      </w:r>
    </w:p>
    <w:p w14:paraId="2457DA79" w14:textId="77777777" w:rsidR="00DF44A6" w:rsidRDefault="00DF44A6" w:rsidP="002520B4">
      <w:pPr>
        <w:spacing w:after="0"/>
        <w:rPr>
          <w:vertAlign w:val="superscript"/>
        </w:rPr>
      </w:pPr>
    </w:p>
    <w:p w14:paraId="58AD8DCA" w14:textId="14C7C1C9" w:rsidR="00DF44A6" w:rsidRPr="00041562" w:rsidRDefault="00DF44A6" w:rsidP="00DF44A6">
      <w:r>
        <w:t>This gives the following upper bounds on % of samples more than k SD’s from the mean:</w:t>
      </w:r>
    </w:p>
    <w:p w14:paraId="15256364" w14:textId="1BB0728A" w:rsidR="00DF44A6" w:rsidRPr="002520B4" w:rsidRDefault="00DF44A6" w:rsidP="00DF44A6">
      <w:pPr>
        <w:spacing w:after="0"/>
        <w:rPr>
          <w:b/>
          <w:bCs/>
          <w:u w:val="single"/>
        </w:rPr>
      </w:pPr>
      <w:r w:rsidRPr="002520B4">
        <w:rPr>
          <w:b/>
          <w:bCs/>
          <w:u w:val="single"/>
        </w:rPr>
        <w:t>k</w:t>
      </w:r>
      <w:r w:rsidRPr="002520B4">
        <w:rPr>
          <w:b/>
          <w:bCs/>
          <w:u w:val="single"/>
        </w:rPr>
        <w:tab/>
      </w:r>
      <w:r>
        <w:rPr>
          <w:b/>
          <w:bCs/>
          <w:u w:val="single"/>
        </w:rPr>
        <w:t>Chebyshev’s bound</w:t>
      </w:r>
      <w:r>
        <w:rPr>
          <w:b/>
          <w:bCs/>
          <w:u w:val="single"/>
        </w:rPr>
        <w:tab/>
      </w:r>
      <w:r w:rsidR="00502F68">
        <w:rPr>
          <w:b/>
          <w:bCs/>
          <w:u w:val="single"/>
        </w:rPr>
        <w:t>Standard n</w:t>
      </w:r>
      <w:r>
        <w:rPr>
          <w:b/>
          <w:bCs/>
          <w:u w:val="single"/>
        </w:rPr>
        <w:t>ormal distribution (for comparison)</w:t>
      </w:r>
    </w:p>
    <w:p w14:paraId="5662A11C" w14:textId="77CA5EFF" w:rsidR="00DF44A6" w:rsidRDefault="00DF44A6" w:rsidP="00DF44A6">
      <w:pPr>
        <w:spacing w:after="0"/>
      </w:pPr>
      <w:r>
        <w:t>1</w:t>
      </w:r>
      <w:r>
        <w:tab/>
        <w:t>0%</w:t>
      </w:r>
      <w:r>
        <w:tab/>
      </w:r>
      <w:r>
        <w:tab/>
      </w:r>
      <w:r>
        <w:tab/>
        <w:t>66%</w:t>
      </w:r>
    </w:p>
    <w:p w14:paraId="20CB8857" w14:textId="23B75486" w:rsidR="00DF44A6" w:rsidRDefault="00DF44A6" w:rsidP="00DF44A6">
      <w:pPr>
        <w:spacing w:after="0"/>
      </w:pPr>
      <w:r>
        <w:t>2</w:t>
      </w:r>
      <w:r>
        <w:tab/>
        <w:t>75%</w:t>
      </w:r>
      <w:r>
        <w:tab/>
      </w:r>
      <w:r>
        <w:tab/>
      </w:r>
      <w:r>
        <w:tab/>
        <w:t>95%</w:t>
      </w:r>
    </w:p>
    <w:p w14:paraId="3B3A2AED" w14:textId="0B5EF1D2" w:rsidR="00DF44A6" w:rsidRDefault="00DF44A6" w:rsidP="00DF44A6">
      <w:pPr>
        <w:spacing w:after="0"/>
      </w:pPr>
      <w:r>
        <w:t>3</w:t>
      </w:r>
      <w:r>
        <w:tab/>
        <w:t>88.8889%</w:t>
      </w:r>
      <w:r>
        <w:tab/>
      </w:r>
      <w:r>
        <w:tab/>
        <w:t>99%</w:t>
      </w:r>
    </w:p>
    <w:p w14:paraId="418D9E37" w14:textId="77777777" w:rsidR="00DF44A6" w:rsidRDefault="00DF44A6" w:rsidP="00DF44A6">
      <w:pPr>
        <w:spacing w:after="0"/>
      </w:pPr>
      <w:r>
        <w:t>4</w:t>
      </w:r>
      <w:r>
        <w:tab/>
        <w:t>93.75%</w:t>
      </w:r>
    </w:p>
    <w:p w14:paraId="17FCCF68" w14:textId="03DA05CE" w:rsidR="00DF44A6" w:rsidRPr="00896586" w:rsidRDefault="00DF44A6" w:rsidP="002520B4">
      <w:pPr>
        <w:spacing w:after="0"/>
      </w:pPr>
      <w:r>
        <w:t>5</w:t>
      </w:r>
      <w:r>
        <w:tab/>
        <w:t>96%</w:t>
      </w:r>
    </w:p>
    <w:p w14:paraId="47C1B6FE" w14:textId="77777777" w:rsidR="00041562" w:rsidRDefault="00041562" w:rsidP="002520B4">
      <w:pPr>
        <w:spacing w:after="0"/>
      </w:pPr>
    </w:p>
    <w:p w14:paraId="5558DE02" w14:textId="5E75D8E7" w:rsidR="00896586" w:rsidRDefault="00000000" w:rsidP="00896586">
      <w:pPr>
        <w:pStyle w:val="Heading2"/>
      </w:pPr>
      <w:hyperlink r:id="rId7" w:history="1">
        <w:r w:rsidR="00F0098C" w:rsidRPr="00F0098C">
          <w:rPr>
            <w:rStyle w:val="Hyperlink"/>
          </w:rPr>
          <w:t>Law of large numbers</w:t>
        </w:r>
      </w:hyperlink>
      <w:r w:rsidR="004E77C3">
        <w:rPr>
          <w:rStyle w:val="Hyperlink"/>
        </w:rPr>
        <w:t xml:space="preserve"> (aka law of averages)</w:t>
      </w:r>
    </w:p>
    <w:p w14:paraId="2D5B41AE" w14:textId="7C47219D" w:rsidR="003B562F" w:rsidRPr="002A0DB4" w:rsidRDefault="003B562F" w:rsidP="00F0098C">
      <w:r w:rsidRPr="003B562F">
        <w:rPr>
          <w:rFonts w:cstheme="minorHAnsi"/>
          <w:b/>
          <w:bCs/>
        </w:rPr>
        <w:t>σ(</w:t>
      </w:r>
      <w:proofErr w:type="spellStart"/>
      <w:r w:rsidRPr="003B562F">
        <w:rPr>
          <w:rFonts w:cstheme="minorHAnsi"/>
          <w:b/>
          <w:bCs/>
        </w:rPr>
        <w:t>X</w:t>
      </w:r>
      <w:r w:rsidRPr="003B562F">
        <w:rPr>
          <w:rFonts w:cstheme="minorHAnsi"/>
          <w:b/>
          <w:bCs/>
          <w:vertAlign w:val="subscript"/>
        </w:rPr>
        <w:t>n</w:t>
      </w:r>
      <w:proofErr w:type="spellEnd"/>
      <w:r w:rsidRPr="003B562F">
        <w:rPr>
          <w:rFonts w:cstheme="minorHAnsi"/>
          <w:b/>
          <w:bCs/>
        </w:rPr>
        <w:t>) = σ(X)/√n</w:t>
      </w:r>
      <w:r w:rsidR="002A0DB4">
        <w:rPr>
          <w:rFonts w:cstheme="minorHAnsi"/>
          <w:b/>
          <w:bCs/>
        </w:rPr>
        <w:t xml:space="preserve">                      </w:t>
      </w:r>
      <w:r w:rsidR="00D76A54">
        <w:rPr>
          <w:rFonts w:cstheme="minorHAnsi"/>
        </w:rPr>
        <w:t>If X has finite variance; w</w:t>
      </w:r>
      <w:r w:rsidR="002A0DB4">
        <w:rPr>
          <w:rFonts w:cstheme="minorHAnsi"/>
        </w:rPr>
        <w:t xml:space="preserve">here </w:t>
      </w:r>
      <w:proofErr w:type="spellStart"/>
      <w:r w:rsidR="002A0DB4">
        <w:t>X</w:t>
      </w:r>
      <w:r w:rsidR="002A0DB4" w:rsidRPr="002A0DB4">
        <w:rPr>
          <w:vertAlign w:val="subscript"/>
        </w:rPr>
        <w:t>n</w:t>
      </w:r>
      <w:proofErr w:type="spellEnd"/>
      <w:r w:rsidR="002A0DB4">
        <w:t xml:space="preserve"> = (X + X + ... X)/n</w:t>
      </w:r>
    </w:p>
    <w:p w14:paraId="6492337B" w14:textId="5024EB1C" w:rsidR="002A0DB4" w:rsidRDefault="002A0DB4" w:rsidP="002A0DB4">
      <w:r>
        <w:lastRenderedPageBreak/>
        <w:t xml:space="preserve">Which means </w:t>
      </w:r>
      <w:r w:rsidR="00896586">
        <w:rPr>
          <w:rFonts w:cstheme="minorHAnsi"/>
        </w:rPr>
        <w:t>lim</w:t>
      </w:r>
      <w:r w:rsidR="00896586" w:rsidRPr="004828F4">
        <w:rPr>
          <w:rFonts w:cstheme="minorHAnsi"/>
          <w:vertAlign w:val="subscript"/>
        </w:rPr>
        <w:t>n-&gt;ꝏ</w:t>
      </w:r>
      <w:r w:rsidR="00896586">
        <w:rPr>
          <w:rFonts w:cstheme="minorHAnsi"/>
        </w:rPr>
        <w:t xml:space="preserve"> </w:t>
      </w:r>
      <w:proofErr w:type="spellStart"/>
      <w:r w:rsidR="00896586">
        <w:t>X</w:t>
      </w:r>
      <w:r w:rsidR="00896586" w:rsidRPr="00F0098C">
        <w:rPr>
          <w:vertAlign w:val="subscript"/>
        </w:rPr>
        <w:t>n</w:t>
      </w:r>
      <w:proofErr w:type="spellEnd"/>
      <w:r w:rsidR="00896586">
        <w:t xml:space="preserve"> = EX</w:t>
      </w:r>
      <w:r>
        <w:t>. Informally: Taking many samples of X and averaging them approaches the mean.</w:t>
      </w:r>
    </w:p>
    <w:p w14:paraId="5E192E84" w14:textId="1657BAF5" w:rsidR="001F1511" w:rsidRDefault="001F1511" w:rsidP="00F0098C">
      <w:pPr>
        <w:rPr>
          <w:rFonts w:cstheme="minorHAnsi"/>
        </w:rPr>
      </w:pPr>
      <w:r>
        <w:t>Proof: V(</w:t>
      </w:r>
      <w:proofErr w:type="spellStart"/>
      <w:r>
        <w:t>X</w:t>
      </w:r>
      <w:r w:rsidRPr="00F0098C">
        <w:rPr>
          <w:vertAlign w:val="subscript"/>
        </w:rPr>
        <w:t>n</w:t>
      </w:r>
      <w:proofErr w:type="spellEnd"/>
      <w:r>
        <w:t>) = V(</w:t>
      </w:r>
      <w:r>
        <w:rPr>
          <w:rFonts w:cstheme="minorHAnsi"/>
        </w:rPr>
        <w:t>ΣX/n</w:t>
      </w:r>
      <w:r>
        <w:t>) = 1/n</w:t>
      </w:r>
      <w:r w:rsidRPr="002520B4">
        <w:rPr>
          <w:vertAlign w:val="superscript"/>
        </w:rPr>
        <w:t>2</w:t>
      </w:r>
      <w:r>
        <w:t>V(</w:t>
      </w:r>
      <w:r>
        <w:rPr>
          <w:rFonts w:cstheme="minorHAnsi"/>
        </w:rPr>
        <w:t>ΣX</w:t>
      </w:r>
      <w:r w:rsidR="002520B4">
        <w:rPr>
          <w:rFonts w:cstheme="minorHAnsi"/>
        </w:rPr>
        <w:t xml:space="preserve">) = </w:t>
      </w:r>
      <w:r w:rsidR="002520B4">
        <w:t>1/n</w:t>
      </w:r>
      <w:r w:rsidR="002520B4" w:rsidRPr="002520B4">
        <w:rPr>
          <w:vertAlign w:val="superscript"/>
        </w:rPr>
        <w:t>2</w:t>
      </w:r>
      <w:r w:rsidR="002520B4">
        <w:t>(n*V(</w:t>
      </w:r>
      <w:r w:rsidR="002520B4">
        <w:rPr>
          <w:rFonts w:cstheme="minorHAnsi"/>
        </w:rPr>
        <w:t>X)) = V(X)/n.</w:t>
      </w:r>
      <w:r w:rsidR="00896586">
        <w:rPr>
          <w:rFonts w:cstheme="minorHAnsi"/>
        </w:rPr>
        <w:t xml:space="preserve"> </w:t>
      </w:r>
      <w:r w:rsidR="00CE0BC9">
        <w:rPr>
          <w:rFonts w:cstheme="minorHAnsi"/>
        </w:rPr>
        <w:t xml:space="preserve">Per Chebyshev’s inequality, the </w:t>
      </w:r>
      <w:r w:rsidR="00041562">
        <w:rPr>
          <w:rFonts w:cstheme="minorHAnsi"/>
        </w:rPr>
        <w:t>percentage</w:t>
      </w:r>
      <w:r w:rsidR="00CE0BC9">
        <w:rPr>
          <w:rFonts w:cstheme="minorHAnsi"/>
        </w:rPr>
        <w:t xml:space="preserve"> of values greater </w:t>
      </w:r>
      <w:r w:rsidR="00AB2C85">
        <w:rPr>
          <w:rFonts w:cstheme="minorHAnsi"/>
        </w:rPr>
        <w:t>than</w:t>
      </w:r>
      <w:r w:rsidR="00CE0BC9">
        <w:rPr>
          <w:rFonts w:cstheme="minorHAnsi"/>
        </w:rPr>
        <w:t xml:space="preserve"> any distance d will approach zero.</w:t>
      </w:r>
    </w:p>
    <w:p w14:paraId="2C19CFA2" w14:textId="77777777" w:rsidR="007C618A" w:rsidRDefault="007C618A" w:rsidP="007C618A">
      <w:pPr>
        <w:pStyle w:val="Heading3"/>
      </w:pPr>
      <w:r>
        <w:t xml:space="preserve">Example: Compute n so that </w:t>
      </w:r>
      <w:proofErr w:type="spellStart"/>
      <w:proofErr w:type="gramStart"/>
      <w:r>
        <w:t>Pr</w:t>
      </w:r>
      <w:proofErr w:type="spellEnd"/>
      <w:r>
        <w:t>(</w:t>
      </w:r>
      <w:proofErr w:type="spellStart"/>
      <w:proofErr w:type="gramEnd"/>
      <w:r>
        <w:t>X</w:t>
      </w:r>
      <w:r w:rsidRPr="00B36569">
        <w:rPr>
          <w:vertAlign w:val="subscript"/>
        </w:rPr>
        <w:t>n</w:t>
      </w:r>
      <w:proofErr w:type="spellEnd"/>
      <w:r>
        <w:t xml:space="preserve"> </w:t>
      </w:r>
      <w:r>
        <w:rPr>
          <w:rFonts w:cstheme="minorHAnsi"/>
        </w:rPr>
        <w:t>≥</w:t>
      </w:r>
      <w:r>
        <w:t xml:space="preserve"> 2σ(N)) </w:t>
      </w:r>
      <w:r>
        <w:rPr>
          <w:rFonts w:cstheme="minorHAnsi"/>
        </w:rPr>
        <w:t>&lt;</w:t>
      </w:r>
      <w:r>
        <w:t xml:space="preserve"> .05</w:t>
      </w:r>
    </w:p>
    <w:p w14:paraId="753F418E" w14:textId="48ED751A" w:rsidR="007C618A" w:rsidRDefault="007C618A" w:rsidP="007C618A">
      <w:r>
        <w:t xml:space="preserve">Suppose we have an unknown distribution. How many samples do we need to average so that the probability of the sample average being more than 2 standard deviations is </w:t>
      </w:r>
      <w:r>
        <w:rPr>
          <w:rFonts w:cstheme="minorHAnsi"/>
        </w:rPr>
        <w:t>&lt; 5%</w:t>
      </w:r>
      <w:r>
        <w:t xml:space="preserve"> (the same range as standard normal with 1 sample)?</w:t>
      </w:r>
    </w:p>
    <w:p w14:paraId="16C2DE46" w14:textId="77777777" w:rsidR="007C618A" w:rsidRDefault="007C618A" w:rsidP="007C618A">
      <w:r>
        <w:t xml:space="preserve">Per Chebyshev, </w:t>
      </w:r>
      <w:proofErr w:type="spellStart"/>
      <w:proofErr w:type="gramStart"/>
      <w:r>
        <w:t>Pr</w:t>
      </w:r>
      <w:proofErr w:type="spellEnd"/>
      <w:r>
        <w:t>(</w:t>
      </w:r>
      <w:proofErr w:type="gramEnd"/>
      <w:r>
        <w:t>|</w:t>
      </w:r>
      <w:proofErr w:type="spellStart"/>
      <w:r>
        <w:t>X</w:t>
      </w:r>
      <w:r w:rsidRPr="00B36569">
        <w:rPr>
          <w:vertAlign w:val="subscript"/>
        </w:rPr>
        <w:t>n</w:t>
      </w:r>
      <w:proofErr w:type="spellEnd"/>
      <w:r>
        <w:t xml:space="preserve"> – </w:t>
      </w:r>
      <w:r>
        <w:rPr>
          <w:rFonts w:cstheme="minorHAnsi"/>
        </w:rPr>
        <w:t>µ</w:t>
      </w:r>
      <w:r>
        <w:t xml:space="preserve">| &gt; </w:t>
      </w:r>
      <w:proofErr w:type="spellStart"/>
      <w:r>
        <w:t>k</w:t>
      </w:r>
      <w:r>
        <w:rPr>
          <w:rFonts w:cstheme="minorHAnsi"/>
        </w:rPr>
        <w:t>σ</w:t>
      </w:r>
      <w:proofErr w:type="spellEnd"/>
      <w:r>
        <w:rPr>
          <w:rFonts w:cstheme="minorHAnsi"/>
        </w:rPr>
        <w:t>(</w:t>
      </w:r>
      <w:proofErr w:type="spellStart"/>
      <w:r>
        <w:t>X</w:t>
      </w:r>
      <w:r w:rsidRPr="00B36569">
        <w:rPr>
          <w:vertAlign w:val="subscript"/>
        </w:rPr>
        <w:t>n</w:t>
      </w:r>
      <w:proofErr w:type="spellEnd"/>
      <w:r>
        <w:rPr>
          <w:rFonts w:cstheme="minorHAnsi"/>
        </w:rPr>
        <w:t xml:space="preserve">)) ≤ </w:t>
      </w:r>
      <w:r>
        <w:t>1/k</w:t>
      </w:r>
      <w:r w:rsidRPr="002520B4">
        <w:rPr>
          <w:vertAlign w:val="superscript"/>
        </w:rPr>
        <w:t>2</w:t>
      </w:r>
    </w:p>
    <w:p w14:paraId="4CD5D64E" w14:textId="77777777" w:rsidR="007C618A" w:rsidRDefault="007C618A" w:rsidP="007C618A">
      <w:r>
        <w:t xml:space="preserve">For k=5, </w:t>
      </w:r>
      <w:proofErr w:type="spellStart"/>
      <w:proofErr w:type="gramStart"/>
      <w:r>
        <w:t>Pr</w:t>
      </w:r>
      <w:proofErr w:type="spellEnd"/>
      <w:r>
        <w:t>(</w:t>
      </w:r>
      <w:proofErr w:type="gramEnd"/>
      <w:r>
        <w:t>|</w:t>
      </w:r>
      <w:proofErr w:type="spellStart"/>
      <w:r>
        <w:t>X</w:t>
      </w:r>
      <w:r w:rsidRPr="00B36569">
        <w:rPr>
          <w:vertAlign w:val="subscript"/>
        </w:rPr>
        <w:t>n</w:t>
      </w:r>
      <w:proofErr w:type="spellEnd"/>
      <w:r>
        <w:t xml:space="preserve"> – </w:t>
      </w:r>
      <w:r>
        <w:rPr>
          <w:rFonts w:cstheme="minorHAnsi"/>
        </w:rPr>
        <w:t>µ</w:t>
      </w:r>
      <w:r>
        <w:t>| &gt; 5</w:t>
      </w:r>
      <w:r>
        <w:rPr>
          <w:rFonts w:cstheme="minorHAnsi"/>
        </w:rPr>
        <w:t>σ(</w:t>
      </w:r>
      <w:proofErr w:type="spellStart"/>
      <w:r>
        <w:t>X</w:t>
      </w:r>
      <w:r w:rsidRPr="00B36569">
        <w:rPr>
          <w:vertAlign w:val="subscript"/>
        </w:rPr>
        <w:t>n</w:t>
      </w:r>
      <w:proofErr w:type="spellEnd"/>
      <w:r>
        <w:rPr>
          <w:rFonts w:cstheme="minorHAnsi"/>
        </w:rPr>
        <w:t xml:space="preserve">)) ≤ </w:t>
      </w:r>
      <w:r>
        <w:t>1/25 &lt; .04 &lt; .05.</w:t>
      </w:r>
    </w:p>
    <w:p w14:paraId="428B54FD" w14:textId="77777777" w:rsidR="007C618A" w:rsidRDefault="007C618A" w:rsidP="007C618A">
      <w:pPr>
        <w:rPr>
          <w:rFonts w:cstheme="minorHAnsi"/>
        </w:rPr>
      </w:pPr>
      <w:r>
        <w:t>So, we need to find n so that 5</w:t>
      </w:r>
      <w:r>
        <w:rPr>
          <w:rFonts w:cstheme="minorHAnsi"/>
        </w:rPr>
        <w:t>σ(</w:t>
      </w:r>
      <w:proofErr w:type="spellStart"/>
      <w:r>
        <w:t>X</w:t>
      </w:r>
      <w:r w:rsidRPr="00B36569">
        <w:rPr>
          <w:vertAlign w:val="subscript"/>
        </w:rPr>
        <w:t>n</w:t>
      </w:r>
      <w:proofErr w:type="spellEnd"/>
      <w:r>
        <w:rPr>
          <w:rFonts w:cstheme="minorHAnsi"/>
        </w:rPr>
        <w:t xml:space="preserve">) ≤ </w:t>
      </w:r>
      <w:r>
        <w:t>2</w:t>
      </w:r>
      <w:r>
        <w:rPr>
          <w:rFonts w:cstheme="minorHAnsi"/>
        </w:rPr>
        <w:t>σ(</w:t>
      </w:r>
      <w:r>
        <w:t>X</w:t>
      </w:r>
      <w:r>
        <w:rPr>
          <w:rFonts w:cstheme="minorHAnsi"/>
        </w:rPr>
        <w:t>)</w:t>
      </w:r>
      <w:r>
        <w:t>. Or 25</w:t>
      </w:r>
      <w:r>
        <w:rPr>
          <w:rFonts w:cstheme="minorHAnsi"/>
        </w:rPr>
        <w:t>V(</w:t>
      </w:r>
      <w:proofErr w:type="spellStart"/>
      <w:r>
        <w:t>X</w:t>
      </w:r>
      <w:r w:rsidRPr="00B36569">
        <w:rPr>
          <w:vertAlign w:val="subscript"/>
        </w:rPr>
        <w:t>n</w:t>
      </w:r>
      <w:proofErr w:type="spellEnd"/>
      <w:r>
        <w:rPr>
          <w:rFonts w:cstheme="minorHAnsi"/>
        </w:rPr>
        <w:t xml:space="preserve">) ≤ </w:t>
      </w:r>
      <w:r>
        <w:t>4</w:t>
      </w:r>
      <w:r>
        <w:rPr>
          <w:rFonts w:cstheme="minorHAnsi"/>
        </w:rPr>
        <w:t>V(</w:t>
      </w:r>
      <w:r>
        <w:t>X</w:t>
      </w:r>
      <w:r>
        <w:rPr>
          <w:rFonts w:cstheme="minorHAnsi"/>
        </w:rPr>
        <w:t>)</w:t>
      </w:r>
    </w:p>
    <w:p w14:paraId="764841E7" w14:textId="77777777" w:rsidR="007C618A" w:rsidRDefault="007C618A" w:rsidP="007C618A">
      <w:pPr>
        <w:rPr>
          <w:rFonts w:cstheme="minorHAnsi"/>
        </w:rPr>
      </w:pPr>
      <w:r>
        <w:rPr>
          <w:rFonts w:cstheme="minorHAnsi"/>
        </w:rPr>
        <w:t>Per law of large numbers, that’s the same as 25V(X)/n &lt;= 4V(X)</w:t>
      </w:r>
    </w:p>
    <w:p w14:paraId="7BC160EA" w14:textId="720FE1D7" w:rsidR="002A0DB4" w:rsidRPr="00B90308" w:rsidRDefault="007C618A" w:rsidP="00F0098C">
      <w:r>
        <w:rPr>
          <w:rFonts w:cstheme="minorHAnsi"/>
        </w:rPr>
        <w:t xml:space="preserve">Or 25/4 &lt;= n. </w:t>
      </w:r>
      <w:r>
        <w:t>So, n = 6 would do.</w:t>
      </w:r>
    </w:p>
    <w:p w14:paraId="24804DF3" w14:textId="6A1512A2" w:rsidR="004E77C3" w:rsidRDefault="004E77C3" w:rsidP="004E77C3">
      <w:pPr>
        <w:pStyle w:val="Heading2"/>
        <w:rPr>
          <w:u w:val="single"/>
        </w:rPr>
      </w:pPr>
      <w:r w:rsidRPr="004E77C3">
        <w:rPr>
          <w:u w:val="single"/>
        </w:rPr>
        <w:t>Law of sums</w:t>
      </w:r>
    </w:p>
    <w:p w14:paraId="31118A01" w14:textId="72F822E8" w:rsidR="004E77C3" w:rsidRDefault="004E77C3" w:rsidP="004E77C3">
      <w:r w:rsidRPr="003B562F">
        <w:rPr>
          <w:rFonts w:cstheme="minorHAnsi"/>
          <w:b/>
          <w:bCs/>
        </w:rPr>
        <w:t>σ(</w:t>
      </w:r>
      <w:proofErr w:type="spellStart"/>
      <w:r w:rsidRPr="003B562F">
        <w:rPr>
          <w:rFonts w:cstheme="minorHAnsi"/>
          <w:b/>
          <w:bCs/>
        </w:rPr>
        <w:t>X</w:t>
      </w:r>
      <w:r w:rsidRPr="003B562F">
        <w:rPr>
          <w:rFonts w:cstheme="minorHAnsi"/>
          <w:b/>
          <w:bCs/>
          <w:vertAlign w:val="subscript"/>
        </w:rPr>
        <w:t>n</w:t>
      </w:r>
      <w:proofErr w:type="spellEnd"/>
      <w:r w:rsidRPr="003B562F">
        <w:rPr>
          <w:rFonts w:cstheme="minorHAnsi"/>
          <w:b/>
          <w:bCs/>
        </w:rPr>
        <w:t>) = √n</w:t>
      </w:r>
      <w:r>
        <w:rPr>
          <w:rFonts w:cstheme="minorHAnsi"/>
          <w:b/>
          <w:bCs/>
        </w:rPr>
        <w:t>*</w:t>
      </w:r>
      <w:r w:rsidRPr="003B562F">
        <w:rPr>
          <w:rFonts w:cstheme="minorHAnsi"/>
          <w:b/>
          <w:bCs/>
        </w:rPr>
        <w:t>σ(X)</w:t>
      </w:r>
      <w:r>
        <w:rPr>
          <w:rFonts w:cstheme="minorHAnsi"/>
          <w:b/>
          <w:bCs/>
        </w:rPr>
        <w:t xml:space="preserve">                      </w:t>
      </w:r>
      <w:r>
        <w:rPr>
          <w:rFonts w:cstheme="minorHAnsi"/>
        </w:rPr>
        <w:t xml:space="preserve">If X has finite variance and where </w:t>
      </w:r>
      <w:proofErr w:type="spellStart"/>
      <w:r>
        <w:t>X</w:t>
      </w:r>
      <w:r w:rsidRPr="002A0DB4">
        <w:rPr>
          <w:vertAlign w:val="subscript"/>
        </w:rPr>
        <w:t>n</w:t>
      </w:r>
      <w:proofErr w:type="spellEnd"/>
      <w:r>
        <w:t xml:space="preserve"> = (X + X + ... X)</w:t>
      </w:r>
    </w:p>
    <w:p w14:paraId="18DD60D9" w14:textId="77777777" w:rsidR="004E77C3" w:rsidRDefault="004E77C3" w:rsidP="004E77C3">
      <w:r>
        <w:t>Instead of averages, if you do sums, then you multiply by sqrt(n).</w:t>
      </w:r>
    </w:p>
    <w:p w14:paraId="0F8E1EE7" w14:textId="2AC297DC" w:rsidR="004E77C3" w:rsidRPr="004E77C3" w:rsidRDefault="004E77C3" w:rsidP="004E77C3">
      <w:pPr>
        <w:rPr>
          <w:rFonts w:cstheme="minorHAnsi"/>
        </w:rPr>
      </w:pPr>
      <w:r>
        <w:t xml:space="preserve">Proof: Use law of large numbers + the fact that </w:t>
      </w:r>
      <w:r w:rsidRPr="004E77C3">
        <w:rPr>
          <w:rFonts w:cstheme="minorHAnsi"/>
        </w:rPr>
        <w:t>σ(</w:t>
      </w:r>
      <w:proofErr w:type="spellStart"/>
      <w:r w:rsidRPr="004E77C3">
        <w:rPr>
          <w:rFonts w:cstheme="minorHAnsi"/>
        </w:rPr>
        <w:t>aX</w:t>
      </w:r>
      <w:proofErr w:type="spellEnd"/>
      <w:r w:rsidRPr="004E77C3">
        <w:rPr>
          <w:rFonts w:cstheme="minorHAnsi"/>
        </w:rPr>
        <w:t xml:space="preserve">) = </w:t>
      </w:r>
      <w:proofErr w:type="spellStart"/>
      <w:r w:rsidRPr="004E77C3">
        <w:rPr>
          <w:rFonts w:cstheme="minorHAnsi"/>
        </w:rPr>
        <w:t>aσ</w:t>
      </w:r>
      <w:proofErr w:type="spellEnd"/>
      <w:r w:rsidRPr="004E77C3">
        <w:rPr>
          <w:rFonts w:cstheme="minorHAnsi"/>
        </w:rPr>
        <w:t>(X)</w:t>
      </w:r>
      <w:r>
        <w:rPr>
          <w:rFonts w:cstheme="minorHAnsi"/>
        </w:rPr>
        <w:t>.</w:t>
      </w:r>
    </w:p>
    <w:p w14:paraId="0DA40481" w14:textId="4F05970B" w:rsidR="00896586" w:rsidRDefault="00000000" w:rsidP="00896586">
      <w:pPr>
        <w:pStyle w:val="Heading2"/>
      </w:pPr>
      <w:hyperlink r:id="rId8" w:history="1">
        <w:r w:rsidR="00896586">
          <w:rPr>
            <w:rStyle w:val="Hyperlink"/>
            <w:rFonts w:cstheme="minorHAnsi"/>
          </w:rPr>
          <w:t>Central limit theorem</w:t>
        </w:r>
      </w:hyperlink>
    </w:p>
    <w:p w14:paraId="6F238A04" w14:textId="3D3742B7" w:rsidR="00896586" w:rsidRDefault="00896586" w:rsidP="00F0098C">
      <w:pPr>
        <w:rPr>
          <w:rFonts w:cstheme="minorHAnsi"/>
        </w:rPr>
      </w:pPr>
      <w:r>
        <w:rPr>
          <w:rFonts w:cstheme="minorHAnsi"/>
        </w:rPr>
        <w:t xml:space="preserve">Informally: </w:t>
      </w:r>
      <w:r w:rsidR="00C61B6D">
        <w:rPr>
          <w:rFonts w:cstheme="minorHAnsi"/>
        </w:rPr>
        <w:t>Taking many samples of X and averaging them approaches a standard distribution</w:t>
      </w:r>
      <w:r w:rsidR="003F0005">
        <w:rPr>
          <w:rFonts w:cstheme="minorHAnsi"/>
        </w:rPr>
        <w:t>. The tails of the distribution converge more slowly.</w:t>
      </w:r>
    </w:p>
    <w:p w14:paraId="6071FF21" w14:textId="1F5E5951" w:rsidR="00C61B6D" w:rsidRDefault="00C61B6D" w:rsidP="00F0098C">
      <w:pPr>
        <w:rPr>
          <w:rFonts w:cstheme="minorHAnsi"/>
        </w:rPr>
      </w:pPr>
      <w:r>
        <w:rPr>
          <w:rFonts w:cstheme="minorHAnsi"/>
        </w:rPr>
        <w:t xml:space="preserve">Statement: </w:t>
      </w:r>
      <w:r w:rsidR="004828F4">
        <w:rPr>
          <w:rFonts w:cstheme="minorHAnsi"/>
        </w:rPr>
        <w:t>lim</w:t>
      </w:r>
      <w:r w:rsidR="004828F4" w:rsidRPr="004828F4">
        <w:rPr>
          <w:rFonts w:cstheme="minorHAnsi"/>
          <w:vertAlign w:val="subscript"/>
        </w:rPr>
        <w:t>n-&gt;ꝏ</w:t>
      </w:r>
      <w:r w:rsidR="004828F4">
        <w:rPr>
          <w:rFonts w:cstheme="minorHAnsi"/>
        </w:rPr>
        <w:t xml:space="preserve"> (√n/σ * (</w:t>
      </w:r>
      <w:proofErr w:type="spellStart"/>
      <w:r w:rsidR="004828F4">
        <w:t>X</w:t>
      </w:r>
      <w:r w:rsidR="004828F4" w:rsidRPr="00F0098C">
        <w:rPr>
          <w:vertAlign w:val="subscript"/>
        </w:rPr>
        <w:t>n</w:t>
      </w:r>
      <w:proofErr w:type="spellEnd"/>
      <w:r w:rsidR="004828F4">
        <w:t xml:space="preserve"> - </w:t>
      </w:r>
      <w:r w:rsidR="004828F4">
        <w:rPr>
          <w:rFonts w:cstheme="minorHAnsi"/>
        </w:rPr>
        <w:t xml:space="preserve">µ)) </w:t>
      </w:r>
      <w:r w:rsidR="00C56135">
        <w:rPr>
          <w:rFonts w:cstheme="minorHAnsi"/>
        </w:rPr>
        <w:t>approaches</w:t>
      </w:r>
      <w:r w:rsidR="004828F4">
        <w:rPr>
          <w:rFonts w:cstheme="minorHAnsi"/>
        </w:rPr>
        <w:t xml:space="preserve"> </w:t>
      </w:r>
      <w:r w:rsidR="00C56135">
        <w:rPr>
          <w:rFonts w:cstheme="minorHAnsi"/>
        </w:rPr>
        <w:t>the</w:t>
      </w:r>
      <w:r w:rsidR="004828F4">
        <w:rPr>
          <w:rFonts w:cstheme="minorHAnsi"/>
        </w:rPr>
        <w:t xml:space="preserve"> </w:t>
      </w:r>
      <w:hyperlink r:id="rId9" w:history="1">
        <w:r w:rsidR="004828F4" w:rsidRPr="00C56135">
          <w:rPr>
            <w:rStyle w:val="Hyperlink"/>
            <w:rFonts w:cstheme="minorHAnsi"/>
          </w:rPr>
          <w:t>standard normal distribution</w:t>
        </w:r>
      </w:hyperlink>
      <w:r w:rsidR="00F13732">
        <w:rPr>
          <w:rFonts w:cstheme="minorHAnsi"/>
        </w:rPr>
        <w:t xml:space="preserve"> </w:t>
      </w:r>
      <w:r w:rsidR="00F13732">
        <w:t xml:space="preserve">if X has finite variance and </w:t>
      </w:r>
      <w:proofErr w:type="spellStart"/>
      <w:r w:rsidR="00F13732">
        <w:t>X</w:t>
      </w:r>
      <w:r w:rsidR="00F13732" w:rsidRPr="00F0098C">
        <w:rPr>
          <w:vertAlign w:val="subscript"/>
        </w:rPr>
        <w:t>n</w:t>
      </w:r>
      <w:proofErr w:type="spellEnd"/>
      <w:r w:rsidR="00F13732">
        <w:t xml:space="preserve"> = </w:t>
      </w:r>
      <w:r w:rsidR="00F13732">
        <w:rPr>
          <w:rFonts w:cstheme="minorHAnsi"/>
        </w:rPr>
        <w:t>ΣX/n (average of n samples of X)</w:t>
      </w:r>
    </w:p>
    <w:p w14:paraId="16A8B254" w14:textId="1E732D0E" w:rsidR="00E375B1" w:rsidRDefault="00E375B1" w:rsidP="00F0098C">
      <w:pPr>
        <w:rPr>
          <w:rFonts w:cstheme="minorHAnsi"/>
        </w:rPr>
      </w:pPr>
      <w:r>
        <w:rPr>
          <w:rFonts w:cstheme="minorHAnsi"/>
        </w:rPr>
        <w:t xml:space="preserve">Heuristic: if n&gt;=20, then approximating </w:t>
      </w:r>
      <w:proofErr w:type="spellStart"/>
      <w:r>
        <w:t>X</w:t>
      </w:r>
      <w:r w:rsidRPr="00F0098C">
        <w:rPr>
          <w:vertAlign w:val="subscript"/>
        </w:rPr>
        <w:t>n</w:t>
      </w:r>
      <w:proofErr w:type="spellEnd"/>
      <w:r>
        <w:rPr>
          <w:rFonts w:cstheme="minorHAnsi"/>
        </w:rPr>
        <w:t xml:space="preserve"> with a normal distribution works well. When n&lt;</w:t>
      </w:r>
      <w:proofErr w:type="gramStart"/>
      <w:r>
        <w:rPr>
          <w:rFonts w:cstheme="minorHAnsi"/>
        </w:rPr>
        <w:t>20,  one</w:t>
      </w:r>
      <w:proofErr w:type="gramEnd"/>
      <w:r>
        <w:rPr>
          <w:rFonts w:cstheme="minorHAnsi"/>
        </w:rPr>
        <w:t xml:space="preserve"> </w:t>
      </w:r>
      <w:r w:rsidR="00862C43">
        <w:rPr>
          <w:rFonts w:cstheme="minorHAnsi"/>
        </w:rPr>
        <w:t xml:space="preserve">can’t assume it is normal and so must use </w:t>
      </w:r>
      <w:r>
        <w:rPr>
          <w:rFonts w:cstheme="minorHAnsi"/>
        </w:rPr>
        <w:t xml:space="preserve">other </w:t>
      </w:r>
      <w:r w:rsidR="00A66A75">
        <w:rPr>
          <w:rFonts w:cstheme="minorHAnsi"/>
        </w:rPr>
        <w:t xml:space="preserve">techniques for statistical analysis </w:t>
      </w:r>
      <w:r>
        <w:rPr>
          <w:rFonts w:cstheme="minorHAnsi"/>
        </w:rPr>
        <w:t>(e.g., using the student t-test for significance testing</w:t>
      </w:r>
      <w:r w:rsidR="00A66A75">
        <w:rPr>
          <w:rFonts w:cstheme="minorHAnsi"/>
        </w:rPr>
        <w:t>, as described later</w:t>
      </w:r>
      <w:r>
        <w:rPr>
          <w:rFonts w:cstheme="minorHAnsi"/>
        </w:rPr>
        <w:t>).</w:t>
      </w:r>
    </w:p>
    <w:p w14:paraId="690A77F2" w14:textId="2700DE90" w:rsidR="006B345B" w:rsidRPr="004A2A47" w:rsidRDefault="006B345B" w:rsidP="004A2A47">
      <w:pPr>
        <w:pStyle w:val="Heading2"/>
        <w:rPr>
          <w:u w:val="single"/>
        </w:rPr>
      </w:pPr>
      <w:r w:rsidRPr="004A2A47">
        <w:rPr>
          <w:rStyle w:val="Heading2Char"/>
          <w:u w:val="single"/>
        </w:rPr>
        <w:t>Binomial</w:t>
      </w:r>
      <w:r w:rsidRPr="004A2A47">
        <w:rPr>
          <w:u w:val="single"/>
        </w:rPr>
        <w:t xml:space="preserve"> basics</w:t>
      </w:r>
    </w:p>
    <w:p w14:paraId="4F7DCE15" w14:textId="14A3066A" w:rsidR="008102D6" w:rsidRDefault="008102D6" w:rsidP="006B345B">
      <w:r>
        <w:t>Let B = binomial random variable with probability p of outcome 1, and (1-p) of outcome 0. Then:</w:t>
      </w:r>
    </w:p>
    <w:p w14:paraId="0B3C98A5" w14:textId="1CCFBAD0" w:rsidR="008102D6" w:rsidRDefault="008102D6" w:rsidP="008102D6">
      <w:pPr>
        <w:pStyle w:val="ListParagraph"/>
        <w:numPr>
          <w:ilvl w:val="0"/>
          <w:numId w:val="9"/>
        </w:numPr>
      </w:pPr>
      <w:r>
        <w:t>E(B) = p</w:t>
      </w:r>
    </w:p>
    <w:p w14:paraId="7430B8C5" w14:textId="27407FFF" w:rsidR="008102D6" w:rsidRPr="00A75184" w:rsidRDefault="00A75184" w:rsidP="008102D6">
      <w:pPr>
        <w:pStyle w:val="ListParagraph"/>
        <w:numPr>
          <w:ilvl w:val="0"/>
          <w:numId w:val="9"/>
        </w:numPr>
      </w:pPr>
      <w:r>
        <w:rPr>
          <w:rFonts w:cstheme="minorHAnsi"/>
        </w:rPr>
        <w:t>V</w:t>
      </w:r>
      <w:r w:rsidR="008102D6" w:rsidRPr="008102D6">
        <w:rPr>
          <w:rFonts w:cstheme="minorHAnsi"/>
        </w:rPr>
        <w:t>(B) = p(1-p)</w:t>
      </w:r>
    </w:p>
    <w:p w14:paraId="1CA50BC3" w14:textId="65536D08" w:rsidR="00A75184" w:rsidRDefault="00A75184" w:rsidP="00A75184">
      <w:pPr>
        <w:pStyle w:val="ListParagraph"/>
        <w:numPr>
          <w:ilvl w:val="0"/>
          <w:numId w:val="9"/>
        </w:numPr>
      </w:pPr>
      <w:r w:rsidRPr="00A75184">
        <w:rPr>
          <w:rFonts w:cstheme="minorHAnsi"/>
        </w:rPr>
        <w:t>σ(B) = √p(1-p)</w:t>
      </w:r>
    </w:p>
    <w:p w14:paraId="6C760365" w14:textId="77777777" w:rsidR="004A2A47" w:rsidRDefault="004A2A47" w:rsidP="004A2A47">
      <w:pPr>
        <w:pStyle w:val="Heading3"/>
      </w:pPr>
      <w:r>
        <w:t>Example: If you flip a coin 100 times, you would that 66% of the time the number of heads would be in what range?</w:t>
      </w:r>
    </w:p>
    <w:p w14:paraId="066D1E40" w14:textId="77777777" w:rsidR="004A2A47" w:rsidRDefault="004A2A47" w:rsidP="004A2A47">
      <w:pPr>
        <w:rPr>
          <w:rFonts w:cstheme="minorHAnsi"/>
        </w:rPr>
      </w:pPr>
      <w:r>
        <w:rPr>
          <w:rFonts w:cstheme="minorHAnsi"/>
        </w:rPr>
        <w:t>Let X = heads after 1 flip and X</w:t>
      </w:r>
      <w:r w:rsidRPr="004E77C3">
        <w:rPr>
          <w:rFonts w:cstheme="minorHAnsi"/>
          <w:vertAlign w:val="subscript"/>
        </w:rPr>
        <w:t>100</w:t>
      </w:r>
      <w:r>
        <w:rPr>
          <w:rFonts w:cstheme="minorHAnsi"/>
          <w:vertAlign w:val="subscript"/>
        </w:rPr>
        <w:t xml:space="preserve"> </w:t>
      </w:r>
      <w:r>
        <w:rPr>
          <w:rFonts w:cstheme="minorHAnsi"/>
        </w:rPr>
        <w:t>= total heads after 100 flips. Then E(X</w:t>
      </w:r>
      <w:proofErr w:type="gramStart"/>
      <w:r w:rsidRPr="004E77C3">
        <w:rPr>
          <w:rFonts w:cstheme="minorHAnsi"/>
          <w:vertAlign w:val="subscript"/>
        </w:rPr>
        <w:t>100</w:t>
      </w:r>
      <w:r>
        <w:rPr>
          <w:rFonts w:cstheme="minorHAnsi"/>
        </w:rPr>
        <w:t>)=</w:t>
      </w:r>
      <w:proofErr w:type="gramEnd"/>
      <w:r>
        <w:rPr>
          <w:rFonts w:cstheme="minorHAnsi"/>
        </w:rPr>
        <w:t xml:space="preserve">50. </w:t>
      </w:r>
      <w:r w:rsidRPr="004E77C3">
        <w:rPr>
          <w:rFonts w:cstheme="minorHAnsi"/>
        </w:rPr>
        <w:t>σ</w:t>
      </w:r>
      <w:r>
        <w:rPr>
          <w:rFonts w:cstheme="minorHAnsi"/>
        </w:rPr>
        <w:t>(X</w:t>
      </w:r>
      <w:r w:rsidRPr="004E77C3">
        <w:rPr>
          <w:rFonts w:cstheme="minorHAnsi"/>
          <w:vertAlign w:val="subscript"/>
        </w:rPr>
        <w:t>100</w:t>
      </w:r>
      <w:r>
        <w:rPr>
          <w:rFonts w:cstheme="minorHAnsi"/>
        </w:rPr>
        <w:t>)</w:t>
      </w:r>
      <w:r w:rsidRPr="004E77C3">
        <w:rPr>
          <w:rFonts w:cstheme="minorHAnsi"/>
        </w:rPr>
        <w:t xml:space="preserve"> = </w:t>
      </w:r>
      <w:r>
        <w:rPr>
          <w:rFonts w:cstheme="minorHAnsi"/>
        </w:rPr>
        <w:t>sqrt(</w:t>
      </w:r>
      <w:proofErr w:type="gramStart"/>
      <w:r>
        <w:rPr>
          <w:rFonts w:cstheme="minorHAnsi"/>
        </w:rPr>
        <w:t>100)*</w:t>
      </w:r>
      <w:proofErr w:type="gramEnd"/>
      <w:r w:rsidRPr="004E77C3">
        <w:rPr>
          <w:rFonts w:cstheme="minorHAnsi"/>
        </w:rPr>
        <w:t>σ</w:t>
      </w:r>
      <w:r>
        <w:rPr>
          <w:rFonts w:cstheme="minorHAnsi"/>
        </w:rPr>
        <w:t>(X) = 10*1/2 = 5.</w:t>
      </w:r>
    </w:p>
    <w:p w14:paraId="232E27BD" w14:textId="77777777" w:rsidR="004A2A47" w:rsidRDefault="004A2A47" w:rsidP="004A2A47">
      <w:pPr>
        <w:rPr>
          <w:rFonts w:cstheme="minorHAnsi"/>
        </w:rPr>
      </w:pPr>
      <w:r>
        <w:rPr>
          <w:rFonts w:cstheme="minorHAnsi"/>
        </w:rPr>
        <w:lastRenderedPageBreak/>
        <w:t>About 66% of outcomes are within one standard deviation, per central limit theorem below. So that gives a range of 45-55.</w:t>
      </w:r>
    </w:p>
    <w:p w14:paraId="794790DE" w14:textId="77777777" w:rsidR="004A2A47" w:rsidRDefault="004A2A47" w:rsidP="004A2A47">
      <w:pPr>
        <w:pStyle w:val="Heading2"/>
      </w:pPr>
      <w:r>
        <w:t>Example: Binomial distribution</w:t>
      </w:r>
    </w:p>
    <w:p w14:paraId="498D8112" w14:textId="77777777" w:rsidR="004A2A47" w:rsidRDefault="004A2A47" w:rsidP="004A2A47">
      <w:r>
        <w:t xml:space="preserve">For a </w:t>
      </w:r>
      <w:hyperlink r:id="rId10" w:history="1">
        <w:r w:rsidRPr="008039A3">
          <w:rPr>
            <w:rStyle w:val="Hyperlink"/>
          </w:rPr>
          <w:t>binomial distribution</w:t>
        </w:r>
      </w:hyperlink>
      <w:r>
        <w:t>, X, which averages n samples from [0, 1] with probability p of a 1, what is the probability of being within k standard deviations for k=1, 2, and 3?</w:t>
      </w:r>
    </w:p>
    <w:p w14:paraId="09D631F7" w14:textId="34EF0AC6" w:rsidR="004A2A47" w:rsidRPr="004A2A47" w:rsidRDefault="004A2A47" w:rsidP="004A2A47">
      <w:r>
        <w:t xml:space="preserve">Looks non-trivial, per </w:t>
      </w:r>
      <w:hyperlink r:id="rId11" w:history="1">
        <w:r w:rsidRPr="000101C1">
          <w:rPr>
            <w:rStyle w:val="Hyperlink"/>
          </w:rPr>
          <w:t>https://en.wikipedia.org/wiki/Binomial_proportion_confidence_interval</w:t>
        </w:r>
      </w:hyperlink>
    </w:p>
    <w:p w14:paraId="08F04D32" w14:textId="205D5351" w:rsidR="00AE18A2" w:rsidRDefault="00AE18A2" w:rsidP="004F5F9A">
      <w:pPr>
        <w:pStyle w:val="Heading1"/>
      </w:pPr>
      <w:r w:rsidRPr="004A2A47">
        <w:t xml:space="preserve">Linear </w:t>
      </w:r>
      <w:r w:rsidR="009C779A">
        <w:t>correlation</w:t>
      </w:r>
    </w:p>
    <w:p w14:paraId="3523EB52" w14:textId="5EF902B5" w:rsidR="009C779A" w:rsidRPr="009C779A" w:rsidRDefault="00013B94" w:rsidP="009C779A">
      <w:pPr>
        <w:pStyle w:val="Heading2"/>
        <w:rPr>
          <w:u w:val="single"/>
        </w:rPr>
      </w:pPr>
      <w:r>
        <w:rPr>
          <w:u w:val="single"/>
        </w:rPr>
        <w:t xml:space="preserve">Person </w:t>
      </w:r>
      <w:r w:rsidR="009C779A" w:rsidRPr="009C779A">
        <w:rPr>
          <w:u w:val="single"/>
        </w:rPr>
        <w:t>Correlation coefficient</w:t>
      </w:r>
    </w:p>
    <w:p w14:paraId="160CD1C6" w14:textId="03FFC21A" w:rsidR="009C779A" w:rsidRDefault="009C779A" w:rsidP="009C779A">
      <w:pPr>
        <w:rPr>
          <w:rFonts w:cstheme="minorHAnsi"/>
        </w:rPr>
      </w:pPr>
      <w:r>
        <w:t xml:space="preserve">Def: </w:t>
      </w:r>
      <w:proofErr w:type="spellStart"/>
      <w:r w:rsidR="00013B94" w:rsidRPr="00013B94">
        <w:rPr>
          <w:rStyle w:val="mord"/>
          <w:rFonts w:ascii="KaTeX_Math" w:hAnsi="KaTeX_Math"/>
          <w:b/>
          <w:bCs/>
          <w:i/>
          <w:iCs/>
        </w:rPr>
        <w:t>ρ</w:t>
      </w:r>
      <w:r w:rsidR="00013B94" w:rsidRPr="00013B94">
        <w:rPr>
          <w:rStyle w:val="mord"/>
          <w:rFonts w:ascii="KaTeX_Math" w:hAnsi="KaTeX_Math"/>
          <w:b/>
          <w:bCs/>
          <w:i/>
          <w:iCs/>
          <w:color w:val="111111"/>
          <w:spacing w:val="1"/>
          <w:sz w:val="23"/>
          <w:szCs w:val="23"/>
          <w:shd w:val="clear" w:color="auto" w:fill="FFFFFF"/>
          <w:vertAlign w:val="subscript"/>
        </w:rPr>
        <w:t>xy</w:t>
      </w:r>
      <w:proofErr w:type="spellEnd"/>
      <w:r w:rsidR="00013B94" w:rsidRPr="00013B94">
        <w:rPr>
          <w:rStyle w:val="vlist-s"/>
          <w:b/>
          <w:bCs/>
          <w:color w:val="111111"/>
          <w:spacing w:val="1"/>
          <w:sz w:val="2"/>
          <w:szCs w:val="2"/>
          <w:shd w:val="clear" w:color="auto" w:fill="FFFFFF"/>
          <w:vertAlign w:val="subscript"/>
        </w:rPr>
        <w:t>​</w:t>
      </w:r>
      <w:r w:rsidRPr="00013B94">
        <w:rPr>
          <w:b/>
          <w:bCs/>
        </w:rPr>
        <w:t xml:space="preserve"> =</w:t>
      </w:r>
      <w:r w:rsidRPr="009C779A">
        <w:rPr>
          <w:b/>
          <w:bCs/>
        </w:rPr>
        <w:t xml:space="preserve"> </w:t>
      </w:r>
      <w:proofErr w:type="gramStart"/>
      <w:r w:rsidRPr="009C779A">
        <w:rPr>
          <w:b/>
          <w:bCs/>
        </w:rPr>
        <w:t>COV(</w:t>
      </w:r>
      <w:proofErr w:type="gramEnd"/>
      <w:r w:rsidRPr="009C779A">
        <w:rPr>
          <w:b/>
          <w:bCs/>
        </w:rPr>
        <w:t>X, Y)/</w:t>
      </w:r>
      <w:r w:rsidRPr="009C779A">
        <w:rPr>
          <w:rFonts w:cstheme="minorHAnsi"/>
          <w:b/>
          <w:bCs/>
        </w:rPr>
        <w:t>(σ(X)σ(Y))</w:t>
      </w:r>
    </w:p>
    <w:p w14:paraId="6B9D41FC" w14:textId="77777777" w:rsidR="009C779A" w:rsidRDefault="009C779A" w:rsidP="009C779A">
      <w:r>
        <w:t>Properties:</w:t>
      </w:r>
    </w:p>
    <w:p w14:paraId="6825E785" w14:textId="7FD42BFD" w:rsidR="009C779A" w:rsidRPr="00013B94" w:rsidRDefault="009C779A" w:rsidP="009C779A">
      <w:pPr>
        <w:pStyle w:val="ListParagraph"/>
        <w:numPr>
          <w:ilvl w:val="0"/>
          <w:numId w:val="11"/>
        </w:numPr>
      </w:pPr>
      <w:r w:rsidRPr="00013B94">
        <w:t>-1&lt;=</w:t>
      </w:r>
      <w:r w:rsidR="00013B94" w:rsidRPr="00013B94">
        <w:rPr>
          <w:rStyle w:val="mord"/>
          <w:rFonts w:ascii="KaTeX_Math" w:hAnsi="KaTeX_Math"/>
          <w:b/>
          <w:bCs/>
          <w:i/>
          <w:iCs/>
        </w:rPr>
        <w:t xml:space="preserve"> </w:t>
      </w:r>
      <w:proofErr w:type="spellStart"/>
      <w:r w:rsidR="00013B94" w:rsidRPr="00013B94">
        <w:rPr>
          <w:rStyle w:val="mord"/>
          <w:rFonts w:ascii="KaTeX_Math" w:hAnsi="KaTeX_Math"/>
        </w:rPr>
        <w:t>ρ</w:t>
      </w:r>
      <w:r w:rsidR="00013B94" w:rsidRPr="00013B94">
        <w:rPr>
          <w:rStyle w:val="mord"/>
          <w:rFonts w:ascii="KaTeX_Math" w:hAnsi="KaTeX_Math"/>
          <w:color w:val="111111"/>
          <w:spacing w:val="1"/>
          <w:sz w:val="23"/>
          <w:szCs w:val="23"/>
          <w:shd w:val="clear" w:color="auto" w:fill="FFFFFF"/>
          <w:vertAlign w:val="subscript"/>
        </w:rPr>
        <w:t>xy</w:t>
      </w:r>
      <w:proofErr w:type="spellEnd"/>
      <w:r w:rsidR="00013B94">
        <w:rPr>
          <w:rStyle w:val="mord"/>
          <w:rFonts w:ascii="KaTeX_Math" w:hAnsi="KaTeX_Math"/>
          <w:b/>
          <w:bCs/>
          <w:i/>
          <w:iCs/>
          <w:color w:val="111111"/>
          <w:spacing w:val="1"/>
          <w:sz w:val="23"/>
          <w:szCs w:val="23"/>
          <w:shd w:val="clear" w:color="auto" w:fill="FFFFFF"/>
        </w:rPr>
        <w:t xml:space="preserve"> </w:t>
      </w:r>
      <w:r w:rsidRPr="00013B94">
        <w:t>&lt;=1</w:t>
      </w:r>
    </w:p>
    <w:p w14:paraId="411F62B1" w14:textId="7583AD13" w:rsidR="009C779A" w:rsidRDefault="009C779A" w:rsidP="009C779A">
      <w:pPr>
        <w:pStyle w:val="ListParagraph"/>
        <w:numPr>
          <w:ilvl w:val="0"/>
          <w:numId w:val="11"/>
        </w:numPr>
      </w:pPr>
      <w:r>
        <w:t xml:space="preserve">If </w:t>
      </w:r>
      <w:proofErr w:type="spellStart"/>
      <w:r w:rsidR="00013B94" w:rsidRPr="00013B94">
        <w:rPr>
          <w:rStyle w:val="mord"/>
          <w:rFonts w:ascii="KaTeX_Math" w:hAnsi="KaTeX_Math"/>
        </w:rPr>
        <w:t>ρ</w:t>
      </w:r>
      <w:r w:rsidR="00013B94" w:rsidRPr="00013B94">
        <w:rPr>
          <w:rStyle w:val="mord"/>
          <w:rFonts w:ascii="KaTeX_Math" w:hAnsi="KaTeX_Math"/>
          <w:color w:val="111111"/>
          <w:spacing w:val="1"/>
          <w:sz w:val="23"/>
          <w:szCs w:val="23"/>
          <w:shd w:val="clear" w:color="auto" w:fill="FFFFFF"/>
          <w:vertAlign w:val="subscript"/>
        </w:rPr>
        <w:t>xy</w:t>
      </w:r>
      <w:proofErr w:type="spellEnd"/>
      <w:r>
        <w:t xml:space="preserve"> = 1, then X and Y are perfectly linearly correlated with positive slope</w:t>
      </w:r>
    </w:p>
    <w:p w14:paraId="0DD05FFC" w14:textId="5697D967" w:rsidR="009C779A" w:rsidRDefault="009C779A" w:rsidP="009C779A">
      <w:pPr>
        <w:pStyle w:val="ListParagraph"/>
        <w:numPr>
          <w:ilvl w:val="0"/>
          <w:numId w:val="11"/>
        </w:numPr>
      </w:pPr>
      <w:r>
        <w:t xml:space="preserve">If </w:t>
      </w:r>
      <w:proofErr w:type="spellStart"/>
      <w:r w:rsidR="00013B94" w:rsidRPr="00013B94">
        <w:rPr>
          <w:rStyle w:val="mord"/>
          <w:rFonts w:ascii="KaTeX_Math" w:hAnsi="KaTeX_Math"/>
        </w:rPr>
        <w:t>ρ</w:t>
      </w:r>
      <w:r w:rsidR="00013B94" w:rsidRPr="00013B94">
        <w:rPr>
          <w:rStyle w:val="mord"/>
          <w:rFonts w:ascii="KaTeX_Math" w:hAnsi="KaTeX_Math"/>
          <w:color w:val="111111"/>
          <w:spacing w:val="1"/>
          <w:sz w:val="23"/>
          <w:szCs w:val="23"/>
          <w:shd w:val="clear" w:color="auto" w:fill="FFFFFF"/>
          <w:vertAlign w:val="subscript"/>
        </w:rPr>
        <w:t>xy</w:t>
      </w:r>
      <w:proofErr w:type="spellEnd"/>
      <w:r>
        <w:t xml:space="preserve"> = -1, then X and Y are perfectly linearly correlated with negative slope</w:t>
      </w:r>
    </w:p>
    <w:p w14:paraId="1029F8DC" w14:textId="2698FC0A" w:rsidR="009C779A" w:rsidRPr="009C779A" w:rsidRDefault="009C779A" w:rsidP="009C779A">
      <w:pPr>
        <w:pStyle w:val="ListParagraph"/>
        <w:numPr>
          <w:ilvl w:val="0"/>
          <w:numId w:val="11"/>
        </w:numPr>
      </w:pPr>
      <w:r>
        <w:t xml:space="preserve">If </w:t>
      </w:r>
      <w:proofErr w:type="spellStart"/>
      <w:r w:rsidR="00013B94" w:rsidRPr="00013B94">
        <w:rPr>
          <w:rStyle w:val="mord"/>
          <w:rFonts w:ascii="KaTeX_Math" w:hAnsi="KaTeX_Math"/>
        </w:rPr>
        <w:t>ρ</w:t>
      </w:r>
      <w:r w:rsidR="00013B94" w:rsidRPr="00013B94">
        <w:rPr>
          <w:rStyle w:val="mord"/>
          <w:rFonts w:ascii="KaTeX_Math" w:hAnsi="KaTeX_Math"/>
          <w:color w:val="111111"/>
          <w:spacing w:val="1"/>
          <w:sz w:val="23"/>
          <w:szCs w:val="23"/>
          <w:shd w:val="clear" w:color="auto" w:fill="FFFFFF"/>
          <w:vertAlign w:val="subscript"/>
        </w:rPr>
        <w:t>xy</w:t>
      </w:r>
      <w:proofErr w:type="spellEnd"/>
      <w:r>
        <w:t xml:space="preserve"> = 0, there is no linear correlation what-so-ever</w:t>
      </w:r>
    </w:p>
    <w:p w14:paraId="7CA16A96" w14:textId="1761CA05" w:rsidR="004F5F9A" w:rsidRPr="009C779A" w:rsidRDefault="009C779A" w:rsidP="009C779A">
      <w:pPr>
        <w:pStyle w:val="Heading2"/>
        <w:rPr>
          <w:u w:val="single"/>
        </w:rPr>
      </w:pPr>
      <w:r w:rsidRPr="009C779A">
        <w:rPr>
          <w:u w:val="single"/>
        </w:rPr>
        <w:t>Linear regression</w:t>
      </w:r>
    </w:p>
    <w:p w14:paraId="5C5CDFA7" w14:textId="370574B7" w:rsidR="00AE18A2" w:rsidRPr="005A6244" w:rsidRDefault="00AE18A2" w:rsidP="00AE18A2">
      <w:pPr>
        <w:rPr>
          <w:b/>
          <w:bCs/>
        </w:rPr>
      </w:pPr>
      <w:r w:rsidRPr="005A6244">
        <w:rPr>
          <w:b/>
          <w:bCs/>
        </w:rPr>
        <w:t>Let X</w:t>
      </w:r>
      <w:proofErr w:type="gramStart"/>
      <w:r w:rsidRPr="005A6244">
        <w:rPr>
          <w:b/>
          <w:bCs/>
        </w:rPr>
        <w:t>={</w:t>
      </w:r>
      <w:proofErr w:type="gramEnd"/>
      <w:r w:rsidRPr="005A6244">
        <w:rPr>
          <w:b/>
          <w:bCs/>
        </w:rPr>
        <w:t>x</w:t>
      </w:r>
      <w:r w:rsidRPr="005A6244">
        <w:rPr>
          <w:b/>
          <w:bCs/>
          <w:vertAlign w:val="subscript"/>
        </w:rPr>
        <w:t>1</w:t>
      </w:r>
      <w:r w:rsidRPr="005A6244">
        <w:rPr>
          <w:b/>
          <w:bCs/>
        </w:rPr>
        <w:t xml:space="preserve">, .., </w:t>
      </w:r>
      <w:proofErr w:type="spellStart"/>
      <w:r w:rsidRPr="005A6244">
        <w:rPr>
          <w:b/>
          <w:bCs/>
        </w:rPr>
        <w:t>x</w:t>
      </w:r>
      <w:r w:rsidRPr="005A6244">
        <w:rPr>
          <w:b/>
          <w:bCs/>
          <w:vertAlign w:val="subscript"/>
        </w:rPr>
        <w:t>n</w:t>
      </w:r>
      <w:proofErr w:type="spellEnd"/>
      <w:r w:rsidRPr="005A6244">
        <w:rPr>
          <w:b/>
          <w:bCs/>
        </w:rPr>
        <w:t>} and Y={y</w:t>
      </w:r>
      <w:r w:rsidRPr="005A6244">
        <w:rPr>
          <w:b/>
          <w:bCs/>
          <w:vertAlign w:val="subscript"/>
        </w:rPr>
        <w:t>1</w:t>
      </w:r>
      <w:r w:rsidRPr="005A6244">
        <w:rPr>
          <w:b/>
          <w:bCs/>
        </w:rPr>
        <w:t xml:space="preserve">, ..., </w:t>
      </w:r>
      <w:proofErr w:type="spellStart"/>
      <w:r w:rsidRPr="005A6244">
        <w:rPr>
          <w:b/>
          <w:bCs/>
        </w:rPr>
        <w:t>y</w:t>
      </w:r>
      <w:r w:rsidRPr="005A6244">
        <w:rPr>
          <w:b/>
          <w:bCs/>
          <w:vertAlign w:val="subscript"/>
        </w:rPr>
        <w:t>n</w:t>
      </w:r>
      <w:proofErr w:type="spellEnd"/>
      <w:r w:rsidRPr="005A6244">
        <w:rPr>
          <w:b/>
          <w:bCs/>
        </w:rPr>
        <w:t xml:space="preserve">} be </w:t>
      </w:r>
      <w:r w:rsidR="00F55D07" w:rsidRPr="005A6244">
        <w:rPr>
          <w:b/>
          <w:bCs/>
        </w:rPr>
        <w:t xml:space="preserve">paired </w:t>
      </w:r>
      <w:r w:rsidRPr="005A6244">
        <w:rPr>
          <w:b/>
          <w:bCs/>
        </w:rPr>
        <w:t>n-dimensional data points</w:t>
      </w:r>
      <w:r w:rsidR="00F55D07" w:rsidRPr="005A6244">
        <w:rPr>
          <w:b/>
          <w:bCs/>
        </w:rPr>
        <w:t>. Then the equation of the line, y</w:t>
      </w:r>
      <w:r w:rsidR="004F5F9A">
        <w:rPr>
          <w:b/>
          <w:bCs/>
        </w:rPr>
        <w:t xml:space="preserve"> </w:t>
      </w:r>
      <w:r w:rsidR="00F55D07" w:rsidRPr="005A6244">
        <w:rPr>
          <w:b/>
          <w:bCs/>
        </w:rPr>
        <w:t>=</w:t>
      </w:r>
      <w:r w:rsidR="004F5F9A">
        <w:rPr>
          <w:b/>
          <w:bCs/>
        </w:rPr>
        <w:t xml:space="preserve"> </w:t>
      </w:r>
      <w:r w:rsidR="00F55D07" w:rsidRPr="005A6244">
        <w:rPr>
          <w:b/>
          <w:bCs/>
        </w:rPr>
        <w:t>a + bx with least squared error, has:</w:t>
      </w:r>
    </w:p>
    <w:p w14:paraId="54B1404B" w14:textId="50BE7248" w:rsidR="00F55D07" w:rsidRPr="004F5F9A" w:rsidRDefault="00F55D07" w:rsidP="004F5F9A">
      <w:pPr>
        <w:pStyle w:val="ListParagraph"/>
        <w:numPr>
          <w:ilvl w:val="0"/>
          <w:numId w:val="10"/>
        </w:numPr>
        <w:rPr>
          <w:b/>
          <w:bCs/>
        </w:rPr>
      </w:pPr>
      <w:r w:rsidRPr="004F5F9A">
        <w:rPr>
          <w:b/>
          <w:bCs/>
        </w:rPr>
        <w:t xml:space="preserve">b = </w:t>
      </w:r>
      <w:proofErr w:type="gramStart"/>
      <w:r w:rsidRPr="004F5F9A">
        <w:rPr>
          <w:b/>
          <w:bCs/>
        </w:rPr>
        <w:t>COV(</w:t>
      </w:r>
      <w:proofErr w:type="gramEnd"/>
      <w:r w:rsidRPr="004F5F9A">
        <w:rPr>
          <w:b/>
          <w:bCs/>
        </w:rPr>
        <w:t>X, Y)/VAR(X)</w:t>
      </w:r>
      <w:r w:rsidR="009C779A">
        <w:rPr>
          <w:b/>
          <w:bCs/>
        </w:rPr>
        <w:t xml:space="preserve"> = </w:t>
      </w:r>
      <w:proofErr w:type="spellStart"/>
      <w:r w:rsidR="00013B94" w:rsidRPr="00013B94">
        <w:rPr>
          <w:rStyle w:val="mord"/>
          <w:rFonts w:ascii="KaTeX_Math" w:hAnsi="KaTeX_Math"/>
          <w:b/>
          <w:bCs/>
        </w:rPr>
        <w:t>ρ</w:t>
      </w:r>
      <w:r w:rsidR="00013B94" w:rsidRPr="00013B94">
        <w:rPr>
          <w:rStyle w:val="mord"/>
          <w:rFonts w:ascii="KaTeX_Math" w:hAnsi="KaTeX_Math"/>
          <w:b/>
          <w:bCs/>
          <w:color w:val="111111"/>
          <w:spacing w:val="1"/>
          <w:sz w:val="23"/>
          <w:szCs w:val="23"/>
          <w:shd w:val="clear" w:color="auto" w:fill="FFFFFF"/>
          <w:vertAlign w:val="subscript"/>
        </w:rPr>
        <w:t>xy</w:t>
      </w:r>
      <w:proofErr w:type="spellEnd"/>
      <w:r w:rsidR="009C779A">
        <w:rPr>
          <w:b/>
          <w:bCs/>
        </w:rPr>
        <w:t xml:space="preserve"> </w:t>
      </w:r>
      <w:r w:rsidR="0010189F">
        <w:rPr>
          <w:b/>
          <w:bCs/>
        </w:rPr>
        <w:t xml:space="preserve">* </w:t>
      </w:r>
      <w:r w:rsidR="009C779A" w:rsidRPr="009C779A">
        <w:rPr>
          <w:rFonts w:cstheme="minorHAnsi"/>
          <w:b/>
          <w:bCs/>
        </w:rPr>
        <w:t>σ(</w:t>
      </w:r>
      <w:r w:rsidR="009C779A">
        <w:rPr>
          <w:rFonts w:cstheme="minorHAnsi"/>
          <w:b/>
          <w:bCs/>
        </w:rPr>
        <w:t>Y</w:t>
      </w:r>
      <w:r w:rsidR="009C779A" w:rsidRPr="009C779A">
        <w:rPr>
          <w:rFonts w:cstheme="minorHAnsi"/>
          <w:b/>
          <w:bCs/>
        </w:rPr>
        <w:t>)</w:t>
      </w:r>
      <w:r w:rsidR="009C779A">
        <w:rPr>
          <w:rFonts w:cstheme="minorHAnsi"/>
          <w:b/>
          <w:bCs/>
        </w:rPr>
        <w:t>/</w:t>
      </w:r>
      <w:r w:rsidR="009C779A" w:rsidRPr="009C779A">
        <w:rPr>
          <w:rFonts w:cstheme="minorHAnsi"/>
          <w:b/>
          <w:bCs/>
        </w:rPr>
        <w:t>σ(</w:t>
      </w:r>
      <w:r w:rsidR="0060373D">
        <w:rPr>
          <w:rFonts w:cstheme="minorHAnsi"/>
          <w:b/>
          <w:bCs/>
        </w:rPr>
        <w:t>X</w:t>
      </w:r>
      <w:r w:rsidR="009C779A" w:rsidRPr="009C779A">
        <w:rPr>
          <w:rFonts w:cstheme="minorHAnsi"/>
          <w:b/>
          <w:bCs/>
        </w:rPr>
        <w:t>)</w:t>
      </w:r>
    </w:p>
    <w:p w14:paraId="3F0ABA04" w14:textId="05D66748" w:rsidR="00F55D07" w:rsidRPr="004F5F9A" w:rsidRDefault="00F55D07" w:rsidP="004F5F9A">
      <w:pPr>
        <w:pStyle w:val="ListParagraph"/>
        <w:numPr>
          <w:ilvl w:val="0"/>
          <w:numId w:val="10"/>
        </w:numPr>
        <w:rPr>
          <w:b/>
          <w:bCs/>
        </w:rPr>
      </w:pPr>
      <w:r w:rsidRPr="004F5F9A">
        <w:rPr>
          <w:b/>
          <w:bCs/>
        </w:rPr>
        <w:t xml:space="preserve">E(Y) = a + </w:t>
      </w:r>
      <w:proofErr w:type="spellStart"/>
      <w:r w:rsidRPr="004F5F9A">
        <w:rPr>
          <w:b/>
          <w:bCs/>
        </w:rPr>
        <w:t>bE</w:t>
      </w:r>
      <w:proofErr w:type="spellEnd"/>
      <w:r w:rsidRPr="004F5F9A">
        <w:rPr>
          <w:b/>
          <w:bCs/>
        </w:rPr>
        <w:t>(X)</w:t>
      </w:r>
    </w:p>
    <w:p w14:paraId="6AA3A4DE" w14:textId="5903F4F3" w:rsidR="005A6244" w:rsidRPr="009C779A" w:rsidRDefault="005A6244" w:rsidP="00AE18A2">
      <w:pPr>
        <w:rPr>
          <w:vertAlign w:val="superscript"/>
        </w:rPr>
      </w:pPr>
      <w:r>
        <w:t xml:space="preserve">Proof: We need to minimize L = </w:t>
      </w:r>
      <w:proofErr w:type="gramStart"/>
      <w:r>
        <w:rPr>
          <w:rFonts w:cstheme="minorHAnsi"/>
        </w:rPr>
        <w:t>Σ(</w:t>
      </w:r>
      <w:proofErr w:type="spellStart"/>
      <w:proofErr w:type="gramEnd"/>
      <w:r>
        <w:t>y</w:t>
      </w:r>
      <w:r>
        <w:rPr>
          <w:vertAlign w:val="subscript"/>
        </w:rPr>
        <w:t>i</w:t>
      </w:r>
      <w:proofErr w:type="spellEnd"/>
      <w:r>
        <w:t xml:space="preserve"> – (a + </w:t>
      </w:r>
      <w:proofErr w:type="spellStart"/>
      <w:r>
        <w:t>bx</w:t>
      </w:r>
      <w:r>
        <w:rPr>
          <w:vertAlign w:val="subscript"/>
        </w:rPr>
        <w:t>i</w:t>
      </w:r>
      <w:proofErr w:type="spellEnd"/>
      <w:r>
        <w:t>))</w:t>
      </w:r>
      <w:r w:rsidRPr="005A6244">
        <w:rPr>
          <w:vertAlign w:val="superscript"/>
        </w:rPr>
        <w:t>2</w:t>
      </w:r>
      <w:r w:rsidR="009C779A">
        <w:t xml:space="preserve">. </w:t>
      </w:r>
      <w:r w:rsidR="00957252">
        <w:t>Set</w:t>
      </w:r>
      <w:r>
        <w:t xml:space="preserve"> the derivative with respect to a and b to zero and solve</w:t>
      </w:r>
      <w:r w:rsidR="00957252">
        <w:t xml:space="preserve"> the two equations for a and b.</w:t>
      </w:r>
    </w:p>
    <w:p w14:paraId="3804443B" w14:textId="0BF9A55A" w:rsidR="0005606F" w:rsidRDefault="0005606F" w:rsidP="003C48BB">
      <w:pPr>
        <w:pStyle w:val="Heading2"/>
        <w:rPr>
          <w:u w:val="single"/>
        </w:rPr>
      </w:pPr>
      <w:r>
        <w:rPr>
          <w:u w:val="single"/>
        </w:rPr>
        <w:t>Residuals</w:t>
      </w:r>
    </w:p>
    <w:p w14:paraId="0D179CF2" w14:textId="1E5C841A" w:rsidR="0005606F" w:rsidRDefault="0005606F" w:rsidP="0005606F">
      <w:r>
        <w:t xml:space="preserve">Residual = different between predicted </w:t>
      </w:r>
      <w:r w:rsidR="005856B7">
        <w:t xml:space="preserve">vs </w:t>
      </w:r>
      <w:r>
        <w:t>actual value (</w:t>
      </w:r>
      <w:r w:rsidR="00A45AA7">
        <w:rPr>
          <w:rFonts w:cstheme="minorHAnsi"/>
        </w:rPr>
        <w:fldChar w:fldCharType="begin"/>
      </w:r>
      <w:r w:rsidR="00A45AA7">
        <w:rPr>
          <w:rFonts w:cstheme="minorHAnsi"/>
        </w:rPr>
        <w:instrText xml:space="preserve"> EQ \x \to(y</w:instrText>
      </w:r>
      <w:r w:rsidR="00A45AA7" w:rsidRPr="00A45AA7">
        <w:rPr>
          <w:rFonts w:cstheme="minorHAnsi"/>
          <w:vertAlign w:val="subscript"/>
        </w:rPr>
        <w:instrText>i</w:instrText>
      </w:r>
      <w:r w:rsidR="00A45AA7">
        <w:rPr>
          <w:rFonts w:cstheme="minorHAnsi"/>
        </w:rPr>
        <w:instrText xml:space="preserve">) </w:instrText>
      </w:r>
      <w:r w:rsidR="00A45AA7">
        <w:rPr>
          <w:rFonts w:cstheme="minorHAnsi"/>
        </w:rPr>
        <w:fldChar w:fldCharType="end"/>
      </w:r>
      <w:r w:rsidR="00A45AA7">
        <w:rPr>
          <w:rFonts w:cstheme="minorHAnsi"/>
        </w:rPr>
        <w:t xml:space="preserve">- </w:t>
      </w:r>
      <w:proofErr w:type="spellStart"/>
      <w:r w:rsidR="00A45AA7">
        <w:rPr>
          <w:rFonts w:cstheme="minorHAnsi"/>
        </w:rPr>
        <w:t>y</w:t>
      </w:r>
      <w:r w:rsidR="00A45AA7" w:rsidRPr="00A45AA7">
        <w:rPr>
          <w:rFonts w:cstheme="minorHAnsi"/>
          <w:vertAlign w:val="subscript"/>
        </w:rPr>
        <w:t>i</w:t>
      </w:r>
      <w:proofErr w:type="spellEnd"/>
      <w:r>
        <w:t>)</w:t>
      </w:r>
    </w:p>
    <w:p w14:paraId="31DFA88F" w14:textId="734CD68A" w:rsidR="00A45AA7" w:rsidRDefault="00B618DD" w:rsidP="0005606F">
      <w:r>
        <w:t xml:space="preserve">Sum of squared residuals, </w:t>
      </w:r>
      <w:proofErr w:type="spellStart"/>
      <w:r w:rsidR="00A45AA7">
        <w:t>SS</w:t>
      </w:r>
      <w:r w:rsidR="00A45AA7" w:rsidRPr="00A45AA7">
        <w:rPr>
          <w:sz w:val="20"/>
          <w:szCs w:val="20"/>
          <w:vertAlign w:val="subscript"/>
        </w:rPr>
        <w:t>res</w:t>
      </w:r>
      <w:proofErr w:type="spellEnd"/>
      <w:r w:rsidR="00A45AA7">
        <w:rPr>
          <w:sz w:val="20"/>
          <w:szCs w:val="20"/>
        </w:rPr>
        <w:t xml:space="preserve"> = </w:t>
      </w:r>
      <w:proofErr w:type="gramStart"/>
      <w:r w:rsidR="00A45AA7">
        <w:rPr>
          <w:rFonts w:cstheme="minorHAnsi"/>
        </w:rPr>
        <w:t>Σ</w:t>
      </w:r>
      <w:r w:rsidR="00A45AA7">
        <w:t>(</w:t>
      </w:r>
      <w:proofErr w:type="gramEnd"/>
      <w:r w:rsidR="00A45AA7">
        <w:rPr>
          <w:rFonts w:cstheme="minorHAnsi"/>
        </w:rPr>
        <w:fldChar w:fldCharType="begin"/>
      </w:r>
      <w:r w:rsidR="00A45AA7">
        <w:rPr>
          <w:rFonts w:cstheme="minorHAnsi"/>
        </w:rPr>
        <w:instrText xml:space="preserve"> EQ \x \to(y</w:instrText>
      </w:r>
      <w:r w:rsidR="00A45AA7" w:rsidRPr="00A45AA7">
        <w:rPr>
          <w:rFonts w:cstheme="minorHAnsi"/>
          <w:vertAlign w:val="subscript"/>
        </w:rPr>
        <w:instrText>i</w:instrText>
      </w:r>
      <w:r w:rsidR="00A45AA7">
        <w:rPr>
          <w:rFonts w:cstheme="minorHAnsi"/>
        </w:rPr>
        <w:instrText xml:space="preserve">) </w:instrText>
      </w:r>
      <w:r w:rsidR="00A45AA7">
        <w:rPr>
          <w:rFonts w:cstheme="minorHAnsi"/>
        </w:rPr>
        <w:fldChar w:fldCharType="end"/>
      </w:r>
      <w:r w:rsidR="00A45AA7">
        <w:rPr>
          <w:rFonts w:cstheme="minorHAnsi"/>
        </w:rPr>
        <w:t xml:space="preserve">- </w:t>
      </w:r>
      <w:proofErr w:type="spellStart"/>
      <w:r w:rsidR="00A45AA7">
        <w:rPr>
          <w:rFonts w:cstheme="minorHAnsi"/>
        </w:rPr>
        <w:t>y</w:t>
      </w:r>
      <w:r w:rsidR="00A45AA7" w:rsidRPr="00A45AA7">
        <w:rPr>
          <w:rFonts w:cstheme="minorHAnsi"/>
          <w:vertAlign w:val="subscript"/>
        </w:rPr>
        <w:t>i</w:t>
      </w:r>
      <w:proofErr w:type="spellEnd"/>
      <w:r w:rsidR="00A45AA7">
        <w:t>)</w:t>
      </w:r>
      <w:r w:rsidR="00A45AA7" w:rsidRPr="00A45AA7">
        <w:rPr>
          <w:vertAlign w:val="superscript"/>
        </w:rPr>
        <w:t>2</w:t>
      </w:r>
    </w:p>
    <w:p w14:paraId="5F70C886" w14:textId="59E7CD35" w:rsidR="00B618DD" w:rsidRDefault="00B618DD" w:rsidP="0005606F">
      <w:r>
        <w:t xml:space="preserve">Total sum of squares, </w:t>
      </w:r>
      <w:proofErr w:type="spellStart"/>
      <w:r>
        <w:t>SS</w:t>
      </w:r>
      <w:r>
        <w:rPr>
          <w:sz w:val="20"/>
          <w:szCs w:val="20"/>
          <w:vertAlign w:val="subscript"/>
        </w:rPr>
        <w:t>tot</w:t>
      </w:r>
      <w:proofErr w:type="spellEnd"/>
      <w:r>
        <w:rPr>
          <w:sz w:val="20"/>
          <w:szCs w:val="20"/>
        </w:rPr>
        <w:t xml:space="preserve"> = </w:t>
      </w:r>
      <w:proofErr w:type="gramStart"/>
      <w:r>
        <w:rPr>
          <w:rFonts w:cstheme="minorHAnsi"/>
        </w:rPr>
        <w:t>Σ</w:t>
      </w:r>
      <w:r>
        <w:t>(</w:t>
      </w:r>
      <w:proofErr w:type="gramEnd"/>
      <w:r>
        <w:rPr>
          <w:rFonts w:cstheme="minorHAnsi"/>
        </w:rPr>
        <w:fldChar w:fldCharType="begin"/>
      </w:r>
      <w:r>
        <w:rPr>
          <w:rFonts w:cstheme="minorHAnsi"/>
        </w:rPr>
        <w:instrText xml:space="preserve"> EQ \x \to(y</w:instrText>
      </w:r>
      <w:r w:rsidRPr="00A45AA7">
        <w:rPr>
          <w:rFonts w:cstheme="minorHAnsi"/>
          <w:vertAlign w:val="subscript"/>
        </w:rPr>
        <w:instrText>i</w:instrText>
      </w:r>
      <w:r>
        <w:rPr>
          <w:rFonts w:cstheme="minorHAnsi"/>
        </w:rPr>
        <w:instrText xml:space="preserve">) </w:instrText>
      </w:r>
      <w:r>
        <w:rPr>
          <w:rFonts w:cstheme="minorHAnsi"/>
        </w:rPr>
        <w:fldChar w:fldCharType="end"/>
      </w:r>
      <w:r>
        <w:rPr>
          <w:rFonts w:cstheme="minorHAnsi"/>
        </w:rPr>
        <w:t xml:space="preserve">- </w:t>
      </w:r>
      <w:r w:rsidR="00F73BAF">
        <w:rPr>
          <w:rFonts w:cstheme="minorHAnsi"/>
        </w:rPr>
        <w:t>E(</w:t>
      </w:r>
      <w:r>
        <w:rPr>
          <w:rFonts w:cstheme="minorHAnsi"/>
        </w:rPr>
        <w:t>y</w:t>
      </w:r>
      <w:r>
        <w:t>)</w:t>
      </w:r>
      <w:r w:rsidR="00F73BAF">
        <w:t>)</w:t>
      </w:r>
      <w:r w:rsidRPr="00A45AA7">
        <w:rPr>
          <w:vertAlign w:val="superscript"/>
        </w:rPr>
        <w:t>2</w:t>
      </w:r>
    </w:p>
    <w:p w14:paraId="541E58AB" w14:textId="38476B6C" w:rsidR="00B618DD" w:rsidRPr="0005606F" w:rsidRDefault="00B618DD" w:rsidP="0005606F">
      <w:r w:rsidRPr="00B618DD">
        <w:rPr>
          <w:b/>
          <w:bCs/>
        </w:rPr>
        <w:t>R</w:t>
      </w:r>
      <w:r w:rsidR="0005606F" w:rsidRPr="00B618DD">
        <w:rPr>
          <w:b/>
          <w:bCs/>
          <w:vertAlign w:val="superscript"/>
        </w:rPr>
        <w:t>2</w:t>
      </w:r>
      <w:r w:rsidR="0005606F" w:rsidRPr="00B618DD">
        <w:rPr>
          <w:b/>
          <w:bCs/>
        </w:rPr>
        <w:t xml:space="preserve"> = </w:t>
      </w:r>
      <w:r w:rsidRPr="00B618DD">
        <w:rPr>
          <w:b/>
          <w:bCs/>
        </w:rPr>
        <w:t xml:space="preserve">1 – </w:t>
      </w:r>
      <w:proofErr w:type="spellStart"/>
      <w:r w:rsidRPr="00B618DD">
        <w:rPr>
          <w:b/>
          <w:bCs/>
        </w:rPr>
        <w:t>SS</w:t>
      </w:r>
      <w:r w:rsidRPr="00B618DD">
        <w:rPr>
          <w:b/>
          <w:bCs/>
          <w:sz w:val="20"/>
          <w:szCs w:val="20"/>
          <w:vertAlign w:val="subscript"/>
        </w:rPr>
        <w:t>res</w:t>
      </w:r>
      <w:proofErr w:type="spellEnd"/>
      <w:r w:rsidRPr="00B618DD">
        <w:rPr>
          <w:b/>
          <w:bCs/>
        </w:rPr>
        <w:t>/</w:t>
      </w:r>
      <w:proofErr w:type="spellStart"/>
      <w:r w:rsidRPr="00B618DD">
        <w:rPr>
          <w:b/>
          <w:bCs/>
        </w:rPr>
        <w:t>SS</w:t>
      </w:r>
      <w:r w:rsidRPr="00B618DD">
        <w:rPr>
          <w:b/>
          <w:bCs/>
          <w:sz w:val="20"/>
          <w:szCs w:val="20"/>
          <w:vertAlign w:val="subscript"/>
        </w:rPr>
        <w:t>tot</w:t>
      </w:r>
      <w:proofErr w:type="spellEnd"/>
      <w:r>
        <w:t xml:space="preserve"> = </w:t>
      </w:r>
      <w:r w:rsidR="0005606F">
        <w:t xml:space="preserve">Percent of variation in the y-values explained by the regression line (so 1 - </w:t>
      </w:r>
      <w:r>
        <w:t>R</w:t>
      </w:r>
      <w:r w:rsidR="0005606F" w:rsidRPr="0005606F">
        <w:rPr>
          <w:vertAlign w:val="superscript"/>
        </w:rPr>
        <w:t>2</w:t>
      </w:r>
      <w:r w:rsidR="0005606F">
        <w:t xml:space="preserve"> is the percent of variation due to the residuals)</w:t>
      </w:r>
      <w:r w:rsidR="005338AE">
        <w:t>. 1 = perfect fit.</w:t>
      </w:r>
      <w:r w:rsidR="00812B55">
        <w:t xml:space="preserve"> 0 = residuals account for all the </w:t>
      </w:r>
      <w:proofErr w:type="gramStart"/>
      <w:r w:rsidR="00812B55">
        <w:t>error</w:t>
      </w:r>
      <w:proofErr w:type="gramEnd"/>
      <w:r w:rsidR="00812B55">
        <w:t>.</w:t>
      </w:r>
    </w:p>
    <w:p w14:paraId="68733CFE" w14:textId="77777777" w:rsidR="00CC2151" w:rsidRDefault="00CC2151" w:rsidP="00D1008D">
      <w:pPr>
        <w:pStyle w:val="Heading1"/>
      </w:pPr>
      <w:r>
        <w:t>Error estimation</w:t>
      </w:r>
    </w:p>
    <w:p w14:paraId="5922F694" w14:textId="57B6B9CB" w:rsidR="003C1B2C" w:rsidRDefault="003C1B2C" w:rsidP="003C1B2C">
      <w:r>
        <w:t xml:space="preserve">Given </w:t>
      </w:r>
      <w:r w:rsidR="007E707D">
        <w:t xml:space="preserve">the average of n observations of a random variable X, </w:t>
      </w:r>
      <w:r>
        <w:t>we use the sample mean as an estimate of the population mean. But how do we quantify how accurate that estimate is?</w:t>
      </w:r>
      <w:r w:rsidR="00B24BD2">
        <w:t xml:space="preserve"> </w:t>
      </w:r>
      <w:r w:rsidR="00CC3F34">
        <w:t xml:space="preserve">It turns out when creating estimates for a large population (e.g., average height of someone in India, or average voting preference of someone in the US), we can get a pretty good estimate with a moderate number of samples such as 100. </w:t>
      </w:r>
      <w:r w:rsidR="00B24BD2">
        <w:t xml:space="preserve">In </w:t>
      </w:r>
      <w:r w:rsidR="00CC3F34">
        <w:t xml:space="preserve">subsequent </w:t>
      </w:r>
      <w:r w:rsidR="00B24BD2">
        <w:t>sections</w:t>
      </w:r>
      <w:r w:rsidR="00CC3F34">
        <w:t xml:space="preserve"> we’ll make this more precise using </w:t>
      </w:r>
      <w:r w:rsidR="00B24BD2">
        <w:t>the following terminology:</w:t>
      </w:r>
    </w:p>
    <w:p w14:paraId="6FABD1E2" w14:textId="5E1A41B0" w:rsidR="006568FE" w:rsidRDefault="006568FE" w:rsidP="006568FE">
      <w:pPr>
        <w:pStyle w:val="ListParagraph"/>
        <w:numPr>
          <w:ilvl w:val="0"/>
          <w:numId w:val="12"/>
        </w:numPr>
      </w:pPr>
      <w:r>
        <w:lastRenderedPageBreak/>
        <w:t>X = random variable (often with unknown distribution)</w:t>
      </w:r>
    </w:p>
    <w:p w14:paraId="3A61567A" w14:textId="433F54FA" w:rsidR="006568FE" w:rsidRDefault="006568FE" w:rsidP="006568FE">
      <w:pPr>
        <w:pStyle w:val="ListParagraph"/>
        <w:numPr>
          <w:ilvl w:val="0"/>
          <w:numId w:val="12"/>
        </w:numPr>
      </w:pPr>
      <w:r>
        <w:t>E = population mean (often unknown)</w:t>
      </w:r>
    </w:p>
    <w:p w14:paraId="0DD68957" w14:textId="095C21F4" w:rsidR="006568FE" w:rsidRDefault="006568FE" w:rsidP="006568FE">
      <w:pPr>
        <w:pStyle w:val="ListParagraph"/>
        <w:numPr>
          <w:ilvl w:val="0"/>
          <w:numId w:val="12"/>
        </w:numPr>
      </w:pPr>
      <w:r w:rsidRPr="007E707D">
        <w:rPr>
          <w:rFonts w:cstheme="minorHAnsi"/>
        </w:rPr>
        <w:t>σ</w:t>
      </w:r>
      <w:r>
        <w:rPr>
          <w:rFonts w:cstheme="minorHAnsi"/>
        </w:rPr>
        <w:t xml:space="preserve"> = population standard deviation (often unknown)</w:t>
      </w:r>
    </w:p>
    <w:p w14:paraId="279B29A8" w14:textId="15A81C2C" w:rsidR="006568FE" w:rsidRDefault="006568FE" w:rsidP="006568FE">
      <w:pPr>
        <w:pStyle w:val="ListParagraph"/>
        <w:numPr>
          <w:ilvl w:val="0"/>
          <w:numId w:val="12"/>
        </w:numPr>
      </w:pPr>
      <w:proofErr w:type="spellStart"/>
      <w:r>
        <w:t>X</w:t>
      </w:r>
      <w:r w:rsidRPr="007E707D">
        <w:rPr>
          <w:vertAlign w:val="subscript"/>
        </w:rPr>
        <w:t>n</w:t>
      </w:r>
      <w:proofErr w:type="spellEnd"/>
      <w:r>
        <w:t xml:space="preserve"> = n samples of </w:t>
      </w:r>
      <w:r>
        <w:t xml:space="preserve">X </w:t>
      </w:r>
      <w:r>
        <w:t>computed during an experiment</w:t>
      </w:r>
    </w:p>
    <w:p w14:paraId="5CB3B2E0" w14:textId="0699E821" w:rsidR="006568FE" w:rsidRDefault="006568FE" w:rsidP="006568FE">
      <w:pPr>
        <w:pStyle w:val="ListParagraph"/>
        <w:numPr>
          <w:ilvl w:val="0"/>
          <w:numId w:val="12"/>
        </w:numPr>
      </w:pPr>
      <w:r>
        <w:t>E(</w:t>
      </w:r>
      <w:proofErr w:type="spellStart"/>
      <w:r>
        <w:t>X</w:t>
      </w:r>
      <w:r w:rsidRPr="007E707D">
        <w:rPr>
          <w:vertAlign w:val="subscript"/>
        </w:rPr>
        <w:t>n</w:t>
      </w:r>
      <w:proofErr w:type="spellEnd"/>
      <w:r>
        <w:t>) = sample mean</w:t>
      </w:r>
    </w:p>
    <w:p w14:paraId="78E7357A" w14:textId="140DF707" w:rsidR="007E707D" w:rsidRPr="006568FE" w:rsidRDefault="006568FE" w:rsidP="006568FE">
      <w:pPr>
        <w:pStyle w:val="ListParagraph"/>
        <w:numPr>
          <w:ilvl w:val="0"/>
          <w:numId w:val="12"/>
        </w:numPr>
      </w:pPr>
      <w:r w:rsidRPr="007E707D">
        <w:rPr>
          <w:rFonts w:cstheme="minorHAnsi"/>
        </w:rPr>
        <w:t>σ(</w:t>
      </w:r>
      <w:proofErr w:type="spellStart"/>
      <w:r>
        <w:t>X</w:t>
      </w:r>
      <w:r w:rsidRPr="007E707D">
        <w:rPr>
          <w:vertAlign w:val="subscript"/>
        </w:rPr>
        <w:t>n</w:t>
      </w:r>
      <w:proofErr w:type="spellEnd"/>
      <w:r w:rsidRPr="007E707D">
        <w:rPr>
          <w:rFonts w:cstheme="minorHAnsi"/>
        </w:rPr>
        <w:t>)</w:t>
      </w:r>
      <w:r>
        <w:rPr>
          <w:rFonts w:cstheme="minorHAnsi"/>
        </w:rPr>
        <w:t xml:space="preserve"> = </w:t>
      </w:r>
      <w:r>
        <w:rPr>
          <w:rFonts w:cstheme="minorHAnsi"/>
        </w:rPr>
        <w:t xml:space="preserve">sample </w:t>
      </w:r>
      <w:r>
        <w:rPr>
          <w:rFonts w:cstheme="minorHAnsi"/>
        </w:rPr>
        <w:t>standard deviation</w:t>
      </w:r>
    </w:p>
    <w:p w14:paraId="1D41E2EF" w14:textId="035D172F" w:rsidR="006568FE" w:rsidRPr="008C73B7" w:rsidRDefault="006568FE" w:rsidP="006568FE">
      <w:pPr>
        <w:pStyle w:val="ListParagraph"/>
        <w:numPr>
          <w:ilvl w:val="0"/>
          <w:numId w:val="12"/>
        </w:numPr>
      </w:pPr>
      <w:r>
        <w:rPr>
          <w:rFonts w:cstheme="minorHAnsi"/>
        </w:rPr>
        <w:t xml:space="preserve">SE = </w:t>
      </w:r>
      <w:r w:rsidRPr="007E707D">
        <w:rPr>
          <w:rFonts w:cstheme="minorHAnsi"/>
        </w:rPr>
        <w:t>σ</w:t>
      </w:r>
      <w:r>
        <w:rPr>
          <w:rFonts w:cstheme="minorHAnsi"/>
        </w:rPr>
        <w:t>/</w:t>
      </w:r>
      <w:r w:rsidRPr="006D4F78">
        <w:rPr>
          <w:rFonts w:cstheme="minorHAnsi"/>
        </w:rPr>
        <w:t>√n</w:t>
      </w:r>
      <w:r>
        <w:rPr>
          <w:rFonts w:cstheme="minorHAnsi"/>
        </w:rPr>
        <w:t xml:space="preserve"> = standard error = the standard deviation of all possible </w:t>
      </w:r>
      <w:r>
        <w:t xml:space="preserve">n-sample averages of X (often unknown) </w:t>
      </w:r>
    </w:p>
    <w:p w14:paraId="516230C9" w14:textId="7018BE08" w:rsidR="00B24BD2" w:rsidRPr="00A33AB7" w:rsidRDefault="00260B31" w:rsidP="00260B31">
      <w:pPr>
        <w:pStyle w:val="Heading2"/>
        <w:rPr>
          <w:u w:val="single"/>
        </w:rPr>
      </w:pPr>
      <w:r w:rsidRPr="00A33AB7">
        <w:rPr>
          <w:u w:val="single"/>
        </w:rPr>
        <w:t>SE estimate</w:t>
      </w:r>
      <w:r w:rsidR="006568FE" w:rsidRPr="00A33AB7">
        <w:rPr>
          <w:u w:val="single"/>
        </w:rPr>
        <w:t xml:space="preserve"> (aka bootstrap principle)</w:t>
      </w:r>
    </w:p>
    <w:p w14:paraId="6F1B876E" w14:textId="7E93A801" w:rsidR="00260B31" w:rsidRDefault="006568FE" w:rsidP="00260B31">
      <w:pPr>
        <w:rPr>
          <w:rFonts w:cstheme="minorHAnsi"/>
        </w:rPr>
      </w:pPr>
      <w:r>
        <w:t>F</w:t>
      </w:r>
      <w:r w:rsidR="008A6DFB">
        <w:rPr>
          <w:rFonts w:cstheme="minorHAnsi"/>
        </w:rPr>
        <w:t>or large values of n (&gt;20)</w:t>
      </w:r>
      <w:r>
        <w:rPr>
          <w:rFonts w:cstheme="minorHAnsi"/>
        </w:rPr>
        <w:t>,</w:t>
      </w:r>
      <w:r w:rsidR="008A6DFB">
        <w:rPr>
          <w:rFonts w:cstheme="minorHAnsi"/>
        </w:rPr>
        <w:t xml:space="preserve"> we can estimate </w:t>
      </w:r>
      <w:r w:rsidRPr="007E707D">
        <w:rPr>
          <w:rFonts w:cstheme="minorHAnsi"/>
        </w:rPr>
        <w:t>σ</w:t>
      </w:r>
      <w:r>
        <w:rPr>
          <w:rFonts w:cstheme="minorHAnsi"/>
        </w:rPr>
        <w:t xml:space="preserve"> </w:t>
      </w:r>
      <w:r w:rsidR="008A6DFB">
        <w:rPr>
          <w:rFonts w:cstheme="minorHAnsi"/>
        </w:rPr>
        <w:t xml:space="preserve">as </w:t>
      </w:r>
      <w:r w:rsidR="008A6DFB" w:rsidRPr="007E707D">
        <w:rPr>
          <w:rFonts w:cstheme="minorHAnsi"/>
        </w:rPr>
        <w:t>σ(</w:t>
      </w:r>
      <w:proofErr w:type="spellStart"/>
      <w:r w:rsidR="008A6DFB">
        <w:t>X</w:t>
      </w:r>
      <w:r w:rsidR="008A6DFB" w:rsidRPr="007E707D">
        <w:rPr>
          <w:vertAlign w:val="subscript"/>
        </w:rPr>
        <w:t>n</w:t>
      </w:r>
      <w:proofErr w:type="spellEnd"/>
      <w:r w:rsidR="008A6DFB" w:rsidRPr="007E707D">
        <w:rPr>
          <w:rFonts w:cstheme="minorHAnsi"/>
        </w:rPr>
        <w:t>)</w:t>
      </w:r>
      <w:r w:rsidR="008A6DFB">
        <w:rPr>
          <w:rFonts w:cstheme="minorHAnsi"/>
        </w:rPr>
        <w:t>. So:</w:t>
      </w:r>
    </w:p>
    <w:p w14:paraId="73CDE387" w14:textId="602EF2D7" w:rsidR="008A6DFB" w:rsidRPr="00A156A0" w:rsidRDefault="008A6DFB" w:rsidP="00260B31">
      <w:pPr>
        <w:rPr>
          <w:rFonts w:cstheme="minorHAnsi"/>
          <w:b/>
          <w:bCs/>
        </w:rPr>
      </w:pPr>
      <w:r>
        <w:rPr>
          <w:rFonts w:cstheme="minorHAnsi"/>
        </w:rPr>
        <w:tab/>
      </w:r>
      <w:r w:rsidRPr="00A156A0">
        <w:rPr>
          <w:rFonts w:cstheme="minorHAnsi"/>
          <w:b/>
          <w:bCs/>
        </w:rPr>
        <w:t xml:space="preserve">SE </w:t>
      </w:r>
      <w:r w:rsidRPr="00A156A0">
        <w:rPr>
          <w:rFonts w:cstheme="minorHAnsi"/>
          <w:b/>
          <w:bCs/>
        </w:rPr>
        <w:t>~</w:t>
      </w:r>
      <w:r w:rsidRPr="00A156A0">
        <w:rPr>
          <w:rFonts w:cstheme="minorHAnsi"/>
          <w:b/>
          <w:bCs/>
        </w:rPr>
        <w:t xml:space="preserve"> σ(</w:t>
      </w:r>
      <w:proofErr w:type="spellStart"/>
      <w:r w:rsidRPr="00A156A0">
        <w:rPr>
          <w:b/>
          <w:bCs/>
        </w:rPr>
        <w:t>X</w:t>
      </w:r>
      <w:r w:rsidRPr="00A156A0">
        <w:rPr>
          <w:b/>
          <w:bCs/>
          <w:vertAlign w:val="subscript"/>
        </w:rPr>
        <w:t>n</w:t>
      </w:r>
      <w:proofErr w:type="spellEnd"/>
      <w:r w:rsidRPr="00A156A0">
        <w:rPr>
          <w:rFonts w:cstheme="minorHAnsi"/>
          <w:b/>
          <w:bCs/>
        </w:rPr>
        <w:t>)/√n</w:t>
      </w:r>
    </w:p>
    <w:p w14:paraId="68A48D2D" w14:textId="003F38F7" w:rsidR="008A6DFB" w:rsidRPr="00260B31" w:rsidRDefault="008A6DFB" w:rsidP="00260B31">
      <w:r>
        <w:rPr>
          <w:rFonts w:cstheme="minorHAnsi"/>
        </w:rPr>
        <w:t>For smaller n, this will typically underestimate the true SE.</w:t>
      </w:r>
    </w:p>
    <w:p w14:paraId="0ACD3918" w14:textId="10C1B6C2" w:rsidR="00384A2C" w:rsidRDefault="009069E3" w:rsidP="00A33AB7">
      <w:pPr>
        <w:pStyle w:val="Heading2"/>
        <w:rPr>
          <w:u w:val="single"/>
        </w:rPr>
      </w:pPr>
      <w:r w:rsidRPr="00A33AB7">
        <w:rPr>
          <w:u w:val="single"/>
        </w:rPr>
        <w:t>C</w:t>
      </w:r>
      <w:r w:rsidR="00384A2C" w:rsidRPr="00A33AB7">
        <w:rPr>
          <w:u w:val="single"/>
        </w:rPr>
        <w:t>onfidence interval</w:t>
      </w:r>
    </w:p>
    <w:p w14:paraId="32A40347" w14:textId="61079F39" w:rsidR="000646EF" w:rsidRPr="000646EF" w:rsidRDefault="000646EF" w:rsidP="000646EF">
      <w:r>
        <w:t xml:space="preserve">Motivation: After conducting a poll, people want to know not just the average results, but the error range estimate in our results. Intuitively, one knows that the error estimate would be lower if more people </w:t>
      </w:r>
      <w:proofErr w:type="gramStart"/>
      <w:r>
        <w:t>are</w:t>
      </w:r>
      <w:proofErr w:type="gramEnd"/>
      <w:r>
        <w:t xml:space="preserve"> polled. But how do we quantify this?</w:t>
      </w:r>
    </w:p>
    <w:p w14:paraId="30A74EA1" w14:textId="17DB77B5" w:rsidR="00384A2C" w:rsidRDefault="000166E3" w:rsidP="00384A2C">
      <w:r>
        <w:rPr>
          <w:b/>
          <w:bCs/>
          <w:i/>
          <w:iCs/>
        </w:rPr>
        <w:t>A</w:t>
      </w:r>
      <w:r w:rsidR="00384A2C" w:rsidRPr="000166E3">
        <w:rPr>
          <w:b/>
          <w:bCs/>
          <w:i/>
          <w:iCs/>
        </w:rPr>
        <w:t xml:space="preserve"> 95% confidence interval</w:t>
      </w:r>
      <w:r w:rsidR="00384A2C">
        <w:t xml:space="preserve"> (often abbreviated as just a confidence interval) is a</w:t>
      </w:r>
      <w:r w:rsidR="00C17154">
        <w:t xml:space="preserve">n interval </w:t>
      </w:r>
      <w:r w:rsidR="00736F8C">
        <w:t xml:space="preserve">computed from the </w:t>
      </w:r>
      <w:r w:rsidR="00C17154">
        <w:t xml:space="preserve">experiment </w:t>
      </w:r>
      <w:r w:rsidR="00736F8C">
        <w:t>sample</w:t>
      </w:r>
      <w:r w:rsidR="00C17154">
        <w:t>s</w:t>
      </w:r>
      <w:r w:rsidR="00A156A0">
        <w:t xml:space="preserve"> in such a manner that </w:t>
      </w:r>
      <w:r w:rsidR="00C17154">
        <w:t xml:space="preserve">95% of experiments will contain the true value of the statistic. </w:t>
      </w:r>
      <w:r w:rsidR="00AD6E93">
        <w:t>For a normal distribution X</w:t>
      </w:r>
      <w:r w:rsidR="00A574A0">
        <w:t xml:space="preserve"> or for large values of n</w:t>
      </w:r>
      <w:r w:rsidR="00AD6E93">
        <w:t>, this would be</w:t>
      </w:r>
      <w:r w:rsidR="00384A2C">
        <w:t>:</w:t>
      </w:r>
    </w:p>
    <w:p w14:paraId="4F8F2AE6" w14:textId="6BB11395" w:rsidR="00384A2C" w:rsidRDefault="00384A2C" w:rsidP="00384A2C">
      <w:pPr>
        <w:ind w:firstLine="720"/>
      </w:pPr>
      <w:r w:rsidRPr="00384A2C">
        <w:rPr>
          <w:b/>
          <w:bCs/>
        </w:rPr>
        <w:t>E(</w:t>
      </w:r>
      <w:proofErr w:type="spellStart"/>
      <w:r w:rsidR="00180194" w:rsidRPr="00A156A0">
        <w:rPr>
          <w:b/>
          <w:bCs/>
        </w:rPr>
        <w:t>X</w:t>
      </w:r>
      <w:r w:rsidR="00180194" w:rsidRPr="00A156A0">
        <w:rPr>
          <w:b/>
          <w:bCs/>
          <w:vertAlign w:val="subscript"/>
        </w:rPr>
        <w:t>n</w:t>
      </w:r>
      <w:proofErr w:type="spellEnd"/>
      <w:r w:rsidRPr="00384A2C">
        <w:rPr>
          <w:b/>
          <w:bCs/>
        </w:rPr>
        <w:t>) +</w:t>
      </w:r>
      <w:r w:rsidR="005E7BD0">
        <w:rPr>
          <w:b/>
          <w:bCs/>
        </w:rPr>
        <w:t>-</w:t>
      </w:r>
      <w:r w:rsidRPr="00384A2C">
        <w:rPr>
          <w:b/>
          <w:bCs/>
        </w:rPr>
        <w:t xml:space="preserve"> 2</w:t>
      </w:r>
      <w:r w:rsidRPr="00384A2C">
        <w:rPr>
          <w:rFonts w:cstheme="minorHAnsi"/>
          <w:b/>
          <w:bCs/>
        </w:rPr>
        <w:t>σ(</w:t>
      </w:r>
      <w:proofErr w:type="spellStart"/>
      <w:r w:rsidR="00180194" w:rsidRPr="00A156A0">
        <w:rPr>
          <w:b/>
          <w:bCs/>
        </w:rPr>
        <w:t>X</w:t>
      </w:r>
      <w:r w:rsidR="00180194" w:rsidRPr="00A156A0">
        <w:rPr>
          <w:b/>
          <w:bCs/>
          <w:vertAlign w:val="subscript"/>
        </w:rPr>
        <w:t>n</w:t>
      </w:r>
      <w:proofErr w:type="spellEnd"/>
      <w:r w:rsidRPr="00384A2C">
        <w:rPr>
          <w:rFonts w:cstheme="minorHAnsi"/>
          <w:b/>
          <w:bCs/>
        </w:rPr>
        <w:t>)</w:t>
      </w:r>
      <w:r w:rsidR="00480ECA" w:rsidRPr="00A156A0">
        <w:rPr>
          <w:rFonts w:cstheme="minorHAnsi"/>
          <w:b/>
          <w:bCs/>
        </w:rPr>
        <w:t>/√n</w:t>
      </w:r>
    </w:p>
    <w:p w14:paraId="22C61BB7" w14:textId="610C1499" w:rsidR="009069E3" w:rsidRDefault="00585C68" w:rsidP="000D6571">
      <w:r>
        <w:t xml:space="preserve">Similarly, a 99% confidence interval would be </w:t>
      </w:r>
      <w:r w:rsidR="0072535B" w:rsidRPr="0072535B">
        <w:t>E(</w:t>
      </w:r>
      <w:proofErr w:type="spellStart"/>
      <w:r w:rsidR="0072535B" w:rsidRPr="0072535B">
        <w:t>X</w:t>
      </w:r>
      <w:r w:rsidR="0072535B" w:rsidRPr="0072535B">
        <w:rPr>
          <w:vertAlign w:val="subscript"/>
        </w:rPr>
        <w:t>n</w:t>
      </w:r>
      <w:proofErr w:type="spellEnd"/>
      <w:r w:rsidR="0072535B" w:rsidRPr="0072535B">
        <w:t xml:space="preserve">) +- </w:t>
      </w:r>
      <w:r w:rsidR="0072535B">
        <w:t>3</w:t>
      </w:r>
      <w:r w:rsidR="0072535B" w:rsidRPr="0072535B">
        <w:rPr>
          <w:rFonts w:cstheme="minorHAnsi"/>
        </w:rPr>
        <w:t>σ(</w:t>
      </w:r>
      <w:proofErr w:type="spellStart"/>
      <w:r w:rsidR="0072535B" w:rsidRPr="0072535B">
        <w:t>X</w:t>
      </w:r>
      <w:r w:rsidR="0072535B" w:rsidRPr="0072535B">
        <w:rPr>
          <w:vertAlign w:val="subscript"/>
        </w:rPr>
        <w:t>n</w:t>
      </w:r>
      <w:proofErr w:type="spellEnd"/>
      <w:r w:rsidR="0072535B" w:rsidRPr="0072535B">
        <w:rPr>
          <w:rFonts w:cstheme="minorHAnsi"/>
        </w:rPr>
        <w:t>)</w:t>
      </w:r>
      <w:r w:rsidR="009069E3" w:rsidRPr="0072535B">
        <w:rPr>
          <w:rFonts w:cstheme="minorHAnsi"/>
        </w:rPr>
        <w:t>.</w:t>
      </w:r>
      <w:r w:rsidR="009069E3">
        <w:rPr>
          <w:rFonts w:cstheme="minorHAnsi"/>
        </w:rPr>
        <w:t xml:space="preserve"> The scaler is often called the </w:t>
      </w:r>
      <w:r w:rsidR="009069E3" w:rsidRPr="009069E3">
        <w:rPr>
          <w:rFonts w:cstheme="minorHAnsi"/>
          <w:b/>
          <w:bCs/>
          <w:i/>
          <w:iCs/>
        </w:rPr>
        <w:t>z-value</w:t>
      </w:r>
      <w:r w:rsidR="009069E3">
        <w:rPr>
          <w:rFonts w:cstheme="minorHAnsi"/>
        </w:rPr>
        <w:t xml:space="preserve">, which is desired standard deviations for a normalized version of the metric </w:t>
      </w:r>
      <w:r w:rsidR="009069E3" w:rsidRPr="009069E3">
        <w:rPr>
          <w:rFonts w:cstheme="minorHAnsi"/>
        </w:rPr>
        <w:t>(</w:t>
      </w:r>
      <w:proofErr w:type="spellStart"/>
      <w:r w:rsidR="009069E3" w:rsidRPr="009069E3">
        <w:rPr>
          <w:rFonts w:cstheme="minorHAnsi"/>
        </w:rPr>
        <w:t>X</w:t>
      </w:r>
      <w:r w:rsidR="0072535B" w:rsidRPr="0072535B">
        <w:rPr>
          <w:rFonts w:cstheme="minorHAnsi"/>
          <w:vertAlign w:val="subscript"/>
        </w:rPr>
        <w:t>n</w:t>
      </w:r>
      <w:proofErr w:type="spellEnd"/>
      <w:r w:rsidR="009069E3" w:rsidRPr="009069E3">
        <w:rPr>
          <w:rFonts w:cstheme="minorHAnsi"/>
        </w:rPr>
        <w:t xml:space="preserve"> – E(</w:t>
      </w:r>
      <w:proofErr w:type="spellStart"/>
      <w:r w:rsidR="009069E3" w:rsidRPr="009069E3">
        <w:rPr>
          <w:rFonts w:cstheme="minorHAnsi"/>
        </w:rPr>
        <w:t>X</w:t>
      </w:r>
      <w:r w:rsidR="0072535B" w:rsidRPr="0072535B">
        <w:rPr>
          <w:rFonts w:cstheme="minorHAnsi"/>
          <w:vertAlign w:val="subscript"/>
        </w:rPr>
        <w:t>n</w:t>
      </w:r>
      <w:proofErr w:type="spellEnd"/>
      <w:r w:rsidR="009069E3" w:rsidRPr="009069E3">
        <w:rPr>
          <w:rFonts w:cstheme="minorHAnsi"/>
        </w:rPr>
        <w:t>))/</w:t>
      </w:r>
      <w:r w:rsidR="009069E3" w:rsidRPr="009069E3">
        <w:rPr>
          <w:rFonts w:cstheme="minorHAnsi"/>
        </w:rPr>
        <w:t>σ(</w:t>
      </w:r>
      <w:proofErr w:type="spellStart"/>
      <w:r w:rsidR="009069E3" w:rsidRPr="009069E3">
        <w:rPr>
          <w:rFonts w:cstheme="minorHAnsi"/>
        </w:rPr>
        <w:t>X</w:t>
      </w:r>
      <w:r w:rsidR="0072535B" w:rsidRPr="0072535B">
        <w:rPr>
          <w:rFonts w:cstheme="minorHAnsi"/>
          <w:vertAlign w:val="subscript"/>
        </w:rPr>
        <w:t>n</w:t>
      </w:r>
      <w:proofErr w:type="spellEnd"/>
      <w:r w:rsidR="009069E3" w:rsidRPr="009069E3">
        <w:rPr>
          <w:rFonts w:cstheme="minorHAnsi"/>
        </w:rPr>
        <w:t>)</w:t>
      </w:r>
      <w:r w:rsidR="009069E3" w:rsidRPr="009069E3">
        <w:rPr>
          <w:rFonts w:cstheme="minorHAnsi"/>
        </w:rPr>
        <w:t>)</w:t>
      </w:r>
      <w:r w:rsidR="009069E3">
        <w:rPr>
          <w:rFonts w:cstheme="minorHAnsi"/>
        </w:rPr>
        <w:t>. The z-value has the same meaning for any normal distribution.</w:t>
      </w:r>
    </w:p>
    <w:p w14:paraId="1C968F6E" w14:textId="77777777" w:rsidR="00A574A0" w:rsidRDefault="0058310B" w:rsidP="009069E3">
      <w:r>
        <w:t xml:space="preserve">Proof: </w:t>
      </w:r>
      <w:r w:rsidR="00A574A0">
        <w:t>If X is normal or n is large (and the central limit theorem applies), then 95% of the time:</w:t>
      </w:r>
    </w:p>
    <w:p w14:paraId="7590E25F" w14:textId="3D8E5422" w:rsidR="005668DF" w:rsidRPr="005668DF" w:rsidRDefault="005668DF" w:rsidP="009069E3">
      <w:r>
        <w:tab/>
      </w:r>
      <w:r w:rsidRPr="005668DF">
        <w:t>E – 2*</w:t>
      </w:r>
      <w:r w:rsidR="00F033E8">
        <w:t>SE</w:t>
      </w:r>
      <w:r w:rsidRPr="005668DF">
        <w:t xml:space="preserve"> &lt;= </w:t>
      </w:r>
      <w:r w:rsidRPr="005668DF">
        <w:t>E(</w:t>
      </w:r>
      <w:proofErr w:type="spellStart"/>
      <w:r w:rsidRPr="005668DF">
        <w:t>X</w:t>
      </w:r>
      <w:r w:rsidRPr="005668DF">
        <w:rPr>
          <w:vertAlign w:val="subscript"/>
        </w:rPr>
        <w:t>n</w:t>
      </w:r>
      <w:proofErr w:type="spellEnd"/>
      <w:r w:rsidRPr="005668DF">
        <w:t>)</w:t>
      </w:r>
      <w:r w:rsidRPr="005668DF">
        <w:t xml:space="preserve"> &lt;= E + 2*</w:t>
      </w:r>
      <w:r w:rsidR="00F033E8">
        <w:t>SE</w:t>
      </w:r>
    </w:p>
    <w:p w14:paraId="28A3A34B" w14:textId="0FF35377" w:rsidR="005668DF" w:rsidRDefault="005D1B8C" w:rsidP="009069E3">
      <w:r>
        <w:t xml:space="preserve">Per the bootstrap principle, </w:t>
      </w:r>
      <w:r w:rsidR="00480ECA">
        <w:t>this can be approximated as:</w:t>
      </w:r>
    </w:p>
    <w:p w14:paraId="09F6321A" w14:textId="68F1DF7A" w:rsidR="00480ECA" w:rsidRPr="00480ECA" w:rsidRDefault="00480ECA" w:rsidP="00480ECA">
      <w:pPr>
        <w:ind w:firstLine="720"/>
        <w:rPr>
          <w:rFonts w:cstheme="minorHAnsi"/>
        </w:rPr>
      </w:pPr>
      <w:r w:rsidRPr="00480ECA">
        <w:t>E – 2*</w:t>
      </w:r>
      <w:r w:rsidRPr="00480ECA">
        <w:rPr>
          <w:rFonts w:cstheme="minorHAnsi"/>
        </w:rPr>
        <w:t xml:space="preserve"> </w:t>
      </w:r>
      <w:r w:rsidRPr="00480ECA">
        <w:rPr>
          <w:rFonts w:cstheme="minorHAnsi"/>
        </w:rPr>
        <w:t>σ(</w:t>
      </w:r>
      <w:proofErr w:type="spellStart"/>
      <w:r w:rsidRPr="00480ECA">
        <w:t>X</w:t>
      </w:r>
      <w:r w:rsidRPr="00480ECA">
        <w:rPr>
          <w:vertAlign w:val="subscript"/>
        </w:rPr>
        <w:t>n</w:t>
      </w:r>
      <w:proofErr w:type="spellEnd"/>
      <w:r w:rsidRPr="00480ECA">
        <w:rPr>
          <w:rFonts w:cstheme="minorHAnsi"/>
        </w:rPr>
        <w:t>)/√n</w:t>
      </w:r>
      <w:r w:rsidRPr="00480ECA">
        <w:t xml:space="preserve"> </w:t>
      </w:r>
      <w:r w:rsidRPr="00480ECA">
        <w:t>&lt;= E(</w:t>
      </w:r>
      <w:proofErr w:type="spellStart"/>
      <w:r w:rsidRPr="00480ECA">
        <w:t>X</w:t>
      </w:r>
      <w:r w:rsidRPr="00480ECA">
        <w:rPr>
          <w:vertAlign w:val="subscript"/>
        </w:rPr>
        <w:t>n</w:t>
      </w:r>
      <w:proofErr w:type="spellEnd"/>
      <w:r w:rsidRPr="00480ECA">
        <w:t>) &lt;= E + 2*</w:t>
      </w:r>
      <w:r w:rsidRPr="00480ECA">
        <w:rPr>
          <w:rFonts w:cstheme="minorHAnsi"/>
        </w:rPr>
        <w:t xml:space="preserve"> </w:t>
      </w:r>
      <w:r w:rsidRPr="00480ECA">
        <w:rPr>
          <w:rFonts w:cstheme="minorHAnsi"/>
        </w:rPr>
        <w:t>σ(</w:t>
      </w:r>
      <w:proofErr w:type="spellStart"/>
      <w:r w:rsidRPr="00480ECA">
        <w:t>X</w:t>
      </w:r>
      <w:r w:rsidRPr="00480ECA">
        <w:rPr>
          <w:vertAlign w:val="subscript"/>
        </w:rPr>
        <w:t>n</w:t>
      </w:r>
      <w:proofErr w:type="spellEnd"/>
      <w:r w:rsidRPr="00480ECA">
        <w:rPr>
          <w:rFonts w:cstheme="minorHAnsi"/>
        </w:rPr>
        <w:t>)/√n</w:t>
      </w:r>
    </w:p>
    <w:p w14:paraId="23D079E2" w14:textId="2EB251BB" w:rsidR="005D1B8C" w:rsidRDefault="007A181D" w:rsidP="009069E3">
      <w:r>
        <w:rPr>
          <w:rFonts w:cstheme="minorHAnsi"/>
        </w:rPr>
        <w:t>Solving for E gives the desired result</w:t>
      </w:r>
      <w:r w:rsidR="003A2A5A">
        <w:rPr>
          <w:rFonts w:cstheme="minorHAnsi"/>
        </w:rPr>
        <w:t>.</w:t>
      </w:r>
    </w:p>
    <w:p w14:paraId="1DDB73A4" w14:textId="77777777" w:rsidR="00E64374" w:rsidRDefault="00E64374" w:rsidP="00E64374">
      <w:pPr>
        <w:rPr>
          <w:rFonts w:cstheme="minorHAnsi"/>
        </w:rPr>
      </w:pPr>
      <w:r w:rsidRPr="00A0116D">
        <w:rPr>
          <w:rFonts w:cstheme="minorHAnsi"/>
          <w:b/>
          <w:bCs/>
          <w:i/>
          <w:iCs/>
        </w:rPr>
        <w:t>Example</w:t>
      </w:r>
      <w:r>
        <w:rPr>
          <w:rFonts w:cstheme="minorHAnsi"/>
        </w:rPr>
        <w:t>: 20% of 1000 likely voters approve of the way the president is doing his job. What is the confidence interval for presidential approval?</w:t>
      </w:r>
    </w:p>
    <w:p w14:paraId="06F02283" w14:textId="67CA0F0F" w:rsidR="00E64374" w:rsidRDefault="00E64374" w:rsidP="00E64374">
      <w:pPr>
        <w:rPr>
          <w:rFonts w:cstheme="minorHAnsi"/>
        </w:rPr>
      </w:pPr>
      <w:r>
        <w:rPr>
          <w:rFonts w:cstheme="minorHAnsi"/>
        </w:rPr>
        <w:t xml:space="preserve">The standard error for the sample is </w:t>
      </w:r>
      <w:r w:rsidRPr="00D8747B">
        <w:rPr>
          <w:rFonts w:cstheme="minorHAnsi"/>
        </w:rPr>
        <w:t xml:space="preserve">σ(X)/√1000 ~ √ </w:t>
      </w:r>
      <w:r>
        <w:rPr>
          <w:rFonts w:cstheme="minorHAnsi"/>
        </w:rPr>
        <w:t>(</w:t>
      </w:r>
      <w:r w:rsidRPr="00D8747B">
        <w:rPr>
          <w:rFonts w:cstheme="minorHAnsi"/>
        </w:rPr>
        <w:t>(.</w:t>
      </w:r>
      <w:proofErr w:type="gramStart"/>
      <w:r w:rsidRPr="00D8747B">
        <w:rPr>
          <w:rFonts w:cstheme="minorHAnsi"/>
        </w:rPr>
        <w:t>2)(</w:t>
      </w:r>
      <w:proofErr w:type="gramEnd"/>
      <w:r w:rsidRPr="00D8747B">
        <w:rPr>
          <w:rFonts w:cstheme="minorHAnsi"/>
        </w:rPr>
        <w:t>.8)</w:t>
      </w:r>
      <w:r>
        <w:rPr>
          <w:rFonts w:cstheme="minorHAnsi"/>
        </w:rPr>
        <w:t>)</w:t>
      </w:r>
      <w:r w:rsidRPr="00D8747B">
        <w:rPr>
          <w:rFonts w:cstheme="minorHAnsi"/>
        </w:rPr>
        <w:t>/ √10</w:t>
      </w:r>
      <w:r>
        <w:rPr>
          <w:rFonts w:cstheme="minorHAnsi"/>
        </w:rPr>
        <w:t>00</w:t>
      </w:r>
      <w:r w:rsidRPr="00D8747B">
        <w:rPr>
          <w:rFonts w:cstheme="minorHAnsi"/>
        </w:rPr>
        <w:t xml:space="preserve"> (</w:t>
      </w:r>
      <w:r>
        <w:rPr>
          <w:rFonts w:cstheme="minorHAnsi"/>
        </w:rPr>
        <w:t xml:space="preserve">by the </w:t>
      </w:r>
      <w:r w:rsidRPr="00D8747B">
        <w:rPr>
          <w:rFonts w:cstheme="minorHAnsi"/>
        </w:rPr>
        <w:t>bootstrap principal)</w:t>
      </w:r>
      <w:r>
        <w:rPr>
          <w:rFonts w:cstheme="minorHAnsi"/>
        </w:rPr>
        <w:t xml:space="preserve"> = .4/31.6 = .01265</w:t>
      </w:r>
    </w:p>
    <w:p w14:paraId="4568BD74" w14:textId="0A743772" w:rsidR="00E64374" w:rsidRPr="00D8747B" w:rsidRDefault="00E64374" w:rsidP="00E64374">
      <w:pPr>
        <w:rPr>
          <w:rFonts w:cstheme="minorHAnsi"/>
          <w:b/>
          <w:bCs/>
        </w:rPr>
      </w:pPr>
      <w:r>
        <w:rPr>
          <w:rFonts w:cstheme="minorHAnsi"/>
        </w:rPr>
        <w:t xml:space="preserve">Using normal approximation per central limit theorem, we get </w:t>
      </w:r>
      <w:r w:rsidR="00B37A0F">
        <w:rPr>
          <w:rFonts w:cstheme="minorHAnsi"/>
        </w:rPr>
        <w:t xml:space="preserve">a 95% confidence interval of </w:t>
      </w:r>
      <w:r>
        <w:rPr>
          <w:rFonts w:cstheme="minorHAnsi"/>
        </w:rPr>
        <w:t>.2 +- 2*.01265 = .2 +-.025 = [.175, .225] = [17.5%, 22.5%]</w:t>
      </w:r>
    </w:p>
    <w:p w14:paraId="518FED66" w14:textId="2D6F8C8D" w:rsidR="000646EF" w:rsidRDefault="000646EF" w:rsidP="000646EF">
      <w:pPr>
        <w:pStyle w:val="Heading2"/>
        <w:rPr>
          <w:u w:val="single"/>
        </w:rPr>
      </w:pPr>
      <w:r>
        <w:rPr>
          <w:u w:val="single"/>
        </w:rPr>
        <w:lastRenderedPageBreak/>
        <w:t>Significance testing</w:t>
      </w:r>
    </w:p>
    <w:p w14:paraId="02008BC1" w14:textId="2C7F27CA" w:rsidR="000646EF" w:rsidRDefault="000646EF" w:rsidP="00681DBD">
      <w:r>
        <w:t>Motivation: Suppose we wish to understand if a coin is fair or not, given the number of heads flipped. Or if a new type of ad results in a higher click-through rate. In general, there is always a chance the observation was due to luck, rather than an actual effect. Significance testing is a mechanism to quantify the results.</w:t>
      </w:r>
      <w:r w:rsidR="0011166A">
        <w:t xml:space="preserve"> For the next few sections, we’ll use the following terminology:</w:t>
      </w:r>
    </w:p>
    <w:p w14:paraId="68B9F851" w14:textId="5DFE5F6E" w:rsidR="0011166A" w:rsidRDefault="0011166A" w:rsidP="0011166A">
      <w:pPr>
        <w:pStyle w:val="ListParagraph"/>
        <w:numPr>
          <w:ilvl w:val="0"/>
          <w:numId w:val="13"/>
        </w:numPr>
      </w:pPr>
      <w:r>
        <w:t>H</w:t>
      </w:r>
      <w:r w:rsidRPr="00677C1D">
        <w:rPr>
          <w:vertAlign w:val="subscript"/>
        </w:rPr>
        <w:t>0</w:t>
      </w:r>
      <w:r>
        <w:t xml:space="preserve"> = null hypothesis = </w:t>
      </w:r>
      <w:r>
        <w:t xml:space="preserve">default assumption that there is no effect (e.g., coin is fair, </w:t>
      </w:r>
      <w:proofErr w:type="gramStart"/>
      <w:r>
        <w:t>ad</w:t>
      </w:r>
      <w:proofErr w:type="gramEnd"/>
      <w:r>
        <w:t xml:space="preserve"> CTR doesn’t change).</w:t>
      </w:r>
    </w:p>
    <w:p w14:paraId="4AA7788E" w14:textId="7525D13A" w:rsidR="0011166A" w:rsidRDefault="0011166A" w:rsidP="0011166A">
      <w:pPr>
        <w:pStyle w:val="ListParagraph"/>
        <w:numPr>
          <w:ilvl w:val="0"/>
          <w:numId w:val="13"/>
        </w:numPr>
      </w:pPr>
      <w:r>
        <w:t>H</w:t>
      </w:r>
      <w:r>
        <w:rPr>
          <w:vertAlign w:val="subscript"/>
        </w:rPr>
        <w:t>1</w:t>
      </w:r>
      <w:r>
        <w:t xml:space="preserve"> = </w:t>
      </w:r>
      <w:r>
        <w:t>alternative</w:t>
      </w:r>
      <w:r>
        <w:t xml:space="preserve"> hypothesis = there is </w:t>
      </w:r>
      <w:r>
        <w:t>an</w:t>
      </w:r>
      <w:r>
        <w:t xml:space="preserve"> </w:t>
      </w:r>
      <w:r>
        <w:t>e</w:t>
      </w:r>
      <w:r>
        <w:t>ffect (e.g</w:t>
      </w:r>
      <w:r>
        <w:t>.</w:t>
      </w:r>
      <w:r>
        <w:t xml:space="preserve">, coin </w:t>
      </w:r>
      <w:r>
        <w:t>flips more heads</w:t>
      </w:r>
      <w:r>
        <w:t xml:space="preserve">, </w:t>
      </w:r>
      <w:proofErr w:type="gramStart"/>
      <w:r>
        <w:t>ad</w:t>
      </w:r>
      <w:proofErr w:type="gramEnd"/>
      <w:r>
        <w:t xml:space="preserve"> CTR </w:t>
      </w:r>
      <w:r>
        <w:t>is higher for the new type of ad</w:t>
      </w:r>
      <w:r>
        <w:t>).</w:t>
      </w:r>
    </w:p>
    <w:p w14:paraId="7FEDD761" w14:textId="2608F9F9" w:rsidR="005E069C" w:rsidRDefault="005E069C" w:rsidP="005E069C">
      <w:pPr>
        <w:pStyle w:val="ListParagraph"/>
        <w:numPr>
          <w:ilvl w:val="0"/>
          <w:numId w:val="13"/>
        </w:numPr>
      </w:pPr>
      <w:r>
        <w:t>E</w:t>
      </w:r>
      <w:r>
        <w:t>(H</w:t>
      </w:r>
      <w:r w:rsidRPr="005E069C">
        <w:rPr>
          <w:vertAlign w:val="subscript"/>
        </w:rPr>
        <w:t>0</w:t>
      </w:r>
      <w:r>
        <w:t>)</w:t>
      </w:r>
      <w:r>
        <w:t xml:space="preserve"> = population mean </w:t>
      </w:r>
      <w:r>
        <w:t xml:space="preserve">if </w:t>
      </w:r>
      <w:r>
        <w:t>H</w:t>
      </w:r>
      <w:r w:rsidRPr="00677C1D">
        <w:rPr>
          <w:vertAlign w:val="subscript"/>
        </w:rPr>
        <w:t>0</w:t>
      </w:r>
      <w:r>
        <w:rPr>
          <w:vertAlign w:val="subscript"/>
        </w:rPr>
        <w:t xml:space="preserve"> </w:t>
      </w:r>
      <w:r>
        <w:t>is true</w:t>
      </w:r>
    </w:p>
    <w:p w14:paraId="482E2790" w14:textId="3EFFCFF6" w:rsidR="0011166A" w:rsidRDefault="005E069C" w:rsidP="00681DBD">
      <w:pPr>
        <w:pStyle w:val="ListParagraph"/>
        <w:numPr>
          <w:ilvl w:val="0"/>
          <w:numId w:val="13"/>
        </w:numPr>
      </w:pPr>
      <w:r w:rsidRPr="007E707D">
        <w:rPr>
          <w:rFonts w:cstheme="minorHAnsi"/>
        </w:rPr>
        <w:t>σ</w:t>
      </w:r>
      <w:r>
        <w:t>(H</w:t>
      </w:r>
      <w:r w:rsidRPr="005E069C">
        <w:rPr>
          <w:vertAlign w:val="subscript"/>
        </w:rPr>
        <w:t>0</w:t>
      </w:r>
      <w:r>
        <w:t xml:space="preserve">) </w:t>
      </w:r>
      <w:r>
        <w:rPr>
          <w:rFonts w:cstheme="minorHAnsi"/>
        </w:rPr>
        <w:t xml:space="preserve">= </w:t>
      </w:r>
      <w:r>
        <w:rPr>
          <w:rFonts w:cstheme="minorHAnsi"/>
        </w:rPr>
        <w:t xml:space="preserve">standard deviation if </w:t>
      </w:r>
      <w:r>
        <w:t>H</w:t>
      </w:r>
      <w:r w:rsidRPr="005E069C">
        <w:rPr>
          <w:vertAlign w:val="subscript"/>
        </w:rPr>
        <w:t>0</w:t>
      </w:r>
      <w:r>
        <w:t xml:space="preserve"> is true</w:t>
      </w:r>
    </w:p>
    <w:p w14:paraId="179BDD92" w14:textId="066965CC" w:rsidR="000646EF" w:rsidRDefault="000646EF" w:rsidP="000646EF">
      <w:pPr>
        <w:pStyle w:val="Heading2"/>
        <w:rPr>
          <w:u w:val="single"/>
        </w:rPr>
      </w:pPr>
      <w:r>
        <w:rPr>
          <w:u w:val="single"/>
        </w:rPr>
        <w:t>z-test</w:t>
      </w:r>
      <w:r w:rsidR="00F96B0D">
        <w:rPr>
          <w:u w:val="single"/>
        </w:rPr>
        <w:t>, p-value, and z-value</w:t>
      </w:r>
    </w:p>
    <w:p w14:paraId="32AE62AA" w14:textId="542D2D3D" w:rsidR="001C2D48" w:rsidRDefault="001C2D48" w:rsidP="00681DBD">
      <w:r>
        <w:t xml:space="preserve">The </w:t>
      </w:r>
      <w:r w:rsidRPr="00421F21">
        <w:rPr>
          <w:b/>
          <w:bCs/>
          <w:i/>
          <w:iCs/>
        </w:rPr>
        <w:t>z-</w:t>
      </w:r>
      <w:r w:rsidR="00F96B0D">
        <w:rPr>
          <w:b/>
          <w:bCs/>
          <w:i/>
          <w:iCs/>
        </w:rPr>
        <w:t>value</w:t>
      </w:r>
      <w:r>
        <w:t xml:space="preserve"> </w:t>
      </w:r>
      <w:r w:rsidR="00F96B0D">
        <w:t xml:space="preserve">(aka z-score aka z-statistic) </w:t>
      </w:r>
      <w:r>
        <w:t xml:space="preserve">measures the standard deviations </w:t>
      </w:r>
      <w:r w:rsidR="00421F21">
        <w:t xml:space="preserve">between </w:t>
      </w:r>
      <w:r>
        <w:t xml:space="preserve">the </w:t>
      </w:r>
      <w:r w:rsidR="00421F21">
        <w:t xml:space="preserve">sample mean and </w:t>
      </w:r>
      <w:r>
        <w:t>the expected value under the null hypothesis. In particular:</w:t>
      </w:r>
    </w:p>
    <w:p w14:paraId="70AC1899" w14:textId="002236D1" w:rsidR="001C2D48" w:rsidRDefault="00E40DE9" w:rsidP="001C2D48">
      <w:pPr>
        <w:ind w:firstLine="720"/>
      </w:pPr>
      <w:r>
        <w:rPr>
          <w:b/>
          <w:bCs/>
        </w:rPr>
        <w:t>z</w:t>
      </w:r>
      <w:r w:rsidR="001C2D48" w:rsidRPr="006B7A88">
        <w:rPr>
          <w:b/>
          <w:bCs/>
        </w:rPr>
        <w:t xml:space="preserve"> = (E(</w:t>
      </w:r>
      <w:proofErr w:type="spellStart"/>
      <w:r w:rsidR="001C2D48" w:rsidRPr="006B7A88">
        <w:rPr>
          <w:b/>
          <w:bCs/>
        </w:rPr>
        <w:t>X</w:t>
      </w:r>
      <w:r w:rsidR="00421F21" w:rsidRPr="00421F21">
        <w:rPr>
          <w:b/>
          <w:bCs/>
          <w:vertAlign w:val="subscript"/>
        </w:rPr>
        <w:t>n</w:t>
      </w:r>
      <w:proofErr w:type="spellEnd"/>
      <w:r w:rsidR="001C2D48" w:rsidRPr="006B7A88">
        <w:rPr>
          <w:b/>
          <w:bCs/>
        </w:rPr>
        <w:t>) – E(H</w:t>
      </w:r>
      <w:r w:rsidR="001C2D48" w:rsidRPr="006B7A88">
        <w:rPr>
          <w:b/>
          <w:bCs/>
          <w:vertAlign w:val="subscript"/>
        </w:rPr>
        <w:t>0</w:t>
      </w:r>
      <w:r w:rsidR="001C2D48" w:rsidRPr="006B7A88">
        <w:rPr>
          <w:b/>
          <w:bCs/>
        </w:rPr>
        <w:t>))/</w:t>
      </w:r>
      <w:r w:rsidR="00B35883" w:rsidRPr="00B35883">
        <w:rPr>
          <w:rFonts w:cstheme="minorHAnsi"/>
          <w:b/>
          <w:bCs/>
        </w:rPr>
        <w:t>σ</w:t>
      </w:r>
      <w:r w:rsidR="00B35883" w:rsidRPr="00B35883">
        <w:rPr>
          <w:b/>
          <w:bCs/>
        </w:rPr>
        <w:t>(H</w:t>
      </w:r>
      <w:r w:rsidR="00B35883" w:rsidRPr="00B35883">
        <w:rPr>
          <w:b/>
          <w:bCs/>
          <w:vertAlign w:val="subscript"/>
        </w:rPr>
        <w:t>0</w:t>
      </w:r>
      <w:r w:rsidR="00B35883" w:rsidRPr="00B35883">
        <w:rPr>
          <w:b/>
          <w:bCs/>
        </w:rPr>
        <w:t>)</w:t>
      </w:r>
    </w:p>
    <w:p w14:paraId="561A1CB5" w14:textId="73C7B338" w:rsidR="001447E0" w:rsidRDefault="001447E0" w:rsidP="00681DBD">
      <w:r>
        <w:t xml:space="preserve">If </w:t>
      </w:r>
      <w:r w:rsidRPr="007E707D">
        <w:rPr>
          <w:rFonts w:cstheme="minorHAnsi"/>
        </w:rPr>
        <w:t>σ</w:t>
      </w:r>
      <w:r>
        <w:t>(H</w:t>
      </w:r>
      <w:r w:rsidRPr="005E069C">
        <w:rPr>
          <w:vertAlign w:val="subscript"/>
        </w:rPr>
        <w:t>0</w:t>
      </w:r>
      <w:r>
        <w:t>)</w:t>
      </w:r>
      <w:r>
        <w:t xml:space="preserve"> is unknown, then for large n or if H</w:t>
      </w:r>
      <w:r w:rsidRPr="00424177">
        <w:rPr>
          <w:vertAlign w:val="subscript"/>
        </w:rPr>
        <w:t>0</w:t>
      </w:r>
      <w:r>
        <w:t xml:space="preserve"> is normal we can substitute </w:t>
      </w:r>
      <w:r w:rsidRPr="007E707D">
        <w:rPr>
          <w:rFonts w:cstheme="minorHAnsi"/>
        </w:rPr>
        <w:t>σ</w:t>
      </w:r>
      <w:r>
        <w:t>(</w:t>
      </w:r>
      <w:proofErr w:type="spellStart"/>
      <w:r>
        <w:t>X</w:t>
      </w:r>
      <w:r>
        <w:rPr>
          <w:vertAlign w:val="subscript"/>
        </w:rPr>
        <w:t>n</w:t>
      </w:r>
      <w:proofErr w:type="spellEnd"/>
      <w:r>
        <w:t>)</w:t>
      </w:r>
      <w:r>
        <w:t xml:space="preserve"> per </w:t>
      </w:r>
      <w:r w:rsidR="00424177">
        <w:t>SE estimation.</w:t>
      </w:r>
    </w:p>
    <w:p w14:paraId="0072C57A" w14:textId="45A06CD2" w:rsidR="00424177" w:rsidRDefault="009A5511" w:rsidP="00681DBD">
      <w:r>
        <w:t xml:space="preserve">The </w:t>
      </w:r>
      <w:r w:rsidRPr="0083488E">
        <w:rPr>
          <w:b/>
          <w:bCs/>
          <w:i/>
          <w:iCs/>
        </w:rPr>
        <w:t>p-value</w:t>
      </w:r>
      <w:r>
        <w:t xml:space="preserve"> is the probability that the z statistic would be as large as it is</w:t>
      </w:r>
      <w:r w:rsidR="000C3242">
        <w:t>, given the null hypothesis.</w:t>
      </w:r>
    </w:p>
    <w:p w14:paraId="3BD61B5A" w14:textId="3D4190F5" w:rsidR="0085593B" w:rsidRDefault="00EF739C" w:rsidP="00681DBD">
      <w:r>
        <w:t xml:space="preserve">For </w:t>
      </w:r>
      <w:r w:rsidR="00BE1DB1" w:rsidRPr="00BE1DB1">
        <w:rPr>
          <w:b/>
          <w:bCs/>
          <w:i/>
          <w:iCs/>
        </w:rPr>
        <w:t>z-test</w:t>
      </w:r>
      <w:r w:rsidR="00BE1DB1">
        <w:t xml:space="preserve"> checks if the p-value is below a given </w:t>
      </w:r>
      <w:r w:rsidR="0085593B" w:rsidRPr="0085593B">
        <w:rPr>
          <w:b/>
          <w:bCs/>
          <w:i/>
          <w:iCs/>
        </w:rPr>
        <w:t>alpha</w:t>
      </w:r>
      <w:r w:rsidR="0085593B">
        <w:t xml:space="preserve"> </w:t>
      </w:r>
      <w:r w:rsidR="00BE1DB1">
        <w:t>threshold, typically 5%.</w:t>
      </w:r>
    </w:p>
    <w:p w14:paraId="481745AA" w14:textId="77777777" w:rsidR="008B7AB1" w:rsidRDefault="0085593B" w:rsidP="0085593B">
      <w:pPr>
        <w:pStyle w:val="ListParagraph"/>
        <w:numPr>
          <w:ilvl w:val="0"/>
          <w:numId w:val="10"/>
        </w:numPr>
      </w:pPr>
      <w:r>
        <w:t xml:space="preserve">If it is, the result is said to be </w:t>
      </w:r>
      <w:r w:rsidRPr="0085593B">
        <w:rPr>
          <w:b/>
          <w:bCs/>
          <w:i/>
          <w:iCs/>
        </w:rPr>
        <w:t>statistically significant</w:t>
      </w:r>
      <w:r>
        <w:t xml:space="preserve">. That </w:t>
      </w:r>
      <w:r w:rsidR="008B7AB1">
        <w:t xml:space="preserve">means we claim it as evidence that </w:t>
      </w:r>
      <w:r w:rsidR="008B7AB1">
        <w:t>H</w:t>
      </w:r>
      <w:r w:rsidR="008B7AB1">
        <w:rPr>
          <w:vertAlign w:val="subscript"/>
        </w:rPr>
        <w:t>0</w:t>
      </w:r>
      <w:r w:rsidR="008B7AB1">
        <w:t xml:space="preserve"> is incorrect, and we state that such a claim would be correct at least 95% of the time (the rest of the time it would be a false positive, aka type 1 error)</w:t>
      </w:r>
    </w:p>
    <w:p w14:paraId="3E19ACB0" w14:textId="1C280E0A" w:rsidR="009A5511" w:rsidRDefault="008B7AB1" w:rsidP="00681DBD">
      <w:pPr>
        <w:pStyle w:val="ListParagraph"/>
        <w:numPr>
          <w:ilvl w:val="0"/>
          <w:numId w:val="10"/>
        </w:numPr>
      </w:pPr>
      <w:r>
        <w:t>If it is</w:t>
      </w:r>
      <w:r>
        <w:t xml:space="preserve"> not</w:t>
      </w:r>
      <w:r>
        <w:t xml:space="preserve">, the result is said to be </w:t>
      </w:r>
      <w:r>
        <w:rPr>
          <w:b/>
          <w:bCs/>
          <w:i/>
          <w:iCs/>
        </w:rPr>
        <w:t>not s</w:t>
      </w:r>
      <w:r w:rsidRPr="0085593B">
        <w:rPr>
          <w:b/>
          <w:bCs/>
          <w:i/>
          <w:iCs/>
        </w:rPr>
        <w:t>tatistically significant</w:t>
      </w:r>
      <w:r>
        <w:t xml:space="preserve">. That means we </w:t>
      </w:r>
      <w:r>
        <w:t xml:space="preserve">do not </w:t>
      </w:r>
      <w:r>
        <w:t>claim it as evidence that H</w:t>
      </w:r>
      <w:r>
        <w:rPr>
          <w:vertAlign w:val="subscript"/>
        </w:rPr>
        <w:t>0</w:t>
      </w:r>
      <w:r>
        <w:t xml:space="preserve"> is incorrect, and we </w:t>
      </w:r>
      <w:r>
        <w:t>live with the fact that this might be a type 2 error (false negative)</w:t>
      </w:r>
    </w:p>
    <w:p w14:paraId="12FF57A2" w14:textId="38107A26" w:rsidR="005D1695" w:rsidRDefault="005D1695" w:rsidP="00681DBD">
      <w:r>
        <w:t>z-tests can be one-sided or two sided, depending on if we need to check for H</w:t>
      </w:r>
      <w:r w:rsidRPr="005D1695">
        <w:rPr>
          <w:vertAlign w:val="subscript"/>
        </w:rPr>
        <w:t>1</w:t>
      </w:r>
      <w:r>
        <w:t xml:space="preserve"> being on one side or both sides of </w:t>
      </w:r>
      <w:r>
        <w:t>H</w:t>
      </w:r>
      <w:r w:rsidRPr="005D1695">
        <w:rPr>
          <w:vertAlign w:val="subscript"/>
        </w:rPr>
        <w:t>1</w:t>
      </w:r>
      <w:r>
        <w:t>. For example, checking if an ad treatment results in better CRT would be a 1-sided test (as we only want to check if things are better), so we’d need a z-value slightly higher than 2. While checking if a coin is not fair would be a 2-sided test (so need a z-value between -1.96 and 1.96).</w:t>
      </w:r>
    </w:p>
    <w:p w14:paraId="465ECB49" w14:textId="5974F4C6" w:rsidR="00681DBD" w:rsidRPr="00805014" w:rsidRDefault="00681DBD" w:rsidP="00805014">
      <w:pPr>
        <w:pStyle w:val="Heading3"/>
        <w:rPr>
          <w:u w:val="single"/>
        </w:rPr>
      </w:pPr>
      <w:r w:rsidRPr="00805014">
        <w:rPr>
          <w:u w:val="single"/>
        </w:rPr>
        <w:t>t-test</w:t>
      </w:r>
    </w:p>
    <w:p w14:paraId="712953E4" w14:textId="77777777" w:rsidR="0055514A" w:rsidRDefault="00EC645D" w:rsidP="00681DBD">
      <w:r>
        <w:t xml:space="preserve">As mentioned previously, if n &lt; 20, then </w:t>
      </w:r>
      <w:r w:rsidR="00AE7FCA">
        <w:t xml:space="preserve">the approximation of SE by using the sample mean </w:t>
      </w:r>
      <w:r w:rsidR="0007384F">
        <w:t xml:space="preserve">tends to give too small of an error estimate. This is overcome by using the t-test, which is the exact same test as above, except instead of </w:t>
      </w:r>
      <w:r w:rsidR="0055514A">
        <w:t xml:space="preserve">approximating </w:t>
      </w:r>
      <w:r w:rsidR="0055514A" w:rsidRPr="007E707D">
        <w:rPr>
          <w:rFonts w:cstheme="minorHAnsi"/>
        </w:rPr>
        <w:t>σ</w:t>
      </w:r>
      <w:r w:rsidR="0055514A">
        <w:t>(H</w:t>
      </w:r>
      <w:r w:rsidR="0055514A">
        <w:rPr>
          <w:vertAlign w:val="subscript"/>
        </w:rPr>
        <w:t>0</w:t>
      </w:r>
      <w:r w:rsidR="0055514A">
        <w:t>)</w:t>
      </w:r>
      <w:r w:rsidR="0055514A">
        <w:t xml:space="preserve"> with </w:t>
      </w:r>
      <w:r w:rsidR="0007384F" w:rsidRPr="007E707D">
        <w:rPr>
          <w:rFonts w:cstheme="minorHAnsi"/>
        </w:rPr>
        <w:t>σ</w:t>
      </w:r>
      <w:r w:rsidR="0007384F">
        <w:t>(</w:t>
      </w:r>
      <w:proofErr w:type="spellStart"/>
      <w:r w:rsidR="0007384F">
        <w:t>X</w:t>
      </w:r>
      <w:r w:rsidR="0007384F">
        <w:rPr>
          <w:vertAlign w:val="subscript"/>
        </w:rPr>
        <w:t>n</w:t>
      </w:r>
      <w:proofErr w:type="spellEnd"/>
      <w:r w:rsidR="0007384F">
        <w:t>)</w:t>
      </w:r>
      <w:r w:rsidR="0055514A">
        <w:t>, we approximate it with:</w:t>
      </w:r>
    </w:p>
    <w:p w14:paraId="695DE73B" w14:textId="18789681" w:rsidR="00681DBD" w:rsidRDefault="0055514A" w:rsidP="00681DBD">
      <w:r>
        <w:tab/>
      </w:r>
      <w:r w:rsidRPr="007E707D">
        <w:rPr>
          <w:rFonts w:cstheme="minorHAnsi"/>
        </w:rPr>
        <w:t>σ</w:t>
      </w:r>
      <w:r>
        <w:t>(</w:t>
      </w:r>
      <w:proofErr w:type="spellStart"/>
      <w:r>
        <w:t>X</w:t>
      </w:r>
      <w:r>
        <w:rPr>
          <w:vertAlign w:val="subscript"/>
        </w:rPr>
        <w:t>n</w:t>
      </w:r>
      <w:proofErr w:type="spellEnd"/>
      <w:r>
        <w:t>)</w:t>
      </w:r>
      <w:r>
        <w:t xml:space="preserve"> * sqrt(n)/sqrt(n-1)</w:t>
      </w:r>
    </w:p>
    <w:p w14:paraId="61DDC1B7" w14:textId="43795AD9" w:rsidR="00EC645D" w:rsidRDefault="00E43D67" w:rsidP="00681DBD">
      <w:r>
        <w:t xml:space="preserve">In other words, when computing the variance, we sum the squares and </w:t>
      </w:r>
      <w:proofErr w:type="gramStart"/>
      <w:r>
        <w:t>divide</w:t>
      </w:r>
      <w:proofErr w:type="gramEnd"/>
      <w:r>
        <w:t xml:space="preserve"> by n-1 instead of n.</w:t>
      </w:r>
    </w:p>
    <w:p w14:paraId="2172741D" w14:textId="49480C6D" w:rsidR="0077549C" w:rsidRPr="0077549C" w:rsidRDefault="0077549C" w:rsidP="0077549C">
      <w:pPr>
        <w:pStyle w:val="Heading2"/>
        <w:rPr>
          <w:u w:val="single"/>
        </w:rPr>
      </w:pPr>
      <w:r w:rsidRPr="0077549C">
        <w:rPr>
          <w:u w:val="single"/>
        </w:rPr>
        <w:t xml:space="preserve">Comparing </w:t>
      </w:r>
      <w:r w:rsidR="00F9131A">
        <w:rPr>
          <w:u w:val="single"/>
        </w:rPr>
        <w:t xml:space="preserve">2 </w:t>
      </w:r>
      <w:r w:rsidRPr="0077549C">
        <w:rPr>
          <w:u w:val="single"/>
        </w:rPr>
        <w:t>population</w:t>
      </w:r>
      <w:r w:rsidR="003446B1">
        <w:rPr>
          <w:u w:val="single"/>
        </w:rPr>
        <w:t xml:space="preserve"> samples</w:t>
      </w:r>
      <w:r w:rsidR="00512F97">
        <w:rPr>
          <w:u w:val="single"/>
        </w:rPr>
        <w:t>: 2-sample z-test</w:t>
      </w:r>
      <w:r w:rsidR="000625A8">
        <w:rPr>
          <w:u w:val="single"/>
        </w:rPr>
        <w:t xml:space="preserve"> (or </w:t>
      </w:r>
      <w:r w:rsidR="00645646">
        <w:rPr>
          <w:u w:val="single"/>
        </w:rPr>
        <w:t xml:space="preserve">two sample </w:t>
      </w:r>
      <w:r w:rsidR="000625A8">
        <w:rPr>
          <w:u w:val="single"/>
        </w:rPr>
        <w:t>t-test)</w:t>
      </w:r>
    </w:p>
    <w:p w14:paraId="6DA96C73" w14:textId="46F82500" w:rsidR="00512F97" w:rsidRDefault="00512F97" w:rsidP="00681DBD">
      <w:r>
        <w:t xml:space="preserve">In the previous sections, we sampled from one population. However, we sometimes wish to sample multiple populations which may or may not be different. For example, we want to check if a drug </w:t>
      </w:r>
      <w:r>
        <w:lastRenderedPageBreak/>
        <w:t xml:space="preserve">treatment or placebo treatment results in better outcomes. </w:t>
      </w:r>
      <w:r w:rsidR="00EF258D">
        <w:t xml:space="preserve">If the two populations are represented by random variables X and Y, then we </w:t>
      </w:r>
      <w:r w:rsidR="00B356A5">
        <w:t xml:space="preserve">use the z-test </w:t>
      </w:r>
      <w:r w:rsidR="00B558D7">
        <w:t>on a new random variable V = X – Y. In this case:</w:t>
      </w:r>
    </w:p>
    <w:p w14:paraId="467AF8F7" w14:textId="41605762" w:rsidR="00EF258D" w:rsidRPr="004D38B6" w:rsidRDefault="00B356A5" w:rsidP="00681DBD">
      <w:pPr>
        <w:rPr>
          <w:b/>
          <w:bCs/>
        </w:rPr>
      </w:pPr>
      <w:r w:rsidRPr="004D38B6">
        <w:rPr>
          <w:b/>
          <w:bCs/>
        </w:rPr>
        <w:tab/>
        <w:t>z = (observed difference – expected difference)/SE for the differences</w:t>
      </w:r>
    </w:p>
    <w:p w14:paraId="12363316" w14:textId="43BF785B" w:rsidR="00681DBD" w:rsidRDefault="00B356A5" w:rsidP="00681DBD">
      <w:r>
        <w:t>Where:</w:t>
      </w:r>
    </w:p>
    <w:p w14:paraId="74914AD7" w14:textId="73A8BE6B" w:rsidR="00B356A5" w:rsidRDefault="00B356A5" w:rsidP="00681DBD">
      <w:r>
        <w:tab/>
        <w:t>Observed difference = E(X) – E(Y)</w:t>
      </w:r>
    </w:p>
    <w:p w14:paraId="66BB5FFE" w14:textId="1E4BBB14" w:rsidR="00B356A5" w:rsidRDefault="00B356A5" w:rsidP="00681DBD">
      <w:r>
        <w:tab/>
        <w:t xml:space="preserve">Expected difference </w:t>
      </w:r>
      <w:r w:rsidR="00B558D7">
        <w:t xml:space="preserve">under the null hypothesis </w:t>
      </w:r>
      <w:r w:rsidR="00404C3B">
        <w:t>(typically zero)</w:t>
      </w:r>
    </w:p>
    <w:p w14:paraId="17BEB89C" w14:textId="63E50905" w:rsidR="00B356A5" w:rsidRDefault="00B356A5" w:rsidP="00681DBD">
      <w:r>
        <w:tab/>
        <w:t>SE for the differences = sqrt (Var(X) + Var(Y))</w:t>
      </w:r>
    </w:p>
    <w:p w14:paraId="4824B84F" w14:textId="3CCD4D57" w:rsidR="00B356A5" w:rsidRDefault="00BF41FF" w:rsidP="00681DBD">
      <w:r>
        <w:t xml:space="preserve">The two-sample t-test is the exact same </w:t>
      </w:r>
      <w:proofErr w:type="gramStart"/>
      <w:r>
        <w:t>thing, but</w:t>
      </w:r>
      <w:proofErr w:type="gramEnd"/>
      <w:r>
        <w:t xml:space="preserve"> using the t version of the variances (divide by n-1 instead of n), and is better for small n/non-normal distributions.</w:t>
      </w:r>
    </w:p>
    <w:p w14:paraId="153A8249" w14:textId="51E7D7DD" w:rsidR="003630AE" w:rsidRDefault="003630AE" w:rsidP="003630AE">
      <w:pPr>
        <w:pStyle w:val="Heading2"/>
        <w:rPr>
          <w:u w:val="single"/>
        </w:rPr>
      </w:pPr>
      <w:r w:rsidRPr="0077549C">
        <w:rPr>
          <w:u w:val="single"/>
        </w:rPr>
        <w:t xml:space="preserve">Comparing </w:t>
      </w:r>
      <w:r>
        <w:rPr>
          <w:u w:val="single"/>
        </w:rPr>
        <w:t xml:space="preserve">n </w:t>
      </w:r>
      <w:r w:rsidRPr="0077549C">
        <w:rPr>
          <w:u w:val="single"/>
        </w:rPr>
        <w:t>population</w:t>
      </w:r>
      <w:r w:rsidR="00981772">
        <w:rPr>
          <w:u w:val="single"/>
        </w:rPr>
        <w:t xml:space="preserve"> samples</w:t>
      </w:r>
      <w:r>
        <w:rPr>
          <w:u w:val="single"/>
        </w:rPr>
        <w:t>: ANOVA</w:t>
      </w:r>
    </w:p>
    <w:p w14:paraId="726A98F2" w14:textId="77777777" w:rsidR="009D64A4" w:rsidRDefault="003630AE" w:rsidP="003630AE">
      <w:r>
        <w:t xml:space="preserve">ANOVA stands for analysis of variance. </w:t>
      </w:r>
      <w:r w:rsidR="00760448">
        <w:t>It is a direct generalization of the two-sample t-test to n samples (the produce the same value if n=2)</w:t>
      </w:r>
      <w:r w:rsidR="009D64A4">
        <w:t>, although it’s quite a bit more complicated to understand.</w:t>
      </w:r>
    </w:p>
    <w:p w14:paraId="52945266" w14:textId="3DDDC4EF" w:rsidR="003630AE" w:rsidRDefault="0064515A" w:rsidP="003630AE">
      <w:r>
        <w:t>S</w:t>
      </w:r>
      <w:r w:rsidR="003630AE">
        <w:t xml:space="preserve">uppose we have k </w:t>
      </w:r>
      <w:r>
        <w:t>populations we have sampled from</w:t>
      </w:r>
      <w:r w:rsidR="003630AE">
        <w:t xml:space="preserve">; </w:t>
      </w:r>
      <w:r>
        <w:t>p</w:t>
      </w:r>
      <w:proofErr w:type="gramStart"/>
      <w:r w:rsidR="003630AE" w:rsidRPr="00866B4F">
        <w:rPr>
          <w:vertAlign w:val="subscript"/>
        </w:rPr>
        <w:t>1</w:t>
      </w:r>
      <w:r w:rsidR="003630AE">
        <w:t>, ..</w:t>
      </w:r>
      <w:proofErr w:type="gramEnd"/>
      <w:r w:rsidR="003630AE">
        <w:t xml:space="preserve">, </w:t>
      </w:r>
      <w:r>
        <w:t>p</w:t>
      </w:r>
      <w:r w:rsidR="003630AE" w:rsidRPr="00866B4F">
        <w:rPr>
          <w:vertAlign w:val="subscript"/>
        </w:rPr>
        <w:t>k</w:t>
      </w:r>
      <w:r w:rsidR="003630AE" w:rsidRPr="00866B4F">
        <w:t>.</w:t>
      </w:r>
      <w:r w:rsidR="003630AE">
        <w:t xml:space="preserve"> Suppose</w:t>
      </w:r>
      <w:r w:rsidR="00A204E4">
        <w:t xml:space="preserve"> we have a total of n samples, of which</w:t>
      </w:r>
      <w:r w:rsidR="003630AE">
        <w:t xml:space="preserve"> </w:t>
      </w:r>
      <w:proofErr w:type="spellStart"/>
      <w:r w:rsidR="003630AE">
        <w:t>s</w:t>
      </w:r>
      <w:r>
        <w:rPr>
          <w:vertAlign w:val="subscript"/>
        </w:rPr>
        <w:t>i</w:t>
      </w:r>
      <w:proofErr w:type="spellEnd"/>
      <w:r w:rsidR="003630AE">
        <w:t xml:space="preserve"> samples</w:t>
      </w:r>
      <w:r>
        <w:t xml:space="preserve"> were taken from population </w:t>
      </w:r>
      <w:proofErr w:type="spellStart"/>
      <w:r>
        <w:t>i</w:t>
      </w:r>
      <w:proofErr w:type="spellEnd"/>
      <w:r w:rsidR="003630AE">
        <w:t xml:space="preserve">. Let </w:t>
      </w:r>
      <w:proofErr w:type="spellStart"/>
      <w:r w:rsidR="003630AE">
        <w:t>E</w:t>
      </w:r>
      <w:proofErr w:type="spellEnd"/>
      <w:r w:rsidR="003630AE">
        <w:t xml:space="preserve"> be the overall sample average, and E(</w:t>
      </w:r>
      <w:r>
        <w:t>p</w:t>
      </w:r>
      <w:r w:rsidR="003630AE">
        <w:rPr>
          <w:vertAlign w:val="subscript"/>
        </w:rPr>
        <w:t>i</w:t>
      </w:r>
      <w:r w:rsidR="003630AE">
        <w:t xml:space="preserve">) be the average of the samples within </w:t>
      </w:r>
      <w:r>
        <w:t>p</w:t>
      </w:r>
      <w:r w:rsidR="003630AE">
        <w:rPr>
          <w:vertAlign w:val="subscript"/>
        </w:rPr>
        <w:t>i</w:t>
      </w:r>
      <w:r w:rsidR="003630AE">
        <w:t>.</w:t>
      </w:r>
    </w:p>
    <w:p w14:paraId="67EC7456" w14:textId="12951C1A" w:rsidR="00A249E5" w:rsidRDefault="00A204E4" w:rsidP="00A249E5">
      <w:r w:rsidRPr="00A249E5">
        <w:rPr>
          <w:b/>
          <w:bCs/>
        </w:rPr>
        <w:t>MSS</w:t>
      </w:r>
      <w:r w:rsidR="003630AE" w:rsidRPr="00A249E5">
        <w:rPr>
          <w:b/>
          <w:bCs/>
        </w:rPr>
        <w:t xml:space="preserve"> =</w:t>
      </w:r>
      <w:r w:rsidR="003630AE">
        <w:t xml:space="preserve"> </w:t>
      </w:r>
      <w:r w:rsidR="00A249E5">
        <w:rPr>
          <w:b/>
          <w:bCs/>
        </w:rPr>
        <w:t>mean sum of squares</w:t>
      </w:r>
      <w:r w:rsidR="00A249E5">
        <w:t xml:space="preserve"> = </w:t>
      </w:r>
      <w:r w:rsidR="004C307F">
        <w:t>1/(</w:t>
      </w:r>
      <w:r w:rsidR="003C1303">
        <w:t>n</w:t>
      </w:r>
      <w:r w:rsidR="004C307F">
        <w:t xml:space="preserve">-1) * </w:t>
      </w:r>
      <w:proofErr w:type="spellStart"/>
      <w:r w:rsidR="003630AE">
        <w:rPr>
          <w:rFonts w:cstheme="minorHAnsi"/>
        </w:rPr>
        <w:t>Σ</w:t>
      </w:r>
      <w:proofErr w:type="gramStart"/>
      <w:r w:rsidR="00351719">
        <w:rPr>
          <w:rFonts w:cstheme="minorHAnsi"/>
          <w:vertAlign w:val="subscript"/>
        </w:rPr>
        <w:t>y</w:t>
      </w:r>
      <w:proofErr w:type="spellEnd"/>
      <w:r w:rsidR="003630AE">
        <w:rPr>
          <w:rFonts w:cstheme="minorHAnsi"/>
        </w:rPr>
        <w:t>(</w:t>
      </w:r>
      <w:proofErr w:type="gramEnd"/>
      <w:r w:rsidR="003C1303">
        <w:t>y</w:t>
      </w:r>
      <w:r w:rsidR="003630AE">
        <w:t xml:space="preserve"> – E)</w:t>
      </w:r>
      <w:r w:rsidR="004C307F" w:rsidRPr="004C307F">
        <w:rPr>
          <w:vertAlign w:val="superscript"/>
        </w:rPr>
        <w:t>2</w:t>
      </w:r>
      <w:r w:rsidR="00A249E5">
        <w:t>. It defines the total average variance. Note it has n-1 degrees of freedom.</w:t>
      </w:r>
    </w:p>
    <w:p w14:paraId="29420B8D" w14:textId="5F6CF436" w:rsidR="00A249E5" w:rsidRDefault="00A249E5" w:rsidP="00A249E5">
      <w:r w:rsidRPr="00A249E5">
        <w:rPr>
          <w:b/>
          <w:bCs/>
        </w:rPr>
        <w:t>MS</w:t>
      </w:r>
      <w:r w:rsidR="00451318" w:rsidRPr="00A249E5">
        <w:rPr>
          <w:b/>
          <w:bCs/>
        </w:rPr>
        <w:t>W =</w:t>
      </w:r>
      <w:r w:rsidR="00451318">
        <w:t xml:space="preserve"> </w:t>
      </w:r>
      <w:r w:rsidRPr="00A249E5">
        <w:rPr>
          <w:b/>
          <w:bCs/>
        </w:rPr>
        <w:t>mean sum of squares within</w:t>
      </w:r>
      <w:r>
        <w:t xml:space="preserve"> each population = 1/(n-k) </w:t>
      </w:r>
      <w:proofErr w:type="spellStart"/>
      <w:r>
        <w:rPr>
          <w:rFonts w:cstheme="minorHAnsi"/>
        </w:rPr>
        <w:t>Σ</w:t>
      </w:r>
      <w:r>
        <w:rPr>
          <w:rFonts w:cstheme="minorHAnsi"/>
          <w:vertAlign w:val="subscript"/>
        </w:rPr>
        <w:t>y</w:t>
      </w:r>
      <w:proofErr w:type="spellEnd"/>
      <w:r>
        <w:t xml:space="preserve"> </w:t>
      </w:r>
      <w:r w:rsidR="00451318">
        <w:t>(y-</w:t>
      </w:r>
      <w:proofErr w:type="spellStart"/>
      <w:r w:rsidR="00451318">
        <w:t>E</w:t>
      </w:r>
      <w:r w:rsidR="00451318" w:rsidRPr="00A249E5">
        <w:rPr>
          <w:vertAlign w:val="subscript"/>
        </w:rPr>
        <w:t>i</w:t>
      </w:r>
      <w:proofErr w:type="spellEnd"/>
      <w:r w:rsidR="00451318">
        <w:t xml:space="preserve">), where </w:t>
      </w:r>
      <w:proofErr w:type="spellStart"/>
      <w:r w:rsidR="00451318">
        <w:t>E</w:t>
      </w:r>
      <w:r w:rsidR="00451318" w:rsidRPr="00A249E5">
        <w:rPr>
          <w:vertAlign w:val="subscript"/>
        </w:rPr>
        <w:t>i</w:t>
      </w:r>
      <w:proofErr w:type="spellEnd"/>
      <w:r w:rsidR="00451318">
        <w:t xml:space="preserve"> is the mean of </w:t>
      </w:r>
      <w:r>
        <w:t>y’s</w:t>
      </w:r>
      <w:r w:rsidR="00451318">
        <w:t xml:space="preserve"> group</w:t>
      </w:r>
      <w:r>
        <w:t>. It defines the part of the variance within each population. It has n-k degrees of freedom.</w:t>
      </w:r>
    </w:p>
    <w:p w14:paraId="7DF700C6" w14:textId="2A3298E3" w:rsidR="00575FF4" w:rsidRDefault="00A249E5" w:rsidP="00A249E5">
      <w:r w:rsidRPr="00A249E5">
        <w:rPr>
          <w:b/>
          <w:bCs/>
        </w:rPr>
        <w:t>M</w:t>
      </w:r>
      <w:r w:rsidR="00451318" w:rsidRPr="00A249E5">
        <w:rPr>
          <w:b/>
          <w:bCs/>
        </w:rPr>
        <w:t xml:space="preserve">SB = </w:t>
      </w:r>
      <w:r w:rsidRPr="00A249E5">
        <w:rPr>
          <w:b/>
          <w:bCs/>
        </w:rPr>
        <w:t xml:space="preserve">mean </w:t>
      </w:r>
      <w:r w:rsidR="00451318" w:rsidRPr="00A249E5">
        <w:rPr>
          <w:b/>
          <w:bCs/>
        </w:rPr>
        <w:t>sum of squares between</w:t>
      </w:r>
      <w:r w:rsidR="00451318">
        <w:t xml:space="preserve"> </w:t>
      </w:r>
      <w:r>
        <w:t>populations</w:t>
      </w:r>
      <w:r w:rsidR="00451318">
        <w:t xml:space="preserve"> = </w:t>
      </w:r>
      <w:r>
        <w:t>1/(k-</w:t>
      </w:r>
      <w:proofErr w:type="gramStart"/>
      <w:r>
        <w:t>1)*</w:t>
      </w:r>
      <w:proofErr w:type="gramEnd"/>
      <w:r w:rsidRPr="00A249E5">
        <w:rPr>
          <w:rFonts w:cstheme="minorHAnsi"/>
        </w:rPr>
        <w:t xml:space="preserve"> </w:t>
      </w:r>
      <w:proofErr w:type="spellStart"/>
      <w:r>
        <w:rPr>
          <w:rFonts w:cstheme="minorHAnsi"/>
        </w:rPr>
        <w:t>Σ</w:t>
      </w:r>
      <w:r>
        <w:rPr>
          <w:rFonts w:cstheme="minorHAnsi"/>
          <w:vertAlign w:val="subscript"/>
        </w:rPr>
        <w:t>y</w:t>
      </w:r>
      <w:proofErr w:type="spellEnd"/>
      <w:r>
        <w:t xml:space="preserve"> </w:t>
      </w:r>
      <w:r w:rsidR="00522BF9">
        <w:t>(</w:t>
      </w:r>
      <w:r w:rsidR="00522BF9">
        <w:t>E</w:t>
      </w:r>
      <w:r w:rsidR="00522BF9">
        <w:t>-</w:t>
      </w:r>
      <w:proofErr w:type="spellStart"/>
      <w:r w:rsidR="00522BF9">
        <w:t>E</w:t>
      </w:r>
      <w:r w:rsidR="00522BF9" w:rsidRPr="00A249E5">
        <w:rPr>
          <w:vertAlign w:val="subscript"/>
        </w:rPr>
        <w:t>i</w:t>
      </w:r>
      <w:proofErr w:type="spellEnd"/>
      <w:r w:rsidR="00522BF9">
        <w:t>)</w:t>
      </w:r>
      <w:r w:rsidR="0054239C">
        <w:t xml:space="preserve">. </w:t>
      </w:r>
      <w:r w:rsidR="00FB6921">
        <w:t xml:space="preserve">It defines the part of the variance between populations. </w:t>
      </w:r>
      <w:r>
        <w:t>k-1 degrees of freedom.</w:t>
      </w:r>
    </w:p>
    <w:p w14:paraId="79D38CE6" w14:textId="693137C0" w:rsidR="00A249E5" w:rsidRDefault="00A249E5" w:rsidP="00A249E5">
      <w:r>
        <w:t>Note: MSS = MSW + MSB. The degrees of freedom also sum.</w:t>
      </w:r>
    </w:p>
    <w:p w14:paraId="62DDEC08" w14:textId="11802DCF" w:rsidR="00A249E5" w:rsidRPr="00A249E5" w:rsidRDefault="00C53378" w:rsidP="00B76972">
      <w:pPr>
        <w:rPr>
          <w:b/>
          <w:bCs/>
        </w:rPr>
      </w:pPr>
      <w:r w:rsidRPr="00A249E5">
        <w:rPr>
          <w:b/>
          <w:bCs/>
        </w:rPr>
        <w:t xml:space="preserve">F score = </w:t>
      </w:r>
      <w:r w:rsidR="00A249E5" w:rsidRPr="00A249E5">
        <w:rPr>
          <w:b/>
          <w:bCs/>
        </w:rPr>
        <w:t xml:space="preserve">MSB/MSW. </w:t>
      </w:r>
    </w:p>
    <w:p w14:paraId="56EA218B" w14:textId="67FE5497" w:rsidR="00170F3A" w:rsidRDefault="00C53378" w:rsidP="00B76972">
      <w:r>
        <w:t>If F &gt;&gt; 1, then the variation is mostly due to the differences between means</w:t>
      </w:r>
      <w:r w:rsidR="00DE2FE3">
        <w:t xml:space="preserve">, which suggests rejecting the null hypothesis. </w:t>
      </w:r>
      <w:r>
        <w:t xml:space="preserve">One can </w:t>
      </w:r>
      <w:r w:rsidR="00DE2FE3">
        <w:t xml:space="preserve">compute the r value by plugging in the F score against the </w:t>
      </w:r>
      <w:r>
        <w:t xml:space="preserve">F </w:t>
      </w:r>
      <w:r w:rsidR="00DE2FE3">
        <w:t>distribution that has the numerator and denominators degrees of freedom.</w:t>
      </w:r>
    </w:p>
    <w:p w14:paraId="308C7552" w14:textId="185B3F78" w:rsidR="00330B49" w:rsidRDefault="00330B49" w:rsidP="00B76972">
      <w:r>
        <w:t xml:space="preserve">Assumptions for the test to be valid: the </w:t>
      </w:r>
      <w:r w:rsidR="00DE2FE3">
        <w:t>populations must be approximately normally distributed, have the same variance, and the samples must be independent</w:t>
      </w:r>
      <w:r w:rsidR="00100145">
        <w:t xml:space="preserve">; </w:t>
      </w:r>
      <w:r w:rsidR="00DE2FE3">
        <w:t xml:space="preserve">the same assumptions as required for a 2-sample t-test. </w:t>
      </w:r>
      <w:r w:rsidR="00344063">
        <w:t>A box</w:t>
      </w:r>
      <w:r w:rsidR="00100145">
        <w:t xml:space="preserve"> </w:t>
      </w:r>
      <w:r w:rsidR="00344063">
        <w:t>plot of each group is a good way to visualize if this assumption is approximately true.</w:t>
      </w:r>
    </w:p>
    <w:p w14:paraId="31F2F8CA" w14:textId="377FD215" w:rsidR="00DE2FE3" w:rsidRPr="004C307F" w:rsidRDefault="00DE2FE3" w:rsidP="00B76972">
      <w:r>
        <w:t>Note: ANOVA gives the same result as a 2-sample t-test if k = 2.</w:t>
      </w:r>
    </w:p>
    <w:p w14:paraId="7D1D87B0" w14:textId="26A942C7" w:rsidR="00F35EC3" w:rsidRPr="0077549C" w:rsidRDefault="00F35EC3" w:rsidP="00F35EC3">
      <w:pPr>
        <w:pStyle w:val="Heading2"/>
        <w:rPr>
          <w:u w:val="single"/>
        </w:rPr>
      </w:pPr>
      <w:r w:rsidRPr="0077549C">
        <w:rPr>
          <w:u w:val="single"/>
        </w:rPr>
        <w:t xml:space="preserve">Comparing </w:t>
      </w:r>
      <w:r>
        <w:rPr>
          <w:u w:val="single"/>
        </w:rPr>
        <w:t xml:space="preserve">paired </w:t>
      </w:r>
      <w:r w:rsidRPr="0077549C">
        <w:rPr>
          <w:u w:val="single"/>
        </w:rPr>
        <w:t>population</w:t>
      </w:r>
      <w:r>
        <w:rPr>
          <w:u w:val="single"/>
        </w:rPr>
        <w:t xml:space="preserve"> samples: paired difference test</w:t>
      </w:r>
    </w:p>
    <w:p w14:paraId="70EB746E" w14:textId="77777777" w:rsidR="00F35EC3" w:rsidRDefault="00F35EC3" w:rsidP="00F35EC3">
      <w:r>
        <w:t>Sometimes we wish to test for differences across paired values. For example, are husbands typically older than their wives? Or are children typically tall if their parents are tall? In this case, averaging over the populations will miss out on the correlation between specific paired sets in the two populations.</w:t>
      </w:r>
    </w:p>
    <w:p w14:paraId="13DE85CB" w14:textId="77777777" w:rsidR="00F35EC3" w:rsidRPr="00681DBD" w:rsidRDefault="00F35EC3" w:rsidP="00F35EC3">
      <w:r>
        <w:lastRenderedPageBreak/>
        <w:t xml:space="preserve">In this case, we create a new random variable V made up of specific matched pairs from X and </w:t>
      </w:r>
      <w:proofErr w:type="gramStart"/>
      <w:r>
        <w:t>Y, and</w:t>
      </w:r>
      <w:proofErr w:type="gramEnd"/>
      <w:r>
        <w:t xml:space="preserve"> do the z-test on those paired differences. So:</w:t>
      </w:r>
    </w:p>
    <w:p w14:paraId="5ABF6A87" w14:textId="77777777" w:rsidR="00F35EC3" w:rsidRPr="004D38B6" w:rsidRDefault="00F35EC3" w:rsidP="00F35EC3">
      <w:pPr>
        <w:ind w:firstLine="720"/>
        <w:rPr>
          <w:b/>
          <w:bCs/>
        </w:rPr>
      </w:pPr>
      <w:r w:rsidRPr="004D38B6">
        <w:rPr>
          <w:b/>
          <w:bCs/>
        </w:rPr>
        <w:t>z = (observed difference – expected difference)/SE for the differences</w:t>
      </w:r>
    </w:p>
    <w:p w14:paraId="7C669634" w14:textId="77777777" w:rsidR="00F35EC3" w:rsidRDefault="00F35EC3" w:rsidP="00F35EC3">
      <w:r>
        <w:t>Where:</w:t>
      </w:r>
    </w:p>
    <w:p w14:paraId="069D4EF1" w14:textId="77777777" w:rsidR="00F35EC3" w:rsidRDefault="00F35EC3" w:rsidP="00F35EC3">
      <w:r>
        <w:tab/>
        <w:t xml:space="preserve">Observed difference = </w:t>
      </w:r>
      <w:proofErr w:type="gramStart"/>
      <w:r>
        <w:t>E(</w:t>
      </w:r>
      <w:proofErr w:type="gramEnd"/>
      <w:r>
        <w:t>differences of paired values)</w:t>
      </w:r>
    </w:p>
    <w:p w14:paraId="5BEA2560" w14:textId="77777777" w:rsidR="00F35EC3" w:rsidRDefault="00F35EC3" w:rsidP="00F35EC3">
      <w:r>
        <w:tab/>
        <w:t>Expected difference under the null hypothesis (typically zero)</w:t>
      </w:r>
    </w:p>
    <w:p w14:paraId="55800249" w14:textId="5ABF7A4B" w:rsidR="003630AE" w:rsidRPr="00866B4F" w:rsidRDefault="00F35EC3" w:rsidP="003630AE">
      <w:r>
        <w:tab/>
        <w:t xml:space="preserve">SE for the differences, approximated from the sample </w:t>
      </w:r>
      <w:proofErr w:type="gramStart"/>
      <w:r>
        <w:t>differences</w:t>
      </w:r>
      <w:proofErr w:type="gramEnd"/>
    </w:p>
    <w:p w14:paraId="4CA5C7F1" w14:textId="0C00F2F2" w:rsidR="004F44BB" w:rsidRDefault="004F44BB" w:rsidP="00D00F62">
      <w:pPr>
        <w:pStyle w:val="Heading2"/>
        <w:rPr>
          <w:u w:val="single"/>
        </w:rPr>
      </w:pPr>
      <w:r>
        <w:rPr>
          <w:u w:val="single"/>
        </w:rPr>
        <w:t>Categorical fit: Chi-Square test</w:t>
      </w:r>
    </w:p>
    <w:p w14:paraId="5511A2B7" w14:textId="6F1A9C0B" w:rsidR="00BA0990" w:rsidRDefault="00B86C01" w:rsidP="004F44BB">
      <w:r>
        <w:t>What if the random variable X produces categorical (rather than a numeric) value? E.g., a person’s race, or religion, or the color of an M&amp;M?</w:t>
      </w:r>
      <w:r w:rsidR="007D6504">
        <w:t xml:space="preserve"> There are </w:t>
      </w:r>
      <w:proofErr w:type="gramStart"/>
      <w:r w:rsidR="007D6504">
        <w:t>a number of</w:t>
      </w:r>
      <w:proofErr w:type="gramEnd"/>
      <w:r w:rsidR="007D6504">
        <w:t xml:space="preserve"> tests, called chi-squared tests, that allow us to perform statistical inference over such categorical data.</w:t>
      </w:r>
    </w:p>
    <w:p w14:paraId="23623B01" w14:textId="0FBF95D9" w:rsidR="00BA0990" w:rsidRDefault="007D6504" w:rsidP="004F44BB">
      <w:r>
        <w:t xml:space="preserve">First a definition: </w:t>
      </w:r>
      <w:r w:rsidRPr="007D6504">
        <w:rPr>
          <w:b/>
          <w:bCs/>
        </w:rPr>
        <w:t>t</w:t>
      </w:r>
      <w:r w:rsidR="00BA0990" w:rsidRPr="007D6504">
        <w:rPr>
          <w:b/>
          <w:bCs/>
        </w:rPr>
        <w:t>he chi-square distribution with n degrees of freedom is the sum of squares of n standard normal distributions</w:t>
      </w:r>
      <w:r w:rsidR="00BA0990">
        <w:t>. As n becomes large, this approaches a normal distribution. Here’s what it looks like for smaller values of n:</w:t>
      </w:r>
    </w:p>
    <w:p w14:paraId="69FCB818" w14:textId="2F8A3C5D" w:rsidR="00BA0990" w:rsidRDefault="00BA0990" w:rsidP="004F44BB">
      <w:r w:rsidRPr="00BA0990">
        <w:drawing>
          <wp:inline distT="0" distB="0" distL="0" distR="0" wp14:anchorId="653A7DA5" wp14:editId="54B4AEAE">
            <wp:extent cx="2471515" cy="2051824"/>
            <wp:effectExtent l="0" t="0" r="5080" b="5715"/>
            <wp:docPr id="636209508"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09508" name="Picture 1" descr="A picture containing text, screenshot, line, plot&#10;&#10;Description automatically generated"/>
                    <pic:cNvPicPr/>
                  </pic:nvPicPr>
                  <pic:blipFill>
                    <a:blip r:embed="rId12"/>
                    <a:stretch>
                      <a:fillRect/>
                    </a:stretch>
                  </pic:blipFill>
                  <pic:spPr>
                    <a:xfrm>
                      <a:off x="0" y="0"/>
                      <a:ext cx="2475836" cy="2055411"/>
                    </a:xfrm>
                    <a:prstGeom prst="rect">
                      <a:avLst/>
                    </a:prstGeom>
                  </pic:spPr>
                </pic:pic>
              </a:graphicData>
            </a:graphic>
          </wp:inline>
        </w:drawing>
      </w:r>
    </w:p>
    <w:p w14:paraId="68EE90C8" w14:textId="3AC144D2" w:rsidR="009B0E3B" w:rsidRDefault="009B0E3B" w:rsidP="004F44BB">
      <w:r>
        <w:t>Python and other software packages allow easy probability lookup of these distributions.</w:t>
      </w:r>
    </w:p>
    <w:p w14:paraId="027ABC9B" w14:textId="09A387A9" w:rsidR="00062F7E" w:rsidRDefault="00BB06EA" w:rsidP="004F44BB">
      <w:r>
        <w:t xml:space="preserve">The three main </w:t>
      </w:r>
      <w:r w:rsidR="0047777C">
        <w:t xml:space="preserve">chi-square </w:t>
      </w:r>
      <w:r>
        <w:t>tests,</w:t>
      </w:r>
      <w:r w:rsidR="0047777C">
        <w:t xml:space="preserve"> g</w:t>
      </w:r>
      <w:r w:rsidR="00062F7E">
        <w:t>oodness of fit</w:t>
      </w:r>
      <w:r w:rsidR="0047777C">
        <w:t xml:space="preserve">, </w:t>
      </w:r>
      <w:r>
        <w:t>h</w:t>
      </w:r>
      <w:r w:rsidR="0047777C">
        <w:t>omogeneity</w:t>
      </w:r>
      <w:r w:rsidR="0047777C">
        <w:t>, and independence</w:t>
      </w:r>
      <w:r>
        <w:t>, are covered next.</w:t>
      </w:r>
    </w:p>
    <w:p w14:paraId="263F27C8" w14:textId="75612DC9" w:rsidR="0047777C" w:rsidRPr="0047777C" w:rsidRDefault="0047777C" w:rsidP="0047777C">
      <w:pPr>
        <w:pStyle w:val="Heading3"/>
        <w:rPr>
          <w:u w:val="single"/>
        </w:rPr>
      </w:pPr>
      <w:r w:rsidRPr="0047777C">
        <w:rPr>
          <w:u w:val="single"/>
        </w:rPr>
        <w:t>Goodness of fit</w:t>
      </w:r>
    </w:p>
    <w:p w14:paraId="15A4BC1C" w14:textId="739E767D" w:rsidR="007D6504" w:rsidRDefault="007D6504" w:rsidP="004F44BB">
      <w:r>
        <w:t>Suppose</w:t>
      </w:r>
      <w:r w:rsidR="007B5EF1">
        <w:t xml:space="preserve"> we want to check how well </w:t>
      </w:r>
      <w:r w:rsidR="003A7031">
        <w:t xml:space="preserve">categorical variable </w:t>
      </w:r>
      <w:r w:rsidR="007B5EF1">
        <w:t>X fits the expected value for number of items in each category</w:t>
      </w:r>
      <w:r>
        <w:t xml:space="preserve">. For example, if the </w:t>
      </w:r>
      <w:r w:rsidR="0052104A">
        <w:t xml:space="preserve">percentage of various demographics (race, religion, voting preference, </w:t>
      </w:r>
      <w:proofErr w:type="spellStart"/>
      <w:r w:rsidR="0052104A">
        <w:t>etc</w:t>
      </w:r>
      <w:proofErr w:type="spellEnd"/>
      <w:r w:rsidR="0052104A">
        <w:t>) in a new poll match a previous value.</w:t>
      </w:r>
    </w:p>
    <w:p w14:paraId="6F089EB6" w14:textId="6CB94FFF" w:rsidR="004F44BB" w:rsidRDefault="00F665B8" w:rsidP="004F44BB">
      <w:r>
        <w:t xml:space="preserve">We </w:t>
      </w:r>
      <w:r w:rsidR="007C36C4">
        <w:t xml:space="preserve">first </w:t>
      </w:r>
      <w:r>
        <w:t>compute the chi-square value as the sum of squares of these variables:</w:t>
      </w:r>
    </w:p>
    <w:p w14:paraId="659708CB" w14:textId="5BE0583C" w:rsidR="007B5EF1" w:rsidRPr="00D91A0C" w:rsidRDefault="007B5EF1" w:rsidP="004F44BB">
      <w:pPr>
        <w:rPr>
          <w:rFonts w:cstheme="minorHAnsi"/>
          <w:b/>
          <w:bCs/>
        </w:rPr>
      </w:pPr>
      <w:r>
        <w:tab/>
      </w:r>
      <w:r w:rsidR="005B2AAA">
        <w:rPr>
          <w:b/>
          <w:bCs/>
        </w:rPr>
        <w:t>c</w:t>
      </w:r>
      <w:r w:rsidRPr="00D91A0C">
        <w:rPr>
          <w:b/>
          <w:bCs/>
        </w:rPr>
        <w:t xml:space="preserve">hi-square = </w:t>
      </w:r>
      <w:bookmarkStart w:id="0" w:name="_Hlk138060287"/>
      <w:proofErr w:type="spellStart"/>
      <w:r w:rsidRPr="00D91A0C">
        <w:rPr>
          <w:rFonts w:cstheme="minorHAnsi"/>
          <w:b/>
          <w:bCs/>
        </w:rPr>
        <w:t>Σ</w:t>
      </w:r>
      <w:proofErr w:type="gramStart"/>
      <w:r w:rsidRPr="00D91A0C">
        <w:rPr>
          <w:rFonts w:cstheme="minorHAnsi"/>
          <w:b/>
          <w:bCs/>
          <w:vertAlign w:val="subscript"/>
        </w:rPr>
        <w:t>cat</w:t>
      </w:r>
      <w:proofErr w:type="spellEnd"/>
      <w:r w:rsidRPr="00D91A0C">
        <w:rPr>
          <w:rFonts w:cstheme="minorHAnsi"/>
          <w:b/>
          <w:bCs/>
        </w:rPr>
        <w:t>(</w:t>
      </w:r>
      <w:proofErr w:type="gramEnd"/>
      <w:r w:rsidRPr="00D91A0C">
        <w:rPr>
          <w:rFonts w:cstheme="minorHAnsi"/>
          <w:b/>
          <w:bCs/>
        </w:rPr>
        <w:t>observed – expected)</w:t>
      </w:r>
      <w:r w:rsidRPr="00D91A0C">
        <w:rPr>
          <w:rFonts w:cstheme="minorHAnsi"/>
          <w:b/>
          <w:bCs/>
          <w:vertAlign w:val="superscript"/>
        </w:rPr>
        <w:t>2</w:t>
      </w:r>
      <w:r w:rsidRPr="00D91A0C">
        <w:rPr>
          <w:rFonts w:cstheme="minorHAnsi"/>
          <w:b/>
          <w:bCs/>
        </w:rPr>
        <w:t>/expected</w:t>
      </w:r>
      <w:bookmarkEnd w:id="0"/>
    </w:p>
    <w:p w14:paraId="33F9D64D" w14:textId="0B9C7894" w:rsidR="007C36C4" w:rsidRDefault="007C36C4" w:rsidP="004F44BB">
      <w:r>
        <w:t xml:space="preserve">In the above, expected = expected </w:t>
      </w:r>
      <w:r w:rsidR="00261A18">
        <w:t>count</w:t>
      </w:r>
      <w:r>
        <w:t xml:space="preserve"> for each category under the null hypothesis, observed = observed </w:t>
      </w:r>
      <w:r w:rsidR="00261A18">
        <w:t>count</w:t>
      </w:r>
      <w:r>
        <w:t xml:space="preserve">. </w:t>
      </w:r>
      <w:r>
        <w:t xml:space="preserve">Note: this method is only valid if all the expected </w:t>
      </w:r>
      <w:r>
        <w:t>counts</w:t>
      </w:r>
      <w:r>
        <w:t xml:space="preserve"> are reasonably large (&gt;= 5 for </w:t>
      </w:r>
      <w:r>
        <w:lastRenderedPageBreak/>
        <w:t>all categories).</w:t>
      </w:r>
      <w:r w:rsidR="006F58BF">
        <w:t xml:space="preserve"> If your desired metric is percentages, just convert to counts based on the number of observations.</w:t>
      </w:r>
    </w:p>
    <w:p w14:paraId="446D5E1B" w14:textId="40AD3C1B" w:rsidR="00D91A0C" w:rsidRDefault="00200F89" w:rsidP="004F44BB">
      <w:r>
        <w:t>Next</w:t>
      </w:r>
      <w:r w:rsidR="00286310">
        <w:t>,</w:t>
      </w:r>
      <w:r>
        <w:t xml:space="preserve"> we compute the </w:t>
      </w:r>
      <w:r w:rsidRPr="008F4919">
        <w:rPr>
          <w:b/>
          <w:bCs/>
        </w:rPr>
        <w:t xml:space="preserve">p value </w:t>
      </w:r>
      <w:r w:rsidR="004903CD">
        <w:rPr>
          <w:b/>
          <w:bCs/>
        </w:rPr>
        <w:t xml:space="preserve">as the one-sided </w:t>
      </w:r>
      <w:r w:rsidR="00C915FF">
        <w:rPr>
          <w:b/>
          <w:bCs/>
        </w:rPr>
        <w:t xml:space="preserve">(right tail) </w:t>
      </w:r>
      <w:r w:rsidR="004903CD">
        <w:rPr>
          <w:b/>
          <w:bCs/>
        </w:rPr>
        <w:t>probability of the computed chi-square value in</w:t>
      </w:r>
      <w:r w:rsidRPr="008F4919">
        <w:rPr>
          <w:b/>
          <w:bCs/>
        </w:rPr>
        <w:t xml:space="preserve"> the chi-square distribution with #cat-1 degrees of freedom</w:t>
      </w:r>
      <w:r w:rsidR="004A24C7">
        <w:t>. T</w:t>
      </w:r>
      <w:r w:rsidR="00286310">
        <w:t xml:space="preserve">he “-1” is because the last category is not independent – as each observation must belong </w:t>
      </w:r>
      <w:r w:rsidR="00972338">
        <w:t>to</w:t>
      </w:r>
      <w:r w:rsidR="00286310">
        <w:t xml:space="preserve"> at least one category</w:t>
      </w:r>
      <w:r w:rsidR="00FF5595">
        <w:t>.</w:t>
      </w:r>
    </w:p>
    <w:p w14:paraId="31FE20D8" w14:textId="62DAC903" w:rsidR="00972338" w:rsidRDefault="00972338" w:rsidP="00972338">
      <w:r w:rsidRPr="004903CD">
        <w:rPr>
          <w:b/>
          <w:bCs/>
          <w:i/>
          <w:iCs/>
        </w:rPr>
        <w:t xml:space="preserve">XXX – why does this work? </w:t>
      </w:r>
      <w:r>
        <w:t>The chi-square formula is not a sum of standard normal distributions because the denominator is not the variance of each variable, yet we compute the p value by looking up against a chi-square distribution that is a sum of standard normal distributions.</w:t>
      </w:r>
    </w:p>
    <w:p w14:paraId="6860A521" w14:textId="77777777" w:rsidR="0091108E" w:rsidRDefault="00CC3FEF" w:rsidP="0091108E">
      <w:pPr>
        <w:pStyle w:val="Heading3"/>
      </w:pPr>
      <w:r w:rsidRPr="0091108E">
        <w:rPr>
          <w:u w:val="single"/>
        </w:rPr>
        <w:t>Homogeneity</w:t>
      </w:r>
    </w:p>
    <w:p w14:paraId="6A867514" w14:textId="3E0CF263" w:rsidR="0091108E" w:rsidRDefault="0091108E" w:rsidP="0091108E">
      <w:r>
        <w:t xml:space="preserve">This is basically the same test, but across populations. For example, comparing voting preferences across states. Or other demographics across counties. </w:t>
      </w:r>
      <w:r w:rsidR="005642D3">
        <w:t xml:space="preserve">Or percent of M&amp;M colors across different types of M&amp;Ms (peanut, chocolate, </w:t>
      </w:r>
      <w:proofErr w:type="spellStart"/>
      <w:r w:rsidR="005642D3">
        <w:t>etc</w:t>
      </w:r>
      <w:proofErr w:type="spellEnd"/>
      <w:r w:rsidR="005642D3">
        <w:t xml:space="preserve">). </w:t>
      </w:r>
      <w:r>
        <w:t>We perform a similar calculation:</w:t>
      </w:r>
    </w:p>
    <w:p w14:paraId="7ED5DA23" w14:textId="4F3FFA09" w:rsidR="0091108E" w:rsidRDefault="0091108E" w:rsidP="0091108E">
      <w:pPr>
        <w:ind w:firstLine="720"/>
      </w:pPr>
      <w:r>
        <w:rPr>
          <w:b/>
          <w:bCs/>
        </w:rPr>
        <w:t>c</w:t>
      </w:r>
      <w:r w:rsidRPr="00D91A0C">
        <w:rPr>
          <w:b/>
          <w:bCs/>
        </w:rPr>
        <w:t xml:space="preserve">hi-square = </w:t>
      </w:r>
      <w:proofErr w:type="spellStart"/>
      <w:r w:rsidRPr="00D91A0C">
        <w:rPr>
          <w:rFonts w:cstheme="minorHAnsi"/>
          <w:b/>
          <w:bCs/>
        </w:rPr>
        <w:t>Σ</w:t>
      </w:r>
      <w:r>
        <w:rPr>
          <w:rFonts w:cstheme="minorHAnsi"/>
          <w:b/>
          <w:bCs/>
          <w:vertAlign w:val="subscript"/>
        </w:rPr>
        <w:t>pop</w:t>
      </w:r>
      <w:proofErr w:type="spellEnd"/>
      <w:r w:rsidR="00D361AF">
        <w:rPr>
          <w:rFonts w:cstheme="minorHAnsi"/>
          <w:b/>
          <w:bCs/>
          <w:vertAlign w:val="subscript"/>
        </w:rPr>
        <w:t xml:space="preserve"> + </w:t>
      </w:r>
      <w:proofErr w:type="gramStart"/>
      <w:r w:rsidR="00D361AF">
        <w:rPr>
          <w:rFonts w:cstheme="minorHAnsi"/>
          <w:b/>
          <w:bCs/>
          <w:vertAlign w:val="subscript"/>
        </w:rPr>
        <w:t>cat</w:t>
      </w:r>
      <w:r w:rsidRPr="00D91A0C">
        <w:rPr>
          <w:rFonts w:cstheme="minorHAnsi"/>
          <w:b/>
          <w:bCs/>
        </w:rPr>
        <w:t>(</w:t>
      </w:r>
      <w:proofErr w:type="gramEnd"/>
      <w:r w:rsidRPr="00D91A0C">
        <w:rPr>
          <w:rFonts w:cstheme="minorHAnsi"/>
          <w:b/>
          <w:bCs/>
        </w:rPr>
        <w:t>observed – expected)</w:t>
      </w:r>
      <w:r w:rsidRPr="00D91A0C">
        <w:rPr>
          <w:rFonts w:cstheme="minorHAnsi"/>
          <w:b/>
          <w:bCs/>
          <w:vertAlign w:val="superscript"/>
        </w:rPr>
        <w:t>2</w:t>
      </w:r>
      <w:r w:rsidRPr="00D91A0C">
        <w:rPr>
          <w:rFonts w:cstheme="minorHAnsi"/>
          <w:b/>
          <w:bCs/>
        </w:rPr>
        <w:t>/expected</w:t>
      </w:r>
    </w:p>
    <w:p w14:paraId="591C9507" w14:textId="4D55BDB5" w:rsidR="00CC3FEF" w:rsidRDefault="0091108E" w:rsidP="0091108E">
      <w:r>
        <w:t xml:space="preserve">The </w:t>
      </w:r>
      <w:r w:rsidR="00E03A4D">
        <w:t xml:space="preserve">main </w:t>
      </w:r>
      <w:r>
        <w:t xml:space="preserve">difference </w:t>
      </w:r>
      <w:r w:rsidR="00E03A4D">
        <w:t xml:space="preserve">being we sum across a matrix of population and category counts, and </w:t>
      </w:r>
      <w:r w:rsidR="00A91202">
        <w:t>the degrees of freedom are (# populations -</w:t>
      </w:r>
      <w:r w:rsidR="00E03A4D">
        <w:t xml:space="preserve"> </w:t>
      </w:r>
      <w:proofErr w:type="gramStart"/>
      <w:r w:rsidR="00A91202">
        <w:t>1)(</w:t>
      </w:r>
      <w:proofErr w:type="gramEnd"/>
      <w:r w:rsidR="00A91202">
        <w:t># categories – 1).</w:t>
      </w:r>
    </w:p>
    <w:p w14:paraId="7A24DEE3" w14:textId="59B60420" w:rsidR="006E22BB" w:rsidRDefault="006E22BB" w:rsidP="006E22BB">
      <w:pPr>
        <w:pStyle w:val="Heading3"/>
        <w:rPr>
          <w:u w:val="single"/>
        </w:rPr>
      </w:pPr>
      <w:r>
        <w:rPr>
          <w:u w:val="single"/>
        </w:rPr>
        <w:t>Independence</w:t>
      </w:r>
    </w:p>
    <w:p w14:paraId="43AF4651" w14:textId="0C3988F4" w:rsidR="00200F89" w:rsidRPr="004F44BB" w:rsidRDefault="00841DC7" w:rsidP="004F44BB">
      <w:r>
        <w:t xml:space="preserve">In this case we want to test if two variables are independent. For example, gender vs political party. In his case we create </w:t>
      </w:r>
      <w:proofErr w:type="gramStart"/>
      <w:r>
        <w:t>an</w:t>
      </w:r>
      <w:proofErr w:type="gramEnd"/>
      <w:r>
        <w:t xml:space="preserve"> </w:t>
      </w:r>
      <w:proofErr w:type="spellStart"/>
      <w:r>
        <w:t>nxm</w:t>
      </w:r>
      <w:proofErr w:type="spellEnd"/>
      <w:r>
        <w:t xml:space="preserve"> table of observation counts (</w:t>
      </w:r>
      <w:proofErr w:type="spellStart"/>
      <w:r>
        <w:t>e.g</w:t>
      </w:r>
      <w:proofErr w:type="spellEnd"/>
      <w:r>
        <w:t>, 3x5 for 3 genders and 5 political parties) and perform the same test we did for homogeneity.</w:t>
      </w:r>
    </w:p>
    <w:p w14:paraId="0A4E2B7B" w14:textId="0059B320" w:rsidR="00D00F62" w:rsidRPr="00D00F62" w:rsidRDefault="00BC1215" w:rsidP="00D00F62">
      <w:pPr>
        <w:pStyle w:val="Heading2"/>
        <w:rPr>
          <w:u w:val="single"/>
        </w:rPr>
      </w:pPr>
      <w:r>
        <w:rPr>
          <w:u w:val="single"/>
        </w:rPr>
        <w:t>Multiple comparisons</w:t>
      </w:r>
    </w:p>
    <w:p w14:paraId="743FE331" w14:textId="25CDE01F" w:rsidR="00EE51BE" w:rsidRDefault="00BC1215" w:rsidP="006C7AB2">
      <w:r>
        <w:t>Running many tests will produce many false positives (type 1 errors) – according to the alpha level selected (e.g., using alpha = 5% will lead to 5% false positives).</w:t>
      </w:r>
      <w:r w:rsidR="006C7AB2">
        <w:t xml:space="preserve"> How can this be controlled?</w:t>
      </w:r>
      <w:r w:rsidR="00670BFB">
        <w:t xml:space="preserve"> There are three common techniques:</w:t>
      </w:r>
    </w:p>
    <w:p w14:paraId="1ECCAD60" w14:textId="29DAF1ED" w:rsidR="00670BFB" w:rsidRDefault="00670BFB" w:rsidP="00670BFB">
      <w:pPr>
        <w:pStyle w:val="ListParagraph"/>
        <w:numPr>
          <w:ilvl w:val="0"/>
          <w:numId w:val="10"/>
        </w:numPr>
      </w:pPr>
      <w:r w:rsidRPr="00455ED0">
        <w:rPr>
          <w:b/>
          <w:bCs/>
        </w:rPr>
        <w:t>Bonferroni correction</w:t>
      </w:r>
      <w:r>
        <w:t>: If there are m tests, multiply the p value by m.</w:t>
      </w:r>
      <w:r w:rsidR="00F466C8">
        <w:t xml:space="preserve"> The downside is it introduces more type 2 errors (false negatives)</w:t>
      </w:r>
      <w:r w:rsidR="00455ED0">
        <w:t>, so only works well if m is small.</w:t>
      </w:r>
    </w:p>
    <w:p w14:paraId="66745CF1" w14:textId="77777777" w:rsidR="00FD4DB7" w:rsidRDefault="001876BE" w:rsidP="00670BFB">
      <w:pPr>
        <w:pStyle w:val="ListParagraph"/>
        <w:numPr>
          <w:ilvl w:val="0"/>
          <w:numId w:val="10"/>
        </w:numPr>
      </w:pPr>
      <w:r>
        <w:rPr>
          <w:b/>
          <w:bCs/>
        </w:rPr>
        <w:t xml:space="preserve">Benjamini-Hochberg procedure: </w:t>
      </w:r>
      <w:r>
        <w:t xml:space="preserve">Control the </w:t>
      </w:r>
      <w:r w:rsidR="00455ED0" w:rsidRPr="00455ED0">
        <w:rPr>
          <w:b/>
          <w:bCs/>
        </w:rPr>
        <w:t>False discovery proportion (FDP</w:t>
      </w:r>
      <w:r>
        <w:rPr>
          <w:b/>
          <w:bCs/>
        </w:rPr>
        <w:t xml:space="preserve"> = </w:t>
      </w:r>
      <w:r w:rsidR="000712AA">
        <w:t># false positives/#positives</w:t>
      </w:r>
      <w:r>
        <w:t>) by</w:t>
      </w:r>
      <w:r w:rsidR="00FD4DB7">
        <w:t>:</w:t>
      </w:r>
    </w:p>
    <w:p w14:paraId="377F326D" w14:textId="4B73D839" w:rsidR="00FF45C5" w:rsidRDefault="00FF45C5" w:rsidP="00FD4DB7">
      <w:pPr>
        <w:pStyle w:val="ListParagraph"/>
        <w:numPr>
          <w:ilvl w:val="1"/>
          <w:numId w:val="10"/>
        </w:numPr>
      </w:pPr>
      <w:r>
        <w:t>Defining the alpha value for false positives, say alpha = 5%</w:t>
      </w:r>
    </w:p>
    <w:p w14:paraId="79818990" w14:textId="7D7974B5" w:rsidR="00455ED0" w:rsidRDefault="00FD4DB7" w:rsidP="00FD4DB7">
      <w:pPr>
        <w:pStyle w:val="ListParagraph"/>
        <w:numPr>
          <w:ilvl w:val="1"/>
          <w:numId w:val="10"/>
        </w:numPr>
      </w:pPr>
      <w:r>
        <w:t>S</w:t>
      </w:r>
      <w:r w:rsidR="001876BE">
        <w:t xml:space="preserve">orting the p values </w:t>
      </w:r>
      <w:r w:rsidR="00FF45C5">
        <w:t xml:space="preserve">of all m experiments </w:t>
      </w:r>
      <w:r w:rsidR="001876BE">
        <w:t>from smallest to largest</w:t>
      </w:r>
    </w:p>
    <w:p w14:paraId="4131A557" w14:textId="3529C2EE" w:rsidR="00FD4DB7" w:rsidRDefault="00FD4DB7" w:rsidP="00FD4DB7">
      <w:pPr>
        <w:pStyle w:val="ListParagraph"/>
        <w:numPr>
          <w:ilvl w:val="1"/>
          <w:numId w:val="10"/>
        </w:numPr>
      </w:pPr>
      <w:r>
        <w:t>Find the smallest k such that p</w:t>
      </w:r>
      <w:r w:rsidRPr="00FD4DB7">
        <w:rPr>
          <w:vertAlign w:val="subscript"/>
        </w:rPr>
        <w:t>k</w:t>
      </w:r>
      <w:r>
        <w:t xml:space="preserve"> &lt; </w:t>
      </w:r>
      <w:r w:rsidR="001B46F3">
        <w:t>alpha</w:t>
      </w:r>
      <w:r w:rsidR="001B46F3">
        <w:t xml:space="preserve"> * </w:t>
      </w:r>
      <w:r>
        <w:t>k/</w:t>
      </w:r>
      <w:proofErr w:type="gramStart"/>
      <w:r w:rsidR="001B46F3">
        <w:t>m</w:t>
      </w:r>
      <w:proofErr w:type="gramEnd"/>
    </w:p>
    <w:p w14:paraId="0E1716E9" w14:textId="715966AB" w:rsidR="00FF45C5" w:rsidRDefault="00676C82" w:rsidP="00FD4DB7">
      <w:pPr>
        <w:pStyle w:val="ListParagraph"/>
        <w:numPr>
          <w:ilvl w:val="1"/>
          <w:numId w:val="10"/>
        </w:numPr>
      </w:pPr>
      <w:r>
        <w:t xml:space="preserve">Declare discoveries for </w:t>
      </w:r>
      <w:r w:rsidR="001F4D02">
        <w:t xml:space="preserve">just the first k </w:t>
      </w:r>
      <w:proofErr w:type="gramStart"/>
      <w:r w:rsidR="001F4D02">
        <w:t>tests</w:t>
      </w:r>
      <w:proofErr w:type="gramEnd"/>
    </w:p>
    <w:p w14:paraId="75772AFB" w14:textId="6A52D538" w:rsidR="006C7AB2" w:rsidRPr="00D00F62" w:rsidRDefault="009B2286" w:rsidP="006C7AB2">
      <w:pPr>
        <w:pStyle w:val="ListParagraph"/>
        <w:numPr>
          <w:ilvl w:val="0"/>
          <w:numId w:val="10"/>
        </w:numPr>
      </w:pPr>
      <w:r w:rsidRPr="009B2286">
        <w:rPr>
          <w:b/>
          <w:bCs/>
        </w:rPr>
        <w:t>Validation set</w:t>
      </w:r>
      <w:r>
        <w:t xml:space="preserve">: </w:t>
      </w:r>
      <w:r w:rsidR="00C82376">
        <w:t>Hold out a validation set and run the test on that if the test on the non-validation data shows significance. Experiments are significant if both tests have p &lt; alpha.</w:t>
      </w:r>
      <w:r w:rsidR="00EA55CF">
        <w:t xml:space="preserve"> </w:t>
      </w:r>
    </w:p>
    <w:p w14:paraId="6CEB66FA" w14:textId="67DFA873" w:rsidR="001E076F" w:rsidRDefault="00404C3B" w:rsidP="00E72D24">
      <w:pPr>
        <w:pStyle w:val="Heading1"/>
      </w:pPr>
      <w:r>
        <w:t>Bayesian</w:t>
      </w:r>
      <w:r w:rsidR="00E72D24">
        <w:t xml:space="preserve"> testing</w:t>
      </w:r>
    </w:p>
    <w:p w14:paraId="7D55E9BE" w14:textId="1F9D7FBA" w:rsidR="004549E7" w:rsidRPr="004549E7" w:rsidRDefault="004549E7" w:rsidP="004549E7">
      <w:r>
        <w:t>As a concrete example to ground things, suppose we have some treatment (e.g., changing how ads are displayed), some variable we care about (e.g., click through rate), and we want to perform a statistical test to see if the treatment results in improvements to the variable. How do we go about this?</w:t>
      </w:r>
    </w:p>
    <w:p w14:paraId="54D6FFD4" w14:textId="7328F412" w:rsidR="00E2695A" w:rsidRDefault="00E2695A" w:rsidP="00E2695A">
      <w:pPr>
        <w:pStyle w:val="Heading2"/>
      </w:pPr>
      <w:r>
        <w:lastRenderedPageBreak/>
        <w:t>Frequentist basics</w:t>
      </w:r>
      <w:r w:rsidR="00404C3B">
        <w:t xml:space="preserve"> recap</w:t>
      </w:r>
    </w:p>
    <w:p w14:paraId="5464B31E" w14:textId="167D3135" w:rsidR="004549E7" w:rsidRDefault="004549E7" w:rsidP="00E72D24">
      <w:r>
        <w:t>Traditional statistics would set things up like so:</w:t>
      </w:r>
    </w:p>
    <w:p w14:paraId="2A2A9A0F" w14:textId="135431B1" w:rsidR="004549E7" w:rsidRDefault="004549E7" w:rsidP="004549E7">
      <w:pPr>
        <w:pStyle w:val="ListParagraph"/>
        <w:numPr>
          <w:ilvl w:val="0"/>
          <w:numId w:val="4"/>
        </w:numPr>
      </w:pPr>
      <w:r>
        <w:t xml:space="preserve">Define the </w:t>
      </w:r>
      <w:r w:rsidRPr="004549E7">
        <w:rPr>
          <w:b/>
          <w:bCs/>
          <w:i/>
          <w:iCs/>
        </w:rPr>
        <w:t>null hypothesis</w:t>
      </w:r>
      <w:r>
        <w:t xml:space="preserve">, H0. For </w:t>
      </w:r>
      <w:r w:rsidR="00802C8E">
        <w:t>example,</w:t>
      </w:r>
      <w:r>
        <w:t xml:space="preserve"> the click through rate will not change from its non-treatment value</w:t>
      </w:r>
      <w:r w:rsidR="001E0B26">
        <w:t xml:space="preserve">. Calculate the </w:t>
      </w:r>
      <w:r w:rsidR="001E0B26" w:rsidRPr="001E0B26">
        <w:rPr>
          <w:b/>
          <w:bCs/>
          <w:i/>
          <w:iCs/>
        </w:rPr>
        <w:t>mean</w:t>
      </w:r>
      <w:r w:rsidR="001E0B26">
        <w:t xml:space="preserve"> and </w:t>
      </w:r>
      <w:r w:rsidR="001E0B26" w:rsidRPr="001E0B26">
        <w:rPr>
          <w:b/>
          <w:bCs/>
          <w:i/>
          <w:iCs/>
        </w:rPr>
        <w:t>standard deviation</w:t>
      </w:r>
      <w:r w:rsidR="001E0B26">
        <w:t xml:space="preserve"> for this distribution.</w:t>
      </w:r>
    </w:p>
    <w:p w14:paraId="1C853A11" w14:textId="3085F0C4" w:rsidR="004549E7" w:rsidRDefault="004549E7" w:rsidP="004549E7">
      <w:pPr>
        <w:pStyle w:val="ListParagraph"/>
        <w:numPr>
          <w:ilvl w:val="0"/>
          <w:numId w:val="4"/>
        </w:numPr>
      </w:pPr>
      <w:r>
        <w:t xml:space="preserve">Define an </w:t>
      </w:r>
      <w:r w:rsidRPr="004549E7">
        <w:rPr>
          <w:b/>
          <w:bCs/>
          <w:i/>
          <w:iCs/>
        </w:rPr>
        <w:t>alternative hypothesis</w:t>
      </w:r>
      <w:r>
        <w:t>, H1. For example, that the click through rate will improve with the treatment.</w:t>
      </w:r>
    </w:p>
    <w:p w14:paraId="4EB96E10" w14:textId="7A3802E3" w:rsidR="00A25A6A" w:rsidRDefault="004549E7" w:rsidP="004549E7">
      <w:pPr>
        <w:pStyle w:val="ListParagraph"/>
        <w:numPr>
          <w:ilvl w:val="0"/>
          <w:numId w:val="4"/>
        </w:numPr>
      </w:pPr>
      <w:r>
        <w:t xml:space="preserve">Define </w:t>
      </w:r>
      <w:r w:rsidRPr="004549E7">
        <w:rPr>
          <w:b/>
          <w:bCs/>
          <w:i/>
          <w:iCs/>
        </w:rPr>
        <w:t>alpha</w:t>
      </w:r>
      <w:r w:rsidR="00A25A6A">
        <w:t xml:space="preserve">; </w:t>
      </w:r>
      <w:r>
        <w:t>the acceptable rate of false positives, aka type 1 errors</w:t>
      </w:r>
      <w:r w:rsidR="00A25A6A">
        <w:t>, typically 5%</w:t>
      </w:r>
    </w:p>
    <w:p w14:paraId="4EF9F65F" w14:textId="3E7D5540" w:rsidR="001E0B26" w:rsidRDefault="00A25A6A" w:rsidP="001E0B26">
      <w:pPr>
        <w:pStyle w:val="ListParagraph"/>
        <w:numPr>
          <w:ilvl w:val="0"/>
          <w:numId w:val="4"/>
        </w:numPr>
      </w:pPr>
      <w:r>
        <w:t>Define</w:t>
      </w:r>
      <w:r w:rsidR="001E0B26">
        <w:t xml:space="preserve"> </w:t>
      </w:r>
      <w:r w:rsidR="004549E7" w:rsidRPr="001E0B26">
        <w:rPr>
          <w:b/>
          <w:bCs/>
          <w:i/>
          <w:iCs/>
        </w:rPr>
        <w:t>beta</w:t>
      </w:r>
      <w:r>
        <w:t xml:space="preserve">; </w:t>
      </w:r>
      <w:r w:rsidR="004549E7">
        <w:t>the acceptable rate of false negatives, aka type 2 errors</w:t>
      </w:r>
      <w:r>
        <w:t>, typically 20%</w:t>
      </w:r>
      <w:r w:rsidR="004549E7">
        <w:t>)</w:t>
      </w:r>
      <w:r>
        <w:t xml:space="preserve">, which also defines the tests </w:t>
      </w:r>
      <w:r w:rsidRPr="001E0B26">
        <w:rPr>
          <w:b/>
          <w:bCs/>
          <w:i/>
          <w:iCs/>
        </w:rPr>
        <w:t>statistical power</w:t>
      </w:r>
      <w:r>
        <w:t xml:space="preserve"> (1 – beta, typically 80%) to find true positives</w:t>
      </w:r>
      <w:r w:rsidR="001E0B26">
        <w:t xml:space="preserve">. You must also define the following inter-related statistics: the </w:t>
      </w:r>
      <w:r w:rsidRPr="001E0B26">
        <w:rPr>
          <w:b/>
          <w:bCs/>
        </w:rPr>
        <w:t xml:space="preserve">effect </w:t>
      </w:r>
      <w:r w:rsidR="001E0B26" w:rsidRPr="001E0B26">
        <w:rPr>
          <w:b/>
          <w:bCs/>
        </w:rPr>
        <w:t>size</w:t>
      </w:r>
      <w:r w:rsidR="001E0B26">
        <w:t xml:space="preserve"> </w:t>
      </w:r>
      <w:r>
        <w:t>you need to detect</w:t>
      </w:r>
      <w:r w:rsidR="001E0B26">
        <w:t xml:space="preserve"> and the </w:t>
      </w:r>
      <w:r w:rsidR="001E0B26" w:rsidRPr="001E0B26">
        <w:rPr>
          <w:b/>
          <w:bCs/>
          <w:i/>
          <w:iCs/>
        </w:rPr>
        <w:t>number of samples</w:t>
      </w:r>
      <w:r w:rsidR="001E0B26">
        <w:t xml:space="preserve"> you will collect; increasing the effect size or number of samples will increase the statistical power. Beta can be calculated as a function of </w:t>
      </w:r>
    </w:p>
    <w:p w14:paraId="22A0970A" w14:textId="721DA52C" w:rsidR="008B43E7" w:rsidRDefault="001E0B26" w:rsidP="00A25A6A">
      <w:pPr>
        <w:pStyle w:val="ListParagraph"/>
        <w:numPr>
          <w:ilvl w:val="0"/>
          <w:numId w:val="4"/>
        </w:numPr>
      </w:pPr>
      <w:r>
        <w:t xml:space="preserve">Run your experiment and use some statistical measure such as the </w:t>
      </w:r>
      <w:r w:rsidRPr="008B43E7">
        <w:rPr>
          <w:b/>
          <w:bCs/>
          <w:i/>
          <w:iCs/>
        </w:rPr>
        <w:t>student t-tes</w:t>
      </w:r>
      <w:r w:rsidR="00631050">
        <w:rPr>
          <w:b/>
          <w:bCs/>
          <w:i/>
          <w:iCs/>
        </w:rPr>
        <w:t>t</w:t>
      </w:r>
      <w:r>
        <w:t xml:space="preserve"> </w:t>
      </w:r>
      <w:r w:rsidR="008B43E7">
        <w:t xml:space="preserve">calculate the </w:t>
      </w:r>
      <w:r w:rsidR="008B43E7" w:rsidRPr="008B43E7">
        <w:rPr>
          <w:b/>
          <w:bCs/>
          <w:i/>
          <w:iCs/>
        </w:rPr>
        <w:t>p-value</w:t>
      </w:r>
      <w:r w:rsidR="008B43E7">
        <w:t xml:space="preserve"> of the results</w:t>
      </w:r>
      <w:r>
        <w:t xml:space="preserve"> </w:t>
      </w:r>
      <w:r w:rsidR="008B43E7">
        <w:t>(which measures the probability of observing results as far away from the null-hypothesis mean if the null-hypothesis was true). If the p-value is less than alpha, the result is considered significant.</w:t>
      </w:r>
    </w:p>
    <w:p w14:paraId="639E106C" w14:textId="38EEEB8C" w:rsidR="002E62D7" w:rsidRDefault="002E62D7" w:rsidP="00A25A6A">
      <w:pPr>
        <w:pStyle w:val="ListParagraph"/>
        <w:numPr>
          <w:ilvl w:val="0"/>
          <w:numId w:val="4"/>
        </w:numPr>
      </w:pPr>
      <w:r>
        <w:t xml:space="preserve">Beware – if you </w:t>
      </w:r>
      <w:proofErr w:type="gramStart"/>
      <w:r>
        <w:t>make multiple t-</w:t>
      </w:r>
      <w:proofErr w:type="gramEnd"/>
      <w:r>
        <w:t xml:space="preserve">tests in an experiment (e.g., early stopping, multiple hypothesis, </w:t>
      </w:r>
      <w:proofErr w:type="spellStart"/>
      <w:r>
        <w:t>etc</w:t>
      </w:r>
      <w:proofErr w:type="spellEnd"/>
      <w:r>
        <w:t xml:space="preserve">) you will have a higher percent chance of finding something with significant p-value. Solve this by pre-registering the experiments and lowering the alpha level of each experiment to get a cumulative alpha level of .05. </w:t>
      </w:r>
      <w:proofErr w:type="spellStart"/>
      <w:r>
        <w:t>E.g</w:t>
      </w:r>
      <w:proofErr w:type="spellEnd"/>
      <w:r>
        <w:t xml:space="preserve">, </w:t>
      </w:r>
      <w:hyperlink r:id="rId13" w:history="1">
        <w:r>
          <w:rPr>
            <w:rStyle w:val="Hyperlink"/>
          </w:rPr>
          <w:t>Pocock boundary</w:t>
        </w:r>
      </w:hyperlink>
      <w:r>
        <w:t xml:space="preserve"> is an example of a way to adjust the alpha at each look for early stopping in order to get the desired alpha level for the overall </w:t>
      </w:r>
      <w:proofErr w:type="spellStart"/>
      <w:r>
        <w:t>experiement</w:t>
      </w:r>
      <w:proofErr w:type="spellEnd"/>
      <w:r>
        <w:t>.</w:t>
      </w:r>
    </w:p>
    <w:p w14:paraId="36A764C3" w14:textId="00D760C4" w:rsidR="004F1FD7" w:rsidRDefault="004F1FD7" w:rsidP="004F1FD7">
      <w:r>
        <w:t>See basics.py in this repo for some example code.</w:t>
      </w:r>
    </w:p>
    <w:p w14:paraId="1AA51ED1" w14:textId="77777777" w:rsidR="004F1FD7" w:rsidRDefault="004F1FD7" w:rsidP="00A25A6A">
      <w:r>
        <w:t>For further reading:</w:t>
      </w:r>
    </w:p>
    <w:p w14:paraId="70AB61C1" w14:textId="27384B26" w:rsidR="00A25A6A" w:rsidRDefault="00000000" w:rsidP="004F1FD7">
      <w:pPr>
        <w:pStyle w:val="ListParagraph"/>
        <w:numPr>
          <w:ilvl w:val="0"/>
          <w:numId w:val="6"/>
        </w:numPr>
      </w:pPr>
      <w:hyperlink r:id="rId14" w:history="1">
        <w:r w:rsidR="004F1FD7" w:rsidRPr="000101C1">
          <w:rPr>
            <w:rStyle w:val="Hyperlink"/>
          </w:rPr>
          <w:t>https://machinelearningmastery.com/statistical-power-and-power-analysis-in-python/</w:t>
        </w:r>
      </w:hyperlink>
    </w:p>
    <w:p w14:paraId="5CB98163" w14:textId="0492F969" w:rsidR="004F1FD7" w:rsidRDefault="00000000" w:rsidP="004F1FD7">
      <w:pPr>
        <w:pStyle w:val="ListParagraph"/>
        <w:numPr>
          <w:ilvl w:val="0"/>
          <w:numId w:val="6"/>
        </w:numPr>
      </w:pPr>
      <w:hyperlink r:id="rId15" w:history="1">
        <w:r w:rsidR="004F1FD7" w:rsidRPr="000101C1">
          <w:rPr>
            <w:rStyle w:val="Hyperlink"/>
          </w:rPr>
          <w:t>https://en.wikipedia.org/wiki/Effect_size</w:t>
        </w:r>
      </w:hyperlink>
    </w:p>
    <w:p w14:paraId="6E479997" w14:textId="6365011F" w:rsidR="004F1FD7" w:rsidRDefault="00000000" w:rsidP="004F1FD7">
      <w:pPr>
        <w:pStyle w:val="ListParagraph"/>
        <w:numPr>
          <w:ilvl w:val="0"/>
          <w:numId w:val="6"/>
        </w:numPr>
      </w:pPr>
      <w:hyperlink r:id="rId16" w:history="1">
        <w:r w:rsidR="004F1FD7" w:rsidRPr="000101C1">
          <w:rPr>
            <w:rStyle w:val="Hyperlink"/>
          </w:rPr>
          <w:t>https://en.wikipedia.org/wiki/Student%27s_t-test</w:t>
        </w:r>
      </w:hyperlink>
    </w:p>
    <w:p w14:paraId="0FEAC0B1" w14:textId="10BE802E" w:rsidR="004F1FD7" w:rsidRDefault="00000000" w:rsidP="004F1FD7">
      <w:pPr>
        <w:pStyle w:val="ListParagraph"/>
        <w:numPr>
          <w:ilvl w:val="0"/>
          <w:numId w:val="6"/>
        </w:numPr>
      </w:pPr>
      <w:hyperlink r:id="rId17" w:history="1">
        <w:r w:rsidR="004F1FD7" w:rsidRPr="000101C1">
          <w:rPr>
            <w:rStyle w:val="Hyperlink"/>
          </w:rPr>
          <w:t>https://en.wikipedia.org/wiki/Analysis_of_variance</w:t>
        </w:r>
      </w:hyperlink>
    </w:p>
    <w:p w14:paraId="09BBC087" w14:textId="1CD2E5FB" w:rsidR="00E2695A" w:rsidRDefault="00E2695A" w:rsidP="00E2695A">
      <w:pPr>
        <w:pStyle w:val="Heading2"/>
      </w:pPr>
      <w:r>
        <w:t>Bayesian basics</w:t>
      </w:r>
    </w:p>
    <w:p w14:paraId="092610C3" w14:textId="6CDC3B0B" w:rsidR="00E2695A" w:rsidRDefault="00A33A45" w:rsidP="00E2695A">
      <w:r>
        <w:t>The frequentist approach has several drawbacks. The biggest criticisms being:</w:t>
      </w:r>
    </w:p>
    <w:p w14:paraId="3144DA1F" w14:textId="363E866B" w:rsidR="00A33A45" w:rsidRDefault="00A33A45" w:rsidP="00A33A45">
      <w:pPr>
        <w:pStyle w:val="ListParagraph"/>
        <w:numPr>
          <w:ilvl w:val="0"/>
          <w:numId w:val="5"/>
        </w:numPr>
      </w:pPr>
      <w:r>
        <w:t>It’s hard to understand because it’s now how people think. People want to know “what is your best guess as to how much better the treatment really is” and “what is your confidence level in the results” – rather than “what is the percent of time we’d have seen such extreme results if the null hypothesis is true” (try explaining that to an executive in a meeting).</w:t>
      </w:r>
    </w:p>
    <w:p w14:paraId="750CCC42" w14:textId="1E9A62C6" w:rsidR="00A33A45" w:rsidRDefault="00A33A45" w:rsidP="00A33A45">
      <w:pPr>
        <w:pStyle w:val="ListParagraph"/>
        <w:numPr>
          <w:ilvl w:val="0"/>
          <w:numId w:val="5"/>
        </w:numPr>
      </w:pPr>
      <w:r>
        <w:t xml:space="preserve">It doesn’t account for prior beliefs. For example, if I flip </w:t>
      </w:r>
      <w:r w:rsidR="00423413">
        <w:t xml:space="preserve">heads </w:t>
      </w:r>
      <w:r>
        <w:t>three times in a row, I should have a statistical method that allows me to infer that the coin is more likely fair than always heads (unless I get a lot more evidence to the contrary).</w:t>
      </w:r>
    </w:p>
    <w:p w14:paraId="0E5B8904" w14:textId="77777777" w:rsidR="00092FF9" w:rsidRDefault="00092FF9" w:rsidP="00A33A45">
      <w:r>
        <w:t xml:space="preserve">Enter </w:t>
      </w:r>
      <w:hyperlink r:id="rId18" w:history="1">
        <w:r>
          <w:rPr>
            <w:rStyle w:val="Hyperlink"/>
          </w:rPr>
          <w:t>Bayesian statistics</w:t>
        </w:r>
      </w:hyperlink>
      <w:r>
        <w:t>.</w:t>
      </w:r>
    </w:p>
    <w:p w14:paraId="37DB4D90" w14:textId="633EAA1E" w:rsidR="00092FF9" w:rsidRDefault="00092FF9" w:rsidP="00092FF9">
      <w:r>
        <w:lastRenderedPageBreak/>
        <w:t>It is based on Bayes’ theorem: P(A|B) = P(B|A) P(A) / P(B)</w:t>
      </w:r>
      <w:r w:rsidR="00A83EF4">
        <w:t xml:space="preserve">. </w:t>
      </w:r>
      <w:r w:rsidR="00B46586">
        <w:t>While the proof is trivial (c</w:t>
      </w:r>
      <w:r>
        <w:t xml:space="preserve">ross-multiply by P(B), and then both sides give </w:t>
      </w:r>
      <w:proofErr w:type="gramStart"/>
      <w:r>
        <w:t>P(</w:t>
      </w:r>
      <w:proofErr w:type="gramEnd"/>
      <w:r>
        <w:t>A and B)</w:t>
      </w:r>
      <w:r w:rsidR="00B46586">
        <w:t xml:space="preserve">), it’s the </w:t>
      </w:r>
      <w:r>
        <w:t>interpretation of this formula for Bayesian statistics is the important part</w:t>
      </w:r>
      <w:r w:rsidR="003A58DA">
        <w:t>:</w:t>
      </w:r>
    </w:p>
    <w:p w14:paraId="46997A2E" w14:textId="2D7061EF" w:rsidR="00200A9F" w:rsidRDefault="00200A9F" w:rsidP="00200A9F">
      <w:pPr>
        <w:ind w:left="2160"/>
      </w:pPr>
      <w:r>
        <w:t>P(A|</w:t>
      </w:r>
      <w:proofErr w:type="gramStart"/>
      <w:r>
        <w:t xml:space="preserve">B)   </w:t>
      </w:r>
      <w:proofErr w:type="gramEnd"/>
      <w:r>
        <w:t xml:space="preserve">  = </w:t>
      </w:r>
      <w:r w:rsidR="00F463A8">
        <w:t xml:space="preserve"> </w:t>
      </w:r>
      <w:r>
        <w:t xml:space="preserve">P(B|A)       </w:t>
      </w:r>
      <w:r w:rsidR="00F463A8" w:rsidRPr="003A58DA">
        <w:t>×</w:t>
      </w:r>
      <w:r>
        <w:t xml:space="preserve"> P(A)  </w:t>
      </w:r>
      <w:r w:rsidR="00F463A8" w:rsidRPr="003A58DA">
        <w:t>÷</w:t>
      </w:r>
      <w:r>
        <w:t xml:space="preserve">  P(B)</w:t>
      </w:r>
    </w:p>
    <w:p w14:paraId="38B3A93B" w14:textId="4A6EC963" w:rsidR="003A58DA" w:rsidRDefault="003A58DA" w:rsidP="00200A9F">
      <w:pPr>
        <w:ind w:left="2160"/>
      </w:pPr>
      <w:r w:rsidRPr="003A58DA">
        <w:t>Posterior = Likelihood × Prior ÷ Evidence</w:t>
      </w:r>
    </w:p>
    <w:p w14:paraId="0AAE65A7" w14:textId="57A67E89" w:rsidR="00A83EF4" w:rsidRDefault="00A83EF4" w:rsidP="00A83EF4">
      <w:r>
        <w:t>Here’s what each part means and how it is calculated:</w:t>
      </w:r>
    </w:p>
    <w:p w14:paraId="4B1F5F4F" w14:textId="76112466" w:rsidR="003A58DA" w:rsidRDefault="003A58DA" w:rsidP="003A58DA">
      <w:pPr>
        <w:pStyle w:val="ListParagraph"/>
        <w:numPr>
          <w:ilvl w:val="0"/>
          <w:numId w:val="6"/>
        </w:numPr>
      </w:pPr>
      <w:r>
        <w:t>P(A) represents your prior beliefs (e.g., that it is likely a fair coin)</w:t>
      </w:r>
      <w:r w:rsidR="00C30187">
        <w:t xml:space="preserve"> quantified as a distribution (how much more do you think it is fair vs mostly heads vs always heads). Using conjugate priors (below) can simplify how this is specified.</w:t>
      </w:r>
    </w:p>
    <w:p w14:paraId="00FB5D15" w14:textId="224B8651" w:rsidR="003A58DA" w:rsidRDefault="003A58DA" w:rsidP="003A58DA">
      <w:pPr>
        <w:pStyle w:val="ListParagraph"/>
        <w:numPr>
          <w:ilvl w:val="0"/>
          <w:numId w:val="6"/>
        </w:numPr>
      </w:pPr>
      <w:r>
        <w:t>B represents the new evidence you observed (e.g., 8 heads in 10 flips)</w:t>
      </w:r>
      <w:r w:rsidR="00C30187">
        <w:t>.</w:t>
      </w:r>
    </w:p>
    <w:p w14:paraId="06172AD7" w14:textId="466C8FC4" w:rsidR="003A58DA" w:rsidRDefault="003A58DA" w:rsidP="003A58DA">
      <w:pPr>
        <w:pStyle w:val="ListParagraph"/>
        <w:numPr>
          <w:ilvl w:val="0"/>
          <w:numId w:val="6"/>
        </w:numPr>
      </w:pPr>
      <w:r>
        <w:t>P(B|A) represents the probability of observing B given your prior probability</w:t>
      </w:r>
      <w:r w:rsidR="00C30187">
        <w:t>.</w:t>
      </w:r>
      <w:r>
        <w:t xml:space="preserve"> </w:t>
      </w:r>
    </w:p>
    <w:p w14:paraId="3ABEB983" w14:textId="035EF8E9" w:rsidR="00C30187" w:rsidRDefault="00C30187" w:rsidP="003A58DA">
      <w:pPr>
        <w:pStyle w:val="ListParagraph"/>
        <w:numPr>
          <w:ilvl w:val="0"/>
          <w:numId w:val="6"/>
        </w:numPr>
      </w:pPr>
      <w:r>
        <w:t xml:space="preserve">P(B) represents the probability of observing B. This is in general </w:t>
      </w:r>
      <w:proofErr w:type="gramStart"/>
      <w:r>
        <w:t>really tricky</w:t>
      </w:r>
      <w:proofErr w:type="gramEnd"/>
      <w:r>
        <w:t xml:space="preserve"> to calculate as you have to integrate/average the probability of B over all possible distributions. Fortunately, there is no need to calculate this when using conjugate priors.</w:t>
      </w:r>
    </w:p>
    <w:p w14:paraId="2D2A99CE" w14:textId="4DD430D6" w:rsidR="00092FF9" w:rsidRDefault="003A58DA" w:rsidP="00A33A45">
      <w:pPr>
        <w:pStyle w:val="ListParagraph"/>
        <w:numPr>
          <w:ilvl w:val="0"/>
          <w:numId w:val="6"/>
        </w:numPr>
      </w:pPr>
      <w:r>
        <w:t>P(A|B) represents your posterior belief given your prior belief and the new evidence</w:t>
      </w:r>
      <w:r w:rsidR="00C30187">
        <w:t>.</w:t>
      </w:r>
    </w:p>
    <w:p w14:paraId="427AD150" w14:textId="27A3AAE5" w:rsidR="006F52BB" w:rsidRDefault="006D7FEC" w:rsidP="006F52BB">
      <w:pPr>
        <w:pStyle w:val="Heading3"/>
      </w:pPr>
      <w:r>
        <w:t>Using a conjugate prior</w:t>
      </w:r>
    </w:p>
    <w:p w14:paraId="4DA299F7" w14:textId="69D8EFF7" w:rsidR="00F115F4" w:rsidRDefault="00F115F4" w:rsidP="00A33A45">
      <w:r>
        <w:t>For the case of binomial trials,</w:t>
      </w:r>
      <w:r w:rsidR="00B46586">
        <w:t xml:space="preserve"> </w:t>
      </w:r>
      <w:r>
        <w:t xml:space="preserve">the </w:t>
      </w:r>
      <w:hyperlink r:id="rId19" w:history="1">
        <w:r>
          <w:rPr>
            <w:rStyle w:val="Hyperlink"/>
          </w:rPr>
          <w:t>Beta function</w:t>
        </w:r>
      </w:hyperlink>
      <w:r>
        <w:t xml:space="preserve"> </w:t>
      </w:r>
      <w:r w:rsidR="00B46586">
        <w:t xml:space="preserve">is an effective way </w:t>
      </w:r>
      <w:r>
        <w:t>quantify prior beliefs</w:t>
      </w:r>
      <w:r w:rsidR="00B46586">
        <w:t xml:space="preserve"> </w:t>
      </w:r>
      <w:r>
        <w:t>because it’s simple</w:t>
      </w:r>
      <w:r w:rsidR="00B46586">
        <w:t>,</w:t>
      </w:r>
      <w:r>
        <w:t xml:space="preserve"> intuitive</w:t>
      </w:r>
      <w:r w:rsidR="00B46586">
        <w:t xml:space="preserve">, and </w:t>
      </w:r>
      <w:r>
        <w:t>makes the math very efficient.  The beta function takes two parameters, alpha and beta, which has the following characteristics:</w:t>
      </w:r>
    </w:p>
    <w:p w14:paraId="0C903D3A" w14:textId="55BA140E" w:rsidR="00F115F4" w:rsidRDefault="00B46586" w:rsidP="00F115F4">
      <w:pPr>
        <w:pStyle w:val="ListParagraph"/>
        <w:numPr>
          <w:ilvl w:val="0"/>
          <w:numId w:val="7"/>
        </w:numPr>
      </w:pPr>
      <w:proofErr w:type="gramStart"/>
      <w:r>
        <w:t>B</w:t>
      </w:r>
      <w:r w:rsidR="00F115F4">
        <w:t>(</w:t>
      </w:r>
      <w:proofErr w:type="gramEnd"/>
      <w:r w:rsidR="00F115F4">
        <w:t>1, 1), it means you have no prior beliefs and whatever you observe becomes what you believe.</w:t>
      </w:r>
    </w:p>
    <w:p w14:paraId="07F5311A" w14:textId="13401820" w:rsidR="00F115F4" w:rsidRDefault="007735E4" w:rsidP="00F115F4">
      <w:pPr>
        <w:pStyle w:val="ListParagraph"/>
        <w:numPr>
          <w:ilvl w:val="0"/>
          <w:numId w:val="7"/>
        </w:numPr>
      </w:pPr>
      <w:r>
        <w:t>The posterior belief will also be a beta distribution</w:t>
      </w:r>
      <w:r w:rsidR="00B46586">
        <w:t xml:space="preserve"> (see </w:t>
      </w:r>
      <w:hyperlink r:id="rId20" w:history="1">
        <w:r w:rsidR="00F115F4" w:rsidRPr="007735E4">
          <w:rPr>
            <w:rStyle w:val="Hyperlink"/>
          </w:rPr>
          <w:t>conjugate prior</w:t>
        </w:r>
      </w:hyperlink>
      <w:r w:rsidR="00B46586">
        <w:t>)</w:t>
      </w:r>
      <w:r>
        <w:t>.</w:t>
      </w:r>
    </w:p>
    <w:p w14:paraId="19B1C8E1" w14:textId="119D7C58" w:rsidR="007735E4" w:rsidRDefault="007735E4" w:rsidP="007735E4">
      <w:pPr>
        <w:pStyle w:val="ListParagraph"/>
        <w:numPr>
          <w:ilvl w:val="0"/>
          <w:numId w:val="7"/>
        </w:numPr>
      </w:pPr>
      <w:r>
        <w:t xml:space="preserve">The math is </w:t>
      </w:r>
      <w:r w:rsidR="00B46586">
        <w:t>simple</w:t>
      </w:r>
      <w:r>
        <w:t xml:space="preserve">: If </w:t>
      </w:r>
      <w:r w:rsidR="00B46586">
        <w:t xml:space="preserve">your prior was </w:t>
      </w:r>
      <w:proofErr w:type="gramStart"/>
      <w:r w:rsidR="00B46586">
        <w:t>B</w:t>
      </w:r>
      <w:r>
        <w:t>(</w:t>
      </w:r>
      <w:proofErr w:type="gramEnd"/>
      <w:r w:rsidR="00B46586">
        <w:t>a</w:t>
      </w:r>
      <w:r>
        <w:t xml:space="preserve">, </w:t>
      </w:r>
      <w:r w:rsidR="00B46586">
        <w:t>b</w:t>
      </w:r>
      <w:r>
        <w:t xml:space="preserve">) and you observe </w:t>
      </w:r>
      <w:r w:rsidR="00B46586">
        <w:t>x</w:t>
      </w:r>
      <w:r>
        <w:t xml:space="preserve"> positives and </w:t>
      </w:r>
      <w:r w:rsidR="00B46586">
        <w:t>y</w:t>
      </w:r>
      <w:r>
        <w:t xml:space="preserve"> negatives, </w:t>
      </w:r>
      <w:proofErr w:type="gramStart"/>
      <w:r w:rsidR="00B46586">
        <w:t>the</w:t>
      </w:r>
      <w:proofErr w:type="gramEnd"/>
      <w:r w:rsidR="00B46586">
        <w:t xml:space="preserve"> after applying Baye’s rule you’re your posterior belief will be B</w:t>
      </w:r>
      <w:r>
        <w:t>(</w:t>
      </w:r>
      <w:proofErr w:type="spellStart"/>
      <w:r>
        <w:t>x+a</w:t>
      </w:r>
      <w:proofErr w:type="spellEnd"/>
      <w:r>
        <w:t xml:space="preserve">, </w:t>
      </w:r>
      <w:proofErr w:type="spellStart"/>
      <w:r>
        <w:t>y+b</w:t>
      </w:r>
      <w:proofErr w:type="spellEnd"/>
      <w:r>
        <w:t>).</w:t>
      </w:r>
    </w:p>
    <w:p w14:paraId="42BA805F" w14:textId="69FEAA52" w:rsidR="00C6408D" w:rsidRDefault="007735E4" w:rsidP="00A33A45">
      <w:pPr>
        <w:pStyle w:val="ListParagraph"/>
        <w:numPr>
          <w:ilvl w:val="0"/>
          <w:numId w:val="7"/>
        </w:numPr>
      </w:pPr>
      <w:r>
        <w:t xml:space="preserve">The intuition </w:t>
      </w:r>
      <w:r w:rsidR="00B46586">
        <w:t xml:space="preserve">is simple: </w:t>
      </w:r>
      <w:proofErr w:type="gramStart"/>
      <w:r w:rsidR="00B46586">
        <w:t>B</w:t>
      </w:r>
      <w:r>
        <w:t>(</w:t>
      </w:r>
      <w:proofErr w:type="gramEnd"/>
      <w:r>
        <w:t xml:space="preserve">x, y) </w:t>
      </w:r>
      <w:r w:rsidR="00B46586">
        <w:t xml:space="preserve">is equivalent to having previously observed </w:t>
      </w:r>
      <w:r>
        <w:t>(x-1) heads, (y-1) tails. So (1, 1) means no prior belief</w:t>
      </w:r>
      <w:r w:rsidR="00B46586">
        <w:t>,</w:t>
      </w:r>
      <w:r>
        <w:t xml:space="preserve"> (2, 2) means low conviction it’s a fair coin (equivalent to adding one head and one tail to any observation)</w:t>
      </w:r>
      <w:r w:rsidR="00B46586">
        <w:t>, and</w:t>
      </w:r>
      <w:r>
        <w:t xml:space="preserve"> (10, 10) would be a stronger prior belief that it’s a fair coin.</w:t>
      </w:r>
    </w:p>
    <w:p w14:paraId="2F7B31DC" w14:textId="0FE85558" w:rsidR="006D7FEC" w:rsidRDefault="006D7FEC" w:rsidP="00742D26">
      <w:pPr>
        <w:pStyle w:val="Heading3"/>
      </w:pPr>
      <w:r w:rsidRPr="00742D26">
        <w:t>Likelihood</w:t>
      </w:r>
      <w:r>
        <w:t xml:space="preserve"> ratios</w:t>
      </w:r>
    </w:p>
    <w:p w14:paraId="5593F0DF" w14:textId="7561666A" w:rsidR="006D7FEC" w:rsidRDefault="006D7FEC" w:rsidP="00E72D24">
      <w:r>
        <w:t>Suppose one wants to just compute the relative likelihood of two distributions, H0 and H1</w:t>
      </w:r>
      <w:r w:rsidR="00742D26">
        <w:t>, given some observed data, D. There are two approaches one can take:</w:t>
      </w:r>
    </w:p>
    <w:p w14:paraId="2F0FCF0C" w14:textId="587D5D22" w:rsidR="00742D26" w:rsidRDefault="00742D26" w:rsidP="00742D26">
      <w:pPr>
        <w:pStyle w:val="ListParagraph"/>
        <w:numPr>
          <w:ilvl w:val="0"/>
          <w:numId w:val="8"/>
        </w:numPr>
      </w:pPr>
      <w:r>
        <w:t xml:space="preserve">Frequentist. Here we calculate the ratio </w:t>
      </w:r>
      <w:proofErr w:type="spellStart"/>
      <w:r>
        <w:t>Pr</w:t>
      </w:r>
      <w:proofErr w:type="spellEnd"/>
      <w:r>
        <w:t>(D|H0)/</w:t>
      </w:r>
      <w:proofErr w:type="spellStart"/>
      <w:r>
        <w:t>Pr</w:t>
      </w:r>
      <w:proofErr w:type="spellEnd"/>
      <w:r>
        <w:t xml:space="preserve">(D|H1). For a binomial distribution, after observing D = x heads in n trials, the </w:t>
      </w:r>
      <w:proofErr w:type="spellStart"/>
      <w:r w:rsidR="0024692E">
        <w:t>scipy</w:t>
      </w:r>
      <w:proofErr w:type="spellEnd"/>
      <w:r>
        <w:t xml:space="preserve"> code would be </w:t>
      </w:r>
      <w:proofErr w:type="spellStart"/>
      <w:proofErr w:type="gramStart"/>
      <w:r w:rsidRPr="00742D26">
        <w:t>binom.pmf</w:t>
      </w:r>
      <w:proofErr w:type="spellEnd"/>
      <w:r w:rsidRPr="00742D26">
        <w:t>(</w:t>
      </w:r>
      <w:proofErr w:type="gramEnd"/>
      <w:r w:rsidRPr="00742D26">
        <w:t>x, n, H0)</w:t>
      </w:r>
      <w:r>
        <w:t>/</w:t>
      </w:r>
      <w:proofErr w:type="spellStart"/>
      <w:r w:rsidRPr="00742D26">
        <w:t>binom.pmf</w:t>
      </w:r>
      <w:proofErr w:type="spellEnd"/>
      <w:r w:rsidRPr="00742D26">
        <w:t>(x, n, H0)</w:t>
      </w:r>
      <w:r>
        <w:t>, where H0 and H1 are different success probabilities.</w:t>
      </w:r>
    </w:p>
    <w:p w14:paraId="1D4F531E" w14:textId="2B2C845F" w:rsidR="00742D26" w:rsidRDefault="00742D26" w:rsidP="00742D26">
      <w:pPr>
        <w:pStyle w:val="ListParagraph"/>
        <w:numPr>
          <w:ilvl w:val="0"/>
          <w:numId w:val="8"/>
        </w:numPr>
      </w:pPr>
      <w:r>
        <w:t>Bayesian. Here we can include prior beliefs, using the formula:</w:t>
      </w:r>
    </w:p>
    <w:p w14:paraId="29D9A940" w14:textId="7D1EE9A8" w:rsidR="00742D26" w:rsidRDefault="00742D26" w:rsidP="00742D26">
      <w:pPr>
        <w:pStyle w:val="ListParagraph"/>
        <w:ind w:left="1440"/>
      </w:pPr>
      <w:r>
        <w:t>P(H1|D)/P(H0|D) = P(D|H1)/P(D|H0) * P(H1)/P(H0)</w:t>
      </w:r>
    </w:p>
    <w:p w14:paraId="5C3A0CF9" w14:textId="3FD9D62D" w:rsidR="00742D26" w:rsidRDefault="00742D26" w:rsidP="00E72D24">
      <w:r>
        <w:t xml:space="preserve">Note the difference in approaches; the first </w:t>
      </w:r>
      <w:r w:rsidR="00DF15BA">
        <w:t xml:space="preserve">ratio </w:t>
      </w:r>
      <w:r>
        <w:t xml:space="preserve">is the likelihood of the </w:t>
      </w:r>
      <w:r w:rsidR="00DF15BA">
        <w:t xml:space="preserve">observed </w:t>
      </w:r>
      <w:r>
        <w:t xml:space="preserve">data for the </w:t>
      </w:r>
      <w:r w:rsidR="001F4C9D">
        <w:t>two hypotheses</w:t>
      </w:r>
      <w:r>
        <w:t xml:space="preserve">. The </w:t>
      </w:r>
      <w:r w:rsidR="00DF15BA">
        <w:t>latter</w:t>
      </w:r>
      <w:r>
        <w:t xml:space="preserve"> </w:t>
      </w:r>
      <w:r w:rsidR="00DF15BA">
        <w:t xml:space="preserve">ratio is the likelihood of the hypothesis given </w:t>
      </w:r>
      <w:r>
        <w:t xml:space="preserve">the </w:t>
      </w:r>
      <w:r w:rsidR="00DF15BA">
        <w:t xml:space="preserve">observed </w:t>
      </w:r>
      <w:r>
        <w:t xml:space="preserve">data and prior </w:t>
      </w:r>
      <w:r w:rsidR="00DF15BA">
        <w:t>beliefs</w:t>
      </w:r>
      <w:r w:rsidR="001F4C9D">
        <w:t xml:space="preserve"> for the two hypotheses</w:t>
      </w:r>
      <w:r>
        <w:t>.</w:t>
      </w:r>
    </w:p>
    <w:p w14:paraId="31396D6D" w14:textId="27485071" w:rsidR="00DF15BA" w:rsidRDefault="00084936" w:rsidP="00E72D24">
      <w:r>
        <w:lastRenderedPageBreak/>
        <w:t xml:space="preserve">In terms of interpreting the ratio, a rule of thumb </w:t>
      </w:r>
      <w:proofErr w:type="gramStart"/>
      <w:r>
        <w:t>is:</w:t>
      </w:r>
      <w:proofErr w:type="gramEnd"/>
      <w:r>
        <w:t xml:space="preserve"> adjust numerator/denominator so </w:t>
      </w:r>
      <w:r w:rsidR="001F4C9D">
        <w:t xml:space="preserve">the </w:t>
      </w:r>
      <w:r>
        <w:t xml:space="preserve">ratio </w:t>
      </w:r>
      <w:r w:rsidR="001F4C9D">
        <w:t>that is &gt;=1. For that one, a</w:t>
      </w:r>
      <w:r w:rsidR="00DF15BA">
        <w:t xml:space="preserve"> likelihood ratio of &lt; 3 is considered inconsequential. Between 3 and 10 is </w:t>
      </w:r>
      <w:r w:rsidR="001F4C9D">
        <w:t xml:space="preserve">moderately </w:t>
      </w:r>
      <w:r>
        <w:t xml:space="preserve">evidence the numerator is more likely. </w:t>
      </w:r>
      <w:r w:rsidR="00DF15BA">
        <w:t>Over 10 is compelling</w:t>
      </w:r>
      <w:r>
        <w:t xml:space="preserve"> evidence</w:t>
      </w:r>
      <w:r w:rsidR="00DF15BA">
        <w:t>.</w:t>
      </w:r>
    </w:p>
    <w:p w14:paraId="7861C5C3" w14:textId="1D499099" w:rsidR="001F4C9D" w:rsidRDefault="001F4C9D" w:rsidP="001F4C9D">
      <w:pPr>
        <w:pStyle w:val="Heading3"/>
      </w:pPr>
      <w:r>
        <w:t>Credible interval</w:t>
      </w:r>
    </w:p>
    <w:p w14:paraId="000F7195" w14:textId="2A489058" w:rsidR="001F4C9D" w:rsidRPr="001F4C9D" w:rsidRDefault="007C77D8" w:rsidP="001F4C9D">
      <w:r>
        <w:t xml:space="preserve">Bayesian inference provides a probability distribution that reflects our current beliefs. The </w:t>
      </w:r>
      <w:proofErr w:type="gramStart"/>
      <w:r>
        <w:t>mean</w:t>
      </w:r>
      <w:proofErr w:type="gramEnd"/>
      <w:r>
        <w:t xml:space="preserve"> is our current belief. The </w:t>
      </w:r>
      <w:r w:rsidR="00EC53CB">
        <w:t xml:space="preserve">95% confidence interval is where the cumulative density function is between .025 and .975. The </w:t>
      </w:r>
      <w:proofErr w:type="spellStart"/>
      <w:r w:rsidR="00EC53CB">
        <w:t>scipy</w:t>
      </w:r>
      <w:proofErr w:type="spellEnd"/>
      <w:r w:rsidR="00EC53CB">
        <w:t xml:space="preserve"> code for these two points for a beta distribution would be </w:t>
      </w:r>
      <w:proofErr w:type="gramStart"/>
      <w:r w:rsidR="00EC53CB" w:rsidRPr="00EC53CB">
        <w:t>beta(</w:t>
      </w:r>
      <w:proofErr w:type="gramEnd"/>
      <w:r w:rsidR="00EC53CB" w:rsidRPr="00EC53CB">
        <w:t>a, b).</w:t>
      </w:r>
      <w:proofErr w:type="spellStart"/>
      <w:r w:rsidR="00EC53CB" w:rsidRPr="00EC53CB">
        <w:t>ppf</w:t>
      </w:r>
      <w:proofErr w:type="spellEnd"/>
      <w:r w:rsidR="00EC53CB" w:rsidRPr="00EC53CB">
        <w:t>(.025)</w:t>
      </w:r>
      <w:r w:rsidR="00EC53CB">
        <w:t xml:space="preserve"> and </w:t>
      </w:r>
      <w:r w:rsidR="00EC53CB" w:rsidRPr="00EC53CB">
        <w:t>beta(a, b).</w:t>
      </w:r>
      <w:proofErr w:type="spellStart"/>
      <w:r w:rsidR="00EC53CB" w:rsidRPr="00EC53CB">
        <w:t>ppf</w:t>
      </w:r>
      <w:proofErr w:type="spellEnd"/>
      <w:r w:rsidR="00EC53CB" w:rsidRPr="00EC53CB">
        <w:t>(.</w:t>
      </w:r>
      <w:r w:rsidR="00EC53CB">
        <w:t>97</w:t>
      </w:r>
      <w:r w:rsidR="00EC53CB" w:rsidRPr="00EC53CB">
        <w:t>5)</w:t>
      </w:r>
      <w:r w:rsidR="00EC53CB">
        <w:t>.</w:t>
      </w:r>
    </w:p>
    <w:p w14:paraId="1D052EC9" w14:textId="072D1522" w:rsidR="006D7FEC" w:rsidRDefault="007C77D8" w:rsidP="00E72D24">
      <w:r>
        <w:t>See likelihood.py in this repo for some example code on the above.</w:t>
      </w:r>
    </w:p>
    <w:p w14:paraId="2D24363D" w14:textId="77777777" w:rsidR="00A204E4" w:rsidRDefault="00A204E4" w:rsidP="00E72D24"/>
    <w:sectPr w:rsidR="00A20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5CE"/>
    <w:multiLevelType w:val="hybridMultilevel"/>
    <w:tmpl w:val="209A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36659"/>
    <w:multiLevelType w:val="hybridMultilevel"/>
    <w:tmpl w:val="42AC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F1641"/>
    <w:multiLevelType w:val="hybridMultilevel"/>
    <w:tmpl w:val="C0DC3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41E76"/>
    <w:multiLevelType w:val="hybridMultilevel"/>
    <w:tmpl w:val="F0929B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1B3547"/>
    <w:multiLevelType w:val="hybridMultilevel"/>
    <w:tmpl w:val="C6BE140A"/>
    <w:lvl w:ilvl="0" w:tplc="094AB0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C0640"/>
    <w:multiLevelType w:val="hybridMultilevel"/>
    <w:tmpl w:val="F10A8D74"/>
    <w:lvl w:ilvl="0" w:tplc="094AB0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A2E75"/>
    <w:multiLevelType w:val="hybridMultilevel"/>
    <w:tmpl w:val="143EFF0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03A3A"/>
    <w:multiLevelType w:val="hybridMultilevel"/>
    <w:tmpl w:val="C948843C"/>
    <w:lvl w:ilvl="0" w:tplc="0992885C">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96413"/>
    <w:multiLevelType w:val="hybridMultilevel"/>
    <w:tmpl w:val="E454E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76B46"/>
    <w:multiLevelType w:val="hybridMultilevel"/>
    <w:tmpl w:val="5C2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31798"/>
    <w:multiLevelType w:val="hybridMultilevel"/>
    <w:tmpl w:val="9DE02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04E7F"/>
    <w:multiLevelType w:val="hybridMultilevel"/>
    <w:tmpl w:val="82C2E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4D19B3"/>
    <w:multiLevelType w:val="hybridMultilevel"/>
    <w:tmpl w:val="2C20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DD2BD2"/>
    <w:multiLevelType w:val="hybridMultilevel"/>
    <w:tmpl w:val="884AE8F2"/>
    <w:lvl w:ilvl="0" w:tplc="0992885C">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310993">
    <w:abstractNumId w:val="4"/>
  </w:num>
  <w:num w:numId="2" w16cid:durableId="140931447">
    <w:abstractNumId w:val="5"/>
  </w:num>
  <w:num w:numId="3" w16cid:durableId="1386686652">
    <w:abstractNumId w:val="3"/>
  </w:num>
  <w:num w:numId="4" w16cid:durableId="418452384">
    <w:abstractNumId w:val="7"/>
  </w:num>
  <w:num w:numId="5" w16cid:durableId="1140221707">
    <w:abstractNumId w:val="10"/>
  </w:num>
  <w:num w:numId="6" w16cid:durableId="941035353">
    <w:abstractNumId w:val="13"/>
  </w:num>
  <w:num w:numId="7" w16cid:durableId="1319310818">
    <w:abstractNumId w:val="11"/>
  </w:num>
  <w:num w:numId="8" w16cid:durableId="227230998">
    <w:abstractNumId w:val="0"/>
  </w:num>
  <w:num w:numId="9" w16cid:durableId="1014041903">
    <w:abstractNumId w:val="1"/>
  </w:num>
  <w:num w:numId="10" w16cid:durableId="639195066">
    <w:abstractNumId w:val="6"/>
  </w:num>
  <w:num w:numId="11" w16cid:durableId="1344280115">
    <w:abstractNumId w:val="9"/>
  </w:num>
  <w:num w:numId="12" w16cid:durableId="431361995">
    <w:abstractNumId w:val="12"/>
  </w:num>
  <w:num w:numId="13" w16cid:durableId="1961956982">
    <w:abstractNumId w:val="2"/>
  </w:num>
  <w:num w:numId="14" w16cid:durableId="147481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E8"/>
    <w:rsid w:val="00000108"/>
    <w:rsid w:val="00013B94"/>
    <w:rsid w:val="000166E3"/>
    <w:rsid w:val="00041562"/>
    <w:rsid w:val="0005024A"/>
    <w:rsid w:val="0005606F"/>
    <w:rsid w:val="000625A8"/>
    <w:rsid w:val="00062F7E"/>
    <w:rsid w:val="000646EF"/>
    <w:rsid w:val="000712AA"/>
    <w:rsid w:val="0007384F"/>
    <w:rsid w:val="00084936"/>
    <w:rsid w:val="00092FF9"/>
    <w:rsid w:val="000C3242"/>
    <w:rsid w:val="000D6571"/>
    <w:rsid w:val="00100145"/>
    <w:rsid w:val="0010189F"/>
    <w:rsid w:val="0011166A"/>
    <w:rsid w:val="001176CA"/>
    <w:rsid w:val="00124E7D"/>
    <w:rsid w:val="001447E0"/>
    <w:rsid w:val="00152C37"/>
    <w:rsid w:val="00170F3A"/>
    <w:rsid w:val="00180194"/>
    <w:rsid w:val="00184446"/>
    <w:rsid w:val="001876BE"/>
    <w:rsid w:val="001916E8"/>
    <w:rsid w:val="001A6BA9"/>
    <w:rsid w:val="001B46F3"/>
    <w:rsid w:val="001C27F8"/>
    <w:rsid w:val="001C2D48"/>
    <w:rsid w:val="001E076F"/>
    <w:rsid w:val="001E0B26"/>
    <w:rsid w:val="001F0FC5"/>
    <w:rsid w:val="001F1511"/>
    <w:rsid w:val="001F4C9D"/>
    <w:rsid w:val="001F4D02"/>
    <w:rsid w:val="00200A9F"/>
    <w:rsid w:val="00200ED9"/>
    <w:rsid w:val="00200F89"/>
    <w:rsid w:val="00233678"/>
    <w:rsid w:val="0023618C"/>
    <w:rsid w:val="0024692E"/>
    <w:rsid w:val="002520B4"/>
    <w:rsid w:val="00252BEC"/>
    <w:rsid w:val="00260B31"/>
    <w:rsid w:val="00261A18"/>
    <w:rsid w:val="002635A0"/>
    <w:rsid w:val="00286310"/>
    <w:rsid w:val="002A0DB4"/>
    <w:rsid w:val="002D0B45"/>
    <w:rsid w:val="002E62D7"/>
    <w:rsid w:val="00314E6B"/>
    <w:rsid w:val="00330B49"/>
    <w:rsid w:val="00344063"/>
    <w:rsid w:val="003446B1"/>
    <w:rsid w:val="00351719"/>
    <w:rsid w:val="00352D2D"/>
    <w:rsid w:val="0036216B"/>
    <w:rsid w:val="003630AE"/>
    <w:rsid w:val="00373123"/>
    <w:rsid w:val="00384A2C"/>
    <w:rsid w:val="003A2A5A"/>
    <w:rsid w:val="003A58DA"/>
    <w:rsid w:val="003A7031"/>
    <w:rsid w:val="003B562F"/>
    <w:rsid w:val="003C1303"/>
    <w:rsid w:val="003C1B2C"/>
    <w:rsid w:val="003C48BB"/>
    <w:rsid w:val="003D4795"/>
    <w:rsid w:val="003E7417"/>
    <w:rsid w:val="003F0005"/>
    <w:rsid w:val="003F50F2"/>
    <w:rsid w:val="00404C3B"/>
    <w:rsid w:val="00414F8F"/>
    <w:rsid w:val="00421F21"/>
    <w:rsid w:val="00423413"/>
    <w:rsid w:val="00424177"/>
    <w:rsid w:val="00451318"/>
    <w:rsid w:val="00452740"/>
    <w:rsid w:val="004549E7"/>
    <w:rsid w:val="00455ED0"/>
    <w:rsid w:val="004569E5"/>
    <w:rsid w:val="00470382"/>
    <w:rsid w:val="00475D50"/>
    <w:rsid w:val="0047777C"/>
    <w:rsid w:val="00480ECA"/>
    <w:rsid w:val="004828F4"/>
    <w:rsid w:val="004903CD"/>
    <w:rsid w:val="004A24C7"/>
    <w:rsid w:val="004A2A47"/>
    <w:rsid w:val="004A330F"/>
    <w:rsid w:val="004C307F"/>
    <w:rsid w:val="004C52F8"/>
    <w:rsid w:val="004C6FEC"/>
    <w:rsid w:val="004D38B6"/>
    <w:rsid w:val="004E400C"/>
    <w:rsid w:val="004E6248"/>
    <w:rsid w:val="004E77C3"/>
    <w:rsid w:val="004F1FD7"/>
    <w:rsid w:val="004F44BB"/>
    <w:rsid w:val="004F5F9A"/>
    <w:rsid w:val="00502F68"/>
    <w:rsid w:val="00503E51"/>
    <w:rsid w:val="00512F97"/>
    <w:rsid w:val="0052104A"/>
    <w:rsid w:val="00522BF9"/>
    <w:rsid w:val="005314EF"/>
    <w:rsid w:val="005338AE"/>
    <w:rsid w:val="0054239C"/>
    <w:rsid w:val="005433E2"/>
    <w:rsid w:val="0055514A"/>
    <w:rsid w:val="00556524"/>
    <w:rsid w:val="005642D3"/>
    <w:rsid w:val="005668DF"/>
    <w:rsid w:val="00575FF4"/>
    <w:rsid w:val="0058310B"/>
    <w:rsid w:val="005849CA"/>
    <w:rsid w:val="005856B7"/>
    <w:rsid w:val="00585C68"/>
    <w:rsid w:val="00594A8E"/>
    <w:rsid w:val="005A2A7E"/>
    <w:rsid w:val="005A6244"/>
    <w:rsid w:val="005B2AAA"/>
    <w:rsid w:val="005C1408"/>
    <w:rsid w:val="005C4F82"/>
    <w:rsid w:val="005C6129"/>
    <w:rsid w:val="005D0E80"/>
    <w:rsid w:val="005D1695"/>
    <w:rsid w:val="005D1B8C"/>
    <w:rsid w:val="005D587C"/>
    <w:rsid w:val="005E069C"/>
    <w:rsid w:val="005E7BD0"/>
    <w:rsid w:val="005F6D33"/>
    <w:rsid w:val="0060373D"/>
    <w:rsid w:val="00611527"/>
    <w:rsid w:val="00631050"/>
    <w:rsid w:val="0064515A"/>
    <w:rsid w:val="00645646"/>
    <w:rsid w:val="006568FE"/>
    <w:rsid w:val="006700C9"/>
    <w:rsid w:val="00670BFB"/>
    <w:rsid w:val="00672F8C"/>
    <w:rsid w:val="00676C82"/>
    <w:rsid w:val="00677C1D"/>
    <w:rsid w:val="00681DBD"/>
    <w:rsid w:val="006951D1"/>
    <w:rsid w:val="006B345B"/>
    <w:rsid w:val="006B7A88"/>
    <w:rsid w:val="006C7AB2"/>
    <w:rsid w:val="006D0EE4"/>
    <w:rsid w:val="006D3480"/>
    <w:rsid w:val="006D449C"/>
    <w:rsid w:val="006D4F78"/>
    <w:rsid w:val="006D7FEC"/>
    <w:rsid w:val="006E22BB"/>
    <w:rsid w:val="006F289C"/>
    <w:rsid w:val="006F52BB"/>
    <w:rsid w:val="006F58BF"/>
    <w:rsid w:val="0072535B"/>
    <w:rsid w:val="00736F8C"/>
    <w:rsid w:val="00742D26"/>
    <w:rsid w:val="00760448"/>
    <w:rsid w:val="007735E4"/>
    <w:rsid w:val="0077549C"/>
    <w:rsid w:val="0077573C"/>
    <w:rsid w:val="007A181D"/>
    <w:rsid w:val="007A29AC"/>
    <w:rsid w:val="007B15DA"/>
    <w:rsid w:val="007B5EF1"/>
    <w:rsid w:val="007C36C4"/>
    <w:rsid w:val="007C618A"/>
    <w:rsid w:val="007C77D8"/>
    <w:rsid w:val="007D6504"/>
    <w:rsid w:val="007E707D"/>
    <w:rsid w:val="00802C8E"/>
    <w:rsid w:val="008039A3"/>
    <w:rsid w:val="00805014"/>
    <w:rsid w:val="008102D6"/>
    <w:rsid w:val="00810C81"/>
    <w:rsid w:val="00812B55"/>
    <w:rsid w:val="00831C8E"/>
    <w:rsid w:val="0083488E"/>
    <w:rsid w:val="00835E0A"/>
    <w:rsid w:val="008368B6"/>
    <w:rsid w:val="00841DC7"/>
    <w:rsid w:val="0085593B"/>
    <w:rsid w:val="00862C43"/>
    <w:rsid w:val="00866B4F"/>
    <w:rsid w:val="00887C46"/>
    <w:rsid w:val="00896586"/>
    <w:rsid w:val="008A6DFB"/>
    <w:rsid w:val="008B43E7"/>
    <w:rsid w:val="008B7AB1"/>
    <w:rsid w:val="008C7109"/>
    <w:rsid w:val="008C73B7"/>
    <w:rsid w:val="008D0877"/>
    <w:rsid w:val="008F4919"/>
    <w:rsid w:val="009069E3"/>
    <w:rsid w:val="0091108E"/>
    <w:rsid w:val="00945B63"/>
    <w:rsid w:val="00952385"/>
    <w:rsid w:val="00957252"/>
    <w:rsid w:val="00972338"/>
    <w:rsid w:val="00981772"/>
    <w:rsid w:val="00983BE8"/>
    <w:rsid w:val="0099731C"/>
    <w:rsid w:val="009A30A6"/>
    <w:rsid w:val="009A5511"/>
    <w:rsid w:val="009B0E3B"/>
    <w:rsid w:val="009B2286"/>
    <w:rsid w:val="009C779A"/>
    <w:rsid w:val="009D64A4"/>
    <w:rsid w:val="00A0116D"/>
    <w:rsid w:val="00A156A0"/>
    <w:rsid w:val="00A204E4"/>
    <w:rsid w:val="00A249E5"/>
    <w:rsid w:val="00A25A6A"/>
    <w:rsid w:val="00A33A45"/>
    <w:rsid w:val="00A33AB7"/>
    <w:rsid w:val="00A45AA7"/>
    <w:rsid w:val="00A574A0"/>
    <w:rsid w:val="00A66A75"/>
    <w:rsid w:val="00A75184"/>
    <w:rsid w:val="00A83EF4"/>
    <w:rsid w:val="00A91202"/>
    <w:rsid w:val="00AA2D9B"/>
    <w:rsid w:val="00AB173C"/>
    <w:rsid w:val="00AB2C85"/>
    <w:rsid w:val="00AD5EE8"/>
    <w:rsid w:val="00AD6E93"/>
    <w:rsid w:val="00AE18A2"/>
    <w:rsid w:val="00AE7FCA"/>
    <w:rsid w:val="00AF2C9A"/>
    <w:rsid w:val="00B01A33"/>
    <w:rsid w:val="00B147D4"/>
    <w:rsid w:val="00B2281D"/>
    <w:rsid w:val="00B24BD2"/>
    <w:rsid w:val="00B356A5"/>
    <w:rsid w:val="00B35883"/>
    <w:rsid w:val="00B36569"/>
    <w:rsid w:val="00B37A0F"/>
    <w:rsid w:val="00B46586"/>
    <w:rsid w:val="00B558D7"/>
    <w:rsid w:val="00B600BB"/>
    <w:rsid w:val="00B618DD"/>
    <w:rsid w:val="00B628A6"/>
    <w:rsid w:val="00B76972"/>
    <w:rsid w:val="00B81C2F"/>
    <w:rsid w:val="00B86C01"/>
    <w:rsid w:val="00B90308"/>
    <w:rsid w:val="00BA0990"/>
    <w:rsid w:val="00BB06EA"/>
    <w:rsid w:val="00BB4B98"/>
    <w:rsid w:val="00BC1215"/>
    <w:rsid w:val="00BD2795"/>
    <w:rsid w:val="00BE1DB1"/>
    <w:rsid w:val="00BF41FF"/>
    <w:rsid w:val="00BF622D"/>
    <w:rsid w:val="00BF7D8C"/>
    <w:rsid w:val="00C17154"/>
    <w:rsid w:val="00C30187"/>
    <w:rsid w:val="00C324AB"/>
    <w:rsid w:val="00C33099"/>
    <w:rsid w:val="00C53378"/>
    <w:rsid w:val="00C56135"/>
    <w:rsid w:val="00C61B6D"/>
    <w:rsid w:val="00C6408D"/>
    <w:rsid w:val="00C81EBE"/>
    <w:rsid w:val="00C82376"/>
    <w:rsid w:val="00C915FF"/>
    <w:rsid w:val="00CC2151"/>
    <w:rsid w:val="00CC3F34"/>
    <w:rsid w:val="00CC3FEF"/>
    <w:rsid w:val="00CE0BC9"/>
    <w:rsid w:val="00D00F62"/>
    <w:rsid w:val="00D1008D"/>
    <w:rsid w:val="00D20F67"/>
    <w:rsid w:val="00D361AF"/>
    <w:rsid w:val="00D43600"/>
    <w:rsid w:val="00D65E08"/>
    <w:rsid w:val="00D66BF9"/>
    <w:rsid w:val="00D71B6C"/>
    <w:rsid w:val="00D76A54"/>
    <w:rsid w:val="00D8747B"/>
    <w:rsid w:val="00D91A0C"/>
    <w:rsid w:val="00DA7362"/>
    <w:rsid w:val="00DB13CF"/>
    <w:rsid w:val="00DE2FE3"/>
    <w:rsid w:val="00DF15BA"/>
    <w:rsid w:val="00DF44A6"/>
    <w:rsid w:val="00E03A4D"/>
    <w:rsid w:val="00E24FEC"/>
    <w:rsid w:val="00E2695A"/>
    <w:rsid w:val="00E375B1"/>
    <w:rsid w:val="00E40D5C"/>
    <w:rsid w:val="00E40DE9"/>
    <w:rsid w:val="00E43D67"/>
    <w:rsid w:val="00E57EA1"/>
    <w:rsid w:val="00E64374"/>
    <w:rsid w:val="00E65948"/>
    <w:rsid w:val="00E72D24"/>
    <w:rsid w:val="00EA55CF"/>
    <w:rsid w:val="00EC3091"/>
    <w:rsid w:val="00EC53CB"/>
    <w:rsid w:val="00EC645D"/>
    <w:rsid w:val="00EE51BE"/>
    <w:rsid w:val="00EF258D"/>
    <w:rsid w:val="00EF402E"/>
    <w:rsid w:val="00EF739C"/>
    <w:rsid w:val="00F0098C"/>
    <w:rsid w:val="00F033E8"/>
    <w:rsid w:val="00F115F4"/>
    <w:rsid w:val="00F13732"/>
    <w:rsid w:val="00F35EC3"/>
    <w:rsid w:val="00F463A8"/>
    <w:rsid w:val="00F466C8"/>
    <w:rsid w:val="00F47AC8"/>
    <w:rsid w:val="00F54CA9"/>
    <w:rsid w:val="00F55D07"/>
    <w:rsid w:val="00F665B8"/>
    <w:rsid w:val="00F67C26"/>
    <w:rsid w:val="00F73BAF"/>
    <w:rsid w:val="00F9131A"/>
    <w:rsid w:val="00F96B0D"/>
    <w:rsid w:val="00FA66E5"/>
    <w:rsid w:val="00FB6921"/>
    <w:rsid w:val="00FC3C82"/>
    <w:rsid w:val="00FD4DB7"/>
    <w:rsid w:val="00FD5CD0"/>
    <w:rsid w:val="00FE3BCA"/>
    <w:rsid w:val="00FE566C"/>
    <w:rsid w:val="00FF45C5"/>
    <w:rsid w:val="00FF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88FD"/>
  <w15:chartTrackingRefBased/>
  <w15:docId w15:val="{8D0E1EFB-0246-4436-8B71-2309F4D9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5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E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5E0A"/>
    <w:pPr>
      <w:ind w:left="720"/>
      <w:contextualSpacing/>
    </w:pPr>
  </w:style>
  <w:style w:type="table" w:styleId="TableGrid">
    <w:name w:val="Table Grid"/>
    <w:basedOn w:val="TableNormal"/>
    <w:uiPriority w:val="39"/>
    <w:rsid w:val="0083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5E0A"/>
    <w:rPr>
      <w:color w:val="808080"/>
    </w:rPr>
  </w:style>
  <w:style w:type="character" w:styleId="Hyperlink">
    <w:name w:val="Hyperlink"/>
    <w:basedOn w:val="DefaultParagraphFont"/>
    <w:uiPriority w:val="99"/>
    <w:unhideWhenUsed/>
    <w:rsid w:val="00F0098C"/>
    <w:rPr>
      <w:color w:val="0563C1" w:themeColor="hyperlink"/>
      <w:u w:val="single"/>
    </w:rPr>
  </w:style>
  <w:style w:type="character" w:styleId="UnresolvedMention">
    <w:name w:val="Unresolved Mention"/>
    <w:basedOn w:val="DefaultParagraphFont"/>
    <w:uiPriority w:val="99"/>
    <w:semiHidden/>
    <w:unhideWhenUsed/>
    <w:rsid w:val="00F0098C"/>
    <w:rPr>
      <w:color w:val="605E5C"/>
      <w:shd w:val="clear" w:color="auto" w:fill="E1DFDD"/>
    </w:rPr>
  </w:style>
  <w:style w:type="character" w:customStyle="1" w:styleId="nowrap">
    <w:name w:val="nowrap"/>
    <w:basedOn w:val="DefaultParagraphFont"/>
    <w:rsid w:val="002520B4"/>
  </w:style>
  <w:style w:type="character" w:styleId="FollowedHyperlink">
    <w:name w:val="FollowedHyperlink"/>
    <w:basedOn w:val="DefaultParagraphFont"/>
    <w:uiPriority w:val="99"/>
    <w:semiHidden/>
    <w:unhideWhenUsed/>
    <w:rsid w:val="00AB2C85"/>
    <w:rPr>
      <w:color w:val="954F72" w:themeColor="followedHyperlink"/>
      <w:u w:val="single"/>
    </w:rPr>
  </w:style>
  <w:style w:type="character" w:customStyle="1" w:styleId="Heading2Char">
    <w:name w:val="Heading 2 Char"/>
    <w:basedOn w:val="DefaultParagraphFont"/>
    <w:link w:val="Heading2"/>
    <w:uiPriority w:val="9"/>
    <w:rsid w:val="00DF44A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87C46"/>
    <w:rPr>
      <w:b/>
      <w:bCs/>
    </w:rPr>
  </w:style>
  <w:style w:type="character" w:customStyle="1" w:styleId="Heading3Char">
    <w:name w:val="Heading 3 Char"/>
    <w:basedOn w:val="DefaultParagraphFont"/>
    <w:link w:val="Heading3"/>
    <w:uiPriority w:val="9"/>
    <w:rsid w:val="006F52BB"/>
    <w:rPr>
      <w:rFonts w:asciiTheme="majorHAnsi" w:eastAsiaTheme="majorEastAsia" w:hAnsiTheme="majorHAnsi" w:cstheme="majorBidi"/>
      <w:color w:val="1F3763" w:themeColor="accent1" w:themeShade="7F"/>
      <w:sz w:val="24"/>
      <w:szCs w:val="24"/>
    </w:rPr>
  </w:style>
  <w:style w:type="character" w:customStyle="1" w:styleId="mord">
    <w:name w:val="mord"/>
    <w:basedOn w:val="DefaultParagraphFont"/>
    <w:rsid w:val="00013B94"/>
  </w:style>
  <w:style w:type="character" w:customStyle="1" w:styleId="vlist-s">
    <w:name w:val="vlist-s"/>
    <w:basedOn w:val="DefaultParagraphFont"/>
    <w:rsid w:val="00013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38278">
      <w:bodyDiv w:val="1"/>
      <w:marLeft w:val="0"/>
      <w:marRight w:val="0"/>
      <w:marTop w:val="0"/>
      <w:marBottom w:val="0"/>
      <w:divBdr>
        <w:top w:val="none" w:sz="0" w:space="0" w:color="auto"/>
        <w:left w:val="none" w:sz="0" w:space="0" w:color="auto"/>
        <w:bottom w:val="none" w:sz="0" w:space="0" w:color="auto"/>
        <w:right w:val="none" w:sz="0" w:space="0" w:color="auto"/>
      </w:divBdr>
    </w:div>
    <w:div w:id="727339442">
      <w:bodyDiv w:val="1"/>
      <w:marLeft w:val="0"/>
      <w:marRight w:val="0"/>
      <w:marTop w:val="0"/>
      <w:marBottom w:val="0"/>
      <w:divBdr>
        <w:top w:val="none" w:sz="0" w:space="0" w:color="auto"/>
        <w:left w:val="none" w:sz="0" w:space="0" w:color="auto"/>
        <w:bottom w:val="none" w:sz="0" w:space="0" w:color="auto"/>
        <w:right w:val="none" w:sz="0" w:space="0" w:color="auto"/>
      </w:divBdr>
    </w:div>
    <w:div w:id="957612190">
      <w:bodyDiv w:val="1"/>
      <w:marLeft w:val="0"/>
      <w:marRight w:val="0"/>
      <w:marTop w:val="0"/>
      <w:marBottom w:val="0"/>
      <w:divBdr>
        <w:top w:val="none" w:sz="0" w:space="0" w:color="auto"/>
        <w:left w:val="none" w:sz="0" w:space="0" w:color="auto"/>
        <w:bottom w:val="none" w:sz="0" w:space="0" w:color="auto"/>
        <w:right w:val="none" w:sz="0" w:space="0" w:color="auto"/>
      </w:divBdr>
      <w:divsChild>
        <w:div w:id="885222786">
          <w:marLeft w:val="0"/>
          <w:marRight w:val="0"/>
          <w:marTop w:val="0"/>
          <w:marBottom w:val="0"/>
          <w:divBdr>
            <w:top w:val="none" w:sz="0" w:space="0" w:color="auto"/>
            <w:left w:val="none" w:sz="0" w:space="0" w:color="auto"/>
            <w:bottom w:val="none" w:sz="0" w:space="0" w:color="auto"/>
            <w:right w:val="none" w:sz="0" w:space="0" w:color="auto"/>
          </w:divBdr>
          <w:divsChild>
            <w:div w:id="21105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893">
      <w:bodyDiv w:val="1"/>
      <w:marLeft w:val="0"/>
      <w:marRight w:val="0"/>
      <w:marTop w:val="0"/>
      <w:marBottom w:val="0"/>
      <w:divBdr>
        <w:top w:val="none" w:sz="0" w:space="0" w:color="auto"/>
        <w:left w:val="none" w:sz="0" w:space="0" w:color="auto"/>
        <w:bottom w:val="none" w:sz="0" w:space="0" w:color="auto"/>
        <w:right w:val="none" w:sz="0" w:space="0" w:color="auto"/>
      </w:divBdr>
    </w:div>
    <w:div w:id="1568807808">
      <w:bodyDiv w:val="1"/>
      <w:marLeft w:val="0"/>
      <w:marRight w:val="0"/>
      <w:marTop w:val="0"/>
      <w:marBottom w:val="0"/>
      <w:divBdr>
        <w:top w:val="none" w:sz="0" w:space="0" w:color="auto"/>
        <w:left w:val="none" w:sz="0" w:space="0" w:color="auto"/>
        <w:bottom w:val="none" w:sz="0" w:space="0" w:color="auto"/>
        <w:right w:val="none" w:sz="0" w:space="0" w:color="auto"/>
      </w:divBdr>
      <w:divsChild>
        <w:div w:id="1911771708">
          <w:marLeft w:val="0"/>
          <w:marRight w:val="0"/>
          <w:marTop w:val="0"/>
          <w:marBottom w:val="0"/>
          <w:divBdr>
            <w:top w:val="none" w:sz="0" w:space="0" w:color="auto"/>
            <w:left w:val="none" w:sz="0" w:space="0" w:color="auto"/>
            <w:bottom w:val="none" w:sz="0" w:space="0" w:color="auto"/>
            <w:right w:val="none" w:sz="0" w:space="0" w:color="auto"/>
          </w:divBdr>
          <w:divsChild>
            <w:div w:id="1600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limit_theorem" TargetMode="External"/><Relationship Id="rId13" Type="http://schemas.openxmlformats.org/officeDocument/2006/relationships/hyperlink" Target="https://en.wikipedia.org/wiki/Pocock_boundary" TargetMode="External"/><Relationship Id="rId18" Type="http://schemas.openxmlformats.org/officeDocument/2006/relationships/hyperlink" Target="https://en.wikipedia.org/wiki/Bayesian_statisti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aw_of_large_numbers" TargetMode="External"/><Relationship Id="rId12" Type="http://schemas.openxmlformats.org/officeDocument/2006/relationships/image" Target="media/image1.png"/><Relationship Id="rId17" Type="http://schemas.openxmlformats.org/officeDocument/2006/relationships/hyperlink" Target="https://en.wikipedia.org/wiki/Analysis_of_variance" TargetMode="External"/><Relationship Id="rId2" Type="http://schemas.openxmlformats.org/officeDocument/2006/relationships/styles" Target="styles.xml"/><Relationship Id="rId16" Type="http://schemas.openxmlformats.org/officeDocument/2006/relationships/hyperlink" Target="https://en.wikipedia.org/wiki/Student%27s_t-test" TargetMode="External"/><Relationship Id="rId20" Type="http://schemas.openxmlformats.org/officeDocument/2006/relationships/hyperlink" Target="https://en.wikipedia.org/wiki/Conjugate_prior" TargetMode="External"/><Relationship Id="rId1" Type="http://schemas.openxmlformats.org/officeDocument/2006/relationships/numbering" Target="numbering.xml"/><Relationship Id="rId6" Type="http://schemas.openxmlformats.org/officeDocument/2006/relationships/hyperlink" Target="https://en.wikipedia.org/wiki/Chebyshev%27s_inequality" TargetMode="External"/><Relationship Id="rId11" Type="http://schemas.openxmlformats.org/officeDocument/2006/relationships/hyperlink" Target="https://en.wikipedia.org/wiki/Binomial_proportion_confidence_interval" TargetMode="External"/><Relationship Id="rId5" Type="http://schemas.openxmlformats.org/officeDocument/2006/relationships/hyperlink" Target="https://en.wikipedia.org/wiki/Markov%27s_inequality" TargetMode="External"/><Relationship Id="rId15" Type="http://schemas.openxmlformats.org/officeDocument/2006/relationships/hyperlink" Target="https://en.wikipedia.org/wiki/Effect_size" TargetMode="External"/><Relationship Id="rId10" Type="http://schemas.openxmlformats.org/officeDocument/2006/relationships/hyperlink" Target="https://en.wikipedia.org/wiki/Binomial_distribution" TargetMode="External"/><Relationship Id="rId19" Type="http://schemas.openxmlformats.org/officeDocument/2006/relationships/hyperlink" Target="https://en.wikipedia.org/wiki/Beta_function" TargetMode="External"/><Relationship Id="rId4" Type="http://schemas.openxmlformats.org/officeDocument/2006/relationships/webSettings" Target="webSettings.xml"/><Relationship Id="rId9" Type="http://schemas.openxmlformats.org/officeDocument/2006/relationships/hyperlink" Target="https://en.wikipedia.org/wiki/Normal_distribution" TargetMode="External"/><Relationship Id="rId14" Type="http://schemas.openxmlformats.org/officeDocument/2006/relationships/hyperlink" Target="https://machinelearningmastery.com/statistical-power-and-power-analysis-in-pyth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4157</TotalTime>
  <Pages>11</Pages>
  <Words>3689</Words>
  <Characters>21031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Shepard</dc:creator>
  <cp:keywords/>
  <dc:description/>
  <cp:lastModifiedBy>Marc Shepard</cp:lastModifiedBy>
  <cp:revision>336</cp:revision>
  <dcterms:created xsi:type="dcterms:W3CDTF">2023-05-06T15:36:00Z</dcterms:created>
  <dcterms:modified xsi:type="dcterms:W3CDTF">2023-06-19T21:18:00Z</dcterms:modified>
</cp:coreProperties>
</file>