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ywtf2gatsphx" w:id="0"/>
      <w:bookmarkEnd w:id="0"/>
      <w:r w:rsidDel="00000000" w:rsidR="00000000" w:rsidRPr="00000000">
        <w:rPr>
          <w:b w:val="1"/>
          <w:color w:val="444444"/>
          <w:sz w:val="48"/>
          <w:szCs w:val="48"/>
          <w:rtl w:val="0"/>
        </w:rPr>
        <w:t xml:space="preserve">The 3-Clause BSD License</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SPDX short identifier: BSD-3-Clause</w:t>
      </w:r>
    </w:p>
    <w:p w:rsidR="00000000" w:rsidDel="00000000" w:rsidP="00000000" w:rsidRDefault="00000000" w:rsidRPr="00000000" w14:paraId="00000002">
      <w:pPr>
        <w:jc w:val="right"/>
        <w:rPr>
          <w:b w:val="1"/>
          <w:color w:val="444444"/>
          <w:sz w:val="21"/>
          <w:szCs w:val="21"/>
        </w:rPr>
      </w:pPr>
      <w:r w:rsidDel="00000000" w:rsidR="00000000" w:rsidRPr="00000000">
        <w:rPr>
          <w:color w:val="444444"/>
          <w:sz w:val="21"/>
          <w:szCs w:val="21"/>
          <w:rtl w:val="0"/>
        </w:rPr>
        <w:t xml:space="preserve">Further resources on the </w:t>
      </w:r>
      <w:r w:rsidDel="00000000" w:rsidR="00000000" w:rsidRPr="00000000">
        <w:rPr>
          <w:b w:val="1"/>
          <w:color w:val="444444"/>
          <w:sz w:val="21"/>
          <w:szCs w:val="21"/>
          <w:rtl w:val="0"/>
        </w:rPr>
        <w:t xml:space="preserve">3-clause BSD license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color w:val="444444"/>
          <w:sz w:val="21"/>
          <w:szCs w:val="21"/>
          <w:rtl w:val="0"/>
        </w:rPr>
        <w:t xml:space="preserve">The following are other community resources that may be helpful:</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begin"/>
        <w:instrText xml:space="preserve"> HYPERLINK "http://www.gnu.org/licenses/license-list.en.html" </w:instrText>
        <w:fldChar w:fldCharType="separate"/>
      </w:r>
      <w:r w:rsidDel="00000000" w:rsidR="00000000" w:rsidRPr="00000000">
        <w:rPr>
          <w:color w:val="1e531d"/>
          <w:sz w:val="21"/>
          <w:szCs w:val="21"/>
          <w:u w:val="single"/>
          <w:rtl w:val="0"/>
        </w:rPr>
        <w:t xml:space="preserve">GNU License List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"https://en.wikipedia.org/wiki/Comparison_of_free_and_open-source_software_licenses" </w:instrText>
        <w:fldChar w:fldCharType="separate"/>
      </w:r>
      <w:r w:rsidDel="00000000" w:rsidR="00000000" w:rsidRPr="00000000">
        <w:rPr>
          <w:color w:val="1e531d"/>
          <w:sz w:val="21"/>
          <w:szCs w:val="21"/>
          <w:u w:val="single"/>
          <w:rtl w:val="0"/>
        </w:rPr>
        <w:t xml:space="preserve">Wikipedia License List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"http://oss-watch.ac.uk/apps/licdiff/" </w:instrText>
        <w:fldChar w:fldCharType="separate"/>
      </w:r>
      <w:r w:rsidDel="00000000" w:rsidR="00000000" w:rsidRPr="00000000">
        <w:rPr>
          <w:color w:val="1e531d"/>
          <w:sz w:val="21"/>
          <w:szCs w:val="21"/>
          <w:u w:val="single"/>
          <w:rtl w:val="0"/>
        </w:rPr>
        <w:t xml:space="preserve">OSSWatch License Diff</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"https://choosealicense.com/" </w:instrText>
        <w:fldChar w:fldCharType="separate"/>
      </w:r>
      <w:r w:rsidDel="00000000" w:rsidR="00000000" w:rsidRPr="00000000">
        <w:rPr>
          <w:color w:val="1e531d"/>
          <w:sz w:val="21"/>
          <w:szCs w:val="21"/>
          <w:u w:val="single"/>
          <w:rtl w:val="0"/>
        </w:rPr>
        <w:t xml:space="preserve">Choose a license (by Github)</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i w:val="1"/>
          <w:color w:val="444444"/>
          <w:sz w:val="21"/>
          <w:szCs w:val="21"/>
        </w:rPr>
      </w:pPr>
      <w:r w:rsidDel="00000000" w:rsidR="00000000" w:rsidRPr="00000000">
        <w:fldChar w:fldCharType="end"/>
      </w:r>
      <w:r w:rsidDel="00000000" w:rsidR="00000000" w:rsidRPr="00000000">
        <w:rPr>
          <w:i w:val="1"/>
          <w:color w:val="444444"/>
          <w:sz w:val="21"/>
          <w:szCs w:val="21"/>
          <w:rtl w:val="0"/>
        </w:rPr>
        <w:t xml:space="preserve">Note: This license has also been called the "New BSD License" or "Modified BSD License". See also the </w:t>
      </w:r>
      <w:hyperlink r:id="rId6">
        <w:r w:rsidDel="00000000" w:rsidR="00000000" w:rsidRPr="00000000">
          <w:rPr>
            <w:i w:val="1"/>
            <w:color w:val="1e531d"/>
            <w:sz w:val="21"/>
            <w:szCs w:val="21"/>
            <w:u w:val="single"/>
            <w:rtl w:val="0"/>
          </w:rPr>
          <w:t xml:space="preserve">2-clause BSD License</w:t>
        </w:r>
      </w:hyperlink>
      <w:r w:rsidDel="00000000" w:rsidR="00000000" w:rsidRPr="00000000">
        <w:rPr>
          <w:i w:val="1"/>
          <w:color w:val="444444"/>
          <w:sz w:val="21"/>
          <w:szCs w:val="21"/>
          <w:rtl w:val="0"/>
        </w:rPr>
        <w:t xml:space="preserv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Copyright &lt;YEAR&gt; &lt;COPYRIGHT HOLDER&gt;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 Redistributions of source code must retain the above copyright notice, this list of conditions and the following disclaimer.</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2. 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 Neither the name of the copyright holder nor the names of its contributors may be used to endorse or promote products derived from this software without specific prior written permission.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source.org/licenses/BSD-2-Cla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