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fuawy22ifbm8" w:id="0"/>
      <w:bookmarkEnd w:id="0"/>
      <w:r w:rsidDel="00000000" w:rsidR="00000000" w:rsidRPr="00000000">
        <w:rPr>
          <w:b w:val="1"/>
          <w:color w:val="444444"/>
          <w:sz w:val="48"/>
          <w:szCs w:val="48"/>
          <w:rtl w:val="0"/>
        </w:rPr>
        <w:t xml:space="preserve">Eclipse Public License version 2.0</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Eclipse Public License version 2.0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fldChar w:fldCharType="end"/>
      </w:r>
      <w:r w:rsidDel="00000000" w:rsidR="00000000" w:rsidRPr="00000000">
        <w:rPr>
          <w:b w:val="1"/>
          <w:color w:val="444444"/>
          <w:sz w:val="21"/>
          <w:szCs w:val="21"/>
          <w:rtl w:val="0"/>
        </w:rPr>
        <w:t xml:space="preserve">Eclipse Public License - v 2.0</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ACCOMPANYING PROGRAM IS PROVIDED UNDER THE TERMS OF THIS ECLIPSE PUBLIC LICENSE (“AGREEMENT”). ANY USE, REPRODUCTION OR DISTRIBUTION OF THE PROGRAM CONSTITUTES RECIPIENT'S ACCEPTANCE OF THIS AGREEMENT.</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k3f7rjpyfiyu" w:id="1"/>
      <w:bookmarkEnd w:id="1"/>
      <w:r w:rsidDel="00000000" w:rsidR="00000000" w:rsidRPr="00000000">
        <w:rPr>
          <w:b w:val="1"/>
          <w:color w:val="444444"/>
          <w:sz w:val="45"/>
          <w:szCs w:val="45"/>
          <w:rtl w:val="0"/>
        </w:rPr>
        <w:t xml:space="preserve">1. DEFINITIONS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“Contribution” means:</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color w:val="444444"/>
          <w:sz w:val="21"/>
          <w:szCs w:val="21"/>
          <w:rtl w:val="0"/>
        </w:rPr>
        <w:t xml:space="preserve">a) in the case of the initial Contributor, the initial content Distributed under this Agreement, and</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color w:val="444444"/>
          <w:sz w:val="21"/>
          <w:szCs w:val="21"/>
          <w:rtl w:val="0"/>
        </w:rPr>
        <w:t xml:space="preserve">b) in the case of each subsequent Contributor:</w:t>
      </w:r>
    </w:p>
    <w:p w:rsidR="00000000" w:rsidDel="00000000" w:rsidP="00000000" w:rsidRDefault="00000000" w:rsidRPr="00000000" w14:paraId="0000000F">
      <w:pPr>
        <w:numPr>
          <w:ilvl w:val="1"/>
          <w:numId w:val="1"/>
        </w:numPr>
        <w:spacing w:after="0" w:afterAutospacing="0" w:lineRule="auto"/>
        <w:ind w:left="1440" w:hanging="360"/>
      </w:pPr>
      <w:r w:rsidDel="00000000" w:rsidR="00000000" w:rsidRPr="00000000">
        <w:rPr>
          <w:color w:val="444444"/>
          <w:sz w:val="21"/>
          <w:szCs w:val="21"/>
          <w:rtl w:val="0"/>
        </w:rPr>
        <w:t xml:space="preserve">i) changes to the Program, and</w:t>
      </w:r>
    </w:p>
    <w:p w:rsidR="00000000" w:rsidDel="00000000" w:rsidP="00000000" w:rsidRDefault="00000000" w:rsidRPr="00000000" w14:paraId="00000010">
      <w:pPr>
        <w:numPr>
          <w:ilvl w:val="1"/>
          <w:numId w:val="1"/>
        </w:numPr>
        <w:spacing w:after="0" w:afterAutospacing="0" w:lineRule="auto"/>
        <w:ind w:left="1440" w:hanging="360"/>
      </w:pPr>
      <w:r w:rsidDel="00000000" w:rsidR="00000000" w:rsidRPr="00000000">
        <w:rPr>
          <w:color w:val="444444"/>
          <w:sz w:val="21"/>
          <w:szCs w:val="21"/>
          <w:rtl w:val="0"/>
        </w:rPr>
        <w:t xml:space="preserve">ii) additions to the Program;</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color w:val="444444"/>
          <w:sz w:val="21"/>
          <w:szCs w:val="21"/>
          <w:rtl w:val="0"/>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changes or additions to the Program that are not Modified Works.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“Contributor” means any person or entity that Distributes the Program.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“Licensed Patents” mean patent claims licensable by a Contributor which are necessarily infringed by the use or sale of its Contribution alone or when combined with the Program.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“Program” means the Contributions Distributed in accordance with this Agreement.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“Recipient” means anyone who receives the Program under this Agreement or any Secondary License (as applicable), including Contributors.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“Derivative Works” shall mean any work, whether in Source Code or other form, that is based on (or derived from) the Program and for which the editorial revisions, annotations, elaborations, or other modifications represent, as a whole, an original work of authorship.</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in order to link to, bind by name, or subclass the Program or Modified Works thereof.</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“Distribute” means the acts of a) distributing or b) making available in any manner that enables the transfer of a copy.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“Source Code” means the form of a Program preferred for making modifications, including but not limited to software source code, documentation source, and configuration files.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“Secondary License” means either the GNU General Public License, Version 2.0, or any later versions of that license, including any exceptions or additional permissions as identified by the initial Contributor.</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r78vwni9pnf8" w:id="2"/>
      <w:bookmarkEnd w:id="2"/>
      <w:r w:rsidDel="00000000" w:rsidR="00000000" w:rsidRPr="00000000">
        <w:rPr>
          <w:b w:val="1"/>
          <w:color w:val="444444"/>
          <w:sz w:val="45"/>
          <w:szCs w:val="45"/>
          <w:rtl w:val="0"/>
        </w:rPr>
        <w:t xml:space="preserve">2. GRANT OF RIGHTS</w:t>
      </w:r>
    </w:p>
    <w:p w:rsidR="00000000" w:rsidDel="00000000" w:rsidP="00000000" w:rsidRDefault="00000000" w:rsidRPr="00000000" w14:paraId="0000001C">
      <w:pPr>
        <w:numPr>
          <w:ilvl w:val="0"/>
          <w:numId w:val="3"/>
        </w:numPr>
        <w:spacing w:after="0" w:afterAutospacing="0" w:lineRule="auto"/>
        <w:ind w:left="720" w:hanging="360"/>
      </w:pPr>
      <w:r w:rsidDel="00000000" w:rsidR="00000000" w:rsidRPr="00000000">
        <w:rPr>
          <w:color w:val="444444"/>
          <w:sz w:val="21"/>
          <w:szCs w:val="21"/>
          <w:rtl w:val="0"/>
        </w:rPr>
        <w:t xml:space="preserve">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w:t>
      </w:r>
    </w:p>
    <w:p w:rsidR="00000000" w:rsidDel="00000000" w:rsidP="00000000" w:rsidRDefault="00000000" w:rsidRPr="00000000" w14:paraId="0000001D">
      <w:pPr>
        <w:numPr>
          <w:ilvl w:val="0"/>
          <w:numId w:val="3"/>
        </w:numPr>
        <w:spacing w:after="0" w:afterAutospacing="0" w:lineRule="auto"/>
        <w:ind w:left="720" w:hanging="360"/>
      </w:pPr>
      <w:r w:rsidDel="00000000" w:rsidR="00000000" w:rsidRPr="00000000">
        <w:rPr>
          <w:color w:val="444444"/>
          <w:sz w:val="21"/>
          <w:szCs w:val="21"/>
          <w:rtl w:val="0"/>
        </w:rPr>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000000" w:rsidDel="00000000" w:rsidP="00000000" w:rsidRDefault="00000000" w:rsidRPr="00000000" w14:paraId="0000001E">
      <w:pPr>
        <w:numPr>
          <w:ilvl w:val="0"/>
          <w:numId w:val="3"/>
        </w:numPr>
        <w:spacing w:after="0" w:afterAutospacing="0" w:lineRule="auto"/>
        <w:ind w:left="720" w:hanging="360"/>
      </w:pPr>
      <w:r w:rsidDel="00000000" w:rsidR="00000000" w:rsidRPr="00000000">
        <w:rPr>
          <w:color w:val="444444"/>
          <w:sz w:val="21"/>
          <w:szCs w:val="21"/>
          <w:rtl w:val="0"/>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000000" w:rsidDel="00000000" w:rsidP="00000000" w:rsidRDefault="00000000" w:rsidRPr="00000000" w14:paraId="0000001F">
      <w:pPr>
        <w:numPr>
          <w:ilvl w:val="0"/>
          <w:numId w:val="3"/>
        </w:numPr>
        <w:spacing w:after="0" w:afterAutospacing="0" w:lineRule="auto"/>
        <w:ind w:left="720" w:hanging="360"/>
      </w:pPr>
      <w:r w:rsidDel="00000000" w:rsidR="00000000" w:rsidRPr="00000000">
        <w:rPr>
          <w:color w:val="444444"/>
          <w:sz w:val="21"/>
          <w:szCs w:val="21"/>
          <w:rtl w:val="0"/>
        </w:rPr>
        <w:t xml:space="preserve">d) Each Contributor </w:t>
      </w:r>
      <w:r w:rsidDel="00000000" w:rsidR="00000000" w:rsidRPr="00000000">
        <w:rPr>
          <w:color w:val="444444"/>
          <w:sz w:val="21"/>
          <w:szCs w:val="21"/>
          <w:highlight w:val="yellow"/>
          <w:rtl w:val="0"/>
        </w:rPr>
        <w:t xml:space="preserve">represents that to its knowledge it has sufficient copyright rights in its Contribution, if any, to grant the copyright license</w:t>
      </w:r>
      <w:r w:rsidDel="00000000" w:rsidR="00000000" w:rsidRPr="00000000">
        <w:rPr>
          <w:color w:val="444444"/>
          <w:sz w:val="21"/>
          <w:szCs w:val="21"/>
          <w:rtl w:val="0"/>
        </w:rPr>
        <w:t xml:space="preserve"> set forth in this Agreement.</w:t>
      </w:r>
    </w:p>
    <w:p w:rsidR="00000000" w:rsidDel="00000000" w:rsidP="00000000" w:rsidRDefault="00000000" w:rsidRPr="00000000" w14:paraId="00000020">
      <w:pPr>
        <w:numPr>
          <w:ilvl w:val="0"/>
          <w:numId w:val="3"/>
        </w:numPr>
        <w:spacing w:after="160" w:lineRule="auto"/>
        <w:ind w:left="720" w:hanging="360"/>
      </w:pPr>
      <w:r w:rsidDel="00000000" w:rsidR="00000000" w:rsidRPr="00000000">
        <w:rPr>
          <w:color w:val="444444"/>
          <w:sz w:val="21"/>
          <w:szCs w:val="21"/>
          <w:rtl w:val="0"/>
        </w:rPr>
        <w:t xml:space="preserve">e) Notwithstanding the terms of any Secondary License, no Contributor makes additional grants to any Recipient (other than those set forth in this Agreement) as a result of such Recipient's receipt of the Program under the terms of a Secondary License (if permitted under the terms of Section 3).</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iv92vpt5r3ii" w:id="3"/>
      <w:bookmarkEnd w:id="3"/>
      <w:r w:rsidDel="00000000" w:rsidR="00000000" w:rsidRPr="00000000">
        <w:rPr>
          <w:b w:val="1"/>
          <w:color w:val="444444"/>
          <w:sz w:val="45"/>
          <w:szCs w:val="45"/>
          <w:rtl w:val="0"/>
        </w:rPr>
        <w:t xml:space="preserve">3. REQUIREMENTS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3.1 If a Contributor Distributes the Program in any form, then:</w:t>
      </w:r>
    </w:p>
    <w:p w:rsidR="00000000" w:rsidDel="00000000" w:rsidP="00000000" w:rsidRDefault="00000000" w:rsidRPr="00000000" w14:paraId="00000023">
      <w:pPr>
        <w:numPr>
          <w:ilvl w:val="0"/>
          <w:numId w:val="4"/>
        </w:numPr>
        <w:spacing w:after="0" w:afterAutospacing="0" w:lineRule="auto"/>
        <w:ind w:left="720" w:hanging="360"/>
      </w:pPr>
      <w:r w:rsidDel="00000000" w:rsidR="00000000" w:rsidRPr="00000000">
        <w:rPr>
          <w:color w:val="444444"/>
          <w:sz w:val="21"/>
          <w:szCs w:val="21"/>
          <w:rtl w:val="0"/>
        </w:rPr>
        <w:t xml:space="preserve">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br w:type="textWrapping"/>
      </w:r>
    </w:p>
    <w:p w:rsidR="00000000" w:rsidDel="00000000" w:rsidP="00000000" w:rsidRDefault="00000000" w:rsidRPr="00000000" w14:paraId="00000024">
      <w:pPr>
        <w:numPr>
          <w:ilvl w:val="0"/>
          <w:numId w:val="4"/>
        </w:numPr>
        <w:spacing w:after="0" w:afterAutospacing="0" w:lineRule="auto"/>
        <w:ind w:left="720" w:hanging="360"/>
      </w:pPr>
      <w:r w:rsidDel="00000000" w:rsidR="00000000" w:rsidRPr="00000000">
        <w:rPr>
          <w:color w:val="444444"/>
          <w:sz w:val="21"/>
          <w:szCs w:val="21"/>
          <w:rtl w:val="0"/>
        </w:rPr>
        <w:t xml:space="preserve">b) the Contributor may Distribute the Program under a license different than this Agreement, provided that such license:</w:t>
      </w:r>
    </w:p>
    <w:p w:rsidR="00000000" w:rsidDel="00000000" w:rsidP="00000000" w:rsidRDefault="00000000" w:rsidRPr="00000000" w14:paraId="00000025">
      <w:pPr>
        <w:numPr>
          <w:ilvl w:val="1"/>
          <w:numId w:val="4"/>
        </w:numPr>
        <w:spacing w:after="0" w:afterAutospacing="0" w:lineRule="auto"/>
        <w:ind w:left="1440" w:hanging="360"/>
      </w:pPr>
      <w:r w:rsidDel="00000000" w:rsidR="00000000" w:rsidRPr="00000000">
        <w:rPr>
          <w:color w:val="444444"/>
          <w:sz w:val="21"/>
          <w:szCs w:val="21"/>
          <w:rtl w:val="0"/>
        </w:rPr>
        <w:t xml:space="preserve">i) effectively disclaims on behalf of all other Contributors all warranties and conditions, express and implied, including warranties or conditions of title and non-infringement, and implied warranties or conditions of merchantability and fitness for a particular purpose;</w:t>
      </w:r>
    </w:p>
    <w:p w:rsidR="00000000" w:rsidDel="00000000" w:rsidP="00000000" w:rsidRDefault="00000000" w:rsidRPr="00000000" w14:paraId="00000026">
      <w:pPr>
        <w:numPr>
          <w:ilvl w:val="1"/>
          <w:numId w:val="4"/>
        </w:numPr>
        <w:spacing w:after="0" w:afterAutospacing="0" w:lineRule="auto"/>
        <w:ind w:left="1440" w:hanging="360"/>
      </w:pPr>
      <w:r w:rsidDel="00000000" w:rsidR="00000000" w:rsidRPr="00000000">
        <w:rPr>
          <w:color w:val="444444"/>
          <w:sz w:val="21"/>
          <w:szCs w:val="21"/>
          <w:rtl w:val="0"/>
        </w:rPr>
        <w:t xml:space="preserve">ii) effectively excludes on behalf of all other Contributors all liability for damages, including direct, indirect, special, incidental and consequential damages, such as lost profits;</w:t>
      </w:r>
    </w:p>
    <w:p w:rsidR="00000000" w:rsidDel="00000000" w:rsidP="00000000" w:rsidRDefault="00000000" w:rsidRPr="00000000" w14:paraId="00000027">
      <w:pPr>
        <w:numPr>
          <w:ilvl w:val="1"/>
          <w:numId w:val="4"/>
        </w:numPr>
        <w:spacing w:after="0" w:afterAutospacing="0" w:lineRule="auto"/>
        <w:ind w:left="1440" w:hanging="360"/>
      </w:pPr>
      <w:r w:rsidDel="00000000" w:rsidR="00000000" w:rsidRPr="00000000">
        <w:rPr>
          <w:color w:val="444444"/>
          <w:sz w:val="21"/>
          <w:szCs w:val="21"/>
          <w:rtl w:val="0"/>
        </w:rPr>
        <w:t xml:space="preserve">iii) does not attempt to limit or alter the recipients' rights in the Source Code under section 3.2; and</w:t>
      </w:r>
    </w:p>
    <w:p w:rsidR="00000000" w:rsidDel="00000000" w:rsidP="00000000" w:rsidRDefault="00000000" w:rsidRPr="00000000" w14:paraId="00000028">
      <w:pPr>
        <w:numPr>
          <w:ilvl w:val="1"/>
          <w:numId w:val="4"/>
        </w:numPr>
        <w:spacing w:after="160" w:lineRule="auto"/>
        <w:ind w:left="1440" w:hanging="360"/>
      </w:pPr>
      <w:r w:rsidDel="00000000" w:rsidR="00000000" w:rsidRPr="00000000">
        <w:rPr>
          <w:color w:val="444444"/>
          <w:sz w:val="21"/>
          <w:szCs w:val="21"/>
          <w:rtl w:val="0"/>
        </w:rPr>
        <w:t xml:space="preserve">iv) requires any subsequent distribution of the Program by any party to be under a license that satisfies the requirements of this section 3.</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3.2 When the Program is Distributed as Source Code:</w:t>
      </w:r>
    </w:p>
    <w:p w:rsidR="00000000" w:rsidDel="00000000" w:rsidP="00000000" w:rsidRDefault="00000000" w:rsidRPr="00000000" w14:paraId="0000002A">
      <w:pPr>
        <w:numPr>
          <w:ilvl w:val="0"/>
          <w:numId w:val="2"/>
        </w:numPr>
        <w:spacing w:after="0" w:afterAutospacing="0" w:lineRule="auto"/>
        <w:ind w:left="720" w:hanging="360"/>
      </w:pPr>
      <w:r w:rsidDel="00000000" w:rsidR="00000000" w:rsidRPr="00000000">
        <w:rPr>
          <w:color w:val="444444"/>
          <w:sz w:val="21"/>
          <w:szCs w:val="21"/>
          <w:rtl w:val="0"/>
        </w:rPr>
        <w:t xml:space="preserve">a) it must be made available under this Agreement, or if the Program (i)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rsidR="00000000" w:rsidDel="00000000" w:rsidP="00000000" w:rsidRDefault="00000000" w:rsidRPr="00000000" w14:paraId="0000002B">
      <w:pPr>
        <w:numPr>
          <w:ilvl w:val="0"/>
          <w:numId w:val="2"/>
        </w:numPr>
        <w:spacing w:after="160" w:lineRule="auto"/>
        <w:ind w:left="720" w:hanging="360"/>
      </w:pPr>
      <w:r w:rsidDel="00000000" w:rsidR="00000000" w:rsidRPr="00000000">
        <w:rPr>
          <w:color w:val="444444"/>
          <w:sz w:val="21"/>
          <w:szCs w:val="21"/>
          <w:rtl w:val="0"/>
        </w:rPr>
        <w:t xml:space="preserve">b) a copy of this Agreement must be included with each copy of the Program.</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3.3 Contributors may not remove or alter any copyright, patent, trademark, attribution notices, disclaimers of warranty, or limitations of liability (‘notices’) contained within the Program from any copy of the Program which they Distribute, provided that Contributors may add their own appropriate notices.</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xlyx3ho1y9a9" w:id="4"/>
      <w:bookmarkEnd w:id="4"/>
      <w:r w:rsidDel="00000000" w:rsidR="00000000" w:rsidRPr="00000000">
        <w:rPr>
          <w:b w:val="1"/>
          <w:color w:val="444444"/>
          <w:sz w:val="45"/>
          <w:szCs w:val="45"/>
          <w:rtl w:val="0"/>
        </w:rPr>
        <w:t xml:space="preserve">4. COMMERCIAL DISTRIBUTION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w:t>
      </w:r>
      <w:r w:rsidDel="00000000" w:rsidR="00000000" w:rsidRPr="00000000">
        <w:rPr>
          <w:color w:val="444444"/>
          <w:sz w:val="21"/>
          <w:szCs w:val="21"/>
          <w:highlight w:val="yellow"/>
          <w:rtl w:val="0"/>
        </w:rPr>
        <w:t xml:space="preserve">agrees to defend and indemnify every other Contributor (“Indemnified Contributor”) against any losses, damages and costs (collectively “Losses”) arising from claims, lawsuits and other legal actions </w:t>
      </w:r>
      <w:r w:rsidDel="00000000" w:rsidR="00000000" w:rsidRPr="00000000">
        <w:rPr>
          <w:color w:val="444444"/>
          <w:sz w:val="21"/>
          <w:szCs w:val="21"/>
          <w:rtl w:val="0"/>
        </w:rPr>
        <w:t xml:space="preserve">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oqeccylqkygs" w:id="5"/>
      <w:bookmarkEnd w:id="5"/>
      <w:r w:rsidDel="00000000" w:rsidR="00000000" w:rsidRPr="00000000">
        <w:rPr>
          <w:b w:val="1"/>
          <w:color w:val="444444"/>
          <w:sz w:val="45"/>
          <w:szCs w:val="45"/>
          <w:rtl w:val="0"/>
        </w:rPr>
        <w:t xml:space="preserve">5. NO WARRANTY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ifpbo5t9l3qt" w:id="6"/>
      <w:bookmarkEnd w:id="6"/>
      <w:r w:rsidDel="00000000" w:rsidR="00000000" w:rsidRPr="00000000">
        <w:rPr>
          <w:b w:val="1"/>
          <w:color w:val="444444"/>
          <w:sz w:val="45"/>
          <w:szCs w:val="45"/>
          <w:rtl w:val="0"/>
        </w:rPr>
        <w:t xml:space="preserve">6. DISCLAIMER OF LIABILITY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je8hsyuiux6i" w:id="7"/>
      <w:bookmarkEnd w:id="7"/>
      <w:r w:rsidDel="00000000" w:rsidR="00000000" w:rsidRPr="00000000">
        <w:rPr>
          <w:b w:val="1"/>
          <w:color w:val="444444"/>
          <w:sz w:val="45"/>
          <w:szCs w:val="45"/>
          <w:rtl w:val="0"/>
        </w:rPr>
        <w:t xml:space="preserve">7. GENERAL</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w:t>
      </w:r>
      <w:r w:rsidDel="00000000" w:rsidR="00000000" w:rsidRPr="00000000">
        <w:rPr>
          <w:color w:val="444444"/>
          <w:sz w:val="21"/>
          <w:szCs w:val="21"/>
          <w:highlight w:val="yellow"/>
          <w:rtl w:val="0"/>
        </w:rPr>
        <w:t xml:space="preserve">No third-party beneficiary rights are created under this Agreement.</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saixk3u1hf74" w:id="8"/>
      <w:bookmarkEnd w:id="8"/>
      <w:r w:rsidDel="00000000" w:rsidR="00000000" w:rsidRPr="00000000">
        <w:rPr>
          <w:b w:val="1"/>
          <w:color w:val="444444"/>
          <w:sz w:val="45"/>
          <w:szCs w:val="45"/>
          <w:rtl w:val="0"/>
        </w:rPr>
        <w:t xml:space="preserve">Exhibit A – Form of Secondary Licenses Notice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Source Code may also be made available under the following Secondary Licenses when the conditions for such availability set forth in the Eclipse Public License, v. 2.0 are satisfied: {name license(s), version(s), and exceptions or additional permissions here}.”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Simply including a copy of this Agreement, including this Exhibit A is not sufficient to license the Source Code under Secondary Licenses.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If it is not possible or desirable to put the notice in a particular file, then You may include the notice in a location (such as a LICENSE file in a relevant directory) where a recipient would be likely to look for such a notice.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You may add additional accurate notices of copyright ownership.</w:t>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rFonts w:ascii="Arial" w:cs="Arial" w:eastAsia="Arial" w:hAnsi="Arial"/>
        <w:color w:val="44444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rFonts w:ascii="Arial" w:cs="Arial" w:eastAsia="Arial" w:hAnsi="Arial"/>
        <w:color w:val="44444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