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23guqmdpzgdh" w:id="0"/>
      <w:bookmarkEnd w:id="0"/>
      <w:r w:rsidDel="00000000" w:rsidR="00000000" w:rsidRPr="00000000">
        <w:rPr>
          <w:b w:val="1"/>
          <w:color w:val="444444"/>
          <w:sz w:val="48"/>
          <w:szCs w:val="48"/>
          <w:rtl w:val="0"/>
        </w:rPr>
        <w:t xml:space="preserve">IBM Public License Version 1.0 (IPL-1.0)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IBM Public License 1.0 (IPL)</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bwsmo714mksg" w:id="1"/>
      <w:bookmarkEnd w:id="1"/>
      <w:r w:rsidDel="00000000" w:rsidR="00000000" w:rsidRPr="00000000">
        <w:fldChar w:fldCharType="end"/>
      </w:r>
      <w:r w:rsidDel="00000000" w:rsidR="00000000" w:rsidRPr="00000000">
        <w:rPr>
          <w:b w:val="1"/>
          <w:color w:val="444444"/>
          <w:sz w:val="54"/>
          <w:szCs w:val="54"/>
          <w:rtl w:val="0"/>
        </w:rPr>
        <w:t xml:space="preserve">IBM Public License Version 1.0</w:t>
      </w:r>
    </w:p>
    <w:p w:rsidR="00000000" w:rsidDel="00000000" w:rsidP="00000000" w:rsidRDefault="00000000" w:rsidRPr="00000000" w14:paraId="00000003">
      <w:pPr>
        <w:rPr>
          <w:color w:val="444444"/>
          <w:sz w:val="21"/>
          <w:szCs w:val="21"/>
        </w:rPr>
      </w:pPr>
      <w:r w:rsidDel="00000000" w:rsidR="00000000" w:rsidRPr="00000000">
        <w:rPr>
          <w:color w:val="444444"/>
          <w:sz w:val="21"/>
          <w:szCs w:val="21"/>
          <w:rtl w:val="0"/>
        </w:rPr>
        <w:t xml:space="preserve">THE ACCOMPANYING PROGRAM IS PROVIDED UNDER THE TERMS OF THIS IBM PUBLIC LICENSE ("AGREEMENT"). ANY USE, REPRODUCTION OR DISTRIBUTION OF THE PROGRAM CONSTITUTES RECIPIENT'S ACCEPTANCE OF THIS AGREEMENT.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j4x8a3h2xoud" w:id="2"/>
      <w:bookmarkEnd w:id="2"/>
      <w:r w:rsidDel="00000000" w:rsidR="00000000" w:rsidRPr="00000000">
        <w:rPr>
          <w:b w:val="1"/>
          <w:color w:val="444444"/>
          <w:sz w:val="36"/>
          <w:szCs w:val="36"/>
          <w:rtl w:val="0"/>
        </w:rPr>
        <w:t xml:space="preserve">1. DEFINITIONS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"Contribution" means:</w:t>
      </w:r>
    </w:p>
    <w:p w:rsidR="00000000" w:rsidDel="00000000" w:rsidP="00000000" w:rsidRDefault="00000000" w:rsidRPr="00000000" w14:paraId="00000006">
      <w:pPr>
        <w:numPr>
          <w:ilvl w:val="0"/>
          <w:numId w:val="4"/>
        </w:numPr>
        <w:spacing w:after="0" w:afterAutospacing="0" w:lineRule="auto"/>
        <w:ind w:left="720" w:hanging="360"/>
      </w:pPr>
      <w:r w:rsidDel="00000000" w:rsidR="00000000" w:rsidRPr="00000000">
        <w:rPr>
          <w:color w:val="444444"/>
          <w:sz w:val="21"/>
          <w:szCs w:val="21"/>
          <w:rtl w:val="0"/>
        </w:rPr>
        <w:t xml:space="preserve">in the case of International Business Machines Corporation ("IBM"), the Original Program, and</w:t>
      </w:r>
    </w:p>
    <w:p w:rsidR="00000000" w:rsidDel="00000000" w:rsidP="00000000" w:rsidRDefault="00000000" w:rsidRPr="00000000" w14:paraId="00000007">
      <w:pPr>
        <w:numPr>
          <w:ilvl w:val="0"/>
          <w:numId w:val="4"/>
        </w:numPr>
        <w:spacing w:after="0" w:afterAutospacing="0" w:lineRule="auto"/>
        <w:ind w:left="720" w:hanging="360"/>
      </w:pPr>
      <w:r w:rsidDel="00000000" w:rsidR="00000000" w:rsidRPr="00000000">
        <w:rPr>
          <w:color w:val="444444"/>
          <w:sz w:val="21"/>
          <w:szCs w:val="21"/>
          <w:rtl w:val="0"/>
        </w:rPr>
        <w:t xml:space="preserve">in the case of each Contributor,</w:t>
      </w:r>
    </w:p>
    <w:p w:rsidR="00000000" w:rsidDel="00000000" w:rsidP="00000000" w:rsidRDefault="00000000" w:rsidRPr="00000000" w14:paraId="00000008">
      <w:pPr>
        <w:numPr>
          <w:ilvl w:val="1"/>
          <w:numId w:val="4"/>
        </w:numPr>
        <w:spacing w:after="0" w:afterAutospacing="0" w:lineRule="auto"/>
        <w:ind w:left="1440" w:hanging="360"/>
      </w:pPr>
      <w:r w:rsidDel="00000000" w:rsidR="00000000" w:rsidRPr="00000000">
        <w:rPr>
          <w:color w:val="444444"/>
          <w:sz w:val="21"/>
          <w:szCs w:val="21"/>
          <w:rtl w:val="0"/>
        </w:rPr>
        <w:t xml:space="preserve">changes to the Program, and</w:t>
      </w:r>
    </w:p>
    <w:p w:rsidR="00000000" w:rsidDel="00000000" w:rsidP="00000000" w:rsidRDefault="00000000" w:rsidRPr="00000000" w14:paraId="00000009">
      <w:pPr>
        <w:numPr>
          <w:ilvl w:val="1"/>
          <w:numId w:val="4"/>
        </w:numPr>
        <w:spacing w:after="0" w:afterAutospacing="0" w:lineRule="auto"/>
        <w:ind w:left="1440" w:hanging="360"/>
      </w:pPr>
      <w:r w:rsidDel="00000000" w:rsidR="00000000" w:rsidRPr="00000000">
        <w:rPr>
          <w:color w:val="444444"/>
          <w:sz w:val="21"/>
          <w:szCs w:val="21"/>
          <w:rtl w:val="0"/>
        </w:rPr>
        <w:t xml:space="preserve">additions to the Program;</w:t>
      </w:r>
    </w:p>
    <w:p w:rsidR="00000000" w:rsidDel="00000000" w:rsidP="00000000" w:rsidRDefault="00000000" w:rsidRPr="00000000" w14:paraId="0000000A">
      <w:pPr>
        <w:numPr>
          <w:ilvl w:val="0"/>
          <w:numId w:val="4"/>
        </w:numPr>
        <w:spacing w:after="160" w:lineRule="auto"/>
        <w:ind w:left="720" w:hanging="360"/>
      </w:pPr>
      <w:r w:rsidDel="00000000" w:rsidR="00000000" w:rsidRPr="00000000">
        <w:rPr>
          <w:color w:val="444444"/>
          <w:sz w:val="21"/>
          <w:szCs w:val="21"/>
          <w:rtl w:val="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"Contributor" means IBM and any other entity that distributes the Program.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"Licensed Patents " mean patent claims licensable by a Contributor which are necessarily infringed by the use or sale of its Contribution alone or when combined with the Program.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"Original Program" means the original version of the software accompanying this Agreement as released by IBM, including source code, object code and documentation, if any.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"Program" means the Original Program and Contributions.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"Recipient" means anyone who receives the Program under this Agreement, including all Contributors.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mtnmxwhb4z67" w:id="3"/>
      <w:bookmarkEnd w:id="3"/>
      <w:r w:rsidDel="00000000" w:rsidR="00000000" w:rsidRPr="00000000">
        <w:rPr>
          <w:b w:val="1"/>
          <w:color w:val="444444"/>
          <w:sz w:val="36"/>
          <w:szCs w:val="36"/>
          <w:rtl w:val="0"/>
        </w:rPr>
        <w:t xml:space="preserve">2. GRANT OF RIGHTS</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color w:val="444444"/>
          <w:sz w:val="21"/>
          <w:szCs w:val="21"/>
          <w:rtl w:val="0"/>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color w:val="444444"/>
          <w:sz w:val="21"/>
          <w:szCs w:val="21"/>
          <w:rtl w:val="0"/>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color w:val="444444"/>
          <w:sz w:val="21"/>
          <w:szCs w:val="21"/>
          <w:rtl w:val="0"/>
        </w:rPr>
        <w:t xml:space="preserve">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000000" w:rsidDel="00000000" w:rsidP="00000000" w:rsidRDefault="00000000" w:rsidRPr="00000000" w14:paraId="00000014">
      <w:pPr>
        <w:numPr>
          <w:ilvl w:val="0"/>
          <w:numId w:val="2"/>
        </w:numPr>
        <w:spacing w:after="160" w:lineRule="auto"/>
        <w:ind w:left="720" w:hanging="360"/>
      </w:pPr>
      <w:r w:rsidDel="00000000" w:rsidR="00000000" w:rsidRPr="00000000">
        <w:rPr>
          <w:color w:val="444444"/>
          <w:sz w:val="21"/>
          <w:szCs w:val="21"/>
          <w:rtl w:val="0"/>
        </w:rPr>
        <w:t xml:space="preserve">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5zkd216pfmt5" w:id="4"/>
      <w:bookmarkEnd w:id="4"/>
      <w:r w:rsidDel="00000000" w:rsidR="00000000" w:rsidRPr="00000000">
        <w:rPr>
          <w:b w:val="1"/>
          <w:color w:val="444444"/>
          <w:sz w:val="36"/>
          <w:szCs w:val="36"/>
          <w:rtl w:val="0"/>
        </w:rPr>
        <w:t xml:space="preserve">3. REQUIREMENTS</w:t>
      </w:r>
    </w:p>
    <w:p w:rsidR="00000000" w:rsidDel="00000000" w:rsidP="00000000" w:rsidRDefault="00000000" w:rsidRPr="00000000" w14:paraId="00000016">
      <w:pPr>
        <w:rPr>
          <w:color w:val="444444"/>
          <w:sz w:val="21"/>
          <w:szCs w:val="21"/>
        </w:rPr>
      </w:pPr>
      <w:r w:rsidDel="00000000" w:rsidR="00000000" w:rsidRPr="00000000">
        <w:rPr>
          <w:color w:val="444444"/>
          <w:sz w:val="21"/>
          <w:szCs w:val="21"/>
          <w:rtl w:val="0"/>
        </w:rPr>
        <w:t xml:space="preserve">A Contributor may choose to distribute the Program in object code form under its own license agreement, provided that:</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color w:val="444444"/>
          <w:sz w:val="21"/>
          <w:szCs w:val="21"/>
          <w:rtl w:val="0"/>
        </w:rPr>
        <w:t xml:space="preserve">it complies with the terms and conditions of this Agreement; and</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color w:val="444444"/>
          <w:sz w:val="21"/>
          <w:szCs w:val="21"/>
          <w:rtl w:val="0"/>
        </w:rPr>
        <w:t xml:space="preserve">its license agreement:</w:t>
      </w:r>
    </w:p>
    <w:p w:rsidR="00000000" w:rsidDel="00000000" w:rsidP="00000000" w:rsidRDefault="00000000" w:rsidRPr="00000000" w14:paraId="00000019">
      <w:pPr>
        <w:numPr>
          <w:ilvl w:val="1"/>
          <w:numId w:val="1"/>
        </w:numPr>
        <w:spacing w:after="0" w:afterAutospacing="0" w:lineRule="auto"/>
        <w:ind w:left="1440" w:hanging="360"/>
      </w:pPr>
      <w:r w:rsidDel="00000000" w:rsidR="00000000" w:rsidRPr="00000000">
        <w:rPr>
          <w:color w:val="444444"/>
          <w:sz w:val="21"/>
          <w:szCs w:val="21"/>
          <w:rtl w:val="0"/>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1A">
      <w:pPr>
        <w:numPr>
          <w:ilvl w:val="1"/>
          <w:numId w:val="1"/>
        </w:numPr>
        <w:spacing w:after="0" w:afterAutospacing="0" w:lineRule="auto"/>
        <w:ind w:left="1440" w:hanging="360"/>
      </w:pPr>
      <w:r w:rsidDel="00000000" w:rsidR="00000000" w:rsidRPr="00000000">
        <w:rPr>
          <w:color w:val="444444"/>
          <w:sz w:val="21"/>
          <w:szCs w:val="21"/>
          <w:rtl w:val="0"/>
        </w:rPr>
        <w:t xml:space="preserve">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1B">
      <w:pPr>
        <w:numPr>
          <w:ilvl w:val="1"/>
          <w:numId w:val="1"/>
        </w:numPr>
        <w:spacing w:after="0" w:afterAutospacing="0" w:lineRule="auto"/>
        <w:ind w:left="1440" w:hanging="360"/>
      </w:pPr>
      <w:r w:rsidDel="00000000" w:rsidR="00000000" w:rsidRPr="00000000">
        <w:rPr>
          <w:color w:val="444444"/>
          <w:sz w:val="21"/>
          <w:szCs w:val="21"/>
          <w:rtl w:val="0"/>
        </w:rPr>
        <w:t xml:space="preserve">states that any provisions which differ from this Agreement are offered by that Contributor alone and not by any other party; and</w:t>
      </w:r>
    </w:p>
    <w:p w:rsidR="00000000" w:rsidDel="00000000" w:rsidP="00000000" w:rsidRDefault="00000000" w:rsidRPr="00000000" w14:paraId="0000001C">
      <w:pPr>
        <w:numPr>
          <w:ilvl w:val="1"/>
          <w:numId w:val="1"/>
        </w:numPr>
        <w:spacing w:after="160" w:lineRule="auto"/>
        <w:ind w:left="1440" w:hanging="360"/>
      </w:pPr>
      <w:r w:rsidDel="00000000" w:rsidR="00000000" w:rsidRPr="00000000">
        <w:rPr>
          <w:color w:val="444444"/>
          <w:sz w:val="21"/>
          <w:szCs w:val="21"/>
          <w:rtl w:val="0"/>
        </w:rPr>
        <w:t xml:space="preserve">states that source code for the Program is available from such Contributor, and informs licensees how to obtain it in a reasonable manner on or through a medium customarily used for software exchange.</w:t>
      </w:r>
    </w:p>
    <w:p w:rsidR="00000000" w:rsidDel="00000000" w:rsidP="00000000" w:rsidRDefault="00000000" w:rsidRPr="00000000" w14:paraId="0000001D">
      <w:pPr>
        <w:rPr>
          <w:color w:val="444444"/>
          <w:sz w:val="21"/>
          <w:szCs w:val="21"/>
        </w:rPr>
      </w:pPr>
      <w:r w:rsidDel="00000000" w:rsidR="00000000" w:rsidRPr="00000000">
        <w:rPr>
          <w:color w:val="444444"/>
          <w:sz w:val="21"/>
          <w:szCs w:val="21"/>
          <w:rtl w:val="0"/>
        </w:rPr>
        <w:t xml:space="preserve">When the Program is made available in source code form:</w:t>
      </w:r>
    </w:p>
    <w:p w:rsidR="00000000" w:rsidDel="00000000" w:rsidP="00000000" w:rsidRDefault="00000000" w:rsidRPr="00000000" w14:paraId="0000001E">
      <w:pPr>
        <w:numPr>
          <w:ilvl w:val="0"/>
          <w:numId w:val="3"/>
        </w:numPr>
        <w:spacing w:after="0" w:afterAutospacing="0" w:lineRule="auto"/>
        <w:ind w:left="720" w:hanging="360"/>
      </w:pPr>
      <w:r w:rsidDel="00000000" w:rsidR="00000000" w:rsidRPr="00000000">
        <w:rPr>
          <w:color w:val="444444"/>
          <w:sz w:val="21"/>
          <w:szCs w:val="21"/>
          <w:rtl w:val="0"/>
        </w:rPr>
        <w:t xml:space="preserve">it must be made available under this Agreement; and</w:t>
      </w:r>
    </w:p>
    <w:p w:rsidR="00000000" w:rsidDel="00000000" w:rsidP="00000000" w:rsidRDefault="00000000" w:rsidRPr="00000000" w14:paraId="0000001F">
      <w:pPr>
        <w:numPr>
          <w:ilvl w:val="0"/>
          <w:numId w:val="3"/>
        </w:numPr>
        <w:spacing w:after="160" w:lineRule="auto"/>
        <w:ind w:left="720" w:hanging="360"/>
      </w:pPr>
      <w:r w:rsidDel="00000000" w:rsidR="00000000" w:rsidRPr="00000000">
        <w:rPr>
          <w:color w:val="444444"/>
          <w:sz w:val="21"/>
          <w:szCs w:val="21"/>
          <w:rtl w:val="0"/>
        </w:rPr>
        <w:t xml:space="preserve">a copy of this Agreement must be included with each copy of the Program.</w:t>
      </w:r>
    </w:p>
    <w:p w:rsidR="00000000" w:rsidDel="00000000" w:rsidP="00000000" w:rsidRDefault="00000000" w:rsidRPr="00000000" w14:paraId="00000020">
      <w:pPr>
        <w:rPr>
          <w:color w:val="444444"/>
          <w:sz w:val="21"/>
          <w:szCs w:val="21"/>
        </w:rPr>
      </w:pPr>
      <w:r w:rsidDel="00000000" w:rsidR="00000000" w:rsidRPr="00000000">
        <w:rPr>
          <w:color w:val="444444"/>
          <w:sz w:val="21"/>
          <w:szCs w:val="21"/>
          <w:rtl w:val="0"/>
        </w:rPr>
        <w:t xml:space="preserve">Each Contributor must include the following in a conspicuous location in the Program:</w:t>
      </w:r>
    </w:p>
    <w:p w:rsidR="00000000" w:rsidDel="00000000" w:rsidP="00000000" w:rsidRDefault="00000000" w:rsidRPr="00000000" w14:paraId="00000021">
      <w:pPr>
        <w:spacing w:after="360" w:before="600" w:lineRule="auto"/>
        <w:ind w:left="600" w:right="600" w:firstLine="0"/>
        <w:rPr>
          <w:color w:val="999999"/>
          <w:sz w:val="26"/>
          <w:szCs w:val="26"/>
        </w:rPr>
      </w:pPr>
      <w:r w:rsidDel="00000000" w:rsidR="00000000" w:rsidRPr="00000000">
        <w:rPr>
          <w:color w:val="999999"/>
          <w:sz w:val="26"/>
          <w:szCs w:val="26"/>
          <w:rtl w:val="0"/>
        </w:rPr>
        <w:t xml:space="preserve">Copyright (C) 1996, 1999 International Business Machines Corporation and others. All Rights Reserved.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addition, each Contributor must identify itself as the originator of its Contribution, if any, in a manner that reasonably allows subsequent Recipients to identify the originator of the Contribution.</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nimxuvrky0za" w:id="5"/>
      <w:bookmarkEnd w:id="5"/>
      <w:r w:rsidDel="00000000" w:rsidR="00000000" w:rsidRPr="00000000">
        <w:rPr>
          <w:b w:val="1"/>
          <w:color w:val="444444"/>
          <w:sz w:val="36"/>
          <w:szCs w:val="36"/>
          <w:rtl w:val="0"/>
        </w:rPr>
        <w:t xml:space="preserve">4. COMMERCIAL DISTRIBUTION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w:t>
      </w:r>
      <w:r w:rsidDel="00000000" w:rsidR="00000000" w:rsidRPr="00000000">
        <w:rPr>
          <w:color w:val="444444"/>
          <w:sz w:val="21"/>
          <w:szCs w:val="21"/>
          <w:highlight w:val="yellow"/>
          <w:rtl w:val="0"/>
        </w:rPr>
        <w:t xml:space="preserve">agrees to defend and indemnify every other Contributor ("Indemnified Contributor") against any losses, damages and costs (collectively "Losses") arising from claims, lawsuits and other legal actions</w:t>
      </w:r>
      <w:r w:rsidDel="00000000" w:rsidR="00000000" w:rsidRPr="00000000">
        <w:rPr>
          <w:color w:val="444444"/>
          <w:sz w:val="21"/>
          <w:szCs w:val="21"/>
          <w:rtl w:val="0"/>
        </w:rPr>
        <w:t xml:space="preserve">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tzqkw8fsouq8" w:id="6"/>
      <w:bookmarkEnd w:id="6"/>
      <w:r w:rsidDel="00000000" w:rsidR="00000000" w:rsidRPr="00000000">
        <w:rPr>
          <w:b w:val="1"/>
          <w:color w:val="444444"/>
          <w:sz w:val="36"/>
          <w:szCs w:val="36"/>
          <w:rtl w:val="0"/>
        </w:rPr>
        <w:t xml:space="preserve">5. NO WARRANTY</w:t>
      </w:r>
    </w:p>
    <w:p w:rsidR="00000000" w:rsidDel="00000000" w:rsidP="00000000" w:rsidRDefault="00000000" w:rsidRPr="00000000" w14:paraId="00000027">
      <w:pPr>
        <w:rPr>
          <w:color w:val="444444"/>
          <w:sz w:val="21"/>
          <w:szCs w:val="21"/>
        </w:rPr>
      </w:pPr>
      <w:r w:rsidDel="00000000" w:rsidR="00000000" w:rsidRPr="00000000">
        <w:rPr>
          <w:color w:val="444444"/>
          <w:sz w:val="21"/>
          <w:szCs w:val="21"/>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gopd0umspdua" w:id="7"/>
      <w:bookmarkEnd w:id="7"/>
      <w:r w:rsidDel="00000000" w:rsidR="00000000" w:rsidRPr="00000000">
        <w:rPr>
          <w:b w:val="1"/>
          <w:color w:val="444444"/>
          <w:sz w:val="36"/>
          <w:szCs w:val="36"/>
          <w:rtl w:val="0"/>
        </w:rPr>
        <w:t xml:space="preserve">6. DISCLAIMER OF LIABILITY</w:t>
      </w:r>
    </w:p>
    <w:p w:rsidR="00000000" w:rsidDel="00000000" w:rsidP="00000000" w:rsidRDefault="00000000" w:rsidRPr="00000000" w14:paraId="00000029">
      <w:pPr>
        <w:rPr>
          <w:color w:val="444444"/>
          <w:sz w:val="21"/>
          <w:szCs w:val="21"/>
        </w:rPr>
      </w:pPr>
      <w:r w:rsidDel="00000000" w:rsidR="00000000" w:rsidRPr="00000000">
        <w:rPr>
          <w:color w:val="444444"/>
          <w:sz w:val="21"/>
          <w:szCs w:val="21"/>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2l9nw16n17ja" w:id="8"/>
      <w:bookmarkEnd w:id="8"/>
      <w:r w:rsidDel="00000000" w:rsidR="00000000" w:rsidRPr="00000000">
        <w:rPr>
          <w:b w:val="1"/>
          <w:color w:val="444444"/>
          <w:sz w:val="36"/>
          <w:szCs w:val="36"/>
          <w:rtl w:val="0"/>
        </w:rPr>
        <w:t xml:space="preserve">7. GENERAL</w:t>
      </w:r>
    </w:p>
    <w:p w:rsidR="00000000" w:rsidDel="00000000" w:rsidP="00000000" w:rsidRDefault="00000000" w:rsidRPr="00000000" w14:paraId="0000002B">
      <w:pPr>
        <w:rPr>
          <w:color w:val="444444"/>
          <w:sz w:val="21"/>
          <w:szCs w:val="21"/>
        </w:rPr>
      </w:pPr>
      <w:r w:rsidDel="00000000" w:rsidR="00000000" w:rsidRPr="00000000">
        <w:rPr>
          <w:color w:val="444444"/>
          <w:sz w:val="21"/>
          <w:szCs w:val="21"/>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Recipient institutes patent litigation against a Contributor with respect to a patent applicable to software (including a cross-claim or counterclaim in a lawsuit), then any patent licenses granted by that Contributor to such Recipient under this Agreement shall terminate as of the date such litigation is filed. In addition, 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IBM may publish new versions (including revisions) of this Agreement from time to time.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No one other than IBM has the right to modify this Agreement.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This Agreement is governed by the laws of the </w:t>
      </w:r>
      <w:r w:rsidDel="00000000" w:rsidR="00000000" w:rsidRPr="00000000">
        <w:rPr>
          <w:color w:val="444444"/>
          <w:sz w:val="21"/>
          <w:szCs w:val="21"/>
          <w:highlight w:val="yellow"/>
          <w:rtl w:val="0"/>
        </w:rPr>
        <w:t xml:space="preserve">State of New York</w:t>
      </w:r>
      <w:r w:rsidDel="00000000" w:rsidR="00000000" w:rsidRPr="00000000">
        <w:rPr>
          <w:color w:val="444444"/>
          <w:sz w:val="21"/>
          <w:szCs w:val="21"/>
          <w:rtl w:val="0"/>
        </w:rPr>
        <w:t xml:space="preserve"> and the intellectual property laws of the United States of America. No party to this Agreement will bring a legal action under this Agreement more than one year after the cause of action arose. </w:t>
      </w:r>
      <w:r w:rsidDel="00000000" w:rsidR="00000000" w:rsidRPr="00000000">
        <w:rPr>
          <w:color w:val="444444"/>
          <w:sz w:val="21"/>
          <w:szCs w:val="21"/>
          <w:highlight w:val="yellow"/>
          <w:rtl w:val="0"/>
        </w:rPr>
        <w:t xml:space="preserve">Each party waives its rights to a jury trial in any resulting litigation.</w:t>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decimal"/>
      <w:lvlText w:val="%2."/>
      <w:lvlJc w:val="left"/>
      <w:pPr>
        <w:ind w:left="1440" w:hanging="360"/>
      </w:pPr>
      <w:rPr>
        <w:rFonts w:ascii="Arial" w:cs="Arial" w:eastAsia="Arial" w:hAnsi="Arial"/>
        <w:color w:val="444444"/>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44444"/>
        <w:sz w:val="21"/>
        <w:szCs w:val="21"/>
        <w:u w:val="none"/>
      </w:rPr>
    </w:lvl>
    <w:lvl w:ilvl="1">
      <w:start w:val="1"/>
      <w:numFmt w:val="decimal"/>
      <w:lvlText w:val="%2."/>
      <w:lvlJc w:val="left"/>
      <w:pPr>
        <w:ind w:left="1440" w:hanging="360"/>
      </w:pPr>
      <w:rPr>
        <w:rFonts w:ascii="Arial" w:cs="Arial" w:eastAsia="Arial" w:hAnsi="Arial"/>
        <w:color w:val="444444"/>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ibm-public-license-1.0-(ipl)" TargetMode="External"/><Relationship Id="rId7" Type="http://schemas.openxmlformats.org/officeDocument/2006/relationships/hyperlink" Target="https://tldrlegal.com/license/ibm-public-license-1.0-(ipl)" TargetMode="External"/><Relationship Id="rId8" Type="http://schemas.openxmlformats.org/officeDocument/2006/relationships/hyperlink" Target="https://tldrlegal.com/license/ibm-public-license-1.0-(i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