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PLANTILLA DE CONSENTIMIENTO Y POLÍTICA DE PRIVACIDAD PARA FORMULARIOS</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color w:val="ff0000"/>
        </w:rPr>
      </w:pPr>
      <w:r w:rsidDel="00000000" w:rsidR="00000000" w:rsidRPr="00000000">
        <w:rPr>
          <w:color w:val="ff0000"/>
          <w:rtl w:val="0"/>
        </w:rPr>
        <w:t xml:space="preserve">(al final de los formularios añadimos lo siguiente)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___________ S.L. utilizará la información proporcionada en este formulario para </w:t>
      </w:r>
      <w:r w:rsidDel="00000000" w:rsidR="00000000" w:rsidRPr="00000000">
        <w:rPr>
          <w:rtl w:val="0"/>
        </w:rPr>
        <w:t xml:space="preserve">______________________ </w:t>
      </w:r>
      <w:r w:rsidDel="00000000" w:rsidR="00000000" w:rsidRPr="00000000">
        <w:rPr>
          <w:color w:val="ff0000"/>
          <w:rtl w:val="0"/>
        </w:rPr>
        <w:t xml:space="preserve">(motivo por el que recogemos los datos)</w:t>
      </w:r>
      <w:r w:rsidDel="00000000" w:rsidR="00000000" w:rsidRPr="00000000">
        <w:rPr>
          <w:color w:val="ff0000"/>
          <w:rtl w:val="0"/>
        </w:rPr>
        <w:t xml:space="preserve">.</w:t>
      </w:r>
      <w:r w:rsidDel="00000000" w:rsidR="00000000" w:rsidRPr="00000000">
        <w:rPr>
          <w:rtl w:val="0"/>
        </w:rPr>
        <w:t xml:space="preserve"> El tratamiento de los datos se basa en el </w:t>
      </w:r>
      <w:r w:rsidDel="00000000" w:rsidR="00000000" w:rsidRPr="00000000">
        <w:rPr>
          <w:rtl w:val="0"/>
        </w:rPr>
        <w:t xml:space="preserve">__________________ </w:t>
      </w:r>
      <w:r w:rsidDel="00000000" w:rsidR="00000000" w:rsidRPr="00000000">
        <w:rPr>
          <w:color w:val="ff0000"/>
          <w:rtl w:val="0"/>
        </w:rPr>
        <w:t xml:space="preserve">(base legal sobre la qué se ampara el tratamiento de los datos)</w:t>
      </w:r>
      <w:r w:rsidDel="00000000" w:rsidR="00000000" w:rsidRPr="00000000">
        <w:rPr>
          <w:rtl w:val="0"/>
        </w:rPr>
        <w:t xml:space="preserve">. El encargado de los datos en ____________ </w:t>
      </w:r>
      <w:r w:rsidDel="00000000" w:rsidR="00000000" w:rsidRPr="00000000">
        <w:rPr>
          <w:color w:val="ff0000"/>
          <w:rtl w:val="0"/>
        </w:rPr>
        <w:t xml:space="preserve">(información de quien y donde se almacenan los datos)</w:t>
      </w:r>
      <w:r w:rsidDel="00000000" w:rsidR="00000000" w:rsidRPr="00000000">
        <w:rPr>
          <w:rtl w:val="0"/>
        </w:rPr>
        <w:t xml:space="preserve">. Usted tiene derecho al acceso, rectificación, supresión, limitación, oposición y portabilidad de los datos tratados. Puede ejercer estos derechos haciendo clic en los enlaces en el pie de página de cualquier correo electrónico que reciba de nosotros, o comunicándose con nosotros a ___@_________.com. Para obtener más información visite nuestra </w:t>
      </w:r>
      <w:r w:rsidDel="00000000" w:rsidR="00000000" w:rsidRPr="00000000">
        <w:rPr>
          <w:u w:val="single"/>
          <w:rtl w:val="0"/>
        </w:rPr>
        <w:t xml:space="preserve">Política de Privacidad</w:t>
      </w:r>
      <w:r w:rsidDel="00000000" w:rsidR="00000000" w:rsidRPr="00000000">
        <w:rPr>
          <w:rtl w:val="0"/>
        </w:rPr>
        <w:t xml:space="preserve"> </w:t>
      </w:r>
      <w:r w:rsidDel="00000000" w:rsidR="00000000" w:rsidRPr="00000000">
        <w:rPr>
          <w:color w:val="ff0000"/>
          <w:rtl w:val="0"/>
        </w:rPr>
        <w:t xml:space="preserve">(enlace a la política de privacidad de tu sitio web)</w:t>
      </w:r>
      <w:r w:rsidDel="00000000" w:rsidR="00000000" w:rsidRPr="00000000">
        <w:rPr>
          <w:rtl w:val="0"/>
        </w:rPr>
        <w:t xml:space="preserv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color w:val="ff0000"/>
        </w:rPr>
      </w:pPr>
      <w:r w:rsidDel="00000000" w:rsidR="00000000" w:rsidRPr="00000000">
        <w:rPr>
          <w:rtl w:val="0"/>
        </w:rPr>
        <w:t xml:space="preserve">𖭳 Acepto la </w:t>
      </w:r>
      <w:r w:rsidDel="00000000" w:rsidR="00000000" w:rsidRPr="00000000">
        <w:rPr>
          <w:rtl w:val="0"/>
        </w:rPr>
        <w:t xml:space="preserve">Política de Privacidad </w:t>
      </w:r>
      <w:r w:rsidDel="00000000" w:rsidR="00000000" w:rsidRPr="00000000">
        <w:rPr>
          <w:color w:val="ff0000"/>
          <w:rtl w:val="0"/>
        </w:rPr>
        <w:t xml:space="preserve">(esta casilla debe ser marca obligatoriamente por el usuario para enviar el formulario y no puede ir marcada previamente)</w:t>
      </w:r>
    </w:p>
    <w:p w:rsidR="00000000" w:rsidDel="00000000" w:rsidP="00000000" w:rsidRDefault="00000000" w:rsidRPr="00000000" w14:paraId="00000007">
      <w:pPr>
        <w:contextualSpacing w:val="0"/>
        <w:rPr>
          <w:color w:val="ff0000"/>
        </w:rPr>
      </w:pPr>
      <w:r w:rsidDel="00000000" w:rsidR="00000000" w:rsidRPr="00000000">
        <w:rPr>
          <w:rtl w:val="0"/>
        </w:rPr>
      </w:r>
    </w:p>
    <w:p w:rsidR="00000000" w:rsidDel="00000000" w:rsidP="00000000" w:rsidRDefault="00000000" w:rsidRPr="00000000" w14:paraId="00000008">
      <w:pPr>
        <w:contextualSpacing w:val="0"/>
        <w:rPr>
          <w:i w:val="1"/>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i w:val="1"/>
          <w:rtl w:val="0"/>
        </w:rPr>
        <w:t xml:space="preserve">EXENCIÓN DE RESPONSABILIDAD: el presente contenido no representa una obra maestra sobre la privacidad de los datos en la UE ni tampoco pretende brindar asesoramiento legal para que tu empresa cumpla con las leyes de privacidad de datos, como el RGPD. Por el contrario, proporciona información que te ayudará a comprender mejor cómo abordar algunas cuestiones legales importantes. Recomendamos solicitar asesoramiento a un especialista en protección de datos y a las autoridades pertinentes.</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