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6B4C9A" w:val="clear"/>
            <w:tcMar>
              <w:top w:type="dxa" w:w="200"/>
              <w:left w:type="dxa" w:w="200"/>
              <w:bottom w:type="dxa" w:w="200"/>
              <w:right w:type="dxa" w:w="200"/>
            </w:tcMar>
          </w:tcPr>
          <w:p>
            <w:pPr>
              <w:jc w:val="center"/>
            </w:pPr>
            <w:r>
              <w:rPr>
                <w:rFonts w:ascii="Arial" w:cs="Arial" w:eastAsia="Arial" w:hAnsi="Arial"/>
                <w:b/>
                <w:bCs/>
                <w:color w:val="FFFFFF"/>
                <w:sz w:val="28"/>
                <w:szCs w:val="28"/>
              </w:rPr>
              <w:t xml:space="preserve">SYNTHÈSE TEST UTILISATEUR</w:t>
            </w:r>
          </w:p>
          <w:p>
            <w:pPr>
              <w:spacing w:before="120"/>
              <w:jc w:val="center"/>
            </w:pPr>
            <w:r>
              <w:rPr>
                <w:rFonts w:ascii="Arial" w:cs="Arial" w:eastAsia="Arial" w:hAnsi="Arial"/>
                <w:color w:val="FFFFFF"/>
                <w:sz w:val="24"/>
                <w:szCs w:val="24"/>
              </w:rPr>
              <w:t xml:space="preserve">Application Fepem - Anne-Sophie (PE)</w:t>
            </w:r>
          </w:p>
          <w:p>
            <w:pPr>
              <w:spacing w:before="80"/>
              <w:jc w:val="center"/>
            </w:pPr>
            <w:r>
              <w:rPr>
                <w:rFonts w:ascii="Arial" w:cs="Arial" w:eastAsia="Arial" w:hAnsi="Arial"/>
                <w:color w:val="FFFFFF"/>
                <w:sz w:val="22"/>
                <w:szCs w:val="22"/>
              </w:rPr>
              <w:t xml:space="preserve">4 février 2026</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Participante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Anne-Sophie Déchet - Responsable régionale Fepem La Réunion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Profil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 (Particulier Employeur) - Collaboratrice Fepem, experte du secteur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Contexte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Connaît bien les problématiques locales : illettrisme, géolocalisation DOM-TOM, mandataires.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Expérience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déjà utilisé l'espace PE de Pôle Emploi (arrêté pour cause de faux profils).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Observateurs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Thomas Devaux, Victor Soussan</w:t>
            </w:r>
          </w:p>
        </w:tc>
      </w:tr>
    </w:tbl>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EFF8" w:val="clear"/>
            <w:tcMar>
              <w:top w:type="dxa" w:w="150"/>
              <w:left w:type="dxa" w:w="200"/>
              <w:bottom w:type="dxa" w:w="150"/>
              <w:right w:type="dxa" w:w="200"/>
            </w:tcMar>
          </w:tcPr>
          <w:p>
            <w:r>
              <w:rPr>
                <w:rFonts w:ascii="Arial" w:cs="Arial" w:eastAsia="Arial" w:hAnsi="Arial"/>
                <w:b/>
                <w:bCs/>
                <w:color w:val="6B4C9A"/>
                <w:sz w:val="24"/>
                <w:szCs w:val="24"/>
              </w:rPr>
              <w:t xml:space="preserve">3 points-clés à retenir</w:t>
            </w:r>
          </w:p>
          <w:p>
            <w:pPr>
              <w:spacing w:before="160"/>
            </w:pPr>
            <w:r>
              <w:rPr>
                <w:rFonts w:ascii="Arial" w:cs="Arial" w:eastAsia="Arial" w:hAnsi="Arial"/>
                <w:b/>
                <w:bCs/>
                <w:sz w:val="22"/>
                <w:szCs w:val="22"/>
              </w:rPr>
              <w:t xml:space="preserve">1. La vérification des profils est critique pour la crédibilité de la Fepem. </w:t>
            </w:r>
            <w:r>
              <w:rPr>
                <w:rFonts w:ascii="Arial" w:cs="Arial" w:eastAsia="Arial" w:hAnsi="Arial"/>
                <w:sz w:val="22"/>
                <w:szCs w:val="22"/>
              </w:rPr>
              <w:t xml:space="preserve">L'expérience Pôle Emploi a été arrêtée à cause de faux profils. Anne-Sophie alerte sur ce risque majeur : si la Fepem ne vérifie pas les candidats, c'est sa réputation qui est en jeu.</w:t>
            </w:r>
          </w:p>
          <w:p>
            <w:pPr>
              <w:spacing w:before="160"/>
            </w:pPr>
            <w:r>
              <w:rPr>
                <w:rFonts w:ascii="Arial" w:cs="Arial" w:eastAsia="Arial" w:hAnsi="Arial"/>
                <w:b/>
                <w:bCs/>
                <w:sz w:val="22"/>
                <w:szCs w:val="22"/>
              </w:rPr>
              <w:t xml:space="preserve">2. L'application doit reconnaître les adhérents existants. </w:t>
            </w:r>
            <w:r>
              <w:rPr>
                <w:rFonts w:ascii="Arial" w:cs="Arial" w:eastAsia="Arial" w:hAnsi="Arial"/>
                <w:sz w:val="22"/>
                <w:szCs w:val="22"/>
              </w:rPr>
              <w:t xml:space="preserve">Anne-Sophie est adhérente mais l'app lui a présenté l'écran « Devenir adhérent ». Cette friction génère de la frustration et fait perdre du temps.</w:t>
            </w:r>
          </w:p>
          <w:p>
            <w:pPr>
              <w:spacing w:before="160"/>
            </w:pPr>
            <w:r>
              <w:rPr>
                <w:rFonts w:ascii="Arial" w:cs="Arial" w:eastAsia="Arial" w:hAnsi="Arial"/>
                <w:b/>
                <w:bCs/>
                <w:sz w:val="22"/>
                <w:szCs w:val="22"/>
              </w:rPr>
              <w:t xml:space="preserve">3. L'app n'est pas adaptée aux populations fragiles (illettrisme, seniors). </w:t>
            </w:r>
            <w:r>
              <w:rPr>
                <w:rFonts w:ascii="Arial" w:cs="Arial" w:eastAsia="Arial" w:hAnsi="Arial"/>
                <w:sz w:val="22"/>
                <w:szCs w:val="22"/>
              </w:rPr>
              <w:t xml:space="preserve">À La Réunion, beaucoup de personnes âgées ont des difficultés avec le numérique. Les mandataires et l'Espace France Emploi Domicile restent indispensables comme relais.</w:t>
            </w:r>
          </w:p>
        </w:tc>
      </w:tr>
    </w:tbl>
    <w:p>
      <w:pPr>
        <w:spacing w:after="300"/>
      </w:pPr>
    </w:p>
    <w:p>
      <w:pPr>
        <w:pStyle w:val="Heading2"/>
      </w:pPr>
      <w:r>
        <w:t xml:space="preserve">Synthèse exécutive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Mot-clé</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Confiance - besoin de garantir le sérieux des profils candidats et PE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Friction majeure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Checkboxes semblant pré-cochées + non-reconnaissance du statut adhérent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Baguette magique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Être sûr du sérieux des candidats. Ne pas avoir affaire à des faux profils.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Verbatim-clé</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2"/>
                <w:szCs w:val="22"/>
              </w:rPr>
              <w:t xml:space="preserve">« Ça mes parents ne pourront pas le faire, ils s'agacent vite. À La Réunion, il y a beaucoup d'illettrisme. »</w:t>
            </w:r>
          </w:p>
        </w:tc>
      </w:tr>
    </w:tbl>
    <w:p>
      <w:pPr>
        <w:spacing w:after="300"/>
      </w:pPr>
    </w:p>
    <w:p>
      <w:pPr>
        <w:pStyle w:val="Heading2"/>
      </w:pPr>
      <w:r>
        <w:t xml:space="preserve">Contexte</w:t>
      </w:r>
    </w:p>
    <w:p>
      <w:pPr>
        <w:spacing w:after="120"/>
      </w:pPr>
      <w:r>
        <w:rPr>
          <w:rFonts w:ascii="Arial" w:cs="Arial" w:eastAsia="Arial" w:hAnsi="Arial"/>
          <w:b/>
          <w:bCs/>
          <w:sz w:val="22"/>
          <w:szCs w:val="22"/>
        </w:rPr>
        <w:t xml:space="preserve">Qui est Anne-Sophie ?</w:t>
      </w:r>
    </w:p>
    <w:p>
      <w:pPr>
        <w:spacing w:after="120"/>
      </w:pPr>
      <w:r>
        <w:rPr>
          <w:rFonts w:ascii="Arial" w:cs="Arial" w:eastAsia="Arial" w:hAnsi="Arial"/>
          <w:sz w:val="22"/>
          <w:szCs w:val="22"/>
        </w:rPr>
        <w:t xml:space="preserve">Anne-Sophie Déchet est Responsable régionale de la Fepem à La Réunion. Elle connaît parfaitement les spécificités locales du secteur de l'emploi à domicile : population avec des difficultés de lecture, culture numérique limitée chez les seniors, importance des structures mandataires.</w:t>
      </w:r>
    </w:p>
    <w:p>
      <w:pPr>
        <w:spacing w:after="120"/>
      </w:pPr>
      <w:r>
        <w:rPr>
          <w:rFonts w:ascii="Arial" w:cs="Arial" w:eastAsia="Arial" w:hAnsi="Arial"/>
          <w:sz w:val="22"/>
          <w:szCs w:val="22"/>
        </w:rPr>
        <w:t xml:space="preserve">Elle a déjà utilisé l'espace Particuliers Employeurs de Pôle Emploi, un dispositif qui a été arrêté à cause de problèmes de faux profils des deux côtés (PE et candidats).</w:t>
      </w:r>
    </w:p>
    <w:p>
      <w:pPr>
        <w:spacing w:before="200" w:after="120"/>
      </w:pPr>
      <w:r>
        <w:rPr>
          <w:rFonts w:ascii="Arial" w:cs="Arial" w:eastAsia="Arial" w:hAnsi="Arial"/>
          <w:b/>
          <w:bCs/>
          <w:sz w:val="22"/>
          <w:szCs w:val="22"/>
        </w:rPr>
        <w:t xml:space="preserve">Particularité importante : </w:t>
      </w:r>
      <w:r>
        <w:rPr>
          <w:rFonts w:ascii="Arial" w:cs="Arial" w:eastAsia="Arial" w:hAnsi="Arial"/>
          <w:sz w:val="22"/>
          <w:szCs w:val="22"/>
        </w:rPr>
        <w:t xml:space="preserve">Anne-Sophie apporte une vision terrain précieuse sur les DOM-TOM. Elle souligne que la géolocalisation doit fonctionner correctement (au-delà de 50 km, les services sont souvent mal localisés) et que le contact téléphonique direct reste le moyen privilégié à La Réunion.</w:t>
      </w:r>
    </w:p>
    <w:p>
      <w:pPr>
        <w:spacing w:before="200" w:after="120"/>
      </w:pPr>
      <w:r>
        <w:rPr>
          <w:rFonts w:ascii="Arial" w:cs="Arial" w:eastAsia="Arial" w:hAnsi="Arial"/>
          <w:b/>
          <w:bCs/>
          <w:sz w:val="22"/>
          <w:szCs w:val="22"/>
        </w:rPr>
        <w:t xml:space="preserve">Comment s'est déroulé le test ?</w:t>
      </w:r>
    </w:p>
    <w:p>
      <w:pPr>
        <w:spacing w:after="120"/>
      </w:pPr>
      <w:r>
        <w:rPr>
          <w:rFonts w:ascii="Arial" w:cs="Arial" w:eastAsia="Arial" w:hAnsi="Arial"/>
          <w:sz w:val="22"/>
          <w:szCs w:val="22"/>
        </w:rPr>
        <w:t xml:space="preserve">Le test s'est déroulé en 54 minutes, en manipulation directe (Plan A). Anne-Sophie a partagé son écran Android et a pu naviguer de manière autonome malgré plusieurs frictions. Le parcours a couvert l'onboarding, la création d'annonce, l'analyse des suggestions et la prise de contact.</w:t>
      </w:r>
    </w:p>
    <w:p>
      <w:pPr>
        <w:spacing w:after="120"/>
      </w:pPr>
      <w:r>
        <w:rPr>
          <w:rFonts w:ascii="Arial" w:cs="Arial" w:eastAsia="Arial" w:hAnsi="Arial"/>
          <w:sz w:val="22"/>
          <w:szCs w:val="22"/>
        </w:rPr>
        <w:t xml:space="preserve">Le test a été enrichi par de nombreux retours contextuels sur les réalités du secteur à La Réunion et les attentes des populations locales.</w:t>
      </w:r>
    </w:p>
    <w:p>
      <w:pPr>
        <w:spacing w:after="300"/>
      </w:pPr>
    </w:p>
    <w:p>
      <w:pPr>
        <w:pStyle w:val="Heading2"/>
      </w:pPr>
      <w:r>
        <w:t xml:space="preserve">Découverte majeure</w:t>
      </w:r>
    </w:p>
    <w:p>
      <w:pPr>
        <w:spacing w:after="120"/>
      </w:pPr>
      <w:r>
        <w:rPr>
          <w:rFonts w:ascii="Arial" w:cs="Arial" w:eastAsia="Arial" w:hAnsi="Arial"/>
          <w:b/>
          <w:bCs/>
          <w:sz w:val="22"/>
          <w:szCs w:val="22"/>
        </w:rPr>
        <w:t xml:space="preserve">Le vrai enjeu : la vérification des profils pour protéger la marque Fepem</w:t>
      </w:r>
    </w:p>
    <w:p>
      <w:pPr>
        <w:spacing w:after="120"/>
      </w:pPr>
      <w:r>
        <w:rPr>
          <w:rFonts w:ascii="Arial" w:cs="Arial" w:eastAsia="Arial" w:hAnsi="Arial"/>
          <w:sz w:val="22"/>
          <w:szCs w:val="22"/>
        </w:rPr>
        <w:t xml:space="preserve">Anne-Sophie a vécu l'échec du dispositif Pôle Emploi : arrêté à cause de faux profils. Elle alerte sur le risque réputationnel pour la Fepem si le même problème survient.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tcPr>
          <w:p>
            <w:r>
              <w:rPr>
                <w:rFonts w:ascii="Arial" w:cs="Arial" w:eastAsia="Arial" w:hAnsi="Arial"/>
                <w:b/>
                <w:bCs/>
                <w:sz w:val="22"/>
                <w:szCs w:val="22"/>
              </w:rPr>
              <w:t xml:space="preserve">Risques identifiés</w:t>
            </w:r>
          </w:p>
        </w:tc>
        <w:tc>
          <w:tcPr>
            <w:tcW w:type="dxa" w:w="4513"/>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tcPr>
          <w:p>
            <w:r>
              <w:rPr>
                <w:rFonts w:ascii="Arial" w:cs="Arial" w:eastAsia="Arial" w:hAnsi="Arial"/>
                <w:b/>
                <w:bCs/>
                <w:sz w:val="22"/>
                <w:szCs w:val="22"/>
              </w:rPr>
              <w:t xml:space="preserve">Solutions évoquées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Faux profils de candidats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Vérification d'identité (France Identité, photo)</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Faux profils de PE (risque sécurité)</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Mentionner que les profils sont déclaratifs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Profils non réactifs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Afficher le délai moyen de réponse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Adhérents non reconnus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Détection automatique via email</w:t>
            </w:r>
          </w:p>
        </w:tc>
      </w:tr>
    </w:tbl>
    <w:p>
      <w:pPr>
        <w:spacing w:before="200" w:after="120"/>
      </w:pPr>
      <w:r>
        <w:rPr>
          <w:rFonts w:ascii="Arial" w:cs="Arial" w:eastAsia="Arial" w:hAnsi="Arial"/>
          <w:b/>
          <w:bCs/>
          <w:sz w:val="22"/>
          <w:szCs w:val="22"/>
        </w:rPr>
        <w:t xml:space="preserve">Implication stratégique : </w:t>
      </w:r>
      <w:r>
        <w:rPr>
          <w:rFonts w:ascii="Arial" w:cs="Arial" w:eastAsia="Arial" w:hAnsi="Arial"/>
          <w:sz w:val="22"/>
          <w:szCs w:val="22"/>
        </w:rPr>
        <w:t xml:space="preserve">La Fepem doit anticiper ce risque avant le lancement. Si des faux profils apparaissent, c'est la crédibilité de l'organisation qui sera remise en cause. Les solutions d'identité numérique (France Identité, Betagouv) pourraient être intégrées.</w:t>
      </w:r>
    </w:p>
    <w:p>
      <w:pPr>
        <w:spacing w:after="300"/>
      </w:pPr>
    </w:p>
    <w:p>
      <w:pPr>
        <w:pStyle w:val="Heading2"/>
      </w:pPr>
      <w:r>
        <w:t xml:space="preserve">Spécificités La Réunion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Illettrisme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Beaucoup de personnes âgées ont des difficultés de lecture. L'app doit être simple.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Culture numérique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Les seniors s'agacent vite avec les interfaces complexes. Besoin de relais humains.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Géolocalisation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Au-delà de 50 km, les services sont mal localisés. Problème DOM-TOM.</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Transport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 bus est le moyen de transport principal. 15 km = distance max acceptable.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Relais existants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Espace France Emploi Domicile + structures mandataires (1200 mandants, vivier de salariés).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Emplois intra-familiaux</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Courants à La Réunion. Parfois les aidants sont salariés.</w:t>
            </w:r>
          </w:p>
        </w:tc>
      </w:tr>
    </w:tbl>
    <w:p>
      <w:pPr>
        <w:spacing w:before="200" w:after="120"/>
      </w:pPr>
      <w:r>
        <w:rPr>
          <w:rFonts w:ascii="Arial" w:cs="Arial" w:eastAsia="Arial" w:hAnsi="Arial"/>
          <w:sz w:val="22"/>
          <w:szCs w:val="22"/>
        </w:rPr>
        <w:t xml:space="preserve">L'application sera plus utile pour des actifs. Pour les personnes âgées, les mandataires et l'Espace France Emploi Domicile restent les relais privilégiés.</w:t>
      </w:r>
    </w:p>
    <w:p>
      <w:pPr>
        <w:spacing w:after="300"/>
      </w:pPr>
    </w:p>
    <w:p>
      <w:pPr>
        <w:pStyle w:val="Heading2"/>
      </w:pPr>
      <w:r>
        <w:t xml:space="preserve">Problèmes identifiés écran par écran</w:t>
      </w:r>
    </w:p>
    <w:p>
      <w:pPr>
        <w:spacing w:after="120"/>
      </w:pPr>
      <w:r>
        <w:rPr>
          <w:rFonts w:ascii="Arial" w:cs="Arial" w:eastAsia="Arial" w:hAnsi="Arial"/>
          <w:b/>
          <w:bCs/>
          <w:sz w:val="22"/>
          <w:szCs w:val="22"/>
        </w:rPr>
        <w:t xml:space="preserve">Onboarding et création de compte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tcPr>
          <w:p>
            <w:r>
              <w:rPr>
                <w:rFonts w:ascii="Arial" w:cs="Arial" w:eastAsia="Arial" w:hAnsi="Arial"/>
                <w:b/>
                <w:bCs/>
                <w:sz w:val="22"/>
                <w:szCs w:val="22"/>
              </w:rPr>
              <w:t xml:space="preserve">Problème</w:t>
            </w:r>
          </w:p>
        </w:tc>
        <w:tc>
          <w:tcPr>
            <w:tcW w:type="dxa" w:w="4513"/>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tcPr>
          <w:p>
            <w:r>
              <w:rPr>
                <w:rFonts w:ascii="Arial" w:cs="Arial" w:eastAsia="Arial" w:hAnsi="Arial"/>
                <w:b/>
                <w:bCs/>
                <w:sz w:val="22"/>
                <w:szCs w:val="22"/>
              </w:rPr>
              <w:t xml:space="preserve">Verbatim / Observation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Checkbox consentement semble pré-cochée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Je croyais qu'elle était déjà cochée » - bloquée sans comprendre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Exigences mot de passe découvertes tard</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Ah mince » - 3 tentatives, friction et perturbation</w:t>
            </w:r>
          </w:p>
        </w:tc>
      </w:tr>
    </w:tbl>
    <w:p>
      <w:pPr>
        <w:spacing w:before="200" w:after="120"/>
      </w:pPr>
      <w:r>
        <w:rPr>
          <w:rFonts w:ascii="Arial" w:cs="Arial" w:eastAsia="Arial" w:hAnsi="Arial"/>
          <w:b/>
          <w:bCs/>
          <w:sz w:val="22"/>
          <w:szCs w:val="22"/>
        </w:rPr>
        <w:t xml:space="preserve">Création d'annonce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tcPr>
          <w:p>
            <w:r>
              <w:rPr>
                <w:rFonts w:ascii="Arial" w:cs="Arial" w:eastAsia="Arial" w:hAnsi="Arial"/>
                <w:b/>
                <w:bCs/>
                <w:sz w:val="22"/>
                <w:szCs w:val="22"/>
              </w:rPr>
              <w:t xml:space="preserve">Problème</w:t>
            </w:r>
          </w:p>
        </w:tc>
        <w:tc>
          <w:tcPr>
            <w:tcW w:type="dxa" w:w="4513"/>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tcPr>
          <w:p>
            <w:r>
              <w:rPr>
                <w:rFonts w:ascii="Arial" w:cs="Arial" w:eastAsia="Arial" w:hAnsi="Arial"/>
                <w:b/>
                <w:bCs/>
                <w:sz w:val="22"/>
                <w:szCs w:val="22"/>
              </w:rPr>
              <w:t xml:space="preserve">Verbatim / Observation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Autres emplois non identifiés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Les autres emplois vous ne les avez pas identifiés » - manque de clarté</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 de début trop précise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Ouah c'est précis » - demandé sans avoir vu le candidat</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Créneaux induisent en erreur</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Ah non il m'a sélectionné matinée » - sélection non voulue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Niveau d'expérience : choix unique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Aurait apprécié pouvoir choisir plusieurs niveaux</w:t>
            </w:r>
          </w:p>
        </w:tc>
      </w:tr>
    </w:tbl>
    <w:p>
      <w:pPr>
        <w:spacing w:before="200" w:after="120"/>
      </w:pPr>
      <w:r>
        <w:rPr>
          <w:rFonts w:ascii="Arial" w:cs="Arial" w:eastAsia="Arial" w:hAnsi="Arial"/>
          <w:b/>
          <w:bCs/>
          <w:sz w:val="22"/>
          <w:szCs w:val="22"/>
        </w:rPr>
        <w:t xml:space="preserve">Suggestions et candidats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tcPr>
          <w:p>
            <w:r>
              <w:rPr>
                <w:rFonts w:ascii="Arial" w:cs="Arial" w:eastAsia="Arial" w:hAnsi="Arial"/>
                <w:b/>
                <w:bCs/>
                <w:sz w:val="22"/>
                <w:szCs w:val="22"/>
              </w:rPr>
              <w:t xml:space="preserve">Problème</w:t>
            </w:r>
          </w:p>
        </w:tc>
        <w:tc>
          <w:tcPr>
            <w:tcW w:type="dxa" w:w="4513"/>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tcPr>
          <w:p>
            <w:r>
              <w:rPr>
                <w:rFonts w:ascii="Arial" w:cs="Arial" w:eastAsia="Arial" w:hAnsi="Arial"/>
                <w:b/>
                <w:bCs/>
                <w:sz w:val="22"/>
                <w:szCs w:val="22"/>
              </w:rPr>
              <w:t xml:space="preserve">Verbatim / Observation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Mes suggestions » incompris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J'ai pas compris ce que c'était mes suggestions »</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Suggestions avant fin de profil</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Mon annonce n'était pas terminée mais j'avais déjà des suggestions »</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Écran « Devenir adhérent » pour adhérent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Je suis adhérente mais on me considère pas comme adhérente »</w:t>
            </w:r>
          </w:p>
        </w:tc>
      </w:tr>
    </w:tbl>
    <w:p>
      <w:pPr>
        <w:spacing w:before="200" w:after="120"/>
      </w:pPr>
      <w:r>
        <w:rPr>
          <w:rFonts w:ascii="Arial" w:cs="Arial" w:eastAsia="Arial" w:hAnsi="Arial"/>
          <w:b/>
          <w:bCs/>
          <w:sz w:val="22"/>
          <w:szCs w:val="22"/>
        </w:rPr>
        <w:t xml:space="preserve">Prise de contact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tcPr>
          <w:p>
            <w:r>
              <w:rPr>
                <w:rFonts w:ascii="Arial" w:cs="Arial" w:eastAsia="Arial" w:hAnsi="Arial"/>
                <w:b/>
                <w:bCs/>
                <w:sz w:val="22"/>
                <w:szCs w:val="22"/>
              </w:rPr>
              <w:t xml:space="preserve">Problème</w:t>
            </w:r>
          </w:p>
        </w:tc>
        <w:tc>
          <w:tcPr>
            <w:tcW w:type="dxa" w:w="4513"/>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tcPr>
          <w:p>
            <w:r>
              <w:rPr>
                <w:rFonts w:ascii="Arial" w:cs="Arial" w:eastAsia="Arial" w:hAnsi="Arial"/>
                <w:b/>
                <w:bCs/>
                <w:sz w:val="22"/>
                <w:szCs w:val="22"/>
              </w:rPr>
              <w:t xml:space="preserve">Verbatim / Observation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Téléphone caché sans explication</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Le téléphone il est caché pourquoi ? » - pense devoir payer</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Message pré-rempli inadapté</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Merci pour l'intérêt porté à mon égard » - incohérent côté PE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Envoi message par inadvertance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Aurais aimé faire retour pour changer le message avant d'envoyer »</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Délai de réponse inconnu</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Avoir des informations sur le délai de réponse du candidat »</w:t>
            </w:r>
          </w:p>
        </w:tc>
      </w:tr>
    </w:tbl>
    <w:p>
      <w:pPr>
        <w:spacing w:after="300"/>
      </w:pPr>
    </w:p>
    <w:p>
      <w:pPr>
        <w:pStyle w:val="Heading2"/>
      </w:pPr>
      <w:r>
        <w:t xml:space="preserve">Classification des insights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tcPr>
          <w:p>
            <w:r>
              <w:rPr>
                <w:rFonts w:ascii="Arial" w:cs="Arial" w:eastAsia="Arial" w:hAnsi="Arial"/>
                <w:b/>
                <w:bCs/>
                <w:sz w:val="22"/>
                <w:szCs w:val="22"/>
              </w:rPr>
              <w:t xml:space="preserve">Bugs / Problèmes techniques</w:t>
            </w:r>
          </w:p>
        </w:tc>
        <w:tc>
          <w:tcPr>
            <w:tcW w:type="dxa" w:w="4513"/>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tcPr>
          <w:p>
            <w:r>
              <w:rPr>
                <w:rFonts w:ascii="Arial" w:cs="Arial" w:eastAsia="Arial" w:hAnsi="Arial"/>
                <w:b/>
                <w:bCs/>
                <w:sz w:val="22"/>
                <w:szCs w:val="22"/>
              </w:rPr>
              <w:t xml:space="preserve">Quick Wins (facile à corriger)</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rPr>
                <w:rFonts w:ascii="Arial" w:cs="Arial" w:eastAsia="Arial" w:hAnsi="Arial"/>
                <w:b/>
                <w:bCs/>
                <w:sz w:val="22"/>
                <w:szCs w:val="22"/>
              </w:rPr>
              <w:t xml:space="preserve">Bug mot de passe</w:t>
            </w:r>
          </w:p>
          <w:p>
            <w:r>
              <w:rPr>
                <w:rFonts w:ascii="Arial" w:cs="Arial" w:eastAsia="Arial" w:hAnsi="Arial"/>
                <w:sz w:val="22"/>
                <w:szCs w:val="22"/>
              </w:rPr>
              <w:t xml:space="preserve">Exigences masquées, 3 tentatives.</w:t>
            </w:r>
          </w:p>
          <w:p>
            <w:pPr>
              <w:pStyle w:val="ListParagraph"/>
              <w:numPr>
                <w:ilvl w:val="0"/>
                <w:numId w:val="2"/>
              </w:numPr>
              <w:spacing w:before="80"/>
            </w:pPr>
            <w:r>
              <w:rPr>
                <w:rFonts w:ascii="Arial" w:cs="Arial" w:eastAsia="Arial" w:hAnsi="Arial"/>
                <w:b/>
                <w:bCs/>
                <w:sz w:val="22"/>
                <w:szCs w:val="22"/>
              </w:rPr>
              <w:t xml:space="preserve">Sélection créneau non voulue</w:t>
            </w:r>
          </w:p>
          <w:p>
            <w:r>
              <w:rPr>
                <w:rFonts w:ascii="Arial" w:cs="Arial" w:eastAsia="Arial" w:hAnsi="Arial"/>
                <w:sz w:val="22"/>
                <w:szCs w:val="22"/>
              </w:rPr>
              <w:t xml:space="preserve">« Matinée » sélectionnée par défaut.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rPr>
                <w:rFonts w:ascii="Arial" w:cs="Arial" w:eastAsia="Arial" w:hAnsi="Arial"/>
                <w:b/>
                <w:bCs/>
                <w:sz w:val="22"/>
                <w:szCs w:val="22"/>
              </w:rPr>
              <w:t xml:space="preserve">Revoir design checkboxes</w:t>
            </w:r>
          </w:p>
          <w:p>
            <w:r>
              <w:rPr>
                <w:rFonts w:ascii="Arial" w:cs="Arial" w:eastAsia="Arial" w:hAnsi="Arial"/>
                <w:sz w:val="22"/>
                <w:szCs w:val="22"/>
              </w:rPr>
              <w:t xml:space="preserve">Différencier clairement coché/non coché.</w:t>
            </w:r>
          </w:p>
          <w:p>
            <w:pPr>
              <w:pStyle w:val="ListParagraph"/>
              <w:numPr>
                <w:ilvl w:val="0"/>
                <w:numId w:val="2"/>
              </w:numPr>
              <w:spacing w:before="80"/>
            </w:pPr>
            <w:r>
              <w:rPr>
                <w:rFonts w:ascii="Arial" w:cs="Arial" w:eastAsia="Arial" w:hAnsi="Arial"/>
                <w:b/>
                <w:bCs/>
                <w:sz w:val="22"/>
                <w:szCs w:val="22"/>
              </w:rPr>
              <w:t xml:space="preserve">Message pré-rempli PE</w:t>
            </w:r>
          </w:p>
          <w:p>
            <w:r>
              <w:rPr>
                <w:rFonts w:ascii="Arial" w:cs="Arial" w:eastAsia="Arial" w:hAnsi="Arial"/>
                <w:sz w:val="22"/>
                <w:szCs w:val="22"/>
              </w:rPr>
              <w:t xml:space="preserve">Adapter selon le contexte (PE vs SPE).</w:t>
            </w:r>
          </w:p>
        </w:tc>
      </w:tr>
      <w:tr>
        <w:tc>
          <w:tcPr>
            <w:tcW w:type="dxa" w:w="4513"/>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tcPr>
          <w:p>
            <w:r>
              <w:rPr>
                <w:rFonts w:ascii="Arial" w:cs="Arial" w:eastAsia="Arial" w:hAnsi="Arial"/>
                <w:b/>
                <w:bCs/>
                <w:sz w:val="22"/>
                <w:szCs w:val="22"/>
              </w:rPr>
              <w:t xml:space="preserve">Problèmes UX (nécessite réflexion)</w:t>
            </w:r>
          </w:p>
        </w:tc>
        <w:tc>
          <w:tcPr>
            <w:tcW w:type="dxa" w:w="4513"/>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tcPr>
          <w:p>
            <w:r>
              <w:rPr>
                <w:rFonts w:ascii="Arial" w:cs="Arial" w:eastAsia="Arial" w:hAnsi="Arial"/>
                <w:b/>
                <w:bCs/>
                <w:sz w:val="22"/>
                <w:szCs w:val="22"/>
              </w:rPr>
              <w:t xml:space="preserve">Aha Moments / Positif</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rPr>
                <w:rFonts w:ascii="Arial" w:cs="Arial" w:eastAsia="Arial" w:hAnsi="Arial"/>
                <w:b/>
                <w:bCs/>
                <w:sz w:val="22"/>
                <w:szCs w:val="22"/>
              </w:rPr>
              <w:t xml:space="preserve">Vérification des profils</w:t>
            </w:r>
          </w:p>
          <w:p>
            <w:r>
              <w:rPr>
                <w:rFonts w:ascii="Arial" w:cs="Arial" w:eastAsia="Arial" w:hAnsi="Arial"/>
                <w:sz w:val="22"/>
                <w:szCs w:val="22"/>
              </w:rPr>
              <w:t xml:space="preserve">Risque faux profils = risque réputationnel.</w:t>
            </w:r>
          </w:p>
          <w:p>
            <w:pPr>
              <w:pStyle w:val="ListParagraph"/>
              <w:numPr>
                <w:ilvl w:val="0"/>
                <w:numId w:val="2"/>
              </w:numPr>
              <w:spacing w:before="80"/>
            </w:pPr>
            <w:r>
              <w:rPr>
                <w:rFonts w:ascii="Arial" w:cs="Arial" w:eastAsia="Arial" w:hAnsi="Arial"/>
                <w:b/>
                <w:bCs/>
                <w:sz w:val="22"/>
                <w:szCs w:val="22"/>
              </w:rPr>
              <w:t xml:space="preserve">Reconnaissance adhérents</w:t>
            </w:r>
          </w:p>
          <w:p>
            <w:r>
              <w:rPr>
                <w:rFonts w:ascii="Arial" w:cs="Arial" w:eastAsia="Arial" w:hAnsi="Arial"/>
                <w:sz w:val="22"/>
                <w:szCs w:val="22"/>
              </w:rPr>
              <w:t xml:space="preserve">Détecter automatiquement via email.</w:t>
            </w:r>
          </w:p>
          <w:p>
            <w:pPr>
              <w:pStyle w:val="ListParagraph"/>
              <w:numPr>
                <w:ilvl w:val="0"/>
                <w:numId w:val="2"/>
              </w:numPr>
              <w:spacing w:before="80"/>
            </w:pPr>
            <w:r>
              <w:rPr>
                <w:rFonts w:ascii="Arial" w:cs="Arial" w:eastAsia="Arial" w:hAnsi="Arial"/>
                <w:b/>
                <w:bCs/>
                <w:sz w:val="22"/>
                <w:szCs w:val="22"/>
              </w:rPr>
              <w:t xml:space="preserve">« Mes suggestions » incompris</w:t>
            </w:r>
          </w:p>
          <w:p>
            <w:r>
              <w:rPr>
                <w:rFonts w:ascii="Arial" w:cs="Arial" w:eastAsia="Arial" w:hAnsi="Arial"/>
                <w:sz w:val="22"/>
                <w:szCs w:val="22"/>
              </w:rPr>
              <w:t xml:space="preserve">Terminologie et logique à revoir.</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rPr>
                <w:rFonts w:ascii="Arial" w:cs="Arial" w:eastAsia="Arial" w:hAnsi="Arial"/>
                <w:b/>
                <w:bCs/>
                <w:sz w:val="22"/>
                <w:szCs w:val="22"/>
              </w:rPr>
              <w:t xml:space="preserve">Vraie plus-value pour le secteur</w:t>
            </w:r>
          </w:p>
          <w:p>
            <w:r>
              <w:rPr>
                <w:rFonts w:ascii="Arial" w:cs="Arial" w:eastAsia="Arial" w:hAnsi="Arial"/>
                <w:sz w:val="22"/>
                <w:szCs w:val="22"/>
              </w:rPr>
              <w:t xml:space="preserve">« Ce sera une vraie plus-value pour notre secteur »</w:t>
            </w:r>
          </w:p>
          <w:p>
            <w:pPr>
              <w:pStyle w:val="ListParagraph"/>
              <w:numPr>
                <w:ilvl w:val="0"/>
                <w:numId w:val="2"/>
              </w:numPr>
              <w:spacing w:before="80"/>
            </w:pPr>
            <w:r>
              <w:rPr>
                <w:rFonts w:ascii="Arial" w:cs="Arial" w:eastAsia="Arial" w:hAnsi="Arial"/>
                <w:b/>
                <w:bCs/>
                <w:sz w:val="22"/>
                <w:szCs w:val="22"/>
              </w:rPr>
              <w:t xml:space="preserve">Sentiment d'être utile</w:t>
            </w:r>
          </w:p>
          <w:p>
            <w:r>
              <w:rPr>
                <w:rFonts w:ascii="Arial" w:cs="Arial" w:eastAsia="Arial" w:hAnsi="Arial"/>
                <w:sz w:val="22"/>
                <w:szCs w:val="22"/>
              </w:rPr>
              <w:t xml:space="preserve">« J'ai l'impression d'avoir été utile »</w:t>
            </w:r>
          </w:p>
          <w:p>
            <w:pPr>
              <w:pStyle w:val="ListParagraph"/>
              <w:numPr>
                <w:ilvl w:val="0"/>
                <w:numId w:val="2"/>
              </w:numPr>
              <w:spacing w:before="80"/>
            </w:pPr>
            <w:r>
              <w:rPr>
                <w:rFonts w:ascii="Arial" w:cs="Arial" w:eastAsia="Arial" w:hAnsi="Arial"/>
                <w:b/>
                <w:bCs/>
                <w:sz w:val="22"/>
                <w:szCs w:val="22"/>
              </w:rPr>
              <w:t xml:space="preserve">Équipe à l'écoute</w:t>
            </w:r>
          </w:p>
          <w:p>
            <w:r>
              <w:rPr>
                <w:rFonts w:ascii="Arial" w:cs="Arial" w:eastAsia="Arial" w:hAnsi="Arial"/>
                <w:sz w:val="22"/>
                <w:szCs w:val="22"/>
              </w:rPr>
              <w:t xml:space="preserve">« Enrichissant, j'ai l'impression que vous êtes à l'écoute »</w:t>
            </w:r>
          </w:p>
        </w:tc>
      </w:tr>
    </w:tbl>
    <w:p>
      <w:pPr>
        <w:spacing w:after="300"/>
      </w:pPr>
    </w:p>
    <w:p>
      <w:pPr>
        <w:pStyle w:val="Heading2"/>
      </w:pPr>
      <w:r>
        <w:t xml:space="preserve">Validation des hypothèses (PE)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400"/>
        <w:gridCol w:w="4226"/>
      </w:tblGrid>
      <w:tr>
        <w:tc>
          <w:tcPr>
            <w:tcW w:type="dxa" w:w="6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tcPr>
          <w:p>
            <w:r>
              <w:rPr>
                <w:rFonts w:ascii="Arial" w:cs="Arial" w:eastAsia="Arial" w:hAnsi="Arial"/>
                <w:b/>
                <w:bCs/>
                <w:sz w:val="22"/>
                <w:szCs w:val="22"/>
              </w:rPr>
              <w:t xml:space="preserve">#</w:t>
            </w:r>
          </w:p>
        </w:tc>
        <w:tc>
          <w:tcPr>
            <w:tcW w:type="dxa" w:w="28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tcPr>
          <w:p>
            <w:r>
              <w:rPr>
                <w:rFonts w:ascii="Arial" w:cs="Arial" w:eastAsia="Arial" w:hAnsi="Arial"/>
                <w:b/>
                <w:bCs/>
                <w:sz w:val="22"/>
                <w:szCs w:val="22"/>
              </w:rPr>
              <w:t xml:space="preserve">Hypothèse</w:t>
            </w:r>
          </w:p>
        </w:tc>
        <w:tc>
          <w:tcPr>
            <w:tcW w:type="dxa" w:w="14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tcPr>
          <w:p>
            <w:r>
              <w:rPr>
                <w:rFonts w:ascii="Arial" w:cs="Arial" w:eastAsia="Arial" w:hAnsi="Arial"/>
                <w:b/>
                <w:bCs/>
                <w:sz w:val="22"/>
                <w:szCs w:val="22"/>
              </w:rPr>
              <w:t xml:space="preserve">Résultat</w:t>
            </w:r>
          </w:p>
        </w:tc>
        <w:tc>
          <w:tcPr>
            <w:tcW w:type="dxa" w:w="4226"/>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tcPr>
          <w:p>
            <w:r>
              <w:rPr>
                <w:rFonts w:ascii="Arial" w:cs="Arial" w:eastAsia="Arial" w:hAnsi="Arial"/>
                <w:b/>
                <w:bCs/>
                <w:sz w:val="22"/>
                <w:szCs w:val="22"/>
              </w:rPr>
              <w:t xml:space="preserve">Preuves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Onboarding clair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7C00"/>
                <w:sz w:val="22"/>
                <w:szCs w:val="22"/>
              </w:rPr>
              <w:t xml:space="preserve">Partielle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Confusion checkboxes, exigences mot de passe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Parcours rapide 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7C00"/>
                <w:sz w:val="22"/>
                <w:szCs w:val="22"/>
              </w:rPr>
              <w:t xml:space="preserve">Partielle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Blocages sur checkboxes et complétion annonce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Prise de contact fluide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2"/>
                <w:szCs w:val="22"/>
              </w:rPr>
              <w:t xml:space="preserve">Invalidée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Message inadapté, envoi par inadvertance, téléphone caché</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Suggestions/candidatures claires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2"/>
                <w:szCs w:val="22"/>
              </w:rPr>
              <w:t xml:space="preserve">Invalidée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J'ai pas compris ce que c'était mes suggestions »</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Confiance profil candidat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2"/>
                <w:szCs w:val="22"/>
              </w:rPr>
              <w:t xml:space="preserve">Invalidée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Inquiétude faux profils, pas de vérification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Conformité annonce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7C00"/>
                <w:sz w:val="22"/>
                <w:szCs w:val="22"/>
              </w:rPr>
              <w:t xml:space="preserve">Partielle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Ah mais j'ai déjà complété » - confusion complétion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Critères suffisants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7C00"/>
                <w:sz w:val="22"/>
                <w:szCs w:val="22"/>
              </w:rPr>
              <w:t xml:space="preserve">Partielle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Manque multi-niveaux expérience, heures SPE</w:t>
            </w:r>
          </w:p>
        </w:tc>
      </w:tr>
    </w:tbl>
    <w:p>
      <w:pPr>
        <w:spacing w:before="120"/>
      </w:pPr>
      <w:r>
        <w:rPr>
          <w:rFonts w:ascii="Arial" w:cs="Arial" w:eastAsia="Arial" w:hAnsi="Arial"/>
          <w:i/>
          <w:iCs/>
          <w:sz w:val="20"/>
          <w:szCs w:val="20"/>
        </w:rPr>
        <w:t xml:space="preserve">Légende : </w:t>
      </w:r>
      <w:r>
        <w:rPr>
          <w:rFonts w:ascii="Arial" w:cs="Arial" w:eastAsia="Arial" w:hAnsi="Arial"/>
          <w:b/>
          <w:bCs/>
          <w:color w:val="2E7D32"/>
          <w:sz w:val="20"/>
          <w:szCs w:val="20"/>
        </w:rPr>
        <w:t xml:space="preserve">Validée</w:t>
      </w:r>
      <w:r>
        <w:rPr>
          <w:rFonts w:ascii="Arial" w:cs="Arial" w:eastAsia="Arial" w:hAnsi="Arial"/>
          <w:sz w:val="20"/>
          <w:szCs w:val="20"/>
        </w:rPr>
        <w:t xml:space="preserve"> | </w:t>
      </w:r>
      <w:r>
        <w:rPr>
          <w:rFonts w:ascii="Arial" w:cs="Arial" w:eastAsia="Arial" w:hAnsi="Arial"/>
          <w:b/>
          <w:bCs/>
          <w:color w:val="F57C00"/>
          <w:sz w:val="20"/>
          <w:szCs w:val="20"/>
        </w:rPr>
        <w:t xml:space="preserve">Partielle</w:t>
      </w:r>
      <w:r>
        <w:rPr>
          <w:rFonts w:ascii="Arial" w:cs="Arial" w:eastAsia="Arial" w:hAnsi="Arial"/>
          <w:sz w:val="20"/>
          <w:szCs w:val="20"/>
        </w:rPr>
        <w:t xml:space="preserve"> | </w:t>
      </w:r>
      <w:r>
        <w:rPr>
          <w:rFonts w:ascii="Arial" w:cs="Arial" w:eastAsia="Arial" w:hAnsi="Arial"/>
          <w:b/>
          <w:bCs/>
          <w:color w:val="C62828"/>
          <w:sz w:val="20"/>
          <w:szCs w:val="20"/>
        </w:rPr>
        <w:t xml:space="preserve">Invalidée</w:t>
      </w:r>
    </w:p>
    <w:p>
      <w:pPr>
        <w:spacing w:after="300"/>
      </w:pPr>
    </w:p>
    <w:p>
      <w:pPr>
        <w:pStyle w:val="Heading2"/>
      </w:pPr>
      <w:r>
        <w:t xml:space="preserve">Opportunités et chantiers stratégiques</w:t>
      </w:r>
    </w:p>
    <w:p>
      <w:pPr>
        <w:spacing w:after="120"/>
      </w:pPr>
      <w:r>
        <w:rPr>
          <w:rFonts w:ascii="Arial" w:cs="Arial" w:eastAsia="Arial" w:hAnsi="Arial"/>
          <w:b/>
          <w:bCs/>
          <w:sz w:val="22"/>
          <w:szCs w:val="22"/>
        </w:rPr>
        <w:t xml:space="preserve">Corrections immédiates</w:t>
      </w:r>
    </w:p>
    <w:p>
      <w:pPr>
        <w:pStyle w:val="ListParagraph"/>
        <w:numPr>
          <w:ilvl w:val="0"/>
          <w:numId w:val="3"/>
        </w:numPr>
      </w:pPr>
      <w:r>
        <w:rPr>
          <w:rFonts w:ascii="Arial" w:cs="Arial" w:eastAsia="Arial" w:hAnsi="Arial"/>
          <w:sz w:val="22"/>
          <w:szCs w:val="22"/>
        </w:rPr>
        <w:t xml:space="preserve">Corriger le bug sur la création de mot de passe</w:t>
      </w:r>
    </w:p>
    <w:p>
      <w:pPr>
        <w:pStyle w:val="ListParagraph"/>
        <w:numPr>
          <w:ilvl w:val="0"/>
          <w:numId w:val="3"/>
        </w:numPr>
      </w:pPr>
      <w:r>
        <w:rPr>
          <w:rFonts w:ascii="Arial" w:cs="Arial" w:eastAsia="Arial" w:hAnsi="Arial"/>
          <w:sz w:val="22"/>
          <w:szCs w:val="22"/>
        </w:rPr>
        <w:t xml:space="preserve">Revoir le design des checkboxes (confusion coché/non coché)</w:t>
      </w:r>
    </w:p>
    <w:p>
      <w:pPr>
        <w:pStyle w:val="ListParagraph"/>
        <w:numPr>
          <w:ilvl w:val="0"/>
          <w:numId w:val="3"/>
        </w:numPr>
      </w:pPr>
      <w:r>
        <w:rPr>
          <w:rFonts w:ascii="Arial" w:cs="Arial" w:eastAsia="Arial" w:hAnsi="Arial"/>
          <w:sz w:val="22"/>
          <w:szCs w:val="22"/>
        </w:rPr>
        <w:t xml:space="preserve">Adapter le message pré-rempli selon le contexte PE</w:t>
      </w:r>
    </w:p>
    <w:p>
      <w:pPr>
        <w:pStyle w:val="ListParagraph"/>
        <w:numPr>
          <w:ilvl w:val="0"/>
          <w:numId w:val="3"/>
        </w:numPr>
      </w:pPr>
      <w:r>
        <w:rPr>
          <w:rFonts w:ascii="Arial" w:cs="Arial" w:eastAsia="Arial" w:hAnsi="Arial"/>
          <w:sz w:val="22"/>
          <w:szCs w:val="22"/>
        </w:rPr>
        <w:t xml:space="preserve">Ajouter une confirmation avant envoi de message</w:t>
      </w:r>
    </w:p>
    <w:p>
      <w:pPr>
        <w:spacing w:before="200" w:after="120"/>
      </w:pPr>
      <w:r>
        <w:rPr>
          <w:rFonts w:ascii="Arial" w:cs="Arial" w:eastAsia="Arial" w:hAnsi="Arial"/>
          <w:b/>
          <w:bCs/>
          <w:sz w:val="22"/>
          <w:szCs w:val="22"/>
        </w:rPr>
        <w:t xml:space="preserve">Évolutions à court terme</w:t>
      </w:r>
    </w:p>
    <w:p>
      <w:pPr>
        <w:pStyle w:val="ListParagraph"/>
        <w:numPr>
          <w:ilvl w:val="0"/>
          <w:numId w:val="3"/>
        </w:numPr>
      </w:pPr>
      <w:r>
        <w:rPr>
          <w:rFonts w:ascii="Arial" w:cs="Arial" w:eastAsia="Arial" w:hAnsi="Arial"/>
          <w:sz w:val="22"/>
          <w:szCs w:val="22"/>
        </w:rPr>
        <w:t xml:space="preserve">Reconnaître automatiquement les adhérents via leur email</w:t>
      </w:r>
    </w:p>
    <w:p>
      <w:pPr>
        <w:pStyle w:val="ListParagraph"/>
        <w:numPr>
          <w:ilvl w:val="0"/>
          <w:numId w:val="3"/>
        </w:numPr>
      </w:pPr>
      <w:r>
        <w:rPr>
          <w:rFonts w:ascii="Arial" w:cs="Arial" w:eastAsia="Arial" w:hAnsi="Arial"/>
          <w:sz w:val="22"/>
          <w:szCs w:val="22"/>
        </w:rPr>
        <w:t xml:space="preserve">Clarifier la terminologie « Mes suggestions » vs « Mes candidats »</w:t>
      </w:r>
    </w:p>
    <w:p>
      <w:pPr>
        <w:pStyle w:val="ListParagraph"/>
        <w:numPr>
          <w:ilvl w:val="0"/>
          <w:numId w:val="3"/>
        </w:numPr>
      </w:pPr>
      <w:r>
        <w:rPr>
          <w:rFonts w:ascii="Arial" w:cs="Arial" w:eastAsia="Arial" w:hAnsi="Arial"/>
          <w:sz w:val="22"/>
          <w:szCs w:val="22"/>
        </w:rPr>
        <w:t xml:space="preserve">Afficher le délai moyen de réponse des candidats</w:t>
      </w:r>
    </w:p>
    <w:p>
      <w:pPr>
        <w:pStyle w:val="ListParagraph"/>
        <w:numPr>
          <w:ilvl w:val="0"/>
          <w:numId w:val="3"/>
        </w:numPr>
      </w:pPr>
      <w:r>
        <w:rPr>
          <w:rFonts w:ascii="Arial" w:cs="Arial" w:eastAsia="Arial" w:hAnsi="Arial"/>
          <w:sz w:val="22"/>
          <w:szCs w:val="22"/>
        </w:rPr>
        <w:t xml:space="preserve">Permettre de choisir plusieurs niveaux d'expérience</w:t>
      </w:r>
    </w:p>
    <w:p>
      <w:pPr>
        <w:spacing w:before="200" w:after="120"/>
      </w:pPr>
      <w:r>
        <w:rPr>
          <w:rFonts w:ascii="Arial" w:cs="Arial" w:eastAsia="Arial" w:hAnsi="Arial"/>
          <w:b/>
          <w:bCs/>
          <w:sz w:val="22"/>
          <w:szCs w:val="22"/>
        </w:rPr>
        <w:t xml:space="preserve">Chantiers stratégiques</w:t>
      </w:r>
    </w:p>
    <w:p>
      <w:pPr>
        <w:pStyle w:val="ListParagraph"/>
        <w:numPr>
          <w:ilvl w:val="0"/>
          <w:numId w:val="3"/>
        </w:numPr>
      </w:pPr>
      <w:r>
        <w:rPr>
          <w:rFonts w:ascii="Arial" w:cs="Arial" w:eastAsia="Arial" w:hAnsi="Arial"/>
          <w:b/>
          <w:bCs/>
          <w:sz w:val="22"/>
          <w:szCs w:val="22"/>
        </w:rPr>
        <w:t xml:space="preserve">Vérification des profils : </w:t>
      </w:r>
      <w:r>
        <w:rPr>
          <w:rFonts w:ascii="Arial" w:cs="Arial" w:eastAsia="Arial" w:hAnsi="Arial"/>
          <w:sz w:val="22"/>
          <w:szCs w:val="22"/>
        </w:rPr>
        <w:t xml:space="preserve">C'est l'enjeu numéro un. Intégrer France Identité ou un dispositif équivalent pour éviter les faux profils. Mentionner clairement que les profils sont déclaratifs et que le PE doit vérifier l'identité lors de l'entretien.</w:t>
      </w:r>
    </w:p>
    <w:p>
      <w:pPr>
        <w:pStyle w:val="ListParagraph"/>
        <w:numPr>
          <w:ilvl w:val="0"/>
          <w:numId w:val="3"/>
        </w:numPr>
      </w:pPr>
      <w:r>
        <w:rPr>
          <w:rFonts w:ascii="Arial" w:cs="Arial" w:eastAsia="Arial" w:hAnsi="Arial"/>
          <w:b/>
          <w:bCs/>
          <w:sz w:val="22"/>
          <w:szCs w:val="22"/>
        </w:rPr>
        <w:t xml:space="preserve">Parcours adhérent : </w:t>
      </w:r>
      <w:r>
        <w:rPr>
          <w:rFonts w:ascii="Arial" w:cs="Arial" w:eastAsia="Arial" w:hAnsi="Arial"/>
          <w:sz w:val="22"/>
          <w:szCs w:val="22"/>
        </w:rPr>
        <w:t xml:space="preserve">Prévoir une page d'accueil dédiée aux adhérents avec accès direct au téléphone. « Si on peut appeler directement, c'est ce qui va être le plus utilisé. »</w:t>
      </w:r>
    </w:p>
    <w:p>
      <w:pPr>
        <w:pStyle w:val="ListParagraph"/>
        <w:numPr>
          <w:ilvl w:val="0"/>
          <w:numId w:val="3"/>
        </w:numPr>
      </w:pPr>
      <w:r>
        <w:rPr>
          <w:rFonts w:ascii="Arial" w:cs="Arial" w:eastAsia="Arial" w:hAnsi="Arial"/>
          <w:b/>
          <w:bCs/>
          <w:sz w:val="22"/>
          <w:szCs w:val="22"/>
        </w:rPr>
        <w:t xml:space="preserve">Adaptation DOM-TOM : </w:t>
      </w:r>
      <w:r>
        <w:rPr>
          <w:rFonts w:ascii="Arial" w:cs="Arial" w:eastAsia="Arial" w:hAnsi="Arial"/>
          <w:sz w:val="22"/>
          <w:szCs w:val="22"/>
        </w:rPr>
        <w:t xml:space="preserve">Vérifier que la géolocalisation fonctionne correctement pour La Réunion et les autres DOM-TOM. Au-delà de 50 km, les services sont souvent mal localisés.</w:t>
      </w:r>
    </w:p>
    <w:p>
      <w:pPr>
        <w:pStyle w:val="ListParagraph"/>
        <w:numPr>
          <w:ilvl w:val="0"/>
          <w:numId w:val="3"/>
        </w:numPr>
      </w:pPr>
      <w:r>
        <w:rPr>
          <w:rFonts w:ascii="Arial" w:cs="Arial" w:eastAsia="Arial" w:hAnsi="Arial"/>
          <w:b/>
          <w:bCs/>
          <w:sz w:val="22"/>
          <w:szCs w:val="22"/>
        </w:rPr>
        <w:t xml:space="preserve">Accessibilité populations fragiles : </w:t>
      </w:r>
      <w:r>
        <w:rPr>
          <w:rFonts w:ascii="Arial" w:cs="Arial" w:eastAsia="Arial" w:hAnsi="Arial"/>
          <w:sz w:val="22"/>
          <w:szCs w:val="22"/>
        </w:rPr>
        <w:t xml:space="preserve">L'app n'est pas adaptée aux personnes illettrées ou peu à l'aise avec le numérique. Prévoir des relais (mandataires, Espace France Emploi Domicile) et simplifier l'interface.</w:t>
      </w:r>
    </w:p>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r>
              <w:rPr>
                <w:rFonts w:ascii="Arial" w:cs="Arial" w:eastAsia="Arial" w:hAnsi="Arial"/>
                <w:b/>
                <w:bCs/>
                <w:sz w:val="22"/>
                <w:szCs w:val="22"/>
              </w:rPr>
              <w:t xml:space="preserve">Note importante</w:t>
            </w:r>
          </w:p>
          <w:p>
            <w:pPr>
              <w:spacing w:before="80"/>
            </w:pPr>
            <w:r>
              <w:rPr>
                <w:rFonts w:ascii="Arial" w:cs="Arial" w:eastAsia="Arial" w:hAnsi="Arial"/>
                <w:sz w:val="22"/>
                <w:szCs w:val="22"/>
              </w:rPr>
              <w:t xml:space="preserve">Anne-Sophie représente une vision terrain précieuse pour les DOM-TOM. Ses retours sur l'illettrisme, la géolocalisation et les structures mandataires doivent être pris en compte pour le déploiement national.</w:t>
            </w:r>
          </w:p>
        </w:tc>
      </w:tr>
    </w:tbl>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F5F5F5" w:val="clear"/>
            <w:tcMar>
              <w:top w:type="dxa" w:w="100"/>
              <w:left w:type="dxa" w:w="200"/>
              <w:bottom w:type="dxa" w:w="100"/>
              <w:right w:type="dxa" w:w="200"/>
            </w:tcMar>
          </w:tcPr>
          <w:p>
            <w:pPr>
              <w:jc w:val="center"/>
            </w:pPr>
            <w:r>
              <w:rPr>
                <w:rFonts w:ascii="Arial" w:cs="Arial" w:eastAsia="Arial" w:hAnsi="Arial"/>
                <w:i/>
                <w:iCs/>
                <w:sz w:val="20"/>
                <w:szCs w:val="20"/>
              </w:rPr>
              <w:t xml:space="preserve">Document rédigé par Victor Soussan - Cocolabs pour Fepem</w:t>
            </w:r>
          </w:p>
          <w:p>
            <w:pPr>
              <w:jc w:val="center"/>
            </w:pPr>
            <w:r>
              <w:rPr>
                <w:rFonts w:ascii="Arial" w:cs="Arial" w:eastAsia="Arial" w:hAnsi="Arial"/>
                <w:i/>
                <w:iCs/>
                <w:sz w:val="20"/>
                <w:szCs w:val="20"/>
              </w:rPr>
              <w:t xml:space="preserve">Version 1.0 - 4 février 2026</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6B4C9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6B4C9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2026-02-04T12:13:00.166Z</dcterms:created>
  <dcterms:modified xsi:type="dcterms:W3CDTF">2026-02-04T12:13:00.167Z</dcterms:modified>
</cp:coreProperties>
</file>

<file path=docProps/custom.xml><?xml version="1.0" encoding="utf-8"?>
<Properties xmlns="http://schemas.openxmlformats.org/officeDocument/2006/custom-properties" xmlns:vt="http://schemas.openxmlformats.org/officeDocument/2006/docPropsVTypes"/>
</file>