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tcPr>
          <w:p>
            <w:pPr>
              <w:spacing w:after="200"/>
              <w:jc w:val="center"/>
            </w:pPr>
            <w:r>
              <w:rPr>
                <w:rFonts w:ascii="Arial" w:cs="Arial" w:eastAsia="Arial" w:hAnsi="Arial"/>
                <w:b/>
                <w:bCs/>
                <w:sz w:val="36"/>
                <w:szCs w:val="36"/>
              </w:rPr>
              <w:t xml:space="preserve">SYNTHÈSE TEST UTILISATEUR</w:t>
            </w:r>
          </w:p>
          <w:p>
            <w:pPr>
              <w:spacing w:after="200"/>
              <w:jc w:val="center"/>
            </w:pPr>
            <w:r>
              <w:rPr>
                <w:rFonts w:ascii="Arial" w:cs="Arial" w:eastAsia="Arial" w:hAnsi="Arial"/>
                <w:sz w:val="24"/>
                <w:szCs w:val="24"/>
              </w:rPr>
              <w:t xml:space="preserve">Application Fepem - Kidisti (SPE)</w:t>
            </w:r>
          </w:p>
          <w:p>
            <w:pPr>
              <w:spacing w:after="200"/>
              <w:jc w:val="center"/>
            </w:pPr>
            <w:r>
              <w:rPr>
                <w:rFonts w:ascii="Arial" w:cs="Arial" w:eastAsia="Arial" w:hAnsi="Arial"/>
                <w:color w:val="666666"/>
                <w:sz w:val="22"/>
                <w:szCs w:val="22"/>
              </w:rPr>
              <w:t xml:space="preserve">29 janvier 2026</w:t>
            </w:r>
          </w:p>
        </w:tc>
      </w:tr>
    </w:tbl>
    <w:p>
      <w:pPr>
        <w:spacing w:after="200"/>
      </w:pP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Participante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Kidisti - Aide ménagère, garde d'enfants, assistance de vie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Profil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SPE (Salarié Particulier Employeur) - En recherche d'emploi</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Durée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127 minutes (démonstration accompagnée)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Observateurs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Thomas Devaux, Victor Soussan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Vidéo</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https://www.youtube.com/watch?v=1UaXY_mkvos</w:t>
            </w:r>
          </w:p>
        </w:tc>
      </w:tr>
    </w:tbl>
    <w:p>
      <w:pPr>
        <w:spacing w:after="200"/>
      </w:pP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4F8" w:val="clear"/>
            <w:tcMar>
              <w:top w:type="dxa" w:w="150"/>
              <w:left w:type="dxa" w:w="200"/>
              <w:bottom w:type="dxa" w:w="150"/>
              <w:right w:type="dxa" w:w="200"/>
            </w:tcMar>
          </w:tcPr>
          <w:p>
            <w:pPr>
              <w:spacing w:after="200"/>
            </w:pPr>
            <w:r>
              <w:rPr>
                <w:rFonts w:ascii="Arial" w:cs="Arial" w:eastAsia="Arial" w:hAnsi="Arial"/>
                <w:b/>
                <w:bCs/>
                <w:sz w:val="26"/>
                <w:szCs w:val="26"/>
              </w:rPr>
              <w:t xml:space="preserve">3 points-clés à retenir</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1. L'application résout le mauvais problème. </w:t>
            </w:r>
            <w:r>
              <w:rPr>
                <w:rFonts w:ascii="Arial" w:cs="Arial" w:eastAsia="Arial" w:hAnsi="Arial"/>
                <w:sz w:val="22"/>
                <w:szCs w:val="22"/>
              </w:rPr>
              <w:t xml:space="preserve">Kidisti ne compare pas des offres. Elle veut un emploi stable, maintenant. L'assistance de vie crée des relations de 5 à 7 ans. Ce n'est pas une transaction, c'est un engagement.</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2. Trois informations vitales manquent. </w:t>
            </w:r>
            <w:r>
              <w:rPr>
                <w:rFonts w:ascii="Arial" w:cs="Arial" w:eastAsia="Arial" w:hAnsi="Arial"/>
                <w:sz w:val="22"/>
                <w:szCs w:val="22"/>
              </w:rPr>
              <w:t xml:space="preserve">Où exactement ? (carte). Comment y aller ? (transport, coût). Quel document pour France Travail ? (contrat). Sans ces réponses, impossible de décider.</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3. L'interface est invisible pour ce public. </w:t>
            </w:r>
            <w:r>
              <w:rPr>
                <w:rFonts w:ascii="Arial" w:cs="Arial" w:eastAsia="Arial" w:hAnsi="Arial"/>
                <w:sz w:val="22"/>
                <w:szCs w:val="22"/>
              </w:rPr>
              <w:t xml:space="preserve">Kidisti n'a jamais vu le bouton Postuler. Elle confond les employeurs avec d'autres candidates. Le français et les conventions numériques sont des barrières réelles.</w:t>
            </w:r>
          </w:p>
        </w:tc>
      </w:tr>
    </w:tbl>
    <w:p>
      <w:r>
        <w:br w:type="page"/>
      </w:r>
    </w:p>
    <w:p>
      <w:pPr>
        <w:pStyle w:val="Heading1"/>
        <w:spacing w:before="400" w:after="200"/>
      </w:pPr>
      <w:r>
        <w:rPr>
          <w:rFonts w:ascii="Arial" w:cs="Arial" w:eastAsia="Arial" w:hAnsi="Arial"/>
          <w:b/>
          <w:bCs/>
          <w:sz w:val="32"/>
          <w:szCs w:val="32"/>
        </w:rPr>
        <w:t xml:space="preserve">Synthèse exécutive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Mot-clé</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b/>
                <w:bCs/>
                <w:sz w:val="22"/>
                <w:szCs w:val="22"/>
              </w:rPr>
              <w:t xml:space="preserve">Décalage</w:t>
            </w:r>
            <w:r>
              <w:rPr>
                <w:rFonts w:ascii="Arial" w:cs="Arial" w:eastAsia="Arial" w:hAnsi="Arial"/>
                <w:sz w:val="22"/>
                <w:szCs w:val="22"/>
              </w:rPr>
              <w:t xml:space="preserve"> - entre une offre de mise en relation légère et un besoin de sécurisation vitale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Friction majeure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L'incertitude logistique qui empêche de se projeter : où exactement, comment y aller, qui paye le déplacement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Baguette magique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Obtenir le contrat de travail et les documents officiels immédiatement pour justifier sa situation auprès de France Travail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Verbatim-clé</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i/>
                <w:iCs/>
                <w:sz w:val="22"/>
                <w:szCs w:val="22"/>
              </w:rPr>
              <w:t xml:space="preserve">"Je reste là-bas ou je rentre chez moi ? C'est pas clair. J'ai besoin du contrat pour France Travail."</w:t>
            </w:r>
          </w:p>
        </w:tc>
      </w:tr>
    </w:tbl>
    <w:p>
      <w:pPr>
        <w:spacing w:after="200"/>
      </w:pPr>
      <w:r>
        <w:rPr>
          <w:rFonts w:ascii="Arial" w:cs="Arial" w:eastAsia="Arial" w:hAnsi="Arial"/>
          <w:sz w:val="22"/>
          <w:szCs w:val="22"/>
        </w:rPr>
        <w:t xml:space="preserve"/>
      </w:r>
    </w:p>
    <w:p>
      <w:pPr>
        <w:pStyle w:val="Heading1"/>
        <w:spacing w:before="400" w:after="200"/>
      </w:pPr>
      <w:r>
        <w:rPr>
          <w:rFonts w:ascii="Arial" w:cs="Arial" w:eastAsia="Arial" w:hAnsi="Arial"/>
          <w:b/>
          <w:bCs/>
          <w:sz w:val="32"/>
          <w:szCs w:val="32"/>
        </w:rPr>
        <w:t xml:space="preserve">Contexte</w:t>
      </w:r>
    </w:p>
    <w:p>
      <w:pPr>
        <w:pStyle w:val="Heading2"/>
        <w:spacing w:before="300" w:after="150"/>
      </w:pPr>
      <w:r>
        <w:rPr>
          <w:rFonts w:ascii="Arial" w:cs="Arial" w:eastAsia="Arial" w:hAnsi="Arial"/>
          <w:b/>
          <w:bCs/>
          <w:sz w:val="26"/>
          <w:szCs w:val="26"/>
        </w:rPr>
        <w:t xml:space="preserve">Qui est Kidisti ?</w:t>
      </w:r>
    </w:p>
    <w:p>
      <w:pPr>
        <w:spacing w:after="200"/>
      </w:pPr>
      <w:r>
        <w:rPr>
          <w:rFonts w:ascii="Arial" w:cs="Arial" w:eastAsia="Arial" w:hAnsi="Arial"/>
          <w:sz w:val="22"/>
          <w:szCs w:val="22"/>
        </w:rPr>
        <w:t xml:space="preserve">Kidisti est originaire d'Érythrée. Elle est arrivée en France il y a 6 mois. Elle ne travaille pas et doit déclarer sa situation à France Travail chaque mois. Elle cherche un emploi dans l'aide à domicile : ménage, garde d'enfants, assistance de vie.</w:t>
      </w:r>
    </w:p>
    <w:p>
      <w:pPr>
        <w:spacing w:after="200"/>
      </w:pPr>
      <w:r>
        <w:rPr>
          <w:rFonts w:ascii="Arial" w:cs="Arial" w:eastAsia="Arial" w:hAnsi="Arial"/>
          <w:sz w:val="22"/>
          <w:szCs w:val="22"/>
        </w:rPr>
        <w:t xml:space="preserve">Elle parle peu français. Le test a été conduit en partie en anglais. Elle n'a pas le permis de conduire et dépend entièrement des transports en commun. Elle possède 6 mois d'expérience en France et 5 ans en Afrique.</w:t>
      </w:r>
    </w:p>
    <w:p>
      <w:pPr>
        <w:pStyle w:val="Heading2"/>
        <w:spacing w:before="300" w:after="150"/>
      </w:pPr>
      <w:r>
        <w:rPr>
          <w:rFonts w:ascii="Arial" w:cs="Arial" w:eastAsia="Arial" w:hAnsi="Arial"/>
          <w:b/>
          <w:bCs/>
          <w:sz w:val="26"/>
          <w:szCs w:val="26"/>
        </w:rPr>
        <w:t xml:space="preserve">Comment s'est déroulé le test ?</w:t>
      </w:r>
    </w:p>
    <w:p>
      <w:pPr>
        <w:spacing w:after="200"/>
      </w:pPr>
      <w:r>
        <w:rPr>
          <w:rFonts w:ascii="Arial" w:cs="Arial" w:eastAsia="Arial" w:hAnsi="Arial"/>
          <w:sz w:val="22"/>
          <w:szCs w:val="22"/>
        </w:rPr>
        <w:t xml:space="preserve">Ce test n'était pas une manipulation directe. L'installation de l'application sur son téléphone a échoué. Nous avons projeté l'écran via visioconférence. Kidisti observait et commentait pendant que nous manipulions.</w:t>
      </w:r>
    </w:p>
    <w:p>
      <w:pPr>
        <w:spacing w:after="200"/>
      </w:pPr>
      <w:r>
        <w:rPr>
          <w:rFonts w:ascii="Arial" w:cs="Arial" w:eastAsia="Arial" w:hAnsi="Arial"/>
          <w:sz w:val="22"/>
          <w:szCs w:val="22"/>
        </w:rPr>
        <w:t xml:space="preserve">Cette méthode ne permet pas de mesurer les temps de réaction ou les erreurs de clic. En revanche, elle permet d'explorer en profondeur ce que l'utilisatrice comprend, ce qu'elle attend, et comment elle raisonne.</w:t>
      </w:r>
    </w:p>
    <w:p>
      <w:pPr>
        <w:pStyle w:val="Heading2"/>
        <w:spacing w:before="300" w:after="150"/>
      </w:pPr>
      <w:r>
        <w:rPr>
          <w:rFonts w:ascii="Arial" w:cs="Arial" w:eastAsia="Arial" w:hAnsi="Arial"/>
          <w:b/>
          <w:bCs/>
          <w:sz w:val="26"/>
          <w:szCs w:val="26"/>
        </w:rPr>
        <w:t xml:space="preserve">Le contexte de l'assistance de vie</w:t>
      </w:r>
    </w:p>
    <w:p>
      <w:pPr>
        <w:spacing w:after="200"/>
      </w:pPr>
      <w:r>
        <w:rPr>
          <w:rFonts w:ascii="Arial" w:cs="Arial" w:eastAsia="Arial" w:hAnsi="Arial"/>
          <w:sz w:val="22"/>
          <w:szCs w:val="22"/>
        </w:rPr>
        <w:t xml:space="preserve">Les métiers de l'assistance de vie ne fonctionnent pas comme des missions ponctuelles. La durée moyenne d'une relation employeur-salarié dans ce secteur est de 5 à 7 ans.</w:t>
      </w:r>
    </w:p>
    <w:p>
      <w:pPr>
        <w:spacing w:after="200"/>
      </w:pPr>
      <w:r>
        <w:rPr>
          <w:rFonts w:ascii="Arial" w:cs="Arial" w:eastAsia="Arial" w:hAnsi="Arial"/>
          <w:sz w:val="22"/>
          <w:szCs w:val="22"/>
        </w:rPr>
        <w:t xml:space="preserve">Ce n'est pas une transaction. C'est le début d'une relation de confiance quotidienne. L'enjeu n'est pas de trouver le meilleur prix mais de savoir si deux personnes peuvent s'entendre sur le long terme.</w:t>
      </w:r>
    </w:p>
    <w:p>
      <w:r>
        <w:br w:type="page"/>
      </w:r>
    </w:p>
    <w:p>
      <w:pPr>
        <w:pStyle w:val="Heading1"/>
        <w:spacing w:before="400" w:after="200"/>
      </w:pPr>
      <w:r>
        <w:rPr>
          <w:rFonts w:ascii="Arial" w:cs="Arial" w:eastAsia="Arial" w:hAnsi="Arial"/>
          <w:b/>
          <w:bCs/>
          <w:sz w:val="32"/>
          <w:szCs w:val="32"/>
        </w:rPr>
        <w:t xml:space="preserve">Découverte majeure</w:t>
      </w:r>
    </w:p>
    <w:p>
      <w:pPr>
        <w:pStyle w:val="Heading2"/>
        <w:spacing w:before="300" w:after="150"/>
      </w:pPr>
      <w:r>
        <w:rPr>
          <w:rFonts w:ascii="Arial" w:cs="Arial" w:eastAsia="Arial" w:hAnsi="Arial"/>
          <w:b/>
          <w:bCs/>
          <w:sz w:val="26"/>
          <w:szCs w:val="26"/>
        </w:rPr>
        <w:t xml:space="preserve">Le vrai problème n'est pas l'interface</w:t>
      </w:r>
    </w:p>
    <w:p>
      <w:pPr>
        <w:spacing w:after="200"/>
      </w:pPr>
      <w:r>
        <w:rPr>
          <w:rFonts w:ascii="Arial" w:cs="Arial" w:eastAsia="Arial" w:hAnsi="Arial"/>
          <w:sz w:val="22"/>
          <w:szCs w:val="22"/>
        </w:rPr>
        <w:t xml:space="preserve">L'application est construite sur un modèle de plateforme inspiré des services de petits travaux. Ce modèle suppose que les utilisateurs vont consulter plusieurs offres, comparer, postuler à plusieurs annonces, négocier.</w:t>
      </w:r>
    </w:p>
    <w:p>
      <w:pPr>
        <w:spacing w:after="200"/>
      </w:pPr>
      <w:r>
        <w:rPr>
          <w:rFonts w:ascii="Arial" w:cs="Arial" w:eastAsia="Arial" w:hAnsi="Arial"/>
          <w:b/>
          <w:bCs/>
          <w:sz w:val="22"/>
          <w:szCs w:val="22"/>
        </w:rPr>
        <w:t xml:space="preserve">Kidisti ne fonctionne pas comme ça.</w:t>
      </w:r>
    </w:p>
    <w:p>
      <w:pPr>
        <w:spacing w:after="200"/>
      </w:pPr>
      <w:r>
        <w:rPr>
          <w:rFonts w:ascii="Arial" w:cs="Arial" w:eastAsia="Arial" w:hAnsi="Arial"/>
          <w:sz w:val="22"/>
          <w:szCs w:val="22"/>
        </w:rPr>
        <w:t xml:space="preserve">Elle est dans une urgence de vie. Elle ne cherche pas la meilleure offre. Elle cherche une offre qui lui permette de travailler et de justifier sa situation. Elle était prête à s'engager sur la première annonce, sans regarder les autres.</w:t>
      </w:r>
    </w:p>
    <w:p>
      <w:pPr>
        <w:pStyle w:val="Heading2"/>
        <w:spacing w:before="300" w:after="150"/>
      </w:pPr>
      <w:r>
        <w:rPr>
          <w:rFonts w:ascii="Arial" w:cs="Arial" w:eastAsia="Arial" w:hAnsi="Arial"/>
          <w:b/>
          <w:bCs/>
          <w:sz w:val="26"/>
          <w:szCs w:val="26"/>
        </w:rPr>
        <w:t xml:space="preserve">Ce que Kidisti cherche vraiment</w:t>
      </w:r>
    </w:p>
    <w:p>
      <w:pPr>
        <w:spacing w:after="200"/>
      </w:pPr>
      <w:r>
        <w:rPr>
          <w:rFonts w:ascii="Arial" w:cs="Arial" w:eastAsia="Arial" w:hAnsi="Arial"/>
          <w:sz w:val="22"/>
          <w:szCs w:val="22"/>
        </w:rPr>
        <w:t xml:space="preserve">En discutant avec elle, trois besoins émergent qui ne sont pas visibles dans la navigation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200"/>
            </w:pPr>
            <w:r>
              <w:rPr>
                <w:rFonts w:ascii="Arial" w:cs="Arial" w:eastAsia="Arial" w:hAnsi="Arial"/>
                <w:b/>
                <w:bCs/>
                <w:sz w:val="22"/>
                <w:szCs w:val="22"/>
              </w:rPr>
              <w:t xml:space="preserve">Sécurisation immédiate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Un contrat. Un document officiel. Quelque chose à montrer à France Travail pour prouver qu'elle travaille.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200"/>
            </w:pPr>
            <w:r>
              <w:rPr>
                <w:rFonts w:ascii="Arial" w:cs="Arial" w:eastAsia="Arial" w:hAnsi="Arial"/>
                <w:b/>
                <w:bCs/>
                <w:sz w:val="22"/>
                <w:szCs w:val="22"/>
              </w:rPr>
              <w:t xml:space="preserve">Faisabilité logistique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Savoir physiquement si elle peut se rendre au travail. Sans permis, sans voiture, avec les transports en commun uniquement.</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200"/>
            </w:pPr>
            <w:r>
              <w:rPr>
                <w:rFonts w:ascii="Arial" w:cs="Arial" w:eastAsia="Arial" w:hAnsi="Arial"/>
                <w:b/>
                <w:bCs/>
                <w:sz w:val="22"/>
                <w:szCs w:val="22"/>
              </w:rPr>
              <w:t xml:space="preserve">Relation humaine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Rencontrer la personne. Voir son visage. Savoir si elles peuvent s'entendre pour les prochaines années.</w:t>
            </w:r>
          </w:p>
        </w:tc>
      </w:tr>
    </w:tbl>
    <w:p>
      <w:r>
        <w:br w:type="page"/>
      </w:r>
    </w:p>
    <w:p>
      <w:pPr>
        <w:pStyle w:val="Heading1"/>
        <w:spacing w:before="400" w:after="200"/>
      </w:pPr>
      <w:r>
        <w:rPr>
          <w:rFonts w:ascii="Arial" w:cs="Arial" w:eastAsia="Arial" w:hAnsi="Arial"/>
          <w:b/>
          <w:bCs/>
          <w:sz w:val="32"/>
          <w:szCs w:val="32"/>
        </w:rPr>
        <w:t xml:space="preserve">Problèmes identifiés écran par écran</w:t>
      </w:r>
    </w:p>
    <w:p>
      <w:pPr>
        <w:pStyle w:val="Heading2"/>
        <w:spacing w:before="300" w:after="150"/>
      </w:pPr>
      <w:r>
        <w:rPr>
          <w:rFonts w:ascii="Arial" w:cs="Arial" w:eastAsia="Arial" w:hAnsi="Arial"/>
          <w:b/>
          <w:bCs/>
          <w:sz w:val="26"/>
          <w:szCs w:val="26"/>
        </w:rPr>
        <w:t xml:space="preserve">Onboarding et création de compte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Problème</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Verbatim</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Le code de vérification par email n'est pas compris. L'utilisatrice ne fait pas le lien entre l'écran et l'email reçu.</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i/>
                <w:iCs/>
                <w:sz w:val="22"/>
                <w:szCs w:val="22"/>
              </w:rPr>
              <w:t xml:space="preserve">"My email code ?" (perplexe, ne sait pas quoi faire)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La case "offres promotionnelles" est interprétée comme des offres d'emploi, pas comme du marketing.</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i/>
                <w:iCs/>
                <w:sz w:val="22"/>
                <w:szCs w:val="22"/>
              </w:rPr>
              <w:t xml:space="preserve">"C'est pour recevoir des offres de travail ?"</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Impossible de choisir plusieurs métiers. Elle fait aide ménagère ET garde d'enfants, mais doit choisir.</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i/>
                <w:iCs/>
                <w:sz w:val="22"/>
                <w:szCs w:val="22"/>
              </w:rPr>
              <w:t xml:space="preserve">"Je voudrais mettre les deux."</w:t>
            </w:r>
          </w:p>
        </w:tc>
      </w:tr>
    </w:tbl>
    <w:p>
      <w:pPr>
        <w:spacing w:after="200"/>
      </w:pPr>
      <w:r>
        <w:rPr>
          <w:rFonts w:ascii="Arial" w:cs="Arial" w:eastAsia="Arial" w:hAnsi="Arial"/>
          <w:sz w:val="22"/>
          <w:szCs w:val="22"/>
        </w:rPr>
        <w:t xml:space="preserve"/>
      </w:r>
    </w:p>
    <w:p>
      <w:pPr>
        <w:pStyle w:val="Heading2"/>
        <w:spacing w:before="300" w:after="150"/>
      </w:pPr>
      <w:r>
        <w:rPr>
          <w:rFonts w:ascii="Arial" w:cs="Arial" w:eastAsia="Arial" w:hAnsi="Arial"/>
          <w:b/>
          <w:bCs/>
          <w:sz w:val="26"/>
          <w:szCs w:val="26"/>
        </w:rPr>
        <w:t xml:space="preserve">Zone d'intervention et mobilité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Problème</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Verbatim</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Ne lit que le bloc bleu. Les autres informations passent inaperçues. Défaut de hiérarchie visuelle.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i/>
                <w:iCs/>
                <w:sz w:val="22"/>
                <w:szCs w:val="22"/>
              </w:rPr>
              <w:t xml:space="preserve">(ne commente que le bloc en surbrillance)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Ne comprend pas que l'adresse demandée est la sienne, pour chercher des offres autour.</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i/>
                <w:iCs/>
                <w:sz w:val="22"/>
                <w:szCs w:val="22"/>
              </w:rPr>
              <w:t xml:space="preserve">"C'est l'adresse où je vais travailler ?"</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La question du permis est critique pour les courses ou le transport, mais pas clairement liée aux tâches.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i/>
                <w:iCs/>
                <w:sz w:val="22"/>
                <w:szCs w:val="22"/>
              </w:rPr>
              <w:t xml:space="preserve">"Je ne peux pas faire les courses, je n'ai pas de permis."</w:t>
            </w:r>
          </w:p>
        </w:tc>
      </w:tr>
    </w:tbl>
    <w:p>
      <w:pPr>
        <w:spacing w:after="200"/>
      </w:pPr>
      <w:r>
        <w:rPr>
          <w:rFonts w:ascii="Arial" w:cs="Arial" w:eastAsia="Arial" w:hAnsi="Arial"/>
          <w:sz w:val="22"/>
          <w:szCs w:val="22"/>
        </w:rPr>
        <w:t xml:space="preserve"/>
      </w:r>
    </w:p>
    <w:p>
      <w:pPr>
        <w:pStyle w:val="Heading2"/>
        <w:spacing w:before="300" w:after="150"/>
      </w:pPr>
      <w:r>
        <w:rPr>
          <w:rFonts w:ascii="Arial" w:cs="Arial" w:eastAsia="Arial" w:hAnsi="Arial"/>
          <w:b/>
          <w:bCs/>
          <w:sz w:val="26"/>
          <w:szCs w:val="26"/>
        </w:rPr>
        <w:t xml:space="preserve">Liste des annonces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Problème</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Verbatim</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Confusion critique : les profils d'employeurs (Odile, Sylvie) sont perçus comme d'autres candidates.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i/>
                <w:iCs/>
                <w:sz w:val="22"/>
                <w:szCs w:val="22"/>
              </w:rPr>
              <w:t xml:space="preserve">"C'est une madame comme moi ? Elle cherche aussi du travail ?"</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La distance (4,92 km) est comprise comme la distance à Paris, pas à son propre domicile.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i/>
                <w:iCs/>
                <w:sz w:val="22"/>
                <w:szCs w:val="22"/>
              </w:rPr>
              <w:t xml:space="preserve">"C'est à 4 km de Paris ? C'est loin de chez moi."</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Demande une carte pour visualiser. Sans représentation visuelle, impossible de décider.</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i/>
                <w:iCs/>
                <w:sz w:val="22"/>
                <w:szCs w:val="22"/>
              </w:rPr>
              <w:t xml:space="preserve">"J'aimerais voir une carte pour savoir si c'est loin."</w:t>
            </w:r>
          </w:p>
        </w:tc>
      </w:tr>
    </w:tbl>
    <w:p>
      <w:pPr>
        <w:spacing w:after="200"/>
      </w:pPr>
      <w:r>
        <w:rPr>
          <w:rFonts w:ascii="Arial" w:cs="Arial" w:eastAsia="Arial" w:hAnsi="Arial"/>
          <w:sz w:val="22"/>
          <w:szCs w:val="22"/>
        </w:rPr>
        <w:t xml:space="preserve"/>
      </w:r>
    </w:p>
    <w:p>
      <w:pPr>
        <w:pStyle w:val="Heading2"/>
        <w:spacing w:before="300" w:after="150"/>
      </w:pPr>
      <w:r>
        <w:rPr>
          <w:rFonts w:ascii="Arial" w:cs="Arial" w:eastAsia="Arial" w:hAnsi="Arial"/>
          <w:b/>
          <w:bCs/>
          <w:sz w:val="26"/>
          <w:szCs w:val="26"/>
        </w:rPr>
        <w:t xml:space="preserve">Fiche annonce et candidature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Problème</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Verbatim</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Le bouton Postuler est invisible. Elle ne l'a jamais vu spontanément (aveuglement aux boutons).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i/>
                <w:iCs/>
                <w:sz w:val="22"/>
                <w:szCs w:val="22"/>
              </w:rPr>
              <w:t xml:space="preserve">(ne mentionne jamais le bouton, même en scrollant)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L'information "à qui est destinée l'aide" n'est pas comprise. Elle ne sait pas qui elle va aider.</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i/>
                <w:iCs/>
                <w:sz w:val="22"/>
                <w:szCs w:val="22"/>
              </w:rPr>
              <w:t xml:space="preserve">"C'est Odile que je vais aider ? Ou quelqu'un d'autre ?"</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Après l'envoi, elle pense que tout est terminé. Ne comprend pas que c'est le début d'une conversation.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i/>
                <w:iCs/>
                <w:sz w:val="22"/>
                <w:szCs w:val="22"/>
              </w:rPr>
              <w:t xml:space="preserve">"Tout est terminé. Mais le transport, c'est pas clair."</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La question du contrat et des documents France Travail est centrale mais absente.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i/>
                <w:iCs/>
                <w:sz w:val="22"/>
                <w:szCs w:val="22"/>
              </w:rPr>
              <w:t xml:space="preserve">"J'ai besoin du contrat pour France Travail. C'est où ?"</w:t>
            </w:r>
          </w:p>
        </w:tc>
      </w:tr>
    </w:tbl>
    <w:p>
      <w:r>
        <w:br w:type="page"/>
      </w:r>
    </w:p>
    <w:p>
      <w:pPr>
        <w:pStyle w:val="Heading1"/>
        <w:spacing w:before="400" w:after="200"/>
      </w:pPr>
      <w:r>
        <w:rPr>
          <w:rFonts w:ascii="Arial" w:cs="Arial" w:eastAsia="Arial" w:hAnsi="Arial"/>
          <w:b/>
          <w:bCs/>
          <w:sz w:val="32"/>
          <w:szCs w:val="32"/>
        </w:rPr>
        <w:t xml:space="preserve">Les besoins réels de l'utilisatrice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200"/>
            </w:pPr>
            <w:r>
              <w:rPr>
                <w:rFonts w:ascii="Arial" w:cs="Arial" w:eastAsia="Arial" w:hAnsi="Arial"/>
                <w:b/>
                <w:bCs/>
                <w:sz w:val="22"/>
                <w:szCs w:val="22"/>
              </w:rPr>
              <w:t xml:space="preserve">Besoin</w:t>
            </w:r>
          </w:p>
        </w:tc>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200"/>
            </w:pPr>
            <w:r>
              <w:rPr>
                <w:rFonts w:ascii="Arial" w:cs="Arial" w:eastAsia="Arial" w:hAnsi="Arial"/>
                <w:b/>
                <w:bCs/>
                <w:sz w:val="22"/>
                <w:szCs w:val="22"/>
              </w:rPr>
              <w:t xml:space="preserve">Ce qu'elle attend</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b/>
                <w:bCs/>
                <w:sz w:val="22"/>
                <w:szCs w:val="22"/>
              </w:rPr>
              <w:t xml:space="preserve">Savoir où elle va travailler</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Une carte. La distance en transports en commun. Le temps de trajet. Qui paye les frais de déplacement.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b/>
                <w:bCs/>
                <w:sz w:val="22"/>
                <w:szCs w:val="22"/>
              </w:rPr>
              <w:t xml:space="preserve">Obtenir un contrat rapidement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Savoir quand elle aura un contrat. Pouvoir le télécharger. L'envoyer à France Travail.</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b/>
                <w:bCs/>
                <w:sz w:val="22"/>
                <w:szCs w:val="22"/>
              </w:rPr>
              <w:t xml:space="preserve">Créer une relation humaine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Voir qui est la personne. Son visage. Savoir si elles peuvent s'entendre pour les années à venir.</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b/>
                <w:bCs/>
                <w:sz w:val="22"/>
                <w:szCs w:val="22"/>
              </w:rPr>
              <w:t xml:space="preserve">Comprendre les étapes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Un parcours clair : candidature, réponse, rendez-vous, contrat, déclaration. Pas une conversation floue.</w:t>
            </w:r>
          </w:p>
        </w:tc>
      </w:tr>
    </w:tbl>
    <w:p>
      <w:r>
        <w:br w:type="page"/>
      </w:r>
    </w:p>
    <w:p>
      <w:pPr>
        <w:pStyle w:val="Heading1"/>
        <w:spacing w:before="400" w:after="200"/>
      </w:pPr>
      <w:r>
        <w:rPr>
          <w:rFonts w:ascii="Arial" w:cs="Arial" w:eastAsia="Arial" w:hAnsi="Arial"/>
          <w:b/>
          <w:bCs/>
          <w:sz w:val="32"/>
          <w:szCs w:val="32"/>
        </w:rPr>
        <w:t xml:space="preserve">Classification des insights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00"/>
            </w:pPr>
            <w:r>
              <w:rPr>
                <w:rFonts w:ascii="Arial" w:cs="Arial" w:eastAsia="Arial" w:hAnsi="Arial"/>
                <w:b/>
                <w:bCs/>
                <w:sz w:val="22"/>
                <w:szCs w:val="22"/>
              </w:rPr>
              <w:t xml:space="preserve">Bugs / Problèmes techniques</w:t>
            </w:r>
          </w:p>
        </w:tc>
        <w:tc>
          <w:tcPr>
            <w:tcW w:type="dxa" w:w="45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200"/>
            </w:pPr>
            <w:r>
              <w:rPr>
                <w:rFonts w:ascii="Arial" w:cs="Arial" w:eastAsia="Arial" w:hAnsi="Arial"/>
                <w:b/>
                <w:bCs/>
                <w:sz w:val="22"/>
                <w:szCs w:val="22"/>
              </w:rPr>
              <w:t xml:space="preserve">Quick Wins (facile à corriger)</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sz w:val="20"/>
                <w:szCs w:val="20"/>
              </w:rPr>
              <w:t xml:space="preserve">1. Installation APK impossible</w:t>
            </w:r>
          </w:p>
          <w:p>
            <w:pPr>
              <w:spacing w:after="120"/>
            </w:pPr>
            <w:r>
              <w:rPr>
                <w:rFonts w:ascii="Arial" w:cs="Arial" w:eastAsia="Arial" w:hAnsi="Arial"/>
                <w:sz w:val="20"/>
                <w:szCs w:val="20"/>
              </w:rPr>
              <w:t xml:space="preserve">L'application n'a pas pu être installée sur le téléphone, forçant un test par projection.</w:t>
            </w:r>
          </w:p>
          <w:p>
            <w:pPr>
              <w:spacing w:after="80"/>
            </w:pPr>
            <w:r>
              <w:rPr>
                <w:rFonts w:ascii="Arial" w:cs="Arial" w:eastAsia="Arial" w:hAnsi="Arial"/>
                <w:sz w:val="20"/>
                <w:szCs w:val="20"/>
              </w:rPr>
              <w:t xml:space="preserve">2. Problèmes audio en visio</w:t>
            </w:r>
          </w:p>
          <w:p>
            <w:pPr>
              <w:spacing w:after="200"/>
            </w:pPr>
            <w:r>
              <w:rPr>
                <w:rFonts w:ascii="Arial" w:cs="Arial" w:eastAsia="Arial" w:hAnsi="Arial"/>
                <w:sz w:val="20"/>
                <w:szCs w:val="20"/>
              </w:rPr>
              <w:t xml:space="preserve">Coupures fréquentes pendant la session Google Meet.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sz w:val="20"/>
                <w:szCs w:val="20"/>
              </w:rPr>
              <w:t xml:space="preserve">1. Bouton Postuler</w:t>
            </w:r>
          </w:p>
          <w:p>
            <w:pPr>
              <w:spacing w:after="120"/>
            </w:pPr>
            <w:r>
              <w:rPr>
                <w:rFonts w:ascii="Arial" w:cs="Arial" w:eastAsia="Arial" w:hAnsi="Arial"/>
                <w:sz w:val="20"/>
                <w:szCs w:val="20"/>
              </w:rPr>
              <w:t xml:space="preserve">Augmenter taille et contraste. Actuellement invisible.</w:t>
            </w:r>
          </w:p>
          <w:p>
            <w:pPr>
              <w:spacing w:after="80"/>
            </w:pPr>
            <w:r>
              <w:rPr>
                <w:rFonts w:ascii="Arial" w:cs="Arial" w:eastAsia="Arial" w:hAnsi="Arial"/>
                <w:sz w:val="20"/>
                <w:szCs w:val="20"/>
              </w:rPr>
              <w:t xml:space="preserve">2. Connexion Google</w:t>
            </w:r>
          </w:p>
          <w:p>
            <w:pPr>
              <w:spacing w:after="120"/>
            </w:pPr>
            <w:r>
              <w:rPr>
                <w:rFonts w:ascii="Arial" w:cs="Arial" w:eastAsia="Arial" w:hAnsi="Arial"/>
                <w:sz w:val="20"/>
                <w:szCs w:val="20"/>
              </w:rPr>
              <w:t xml:space="preserve">Ajouter SSO Google (90% du segment utilise Gmail).</w:t>
            </w:r>
          </w:p>
          <w:p>
            <w:pPr>
              <w:spacing w:after="80"/>
            </w:pPr>
            <w:r>
              <w:rPr>
                <w:rFonts w:ascii="Arial" w:cs="Arial" w:eastAsia="Arial" w:hAnsi="Arial"/>
                <w:sz w:val="20"/>
                <w:szCs w:val="20"/>
              </w:rPr>
              <w:t xml:space="preserve">3. Distance clarifiée</w:t>
            </w:r>
          </w:p>
          <w:p>
            <w:pPr>
              <w:spacing w:after="200"/>
            </w:pPr>
            <w:r>
              <w:rPr>
                <w:rFonts w:ascii="Arial" w:cs="Arial" w:eastAsia="Arial" w:hAnsi="Arial"/>
                <w:sz w:val="20"/>
                <w:szCs w:val="20"/>
              </w:rPr>
              <w:t xml:space="preserve">Préciser "à X km de votre domicile".</w:t>
            </w:r>
          </w:p>
        </w:tc>
      </w:tr>
      <w:tr>
        <w:tc>
          <w:tcPr>
            <w:tcW w:type="dxa" w:w="4513"/>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00"/>
            </w:pPr>
            <w:r>
              <w:rPr>
                <w:rFonts w:ascii="Arial" w:cs="Arial" w:eastAsia="Arial" w:hAnsi="Arial"/>
                <w:b/>
                <w:bCs/>
                <w:sz w:val="22"/>
                <w:szCs w:val="22"/>
              </w:rPr>
              <w:t xml:space="preserve">Problèmes UX (nécessite réflexion)</w:t>
            </w:r>
          </w:p>
        </w:tc>
        <w:tc>
          <w:tcPr>
            <w:tcW w:type="dxa" w:w="45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200"/>
            </w:pPr>
            <w:r>
              <w:rPr>
                <w:rFonts w:ascii="Arial" w:cs="Arial" w:eastAsia="Arial" w:hAnsi="Arial"/>
                <w:b/>
                <w:bCs/>
                <w:sz w:val="22"/>
                <w:szCs w:val="22"/>
              </w:rPr>
              <w:t xml:space="preserve">Aha Moments / Positif</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sz w:val="20"/>
                <w:szCs w:val="20"/>
              </w:rPr>
              <w:t xml:space="preserve">1. Confusion Employeur/Salarié</w:t>
            </w:r>
          </w:p>
          <w:p>
            <w:pPr>
              <w:spacing w:after="120"/>
            </w:pPr>
            <w:r>
              <w:rPr>
                <w:rFonts w:ascii="Arial" w:cs="Arial" w:eastAsia="Arial" w:hAnsi="Arial"/>
                <w:sz w:val="20"/>
                <w:szCs w:val="20"/>
              </w:rPr>
              <w:t xml:space="preserve">L'interface ne distingue pas clairement un employeur d'une autre candidate.</w:t>
            </w:r>
          </w:p>
          <w:p>
            <w:pPr>
              <w:spacing w:after="80"/>
            </w:pPr>
            <w:r>
              <w:rPr>
                <w:rFonts w:ascii="Arial" w:cs="Arial" w:eastAsia="Arial" w:hAnsi="Arial"/>
                <w:sz w:val="20"/>
                <w:szCs w:val="20"/>
              </w:rPr>
              <w:t xml:space="preserve">2. Absence de carte</w:t>
            </w:r>
          </w:p>
          <w:p>
            <w:pPr>
              <w:spacing w:after="120"/>
            </w:pPr>
            <w:r>
              <w:rPr>
                <w:rFonts w:ascii="Arial" w:cs="Arial" w:eastAsia="Arial" w:hAnsi="Arial"/>
                <w:sz w:val="20"/>
                <w:szCs w:val="20"/>
              </w:rPr>
              <w:t xml:space="preserve">La distance numérique est abstraite sans visualisation pour ce public.</w:t>
            </w:r>
          </w:p>
          <w:p>
            <w:pPr>
              <w:spacing w:after="80"/>
            </w:pPr>
            <w:r>
              <w:rPr>
                <w:rFonts w:ascii="Arial" w:cs="Arial" w:eastAsia="Arial" w:hAnsi="Arial"/>
                <w:sz w:val="20"/>
                <w:szCs w:val="20"/>
              </w:rPr>
              <w:t xml:space="preserve">3. Modèle mental du contrat</w:t>
            </w:r>
          </w:p>
          <w:p>
            <w:pPr>
              <w:spacing w:after="200"/>
            </w:pPr>
            <w:r>
              <w:rPr>
                <w:rFonts w:ascii="Arial" w:cs="Arial" w:eastAsia="Arial" w:hAnsi="Arial"/>
                <w:sz w:val="20"/>
                <w:szCs w:val="20"/>
              </w:rPr>
              <w:t xml:space="preserve">Le chat est perçu comme insuffisant. L'utilisatrice attend : RDV, Contrat, Déclaration.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sz w:val="20"/>
                <w:szCs w:val="20"/>
              </w:rPr>
              <w:t xml:space="preserve">1. Choix initial du rôle</w:t>
            </w:r>
          </w:p>
          <w:p>
            <w:pPr>
              <w:spacing w:after="120"/>
            </w:pPr>
            <w:r>
              <w:rPr>
                <w:rFonts w:ascii="Arial" w:cs="Arial" w:eastAsia="Arial" w:hAnsi="Arial"/>
                <w:sz w:val="20"/>
                <w:szCs w:val="20"/>
              </w:rPr>
              <w:t xml:space="preserve">L'écran d'accueil avec les deux vignettes (chercher emploi vs chercher employé) est clair.</w:t>
            </w:r>
          </w:p>
          <w:p>
            <w:pPr>
              <w:spacing w:after="80"/>
            </w:pPr>
            <w:r>
              <w:rPr>
                <w:rFonts w:ascii="Arial" w:cs="Arial" w:eastAsia="Arial" w:hAnsi="Arial"/>
                <w:sz w:val="20"/>
                <w:szCs w:val="20"/>
              </w:rPr>
              <w:t xml:space="preserve">2. Date de début</w:t>
            </w:r>
          </w:p>
          <w:p>
            <w:pPr>
              <w:spacing w:after="200"/>
            </w:pPr>
            <w:r>
              <w:rPr>
                <w:rFonts w:ascii="Arial" w:cs="Arial" w:eastAsia="Arial" w:hAnsi="Arial"/>
                <w:sz w:val="20"/>
                <w:szCs w:val="20"/>
              </w:rPr>
              <w:t xml:space="preserve">La mention "dès aujourd'hui" résonne avec son besoin d'urgence.</w:t>
            </w:r>
          </w:p>
        </w:tc>
      </w:tr>
    </w:tbl>
    <w:p>
      <w:r>
        <w:br w:type="page"/>
      </w:r>
    </w:p>
    <w:p>
      <w:pPr>
        <w:pStyle w:val="Heading1"/>
        <w:spacing w:before="400" w:after="200"/>
      </w:pPr>
      <w:r>
        <w:rPr>
          <w:rFonts w:ascii="Arial" w:cs="Arial" w:eastAsia="Arial" w:hAnsi="Arial"/>
          <w:b/>
          <w:bCs/>
          <w:sz w:val="32"/>
          <w:szCs w:val="32"/>
        </w:rPr>
        <w:t xml:space="preserve">Opportunités et chantiers stratégiques</w:t>
      </w:r>
    </w:p>
    <w:p>
      <w:pPr>
        <w:pStyle w:val="Heading2"/>
        <w:spacing w:before="300" w:after="150"/>
      </w:pPr>
      <w:r>
        <w:rPr>
          <w:rFonts w:ascii="Arial" w:cs="Arial" w:eastAsia="Arial" w:hAnsi="Arial"/>
          <w:b/>
          <w:bCs/>
          <w:sz w:val="26"/>
          <w:szCs w:val="26"/>
        </w:rPr>
        <w:t xml:space="preserve">Corrections immédiates</w:t>
      </w:r>
    </w:p>
    <w:p>
      <w:pPr>
        <w:pStyle w:val="ListParagraph"/>
        <w:numPr>
          <w:ilvl w:val="0"/>
          <w:numId w:val="2"/>
        </w:numPr>
        <w:spacing w:after="100"/>
      </w:pPr>
      <w:r>
        <w:rPr>
          <w:rFonts w:ascii="Arial" w:cs="Arial" w:eastAsia="Arial" w:hAnsi="Arial"/>
          <w:sz w:val="22"/>
          <w:szCs w:val="22"/>
        </w:rPr>
        <w:t xml:space="preserve">Augmenter significativement la visibilité du bouton Postuler</w:t>
      </w:r>
    </w:p>
    <w:p>
      <w:pPr>
        <w:pStyle w:val="ListParagraph"/>
        <w:numPr>
          <w:ilvl w:val="0"/>
          <w:numId w:val="2"/>
        </w:numPr>
        <w:spacing w:after="100"/>
      </w:pPr>
      <w:r>
        <w:rPr>
          <w:rFonts w:ascii="Arial" w:cs="Arial" w:eastAsia="Arial" w:hAnsi="Arial"/>
          <w:sz w:val="22"/>
          <w:szCs w:val="22"/>
        </w:rPr>
        <w:t xml:space="preserve">Clarifier que la distance est calculée depuis l'adresse du candidat</w:t>
      </w:r>
    </w:p>
    <w:p>
      <w:pPr>
        <w:pStyle w:val="ListParagraph"/>
        <w:numPr>
          <w:ilvl w:val="0"/>
          <w:numId w:val="2"/>
        </w:numPr>
        <w:spacing w:after="100"/>
      </w:pPr>
      <w:r>
        <w:rPr>
          <w:rFonts w:ascii="Arial" w:cs="Arial" w:eastAsia="Arial" w:hAnsi="Arial"/>
          <w:sz w:val="22"/>
          <w:szCs w:val="22"/>
        </w:rPr>
        <w:t xml:space="preserve">Ajouter la connexion via Google</w:t>
      </w:r>
    </w:p>
    <w:p>
      <w:pPr>
        <w:pStyle w:val="ListParagraph"/>
        <w:numPr>
          <w:ilvl w:val="0"/>
          <w:numId w:val="2"/>
        </w:numPr>
        <w:spacing w:after="100"/>
      </w:pPr>
      <w:r>
        <w:rPr>
          <w:rFonts w:ascii="Arial" w:cs="Arial" w:eastAsia="Arial" w:hAnsi="Arial"/>
          <w:sz w:val="22"/>
          <w:szCs w:val="22"/>
        </w:rPr>
        <w:t xml:space="preserve">Revoir la hiérarchie visuelle pour mettre en avant les informations critiques</w:t>
      </w:r>
    </w:p>
    <w:p>
      <w:pPr>
        <w:pStyle w:val="Heading2"/>
        <w:spacing w:before="300" w:after="150"/>
      </w:pPr>
      <w:r>
        <w:rPr>
          <w:rFonts w:ascii="Arial" w:cs="Arial" w:eastAsia="Arial" w:hAnsi="Arial"/>
          <w:b/>
          <w:bCs/>
          <w:sz w:val="26"/>
          <w:szCs w:val="26"/>
        </w:rPr>
        <w:t xml:space="preserve">Évolutions à court terme</w:t>
      </w:r>
    </w:p>
    <w:p>
      <w:pPr>
        <w:pStyle w:val="ListParagraph"/>
        <w:numPr>
          <w:ilvl w:val="0"/>
          <w:numId w:val="2"/>
        </w:numPr>
        <w:spacing w:after="100"/>
      </w:pPr>
      <w:r>
        <w:rPr>
          <w:rFonts w:ascii="Arial" w:cs="Arial" w:eastAsia="Arial" w:hAnsi="Arial"/>
          <w:sz w:val="22"/>
          <w:szCs w:val="22"/>
        </w:rPr>
        <w:t xml:space="preserve">Intégrer une vue carte pour visualiser la localisation</w:t>
      </w:r>
    </w:p>
    <w:p>
      <w:pPr>
        <w:pStyle w:val="ListParagraph"/>
        <w:numPr>
          <w:ilvl w:val="0"/>
          <w:numId w:val="2"/>
        </w:numPr>
        <w:spacing w:after="100"/>
      </w:pPr>
      <w:r>
        <w:rPr>
          <w:rFonts w:ascii="Arial" w:cs="Arial" w:eastAsia="Arial" w:hAnsi="Arial"/>
          <w:sz w:val="22"/>
          <w:szCs w:val="22"/>
        </w:rPr>
        <w:t xml:space="preserve">Afficher les informations de transport (métro, bus, durée de trajet)</w:t>
      </w:r>
    </w:p>
    <w:p>
      <w:pPr>
        <w:pStyle w:val="ListParagraph"/>
        <w:numPr>
          <w:ilvl w:val="0"/>
          <w:numId w:val="2"/>
        </w:numPr>
        <w:spacing w:after="100"/>
      </w:pPr>
      <w:r>
        <w:rPr>
          <w:rFonts w:ascii="Arial" w:cs="Arial" w:eastAsia="Arial" w:hAnsi="Arial"/>
          <w:sz w:val="22"/>
          <w:szCs w:val="22"/>
        </w:rPr>
        <w:t xml:space="preserve">Permettre la sélection de plusieurs métiers</w:t>
      </w:r>
    </w:p>
    <w:p>
      <w:pPr>
        <w:pStyle w:val="ListParagraph"/>
        <w:numPr>
          <w:ilvl w:val="0"/>
          <w:numId w:val="2"/>
        </w:numPr>
        <w:spacing w:after="100"/>
      </w:pPr>
      <w:r>
        <w:rPr>
          <w:rFonts w:ascii="Arial" w:cs="Arial" w:eastAsia="Arial" w:hAnsi="Arial"/>
          <w:sz w:val="22"/>
          <w:szCs w:val="22"/>
        </w:rPr>
        <w:t xml:space="preserve">Clarifier les étapes post-candidature : attente, conversation, rendez-vous, contrat</w:t>
      </w:r>
    </w:p>
    <w:p>
      <w:pPr>
        <w:pStyle w:val="Heading2"/>
        <w:spacing w:before="300" w:after="150"/>
      </w:pPr>
      <w:r>
        <w:rPr>
          <w:rFonts w:ascii="Arial" w:cs="Arial" w:eastAsia="Arial" w:hAnsi="Arial"/>
          <w:b/>
          <w:bCs/>
          <w:sz w:val="26"/>
          <w:szCs w:val="26"/>
        </w:rPr>
        <w:t xml:space="preserve">Chantiers stratégiques</w:t>
      </w:r>
    </w:p>
    <w:p>
      <w:pPr>
        <w:pStyle w:val="ListParagraph"/>
        <w:numPr>
          <w:ilvl w:val="0"/>
          <w:numId w:val="2"/>
        </w:numPr>
        <w:spacing w:after="100"/>
      </w:pPr>
      <w:r>
        <w:rPr>
          <w:rFonts w:ascii="Arial" w:cs="Arial" w:eastAsia="Arial" w:hAnsi="Arial"/>
          <w:b/>
          <w:bCs/>
          <w:sz w:val="22"/>
          <w:szCs w:val="22"/>
        </w:rPr>
        <w:t xml:space="preserve">Accessibilité linguistique : </w:t>
      </w:r>
      <w:r>
        <w:rPr>
          <w:rFonts w:ascii="Arial" w:cs="Arial" w:eastAsia="Arial" w:hAnsi="Arial"/>
          <w:sz w:val="22"/>
          <w:szCs w:val="22"/>
        </w:rPr>
        <w:t xml:space="preserve">Envisager une traduction ou un mode simplifié. 80% des candidats pourraient avoir besoin d'une version non-francophone.</w:t>
      </w:r>
    </w:p>
    <w:p>
      <w:pPr>
        <w:pStyle w:val="ListParagraph"/>
        <w:numPr>
          <w:ilvl w:val="0"/>
          <w:numId w:val="2"/>
        </w:numPr>
        <w:spacing w:after="100"/>
      </w:pPr>
      <w:r>
        <w:rPr>
          <w:rFonts w:ascii="Arial" w:cs="Arial" w:eastAsia="Arial" w:hAnsi="Arial"/>
          <w:b/>
          <w:bCs/>
          <w:sz w:val="22"/>
          <w:szCs w:val="22"/>
        </w:rPr>
        <w:t xml:space="preserve">Modèle de matching : </w:t>
      </w:r>
      <w:r>
        <w:rPr>
          <w:rFonts w:ascii="Arial" w:cs="Arial" w:eastAsia="Arial" w:hAnsi="Arial"/>
          <w:sz w:val="22"/>
          <w:szCs w:val="22"/>
        </w:rPr>
        <w:t xml:space="preserve">Repenser l'expérience pour favoriser la création de lien plutôt que la transaction. Le modèle marketplace est inadapté à des relations de 5-7 ans.</w:t>
      </w:r>
    </w:p>
    <w:p>
      <w:pPr>
        <w:pStyle w:val="ListParagraph"/>
        <w:numPr>
          <w:ilvl w:val="0"/>
          <w:numId w:val="2"/>
        </w:numPr>
        <w:spacing w:after="100"/>
      </w:pPr>
      <w:r>
        <w:rPr>
          <w:rFonts w:ascii="Arial" w:cs="Arial" w:eastAsia="Arial" w:hAnsi="Arial"/>
          <w:b/>
          <w:bCs/>
          <w:sz w:val="22"/>
          <w:szCs w:val="22"/>
        </w:rPr>
        <w:t xml:space="preserve">Intégration administrative : </w:t>
      </w:r>
      <w:r>
        <w:rPr>
          <w:rFonts w:ascii="Arial" w:cs="Arial" w:eastAsia="Arial" w:hAnsi="Arial"/>
          <w:sz w:val="22"/>
          <w:szCs w:val="22"/>
        </w:rPr>
        <w:t xml:space="preserve">Intégrer la génération de contrat et les documents France Travail dans le parcours. C'est la vraie raison d'être du service pour ce public.</w:t>
      </w:r>
    </w:p>
    <w:p>
      <w:pPr>
        <w:pStyle w:val="ListParagraph"/>
        <w:numPr>
          <w:ilvl w:val="0"/>
          <w:numId w:val="2"/>
        </w:numPr>
        <w:spacing w:after="100"/>
      </w:pPr>
      <w:r>
        <w:rPr>
          <w:rFonts w:ascii="Arial" w:cs="Arial" w:eastAsia="Arial" w:hAnsi="Arial"/>
          <w:b/>
          <w:bCs/>
          <w:sz w:val="22"/>
          <w:szCs w:val="22"/>
        </w:rPr>
        <w:t xml:space="preserve">Modèle mandataire : </w:t>
      </w:r>
      <w:r>
        <w:rPr>
          <w:rFonts w:ascii="Arial" w:cs="Arial" w:eastAsia="Arial" w:hAnsi="Arial"/>
          <w:sz w:val="22"/>
          <w:szCs w:val="22"/>
        </w:rPr>
        <w:t xml:space="preserve">Explorer avec les partenaires (FMF) une alternative au modèle plateforme actuel.</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none"/>
              <w:bottom w:val="none"/>
              <w:right w:val="none"/>
            </w:tcBorders>
            <w:tcMar>
              <w:top w:type="dxa" w:w="150"/>
              <w:left w:type="dxa" w:w="0"/>
              <w:bottom w:type="dxa" w:w="0"/>
              <w:right w:type="dxa" w:w="0"/>
            </w:tcMar>
          </w:tcPr>
          <w:p>
            <w:pPr>
              <w:spacing w:after="200"/>
            </w:pPr>
            <w:r>
              <w:rPr>
                <w:rFonts w:ascii="Arial" w:cs="Arial" w:eastAsia="Arial" w:hAnsi="Arial"/>
                <w:i/>
                <w:iCs/>
                <w:sz w:val="20"/>
                <w:szCs w:val="20"/>
              </w:rPr>
              <w:t xml:space="preserve">Document rédigé par Victor Soussan - Cocolabs pour Fepem</w:t>
            </w:r>
          </w:p>
          <w:p>
            <w:pPr>
              <w:spacing w:after="200"/>
            </w:pPr>
            <w:r>
              <w:rPr>
                <w:rFonts w:ascii="Arial" w:cs="Arial" w:eastAsia="Arial" w:hAnsi="Arial"/>
                <w:i/>
                <w:iCs/>
                <w:sz w:val="20"/>
                <w:szCs w:val="20"/>
              </w:rPr>
              <w:t xml:space="preserve">Template V1.0 - Janvier 2026</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6"/>
      <w:szCs w:val="26"/>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2026-01-29T16:36:16.478Z</dcterms:created>
  <dcterms:modified xsi:type="dcterms:W3CDTF">2026-01-29T16:36:16.479Z</dcterms:modified>
</cp:coreProperties>
</file>

<file path=docProps/custom.xml><?xml version="1.0" encoding="utf-8"?>
<Properties xmlns="http://schemas.openxmlformats.org/officeDocument/2006/custom-properties" xmlns:vt="http://schemas.openxmlformats.org/officeDocument/2006/docPropsVTypes"/>
</file>