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tcPr>
          <w:p>
            <w:pPr>
              <w:spacing w:after="200"/>
              <w:jc w:val="center"/>
            </w:pPr>
            <w:r>
              <w:rPr>
                <w:rFonts w:ascii="Arial" w:cs="Arial" w:eastAsia="Arial" w:hAnsi="Arial"/>
                <w:b/>
                <w:bCs/>
                <w:sz w:val="36"/>
                <w:szCs w:val="36"/>
              </w:rPr>
              <w:t xml:space="preserve">SYNTHÈSE TEST UTILISATEUR</w:t>
            </w:r>
          </w:p>
          <w:p>
            <w:pPr>
              <w:spacing w:after="200"/>
              <w:jc w:val="center"/>
            </w:pPr>
            <w:r>
              <w:rPr>
                <w:rFonts w:ascii="Arial" w:cs="Arial" w:eastAsia="Arial" w:hAnsi="Arial"/>
                <w:sz w:val="24"/>
                <w:szCs w:val="24"/>
              </w:rPr>
              <w:t xml:space="preserve">Application Fepem - Séverine (PE)</w:t>
            </w:r>
          </w:p>
          <w:p>
            <w:pPr>
              <w:spacing w:after="200"/>
              <w:jc w:val="center"/>
            </w:pPr>
            <w:r>
              <w:rPr>
                <w:rFonts w:ascii="Arial" w:cs="Arial" w:eastAsia="Arial" w:hAnsi="Arial"/>
                <w:color w:val="666666"/>
                <w:sz w:val="22"/>
                <w:szCs w:val="22"/>
              </w:rPr>
              <w:t xml:space="preserve">29 janvier 2026</w:t>
            </w:r>
          </w:p>
        </w:tc>
      </w:tr>
    </w:tbl>
    <w:p>
      <w:pPr>
        <w:spacing w:after="200"/>
      </w:pP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Participante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Séverine - Particulier Employeur, atteinte de la maladie de Lyme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Profil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PE (Particulier Employeur) - Recherche d'une assistante de vie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Durée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68 minutes (manipulation directe sur Android)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Observateurs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Thomas Devaux, Victor Soussan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Vidéo</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https://www.youtube.com/watch?v=WRyzcMbyyGQ</w:t>
            </w:r>
          </w:p>
        </w:tc>
      </w:tr>
    </w:tbl>
    <w:p>
      <w:pPr>
        <w:spacing w:after="200"/>
      </w:pP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4F8" w:val="clear"/>
            <w:tcMar>
              <w:top w:type="dxa" w:w="150"/>
              <w:left w:type="dxa" w:w="200"/>
              <w:bottom w:type="dxa" w:w="150"/>
              <w:right w:type="dxa" w:w="200"/>
            </w:tcMar>
          </w:tcPr>
          <w:p>
            <w:pPr>
              <w:spacing w:after="200"/>
            </w:pPr>
            <w:r>
              <w:rPr>
                <w:rFonts w:ascii="Arial" w:cs="Arial" w:eastAsia="Arial" w:hAnsi="Arial"/>
                <w:b/>
                <w:bCs/>
                <w:sz w:val="26"/>
                <w:szCs w:val="26"/>
              </w:rPr>
              <w:t xml:space="preserve">3 points-clés à retenir</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1. Le vocabulaire métier est incompréhensible. </w:t>
            </w:r>
            <w:r>
              <w:rPr>
                <w:rFonts w:ascii="Arial" w:cs="Arial" w:eastAsia="Arial" w:hAnsi="Arial"/>
                <w:sz w:val="22"/>
                <w:szCs w:val="22"/>
              </w:rPr>
              <w:t xml:space="preserve">Aide à domicile, aide ménagère, assistance de vie, dame de compagnie : Séverine ne sait pas ce qui correspond à son besoin ni ce qui est pris en charge par la PCH. Les intitulés sont "trop vagues, ça veut tout et rien dire".</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2. L'interface de planification est bloquante. </w:t>
            </w:r>
            <w:r>
              <w:rPr>
                <w:rFonts w:ascii="Arial" w:cs="Arial" w:eastAsia="Arial" w:hAnsi="Arial"/>
                <w:sz w:val="22"/>
                <w:szCs w:val="22"/>
              </w:rPr>
              <w:t xml:space="preserve">Le concept de "flexible" n'est pas compris, les créneaux horaires sont confus, et Séverine dit explicitement : "Franchement, je ne comprends pas ce que je dois faire". Il a fallu l'aider pour débloquer.</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3. La distinction Suggestions/Candidats crée de la confusion. </w:t>
            </w:r>
            <w:r>
              <w:rPr>
                <w:rFonts w:ascii="Arial" w:cs="Arial" w:eastAsia="Arial" w:hAnsi="Arial"/>
                <w:sz w:val="22"/>
                <w:szCs w:val="22"/>
              </w:rPr>
              <w:t xml:space="preserve">Quand Séverine envoie son annonce à une suggestion, le message automatique dit "Merci pour l'intérêt porté à mon égard" alors que c'est elle qui a initié le contact. Le passage de Suggestions à Candidats n'est pas logique.</w:t>
            </w:r>
          </w:p>
        </w:tc>
      </w:tr>
    </w:tbl>
    <w:p>
      <w:r>
        <w:br w:type="page"/>
      </w:r>
    </w:p>
    <w:p>
      <w:pPr>
        <w:pStyle w:val="Heading1"/>
        <w:spacing w:before="400" w:after="200"/>
      </w:pPr>
      <w:r>
        <w:rPr>
          <w:rFonts w:ascii="Arial" w:cs="Arial" w:eastAsia="Arial" w:hAnsi="Arial"/>
          <w:b/>
          <w:bCs/>
          <w:sz w:val="32"/>
          <w:szCs w:val="32"/>
        </w:rPr>
        <w:t xml:space="preserve">Synthèse exécutive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Mot-clé</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b/>
                <w:bCs/>
                <w:sz w:val="22"/>
                <w:szCs w:val="22"/>
              </w:rPr>
              <w:t xml:space="preserve">Incompréhension</w:t>
            </w:r>
            <w:r>
              <w:rPr>
                <w:rFonts w:ascii="Arial" w:cs="Arial" w:eastAsia="Arial" w:hAnsi="Arial"/>
                <w:sz w:val="22"/>
                <w:szCs w:val="22"/>
              </w:rPr>
              <w:t xml:space="preserve"> - le vocabulaire administratif et les interactions de l'interface ne correspondent pas au modèle mental d'une personne malade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Friction majeure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La sélection des créneaux horaires et le concept de "flexibilité" bloquent complètement le parcours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Baguette magique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"Ne pas en avoir besoin et être en bonne santé"</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Verbatim-clé</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"Franchement, je ne comprends pas ce que je dois faire."</w:t>
            </w:r>
          </w:p>
        </w:tc>
      </w:tr>
    </w:tbl>
    <w:p>
      <w:pPr>
        <w:spacing w:after="200"/>
      </w:pPr>
      <w:r>
        <w:rPr>
          <w:rFonts w:ascii="Arial" w:cs="Arial" w:eastAsia="Arial" w:hAnsi="Arial"/>
          <w:sz w:val="22"/>
          <w:szCs w:val="22"/>
        </w:rPr>
        <w:t xml:space="preserve"/>
      </w:r>
    </w:p>
    <w:p>
      <w:pPr>
        <w:pStyle w:val="Heading1"/>
        <w:spacing w:before="400" w:after="200"/>
      </w:pPr>
      <w:r>
        <w:rPr>
          <w:rFonts w:ascii="Arial" w:cs="Arial" w:eastAsia="Arial" w:hAnsi="Arial"/>
          <w:b/>
          <w:bCs/>
          <w:sz w:val="32"/>
          <w:szCs w:val="32"/>
        </w:rPr>
        <w:t xml:space="preserve">Contexte</w:t>
      </w:r>
    </w:p>
    <w:p>
      <w:pPr>
        <w:pStyle w:val="Heading2"/>
        <w:spacing w:before="300" w:after="150"/>
      </w:pPr>
      <w:r>
        <w:rPr>
          <w:rFonts w:ascii="Arial" w:cs="Arial" w:eastAsia="Arial" w:hAnsi="Arial"/>
          <w:b/>
          <w:bCs/>
          <w:sz w:val="26"/>
          <w:szCs w:val="26"/>
        </w:rPr>
        <w:t xml:space="preserve">Qui est Séverine ?</w:t>
      </w:r>
    </w:p>
    <w:p>
      <w:pPr>
        <w:spacing w:after="200"/>
      </w:pPr>
      <w:r>
        <w:rPr>
          <w:rFonts w:ascii="Arial" w:cs="Arial" w:eastAsia="Arial" w:hAnsi="Arial"/>
          <w:sz w:val="22"/>
          <w:szCs w:val="22"/>
        </w:rPr>
        <w:t xml:space="preserve">Séverine est atteinte de la maladie de Lyme. Elle bénéficie de la PCH (Prestation de Compensation du Handicap) et recherche une assistante de vie pour l'aider au quotidien. Elle a de l'expérience avec l'emploi à domicile et connaît les contraintes administratives liées à son statut de particulier employeur.</w:t>
      </w:r>
    </w:p>
    <w:p>
      <w:pPr>
        <w:spacing w:after="200"/>
      </w:pPr>
      <w:r>
        <w:rPr>
          <w:rFonts w:ascii="Arial" w:cs="Arial" w:eastAsia="Arial" w:hAnsi="Arial"/>
          <w:sz w:val="22"/>
          <w:szCs w:val="22"/>
        </w:rPr>
        <w:t xml:space="preserve">Elle utilise un téléphone Android et a pu manipuler directement l'application pendant le test. Elle a rencontré des problèmes de connexion internet (SFR) au début de la session.</w:t>
      </w:r>
    </w:p>
    <w:p>
      <w:pPr>
        <w:pStyle w:val="Heading2"/>
        <w:spacing w:before="300" w:after="150"/>
      </w:pPr>
      <w:r>
        <w:rPr>
          <w:rFonts w:ascii="Arial" w:cs="Arial" w:eastAsia="Arial" w:hAnsi="Arial"/>
          <w:b/>
          <w:bCs/>
          <w:sz w:val="26"/>
          <w:szCs w:val="26"/>
        </w:rPr>
        <w:t xml:space="preserve">Comment s'est déroulé le test ?</w:t>
      </w:r>
    </w:p>
    <w:p>
      <w:pPr>
        <w:spacing w:after="200"/>
      </w:pPr>
      <w:r>
        <w:rPr>
          <w:rFonts w:ascii="Arial" w:cs="Arial" w:eastAsia="Arial" w:hAnsi="Arial"/>
          <w:sz w:val="22"/>
          <w:szCs w:val="22"/>
        </w:rPr>
        <w:t xml:space="preserve">Le test s'est déroulé en manipulation directe : Séverine a partagé son écran mobile via Google Meet et a navigué elle-même dans l'application. Le parcours complet a duré 68 minutes et a couvert : la création de compte, la publication d'une annonce, et l'analyse des suggestions de profils.</w:t>
      </w:r>
    </w:p>
    <w:p>
      <w:pPr>
        <w:spacing w:after="200"/>
      </w:pPr>
      <w:r>
        <w:rPr>
          <w:rFonts w:ascii="Arial" w:cs="Arial" w:eastAsia="Arial" w:hAnsi="Arial"/>
          <w:sz w:val="22"/>
          <w:szCs w:val="22"/>
        </w:rPr>
        <w:t xml:space="preserve">L'étape de prise de contact avec un candidat n'a pas été testée complètement car Séverine a été bloquée par plusieurs incompréhensions dans l'interface.</w:t>
      </w:r>
    </w:p>
    <w:p>
      <w:pPr>
        <w:pStyle w:val="Heading2"/>
        <w:spacing w:before="300" w:after="150"/>
      </w:pPr>
      <w:r>
        <w:rPr>
          <w:rFonts w:ascii="Arial" w:cs="Arial" w:eastAsia="Arial" w:hAnsi="Arial"/>
          <w:b/>
          <w:bCs/>
          <w:sz w:val="26"/>
          <w:szCs w:val="26"/>
        </w:rPr>
        <w:t xml:space="preserve">Le contexte du particulier employeur (PE)</w:t>
      </w:r>
    </w:p>
    <w:p>
      <w:pPr>
        <w:spacing w:after="200"/>
      </w:pPr>
      <w:r>
        <w:rPr>
          <w:rFonts w:ascii="Arial" w:cs="Arial" w:eastAsia="Arial" w:hAnsi="Arial"/>
          <w:sz w:val="22"/>
          <w:szCs w:val="22"/>
        </w:rPr>
        <w:t xml:space="preserve">Un particulier employeur est une personne qui emploie directement un salarié pour des services à domicile. Contrairement à une entreprise, le PE gère lui-même le contrat, les déclarations URSSAF, et la relation avec le salarié.</w:t>
      </w:r>
    </w:p>
    <w:p>
      <w:pPr>
        <w:spacing w:after="200"/>
      </w:pPr>
      <w:r>
        <w:rPr>
          <w:rFonts w:ascii="Arial" w:cs="Arial" w:eastAsia="Arial" w:hAnsi="Arial"/>
          <w:sz w:val="22"/>
          <w:szCs w:val="22"/>
        </w:rPr>
        <w:t xml:space="preserve">Pour les personnes bénéficiant de la PCH, l'enjeu est double : trouver une aide adaptée à leur situation médicale ET comprendre ce qui est pris en charge par leur prestation. La distinction entre prestataire et emploi direct est souvent floue.</w:t>
      </w:r>
    </w:p>
    <w:p>
      <w:r>
        <w:br w:type="page"/>
      </w:r>
    </w:p>
    <w:p>
      <w:pPr>
        <w:pStyle w:val="Heading1"/>
        <w:spacing w:before="400" w:after="200"/>
      </w:pPr>
      <w:r>
        <w:rPr>
          <w:rFonts w:ascii="Arial" w:cs="Arial" w:eastAsia="Arial" w:hAnsi="Arial"/>
          <w:b/>
          <w:bCs/>
          <w:sz w:val="32"/>
          <w:szCs w:val="32"/>
        </w:rPr>
        <w:t xml:space="preserve">Découverte majeure</w:t>
      </w:r>
    </w:p>
    <w:p>
      <w:pPr>
        <w:pStyle w:val="Heading2"/>
        <w:spacing w:before="300" w:after="150"/>
      </w:pPr>
      <w:r>
        <w:rPr>
          <w:rFonts w:ascii="Arial" w:cs="Arial" w:eastAsia="Arial" w:hAnsi="Arial"/>
          <w:b/>
          <w:bCs/>
          <w:sz w:val="26"/>
          <w:szCs w:val="26"/>
        </w:rPr>
        <w:t xml:space="preserve">Le vrai problème : un vocabulaire administratif inadapté</w:t>
      </w:r>
    </w:p>
    <w:p>
      <w:pPr>
        <w:spacing w:after="200"/>
      </w:pPr>
      <w:r>
        <w:rPr>
          <w:rFonts w:ascii="Arial" w:cs="Arial" w:eastAsia="Arial" w:hAnsi="Arial"/>
          <w:sz w:val="22"/>
          <w:szCs w:val="22"/>
        </w:rPr>
        <w:t xml:space="preserve">Séverine ne comprend pas la différence entre aide à domicile, aide ménagère, assistance de vie et dame de compagnie. Elle ne sait pas non plus ce qui relève de la PCH, ce qui passe en prestataire, et ce qui est possible en emploi direct.</w:t>
      </w:r>
    </w:p>
    <w:p>
      <w:pPr>
        <w:spacing w:after="200"/>
      </w:pPr>
      <w:r>
        <w:rPr>
          <w:rFonts w:ascii="Arial" w:cs="Arial" w:eastAsia="Arial" w:hAnsi="Arial"/>
          <w:b/>
          <w:bCs/>
          <w:sz w:val="22"/>
          <w:szCs w:val="22"/>
        </w:rPr>
        <w:t xml:space="preserve">Le vocabulaire utilisé par l'application est celui des institutions, pas celui des utilisateurs.</w:t>
      </w:r>
    </w:p>
    <w:p>
      <w:pPr>
        <w:spacing w:after="200"/>
      </w:pPr>
      <w:r>
        <w:rPr>
          <w:rFonts w:ascii="Arial" w:cs="Arial" w:eastAsia="Arial" w:hAnsi="Arial"/>
          <w:sz w:val="22"/>
          <w:szCs w:val="22"/>
        </w:rPr>
        <w:t xml:space="preserve">Les catégories "situation de handicap" vs "situation de dépendance" créent de la confusion : pourquoi cette distinction ? Qu'est-ce que ça change concrètement ? Séverine ne le sait pas.</w:t>
      </w:r>
    </w:p>
    <w:p>
      <w:pPr>
        <w:pStyle w:val="Heading2"/>
        <w:spacing w:before="300" w:after="150"/>
      </w:pPr>
      <w:r>
        <w:rPr>
          <w:rFonts w:ascii="Arial" w:cs="Arial" w:eastAsia="Arial" w:hAnsi="Arial"/>
          <w:b/>
          <w:bCs/>
          <w:sz w:val="26"/>
          <w:szCs w:val="26"/>
        </w:rPr>
        <w:t xml:space="preserve">Ce que Séverine cherche vraiment</w:t>
      </w:r>
    </w:p>
    <w:p>
      <w:pPr>
        <w:spacing w:after="200"/>
      </w:pPr>
      <w:r>
        <w:rPr>
          <w:rFonts w:ascii="Arial" w:cs="Arial" w:eastAsia="Arial" w:hAnsi="Arial"/>
          <w:sz w:val="22"/>
          <w:szCs w:val="22"/>
        </w:rPr>
        <w:t xml:space="preserve">En discutant avec elle, trois besoins émergent qui ne sont pas adressés par l'interface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200"/>
            </w:pPr>
            <w:r>
              <w:rPr>
                <w:rFonts w:ascii="Arial" w:cs="Arial" w:eastAsia="Arial" w:hAnsi="Arial"/>
                <w:b/>
                <w:bCs/>
                <w:sz w:val="22"/>
                <w:szCs w:val="22"/>
              </w:rPr>
              <w:t xml:space="preserve">Être rassurée sur la PCH</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Savoir immédiatement ce qui est pris en charge par sa prestation. Ne pas avoir à deviner si le ménage relève de l'aide ménagère ou de l'assistance de vie.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200"/>
            </w:pPr>
            <w:r>
              <w:rPr>
                <w:rFonts w:ascii="Arial" w:cs="Arial" w:eastAsia="Arial" w:hAnsi="Arial"/>
                <w:b/>
                <w:bCs/>
                <w:sz w:val="22"/>
                <w:szCs w:val="22"/>
              </w:rPr>
              <w:t xml:space="preserve">Simplifier au maximum</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"Les applications pour les personnes âgées, c'est compliqué". Elle est fatiguée, malade. Chaque étape supplémentaire est un effort.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200"/>
            </w:pPr>
            <w:r>
              <w:rPr>
                <w:rFonts w:ascii="Arial" w:cs="Arial" w:eastAsia="Arial" w:hAnsi="Arial"/>
                <w:b/>
                <w:bCs/>
                <w:sz w:val="22"/>
                <w:szCs w:val="22"/>
              </w:rPr>
              <w:t xml:space="preserve">Une aide 7j/7</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"On n'est pas malade les dimanches et les jours fériés". La PCH ne couvre pas ces jours, ce qui est vécu comme une incohérence majeure.</w:t>
            </w:r>
          </w:p>
        </w:tc>
      </w:tr>
    </w:tbl>
    <w:p>
      <w:r>
        <w:br w:type="page"/>
      </w:r>
    </w:p>
    <w:p>
      <w:pPr>
        <w:pStyle w:val="Heading1"/>
        <w:spacing w:before="400" w:after="200"/>
      </w:pPr>
      <w:r>
        <w:rPr>
          <w:rFonts w:ascii="Arial" w:cs="Arial" w:eastAsia="Arial" w:hAnsi="Arial"/>
          <w:b/>
          <w:bCs/>
          <w:sz w:val="32"/>
          <w:szCs w:val="32"/>
        </w:rPr>
        <w:t xml:space="preserve">Problèmes identifiés écran par écran</w:t>
      </w:r>
    </w:p>
    <w:p>
      <w:pPr>
        <w:pStyle w:val="Heading2"/>
        <w:spacing w:before="300" w:after="150"/>
      </w:pPr>
      <w:r>
        <w:rPr>
          <w:rFonts w:ascii="Arial" w:cs="Arial" w:eastAsia="Arial" w:hAnsi="Arial"/>
          <w:b/>
          <w:bCs/>
          <w:sz w:val="26"/>
          <w:szCs w:val="26"/>
        </w:rPr>
        <w:t xml:space="preserve">Création de compte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Problème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Verbatim</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Le popup "mot de passe divulgué" apparaît trop rapidement et perturbe la saisie.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(frustration visible, doit recommencer plusieurs fois)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Le mot de passe n'est pas vérifié avant l'envoi du code de vérification. Si erreur, il faut tout recommencer.</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(processus répété 3 fois avant de réussir)</w:t>
            </w:r>
          </w:p>
        </w:tc>
      </w:tr>
    </w:tbl>
    <w:p>
      <w:pPr>
        <w:spacing w:after="200"/>
      </w:pPr>
      <w:r>
        <w:rPr>
          <w:rFonts w:ascii="Arial" w:cs="Arial" w:eastAsia="Arial" w:hAnsi="Arial"/>
          <w:sz w:val="22"/>
          <w:szCs w:val="22"/>
        </w:rPr>
        <w:t xml:space="preserve"/>
      </w:r>
    </w:p>
    <w:p>
      <w:pPr>
        <w:pStyle w:val="Heading2"/>
        <w:spacing w:before="300" w:after="150"/>
      </w:pPr>
      <w:r>
        <w:rPr>
          <w:rFonts w:ascii="Arial" w:cs="Arial" w:eastAsia="Arial" w:hAnsi="Arial"/>
          <w:b/>
          <w:bCs/>
          <w:sz w:val="26"/>
          <w:szCs w:val="26"/>
        </w:rPr>
        <w:t xml:space="preserve">Choix du besoin et des missions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Problème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Verbatim</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Confusion totale entre aide à domicile, aide ménagère, assistance de vie, dame de compagnie.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"C'est trop vague, ça veut tout et rien dire."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Ne sait pas ce qui est pris en charge par la PCH ni dans quels cas.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"J'ai besoin d'être rassurée par rapport au référentiel PCH."</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Différence prestataire/emploi direct pas comprise. Pense que le ménage ne passe pas en prestataire.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(confusion visible sur ce qui est possible)</w:t>
            </w:r>
          </w:p>
        </w:tc>
      </w:tr>
    </w:tbl>
    <w:p>
      <w:pPr>
        <w:spacing w:after="200"/>
      </w:pPr>
      <w:r>
        <w:rPr>
          <w:rFonts w:ascii="Arial" w:cs="Arial" w:eastAsia="Arial" w:hAnsi="Arial"/>
          <w:sz w:val="22"/>
          <w:szCs w:val="22"/>
        </w:rPr>
        <w:t xml:space="preserve"/>
      </w:r>
    </w:p>
    <w:p>
      <w:pPr>
        <w:pStyle w:val="Heading2"/>
        <w:spacing w:before="300" w:after="150"/>
      </w:pPr>
      <w:r>
        <w:rPr>
          <w:rFonts w:ascii="Arial" w:cs="Arial" w:eastAsia="Arial" w:hAnsi="Arial"/>
          <w:b/>
          <w:bCs/>
          <w:sz w:val="26"/>
          <w:szCs w:val="26"/>
        </w:rPr>
        <w:t xml:space="preserve">Planification (jours et créneaux)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Problème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Verbatim</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Le concept de "flexible" n'est pas compris du tout.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"Je suis flexible, ça fait quoi ? C'est quoi l'idée ? Je ne sais pas trop."</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Ne comprend pas qu'il faut renseigner chaque jour individuellement.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"Ah, il faut que je fasse chaque jour ?"</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Bloquée sur l'interface. A nécessité une intervention pour continuer.</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"Franchement, je ne comprends pas ce que je dois faire."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Surprise de pouvoir tout sélectionner. Ne comprend pas la logique.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"C'est pas normal."</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Le champ de saisie du nombre d'heures ne fonctionne pas au clavier, oblige à utiliser +/-.</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(difficulté de saisie, doit utiliser les boutons)</w:t>
            </w:r>
          </w:p>
        </w:tc>
      </w:tr>
    </w:tbl>
    <w:p>
      <w:pPr>
        <w:spacing w:after="200"/>
      </w:pPr>
      <w:r>
        <w:rPr>
          <w:rFonts w:ascii="Arial" w:cs="Arial" w:eastAsia="Arial" w:hAnsi="Arial"/>
          <w:sz w:val="22"/>
          <w:szCs w:val="22"/>
        </w:rPr>
        <w:t xml:space="preserve"/>
      </w:r>
    </w:p>
    <w:p>
      <w:pPr>
        <w:pStyle w:val="Heading2"/>
        <w:spacing w:before="300" w:after="150"/>
      </w:pPr>
      <w:r>
        <w:rPr>
          <w:rFonts w:ascii="Arial" w:cs="Arial" w:eastAsia="Arial" w:hAnsi="Arial"/>
          <w:b/>
          <w:bCs/>
          <w:sz w:val="26"/>
          <w:szCs w:val="26"/>
        </w:rPr>
        <w:t xml:space="preserve">Sélection de la situation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Problème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Verbatim</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Ne comprend pas la différence entre "situation de handicap" et "situation de dépendance".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"Ne comprends pas pourquoi c'est classifié comme ça."</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Trois cases créent de l'hésitation : handicap, dépendance, troubles cognitifs. Laquelle choisir ?</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(hésite longuement entre les options)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Le terme "permanence" est ambigu : inclut-il la nuit ?</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(se pose la question à voix haute)</w:t>
            </w:r>
          </w:p>
        </w:tc>
      </w:tr>
    </w:tbl>
    <w:p>
      <w:pPr>
        <w:spacing w:after="200"/>
      </w:pPr>
      <w:r>
        <w:rPr>
          <w:rFonts w:ascii="Arial" w:cs="Arial" w:eastAsia="Arial" w:hAnsi="Arial"/>
          <w:sz w:val="22"/>
          <w:szCs w:val="22"/>
        </w:rPr>
        <w:t xml:space="preserve"/>
      </w:r>
    </w:p>
    <w:p>
      <w:pPr>
        <w:pStyle w:val="Heading2"/>
        <w:spacing w:before="300" w:after="150"/>
      </w:pPr>
      <w:r>
        <w:rPr>
          <w:rFonts w:ascii="Arial" w:cs="Arial" w:eastAsia="Arial" w:hAnsi="Arial"/>
          <w:b/>
          <w:bCs/>
          <w:sz w:val="26"/>
          <w:szCs w:val="26"/>
        </w:rPr>
        <w:t xml:space="preserve">Description de l'annonce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Problème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Verbatim</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Ne comprend pas si c'est la description de l'annonce ou les besoins spécifiques.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"C'est un mélange des deux ?"</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"Présentez-vous simplement" n'est pas clair. Doit-on parler de soi ou de son besoin ?</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(hésite entre annonce générale et besoins spécifiques)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Section "logement" crée de la confusion : offre-t-on un logement au salarié ?</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"Logement, ça veut dire qu'on offre un logement ?"</w:t>
            </w:r>
          </w:p>
        </w:tc>
      </w:tr>
    </w:tbl>
    <w:p>
      <w:pPr>
        <w:spacing w:after="200"/>
      </w:pPr>
      <w:r>
        <w:rPr>
          <w:rFonts w:ascii="Arial" w:cs="Arial" w:eastAsia="Arial" w:hAnsi="Arial"/>
          <w:sz w:val="22"/>
          <w:szCs w:val="22"/>
        </w:rPr>
        <w:t xml:space="preserve"/>
      </w:r>
    </w:p>
    <w:p>
      <w:pPr>
        <w:pStyle w:val="Heading2"/>
        <w:spacing w:before="300" w:after="150"/>
      </w:pPr>
      <w:r>
        <w:rPr>
          <w:rFonts w:ascii="Arial" w:cs="Arial" w:eastAsia="Arial" w:hAnsi="Arial"/>
          <w:b/>
          <w:bCs/>
          <w:sz w:val="26"/>
          <w:szCs w:val="26"/>
        </w:rPr>
        <w:t xml:space="preserve">Suggestions et Candidats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Problème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2"/>
                <w:szCs w:val="22"/>
              </w:rPr>
              <w:t xml:space="preserve">Verbatim</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Confusion entre "Mes suggestions" et "Mes candidats". Lequel regarder en premier ?</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"Les suggestions c'est des profils proposés par l'app, les candidats c'est ceux qui postulent."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"Confirmé" sur le profil : c'est quoi ? C'est l'app qui confirme ? Son niveau ?</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"Confirmé c'est quoi ? C'est qu'elle a été validée ?"</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Le numéro de téléphone est caché. Comment le débloquer ?</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"Il y a le numéro de téléphone, comment on fait pour le... ?"</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Message automatique incohérent quand on envoie son annonce à une suggestion.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"Merci pour l'intérêt porté à mon égard ? Mais c'est moi qui l'ai choisie !"</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Le passage de Suggestions à Candidats après envoi n'est pas compris.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i/>
                <w:iCs/>
                <w:sz w:val="22"/>
                <w:szCs w:val="22"/>
              </w:rPr>
              <w:t xml:space="preserve">"Du coup elle est passée dans mes candidats. J'ai pas compris."</w:t>
            </w:r>
          </w:p>
        </w:tc>
      </w:tr>
    </w:tbl>
    <w:p>
      <w:r>
        <w:br w:type="page"/>
      </w:r>
    </w:p>
    <w:p>
      <w:pPr>
        <w:pStyle w:val="Heading1"/>
        <w:spacing w:before="400" w:after="200"/>
      </w:pPr>
      <w:r>
        <w:rPr>
          <w:rFonts w:ascii="Arial" w:cs="Arial" w:eastAsia="Arial" w:hAnsi="Arial"/>
          <w:b/>
          <w:bCs/>
          <w:sz w:val="32"/>
          <w:szCs w:val="32"/>
        </w:rPr>
        <w:t xml:space="preserve">Les besoins réels de l'utilisatrice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200"/>
            </w:pPr>
            <w:r>
              <w:rPr>
                <w:rFonts w:ascii="Arial" w:cs="Arial" w:eastAsia="Arial" w:hAnsi="Arial"/>
                <w:b/>
                <w:bCs/>
                <w:sz w:val="22"/>
                <w:szCs w:val="22"/>
              </w:rPr>
              <w:t xml:space="preserve">Besoin</w:t>
            </w:r>
          </w:p>
        </w:tc>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200"/>
            </w:pPr>
            <w:r>
              <w:rPr>
                <w:rFonts w:ascii="Arial" w:cs="Arial" w:eastAsia="Arial" w:hAnsi="Arial"/>
                <w:b/>
                <w:bCs/>
                <w:sz w:val="22"/>
                <w:szCs w:val="22"/>
              </w:rPr>
              <w:t xml:space="preserve">Ce qu'elle attend</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b/>
                <w:bCs/>
                <w:sz w:val="22"/>
                <w:szCs w:val="22"/>
              </w:rPr>
              <w:t xml:space="preserve">Comprendre ce qui est pris en charge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Un lien clair entre les services proposés et la PCH. Savoir immédiatement si le ménage relève de l'aide ménagère ou de l'assistance de vie.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b/>
                <w:bCs/>
                <w:sz w:val="22"/>
                <w:szCs w:val="22"/>
              </w:rPr>
              <w:t xml:space="preserve">Une interface simple et claire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Pas de concepts abstraits comme "flexible". Des étapes évidentes. Pouvoir avancer sans se poser de questions.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b/>
                <w:bCs/>
                <w:sz w:val="22"/>
                <w:szCs w:val="22"/>
              </w:rPr>
              <w:t xml:space="preserve">De la cohérence dans les messages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Si elle contacte quelqu'un, le message ne doit pas dire "merci pour l'intérêt porté". Les mots doivent correspondre à ses actions.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b/>
                <w:bCs/>
                <w:sz w:val="22"/>
                <w:szCs w:val="22"/>
              </w:rPr>
              <w:t xml:space="preserve">Une aide tous les jours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Comprendre pourquoi la PCH ne couvre pas les dimanches. Trouver une solution pour ces jours.</w:t>
            </w:r>
          </w:p>
        </w:tc>
      </w:tr>
    </w:tbl>
    <w:p>
      <w:r>
        <w:br w:type="page"/>
      </w:r>
    </w:p>
    <w:p>
      <w:pPr>
        <w:pStyle w:val="Heading1"/>
        <w:spacing w:before="400" w:after="200"/>
      </w:pPr>
      <w:r>
        <w:rPr>
          <w:rFonts w:ascii="Arial" w:cs="Arial" w:eastAsia="Arial" w:hAnsi="Arial"/>
          <w:b/>
          <w:bCs/>
          <w:sz w:val="32"/>
          <w:szCs w:val="32"/>
        </w:rPr>
        <w:t xml:space="preserve">Classification des insights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200"/>
            </w:pPr>
            <w:r>
              <w:rPr>
                <w:rFonts w:ascii="Arial" w:cs="Arial" w:eastAsia="Arial" w:hAnsi="Arial"/>
                <w:b/>
                <w:bCs/>
                <w:sz w:val="22"/>
                <w:szCs w:val="22"/>
              </w:rPr>
              <w:t xml:space="preserve">Bugs / Problèmes techniques</w:t>
            </w:r>
          </w:p>
        </w:tc>
        <w:tc>
          <w:tcPr>
            <w:tcW w:type="dxa" w:w="45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200"/>
            </w:pPr>
            <w:r>
              <w:rPr>
                <w:rFonts w:ascii="Arial" w:cs="Arial" w:eastAsia="Arial" w:hAnsi="Arial"/>
                <w:b/>
                <w:bCs/>
                <w:sz w:val="22"/>
                <w:szCs w:val="22"/>
              </w:rPr>
              <w:t xml:space="preserve">Quick Wins (facile à corriger)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sz w:val="20"/>
                <w:szCs w:val="20"/>
              </w:rPr>
              <w:t xml:space="preserve">1. Popup mot de passe divulgué</w:t>
            </w:r>
          </w:p>
          <w:p>
            <w:pPr>
              <w:spacing w:after="120"/>
            </w:pPr>
            <w:r>
              <w:rPr>
                <w:rFonts w:ascii="Arial" w:cs="Arial" w:eastAsia="Arial" w:hAnsi="Arial"/>
                <w:sz w:val="20"/>
                <w:szCs w:val="20"/>
              </w:rPr>
              <w:t xml:space="preserve">Apparaît trop rapidement, perturbe la saisie.</w:t>
            </w:r>
          </w:p>
          <w:p>
            <w:pPr>
              <w:spacing w:after="80"/>
            </w:pPr>
            <w:r>
              <w:rPr>
                <w:rFonts w:ascii="Arial" w:cs="Arial" w:eastAsia="Arial" w:hAnsi="Arial"/>
                <w:sz w:val="20"/>
                <w:szCs w:val="20"/>
              </w:rPr>
              <w:t xml:space="preserve">2. Validation mot de passe</w:t>
            </w:r>
          </w:p>
          <w:p>
            <w:pPr>
              <w:spacing w:after="120"/>
            </w:pPr>
            <w:r>
              <w:rPr>
                <w:rFonts w:ascii="Arial" w:cs="Arial" w:eastAsia="Arial" w:hAnsi="Arial"/>
                <w:sz w:val="20"/>
                <w:szCs w:val="20"/>
              </w:rPr>
              <w:t xml:space="preserve">Non vérifié avant envoi du code. Oblige à recommencer.</w:t>
            </w:r>
          </w:p>
          <w:p>
            <w:pPr>
              <w:spacing w:after="80"/>
            </w:pPr>
            <w:r>
              <w:rPr>
                <w:rFonts w:ascii="Arial" w:cs="Arial" w:eastAsia="Arial" w:hAnsi="Arial"/>
                <w:sz w:val="20"/>
                <w:szCs w:val="20"/>
              </w:rPr>
              <w:t xml:space="preserve">3. Champ nombre d'heures</w:t>
            </w:r>
          </w:p>
          <w:p>
            <w:pPr>
              <w:spacing w:after="200"/>
            </w:pPr>
            <w:r>
              <w:rPr>
                <w:rFonts w:ascii="Arial" w:cs="Arial" w:eastAsia="Arial" w:hAnsi="Arial"/>
                <w:sz w:val="20"/>
                <w:szCs w:val="20"/>
              </w:rPr>
              <w:t xml:space="preserve">Ne fonctionne pas avec le clavier, uniquement +/-.</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sz w:val="20"/>
                <w:szCs w:val="20"/>
              </w:rPr>
              <w:t xml:space="preserve">1. Message automatique suggestions</w:t>
            </w:r>
          </w:p>
          <w:p>
            <w:pPr>
              <w:spacing w:after="120"/>
            </w:pPr>
            <w:r>
              <w:rPr>
                <w:rFonts w:ascii="Arial" w:cs="Arial" w:eastAsia="Arial" w:hAnsi="Arial"/>
                <w:sz w:val="20"/>
                <w:szCs w:val="20"/>
              </w:rPr>
              <w:t xml:space="preserve">Adapter le texte selon qui initie le contact.</w:t>
            </w:r>
          </w:p>
          <w:p>
            <w:pPr>
              <w:spacing w:after="80"/>
            </w:pPr>
            <w:r>
              <w:rPr>
                <w:rFonts w:ascii="Arial" w:cs="Arial" w:eastAsia="Arial" w:hAnsi="Arial"/>
                <w:sz w:val="20"/>
                <w:szCs w:val="20"/>
              </w:rPr>
              <w:t xml:space="preserve">2. Label "Confirmé"</w:t>
            </w:r>
          </w:p>
          <w:p>
            <w:pPr>
              <w:spacing w:after="120"/>
            </w:pPr>
            <w:r>
              <w:rPr>
                <w:rFonts w:ascii="Arial" w:cs="Arial" w:eastAsia="Arial" w:hAnsi="Arial"/>
                <w:sz w:val="20"/>
                <w:szCs w:val="20"/>
              </w:rPr>
              <w:t xml:space="preserve">Expliquer ce que signifie ce statut.</w:t>
            </w:r>
          </w:p>
          <w:p>
            <w:pPr>
              <w:spacing w:after="80"/>
            </w:pPr>
            <w:r>
              <w:rPr>
                <w:rFonts w:ascii="Arial" w:cs="Arial" w:eastAsia="Arial" w:hAnsi="Arial"/>
                <w:sz w:val="20"/>
                <w:szCs w:val="20"/>
              </w:rPr>
              <w:t xml:space="preserve">3. Titre "Présentez-vous"</w:t>
            </w:r>
          </w:p>
          <w:p>
            <w:pPr>
              <w:spacing w:after="200"/>
            </w:pPr>
            <w:r>
              <w:rPr>
                <w:rFonts w:ascii="Arial" w:cs="Arial" w:eastAsia="Arial" w:hAnsi="Arial"/>
                <w:sz w:val="20"/>
                <w:szCs w:val="20"/>
              </w:rPr>
              <w:t xml:space="preserve">Clarifier qu'il s'agit de la description de l'annonce.</w:t>
            </w:r>
          </w:p>
        </w:tc>
      </w:tr>
      <w:tr>
        <w:tc>
          <w:tcPr>
            <w:tcW w:type="dxa" w:w="4513"/>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200"/>
            </w:pPr>
            <w:r>
              <w:rPr>
                <w:rFonts w:ascii="Arial" w:cs="Arial" w:eastAsia="Arial" w:hAnsi="Arial"/>
                <w:b/>
                <w:bCs/>
                <w:sz w:val="22"/>
                <w:szCs w:val="22"/>
              </w:rPr>
              <w:t xml:space="preserve">Problèmes UX (nécessite réflexion)</w:t>
            </w:r>
          </w:p>
        </w:tc>
        <w:tc>
          <w:tcPr>
            <w:tcW w:type="dxa" w:w="451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200"/>
            </w:pPr>
            <w:r>
              <w:rPr>
                <w:rFonts w:ascii="Arial" w:cs="Arial" w:eastAsia="Arial" w:hAnsi="Arial"/>
                <w:b/>
                <w:bCs/>
                <w:sz w:val="22"/>
                <w:szCs w:val="22"/>
              </w:rPr>
              <w:t xml:space="preserve">Aha Moments / Positif</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sz w:val="20"/>
                <w:szCs w:val="20"/>
              </w:rPr>
              <w:t xml:space="preserve">1. Vocabulaire métier incompréhensible</w:t>
            </w:r>
          </w:p>
          <w:p>
            <w:pPr>
              <w:spacing w:after="120"/>
            </w:pPr>
            <w:r>
              <w:rPr>
                <w:rFonts w:ascii="Arial" w:cs="Arial" w:eastAsia="Arial" w:hAnsi="Arial"/>
                <w:sz w:val="20"/>
                <w:szCs w:val="20"/>
              </w:rPr>
              <w:t xml:space="preserve">Aide ménagère, assistance de vie, dame de compagnie : confusion totale.</w:t>
            </w:r>
          </w:p>
          <w:p>
            <w:pPr>
              <w:spacing w:after="80"/>
            </w:pPr>
            <w:r>
              <w:rPr>
                <w:rFonts w:ascii="Arial" w:cs="Arial" w:eastAsia="Arial" w:hAnsi="Arial"/>
                <w:sz w:val="20"/>
                <w:szCs w:val="20"/>
              </w:rPr>
              <w:t xml:space="preserve">2. Interface de planification bloquante</w:t>
            </w:r>
          </w:p>
          <w:p>
            <w:pPr>
              <w:spacing w:after="120"/>
            </w:pPr>
            <w:r>
              <w:rPr>
                <w:rFonts w:ascii="Arial" w:cs="Arial" w:eastAsia="Arial" w:hAnsi="Arial"/>
                <w:sz w:val="20"/>
                <w:szCs w:val="20"/>
              </w:rPr>
              <w:t xml:space="preserve">Concept "flexible", créneaux, jours : nécessite repensée complète.</w:t>
            </w:r>
          </w:p>
          <w:p>
            <w:pPr>
              <w:spacing w:after="80"/>
            </w:pPr>
            <w:r>
              <w:rPr>
                <w:rFonts w:ascii="Arial" w:cs="Arial" w:eastAsia="Arial" w:hAnsi="Arial"/>
                <w:sz w:val="20"/>
                <w:szCs w:val="20"/>
              </w:rPr>
              <w:t xml:space="preserve">3. Distinction Suggestions/Candidats</w:t>
            </w:r>
          </w:p>
          <w:p>
            <w:pPr>
              <w:spacing w:after="200"/>
            </w:pPr>
            <w:r>
              <w:rPr>
                <w:rFonts w:ascii="Arial" w:cs="Arial" w:eastAsia="Arial" w:hAnsi="Arial"/>
                <w:sz w:val="20"/>
                <w:szCs w:val="20"/>
              </w:rPr>
              <w:t xml:space="preserve">Le passage de l'un à l'autre n'est pas logique pour l'utilisatrice.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pPr>
            <w:r>
              <w:rPr>
                <w:rFonts w:ascii="Arial" w:cs="Arial" w:eastAsia="Arial" w:hAnsi="Arial"/>
                <w:sz w:val="20"/>
                <w:szCs w:val="20"/>
              </w:rPr>
              <w:t xml:space="preserve">1. Saisie email naturelle</w:t>
            </w:r>
          </w:p>
          <w:p>
            <w:pPr>
              <w:spacing w:after="120"/>
            </w:pPr>
            <w:r>
              <w:rPr>
                <w:rFonts w:ascii="Arial" w:cs="Arial" w:eastAsia="Arial" w:hAnsi="Arial"/>
                <w:sz w:val="20"/>
                <w:szCs w:val="20"/>
              </w:rPr>
              <w:t xml:space="preserve">Aucun problème, fait spontanément.</w:t>
            </w:r>
          </w:p>
          <w:p>
            <w:pPr>
              <w:spacing w:after="80"/>
            </w:pPr>
            <w:r>
              <w:rPr>
                <w:rFonts w:ascii="Arial" w:cs="Arial" w:eastAsia="Arial" w:hAnsi="Arial"/>
                <w:sz w:val="20"/>
                <w:szCs w:val="20"/>
              </w:rPr>
              <w:t xml:space="preserve">2. Choix du profil PE clair</w:t>
            </w:r>
          </w:p>
          <w:p>
            <w:pPr>
              <w:spacing w:after="120"/>
            </w:pPr>
            <w:r>
              <w:rPr>
                <w:rFonts w:ascii="Arial" w:cs="Arial" w:eastAsia="Arial" w:hAnsi="Arial"/>
                <w:sz w:val="20"/>
                <w:szCs w:val="20"/>
              </w:rPr>
              <w:t xml:space="preserve">Pas de confusion sur ce premier écran.</w:t>
            </w:r>
          </w:p>
          <w:p>
            <w:pPr>
              <w:spacing w:after="80"/>
            </w:pPr>
            <w:r>
              <w:rPr>
                <w:rFonts w:ascii="Arial" w:cs="Arial" w:eastAsia="Arial" w:hAnsi="Arial"/>
                <w:sz w:val="20"/>
                <w:szCs w:val="20"/>
              </w:rPr>
              <w:t xml:space="preserve">3. Feedback publication annonce</w:t>
            </w:r>
          </w:p>
          <w:p>
            <w:pPr>
              <w:spacing w:after="200"/>
            </w:pPr>
            <w:r>
              <w:rPr>
                <w:rFonts w:ascii="Arial" w:cs="Arial" w:eastAsia="Arial" w:hAnsi="Arial"/>
                <w:sz w:val="20"/>
                <w:szCs w:val="20"/>
              </w:rPr>
              <w:t xml:space="preserve">L'écran de confirmation est bien compris.</w:t>
            </w:r>
          </w:p>
        </w:tc>
      </w:tr>
    </w:tbl>
    <w:p>
      <w:r>
        <w:br w:type="page"/>
      </w:r>
    </w:p>
    <w:p>
      <w:pPr>
        <w:pStyle w:val="Heading1"/>
        <w:spacing w:before="400" w:after="200"/>
      </w:pPr>
      <w:r>
        <w:rPr>
          <w:rFonts w:ascii="Arial" w:cs="Arial" w:eastAsia="Arial" w:hAnsi="Arial"/>
          <w:b/>
          <w:bCs/>
          <w:sz w:val="32"/>
          <w:szCs w:val="32"/>
        </w:rPr>
        <w:t xml:space="preserve">Validation des hypothèses (PE)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1200"/>
        <w:gridCol w:w="3426"/>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0"/>
                <w:szCs w:val="20"/>
              </w:rPr>
              <w:t xml:space="preserv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0"/>
                <w:szCs w:val="20"/>
              </w:rPr>
              <w:t xml:space="preserve">Hypothèse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0"/>
                <w:szCs w:val="20"/>
              </w:rPr>
              <w:t xml:space="preserve">Résultat</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200"/>
            </w:pPr>
            <w:r>
              <w:rPr>
                <w:rFonts w:ascii="Arial" w:cs="Arial" w:eastAsia="Arial" w:hAnsi="Arial"/>
                <w:b/>
                <w:bCs/>
                <w:sz w:val="20"/>
                <w:szCs w:val="20"/>
              </w:rPr>
              <w:t xml:space="preserve">Preuves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H1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Onboarding clair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b/>
                <w:bCs/>
                <w:color w:val="FF8C00"/>
                <w:sz w:val="20"/>
                <w:szCs w:val="20"/>
              </w:rPr>
              <w:t xml:space="preserve">Partielle</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Email OK, mais mot de passe problématique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H2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Parcours rapide 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b/>
                <w:bCs/>
                <w:color w:val="CC0000"/>
                <w:sz w:val="20"/>
                <w:szCs w:val="20"/>
              </w:rPr>
              <w:t xml:space="preserve">Invalidée</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68 min, blocage sur créneaux et description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H4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Prise de contact fluide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b/>
                <w:bCs/>
                <w:color w:val="CC0000"/>
                <w:sz w:val="20"/>
                <w:szCs w:val="20"/>
              </w:rPr>
              <w:t xml:space="preserve">Invalidée</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Message incohérent, confusion Suggestions/Candidats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H6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Suggestions/candidatures claires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b/>
                <w:bCs/>
                <w:color w:val="CC0000"/>
                <w:sz w:val="20"/>
                <w:szCs w:val="20"/>
              </w:rPr>
              <w:t xml:space="preserve">Invalidée</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"J'ai pas compris", passage de l'un à l'autre illogique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H9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Confiance profil candidat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b/>
                <w:bCs/>
                <w:color w:val="FF8C00"/>
                <w:sz w:val="20"/>
                <w:szCs w:val="20"/>
              </w:rPr>
              <w:t xml:space="preserve">Partielle</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"Confirmé" non compris, téléphone caché</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H10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Conformité annonce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b/>
                <w:bCs/>
                <w:color w:val="FF8C00"/>
                <w:sz w:val="20"/>
                <w:szCs w:val="20"/>
              </w:rPr>
              <w:t xml:space="preserve">Partielle</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Annonce publiée mais incertitude sur contenu</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H11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Critères suffisants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b/>
                <w:bCs/>
                <w:color w:val="CC0000"/>
                <w:sz w:val="20"/>
                <w:szCs w:val="20"/>
              </w:rPr>
              <w:t xml:space="preserve">Invalidée</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pPr>
            <w:r>
              <w:rPr>
                <w:rFonts w:ascii="Arial" w:cs="Arial" w:eastAsia="Arial" w:hAnsi="Arial"/>
                <w:sz w:val="20"/>
                <w:szCs w:val="20"/>
              </w:rPr>
              <w:t xml:space="preserve">Manque lien PCH, distinction handicap/dépendance</w:t>
            </w:r>
          </w:p>
        </w:tc>
      </w:tr>
    </w:tbl>
    <w:p>
      <w:pPr>
        <w:spacing w:after="200"/>
      </w:pPr>
      <w:r>
        <w:rPr>
          <w:rFonts w:ascii="Arial" w:cs="Arial" w:eastAsia="Arial" w:hAnsi="Arial"/>
          <w:i/>
          <w:iCs/>
          <w:sz w:val="20"/>
          <w:szCs w:val="20"/>
        </w:rPr>
        <w:t xml:space="preserve">Légende : Validée | Partielle | Invalidée</w:t>
      </w:r>
    </w:p>
    <w:p>
      <w:r>
        <w:br w:type="page"/>
      </w:r>
    </w:p>
    <w:p>
      <w:pPr>
        <w:pStyle w:val="Heading1"/>
        <w:spacing w:before="400" w:after="200"/>
      </w:pPr>
      <w:r>
        <w:rPr>
          <w:rFonts w:ascii="Arial" w:cs="Arial" w:eastAsia="Arial" w:hAnsi="Arial"/>
          <w:b/>
          <w:bCs/>
          <w:sz w:val="32"/>
          <w:szCs w:val="32"/>
        </w:rPr>
        <w:t xml:space="preserve">Opportunités et chantiers stratégiques</w:t>
      </w:r>
    </w:p>
    <w:p>
      <w:pPr>
        <w:pStyle w:val="Heading2"/>
        <w:spacing w:before="300" w:after="150"/>
      </w:pPr>
      <w:r>
        <w:rPr>
          <w:rFonts w:ascii="Arial" w:cs="Arial" w:eastAsia="Arial" w:hAnsi="Arial"/>
          <w:b/>
          <w:bCs/>
          <w:sz w:val="26"/>
          <w:szCs w:val="26"/>
        </w:rPr>
        <w:t xml:space="preserve">Corrections immédiates</w:t>
      </w:r>
    </w:p>
    <w:p>
      <w:pPr>
        <w:pStyle w:val="ListParagraph"/>
        <w:numPr>
          <w:ilvl w:val="0"/>
          <w:numId w:val="2"/>
        </w:numPr>
        <w:spacing w:after="100"/>
      </w:pPr>
      <w:r>
        <w:rPr>
          <w:rFonts w:ascii="Arial" w:cs="Arial" w:eastAsia="Arial" w:hAnsi="Arial"/>
          <w:sz w:val="22"/>
          <w:szCs w:val="22"/>
        </w:rPr>
        <w:t xml:space="preserve">Corriger le timing du popup "mot de passe divulgué"</w:t>
      </w:r>
    </w:p>
    <w:p>
      <w:pPr>
        <w:pStyle w:val="ListParagraph"/>
        <w:numPr>
          <w:ilvl w:val="0"/>
          <w:numId w:val="2"/>
        </w:numPr>
        <w:spacing w:after="100"/>
      </w:pPr>
      <w:r>
        <w:rPr>
          <w:rFonts w:ascii="Arial" w:cs="Arial" w:eastAsia="Arial" w:hAnsi="Arial"/>
          <w:sz w:val="22"/>
          <w:szCs w:val="22"/>
        </w:rPr>
        <w:t xml:space="preserve">Vérifier le mot de passe AVANT l'envoi du code de vérification</w:t>
      </w:r>
    </w:p>
    <w:p>
      <w:pPr>
        <w:pStyle w:val="ListParagraph"/>
        <w:numPr>
          <w:ilvl w:val="0"/>
          <w:numId w:val="2"/>
        </w:numPr>
        <w:spacing w:after="100"/>
      </w:pPr>
      <w:r>
        <w:rPr>
          <w:rFonts w:ascii="Arial" w:cs="Arial" w:eastAsia="Arial" w:hAnsi="Arial"/>
          <w:sz w:val="22"/>
          <w:szCs w:val="22"/>
        </w:rPr>
        <w:t xml:space="preserve">Permettre la saisie au clavier du nombre d'heures</w:t>
      </w:r>
    </w:p>
    <w:p>
      <w:pPr>
        <w:pStyle w:val="ListParagraph"/>
        <w:numPr>
          <w:ilvl w:val="0"/>
          <w:numId w:val="2"/>
        </w:numPr>
        <w:spacing w:after="100"/>
      </w:pPr>
      <w:r>
        <w:rPr>
          <w:rFonts w:ascii="Arial" w:cs="Arial" w:eastAsia="Arial" w:hAnsi="Arial"/>
          <w:sz w:val="22"/>
          <w:szCs w:val="22"/>
        </w:rPr>
        <w:t xml:space="preserve">Adapter le message automatique selon qui initie le contact</w:t>
      </w:r>
    </w:p>
    <w:p>
      <w:pPr>
        <w:pStyle w:val="ListParagraph"/>
        <w:numPr>
          <w:ilvl w:val="0"/>
          <w:numId w:val="2"/>
        </w:numPr>
        <w:spacing w:after="100"/>
      </w:pPr>
      <w:r>
        <w:rPr>
          <w:rFonts w:ascii="Arial" w:cs="Arial" w:eastAsia="Arial" w:hAnsi="Arial"/>
          <w:sz w:val="22"/>
          <w:szCs w:val="22"/>
        </w:rPr>
        <w:t xml:space="preserve">Expliquer ce que signifie "Confirmé" sur un profil</w:t>
      </w:r>
    </w:p>
    <w:p>
      <w:pPr>
        <w:pStyle w:val="Heading2"/>
        <w:spacing w:before="300" w:after="150"/>
      </w:pPr>
      <w:r>
        <w:rPr>
          <w:rFonts w:ascii="Arial" w:cs="Arial" w:eastAsia="Arial" w:hAnsi="Arial"/>
          <w:b/>
          <w:bCs/>
          <w:sz w:val="26"/>
          <w:szCs w:val="26"/>
        </w:rPr>
        <w:t xml:space="preserve">Évolutions à court terme</w:t>
      </w:r>
    </w:p>
    <w:p>
      <w:pPr>
        <w:pStyle w:val="ListParagraph"/>
        <w:numPr>
          <w:ilvl w:val="0"/>
          <w:numId w:val="2"/>
        </w:numPr>
        <w:spacing w:after="100"/>
      </w:pPr>
      <w:r>
        <w:rPr>
          <w:rFonts w:ascii="Arial" w:cs="Arial" w:eastAsia="Arial" w:hAnsi="Arial"/>
          <w:sz w:val="22"/>
          <w:szCs w:val="22"/>
        </w:rPr>
        <w:t xml:space="preserve">Clarifier le titre "Présentez-vous simplement" en "Rédigez votre annonce"</w:t>
      </w:r>
    </w:p>
    <w:p>
      <w:pPr>
        <w:pStyle w:val="ListParagraph"/>
        <w:numPr>
          <w:ilvl w:val="0"/>
          <w:numId w:val="2"/>
        </w:numPr>
        <w:spacing w:after="100"/>
      </w:pPr>
      <w:r>
        <w:rPr>
          <w:rFonts w:ascii="Arial" w:cs="Arial" w:eastAsia="Arial" w:hAnsi="Arial"/>
          <w:sz w:val="22"/>
          <w:szCs w:val="22"/>
        </w:rPr>
        <w:t xml:space="preserve">Repenser l'interface de sélection des créneaux (supprimer ou expliquer "flexible")</w:t>
      </w:r>
    </w:p>
    <w:p>
      <w:pPr>
        <w:pStyle w:val="ListParagraph"/>
        <w:numPr>
          <w:ilvl w:val="0"/>
          <w:numId w:val="2"/>
        </w:numPr>
        <w:spacing w:after="100"/>
      </w:pPr>
      <w:r>
        <w:rPr>
          <w:rFonts w:ascii="Arial" w:cs="Arial" w:eastAsia="Arial" w:hAnsi="Arial"/>
          <w:sz w:val="22"/>
          <w:szCs w:val="22"/>
        </w:rPr>
        <w:t xml:space="preserve">Revoir la distinction Suggestions/Candidats pour la rendre intuitive</w:t>
      </w:r>
    </w:p>
    <w:p>
      <w:pPr>
        <w:pStyle w:val="ListParagraph"/>
        <w:numPr>
          <w:ilvl w:val="0"/>
          <w:numId w:val="2"/>
        </w:numPr>
        <w:spacing w:after="100"/>
      </w:pPr>
      <w:r>
        <w:rPr>
          <w:rFonts w:ascii="Arial" w:cs="Arial" w:eastAsia="Arial" w:hAnsi="Arial"/>
          <w:sz w:val="22"/>
          <w:szCs w:val="22"/>
        </w:rPr>
        <w:t xml:space="preserve">Ajouter une explication sur la section "logement"</w:t>
      </w:r>
    </w:p>
    <w:p>
      <w:pPr>
        <w:pStyle w:val="Heading2"/>
        <w:spacing w:before="300" w:after="150"/>
      </w:pPr>
      <w:r>
        <w:rPr>
          <w:rFonts w:ascii="Arial" w:cs="Arial" w:eastAsia="Arial" w:hAnsi="Arial"/>
          <w:b/>
          <w:bCs/>
          <w:sz w:val="26"/>
          <w:szCs w:val="26"/>
        </w:rPr>
        <w:t xml:space="preserve">Chantiers stratégiques</w:t>
      </w:r>
    </w:p>
    <w:p>
      <w:pPr>
        <w:pStyle w:val="ListParagraph"/>
        <w:numPr>
          <w:ilvl w:val="0"/>
          <w:numId w:val="2"/>
        </w:numPr>
        <w:spacing w:after="100"/>
      </w:pPr>
      <w:r>
        <w:rPr>
          <w:rFonts w:ascii="Arial" w:cs="Arial" w:eastAsia="Arial" w:hAnsi="Arial"/>
          <w:b/>
          <w:bCs/>
          <w:sz w:val="22"/>
          <w:szCs w:val="22"/>
        </w:rPr>
        <w:t xml:space="preserve">Vocabulaire métier : </w:t>
      </w:r>
      <w:r>
        <w:rPr>
          <w:rFonts w:ascii="Arial" w:cs="Arial" w:eastAsia="Arial" w:hAnsi="Arial"/>
          <w:sz w:val="22"/>
          <w:szCs w:val="22"/>
        </w:rPr>
        <w:t xml:space="preserve">Refondre les catégories d'aide avec des termes compréhensibles par tous. Tester les intitulés avec des utilisateurs réels.</w:t>
      </w:r>
    </w:p>
    <w:p>
      <w:pPr>
        <w:pStyle w:val="ListParagraph"/>
        <w:numPr>
          <w:ilvl w:val="0"/>
          <w:numId w:val="2"/>
        </w:numPr>
        <w:spacing w:after="100"/>
      </w:pPr>
      <w:r>
        <w:rPr>
          <w:rFonts w:ascii="Arial" w:cs="Arial" w:eastAsia="Arial" w:hAnsi="Arial"/>
          <w:b/>
          <w:bCs/>
          <w:sz w:val="22"/>
          <w:szCs w:val="22"/>
        </w:rPr>
        <w:t xml:space="preserve">Lien avec la PCH : </w:t>
      </w:r>
      <w:r>
        <w:rPr>
          <w:rFonts w:ascii="Arial" w:cs="Arial" w:eastAsia="Arial" w:hAnsi="Arial"/>
          <w:sz w:val="22"/>
          <w:szCs w:val="22"/>
        </w:rPr>
        <w:t xml:space="preserve">Permettre aux utilisateurs de savoir immédiatement ce qui est pris en charge. C'est une attente forte et non adressée.</w:t>
      </w:r>
    </w:p>
    <w:p>
      <w:pPr>
        <w:pStyle w:val="ListParagraph"/>
        <w:numPr>
          <w:ilvl w:val="0"/>
          <w:numId w:val="2"/>
        </w:numPr>
        <w:spacing w:after="100"/>
      </w:pPr>
      <w:r>
        <w:rPr>
          <w:rFonts w:ascii="Arial" w:cs="Arial" w:eastAsia="Arial" w:hAnsi="Arial"/>
          <w:b/>
          <w:bCs/>
          <w:sz w:val="22"/>
          <w:szCs w:val="22"/>
        </w:rPr>
        <w:t xml:space="preserve">Simplification radicale : </w:t>
      </w:r>
      <w:r>
        <w:rPr>
          <w:rFonts w:ascii="Arial" w:cs="Arial" w:eastAsia="Arial" w:hAnsi="Arial"/>
          <w:sz w:val="22"/>
          <w:szCs w:val="22"/>
        </w:rPr>
        <w:t xml:space="preserve">"Les applications pour les personnes âgées, c'est compliqué". Chaque écran supplémentaire est un effort pour une personne malade. Réduire au strict minimum.</w:t>
      </w:r>
    </w:p>
    <w:p>
      <w:pPr>
        <w:pStyle w:val="ListParagraph"/>
        <w:numPr>
          <w:ilvl w:val="0"/>
          <w:numId w:val="2"/>
        </w:numPr>
        <w:spacing w:after="100"/>
      </w:pPr>
      <w:r>
        <w:rPr>
          <w:rFonts w:ascii="Arial" w:cs="Arial" w:eastAsia="Arial" w:hAnsi="Arial"/>
          <w:b/>
          <w:bCs/>
          <w:sz w:val="22"/>
          <w:szCs w:val="22"/>
        </w:rPr>
        <w:t xml:space="preserve">Cohérence handicap/dépendance : </w:t>
      </w:r>
      <w:r>
        <w:rPr>
          <w:rFonts w:ascii="Arial" w:cs="Arial" w:eastAsia="Arial" w:hAnsi="Arial"/>
          <w:sz w:val="22"/>
          <w:szCs w:val="22"/>
        </w:rPr>
        <w:t xml:space="preserve">Revoir cette distinction qui crée de la confusion. Soit l'expliquer clairement, soit la supprimer.</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none"/>
              <w:bottom w:val="none"/>
              <w:right w:val="none"/>
            </w:tcBorders>
            <w:tcMar>
              <w:top w:type="dxa" w:w="150"/>
              <w:left w:type="dxa" w:w="0"/>
              <w:bottom w:type="dxa" w:w="0"/>
              <w:right w:type="dxa" w:w="0"/>
            </w:tcMar>
          </w:tcPr>
          <w:p>
            <w:pPr>
              <w:spacing w:after="200"/>
            </w:pPr>
            <w:r>
              <w:rPr>
                <w:rFonts w:ascii="Arial" w:cs="Arial" w:eastAsia="Arial" w:hAnsi="Arial"/>
                <w:i/>
                <w:iCs/>
                <w:sz w:val="20"/>
                <w:szCs w:val="20"/>
              </w:rPr>
              <w:t xml:space="preserve">Document rédigé par Victor Soussan - Cocolabs pour Fepem</w:t>
            </w:r>
          </w:p>
          <w:p>
            <w:pPr>
              <w:spacing w:after="200"/>
            </w:pPr>
            <w:r>
              <w:rPr>
                <w:rFonts w:ascii="Arial" w:cs="Arial" w:eastAsia="Arial" w:hAnsi="Arial"/>
                <w:i/>
                <w:iCs/>
                <w:sz w:val="20"/>
                <w:szCs w:val="20"/>
              </w:rPr>
              <w:t xml:space="preserve">Version 1.0 - 29 janvier 2026</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2026-01-29T21:35:03.712Z</dcterms:created>
  <dcterms:modified xsi:type="dcterms:W3CDTF">2026-01-29T21:35:03.713Z</dcterms:modified>
</cp:coreProperties>
</file>

<file path=docProps/custom.xml><?xml version="1.0" encoding="utf-8"?>
<Properties xmlns="http://schemas.openxmlformats.org/officeDocument/2006/custom-properties" xmlns:vt="http://schemas.openxmlformats.org/officeDocument/2006/docPropsVTypes"/>
</file>