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6AC" w:rsidRDefault="00A0198A" w:rsidP="000016AC">
      <w:pPr>
        <w:pStyle w:val="Ttulo1"/>
      </w:pPr>
      <w:r>
        <w:t>MoonMer:</w:t>
      </w:r>
    </w:p>
    <w:p w:rsidR="000016AC" w:rsidRDefault="000016AC" w:rsidP="000016AC">
      <w:pPr>
        <w:pStyle w:val="Subttulo"/>
      </w:pPr>
      <w:r>
        <w:t xml:space="preserve">Um Modelador de Entidades e Relacionamentos </w:t>
      </w:r>
      <w:r w:rsidR="006F6610">
        <w:t xml:space="preserve">projetado </w:t>
      </w:r>
      <w:r>
        <w:t>para</w:t>
      </w:r>
      <w:r w:rsidR="006F6610">
        <w:t xml:space="preserve"> trabalhar com</w:t>
      </w:r>
      <w:r>
        <w:t xml:space="preserve"> centenas de tabelas</w:t>
      </w:r>
      <w:r w:rsidR="006F6610">
        <w:t xml:space="preserve"> e múltiplos </w:t>
      </w:r>
      <w:r w:rsidR="00A57B67">
        <w:t>usuários</w:t>
      </w:r>
      <w:r>
        <w:t>.</w:t>
      </w:r>
    </w:p>
    <w:p w:rsidR="000016AC" w:rsidRDefault="000016AC"/>
    <w:p w:rsidR="000016AC" w:rsidRDefault="006F6610">
      <w:r>
        <w:rPr>
          <w:noProof/>
          <w:lang w:eastAsia="pt-BR"/>
        </w:rPr>
        <w:drawing>
          <wp:inline distT="0" distB="0" distL="0" distR="0">
            <wp:extent cx="5400675" cy="4533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5CF" w:rsidRDefault="003835CF"/>
    <w:p w:rsidR="00282D6C" w:rsidRDefault="003835CF">
      <w:r>
        <w:t>MoonMer possui funcionalidades básicas de qualquer Modelador</w:t>
      </w:r>
      <w:r w:rsidR="006F6610">
        <w:t xml:space="preserve"> (como por exemplo: </w:t>
      </w:r>
      <w:r w:rsidR="006F6610" w:rsidRPr="006F6610">
        <w:t xml:space="preserve">Mysql Workbench </w:t>
      </w:r>
      <w:r w:rsidR="006F6610">
        <w:t>e</w:t>
      </w:r>
      <w:r w:rsidR="006F6610" w:rsidRPr="006F6610">
        <w:t xml:space="preserve"> CA Erwin</w:t>
      </w:r>
      <w:r w:rsidR="006F6610">
        <w:t>)</w:t>
      </w:r>
      <w:r w:rsidR="00282D6C">
        <w:t>, sendo possível modelar</w:t>
      </w:r>
      <w:r w:rsidR="00A57B67">
        <w:t xml:space="preserve"> o</w:t>
      </w:r>
      <w:r w:rsidR="00282D6C">
        <w:t xml:space="preserve"> Banco</w:t>
      </w:r>
      <w:r w:rsidR="00A57B67">
        <w:t>s</w:t>
      </w:r>
      <w:r w:rsidR="00282D6C">
        <w:t xml:space="preserve"> de Dados</w:t>
      </w:r>
      <w:r w:rsidR="00A57B67">
        <w:t xml:space="preserve"> com suas:</w:t>
      </w:r>
      <w:r w:rsidR="00282D6C">
        <w:t xml:space="preserve"> Tabelas, Campos, Índices e relacionamentos</w:t>
      </w:r>
      <w:r w:rsidR="006F6610">
        <w:t>.</w:t>
      </w:r>
      <w:r w:rsidR="00282D6C">
        <w:t xml:space="preserve"> Com a vantagem de </w:t>
      </w:r>
      <w:r w:rsidR="006F6610">
        <w:t xml:space="preserve">ter </w:t>
      </w:r>
      <w:r w:rsidR="00282D6C">
        <w:t>uma interface simples e intuitiva</w:t>
      </w:r>
      <w:r w:rsidR="006F6610">
        <w:t>, além de</w:t>
      </w:r>
      <w:r w:rsidR="00282D6C">
        <w:t xml:space="preserve"> </w:t>
      </w:r>
      <w:r w:rsidR="006F6610">
        <w:t>utilizar</w:t>
      </w:r>
      <w:r w:rsidR="00282D6C">
        <w:t xml:space="preserve"> </w:t>
      </w:r>
      <w:r w:rsidR="006F6610">
        <w:t xml:space="preserve">o </w:t>
      </w:r>
      <w:r w:rsidR="00282D6C">
        <w:t>formato XML</w:t>
      </w:r>
      <w:r w:rsidR="006F6610">
        <w:t xml:space="preserve"> que permite independência de banco de dados</w:t>
      </w:r>
      <w:r w:rsidR="00A57B67">
        <w:t>:</w:t>
      </w:r>
    </w:p>
    <w:p w:rsidR="00282D6C" w:rsidRDefault="00282D6C">
      <w:r>
        <w:rPr>
          <w:noProof/>
          <w:lang w:eastAsia="pt-BR"/>
        </w:rPr>
        <w:lastRenderedPageBreak/>
        <w:drawing>
          <wp:inline distT="0" distB="0" distL="0" distR="0">
            <wp:extent cx="4114800" cy="5486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C4B17" w:rsidRDefault="007C4B17"/>
    <w:p w:rsidR="00A57B67" w:rsidRDefault="00A57B67">
      <w:r>
        <w:t>Outros destaques da ferramenta são:</w:t>
      </w:r>
    </w:p>
    <w:p w:rsidR="00A57B67" w:rsidRDefault="00A57B67"/>
    <w:p w:rsidR="000C490F" w:rsidRDefault="000C490F">
      <w:r>
        <w:rPr>
          <w:noProof/>
          <w:lang w:eastAsia="pt-BR"/>
        </w:rPr>
        <w:drawing>
          <wp:inline distT="0" distB="0" distL="0" distR="0">
            <wp:extent cx="5391150" cy="14763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90F" w:rsidRDefault="00364B81">
      <w:r>
        <w:t>Para tabelas com grande quantidade de campos é possível utilizar a busca (Q), a</w:t>
      </w:r>
      <w:r w:rsidR="000C490F">
        <w:t>lém de</w:t>
      </w:r>
      <w:r>
        <w:t xml:space="preserve"> cinco atalhos para gerar código auxiliar.</w:t>
      </w:r>
    </w:p>
    <w:p w:rsidR="000C490F" w:rsidRDefault="000C490F">
      <w:r>
        <w:rPr>
          <w:noProof/>
          <w:lang w:eastAsia="pt-BR"/>
        </w:rPr>
        <w:lastRenderedPageBreak/>
        <w:drawing>
          <wp:inline distT="0" distB="0" distL="0" distR="0">
            <wp:extent cx="5400675" cy="14763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90F" w:rsidRDefault="007C4B17">
      <w:r>
        <w:t>Possível indicar nenhum, um ou diversos campos para um</w:t>
      </w:r>
      <w:r w:rsidR="006A70A0">
        <w:t xml:space="preserve"> mesmo</w:t>
      </w:r>
      <w:r>
        <w:t xml:space="preserve"> índice. Além de ser possível </w:t>
      </w:r>
      <w:r w:rsidR="003B6F70">
        <w:t>a criação de</w:t>
      </w:r>
      <w:r>
        <w:t xml:space="preserve"> diversos índices.</w:t>
      </w:r>
    </w:p>
    <w:p w:rsidR="000C490F" w:rsidRDefault="004A61FE">
      <w:r>
        <w:rPr>
          <w:noProof/>
          <w:lang w:eastAsia="pt-BR"/>
        </w:rPr>
        <w:drawing>
          <wp:inline distT="0" distB="0" distL="0" distR="0" wp14:anchorId="068466ED" wp14:editId="6B6AE5B3">
            <wp:extent cx="5400040" cy="15551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0F" w:rsidRDefault="000C490F"/>
    <w:p w:rsidR="006A70A0" w:rsidRDefault="003B6F70">
      <w:r>
        <w:t>Quaisquer campos em ambas as tabelas podem</w:t>
      </w:r>
      <w:r w:rsidR="006A70A0">
        <w:t xml:space="preserve"> formar um relacionamento.</w:t>
      </w:r>
    </w:p>
    <w:p w:rsidR="007C4B17" w:rsidRDefault="007C4B17"/>
    <w:p w:rsidR="000C490F" w:rsidRDefault="000C490F">
      <w:r>
        <w:rPr>
          <w:noProof/>
          <w:lang w:eastAsia="pt-BR"/>
        </w:rPr>
        <w:drawing>
          <wp:inline distT="0" distB="0" distL="0" distR="0">
            <wp:extent cx="5400675" cy="15430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0" w:rsidRDefault="006A70A0"/>
    <w:p w:rsidR="006A70A0" w:rsidRDefault="006A70A0">
      <w:r>
        <w:t>É possível gerar código nativo para automatizar tarefas</w:t>
      </w:r>
      <w:r w:rsidR="003B6F70">
        <w:t>,</w:t>
      </w:r>
      <w:r>
        <w:t xml:space="preserve"> como</w:t>
      </w:r>
      <w:r w:rsidR="003B6F70">
        <w:t xml:space="preserve"> por exemplo a</w:t>
      </w:r>
      <w:r>
        <w:t xml:space="preserve"> criação de tabelas </w:t>
      </w:r>
      <w:r w:rsidR="004A61FE">
        <w:t>com seus</w:t>
      </w:r>
      <w:r>
        <w:t xml:space="preserve"> campos e índices.</w:t>
      </w:r>
    </w:p>
    <w:p w:rsidR="006A70A0" w:rsidRDefault="006A70A0"/>
    <w:p w:rsidR="00F97C3C" w:rsidRDefault="00F97C3C" w:rsidP="00A57B67">
      <w:pPr>
        <w:pStyle w:val="Ttulo2"/>
      </w:pPr>
      <w:r>
        <w:t>Feito para trabalhar em grupo</w:t>
      </w:r>
    </w:p>
    <w:p w:rsidR="00F97C3C" w:rsidRDefault="00F97C3C"/>
    <w:p w:rsidR="00F97C3C" w:rsidRDefault="00F97C3C">
      <w:r>
        <w:t xml:space="preserve">MoonMer foi projetado para empresas cujo número de usuários que interagem com o banco de dados </w:t>
      </w:r>
      <w:r w:rsidR="009E54EF">
        <w:t>for</w:t>
      </w:r>
      <w:r>
        <w:t xml:space="preserve"> grande. Permitindo transferências fáceis de tabelas entre aplicações</w:t>
      </w:r>
      <w:r w:rsidR="009E54EF">
        <w:t>, com</w:t>
      </w:r>
      <w:r>
        <w:t xml:space="preserve"> independência para configurações personalizadas</w:t>
      </w:r>
      <w:r w:rsidR="009E54EF">
        <w:t xml:space="preserve">. Possuindo uma maneira rápida e eficaz de sincronizar o ambiente local </w:t>
      </w:r>
      <w:r w:rsidR="000417EB">
        <w:t xml:space="preserve">com o ambiente remoto. Podendo ser a origem dos dados </w:t>
      </w:r>
      <w:r w:rsidR="008B5787">
        <w:t>um servidor</w:t>
      </w:r>
      <w:r w:rsidR="000417EB">
        <w:t xml:space="preserve"> web ou um arquivo.</w:t>
      </w:r>
    </w:p>
    <w:p w:rsidR="00914BEF" w:rsidRDefault="00914BEF">
      <w:pPr>
        <w:rPr>
          <w:noProof/>
          <w:lang w:eastAsia="pt-BR"/>
        </w:rPr>
      </w:pPr>
    </w:p>
    <w:p w:rsidR="00914BEF" w:rsidRDefault="00914BEF">
      <w:pPr>
        <w:rPr>
          <w:noProof/>
          <w:lang w:eastAsia="pt-BR"/>
        </w:rPr>
      </w:pPr>
    </w:p>
    <w:p w:rsidR="00914BEF" w:rsidRDefault="00914BEF">
      <w:pPr>
        <w:rPr>
          <w:noProof/>
          <w:lang w:eastAsia="pt-BR"/>
        </w:rPr>
      </w:pPr>
    </w:p>
    <w:p w:rsidR="00914BEF" w:rsidRDefault="00914BEF">
      <w:pPr>
        <w:rPr>
          <w:noProof/>
          <w:lang w:eastAsia="pt-BR"/>
        </w:rPr>
      </w:pPr>
    </w:p>
    <w:p w:rsidR="00914BEF" w:rsidRDefault="00914BEF">
      <w:r>
        <w:rPr>
          <w:noProof/>
          <w:lang w:eastAsia="pt-BR"/>
        </w:rPr>
        <w:drawing>
          <wp:inline distT="0" distB="0" distL="0" distR="0">
            <wp:extent cx="5391150" cy="39814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BEF" w:rsidRDefault="00914BEF"/>
    <w:p w:rsidR="000417EB" w:rsidRDefault="000417EB">
      <w:r>
        <w:t>Além de campos adicionados ou removidos, qualquer alteração nas propriedades do campo é exibida para que seja aceita ou ignorada.</w:t>
      </w:r>
    </w:p>
    <w:p w:rsidR="00914BEF" w:rsidRDefault="00914BEF">
      <w:r>
        <w:rPr>
          <w:noProof/>
          <w:lang w:eastAsia="pt-BR"/>
        </w:rPr>
        <w:lastRenderedPageBreak/>
        <w:drawing>
          <wp:inline distT="0" distB="0" distL="0" distR="0">
            <wp:extent cx="5391150" cy="39719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BEF" w:rsidRDefault="00914BEF"/>
    <w:p w:rsidR="00914BEF" w:rsidRDefault="00914BEF" w:rsidP="003B6F70">
      <w:pPr>
        <w:pStyle w:val="Ttulo2"/>
      </w:pPr>
      <w:r>
        <w:t>Views</w:t>
      </w:r>
    </w:p>
    <w:p w:rsidR="00914BEF" w:rsidRDefault="00914BEF">
      <w:bookmarkStart w:id="0" w:name="_GoBack"/>
      <w:bookmarkEnd w:id="0"/>
    </w:p>
    <w:p w:rsidR="00914BEF" w:rsidRDefault="000417EB">
      <w:r>
        <w:t>MoonMer utiliza views independentes para que seja possível organizar um banco de dados com centenas de tabelas:</w:t>
      </w:r>
    </w:p>
    <w:p w:rsidR="000417EB" w:rsidRDefault="000417EB"/>
    <w:p w:rsidR="00914BEF" w:rsidRDefault="00914BEF">
      <w:r>
        <w:rPr>
          <w:noProof/>
          <w:lang w:eastAsia="pt-BR"/>
        </w:rPr>
        <w:drawing>
          <wp:inline distT="0" distB="0" distL="0" distR="0">
            <wp:extent cx="4133850" cy="27527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BEF" w:rsidRDefault="00914BEF"/>
    <w:p w:rsidR="00914BEF" w:rsidRDefault="00914BEF">
      <w:r>
        <w:rPr>
          <w:noProof/>
          <w:lang w:eastAsia="pt-BR"/>
        </w:rPr>
        <w:lastRenderedPageBreak/>
        <w:drawing>
          <wp:inline distT="0" distB="0" distL="0" distR="0">
            <wp:extent cx="5391150" cy="48863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D9D" w:rsidRDefault="005A6D9D"/>
    <w:p w:rsidR="00B61A1A" w:rsidRDefault="00B61A1A">
      <w:r>
        <w:t xml:space="preserve">Sendo possível fragmentar grandes relacionamentos, focando em </w:t>
      </w:r>
      <w:r w:rsidR="008B5787">
        <w:t>implementações especificas.</w:t>
      </w:r>
    </w:p>
    <w:p w:rsidR="008B5787" w:rsidRDefault="008B5787"/>
    <w:sectPr w:rsidR="008B5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6AC"/>
    <w:rsid w:val="000016AC"/>
    <w:rsid w:val="000417EB"/>
    <w:rsid w:val="000A5A89"/>
    <w:rsid w:val="000C490F"/>
    <w:rsid w:val="00282D6C"/>
    <w:rsid w:val="00364B81"/>
    <w:rsid w:val="003835CF"/>
    <w:rsid w:val="003B6F70"/>
    <w:rsid w:val="004A61FE"/>
    <w:rsid w:val="005A6D9D"/>
    <w:rsid w:val="006A70A0"/>
    <w:rsid w:val="006F6610"/>
    <w:rsid w:val="007C4B17"/>
    <w:rsid w:val="008B5787"/>
    <w:rsid w:val="00914BEF"/>
    <w:rsid w:val="009E54EF"/>
    <w:rsid w:val="00A0198A"/>
    <w:rsid w:val="00A57B67"/>
    <w:rsid w:val="00B61A1A"/>
    <w:rsid w:val="00F9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6EA39-10FC-41FB-9383-B8BC35B4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1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1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01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16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016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016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16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016AC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282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6</Pages>
  <Words>269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Vinicius Becker Oliveira Siviero</dc:creator>
  <cp:keywords/>
  <dc:description/>
  <cp:lastModifiedBy>Vinicius Siviero</cp:lastModifiedBy>
  <cp:revision>7</cp:revision>
  <dcterms:created xsi:type="dcterms:W3CDTF">2015-12-23T12:56:00Z</dcterms:created>
  <dcterms:modified xsi:type="dcterms:W3CDTF">2015-12-27T16:38:00Z</dcterms:modified>
</cp:coreProperties>
</file>