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Two-Year Indonesian (Bahasa Indonesia) Course Plan</w:t>
      </w:r>
    </w:p>
    <w:p>
      <w:pPr>
        <w:jc w:val="center"/>
      </w:pPr>
      <w:r>
        <w:rPr>
          <w:i/>
          <w:color w:val="B01E23"/>
          <w:sz w:val="30"/>
        </w:rPr>
        <w:t>Rencana Pembelajaran Bahasa Indonesia Dua Tahun</w:t>
      </w:r>
    </w:p>
    <w:p>
      <w:pPr>
        <w:spacing w:before="360"/>
        <w:jc w:val="center"/>
      </w:pPr>
      <w:r>
        <w:rPr>
          <w:sz w:val="24"/>
        </w:rPr>
        <w:t>Heritage learners at secondary level · CEFR A2 → B2 · 5 lessons per week over 2 years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84"/>
        <w:gridCol w:w="7087"/>
      </w:tblGrid>
      <w:t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20"/>
              </w:rPr>
              <w:t>Learners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20"/>
              </w:rPr>
              <w:t>Teenage heritage learners (one Indonesian-speaking parent) at a school in Indonesia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20"/>
              </w:rPr>
              <w:t>Time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20"/>
              </w:rPr>
              <w:t>8 terms × 10 weeks × 5 lessons of 60 min ≈ 400 hours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20"/>
              </w:rPr>
              <w:t>Progression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20"/>
              </w:rPr>
              <w:t>CEFR A2 (Term 1) → B1 (end of Year 1) → B2 (end of Year 2)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20"/>
              </w:rPr>
              <w:t>Vocabulary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20"/>
              </w:rPr>
              <w:t>1,817 listed core words and phrases (Year 1: 851; Year 2: 966)</w:t>
            </w:r>
          </w:p>
        </w:tc>
      </w:tr>
      <w:t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20"/>
              </w:rPr>
              <w:t>Methods</w:t>
            </w:r>
          </w:p>
        </w:tc>
        <w:tc>
          <w:tcPr>
            <w:tcW w:type="dxa" w:w="708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20"/>
              </w:rPr>
              <w:t>CEFR · CLT/TBLT · comprehensible input · heritage-learner pedagogy · focus on form · spaced repetition</w:t>
            </w:r>
          </w:p>
        </w:tc>
      </w:tr>
    </w:tbl>
    <w:p/>
    <w:p/>
    <w:p/>
    <w:p/>
    <w:p/>
    <w:p/>
    <w:p/>
    <w:p/>
    <w:p>
      <w:pPr>
        <w:jc w:val="center"/>
      </w:pPr>
      <w:r>
        <w:rPr>
          <w:color w:val="666666"/>
          <w:sz w:val="19"/>
        </w:rPr>
        <w:t>Course plan · September 2026 · British English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40"/>
      </w:pPr>
      <w:r>
        <w:rPr>
          <w:i w:val="0"/>
        </w:rPr>
        <w:t>1. Overview: aims, assumptions, levels, methods and weekly rhythm</w:t>
      </w:r>
    </w:p>
    <w:p>
      <w:pPr>
        <w:spacing w:after="40"/>
      </w:pPr>
      <w:r>
        <w:rPr>
          <w:i w:val="0"/>
        </w:rPr>
        <w:t>2. Term-by-term plan (Terms 1–8)</w:t>
      </w:r>
    </w:p>
    <w:p>
      <w:pPr>
        <w:spacing w:after="40"/>
      </w:pPr>
      <w:r>
        <w:rPr>
          <w:i w:val="0"/>
        </w:rPr>
        <w:t>3. Vocabulary lists (Terms 1–8)</w:t>
      </w:r>
    </w:p>
    <w:p>
      <w:pPr>
        <w:spacing w:after="40"/>
      </w:pPr>
      <w:r>
        <w:rPr>
          <w:i w:val="0"/>
        </w:rPr>
        <w:t>4. Assessment plan and CEFR checkpoints</w:t>
      </w:r>
    </w:p>
    <w:p>
      <w:pPr>
        <w:spacing w:after="40"/>
      </w:pPr>
      <w:r>
        <w:rPr>
          <w:i w:val="0"/>
        </w:rPr>
        <w:t>5. Suggested resources</w:t>
      </w:r>
    </w:p>
    <w:p>
      <w:pPr>
        <w:spacing w:after="40"/>
      </w:pPr>
      <w:r>
        <w:rPr>
          <w:i w:val="0"/>
        </w:rPr>
        <w:t>Appendix A. Register: pronouns and colloquial Jakarta features</w:t>
      </w:r>
    </w:p>
    <w:p>
      <w:pPr>
        <w:spacing w:after="40"/>
      </w:pPr>
      <w:r>
        <w:rPr>
          <w:i w:val="0"/>
        </w:rPr>
        <w:t>Appendix B. Affix reference: meN- sound changes and affix functions</w:t>
      </w:r>
    </w:p>
    <w:p/>
    <w:p>
      <w:pPr>
        <w:pStyle w:val="Heading2"/>
      </w:pPr>
      <w:r>
        <w:t>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37"/>
        <w:gridCol w:w="794"/>
        <w:gridCol w:w="4309"/>
        <w:gridCol w:w="2381"/>
        <w:gridCol w:w="850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Term</w:t>
            </w:r>
          </w:p>
        </w:tc>
        <w:tc>
          <w:tcPr>
            <w:tcW w:type="dxa" w:w="79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Year</w:t>
            </w:r>
          </w:p>
        </w:tc>
        <w:tc>
          <w:tcPr>
            <w:tcW w:type="dxa" w:w="4309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Title and theme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CEFR target</w:t>
            </w:r>
          </w:p>
        </w:tc>
        <w:tc>
          <w:tcPr>
            <w:tcW w:type="dxa" w:w="850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Vocab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T1</w:t>
            </w:r>
          </w:p>
        </w:tc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1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Aku dan Duniaku (Me and my world)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A2 production (consolidation); input pitched at B1</w:t>
            </w:r>
          </w:p>
        </w:tc>
        <w:tc>
          <w:tcPr>
            <w:tcW w:type="dxa" w:w="85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206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T2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1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Hidup Sehari-hari (Everyday life)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A2 secure → A2+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210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T3</w:t>
            </w:r>
          </w:p>
        </w:tc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1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Dunia Remaja (The teen world)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B1 (entry)</w:t>
            </w:r>
          </w:p>
        </w:tc>
        <w:tc>
          <w:tcPr>
            <w:tcW w:type="dxa" w:w="85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215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T4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1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Jelajah Indonesia (Exploring Indonesia)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B1 (secure)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220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T5</w:t>
            </w:r>
          </w:p>
        </w:tc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2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Indonesia Hari Ini (Indonesia today)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B1+</w:t>
            </w:r>
          </w:p>
        </w:tc>
        <w:tc>
          <w:tcPr>
            <w:tcW w:type="dxa" w:w="85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231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T6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2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Suara Kita (Our voices)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B1+ → B2 (developing)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240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T7</w:t>
            </w:r>
          </w:p>
        </w:tc>
        <w:tc>
          <w:tcPr>
            <w:tcW w:type="dxa" w:w="79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2</w:t>
            </w:r>
          </w:p>
        </w:tc>
        <w:tc>
          <w:tcPr>
            <w:tcW w:type="dxa" w:w="430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Masa Depanku (My future)</w:t>
            </w:r>
          </w:p>
        </w:tc>
        <w:tc>
          <w:tcPr>
            <w:tcW w:type="dxa" w:w="238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B2 (entry)</w:t>
            </w:r>
          </w:p>
        </w:tc>
        <w:tc>
          <w:tcPr>
            <w:tcW w:type="dxa" w:w="85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245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T8</w:t>
            </w:r>
          </w:p>
        </w:tc>
        <w:tc>
          <w:tcPr>
            <w:tcW w:type="dxa" w:w="7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Year 2</w:t>
            </w:r>
          </w:p>
        </w:tc>
        <w:tc>
          <w:tcPr>
            <w:tcW w:type="dxa" w:w="430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Sejarah, Sastra, dan Jati Diri (History, literature and identity)</w:t>
            </w:r>
          </w:p>
        </w:tc>
        <w:tc>
          <w:tcPr>
            <w:tcW w:type="dxa" w:w="238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B2 (secure)</w:t>
            </w:r>
          </w:p>
        </w:tc>
        <w:tc>
          <w:tcPr>
            <w:tcW w:type="dxa" w:w="85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250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Course aims</w:t>
      </w:r>
    </w:p>
    <w:p>
      <w:pPr>
        <w:pStyle w:val="ListBullet"/>
        <w:spacing w:after="40"/>
      </w:pPr>
      <w:r>
        <w:t>Turn students' strong passive understanding of home (colloquial Jakarta-style) Indonesian into confident, accurate speaking, reading and writing.</w:t>
      </w:r>
    </w:p>
    <w:p>
      <w:pPr>
        <w:pStyle w:val="ListBullet"/>
        <w:spacing w:after="40"/>
      </w:pPr>
      <w:r>
        <w:t>Give students control of both registers: everyday informal Indonesian and standard/formal Indonesian (bahasa baku), and the judgement to choose between them.</w:t>
      </w:r>
    </w:p>
    <w:p>
      <w:pPr>
        <w:pStyle w:val="ListBullet"/>
        <w:spacing w:after="40"/>
      </w:pPr>
      <w:r>
        <w:t>Build a large, active vocabulary (about 1,800 core items taught explicitly, plus personal and incidental vocabulary) organised by word family and affix.</w:t>
      </w:r>
    </w:p>
    <w:p>
      <w:pPr>
        <w:pStyle w:val="ListBullet"/>
        <w:spacing w:after="40"/>
      </w:pPr>
      <w:r>
        <w:t>Master the core morphology of Indonesian – especially affixation – which is the main gap for heritage learners.</w:t>
      </w:r>
    </w:p>
    <w:p>
      <w:pPr>
        <w:pStyle w:val="ListBullet"/>
        <w:spacing w:after="40"/>
      </w:pPr>
      <w:r>
        <w:t>Reach CEFR B2 overall by the end of Year 2 (listening likely higher), with evidence recorded against CEFR can-do descriptors and the Indonesian BIPA competency levels.</w:t>
      </w:r>
    </w:p>
    <w:p>
      <w:pPr>
        <w:pStyle w:val="ListBullet"/>
        <w:spacing w:after="40"/>
      </w:pPr>
      <w:r>
        <w:t>Deepen students' connection to Indonesian culture, history and literature, and to their own bilingual, bicultural identity.</w:t>
      </w:r>
    </w:p>
    <w:p>
      <w:pPr>
        <w:pStyle w:val="Heading2"/>
      </w:pPr>
      <w:r>
        <w:t>1.2 Planning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984"/>
        <w:gridCol w:w="7654"/>
      </w:tblGrid>
      <w:tr>
        <w:trPr>
          <w:tblHeader w:val="true"/>
        </w:trPr>
        <w:tc>
          <w:tcPr>
            <w:tcW w:type="dxa" w:w="198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Item</w:t>
            </w:r>
          </w:p>
        </w:tc>
        <w:tc>
          <w:tcPr>
            <w:tcW w:type="dxa" w:w="765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Assumption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Duration</w:t>
            </w:r>
          </w:p>
        </w:tc>
        <w:tc>
          <w:tcPr>
            <w:tcW w:type="dxa" w:w="765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 school years; 40 teaching weeks per year in 4 terms of 10 weeks (8 terms in total).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Contact time</w:t>
            </w:r>
          </w:p>
        </w:tc>
        <w:tc>
          <w:tcPr>
            <w:tcW w:type="dxa" w:w="76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1 lesson of about 60 minutes per day, 5 days a week = 50 lessons per term, 200 per year, about 400 hours in total.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Term shape</w:t>
            </w:r>
          </w:p>
        </w:tc>
        <w:tc>
          <w:tcPr>
            <w:tcW w:type="dxa" w:w="765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Weeks 1–8: four 2-week thematic units. Week 9: project week. Week 10: assessment, feedback and consolidation.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Independent study</w:t>
            </w:r>
          </w:p>
        </w:tc>
        <w:tc>
          <w:tcPr>
            <w:tcW w:type="dxa" w:w="76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About 15 minutes of spaced-repetition review a day plus 60 minutes a week of extensive reading or listening, and one short weekly family task (about 2 hours a week in total).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Learners</w:t>
            </w:r>
          </w:p>
        </w:tc>
        <w:tc>
          <w:tcPr>
            <w:tcW w:type="dxa" w:w="765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Teenagers (about 13–17) with one Indonesian-speaking parent; they understand everyday home Indonesian but speak, read and write it weakly. Class size assumed to be 10–20.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Starting level</w:t>
            </w:r>
          </w:p>
        </w:tc>
        <w:tc>
          <w:tcPr>
            <w:tcW w:type="dxa" w:w="76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Uneven profile, typical of heritage learners: listening roughly A2+/B1 for familiar everyday topics; speaking A1–A2 (often mixed with English); reading and writing A1–A2; little control of formal register or affixes.</w:t>
            </w:r>
          </w:p>
        </w:tc>
      </w:tr>
      <w:tr>
        <w:trPr>
          <w:cantSplit w:val="true"/>
        </w:trPr>
        <w:tc>
          <w:tcPr>
            <w:tcW w:type="dxa" w:w="198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Setting</w:t>
            </w:r>
          </w:p>
        </w:tc>
        <w:tc>
          <w:tcPr>
            <w:tcW w:type="dxa" w:w="7654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 school in Indonesia, so authentic input and real-world tasks (markets, transport, local community, news) are all around the students.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Materials</w:t>
            </w:r>
          </w:p>
        </w:tc>
        <w:tc>
          <w:tcPr>
            <w:tcW w:type="dxa" w:w="76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Teacher-curated authentic materials plus the free Badan Bahasa BIPA series Sahabatku Indonesia untuk Pelajar (BIPA 1–7) as a reference spine.</w:t>
            </w:r>
          </w:p>
        </w:tc>
      </w:tr>
    </w:tbl>
    <w:p>
      <w:pPr>
        <w:spacing w:after="40"/>
      </w:pPr>
    </w:p>
    <w:p>
      <w:pPr>
        <w:pStyle w:val="Heading2"/>
      </w:pPr>
      <w:r>
        <w:t>1.3 Level targets: why A2 → B2</w:t>
      </w:r>
    </w:p>
    <w:p>
      <w:r>
        <w:rPr>
          <w:i w:val="0"/>
        </w:rPr>
        <w:t>Why start at A2 and not A1? Heritage learners already know the sound system, basic word order, a few thousand receptive words and a lot of everyday chunks. Starting at A1 would waste their advantage and bore them. Term 1 therefore consolidates A2 production quickly, while listening and reading input is pitched higher (B1) from the start.</w:t>
      </w:r>
    </w:p>
    <w:p>
      <w:r>
        <w:rPr>
          <w:i w:val="0"/>
        </w:rPr>
        <w:t>Why aim for B2 and not C1? About 400 contact hours plus about 150 hours of structured independent study, on top of a strong receptive base and daily exposure in Indonesia, makes B2 (independent user: can discuss abstract topics, argue a view, and write clear, detailed formal texts) ambitious but realistic. C1 needs sustained academic reading and writing that goes beyond a 5-lesson-a-week school course; able students can still reach C1 in listening.</w:t>
      </w:r>
    </w:p>
    <w:p>
      <w:r>
        <w:rPr>
          <w:i w:val="0"/>
        </w:rPr>
        <w:t>Why CEFR? It is the international reference for language levels, it has detailed can-do descriptors for teenagers' communicative tasks (updated in the 2020 Companion Volume, including mediation), and Indonesia's own BIPA competency standards (Permendikbud No. 27 Tahun 2017, 7 levels) were explicitly adapted from CEFR. So the CEFR spine lines up with Indonesian national materials.</w:t>
      </w:r>
    </w:p>
    <w:p>
      <w:r>
        <w:rPr>
          <w:i w:val="0"/>
        </w:rPr>
        <w:t>Indicative alignment used for planning (not an official equivalence): Terms 1–2 ≈ BIPA 2 (A2), Terms 3–4 ≈ BIPA 3 (B1), Terms 5–6 ≈ BIPA 4 (B1+), Terms 7–8 ≈ BIPA 5 (B2).</w:t>
      </w:r>
    </w:p>
    <w:p>
      <w:pPr>
        <w:pStyle w:val="Heading2"/>
      </w:pPr>
      <w:r>
        <w:t>1.4 Methods and how each is used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154"/>
        <w:gridCol w:w="2041"/>
        <w:gridCol w:w="5443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Basis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How it is used in this course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CEFR levels and can-do descriptors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Council of Europe (2001; Companion Volume 2020).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The progression spine. Each term has a CEFR target and 'can-do' statements that drive the task design, the rubrics and student self-assessment.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Communicative language teaching (CLT)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Meaning-focused interaction in realistic situations.</w:t>
            </w:r>
          </w:p>
        </w:tc>
        <w:tc>
          <w:tcPr>
            <w:tcW w:type="dxa" w:w="544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Information gaps, role-plays (warung, market, clinic, job interview), surveys and discussions every week; accuracy is taught in service of communication.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Task-based language teaching (TBLT)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Willis (1996) task cycle; Ellis (2003).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Every Wednesday runs a pre-task → task → planning → report → language-focus cycle. Week 9 of every term is a larger project (e.g. class news bulletin, debate tournament, cultural evening).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Comprehensible input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Krashen's input hypothesis (i+1).</w:t>
            </w:r>
          </w:p>
        </w:tc>
        <w:tc>
          <w:tcPr>
            <w:tcW w:type="dxa" w:w="544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Monday input lessons use stories, songs, video, news and texts slightly above current level. Because heritage students understand more than they can say, input is pitched about half a level above the output target. Themes are recycled over two weeks ('narrow input') so that vocabulary repeats naturally.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Heritage-learner pedagogy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Valdés (2001); Polinsky &amp; Kagan (2007).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Start from what students already know (home Indonesian), make it explicit, then bridge it to standard forms: colloquial → baku mapping tables, register-switch rewriting, and literacy through genres they meet in real life. The home variety is valued, not 'corrected away'. Weekly family tasks (e.g. interview a parent) turn home into a source of input and output. Targets typical gaps: affixes, formal pronouns and address, spelling (EYD), and extended talk.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Explicit grammar: focus on form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Long (1991); noticing.</w:t>
            </w:r>
          </w:p>
        </w:tc>
        <w:tc>
          <w:tcPr>
            <w:tcW w:type="dxa" w:w="544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Tuesday lessons draw grammar from Monday's text (noticing), explain it briefly and explicitly, then move from controlled to freer practice. There is a planned sequence for affixation (ber-, meN-, di-, ter-, -kan, -i, ke-…-an, peN-, peN-…-an, per-…-an, memper-), reduplication, aspect markers, classifiers and register.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Spaced repetition and systematic vocabulary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Anki; Nation's 'four strands'.</w:t>
            </w:r>
          </w:p>
        </w:tc>
        <w:tc>
          <w:tcPr>
            <w:tcW w:type="dxa" w:w="544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Each term's vocabulary list is issued as an Anki deck (recognition, production, cloze-sentence and audio cards). About 5–8 new list cards per school day plus personal words from reading. Time is balanced across Nation's four strands: meaning-focused input, meaning-focused output, language-focused learning and fluency development.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Register and sociolinguistic awareness</w:t>
            </w:r>
          </w:p>
        </w:tc>
        <w:tc>
          <w:tcPr>
            <w:tcW w:type="dxa" w:w="204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Formal vs informal Indonesian.</w:t>
            </w:r>
          </w:p>
        </w:tc>
        <w:tc>
          <w:tcPr>
            <w:tcW w:type="dxa" w:w="544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Pronoun and address systems (saya/aku/gue; Anda/kamu/lu; Bapak/Ibu/Kak) are taught from week 1. Speaking tasks state the required register; written tasks use baku unless the genre is informal (chat, social media).</w:t>
            </w:r>
          </w:p>
        </w:tc>
      </w:tr>
    </w:tbl>
    <w:p>
      <w:pPr>
        <w:spacing w:after="40"/>
      </w:pPr>
    </w:p>
    <w:p>
      <w:pPr>
        <w:pStyle w:val="Heading2"/>
      </w:pPr>
      <w:r>
        <w:t>1.5 Weekly lesson rhythm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304"/>
        <w:gridCol w:w="2098"/>
        <w:gridCol w:w="6236"/>
      </w:tblGrid>
      <w:tr>
        <w:trPr>
          <w:tblHeader w:val="true"/>
        </w:trPr>
        <w:tc>
          <w:tcPr>
            <w:tcW w:type="dxa" w:w="130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Day</w:t>
            </w:r>
          </w:p>
        </w:tc>
        <w:tc>
          <w:tcPr>
            <w:tcW w:type="dxa" w:w="209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What happens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Monday</w:t>
            </w:r>
          </w:p>
        </w:tc>
        <w:tc>
          <w:tcPr>
            <w:tcW w:type="dxa" w:w="209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Input and vocabulary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Comprehensible input on the unit theme (text, video, song, story); new words met in context; word-family mapping; new SRS cards released.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Tuesday</w:t>
            </w:r>
          </w:p>
        </w:tc>
        <w:tc>
          <w:tcPr>
            <w:tcW w:type="dxa" w:w="209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Grammar (focus on form)</w:t>
            </w:r>
          </w:p>
        </w:tc>
        <w:tc>
          <w:tcPr>
            <w:tcW w:type="dxa" w:w="6236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Noticing the target structure in Monday's input; short explicit explanation (usually an affix or aspect/register point); controlled → freer practice; mini-quiz on the exit ticket.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Wednesday</w:t>
            </w:r>
          </w:p>
        </w:tc>
        <w:tc>
          <w:tcPr>
            <w:tcW w:type="dxa" w:w="209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Speaking task (TBLT)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Task cycle: pre-task, pair or group task, planning, report to class, feedback and language focus. The register is set by the task.</w:t>
            </w:r>
          </w:p>
        </w:tc>
      </w:tr>
      <w:tr>
        <w:trPr>
          <w:cantSplit w:val="true"/>
        </w:trPr>
        <w:tc>
          <w:tcPr>
            <w:tcW w:type="dxa" w:w="130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Thursday</w:t>
            </w:r>
          </w:p>
        </w:tc>
        <w:tc>
          <w:tcPr>
            <w:tcW w:type="dxa" w:w="209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Reading and writing</w:t>
            </w:r>
          </w:p>
        </w:tc>
        <w:tc>
          <w:tcPr>
            <w:tcW w:type="dxa" w:w="6236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Authentic text of the target genre; genre and structure analysis; guided writing; colloquial → baku rewriting; peer editing using EYD checklists.</w:t>
            </w:r>
          </w:p>
        </w:tc>
      </w:tr>
      <w:tr>
        <w:trPr>
          <w:cantSplit w:val="true"/>
        </w:trPr>
        <w:tc>
          <w:tcPr>
            <w:tcW w:type="dxa" w:w="130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Friday</w:t>
            </w:r>
          </w:p>
        </w:tc>
        <w:tc>
          <w:tcPr>
            <w:tcW w:type="dxa" w:w="209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Review and assessment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Vocabulary and grammar quiz (15 min); fluency games; extensive reading/listening time; reflection against can-do statements; weekend family task set.</w:t>
            </w:r>
          </w:p>
        </w:tc>
      </w:tr>
    </w:tbl>
    <w:p>
      <w:pPr>
        <w:spacing w:after="40"/>
      </w:pPr>
    </w:p>
    <w:p>
      <w:r>
        <w:rPr>
          <w:i w:val="0"/>
        </w:rPr>
        <w:t>A typical 60-minute lesson: warm-up and SRS check (5–10 min) → main input or task (35–40 min) → consolidation and error focus (10 min) → exit ticket (5 min).</w:t>
      </w:r>
    </w:p>
    <w:p>
      <w:r>
        <w:rPr>
          <w:i w:val="0"/>
        </w:rPr>
        <w:t>Each 10-week term follows the same shape: four 2-week units (weeks 1–8), a project week (week 9) in which students use the term's language in an extended task, and an assessment and consolidation week (week 10).</w:t>
      </w:r>
    </w:p>
    <w:p>
      <w:pPr>
        <w:pStyle w:val="Heading2"/>
      </w:pPr>
      <w:r>
        <w:t>1.6 Vocabulary approach</w:t>
      </w:r>
    </w:p>
    <w:p>
      <w:pPr>
        <w:pStyle w:val="ListBullet"/>
        <w:spacing w:after="40"/>
      </w:pPr>
      <w:r>
        <w:t>About 1,800 core words and phrases are listed in Section 3, rising from about 205 in Term 1 to about 250 in Term 8 (Year 1 ≈ 850, Year 2 ≈ 965). The lists are a minimum: students also add personal words from their reading and from home.</w:t>
      </w:r>
    </w:p>
    <w:p>
      <w:pPr>
        <w:pStyle w:val="ListBullet"/>
        <w:spacing w:after="40"/>
      </w:pPr>
      <w:r>
        <w:t>Words are grouped by theme and taught as families (e.g. makan → makanan, memakan, dimakan), so every affix lesson also grows vocabulary.</w:t>
      </w:r>
    </w:p>
    <w:p>
      <w:pPr>
        <w:pStyle w:val="ListBullet"/>
        <w:spacing w:after="40"/>
      </w:pPr>
      <w:r>
        <w:t>Colloquial items are marked [coll.] with the standard form after '→'. Heritage students usually know the colloquial form; the goal is to add the standard one, not to replace the home one.</w:t>
      </w:r>
    </w:p>
    <w:p>
      <w:pPr>
        <w:pStyle w:val="ListBullet"/>
        <w:spacing w:after="40"/>
      </w:pPr>
      <w:r>
        <w:t>Spelling follows EYD Edition V and KBBI (e.g. Idulfitri, salat, kaus, antre, karier, apotek, utang).</w:t>
      </w:r>
    </w:p>
    <w:p>
      <w:pPr>
        <w:pStyle w:val="Heading2"/>
      </w:pPr>
      <w:r>
        <w:t>1.7 Register policy: bridge, don’t ban</w:t>
      </w:r>
    </w:p>
    <w:p>
      <w:r>
        <w:rPr>
          <w:i w:val="0"/>
        </w:rPr>
        <w:t>Colloquial Indonesian is the students' strength and the language of their homes; it is used as the starting point, not treated as an error. Every task states its register. In speaking tasks with peers, natural informal Indonesian is welcome; in presentations, interviews and all formal writing, standard Indonesian (bahasa baku) is required and assessed. Appendix A sets out the pronoun system and the main colloquial Jakarta features, with their standard equivalents.</w:t>
      </w:r>
    </w:p>
    <w:p>
      <w:r>
        <w:br w:type="page"/>
      </w:r>
    </w:p>
    <w:p>
      <w:pPr>
        <w:pStyle w:val="Heading1"/>
      </w:pPr>
      <w:r>
        <w:t>2. Term-by-term plan</w:t>
      </w:r>
    </w:p>
    <w:p>
      <w:r>
        <w:rPr>
          <w:i w:val="0"/>
        </w:rPr>
        <w:t>Each term lists its CEFR target, themes, grammar, speaking and writing tasks, authentic materials and assessment, followed by a week-by-week outline. Grammar is cumulative: earlier points are recycled in later terms.</w:t>
      </w:r>
    </w:p>
    <w:p>
      <w:pPr>
        <w:pStyle w:val="Heading1"/>
      </w:pPr>
      <w:r>
        <w:t>Year 1</w:t>
      </w:r>
    </w:p>
    <w:p>
      <w:pPr>
        <w:pStyle w:val="Heading2"/>
      </w:pPr>
      <w:r>
        <w:t>Term 1: Aku dan Duniaku (Me and my world)</w:t>
      </w:r>
    </w:p>
    <w:p>
      <w:r>
        <w:rPr>
          <w:b/>
        </w:rPr>
        <w:t xml:space="preserve">CEFR target: </w:t>
      </w:r>
      <w:r>
        <w:rPr>
          <w:i w:val="0"/>
        </w:rPr>
        <w:t>A2 production (consolidation); input pitched at B1 · ≈ BIPA 2</w:t>
      </w:r>
    </w:p>
    <w:p>
      <w:r>
        <w:rPr>
          <w:i/>
        </w:rPr>
        <w:t>Activate what students already understand, get them talking from day one, and make the register system explicit.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Identity and introductions; family and home languages; school life; daily routine and time; describing people.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Basic clause structure: subject–verb–object, noun + adjective, relative marker yang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Pronouns and address terms by register: saya/aku/gue; Anda/kamu/lu; Bapak/Ibu/Kak; kami vs kita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Negation: tidak, bukan, belum, jangan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Aspect markers: sudah, belum, sedang, akan, masih, baru, pernah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Question words and apakah; numbers, dates, clock time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Possession: -ku, -mu, -nya, punya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ber- verbs (introduction): bersekolah, berangkat, berpakaian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Colloquial → formal bridge: nggak → tidak, udah → sudah, gimana → bagaimana; first look at -in → -kan/-i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'Siapa aku?' partner interview, then introduce your partner to the class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Family-tree presentation (including which languages are spoken at home)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Daily-routine information gap (find someone who …)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Same message, two registers: ask a teacher vs a friend for help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Personal profile (120–150 words, formal)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'A day in my life' blog post (informal)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Register switch: rewrite a WhatsApp chat as a polite message to a teacher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Sahabatku Indonesia untuk Pelajar BIPA 1–2 (selected units)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Real school documents: timetables, notices, the school website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Short 'day in my life' vlogs by Indonesian teenagers (teacher-selected)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Students' own (anonymised) family chats as data for register work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 diagnostic: listening, speaking interview, short writing, register awareness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Weekly Friday vocabulary and grammar quizzes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End of term: A2 oral interview (5 min), personal profile, listening test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1: Diagnostic; introductions; 'Who says gue?' register awareness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2: Identity and origins; pronouns and address terms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Family: family trees, descriptions, possession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School life: negation, question words, timetables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Daily routine and time: aspect markers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'Profil Saya' video or poster in formal and informal versions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Assessment, feedback, SRS catch-up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206 listed items (see Section 3, Term 1)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2: Hidup Sehari-hari (Everyday life)</w:t>
      </w:r>
    </w:p>
    <w:p>
      <w:r>
        <w:rPr>
          <w:b/>
        </w:rPr>
        <w:t xml:space="preserve">CEFR target: </w:t>
      </w:r>
      <w:r>
        <w:rPr>
          <w:i w:val="0"/>
        </w:rPr>
        <w:t>A2 secure → A2+ · ≈ BIPA 2</w:t>
      </w:r>
    </w:p>
    <w:p>
      <w:r>
        <w:rPr>
          <w:i/>
        </w:rPr>
        <w:t>Use Indonesia as the classroom: food, markets, homes and friends, with meN- verbs as the grammar centrepiece.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Food and eating out; shopping and money; home and chores; friends and hobbies; weather.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meN- verbs and nasal assimilation (membaca, menulis, menyapu, mengirim, memasak)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ber- vs meN-: intransitive vs transitive (bermain vs memainkan preview)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Classifiers with se-: seorang, sebuah, seekor, selembar, sebiji, sebatang, sepotong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-nya as 'the' / definite (Harganya berapa?); -an nouns (makanan, minuman)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Plurals: reduplication (buku-buku) and quantifiers (banyak, beberapa, semua)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Comparison: lebih … daripada, paling, ter- superlative, se- equative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Requests and commands: tolong, silakan, -lah, jangan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Large numbers and prices (ribu, juta)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Market bargaining role-play using real prices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Ordering at a warung (and handling problems with the order)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Cooking demonstration with step-by-step narration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Hobby survey: collect data and report back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Recipe (procedural text)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Product or food review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Description of my (dream) house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Invitation: informal to a friend vs formal to a teacher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Real menus from local warung and food-delivery apps (screenshots)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Supermarket catalogues and receipts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Indonesian cooking videos (teacher-selected)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Sahabatku Indonesia untuk Pelajar BIPA 2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Role-play (bargaining or ordering), assessed with rubric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Written recipe or review (150–200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meN- form test; weekly quizzes; listening to shop and market dialogues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Food and eating out: meN- verbs, classifiers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Shopping and money: numbers, bargaining, comparison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Home and chores: commands and requests, -nya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Friends, hobbies, weather: ber- verbs, reduplication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class 'warung day' or narrated cooking video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 and consolidation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210 listed items (see Section 3, Term 2)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3: Dunia Remaja (The teen world)</w:t>
      </w:r>
    </w:p>
    <w:p>
      <w:r>
        <w:rPr>
          <w:b/>
        </w:rPr>
        <w:t xml:space="preserve">CEFR target: </w:t>
      </w:r>
      <w:r>
        <w:rPr>
          <w:i w:val="0"/>
        </w:rPr>
        <w:t>B1 (entry) · ≈ BIPA 3</w:t>
      </w:r>
    </w:p>
    <w:p>
      <w:r>
        <w:rPr>
          <w:i/>
        </w:rPr>
        <w:t>Teen interests drive the input; passives, ter- and ke-…-an unlock narrative and description.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Social media and devices; music and film; sport; body and health; feelings; appearance and personality.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di- passive and object focus (Video itu diunggah kemarin)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Passive type 2 with pronoun agents (Lagu itu sudah saya dengar; kubaca)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-kan and -i: introduction (menyalakan, membersihkan; menyukai)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ter-: accidental action and resultant state (tertidur, terbuka, tersesat)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ke-…-an: adversative and 'too …' (kehujanan, ketinggalan, kebesaran)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Narrative connectors: lalu, kemudian, setelah itu, waktu, walaupun, supaya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Relative clauses with yang (lagu yang paling saya suka)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Vlog-style review of a song or film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Survey of classmates' social-media habits, presented with a chart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Doctor–patient role-play at a clinic or pharmacy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Story of a 'bad day' using ter- and ke-…-an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Social-media post vs formal reply to a comment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Film or song review (200–250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Diary entry narrating an event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Rewrite an informal chat as a formal email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Indonesian pop songs and lyrics (e.g. Tulus, Hindia, Nadin Amizah, Bernadya)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Film trailers and clips (e.g. Petualangan Sherina, 2000; Keluarga Cemara, 2019)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Online sports news (e.g. detikcom, Kompas.com)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Health leaflets from a puskesmas; Sahabatku Indonesia untuk Pelajar BIPA 3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3-minute review presentation with questions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Written review (200–250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Passive and affix test; song gap-fill and interview listening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Social media and devices: di- passive in signs and instructions ('Dilarang …')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Music and film: reviews, -kan and -i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Sport and fitness: passive type 2, match commentary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Body, health and feelings: ter-, ke-…-an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class podcast (siniar) or vlog episode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 and consolidation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215 listed items (see Section 3, Term 3)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4: Jelajah Indonesia (Exploring Indonesia)</w:t>
      </w:r>
    </w:p>
    <w:p>
      <w:r>
        <w:rPr>
          <w:b/>
        </w:rPr>
        <w:t xml:space="preserve">CEFR target: </w:t>
      </w:r>
      <w:r>
        <w:rPr>
          <w:i w:val="0"/>
        </w:rPr>
        <w:t>B1 (secure) · ≈ BIPA 3 · end-of-Year-1 checkpoint</w:t>
      </w:r>
    </w:p>
    <w:p>
      <w:r>
        <w:rPr>
          <w:i/>
        </w:rPr>
        <w:t>Travel, geography and culture, with nominal affixes and reported speech; the family becomes a research source.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Transport and directions; travel and accommodation; geography and nature; everyday environment; festivals, religion and customs; traditional arts.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ke-…-an nouns (kebudayaan, keberangkatan, kedatangan)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peN- agent nouns and peN-…-an / per-…-an nouns (penumpang, perjalanan, pertemuan)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se- forms (seseorang, sesuatu, sebelum)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Reported speech: katanya, bahwa, menurut, apakah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Location and direction phrases; time clauses (sebelum, sesudah, ketika)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Word-family work: jalan → berjalan, perjalanan, menjalankan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Plan a trip itinerary and 'sell' it to clients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Map task: asking for and giving directions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Presentation on a festival, including personal and family experience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Interview a parent about their home town (heritage task)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Travel blog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booking or enquiry email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Descriptive text about a province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Report of the parent interview using reported speech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Official tourism material (e.g. the Wonderful Indonesia campaign)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Train and ferry timetables, maps, ride-hailing app screens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Folk legends (e.g. Malin Kundang, Danau Toba)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Laskar Pelangi (film, 2008) excerpts set in Belitung; Sahabatku Indonesia untuk Pelajar BIPA 3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B1 oral presentation with Q&amp;A (province or festival)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B1 writing: descriptive or narrative text (300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Year-end listening and reading test; portfolio review; SRS statistics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Transport and directions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Geography and nature: each student adopts a province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Festivals, religion, customs; gotong royong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Heritage project: interviewing parents; reported speech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'Pameran Nusantara' province expo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End-of-Year-1 assessment and CEFR checkpoint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220 listed items (see Section 3, Term 4)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Year 2</w:t>
      </w:r>
    </w:p>
    <w:p>
      <w:pPr>
        <w:pStyle w:val="Heading2"/>
      </w:pPr>
      <w:r>
        <w:t>Term 5: Indonesia Hari Ini (Indonesia today)</w:t>
      </w:r>
    </w:p>
    <w:p>
      <w:r>
        <w:rPr>
          <w:b/>
        </w:rPr>
        <w:t xml:space="preserve">CEFR target: </w:t>
      </w:r>
      <w:r>
        <w:rPr>
          <w:i w:val="0"/>
        </w:rPr>
        <w:t>B1+ · ≈ BIPA 4</w:t>
      </w:r>
    </w:p>
    <w:p>
      <w:r>
        <w:rPr>
          <w:i/>
        </w:rPr>
        <w:t>Move into the public, formal register through news, society and technology.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News and media literacy; government, elections and community; science and technology; digital life and online safety; disasters and emergencies.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memper-, memper-…-kan, memper-…-i (memperbaiki, memperkenalkan, memperingati)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-i vs -kan contrasts (mendekati / mendekatkan, mengirimi / mengirimkan)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Complex passives: di-…-kan, di-…-i, diper-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Nominalisation in news style (pembangunan, kemiskinan, penemuan); headline style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connectors: namun, oleh karena itu, sehingga, selain itu, adapun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ber-…-an (berdatangan, bersalaman); numbers and statistics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Produce and perform a 5-minute news bulletin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Interview a community figure (e.g. head of RT, school staff member)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Structured discussion of a current news story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News report (5W + 1H: apa, siapa, kapan, di mana, mengapa, bagaimana)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Summary of an authentic article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letter to a local authority about a community issue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Kompas, Tempo, BBC News Indonesia, detikcom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TV news clips (e.g. Kompas TV, Metro TV); Narasi programmes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BMKG public warnings; Kok Bisa? science explainer videos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Sahabatku Indonesia untuk Pelajar BIPA 4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News bulletin performance (group and individual marks)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News report (250–300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Authentic news reading test; memper-/-kan/-i test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News and media literacy: news-report genre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Government, elections, community (RT/RW, musyawarah)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Science, technology and digital life (hoaxes, digital footprint)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Disasters and emergencies (early warning, response)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class news bulletin (video)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 and consolidation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231 listed items (see Section 3, Term 5)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6: Suara Kita (Our voices)</w:t>
      </w:r>
    </w:p>
    <w:p>
      <w:r>
        <w:rPr>
          <w:b/>
        </w:rPr>
        <w:t xml:space="preserve">CEFR target: </w:t>
      </w:r>
      <w:r>
        <w:rPr>
          <w:i w:val="0"/>
        </w:rPr>
        <w:t>B1+ → B2 (developing) · ≈ BIPA 4</w:t>
      </w:r>
    </w:p>
    <w:p>
      <w:r>
        <w:rPr>
          <w:i/>
        </w:rPr>
        <w:t>Argue, persuade and negotiate on issues teenagers care about.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Opinion and debate; social issues and youth; environment and climate; health and wellbeing; education and urban issues.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Argumentative text structure: thesis – arguments – reaffirmation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Conditionals: jika, apabila, seandainya, andaikan, kalau saja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Concession and contrast: meskipun, biarpun, padahal, sebaliknya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Modality and hedging: seharusnya, sebaiknya, boleh jadi, belum tentu, tampaknya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Reduplication with affixes: tolong-menolong, secepat-cepatnya, kebarat-baratan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Cause and effect: menyebabkan, mengakibatkan, sehingga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Structured team debates (three speakers per side) on teen-relevant motions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Panel discussion with a moderator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Negotiation role-play (e.g. school rules, class budget)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Argumentative essay (400–500 words)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Opinion column or letter to the editor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Persuasive campaign poster and caption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Opinion columns (Kompas, Tempo); talk-show clips (e.g. Mata Najwa)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Infographics and data from BPS (Statistics Indonesia)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Environmental campaign material (e.g. WWF-Indonesia)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Socially themed songs (e.g. Iwan Fals)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Debate performance (rubric)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Argumentative essay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Talk-show listening test; mid-Year-2 CEFR checkpoint (B1+)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Opinions and debate skills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Social issues and youth (mental health, peer pressure, gender)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Environment and climate in Indonesia (haze, deforestation, subsidence)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Education and urban issues; negotiation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inter-class debate tournament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 and consolidation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240 listed items (see Section 3, Term 6)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7: Masa Depanku (My future)</w:t>
      </w:r>
    </w:p>
    <w:p>
      <w:r>
        <w:rPr>
          <w:b/>
        </w:rPr>
        <w:t xml:space="preserve">CEFR target: </w:t>
      </w:r>
      <w:r>
        <w:rPr>
          <w:i w:val="0"/>
        </w:rPr>
        <w:t>B2 (entry) · ≈ BIPA 5</w:t>
      </w:r>
    </w:p>
    <w:p>
      <w:r>
        <w:rPr>
          <w:i/>
        </w:rPr>
        <w:t>Formal, professional and academic Indonesian for work and study.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Work and careers; professions; education and university; economy and business; personal finance; formal letters; academic and science language.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Effective sentences (kalimat efektif) and formal register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Complex nominalisation: ke-ber-…-an, ke-ter-…-an (keberhasilan, keterlibatan)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Loan suffixes: -wan/-wati, -isme, -is; se-…-nya adverbs (sebaiknya, sebenarnya)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passives and agentive oleh; clauses with bahwa and yang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Letter and email conventions; hedging in reports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Mock job or scholarship interview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Business pitch for a small-business (UMKM) product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Presentation of a mini-research survey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phone or video call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CV and cover letter (surat lamaran)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Formal email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Mini research report (background, method, results, discussion, conclusion)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Short business proposal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Real job advertisements (e.g. JobStreet Indonesia)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University websites (e.g. UI, UGM, ITB)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BPS data; company profiles; Kok Bisa? videos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Sahabatku Indonesia untuk Pelajar BIPA 5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Mock interview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CV and cover letter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Research report and presentation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Jobs, careers and the workplace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Applications: CV, cover letter, interviews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Economy, business and entrepreneurship (UMKM pitch)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7–8: Academic language and mini research project (survey)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'Expo Karier' pitches and research presentations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Assessment and consolidation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245 listed items (see Section 3, Term 7)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Term 8: Sejarah, Sastra, dan Jati Diri (History, literature and identity)</w:t>
      </w:r>
    </w:p>
    <w:p>
      <w:r>
        <w:rPr>
          <w:b/>
        </w:rPr>
        <w:t xml:space="preserve">CEFR target: </w:t>
      </w:r>
      <w:r>
        <w:rPr>
          <w:i w:val="0"/>
        </w:rPr>
        <w:t>B2 (secure) · ≈ BIPA 5 · exit checkpoint</w:t>
      </w:r>
    </w:p>
    <w:p>
      <w:r>
        <w:rPr>
          <w:i/>
        </w:rPr>
        <w:t>Read Indonesia's story and literature, reflect on identity, and bring the whole affix system together.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776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Strand</w:t>
            </w:r>
          </w:p>
        </w:tc>
        <w:tc>
          <w:tcPr>
            <w:tcW w:type="dxa" w:w="776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Themes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Kingdoms, trade and colonialism; national awakening and independence; modern Indonesia; poetry, pantun, short stories and novels; language and identity; idioms and proverbs.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Grammar focus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Literary and elevated style; archaic and literary vocabulary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Particles -lah, -kah, pun; focus with adalah, merupakan, ialah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Narrative passives in historical writing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Figurative language (majas); idioms and proverbs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Whole-system affix review: word-family maps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Cohesion, summarising and paraphrasing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Speaking tasks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Historical presentation or role-play (e.g. Sumpah Pemuda 1928, Proklamasi 1945)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Poetry recitation (deklamasi), e.g. Chairil Anwar's 'Aku'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Pantun exchange (berbalas pantun)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Book talk on a novel extract; final oral examination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Writing tasks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Literary analysis of a short story (intrinsic elements)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Original pantun and a short poem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Historical explanatory text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Reflective essay: 'Bahasa dan jati diriku' (language and my identity)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Authentic materials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Texts of the Sumpah Pemuda and the Proclamation of Independence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Museum visit (e.g. Museum Nasional, or a local museum)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Extracts from Laskar Pelangi (Andrea Hirata) and Bumi Manusia (Pramoedya Ananta Toer; film 2019)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Poems by Chairil Anwar and Sapardi Djoko Damono; folk tales (Malin Kundang, Sangkuriang, Timun Mas); Sunday short stories in Kompas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Assessment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Final examination in all four skills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Literary analysis essay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Final oral; portfolio review; exit CEFR checkpoint (B2)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Week-by-week outline</w:t>
            </w:r>
          </w:p>
        </w:tc>
        <w:tc>
          <w:tcPr>
            <w:tcW w:type="dxa" w:w="776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• Week 1–2: Kingdoms, spice trade and colonial rule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3–4: National awakening, independence, Old Order, New Order, Reformasi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5–6: Literature: poetry, pantun, short stories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7: Novel and film: Laskar Pelangi / Bumi Manusia extracts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8: Language and identity; idioms and proverbs; exam preparation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9: Project: 'Malam Budaya' literary and cultural evening</w:t>
            </w:r>
          </w:p>
          <w:p>
            <w:pPr>
              <w:spacing w:after="20" w:line="240" w:lineRule="auto"/>
            </w:pPr>
            <w:r>
              <w:rPr>
                <w:b w:val="0"/>
                <w:i w:val="0"/>
                <w:sz w:val="19"/>
              </w:rPr>
              <w:t>• Week 10: Final assessment and exit checkpoint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Vocabulary</w:t>
            </w:r>
          </w:p>
        </w:tc>
        <w:tc>
          <w:tcPr>
            <w:tcW w:type="dxa" w:w="776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250 listed items (see Section 3, Term 8)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Vocabulary lists</w:t>
      </w:r>
    </w:p>
    <w:p>
      <w:r>
        <w:rPr>
          <w:i w:val="0"/>
        </w:rPr>
        <w:t>The lists contain 1,817 words and phrases: Year 1 851, Year 2 966. Per term: T1 206; T2 210; T3 215; T4 220; T5 231; T6 240; T7 245; T8 250. Each item appears only once across the course; later terms recycle earlier words in new contexts.</w:t>
      </w:r>
    </w:p>
    <w:p>
      <w:pPr>
        <w:pStyle w:val="ListBullet"/>
        <w:spacing w:after="40"/>
      </w:pPr>
      <w:r>
        <w:rPr>
          <w:b/>
        </w:rPr>
        <w:t xml:space="preserve">Conventions: </w:t>
      </w:r>
      <w:r>
        <w:t>[coll.] = colloquial/informal; '→' gives the standard (baku) equivalent; '(← root)' shows the root word so that students learn word families; '/' separates alternatives. Spelling follows EYD Edition V and KBBI.</w:t>
      </w:r>
    </w:p>
    <w:p>
      <w:pPr>
        <w:pStyle w:val="ListBullet"/>
        <w:spacing w:after="40"/>
      </w:pPr>
      <w:r>
        <w:rPr>
          <w:b/>
        </w:rPr>
        <w:t xml:space="preserve">Using the lists: </w:t>
      </w:r>
      <w:r>
        <w:t>each term's list is loaded into a shared Anki deck with recognition, production and example-sentence cards. Introduce words through Monday input, not as bare lists; test a sample every Friday.</w:t>
      </w:r>
    </w:p>
    <w:p>
      <w:pPr>
        <w:pStyle w:val="Heading2"/>
      </w:pPr>
      <w:r>
        <w:t>Term 1 vocabulary: Aku dan Duniaku (Me and my world) (206 items)</w:t>
      </w:r>
    </w:p>
    <w:p>
      <w:pPr>
        <w:pStyle w:val="Heading3"/>
      </w:pPr>
      <w:r>
        <w:t>Greetings and classroom language (20)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selamat pagi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good morning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sampai jumpa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see you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selamat siang / sore / malam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good day / good afternoon / good evening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hati-hati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take care; be careful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apa kabar?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 are you?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boleh saya bertanya?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may I ask a question?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kabar baik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(I'm) well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apa artinya ...?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what does ... mean?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terima kasih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thank you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saya kurang paham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 don't quite understand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sama-sama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you're welcome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tolong ulangi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please repeat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excuse me (to pass or get attention)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pelan-pelan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slowly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maaf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sorry; excuse 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Bapak / Pak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Mr; sir; father (respectful address)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tolong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please (asking for help)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Ibu / Bu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Mrs; ma'am; mother (respectful address)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silakan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please (go ahead; invitation)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Kakak / Kak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older sibling; polite address to someone a little older</w:t>
            </w:r>
          </w:p>
        </w:tc>
      </w:tr>
    </w:tbl>
    <w:p>
      <w:pPr>
        <w:spacing w:after="0"/>
      </w:pPr>
    </w:p>
    <w:p>
      <w:pPr>
        <w:pStyle w:val="Heading3"/>
      </w:pPr>
      <w:r>
        <w:t>Pronouns and register (18)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I, me (neutral/formal)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we, us (excluding listener)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I, me (informal, intimate)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we, us (including listener)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gue / gua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I, me [coll., Jakarta] → saya/aku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 (plural)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 (formal, polite)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they, them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 (informal)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-ku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my (informal suffix)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lu / lo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 [coll., Jakarta] → kamu/Anda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-mu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your (informal suffix)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he, she, him, 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-nya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his, her, its; the (definite)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he, she (written; subject only)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own, have; (coll.) belonging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beliau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he, she (respectful)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oneself; alone</w:t>
            </w:r>
          </w:p>
        </w:tc>
      </w:tr>
    </w:tbl>
    <w:p>
      <w:pPr>
        <w:spacing w:after="0"/>
      </w:pPr>
    </w:p>
    <w:p>
      <w:pPr>
        <w:pStyle w:val="Heading3"/>
      </w:pPr>
      <w:r>
        <w:t>Colloquial–formal bridge (heritage core) (32)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nggak / enggak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no, not [coll.] → tidak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pengin / pengen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want [coll.] → ingin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udah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already [coll.] → sudah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ketemu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meet [coll.] → bertemu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belom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 yet [coll.] → belum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sama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with; and; to (a person) [coll.] → dengan / dan / kepada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again; more; [coll.] in the middle of (-ing) → sedang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bilang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say, tell [coll.] → berkata / mengatakan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gimana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 [coll.] → bagaimana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tau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know [coll.] → tahu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why (neutral/informal) → mengapa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nih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this (here) [coll.] → ini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ngapain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doing what; what for [coll.] → sedang apa / untuk apa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tuh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that (there) [coll.] → itu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emang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indeed; really? [coll.] → memang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ntar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later [coll.] → nanti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aja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just, only [coll.] → saja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barusan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just now [coll.] → baru saja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banget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very [coll.] → sekali / sangat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capek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tired [coll.] → lelah / capai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kayak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like, as [coll.] → seperti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gampang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easy (informal) → mudah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gitu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 that [coll.] → begitu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dong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emphatic particle (come on!) [coll.]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gini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 this [coll.] → begini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softening/questioning particle [coll.]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cuma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only (informal) → hanya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particle of surprise: how come? [coll.]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bikin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make [coll.] → membuat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deh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persuasive/concluding particle [coll.]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kasih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give [coll.] → memberi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right? isn't it? [coll.] → bukan?</w:t>
            </w:r>
          </w:p>
        </w:tc>
      </w:tr>
    </w:tbl>
    <w:p>
      <w:pPr>
        <w:spacing w:after="0"/>
      </w:pPr>
    </w:p>
    <w:p>
      <w:pPr>
        <w:pStyle w:val="Heading3"/>
      </w:pPr>
      <w:r>
        <w:t>Question words and core function words (24)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tetapi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but (tapi = informal)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karena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because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where (location)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so; to become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 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where to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if; when (future); as for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dari 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where from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also, too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 (question)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with; by means of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 many; how much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untuk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for; in order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yang 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which one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from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bagaimana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(direction)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why (formal)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at, in, 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there is/are; to exist; to be present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atau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yang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which, who, that (relative marker)</w:t>
            </w:r>
          </w:p>
        </w:tc>
      </w:tr>
    </w:tbl>
    <w:p>
      <w:pPr>
        <w:spacing w:after="0"/>
      </w:pPr>
    </w:p>
    <w:p>
      <w:pPr>
        <w:pStyle w:val="Heading3"/>
      </w:pPr>
      <w:r>
        <w:t>Aspect and negation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sudah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already (completed)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just (recently); new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 yet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pernah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ever; have (done) before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the process of (-ing)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 (verbs, adjectives)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will, shall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 (nouns); isn't it?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still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don't (prohibition)</w:t>
            </w:r>
          </w:p>
        </w:tc>
      </w:tr>
    </w:tbl>
    <w:p>
      <w:pPr>
        <w:spacing w:after="0"/>
      </w:pPr>
    </w:p>
    <w:p>
      <w:pPr>
        <w:pStyle w:val="Heading3"/>
      </w:pPr>
      <w:r>
        <w:t>Family (28)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keluarga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family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paman / om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uncle (om = informal)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orang tua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parents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bibi / tante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aunt (tante = informal)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ayah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father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sepupu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cousin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ibu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mother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keponakan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nephew; niece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papa / mama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dad / mum (informal)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suami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husband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kakak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older sibling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istri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wife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younger sibling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mertua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parent-in-law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saudara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sibling; relative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menikah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marry; be married (← nikah)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child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bercerai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divorce (← cerai)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anak tunggal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only child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lahir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born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kembar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twin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tinggal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live (reside); to stay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kakek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grandfather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berasal dari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come from (← asal)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nenek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grandmother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name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cucu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grandchild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umur / usia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age</w:t>
            </w:r>
          </w:p>
        </w:tc>
      </w:tr>
    </w:tbl>
    <w:p>
      <w:pPr>
        <w:spacing w:after="0"/>
      </w:pPr>
    </w:p>
    <w:p>
      <w:pPr>
        <w:pStyle w:val="Heading3"/>
      </w:pPr>
      <w:r>
        <w:t>School (38)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sekolah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school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nilai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mark, grade; value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bersekolah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attend school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buku tulis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exercise book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class; classroom; year group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pulpen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murid / siswa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pupil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pensil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pencil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pelajar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student, learner (← ajar)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penghapus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eraser (← hapus)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teacher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papan tulis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whiteboard; blackboard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kepala sekolah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head teacher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table; desk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teman sekelas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classmate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chair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belajar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study, learn (← ajar)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jadwal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timetable, schedule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mengajar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teach (← ajar)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istirahat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break; to rest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pelajaran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lesson; subject (← ajar)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kantin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canteen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mata pelajaran (mapel)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school subject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perpustakaan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library (← pustaka)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matematika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mathematics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seragam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uniform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IPA (Ilmu Pengetahuan Alam)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natural science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upacara bendera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flag ceremony (Monday morning)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sejarah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history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bolos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skip school/class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pekerjaan rumah (PR)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homework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libur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holiday; day off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tugas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task; assignment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rajin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diligent, hard-working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ujian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examination (← uji)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lazy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ulangan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test (← ulang)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pintar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clever</w:t>
            </w:r>
          </w:p>
        </w:tc>
      </w:tr>
    </w:tbl>
    <w:p>
      <w:pPr>
        <w:spacing w:after="0"/>
      </w:pPr>
    </w:p>
    <w:p>
      <w:pPr>
        <w:pStyle w:val="Heading3"/>
      </w:pPr>
      <w:r>
        <w:t>Daily routine and time (36)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bangun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wake up, get up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evening, night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mandi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bathe, shower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hari 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today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menyikat gigi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brush one's teeth (← sikat)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besok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tomorrow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berpakaian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get dressed (← pakai)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kemarin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yesterday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sarapan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breakfast; to have breakfast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day after tomorrow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berangkat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set off, depart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minggu depan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next week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go home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minggu lalu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last week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sleep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jam berapa?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what time is it?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makan siang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lunch; to have lunch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setengah tujuh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half past six (lit. half seven)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makan malam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dinner; to have dinner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jam tiga lewat sepuluh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ten past three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menonton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watch (← tonton); nonton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jam empat kurang lima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five to four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mendengarkan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listen to (← dengar)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always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membaca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read (← baca)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often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write (← tulis)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kadang-kadang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sometimes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bermain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play (← main); main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rarely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morning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tidak pernah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never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midday, early afternoon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biasanya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usually (← biasa)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sore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late afternoon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Senin, Selasa, Rabu, Kamis, Jumat, Sabtu, Minggu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Monday–Sunday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2 vocabulary: Hidup Sehari-hari (Everyday life) (210 items)</w:t>
      </w:r>
    </w:p>
    <w:p>
      <w:pPr>
        <w:pStyle w:val="Heading3"/>
      </w:pPr>
      <w:r>
        <w:t>Food and drink (55)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es teh manis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iced sweet tea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food (← makan)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coffee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eat (something), consume (← makan)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susu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milk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(is) eaten (← makan)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sugar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drink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garam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salt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minuman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drink, beverage (← minum)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sambal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chilli sauce/relish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memasak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cook (← masak)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cabai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chilli (cabe = coll.)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dish; cuisine (← masak)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bawang putih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garlic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cooked rice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bawang merah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shallot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uncooked rice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kecap manis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sweet soy sauce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noodles (mie = common non-standard spelling)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camilan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snack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roti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bread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jajan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buy snacks (informal)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telur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egg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enak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delicious; nice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ayam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chicken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pedas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spicy (hot)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daging sapi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beef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manis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sweet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fish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salty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prawn, shrimp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sour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tahu (makanan)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tofu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pahit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bitter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tempe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tempeh (fermented soya-bean cake)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gurih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savoury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sayur / sayuran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vegetable(s)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lapar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hungry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buah-buahan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(various) fruit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thirsty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pisang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banana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kenyang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full (after eating)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mangga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mango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menggoreng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fry (← goreng)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nanas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pineapple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nasi goreng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fried rice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semangka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watermelon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merebus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boil (← rebus)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jeruk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orange; citrus fruit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membakar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grill; to burn (← bakar)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kelapa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coconut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kukus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steamed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putih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(plain) drinking water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Eating out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warung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small eatery, stall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rumah 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(modest) restaurant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glass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restoran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restaurant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sendok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spoon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memesan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order; to book (← pesan)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garpu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dibungkus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take-away (lit. wrapped) (← bungkus)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mangkuk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bowl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makan di sini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eat 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sedotan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drinking straw</w:t>
            </w:r>
          </w:p>
        </w:tc>
      </w:tr>
    </w:tbl>
    <w:p>
      <w:pPr>
        <w:spacing w:after="0"/>
      </w:pPr>
    </w:p>
    <w:p>
      <w:pPr>
        <w:pStyle w:val="Heading3"/>
      </w:pPr>
      <w:r>
        <w:t>Classifiers and quantities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seorang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(person) – classifier orang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sepotong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piece, slice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sebuah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(thing, general) – classifier buah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sepiring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plateful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seekor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(animal) – classifier ekor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segelas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glass (of)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selembar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sheet (paper, cloth) – classifier lembar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sebotol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bottle (of)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sebiji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(small round item) – classifier biji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sebungkus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packet (of)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sebatang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 (long thin item) – classifier batang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sepasang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pair (of)</w:t>
            </w:r>
          </w:p>
        </w:tc>
      </w:tr>
    </w:tbl>
    <w:p>
      <w:pPr>
        <w:spacing w:after="0"/>
      </w:pPr>
    </w:p>
    <w:p>
      <w:pPr>
        <w:pStyle w:val="Heading3"/>
      </w:pPr>
      <w:r>
        <w:t>Shopping and money (35)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berbelanja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shop (← belanja)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membayar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pay (← bayar)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membeli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buy (← beli)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tunai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menjual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sell (← jual)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dompet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wallet, purse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penjual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seller (← jual)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market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pembeli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buyer (← beli)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toko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shopping centre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berapa harganya?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 much is it?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kasir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cashier; till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mahal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expensive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ukuran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size (← ukur)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cheap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mencoba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try (on) (← coba)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diskon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discount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cocok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suitable; to fit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menawar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bargain (← tawar)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pakaian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clothes (← pakai)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kurangin dong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lower the price, please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baju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shirt; clothes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money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celana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trousers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duit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money [coll.] → uang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T-shirt (kaos = non-standard)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ratus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hundred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ribu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thousand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sandal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sandals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million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hat, cap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kembalian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change (money) (← kembali)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Home and chores (29)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rumah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house, home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kipas angin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electric fan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room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lampu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lamp, light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kamar tidur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bedroom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clean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kamar mandi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bathroom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kotor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dirty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dapur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kitchen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membersihkan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clean (← bersih)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ruang tamu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living room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menyapu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sweep (← sapu)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ruang 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dining room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mencuci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wash (← cuci)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halaman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yard; page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mencuci piring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wash the dishes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pintu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menyetrika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iron (← setrika)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jendela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window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merapikan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tidy (← rapi)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lantai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floor; storey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tetangga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neighbour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atap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roof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asisten rumah tangga (ART)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domestic helper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kasur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mattress; bed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perumahan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housing estate (← rumah)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lemari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cupboard, wardrobe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boarding house (indekos = standard)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kulkas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fridge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Friends and hobbies (28)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friend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melukis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paint (← lukis)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sahabat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close friend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dance (← tari)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pacar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boyfriend; girlfriend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bernyanyi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sing (← nyanyi)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berteman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friends (← teman)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bermain gim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play video games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berkenalan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get acquainted (← kenal)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bermain gitar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play the guitar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mengobrol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chat (← obrol); ngobrol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berenang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swim (← renang)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nongkrong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hang out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bersepeda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cycle (← sepeda)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jalan-jalan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go out, go for a walk/trip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memancing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fish (← pancing)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hobi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hobby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memotret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take photos (← potret)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like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exciting, fun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happy; to enjoy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asyik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fun, absorbing (asik = non-standard)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benci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hate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bored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lebih suka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prefer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membosankan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boring (← bosan)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menggambar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draw (← gambar)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menarik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interesting (← tarik)</w:t>
            </w:r>
          </w:p>
        </w:tc>
      </w:tr>
    </w:tbl>
    <w:p>
      <w:pPr>
        <w:spacing w:after="0"/>
      </w:pPr>
    </w:p>
    <w:p>
      <w:pPr>
        <w:pStyle w:val="Heading3"/>
      </w:pPr>
      <w:r>
        <w:t>Weather (14)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cuaca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weather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overcast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cloudy (← awan)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dingin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hujan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rain; to rain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banjir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flood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musim hujan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rainy season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hot and stuffy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musim kemarau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dry season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lembap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humid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sunny, clear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payung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umbrella</w:t>
            </w:r>
          </w:p>
        </w:tc>
      </w:tr>
    </w:tbl>
    <w:p>
      <w:pPr>
        <w:spacing w:after="0"/>
      </w:pPr>
    </w:p>
    <w:p>
      <w:pPr>
        <w:pStyle w:val="Heading3"/>
      </w:pPr>
      <w:r>
        <w:t>Comparison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lebih ... daripada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more ... than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terbesar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biggest (ter- superlative)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paling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berbeda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different (← beda)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sama ... dengan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... as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mirip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similar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sebesar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big as (se- + adjective)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Indonesian dishes and cooking (18)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bubur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rice porridge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ingredient; material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sate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satay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memotong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cut (← potong)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rendang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rendang (slow-cooked spiced beef)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mengaduk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stir (← aduk)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gado-gado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vegetable salad with peanut sauce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mencampur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mix (← campur)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bakso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meatball soup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matang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cooked; ripe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kerupuk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crackers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mentah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martabak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martabak (stuffed or sweet thick pancake)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stale, gone off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gorengan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fried snacks (← goreng)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halal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halal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resep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recipe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side dish (eaten with rice)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3 vocabulary: Dunia Remaja (The teen world) (215 items)</w:t>
      </w:r>
    </w:p>
    <w:p>
      <w:pPr>
        <w:pStyle w:val="Heading3"/>
      </w:pPr>
      <w:r>
        <w:t>Social media and devices (40)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media sosial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social media (medsos = coll.)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warganet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netizen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account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viral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viral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mengunggah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upload (← unggah)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trend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unggahan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post, upload (← unggah)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konten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mengunduh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download (← unduh)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pembuat konten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content creator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mengikuti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follow (← ikut)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swafoto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selfie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pengikut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follower (← ikut)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tagar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hashtag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membagikan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share (← bagi)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tangkapan layar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screenshot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berkomentar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comment (← komentar)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layar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screen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menyukai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like (← suka)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mengecas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charge (a device) (← cas); ngecas [coll.]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link (← taut)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sinyal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signal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kata sandi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password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mobile data allowance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online (dalam jaringan)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hoaks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hoax, fake news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offline (luar jaringan)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perundungan siber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cyberbullying (← rundung)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gawai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gadget, device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privasi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privacy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ponsel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mobile phone (HP = common 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memblokir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block (← blokir)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aplikasi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app, application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menghapus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delete (← hapus)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message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type (← ketik)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mengirim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send (← kirim)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menyalakan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switch on (← nyala)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membalas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reply (← balas)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mematikan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switch off; to kill (← mati)</w:t>
            </w:r>
          </w:p>
        </w:tc>
      </w:tr>
    </w:tbl>
    <w:p>
      <w:pPr>
        <w:spacing w:after="0"/>
      </w:pPr>
    </w:p>
    <w:p>
      <w:pPr>
        <w:pStyle w:val="Heading3"/>
      </w:pPr>
      <w:r>
        <w:t>Music, film and entertainment (24)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musik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music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aktor / aktris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actor / actress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lagu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sutradara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film director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penyanyi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singer (← nyanyi)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tayang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aired/screened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grup musik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menayangkan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broadcast, screen (← tayang)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lirik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lyrics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tiket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ticket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alat musik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musical instrument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merekomendasikan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recommend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konser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concert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dangdut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dangdut (popular music genre)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penggemar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fan (← gemar)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keroncong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kroncong (Portuguese-influenced genre)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film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film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gamelan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gamelan ensemble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bioskop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cinema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lagu daerah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regional folk song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sinetron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TV soap opera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terkenal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famous (← kenal)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serial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series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populer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popular</w:t>
            </w:r>
          </w:p>
        </w:tc>
      </w:tr>
    </w:tbl>
    <w:p>
      <w:pPr>
        <w:spacing w:after="0"/>
      </w:pPr>
    </w:p>
    <w:p>
      <w:pPr>
        <w:pStyle w:val="Heading3"/>
      </w:pPr>
      <w:r>
        <w:t>Sport (31)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olahraga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sport; PE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draw (score)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berolahraga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exercise (← olahraga)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skor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score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sepak bola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football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gol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goal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bulu tangkis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badminton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champion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bola basket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basketball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kejuaraan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championship (← juara)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bola voli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volleyball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cup, trophy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berlari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run (← lari)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lapangan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field, pitch, court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pertandingan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match, game (← tanding)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penonton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spectator (← tonton)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bertanding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compete (← tanding)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mendukung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support (← dukung)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team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pencak silat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pencak silat (Indonesian martial art)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player (← main)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strong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pelatih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coach (← latih)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tired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berlatih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practise, train (← latih)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cedera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injury; injured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latihan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practice, training (← latih)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menendang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kick (← tendang)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melempar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throw (← lempar)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lose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Body and health (34)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tubuh / badan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body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sehat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healthy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sakit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ill; painful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wajah / muka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sakit kepala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headache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hidung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demam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fever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mulut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mouth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batuk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cough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telinga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pilek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cold (runny nose)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gigi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tooth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masuk angin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feel unwell, chilled (lit. wind enters; folk ailment)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leher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neck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pusing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dizzy; (coll.) stressed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shoulder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nauseous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hand; arm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obat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medicine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dokter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doctor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finger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rumah sakit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hospital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chest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apotek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pharmacy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stomach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memeriksa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examine, check (← periksa)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punggung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back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berobat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seek medical treatment (← obat)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kaki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foot; leg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sembuh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recover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lutut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knee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wound; injured</w:t>
            </w:r>
          </w:p>
        </w:tc>
      </w:tr>
    </w:tbl>
    <w:p>
      <w:pPr>
        <w:spacing w:after="0"/>
      </w:pPr>
    </w:p>
    <w:p>
      <w:pPr>
        <w:pStyle w:val="Heading3"/>
      </w:pPr>
      <w:r>
        <w:t>Feelings (26)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perasaan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feeling (← rasa)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bingung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confused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feel (← rasa)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kaget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startled (informal) → terkejut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gembira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glad, joyful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terkejut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surprised, shocked (← kejut)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bahagia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happy (deeply)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cemburu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jealous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sedih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rindu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miss, long for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angry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kangen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miss (someone) [coll.] → rindu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annoyed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satisfied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takut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afraid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relieved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khawatir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worried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stres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stressed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gugup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nervous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santai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relaxed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embarrassed; shy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galau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emotionally unsettled, torn [coll., slang]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bangga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proud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baper (bawa perasaan)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oversensitive, taking things personally [slang]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kecewa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disappointed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jatuh cinta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fall in love</w:t>
            </w:r>
          </w:p>
        </w:tc>
      </w:tr>
    </w:tbl>
    <w:p>
      <w:pPr>
        <w:spacing w:after="0"/>
      </w:pPr>
    </w:p>
    <w:p>
      <w:pPr>
        <w:pStyle w:val="Heading3"/>
      </w:pPr>
      <w:r>
        <w:t>ke-…-an: adversative and 'excessive' forms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ketakutan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frightened; fear (← takut)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kemalingan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burgled (← maling)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kesepian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lonely; loneliness (← sepi)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kesiangan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oversleep, get up late (← siang)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kepanasan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suffering from the heat (← panas)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ketinggalan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left behind; to miss (a bus) (← tinggal)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kedinginan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feeling cold (← dingin)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kebesaran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too big (of clothes) (← besar)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kehujanan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caught in the rain (← hujan)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kemahalan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too expensive (informal) (← mahal)</w:t>
            </w:r>
          </w:p>
        </w:tc>
      </w:tr>
    </w:tbl>
    <w:p>
      <w:pPr>
        <w:spacing w:after="0"/>
      </w:pPr>
    </w:p>
    <w:p>
      <w:pPr>
        <w:pStyle w:val="Heading3"/>
      </w:pPr>
      <w:r>
        <w:t>ter-: accidental and resultant state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tertidur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fall asleep (unintentionally) (← tidur)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tertutup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closed (← tutup)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terjatuh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fall (accidentally) (← jatuh)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terlambat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late (← lambat)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tertinggal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(accidentally) left behind (← tinggal)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terbawa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accidentally taken along (← bawa)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terbuka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open (← buka)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tersesat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lost (on the way) (← sesat)</w:t>
            </w:r>
          </w:p>
        </w:tc>
      </w:tr>
    </w:tbl>
    <w:p>
      <w:pPr>
        <w:spacing w:after="0"/>
      </w:pPr>
    </w:p>
    <w:p>
      <w:pPr>
        <w:pStyle w:val="Heading3"/>
      </w:pPr>
      <w:r>
        <w:t>Useful connectors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waktu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when; time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kemudian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afterwards, then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supaya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 that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setelah itu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after that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walaupun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although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sebelum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before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because; cause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sesudah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misalnya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 example</w:t>
            </w:r>
          </w:p>
        </w:tc>
      </w:tr>
    </w:tbl>
    <w:p>
      <w:pPr>
        <w:spacing w:after="0"/>
      </w:pPr>
    </w:p>
    <w:p>
      <w:pPr>
        <w:pStyle w:val="Heading3"/>
      </w:pPr>
      <w:r>
        <w:t>Appearance and personality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tinggi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tall; high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lucu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funny; cute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shy (person) (← malu)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gemuk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plump, fat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pendiam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quiet (person) (← diam)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cerewet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talkative; fussy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cantik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pretty, beautiful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sombong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arrogant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ganteng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handsome (informal) → tampan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sabar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patient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ramah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friendly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galak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fierce, strict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kind; good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Online and on stage (17)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siaran langsung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live broadcast/stream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panggung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stage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berlangganan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subscribe (← langganan)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tampil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perform, appear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notifikasi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notification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penampilan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performance; appearance (← tampil)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memperbarui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update (← baru)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wasit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referee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pembaruan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update (← baru)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turnamen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tournament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grup obrolan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group chat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mencetak gol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score a goal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stiker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sticker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kebugaran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fitness (← bugar)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rekaman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recording (← rekam)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pemanasan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warm-up (← panas)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album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album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4 vocabulary: Jelajah Indonesia (Exploring Indonesia) (220 items)</w:t>
      </w:r>
    </w:p>
    <w:p>
      <w:pPr>
        <w:pStyle w:val="Heading3"/>
      </w:pPr>
      <w:r>
        <w:t>Transport and directions (30)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transportasi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transport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penerbangan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flight (← terbang)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kendaraan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vehicle (← kendara)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keberangkatan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departure (← berangkat)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mobil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kedatangan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arrival (← datang)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sepeda motor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motorcycle (motor = 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tertunda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delayed (← tunda)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ojek daring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app-based motorbike taxi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ride, board; to go up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angkot (angkutan kota)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city minibus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turun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get off; to go down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macet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traffic jam; jammed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kereta 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lalu lintas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traffic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pesawat terbang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aeroplane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jalan raya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main road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kapal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ship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perempatan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crossroads (← empat)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perahu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lampu merah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traffic lights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bandara (bandar udara)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airport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belok kiri / kanan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turn left / right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stasiun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lurus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straight 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terminal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bus terminal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pelabuhan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harbour, port (← labuh)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near</w:t>
            </w:r>
          </w:p>
        </w:tc>
      </w:tr>
    </w:tbl>
    <w:p>
      <w:pPr>
        <w:spacing w:after="0"/>
      </w:pPr>
    </w:p>
    <w:p>
      <w:pPr>
        <w:pStyle w:val="Heading3"/>
      </w:pPr>
      <w:r>
        <w:t>Travel and accommodation (24)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wisata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tourism; excursion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penginapan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lodging (← inap)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berwisata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go sightseeing (← wisata)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menginap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stay overnight (← inap)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wisatawan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tourist (← wisata)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reservasi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reservation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pariwisata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tourism (industry)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pemandu wisata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tour guide (← pandu)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berlibur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holiday (← libur)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oleh-oleh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gifts brought back from a trip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liburan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holiday(s) (← libur)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cendera mata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souvenir (formal)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perjalanan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journey, trip (← jalan)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pemandangan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view, scenery (← pandang)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bepergian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travel (← pergi)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indah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beautiful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koper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suitcase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ramai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crowded, lively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ransel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backpack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quiet, deserted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paspor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passport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mudik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return to one's home town (esp. for Lebaran)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kampung halaman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home town, home village</w:t>
            </w:r>
          </w:p>
        </w:tc>
      </w:tr>
    </w:tbl>
    <w:p>
      <w:pPr>
        <w:spacing w:after="0"/>
      </w:pPr>
    </w:p>
    <w:p>
      <w:pPr>
        <w:pStyle w:val="Heading3"/>
      </w:pPr>
      <w:r>
        <w:t>Geography and nature (40)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pulau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island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kepulauan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archipelago (← pulau)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lembah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valley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Nusantara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Indonesian archipelago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bukit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hill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provinsi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province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city, town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stone, rock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village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terumbu karang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coral reef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ibu kota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capital city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nature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pantai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beach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hewan / binatang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animal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burung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ocean (← laut)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harimau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tiger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gunung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mountain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gajah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elephant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gunung 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volcano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orang 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orangutan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meletus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erupt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komodo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Komodo dragon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danau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lake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sea turtle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sungai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river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utara / selatan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north / south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forest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timur / barat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east / west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hutan hujan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rainforest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iklim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climate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sawah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(wet) rice field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tropis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tropical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garden; plantation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gempa bumi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earthquake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terjun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waterfall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bencana 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natural disaster</w:t>
            </w:r>
          </w:p>
        </w:tc>
      </w:tr>
    </w:tbl>
    <w:p>
      <w:pPr>
        <w:spacing w:after="0"/>
      </w:pPr>
    </w:p>
    <w:p>
      <w:pPr>
        <w:pStyle w:val="Heading3"/>
      </w:pPr>
      <w:r>
        <w:t>Everyday environment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lingkungan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environment; surroundings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pohon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tree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sampah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rubbish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melindungi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protect (← lindung)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mendaur ulang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recycle (daur ulang)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membuang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throw away (← buang)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plastik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plastic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hemat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economical, thrifty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pencemaran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pollution (← cemar)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menghemat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save (energy, money) (← hemat)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udara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listrik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electricity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plant (← tanam)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Culture, festivals and religion (45)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kebudayaan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culture (← budaya)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perayaan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celebration (← raya)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adat istiadat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customs and traditions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pesta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tradisi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tradition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tamu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guest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tradisional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traditional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invite (← undang)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hari raya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religious festival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undangan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invitation (← undang)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Idulfitri / Lebaran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Eid al-Fitr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batik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Iduladha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Eid al-Adha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wayang kulit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shadow-puppet theatre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berpuasa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fast (← puasa)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tarian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dance (← tari)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Ramadan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Ramadan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agama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religion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sahur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pre-dawn meal (Ramadan)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beragama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profess a religion (← agama)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buka puasa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breaking the fast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berdoa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pray (← doa)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takjil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light food for breaking the fast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salat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Islamic ritual prayer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mohon maaf lahir dan batin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Lebaran greeting: forgive me, body and soul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masjid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mosque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Christmas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gereja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church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Nyepi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Balinese Day of Silence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Balinese Hindu temple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Imlek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Chinese New Year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vihara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Buddhist temple/monastery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Waisak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Vesak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kelenteng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Chinese temple (klenteng = common)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Hari Kemerdekaan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Independence Day (17 August)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candi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ancient temple (e.g. Borobudur)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>
              <w:rPr>
                <w:color w:val="B01E23"/>
              </w:rPr>
            </w:r>
            <w:r>
              <w:rPr>
                <w:b/>
                <w:i w:val="0"/>
                <w:color w:val="B01E23"/>
                <w:sz w:val="17"/>
              </w:rPr>
              <w:t>tujuh belasan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17 August celebrations [coll.]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suku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ethnic group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lomba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competition, contest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gotong royong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mutual cooperation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panjat pinang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greasy-pole climbing (17 August)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toleransi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tolerance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upacara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ceremony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Bhinneka Tunggal Ika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Unity in Diversity (national motto)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merayakan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celebrate (← raya)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peN-/pe- agent nouns and peN-…-an / per-…-an nouns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runner (← lari)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pengalaman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experience (← alam)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penulis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writer (← tulis)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pendapatan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income (← dapat)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pembaca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reader (← baca)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pertemuan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meeting (← temu)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pendengar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listener (← dengar)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permainan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game (← main)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dancer (← tari)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perbedaan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difference (← beda)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pengemudi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driver (← kemudi)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persamaan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similarity (← sama)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penumpang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passenger (← tumpang)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pertanyaan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question (← tanya)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pedagang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trader (← dagang)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jawaban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answer (← jawab)</w:t>
            </w:r>
          </w:p>
        </w:tc>
      </w:tr>
    </w:tbl>
    <w:p>
      <w:pPr>
        <w:spacing w:after="0"/>
      </w:pPr>
    </w:p>
    <w:p>
      <w:pPr>
        <w:pStyle w:val="Heading3"/>
      </w:pPr>
      <w:r>
        <w:t>Reporting and relative clauses (11)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katanya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apparently; he/she said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bercerita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tell a story (← cerita)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menurut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according to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that (conjunction)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bertanya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ask (← tanya)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apakah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whether; question marker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menjawab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answer (← jawab)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seseorang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someone (← orang)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menjelaskan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explain (← jelas)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sesuatu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something (← suatu)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menceritakan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tell (a story) about (← cerita)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Places in town and directions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alun-alun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town square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halte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bus stop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pasar tradisional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traditional market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seberang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opposite, across from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SPBU (Stasiun Pengisian Bahan Bakar Umum)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petrol station (pom bensin = 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sebelah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next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ATM (anjungan tunai mandiri)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cash machine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antara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between, among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kantor pos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post office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depan / di belakang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front of / behind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jembatan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bridge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sampai 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arrive 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alley, narrow lane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menyeberang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cross (← seberang)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trotoar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pavement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Travel information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direction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antre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queue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rute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route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jalur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lane; route; track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jarak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distance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tarif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fare, rate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kira-kira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approximately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membatalkan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cancel (← batal)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lama perjalanan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journey time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mengantar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take, accompany (someone) (← antar)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loket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ticket window, counter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menjemput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pick (someone) up (← jemput)</w:t>
            </w:r>
          </w:p>
        </w:tc>
      </w:tr>
    </w:tbl>
    <w:p>
      <w:pPr>
        <w:spacing w:after="0"/>
      </w:pPr>
    </w:p>
    <w:p>
      <w:pPr>
        <w:pStyle w:val="Heading3"/>
      </w:pPr>
      <w:r>
        <w:t>Landscape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pegunungan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mountain range (← gunung)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teluk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dataran tinggi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highlands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tanjung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cape, headland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dataran rendah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lowlands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samudra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ocean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strait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kawah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crater</w:t>
            </w:r>
          </w:p>
        </w:tc>
      </w:tr>
    </w:tbl>
    <w:p>
      <w:pPr>
        <w:spacing w:after="0"/>
      </w:pPr>
    </w:p>
    <w:p>
      <w:pPr>
        <w:pStyle w:val="Heading3"/>
      </w:pPr>
      <w:r>
        <w:t>Traditional arts and crafts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rumah adat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traditional house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anyaman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woven work (← anyam)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pakaian adat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traditional dress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ukiran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carving (← ukir)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cloth, fabric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kerajinan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handicraft (← rajin)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5 vocabulary: Indonesia Hari Ini (Indonesia today) (231 items)</w:t>
      </w:r>
    </w:p>
    <w:p>
      <w:pPr>
        <w:pStyle w:val="Heading3"/>
      </w:pPr>
      <w:r>
        <w:t>News and media (38)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berita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news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korban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victim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wartawan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journalist (← warta + -wan)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saksi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witness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redaksi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editorial team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polisi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police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surat kabar / koran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newspaper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mengumumkan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announce (← umum)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majalah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magazine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pengumuman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announcement (← umum)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judul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title, headline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sumber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source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tajuk rencana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editorial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fakta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fact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artikel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article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opini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opinion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melaporkan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report (← lapor)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informasi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information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laporan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report (← lapor)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terkini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latest, current (← kini)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narasumber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source, interviewee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sementara itu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meanwhile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mewawancarai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interview (← wawancara)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diduga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allegedly; suspected (← duga)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wawancara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interview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dilaporkan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(it is) reported (← lapor)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siaran pers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press release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menyatakan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state, declare (← nyata)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menyiarkan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broadcast (← siar)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pernyataan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statement (← nyata)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peristiwa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event, incident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mengungkapkan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reveal; to express (← ungkap)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kejadian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incident, occurrence (← jadi)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menanggapi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respond to (← tanggap)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terjadi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happen, occur (← jadi)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tanggapan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response (← tanggap)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kecelakaan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accident (← celaka)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membantah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deny; to refute (← bantah)</w:t>
            </w:r>
          </w:p>
        </w:tc>
      </w:tr>
    </w:tbl>
    <w:p>
      <w:pPr>
        <w:spacing w:after="0"/>
      </w:pPr>
    </w:p>
    <w:p>
      <w:pPr>
        <w:pStyle w:val="Heading3"/>
      </w:pPr>
      <w:r>
        <w:t>Government and society (40)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pemerintah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government (← perintah)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peraturan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regulation (← atur)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pemerintahan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administration, governance (← perintah)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hukum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negara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state, country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kebijakan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policy (← bijak)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bangsa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nation, people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anggaran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budget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rakyat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people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pajak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tax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masyarakat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society, community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right (entitlement)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warga negara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citizen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kewajiban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obligation, duty (← wajib)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presiden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president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demokrasi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democracy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menteri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minister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unjuk rasa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demonstration, protest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kementerian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ministry (← menteri)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menuntut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demand; to sue (← tuntut)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gubernur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governor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tuntutan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demand (← tuntut)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bupati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regent (head of a regency)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kemiskinan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poverty (← miskin)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wali kota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mayor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pengangguran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unemployment; unemployed person (← anggur)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DPR (Dewan Perwakilan Rakyat)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House of Representatives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penduduk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population, inhabitants (← duduk)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pemilihan umum (pemilu)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general election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pendidikan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education (← didik)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memilih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choose; to vote (← pilih)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kesehatan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health (← sehat)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pemilih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voter (← pilih)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keamanan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security, safety (← aman)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calon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candidate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kesejahteraan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welfare (← sejahtera)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partai politik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political party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pembangunan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development (← bangun)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undang-undang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law, statute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infrastruktur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infrastructure</w:t>
            </w:r>
          </w:p>
        </w:tc>
      </w:tr>
    </w:tbl>
    <w:p>
      <w:pPr>
        <w:spacing w:after="0"/>
      </w:pPr>
    </w:p>
    <w:p>
      <w:pPr>
        <w:pStyle w:val="Heading3"/>
      </w:pPr>
      <w:r>
        <w:t>Community life (18)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RT (Rukun Tetangga) / RW (Rukun Warga)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neighbourhood units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membantu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help (← bantu)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kelurahan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urban village (administrative unit)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kerja bakti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community work day (clean-up)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kecamatan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subdistrict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organisasi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organisation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kabupaten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regency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kegiatan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activity (← giat)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relawan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volunteer (← rela + -wan)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anggota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member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sukarela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voluntary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meeting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menyumbang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donate (← sumbang)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ketua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chair(person), head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sumbangan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donation (← sumbang)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musyawarah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deliberation (seeking consensus)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bantuan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aid, assistance (← bantu)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mufakat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consensus</w:t>
            </w:r>
          </w:p>
        </w:tc>
      </w:tr>
    </w:tbl>
    <w:p>
      <w:pPr>
        <w:spacing w:after="0"/>
      </w:pPr>
    </w:p>
    <w:p>
      <w:pPr>
        <w:pStyle w:val="Heading3"/>
      </w:pPr>
      <w:r>
        <w:t>Science and technology (29)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teknologi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technology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pengembang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developer (← kembang)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ilmu pengetahuan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science; knowledge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kemajuan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progress (← maju)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ilmuwan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scientist (← ilmu + -wan)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canggih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sophisticated, advanced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penelitian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research (← teliti)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digital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digital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peneliti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researcher (← teliti)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data pribadi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personal data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meneliti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research (← teliti)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keamanan siber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cybersecurity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penemuan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discovery; invention (← temu)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peretas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hacker (← retas)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menemukan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discover, find (← temu)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hack (← retas)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percobaan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experiment (← coba)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mesin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machine; engine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kecerdasan buatan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artificial intelligence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angkasa luar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outer space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perangkat lunak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software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satelit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satellite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perangkat keras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hardware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energi terbarukan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renewable energy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jaringan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network (← jaring)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tenaga surya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solar power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device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kendaraan listrik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electric vehicle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mengembangkan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develop (← kembang)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Formal connectors (written register) (19)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namun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however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sejak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akan tetapi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however (formal)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during; as long as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oleh karena itu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therefore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ketika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 (statement)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sehingga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 that; with the result that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sedangkan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whereas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selain itu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addition, besides that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baik ... maupun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both ... 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agar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 that (formal)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yaitu / yakni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namely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adapun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for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mengenai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concerning, about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akhirnya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finally (← akhir)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terhadap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towards; regarding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pertama, kedua, ketiga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first, second, third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 (formal)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memper- and memper-…-kan verbs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memperbaiki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repair, improve (← baik)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mempertahankan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defend, maintain (← tahan)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memperbesar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enlarge (← besar)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memperhatikan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pay attention to (← hati)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memperpanjang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extend, renew (← panjang)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memperlihatkan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show (← lihat)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mempelajari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study (a topic) in depth (← ajar)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memperingati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commemorate (← ingat)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memperkenalkan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introduce (← kenal)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memperjuangkan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fight for (← juang)</w:t>
            </w:r>
          </w:p>
        </w:tc>
      </w:tr>
    </w:tbl>
    <w:p>
      <w:pPr>
        <w:spacing w:after="0"/>
      </w:pPr>
    </w:p>
    <w:p>
      <w:pPr>
        <w:pStyle w:val="Heading3"/>
      </w:pPr>
      <w:r>
        <w:t>-i vs -kan contrasts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mendekati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approach (← dekat)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menaiki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climb onto; to ride (← naik)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mendekatkan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bring (something) closer (← dekat)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menaikkan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raise (← naik)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menanami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plant (an area) with (← tanam)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mendengar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hear (← dengar)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menanamkan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instil; to plant (something) (← tanam)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mengerjakan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do, work on (← kerja)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mengirimi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send (someone) something (← kirim)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menyelesaikan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finish, resolve (← selesai)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mengirimkan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send (something) (← kirim)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mengikuti (lomba)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take part in (a contest) (← ikut)</w:t>
            </w:r>
          </w:p>
        </w:tc>
      </w:tr>
    </w:tbl>
    <w:p>
      <w:pPr>
        <w:spacing w:after="0"/>
      </w:pPr>
    </w:p>
    <w:p>
      <w:pPr>
        <w:pStyle w:val="Heading3"/>
      </w:pPr>
      <w:r>
        <w:t>ber-…-an and other derived forms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berdatangan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arrive one after another (← datang)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berhubungan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connected; to contact (← hubung)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berhamburan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scatter (← hambur)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berdasarkan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based on (← dasar)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berpelukan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hug each other (← peluk)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bertentangan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conflict with, contradict (← tentang)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bersalaman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shake hands with each other (← salam)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Digital life and online safety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jejak digital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digital footprint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ujaran kebencian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hate speech (← ujar; benci)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literasi digital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digital literacy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kebocoran data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data leak (← bocor)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penipuan daring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online fraud (← tipu)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pemengaruh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influencer (← pengaruh)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memverifikasi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verify (← verifikasi)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siniar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podcast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algoritma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algorithm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lini masa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timeline (social media)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pengguna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user (← guna)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menggulir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scroll (← gulir)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platform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platform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sensor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censorship; to censor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kolom komentar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comments section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Reporting verbs (14)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mengklaim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claim (← klaim)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menyebutkan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mention (← sebut)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menegaskan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assert, stress (← tegas)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mengimbau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urge, appeal to (← imbau)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menambahkan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add (← tambah)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mengonfirmasi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confirm (← konfirmasi)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membenarkan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confirm; to justify (← benar)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menduga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suspect, presume (← duga)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menolak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refuse, reject (← tolak)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menangkap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arrest; to catch (← tangkap)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mengkritik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criticise (← kritik)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tersangka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suspect (← sangka)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memperingatkan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warn (← ingat)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pelaku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perpetrator (← laku)</w:t>
            </w:r>
          </w:p>
        </w:tc>
      </w:tr>
    </w:tbl>
    <w:p>
      <w:pPr>
        <w:spacing w:after="0"/>
      </w:pPr>
    </w:p>
    <w:p>
      <w:pPr>
        <w:pStyle w:val="Heading3"/>
      </w:pPr>
      <w:r>
        <w:t>Numbers and statistics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sekitar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around, approximately (← kitar)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setengah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half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lebih dari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more than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seperempat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 quarter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kurang dari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less than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miliar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billion (thousand million)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sebanyak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many as, totalling (← banyak)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triliun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trillion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meningkat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increase (← tingkat)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figure, number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menurun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decline (← turun)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jumlah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total, number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 cent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Disasters and emergencies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tanah longsor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landslide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menyelamatkan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rescue, save (← selamat)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angin puting beliung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whirlwind, tornado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selamat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safe; to survive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erupsi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eruption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tewas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killed (in an accident/disaster)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kebakaran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fire (← bakar)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luka-luka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injured (several injuries)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mengungsi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evacuate, take refuge (← ungsi)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hilang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missing, lost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pengungsi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refugee, evacuee (← ungsi)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kerusakan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damage (← rusak)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posko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(relief) command post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BMKG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meteorology, climatology and geophysics agency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tim 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search-and-rescue team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peringatan dini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early warning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6 vocabulary: Suara Kita (Our voices) (240 items)</w:t>
      </w:r>
    </w:p>
    <w:p>
      <w:pPr>
        <w:pStyle w:val="Heading3"/>
      </w:pPr>
      <w:r>
        <w:t>Opinion and argument (55)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opinion (← dapat)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menganggap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consider, regard as (← anggap)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berpendapat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of the opinion (← dapat)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mempertimbangkan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consider, weigh up (← timbang)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menurut saya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my opinion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menekankan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emphasise (← tekan)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setuju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agree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menyimpulkan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conclude (← simpul)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tidak setuju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disagree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kesimpulan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conclusion (← simpul)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menyetujui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approve, agree to (← setuju)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singkatnya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short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persetujuan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agreement, approval (← setuju)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pada dasarnya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basically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bantahan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rebuttal (← bantah)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indeed (formal of emang)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argumen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argument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tentu saja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 course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reason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sebaliknya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 the contrary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bukti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evidence, proof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satu sisi ... di sisi lain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 the one hand ... on the other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membuktikan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prove (← bukti)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meskipun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although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dukungan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support (noun) (← dukung)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biarpun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 though (informal)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menentang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oppose (← tentang)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seandainya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if (hypothetical)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 dan kontra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pros and cons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jika / apabila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if (formal)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kelebihan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advantage, strength; excess (← lebih)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asalkan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provided that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kekurangan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shortcoming; shortage (← kurang)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kecuali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except; unless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keuntungan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benefit; profit (← untung)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padahal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 though; whereas (contrary to expectation)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kerugian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disadvantage; loss (← rugi)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seharusnya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should, ought to (← harus)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dampak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impact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sebaiknya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would be best (← baik)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akibat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consequence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mungkin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perhaps, possibly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mengakibatkan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result in (← akibat)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pasti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certainly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penyebab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cause (← sebab)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kemungkinan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possibility; probably (← mungkin)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menyebabkan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cause (← sebab)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tampaknya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seems (← tampak)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solusi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solution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belum tentu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not necessarily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overcome, tackle (← atas)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motion (in a debate)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permasalahan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issues, problems (← masalah)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tim pro / tim kontra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proposing / opposing team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isu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issue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Social issues and youth (38)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kesetaraan gender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gender equality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percaya 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self-confident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diskriminasi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discrimination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harga 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self-esteem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keadilan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justice (← adil)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identitas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identity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ketidakadilan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injustice (← tidak adil)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keberagaman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diversity (← ragam)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kesenjangan sosial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social inequality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minoritas / mayoritas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minority / majority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hak asasi manusia (HAM)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human rights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miskin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poor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kebebasan berpendapat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freedom of expression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kekerasan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violence (← keras)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urbanisasi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urbanisation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korupsi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corruption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merantau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leave one's home region to seek a living (← rantau)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narkoba (narkotika dan obat terlarang)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illegal drugs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perantau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migrant (one who merantau) (← rantau)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remaja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teenager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pekerja migran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migrant worker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generasi muda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younger generation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pelecehan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harassment (← leceh)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kenakalan remaja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juvenile delinquency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kesadaran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awareness (← sadar)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tawuran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brawl (esp. between groups of students)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menyadari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realise, be aware of (← sadar)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kecanduan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addiction; addicted (← candu)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meningkatkan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increase, improve (← tingkat)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tekanan teman sebaya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peer pressure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peningkatan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increase, improvement (← tingkat)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kesehatan mental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mental health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menurunkan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lower, reduce (← turun)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kecemasan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anxiety (← cemas)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penurunan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decrease (← turun)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depresi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depression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mengurangi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reduce (← kurang)</w:t>
            </w:r>
          </w:p>
        </w:tc>
      </w:tr>
    </w:tbl>
    <w:p>
      <w:pPr>
        <w:spacing w:after="0"/>
      </w:pPr>
    </w:p>
    <w:p>
      <w:pPr>
        <w:pStyle w:val="Heading3"/>
      </w:pPr>
      <w:r>
        <w:t>Environment and climate (34)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perubahan iklim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climate change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cagar alam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nature reserve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pemanasan global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global warming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taman nasional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park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emisi karbon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carbon emissions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keanekaragaman hayati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biodiversity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gas rumah kaca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greenhouse gas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ekosistem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ecosystem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bahan bakar fosil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fossil fuel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tempat pembuangan akhir (TPA)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landfill site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batu bara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limbah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(industrial) waste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penggundulan hutan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deforestation (← gundul)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mencemari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pollute (← cemar)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kebakaran hutan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forest fire (← bakar)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ramah lingkungan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environmentally friendly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kabut asap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haze (from fires)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berkelanjutan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sustainable (← lanjut)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kekeringan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drought (← kering)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melestarikan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conserve (← lestari)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kenaikan permukaan laut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sea-level rise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pelestarian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conservation (← lestari)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tenggelam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sink; to drown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kelapa sawit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oil palm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abrasi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coastal erosion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perkebunan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plantation (← kebun)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punah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extinct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pertambangan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mining (← tambang)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kepunahan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extinction (← punah)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bersih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clean water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satwa liar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wildlife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kualitas udara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air quality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dilindungi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protected (← lindung)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mengolah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process (← olah)</w:t>
            </w:r>
          </w:p>
        </w:tc>
      </w:tr>
    </w:tbl>
    <w:p>
      <w:pPr>
        <w:spacing w:after="0"/>
      </w:pPr>
    </w:p>
    <w:p>
      <w:pPr>
        <w:pStyle w:val="Heading3"/>
      </w:pPr>
      <w:r>
        <w:t>Health and wellbeing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gaya hidup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lifestyle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penyakit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disease (← sakit)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pola makan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eating habits, diet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menular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contagious (← tular)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bergizi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nutritious (← gizi)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mencegah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prevent (← cegah)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gizi buruk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malnutrition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pencegahan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prevention (← cegah)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obesitas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obesity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gejala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symptom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kurang tidur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lack of sleep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pengobatan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treatment (← obat)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merokok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smoke (← rokok)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puskesmas (pusat kesehatan masyarakat)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community health centre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vaksinasi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vaccination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kebersihan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cleanliness, hygiene (← bersih)</w:t>
            </w:r>
          </w:p>
        </w:tc>
      </w:tr>
    </w:tbl>
    <w:p>
      <w:pPr>
        <w:spacing w:after="0"/>
      </w:pPr>
    </w:p>
    <w:p>
      <w:pPr>
        <w:pStyle w:val="Heading3"/>
      </w:pPr>
      <w:r>
        <w:t>Reduplication, including affixed forms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tolong-menolong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help one another (← tolong)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mondar-mandir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pace up and down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bantu-membantu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help each other (← bantu)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secepat-cepatnya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fast as possible (← cepat)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bermain-main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fool around, not be serious (← main)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sebaik-baiknya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 well as possible (← baik)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berlari-lari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run about (← lari)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kebarat-baratan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westernised (← barat)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sayur-mayur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all kinds of vegetables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kekanak-kanakan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childish (← kanak)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lauk-pauk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side dishes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tiba-tiba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suddenly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bolak-balik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back and forth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diam-diam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secretly, quietly (← diam)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warna-warni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colourful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Negotiation and discussion (11)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menawarkan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offer (← tawar)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mengusulkan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propose (← usul)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tawaran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offer (← tawar)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usulan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proposal (← usul)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kesepakatan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agreement, deal (← sepakat)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objection; to object (← berat)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sepakat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agree (on a decision)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menyarankan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suggest (← saran)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kompromi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compromise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suggestion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berdiskusi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discuss (← diskusi)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Debate phrases (19)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saya ingin menambahkan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 would like to add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sebagai contoh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 example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izinkan saya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allow 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pertama-tama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first of all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dengan segala hormat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with all due respect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terakhir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lastly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sependapat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 the same opinion (← pendapat)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intinya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point is (← inti)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saya kurang sependapat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 don't entirely agree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mengutarakan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express, voice (← utara)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menurut hemat saya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my humble opinion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menyanggah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object, rebut (← sanggah)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tidak dapat dimungkiri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cannot be denied (← mungkir)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sanggahan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objection, rebuttal (← sanggah)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perlu diingat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should be remembered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judge (in a competition)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faktanya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fact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pembicara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speaker (← bicara)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dengan kata lain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other words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Gender, rights and inclusion (14)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perempuan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woman; female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stereotip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stereotype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laki-laki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man; male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prasangka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prejudice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pernikahan dini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early (child) marriage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rasisme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racism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hak pilih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right to vote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kesempatan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opportunity (← sempat)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penyandang disabilitas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person with a disability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setara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equal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aksesibilitas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accessibility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memberdayakan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empower (← daya)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inklusif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inclusive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pemberdayaan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empowerment (← daya)</w:t>
            </w:r>
          </w:p>
        </w:tc>
      </w:tr>
    </w:tbl>
    <w:p>
      <w:pPr>
        <w:spacing w:after="0"/>
      </w:pPr>
    </w:p>
    <w:p>
      <w:pPr>
        <w:pStyle w:val="Heading3"/>
      </w:pPr>
      <w:r>
        <w:t>Urban issues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kemacetan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traffic congestion (← macet)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perumahan terjangkau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affordable housing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permukiman kumuh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slum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tata kota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urban planning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transportasi umum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public transport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ruang terbuka hijau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green open space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polusi udara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air pollution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pejalan kaki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pedestrian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kepadatan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density (← padat)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banjir rob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tidal flooding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biaya hidup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cost of living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penurunan tanah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land subsidence</w:t>
            </w:r>
          </w:p>
        </w:tc>
      </w:tr>
    </w:tbl>
    <w:p>
      <w:pPr>
        <w:spacing w:after="0"/>
      </w:pPr>
    </w:p>
    <w:p>
      <w:pPr>
        <w:pStyle w:val="Heading3"/>
      </w:pPr>
      <w:r>
        <w:t>Education debates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kurikulum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curriculum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pendidikan karakter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character education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ujian nasional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examination (discontinued from 2021)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putus sekolah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drop out of school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sekolah negeri / swasta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state / private school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literasi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literacy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private lessons, tuition (informal)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numerasi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numeracy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bimbingan belajar (bimbel)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tutoring centre, cram school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belajar daring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online learning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kecurangan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cheating, fraud (← curang)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wajib belajar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compulsory schooling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menyontek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cheat (in a test) (← sontek)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Conditionals and modality (13)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andaikan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suppose; if only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barangkali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perhaps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kalau saja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if only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wajib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obligatory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seumpama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supposing, for instance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harus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must, have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when; if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need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sekiranya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if, should it be that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tidak usah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there is no need to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then, therefore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dapat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can, be able to; to get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boleh jadi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may be that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7 vocabulary: Masa Depanku (My future) (245 items)</w:t>
      </w:r>
    </w:p>
    <w:p>
      <w:pPr>
        <w:pStyle w:val="Heading3"/>
      </w:pPr>
      <w:r>
        <w:t>Work and careers (48)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pekerjaan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job, work (← kerja)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lowongan 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job vacancy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work (← kerja)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wawancara 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job interview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worker (← kerja)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pelamar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applicant (← lamar)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karyawan / karyawati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employee (m / f)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persyaratan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requirements (← syarat)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pegawai negeri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civil servant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kualifikasi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qualification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profesi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profession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pengalaman 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work experience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karier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career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keterampilan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skill (← terampil)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kantor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office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kemampuan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ability (← mampu)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perusahaan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company, firm (← usaha)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tanggung jawab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responsibility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pengusaha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businessperson (← usaha)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bertanggung jawab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responsible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wirausaha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entrepreneurship; entrepreneur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disiplin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disciplined; discipline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atasan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superior, boss (← atas)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jujur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honest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bawahan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subordinate (← bawah)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mandiri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independent, self-reliant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rekan 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colleague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kerja sama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cooperation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gaji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salary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bekerja sama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cooperate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upah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memimpin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lead (← pimpin)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tunjangan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allowance, benefit (← tunjang)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pemimpin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leader (← pimpin)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lembur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overtime; to work overtime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kepemimpinan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leadership (← pimpin)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cuti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leave (from work)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merekrut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recruit (← rekrut)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magang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internship; intern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dipecat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dismissed (← pecat)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melamar pekerjaan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apply for a job (← lamar)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mengundurkan 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resign (← undur)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lamaran kerja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job application (← lamar)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pensiun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retirement; to retire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surat lamaran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cover letter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jabatan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position, post (← jabat)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daftar riwayat hidup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curriculum vitae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naik jabatan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be promoted</w:t>
            </w:r>
          </w:p>
        </w:tc>
      </w:tr>
    </w:tbl>
    <w:p>
      <w:pPr>
        <w:spacing w:after="0"/>
      </w:pPr>
    </w:p>
    <w:p>
      <w:pPr>
        <w:pStyle w:val="Heading3"/>
      </w:pPr>
      <w:r>
        <w:t>Professions (20)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dokter gigi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dentist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juru masak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cook, chef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perawat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nurse (← rawat)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pilot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pilot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insinyur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engineer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pramugari / pramugara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flight attendant (f / 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arsitek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architect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pemrogram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programmer (← program)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pengacara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lawyer (← acara)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perancang busana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fashion designer (← rancang)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hakim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judge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seniman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artist (← seni + -man)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akuntan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accountant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dosen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university lecturer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apoteker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pharmacist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psikolog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psychologist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petani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farmer (← tani)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tentara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soldier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nelayan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fisherman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pegawai bank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bank employee</w:t>
            </w:r>
          </w:p>
        </w:tc>
      </w:tr>
    </w:tbl>
    <w:p>
      <w:pPr>
        <w:spacing w:after="0"/>
      </w:pPr>
    </w:p>
    <w:p>
      <w:pPr>
        <w:pStyle w:val="Heading3"/>
      </w:pPr>
      <w:r>
        <w:t>Education and the future (33)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pendidikan tinggi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higher education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cita-cita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aspiration, ambition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universitas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university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bercita-cita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aspire (to be) (← cita-cita)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perguruan tinggi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tertiary institution (← guru)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masa depan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future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fakultas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faculty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rencana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jurusan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major; department (← jurus)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merencanakan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plan (← rencana)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mahasiswa / mahasiswi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university student (m / f)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tujuan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aim, goal; destination (← tuju)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kuliah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lecture; to study at university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mencapai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achieve, reach (← capai)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lulus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pass; to graduate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prestasi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achievement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lulusan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graduate (← lulus)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berprestasi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high-achieving (← prestasi)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kelulusan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graduation; pass (← lulus)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talent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gelar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(academic) degree; title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berbakat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talented (← bakat)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sarjana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bachelor's degree holder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minat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interest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beasiswa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scholarship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berminat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interested (← minat)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biaya kuliah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tuition fees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kursus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course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pendaftaran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registration, enrolment (← daftar)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pelatihan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training (← latih)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mendaftar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register, enrol (← daftar)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sertifikat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certificate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seleksi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selection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Economy, business and money (39)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ekonomi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economy; economics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pelanggan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customer; subscriber (← langgan)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perekonomian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economy (system) (← ekonomi)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pemasaran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marketing (← pasar)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keuangan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finance (← uang)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iklan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advertisement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mengiklankan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advertise (← iklan)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menabung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save (money) (← tabung)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brand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tabungan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savings (← tabung)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penjualan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sales (← jual)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pinjaman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loan (← pinjam)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permintaan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demand; request (← minta)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utang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debt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penawaran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supply; offer (← tawar)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bunga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interest (on money); flower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persaingan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competition (← saing)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investasi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investment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bersaing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compete (← saing)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saham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share(s)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pesaing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competitor (← saing)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modal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capital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UMKM (usaha mikro, kecil, dan menengah)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micro, small and medium enterprises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laba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profit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belanja daring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online shopping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bangkrut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bankrupt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dompet digital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e-wallet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pengeluaran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expenditure (← keluar)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tagihan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bill, invoice (← tagih)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inflasi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inflation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kuitansi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receipt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ekspor / impor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export / import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kontrak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contract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produk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product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presentasi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presentation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memproduksi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produce (← produksi)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laporan keuangan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financial report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konsumen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consumer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Formal letters and emails (21)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surat resmi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formal letter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menandatangani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sign (← tanda tangan)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dengan hormat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Dear Sir/Madam (formal opening)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memohon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request formally (← mohon)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hormat saya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yours faithfully/sincerely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permohonan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application, request (← mohon)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yang terhormat (Yth.)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the honourable (address line)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mengajukan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submit, put forward (← aju)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perihal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subject; regarding (in a letter)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menyampaikan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convey, deliver (← sampai)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lampiran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enclosure, attachment (← lampir)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melampirkan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attach, enclose (← lampir)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sehubungan dengan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connection with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terlampir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attached, enclosed (← lampir)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bersama ini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herewith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bersedia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willing (← sedia)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demikian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thus; (in letters) that concludes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sesuai dengan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 accordance with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atas perhatian Bapak/Ibu, saya ucapkan terima kasih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thank you for your attention (letter closing)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pos-el (pos elektronik)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email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tanda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signature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Academic and report language (27)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(academic) paper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sampel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sample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esai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essay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responden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respondent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karya tulis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written work, paper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kuesioner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questionnaire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abstrak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abstract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survei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survey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pendahuluan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introduction (← dahulu)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grafik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graph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latar belakang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background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tabel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table (data)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rumusan masalah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problem statement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persentase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percentage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metode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method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rata-rata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average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hasil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result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signifikan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significant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pembahasan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discussion (← bahas)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daftar pustaka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bibliography, reference list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membahas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discuss (← bahas)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mengutip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quote, cite (← kutip)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menganalisis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analyse (← analisis)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kutipan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quotation (← kutip)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hipotesis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hypothesis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rujukan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reference (← rujuk)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variabel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variable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Nominalisation and loan suffixes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keberhasilan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success (← berhasil)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memengaruhi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influence (← pengaruh)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kegagalan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failure (← gagal)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profesional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professional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ketersediaan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availability (← tersedia)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nasionalisme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nationalism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keterlibatan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involvement (← terlibat)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kapitalisme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capitalism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keberlanjutan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sustainability (← berlanjut)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aktivis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activist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pertumbuhan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growth (← tumbuh)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efisien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efficient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penggunaan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use, usage (← guna)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efektif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effective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pengaruh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influence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Science topics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biologi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biology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reaksi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reaction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kimia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chemistry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force; style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fisika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physics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gravitasi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gravity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cell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suhu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temperature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gene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pressure (← tekan)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evolusi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evolution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mengukur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measure (← ukur)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unsur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element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pengamatan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observation (← amat)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senyawa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compound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mengamati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observe (← amat)</w:t>
            </w:r>
          </w:p>
        </w:tc>
      </w:tr>
    </w:tbl>
    <w:p>
      <w:pPr>
        <w:spacing w:after="0"/>
      </w:pPr>
    </w:p>
    <w:p>
      <w:pPr>
        <w:pStyle w:val="Heading3"/>
      </w:pPr>
      <w:r>
        <w:t>Workplace communication (14)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notula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minutes (of a meeting) (notulen = common variant)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umpan balik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feedback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agenda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agenda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kinerja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(work) performance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tenggat waktu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deadline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sasaran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menjadwalkan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schedule (← jadwal)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prosedur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procedure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menugaskan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assign (← tugas)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klien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koordinasi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coordination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negosiasi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negotiation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evaluasi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evaluation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wawasan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insight, broad knowledge</w:t>
            </w:r>
          </w:p>
        </w:tc>
      </w:tr>
    </w:tbl>
    <w:p>
      <w:pPr>
        <w:spacing w:after="0"/>
      </w:pPr>
    </w:p>
    <w:p>
      <w:pPr>
        <w:pStyle w:val="Heading3"/>
      </w:pPr>
      <w:r>
        <w:t>Personal finance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penghasilan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earnings, income (← hasil)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saldo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balance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menarik uang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withdraw money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boros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wasteful, extravagant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menyetor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deposit (← setor)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cicilan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instalment (← cicil)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asuransi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insurance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kartu kredit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credit card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pajak penghasilan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income tax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rekening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(bank) account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gaji pokok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basic salary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Term 8 vocabulary: Sejarah, Sastra, dan Jati Diri (History, literature and identity) (250 items)</w:t>
      </w:r>
    </w:p>
    <w:p>
      <w:pPr>
        <w:pStyle w:val="Heading3"/>
      </w:pPr>
      <w:r>
        <w:t>Indonesian history (57)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sejarawan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historian (← sejarah + -wan)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perjuangan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struggle (← juang)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kerajaan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kingdom (← raja)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merdeka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independent, free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raja / ratu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king / queen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kemerdekaan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independence (← merdeka)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kesultanan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sultanate (← sultan)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proklamasi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proclamation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zaman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era, 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memproklamasikan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proclaim (← proklamasi)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abad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century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Sumpah Pemuda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Youth Pledge (28 October 1928)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masa lalu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past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Kebangkitan Nasional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Awakening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prasasti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inscription (on stone or metal)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pergerakan nasional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nationalist movement (← gerak)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peninggalan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relic, legacy (← tinggal)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revolusi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revolution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rempah-rempah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spices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kedaulatan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sovereignty (← daulat)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perdagangan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trade (← dagang)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Pancasila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Pancasila (the five principles of the state)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menjajah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colonise (← jajah)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UUD 1945 (Undang-Undang Dasar 1945)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1945 Constitution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penjajah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coloniser (← jajah)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Orde Lama / Orde Baru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Old Order / New Order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penjajahan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colonisation, colonial rule (← jajah)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Reformasi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Reformasi (post-1998 reform era)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kolonial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colonial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rezim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regime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Belanda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Netherlands; Dutch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krisis moneter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monetary crisis (1997–98) (krismon = coll.)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VOC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Dutch East India Company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lengser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step down (from power)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tanam paksa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forced cultivation system (Cultuurstelsel)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bersejarah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historic (← sejarah)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romusa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forced labourer (Japanese occupation)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arsip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archive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pendudukan Jepang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Japanese occupation (1942–1945)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museum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museum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melawan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fight against, resist (← lawan)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monumen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monument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perlawanan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resistance (← lawan)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tugu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monument, obelisk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pemberontakan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rebellion (← berontak)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bendera Merah Putih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Red-and-White (national flag)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lagu kebangsaan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anthem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berperang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wage war (← perang)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lambang negara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state emblem (Garuda Pancasila)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pahlawan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hero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persatuan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unity (← satu)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pahlawan nasional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national hero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unite (← satu)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pejuang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fighter, freedom fighter (← juang)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kesatuan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unity; unit (← satu)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berjuang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struggle, fight (← juang)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Literature, theatre and the arts (55)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sastra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literature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sudut pandang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point of view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kesusastraan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literature (as a field) (← sastra)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majas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figure of speech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sastrawan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literary author (← sastra + -wan)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perumpamaan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simile; parable (← umpama)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karya sastra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literary work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metafora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metaphor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poem, poetry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personifikasi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personification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penyair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poet (← syair)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konflik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conflict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sajak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poem, verse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klimaks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climax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stanza, verse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penyelesaian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resolution (← selesai)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larik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line (of a poem)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naskah drama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play script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rima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rhyme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pementasan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staging, performance (← pentas)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pantun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pantun (traditional quatrain, abab rhyme)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dialog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dialogue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syair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syair (traditional narrative poem, aaaa rhyme)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monolog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monologue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gurindam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gurindam (didactic rhyming couplet)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penerbit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publisher (← terbit)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prose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menerbitkan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publish (← terbit)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novel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novel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terjemahan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translation (← terjemah)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novelis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novelist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penerjemah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translator (← terjemah)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cerpen (cerita pendek)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short story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menerjemahkan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translate (← terjemah)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cerita rakyat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folk tale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resensi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review (of a book or film)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dongeng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fairy tale, fable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kritikus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critic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legenda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legend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angkatan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(literary) generation, e.g. Angkatan '45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hikayat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hikayat (classical Malay tale)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figurative expression (← kias)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tokoh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character; public figure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makna tersirat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implicit meaning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tokoh utama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main character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makna tersurat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explicit meaning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protagonis / antagonis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protagonist / antagonist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menafsirkan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interpret (← tafsir)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plot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tafsiran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interpretation (← tafsir)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latar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setting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unsur intrinsik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intrinsic elements (literary analysis)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theme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unsur ekstrinsik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extrinsic elements (literary analysis)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amanat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moral, message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Language and identity (31)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bahasa daerah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regional language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kata dasar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root word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bahasa ibu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mother tongue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kata ulang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reduplicated word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bahasa persatuan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language of unity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kata serapan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loanword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bahasa baku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standard language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ejaan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spelling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ragam formal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formal register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tanda baca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punctuation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ragam informal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informal register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kalimat efektif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clear, concise sentence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bahasa gaul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slang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gagasan utama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main idea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dialek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dialect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kalimat topik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topic sentence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logat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accent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penutur asli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native speaker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kosakata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vocabulary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dwibahasa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bilingual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tata bahasa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grammar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alih kode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code-switching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imbuhan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affix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campur kode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code-mixing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awalan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prefix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jati diri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identity, true self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akhiran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suffix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kewarganegaraan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citizenship, nationality (← warga negara)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sisipan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infix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keturunan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descent; descendant (← turun)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konfiks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confix (circumfix, e.g. ke-…-an)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Idioms (ungkapan)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peribahasa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proverb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rendah hati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humble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ungkapan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expression, idiom (← ungkap)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kambing hitam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scapegoat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buah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gift brought back for someone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meja hijau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court of law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buah hati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darling (usually one's child)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naik darah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lose one's temper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buah bibir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talk of the town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lintah darat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loan shark (lit. land leech)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panjang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light-fingered, thieving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anak emas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favourite (lit. golden child)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ringan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helpful (also: quick to hit)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darah daging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one's own flesh and blood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tangan kanan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right-hand person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cari muka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curry favour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kaki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accomplice, henchman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angkat tangan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give up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besar kepala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conceited, big-headed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banting tulang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work extremely hard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keras kepala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stubborn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jam karet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'rubber time' (unpunctuality)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kepala batu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pig-headed (lit. stone head)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mata buaya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crocodile tears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tinggi hati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arrogant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Proverbs (peribahasa)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beriak tanda tak dalam.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Rippling water shows it is not deep (the loudest know least).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Tak kenal maka tak sayang.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You cannot love what you do not know.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Tong kosong nyaring bunyinya.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Empty vessels make the most noise.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Nasi sudah menjadi bubur.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rice has become porridge (what's done is done).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Bagai air di daun talas.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 water on a taro leaf (fickle, unsettled).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Air susu dibalas dengan air tuba.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Kindness repaid with poison (ingratitude).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Bagai katak dalam tempurung.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 a frog under a coconut shell (narrow-minded).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Ada gula, ada semut.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Where there is sugar, there are ants.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Bagai pinang dibelah dua.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Like an areca nut split in two (two peas in a pod).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Bersatu kita teguh, bercerai kita runtuh.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United we stand, divided we fall.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Berat sama dipikul, ringan sama dijinjing.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Share the heavy loads and the light ones (share joys and burdens).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Malu bertanya, sesat di jalan.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Too shy to ask, lost on the way.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Sedikit demi sedikit, lama-lama menjadi bukit.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Little by little, it becomes a hill.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Rajin pangkal pandai.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Diligence is the root of cleverness.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Di mana bumi dipijak, di situ langit dijunjung.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 in Rome, do as the Romans do.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Literary and elevated vocabulary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senantiasa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always (formal/literary)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kenangan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memory (← kenang)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niscaya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surely, certainly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merenung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reflect, muse (← renung)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acap kali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often (formal)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renungan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reflection (← renung)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increasingly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insan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human being (literary)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nan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which, that (literary 'yang')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ibu pertiwi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 motherland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hendak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intend to (formal)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tanah air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homeland (lit. land and water)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kiranya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it appears; (polite request) may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cakrawala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horizon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belaka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merely, purely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senja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dusk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tatkala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when (literary)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fajar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dawn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seraya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while (doing)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kalbu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heart, inner self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sembari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while (doing)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sukma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soul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menggugah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stir, arouse (← gugah)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syahdu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solemn, serene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mengenang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remember, commemorate (← kenang)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Text types and writing process (19)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eksposisi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expository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meringkas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summarise (← ringkas)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argumentasi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argumentative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parafrasa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paraphrase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deskripsi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descriptive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menyunting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edit (← sunting)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narasi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narrative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merevisi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revise (← revisi)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prosedur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procedural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draf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draft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laporan hasil observasi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observation report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kerangka karangan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essay outline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teks negosiasi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negotiation text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karangan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composition, essay (← karang)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pidato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speech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mengarang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compose, write (← karang)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berpidato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to give a speech (← pidato)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paragraf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paragraph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ringkasan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summary (← ringkas)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pPr>
        <w:pStyle w:val="Heading3"/>
      </w:pPr>
      <w:r>
        <w:t>Particles and emphasis in formal style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-lah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emphatic particle (e.g. Dialah yang ..., Duduklah.)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merupakan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constitutes, is (← rupa)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-kah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question particle (e.g. Siapakah ...?)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ialah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is, namely (defining)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even; also (e.g. Dia pun datang.)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justru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on the contrary; precisely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adalah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is (linking a subject to a description)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toh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after all (informal)</w:t>
            </w:r>
          </w:p>
        </w:tc>
      </w:tr>
    </w:tbl>
    <w:p>
      <w:pPr>
        <w:spacing w:after="0"/>
      </w:pPr>
    </w:p>
    <w:p>
      <w:pPr>
        <w:pStyle w:val="Heading3"/>
      </w:pPr>
      <w:r>
        <w:t>Genres, movements and the arts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20" w:type="dxa"/>
          <w:left w:w="60" w:type="dxa"/>
          <w:bottom w:w="20" w:type="dxa"/>
          <w:right w:w="60" w:type="dxa"/>
        </w:tblCellMar>
      </w:tblPr>
      <w:tblGrid>
        <w:gridCol w:w="2041"/>
        <w:gridCol w:w="2778"/>
        <w:gridCol w:w="2041"/>
        <w:gridCol w:w="2778"/>
      </w:tblGrid>
      <w:tr>
        <w:trPr>
          <w:tblHeader w:val="true"/>
        </w:trPr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Indonesian</w:t>
            </w:r>
          </w:p>
        </w:tc>
        <w:tc>
          <w:tcPr>
            <w:tcW w:type="dxa" w:w="277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7"/>
              </w:rPr>
              <w:t>English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Balai Pustaka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Balai Pustaka (colonial-era state publisher; its literary generation)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komik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comic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Pujangga Baru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Pujangga Baru (1930s literary movement)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teater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theatre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roman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novel (older term), romance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seni rupa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fine arts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biografi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biography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seni pertunjukan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performing arts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otobiografi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autobiography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lukisan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painting (← lukis)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memoar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memoir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patung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statue, sculpture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esais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essayist</w:t>
            </w:r>
          </w:p>
        </w:tc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pameran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exhibition (← pamer)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7"/>
              </w:rPr>
              <w:t>cerita bersambung (cerbung)</w:t>
            </w:r>
          </w:p>
        </w:tc>
        <w:tc>
          <w:tcPr>
            <w:tcW w:type="dxa" w:w="277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7"/>
              </w:rPr>
              <w:t>serialised story</w:t>
            </w:r>
          </w:p>
        </w:tc>
        <w:tc>
          <w:tcPr>
            <w:tcW w:type="dxa" w:w="2041"/>
          </w:tcPr>
          <w:p/>
        </w:tc>
        <w:tc>
          <w:tcPr>
            <w:tcW w:type="dxa" w:w="2778"/>
          </w:tcPr>
          <w:p/>
        </w:tc>
      </w:tr>
    </w:tbl>
    <w:p>
      <w:pPr>
        <w:spacing w:after="0"/>
      </w:pPr>
    </w:p>
    <w:p>
      <w:r>
        <w:rPr>
          <w:i/>
          <w:sz w:val="18"/>
        </w:rPr>
        <w:t>Colloquial items are shown in red in the Indonesian column.</w:t>
      </w:r>
    </w:p>
    <w:p>
      <w:r>
        <w:br w:type="page"/>
      </w:r>
    </w:p>
    <w:p>
      <w:pPr>
        <w:pStyle w:val="Heading1"/>
      </w:pPr>
      <w:r>
        <w:t>4. Assessment plan and CEFR checkpoints</w:t>
      </w:r>
    </w:p>
    <w:p>
      <w:pPr>
        <w:pStyle w:val="Heading2"/>
      </w:pPr>
      <w:r>
        <w:t>4.1 Principles</w:t>
      </w:r>
    </w:p>
    <w:p>
      <w:pPr>
        <w:pStyle w:val="ListBullet"/>
        <w:spacing w:after="40"/>
      </w:pPr>
      <w:r>
        <w:t>Diagnose first: in Term 1, week 1, each student gets a skills profile (listening, speaking, reading, writing, register awareness), because heritage profiles are uneven.</w:t>
      </w:r>
    </w:p>
    <w:p>
      <w:pPr>
        <w:pStyle w:val="ListBullet"/>
        <w:spacing w:after="40"/>
      </w:pPr>
      <w:r>
        <w:t>Assess what is taught: every summative task mirrors the term's project and genre, and is marked with the same analytic rubric.</w:t>
      </w:r>
    </w:p>
    <w:p>
      <w:pPr>
        <w:pStyle w:val="ListBullet"/>
        <w:spacing w:after="40"/>
      </w:pPr>
      <w:r>
        <w:t>Assess both registers: tasks specify formal or informal, and 'register control' is a separate criterion.</w:t>
      </w:r>
    </w:p>
    <w:p>
      <w:pPr>
        <w:pStyle w:val="ListBullet"/>
        <w:spacing w:after="40"/>
      </w:pPr>
      <w:r>
        <w:t>Make progress visible: students keep a portfolio (writing drafts, audio/video recordings, SRS statistics) and self-assess against can-do statements each term, following the European Language Portfolio model.</w:t>
      </w:r>
    </w:p>
    <w:p>
      <w:pPr>
        <w:pStyle w:val="ListBullet"/>
        <w:spacing w:after="40"/>
      </w:pPr>
      <w:r>
        <w:t>Report by skill: termly reports give a CEFR band for each of the four skills, not just one overall grade.</w:t>
      </w:r>
    </w:p>
    <w:p>
      <w:pPr>
        <w:pStyle w:val="Heading2"/>
      </w:pPr>
      <w:r>
        <w:t>4.2 Weighting (each term)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154"/>
        <w:gridCol w:w="6236"/>
        <w:gridCol w:w="1247"/>
      </w:tblGrid>
      <w:tr>
        <w:trPr>
          <w:tblHeader w:val="true"/>
        </w:trPr>
        <w:tc>
          <w:tcPr>
            <w:tcW w:type="dxa" w:w="215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124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Weight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Continuous (40%)</w:t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Weekly Friday quizzes (vocabulary and grammar)</w:t>
            </w:r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15%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236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Spaced-repetition completion and reading/listening log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10%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Classwork, speaking tasks and family tasks</w:t>
            </w:r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15%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Summative (60%)</w:t>
            </w:r>
          </w:p>
        </w:tc>
        <w:tc>
          <w:tcPr>
            <w:tcW w:type="dxa" w:w="6236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End-of-term speaking task (interview, presentation, debate)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20%</w:t>
            </w:r>
          </w:p>
        </w:tc>
      </w:tr>
      <w:tr>
        <w:trPr>
          <w:cantSplit w:val="true"/>
        </w:trPr>
        <w:tc>
          <w:tcPr>
            <w:tcW w:type="dxa" w:w="215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236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End-of-term writing task (genre of the term)</w:t>
            </w:r>
          </w:p>
        </w:tc>
        <w:tc>
          <w:tcPr>
            <w:tcW w:type="dxa" w:w="124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20%</w:t>
            </w:r>
          </w:p>
        </w:tc>
      </w:tr>
      <w:tr>
        <w:trPr>
          <w:cantSplit w:val="true"/>
        </w:trPr>
        <w:tc>
          <w:tcPr>
            <w:tcW w:type="dxa" w:w="215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</w:r>
          </w:p>
        </w:tc>
        <w:tc>
          <w:tcPr>
            <w:tcW w:type="dxa" w:w="6236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Listening and reading test</w:t>
            </w:r>
          </w:p>
        </w:tc>
        <w:tc>
          <w:tcPr>
            <w:tcW w:type="dxa" w:w="124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20%</w:t>
            </w:r>
          </w:p>
        </w:tc>
      </w:tr>
    </w:tbl>
    <w:p>
      <w:pPr>
        <w:spacing w:after="40"/>
      </w:pPr>
    </w:p>
    <w:p>
      <w:pPr>
        <w:pStyle w:val="Heading2"/>
      </w:pPr>
      <w:r>
        <w:t>4.3 Analytic rubric (4 bands: below target / approaching / at target / above target)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268"/>
        <w:gridCol w:w="7370"/>
      </w:tblGrid>
      <w:tr>
        <w:trPr>
          <w:tblHeader w:val="true"/>
        </w:trPr>
        <w:tc>
          <w:tcPr>
            <w:tcW w:type="dxa" w:w="226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Criterion</w:t>
            </w:r>
          </w:p>
        </w:tc>
        <w:tc>
          <w:tcPr>
            <w:tcW w:type="dxa" w:w="7370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What is assessed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Task fulfilment</w:t>
            </w:r>
          </w:p>
        </w:tc>
        <w:tc>
          <w:tcPr>
            <w:tcW w:type="dxa" w:w="73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Covers the task, audience and purpose; content is relevant and developed.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Range</w:t>
            </w:r>
          </w:p>
        </w:tc>
        <w:tc>
          <w:tcPr>
            <w:tcW w:type="dxa" w:w="737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Breadth of vocabulary (including term lists) and variety of structures.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Accuracy</w:t>
            </w:r>
          </w:p>
        </w:tc>
        <w:tc>
          <w:tcPr>
            <w:tcW w:type="dxa" w:w="73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Grammar and especially affixation, word order and EYD spelling.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Register control</w:t>
            </w:r>
          </w:p>
        </w:tc>
        <w:tc>
          <w:tcPr>
            <w:tcW w:type="dxa" w:w="737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Chooses and keeps the right register; formal texts avoid colloquial forms; informal tasks sound natural.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Fluency and coherence</w:t>
            </w:r>
          </w:p>
        </w:tc>
        <w:tc>
          <w:tcPr>
            <w:tcW w:type="dxa" w:w="7370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Flow, connectors, paragraphing, turn-taking.</w:t>
            </w:r>
          </w:p>
        </w:tc>
      </w:tr>
      <w:tr>
        <w:trPr>
          <w:cantSplit w:val="true"/>
        </w:trPr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Pronunciation (speaking)</w:t>
            </w:r>
          </w:p>
        </w:tc>
        <w:tc>
          <w:tcPr>
            <w:tcW w:type="dxa" w:w="7370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Intelligibility, stress and intonation.</w:t>
            </w:r>
          </w:p>
        </w:tc>
      </w:tr>
    </w:tbl>
    <w:p>
      <w:pPr>
        <w:spacing w:after="40"/>
      </w:pPr>
    </w:p>
    <w:p>
      <w:pPr>
        <w:pStyle w:val="Heading2"/>
      </w:pPr>
      <w:r>
        <w:t>4.4 CEFR checkpoints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737"/>
        <w:gridCol w:w="907"/>
        <w:gridCol w:w="4025"/>
        <w:gridCol w:w="3969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CEFR</w:t>
            </w:r>
          </w:p>
        </w:tc>
        <w:tc>
          <w:tcPr>
            <w:tcW w:type="dxa" w:w="4025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Speaking / interaction can-do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Writing can-do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T1</w:t>
            </w:r>
          </w:p>
        </w:tc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A2</w:t>
            </w:r>
          </w:p>
        </w:tc>
        <w:tc>
          <w:tcPr>
            <w:tcW w:type="dxa" w:w="402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describe family, school and routine in simple connected sentences; can switch between saya/aku and Anda/kamu appropriately.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short personal profile with basic connectors and correct spelling of common words.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T2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A2+</w:t>
            </w:r>
          </w:p>
        </w:tc>
        <w:tc>
          <w:tcPr>
            <w:tcW w:type="dxa" w:w="402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handle everyday transactions (ordering, bargaining, prices) and give simple reasons and comparisons.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clear recipe, review or invitation in the right register.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T3</w:t>
            </w:r>
          </w:p>
        </w:tc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402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narrate experiences and give opinions on music, film and sport with some detail.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structured review or narrative using di- passives and connectors.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T4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B1</w:t>
            </w:r>
          </w:p>
        </w:tc>
        <w:tc>
          <w:tcPr>
            <w:tcW w:type="dxa" w:w="402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give a prepared presentation and answer questions; can report what others said.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300-word description or narrative and a formal enquiry email.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T5</w:t>
            </w:r>
          </w:p>
        </w:tc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B1+</w:t>
            </w:r>
          </w:p>
        </w:tc>
        <w:tc>
          <w:tcPr>
            <w:tcW w:type="dxa" w:w="402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summarise and discuss news on familiar topics; can interview someone and follow up.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news report and a formal letter using nominalisation and formal connectors.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T6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B1+/B2</w:t>
            </w:r>
          </w:p>
        </w:tc>
        <w:tc>
          <w:tcPr>
            <w:tcW w:type="dxa" w:w="402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argue a position, rebut points and negotiate; is largely fluent on familiar issues.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coherent argumentative essay with conditionals, concession and hedging.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T7</w:t>
            </w:r>
          </w:p>
        </w:tc>
        <w:tc>
          <w:tcPr>
            <w:tcW w:type="dxa" w:w="90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402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take part in a formal interview and present research clearly with some spontaneity.</w:t>
            </w:r>
          </w:p>
        </w:tc>
        <w:tc>
          <w:tcPr>
            <w:tcW w:type="dxa" w:w="3969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CV, cover letter and short report in accurate formal Indonesian.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T8</w:t>
            </w:r>
          </w:p>
        </w:tc>
        <w:tc>
          <w:tcPr>
            <w:tcW w:type="dxa" w:w="90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B2</w:t>
            </w:r>
          </w:p>
        </w:tc>
        <w:tc>
          <w:tcPr>
            <w:tcW w:type="dxa" w:w="402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discuss abstract, cultural and literary topics fluently and adapt register to audience.</w:t>
            </w:r>
          </w:p>
        </w:tc>
        <w:tc>
          <w:tcPr>
            <w:tcW w:type="dxa" w:w="3969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Can write a clear, detailed literary or historical text with good control of affixation.</w:t>
            </w:r>
          </w:p>
        </w:tc>
      </w:tr>
    </w:tbl>
    <w:p>
      <w:pPr>
        <w:spacing w:after="40"/>
      </w:pPr>
    </w:p>
    <w:p>
      <w:pPr>
        <w:pStyle w:val="Heading2"/>
      </w:pPr>
      <w:r>
        <w:t>4.5 Major checkpoints and external benchmarks</w:t>
      </w:r>
    </w:p>
    <w:p>
      <w:pPr>
        <w:pStyle w:val="ListBullet"/>
        <w:spacing w:after="40"/>
      </w:pPr>
      <w:r>
        <w:rPr>
          <w:b/>
        </w:rPr>
        <w:t xml:space="preserve">End of Year 1 (Term 4, week 10): </w:t>
      </w:r>
      <w:r>
        <w:t>B1 checkpoint in all four skills, including an oral presentation with questions and a 300-word text. Students below B1 in writing get targeted literacy support in Term 5.</w:t>
      </w:r>
    </w:p>
    <w:p>
      <w:pPr>
        <w:pStyle w:val="ListBullet"/>
        <w:spacing w:after="40"/>
      </w:pPr>
      <w:r>
        <w:rPr>
          <w:b/>
        </w:rPr>
        <w:t xml:space="preserve">Mid-Year 2 (Term 6, week 10): </w:t>
      </w:r>
      <w:r>
        <w:t>B1+ checkpoint with a debate and an argumentative essay.</w:t>
      </w:r>
    </w:p>
    <w:p>
      <w:pPr>
        <w:pStyle w:val="ListBullet"/>
        <w:spacing w:after="40"/>
      </w:pPr>
      <w:r>
        <w:rPr>
          <w:b/>
        </w:rPr>
        <w:t xml:space="preserve">End of course (Term 8, week 10): </w:t>
      </w:r>
      <w:r>
        <w:t>B2 exit examination: listening and reading papers using authentic texts, an extended formal writing task, and a 15-minute oral (presentation plus discussion).</w:t>
      </w:r>
    </w:p>
    <w:p>
      <w:pPr>
        <w:pStyle w:val="ListBullet"/>
        <w:spacing w:after="40"/>
      </w:pPr>
      <w:r>
        <w:rPr>
          <w:b/>
        </w:rPr>
        <w:t xml:space="preserve">Optional external benchmark: </w:t>
      </w:r>
      <w:r>
        <w:t>UKBI Adaptif from Badan Bahasa (sections: listening, responding to grammar rules, reading, writing, speaking; 7 grades from Terbatas to Istimewa) for able Year 2 students who want an official certificate.</w:t>
      </w:r>
    </w:p>
    <w:p>
      <w:pPr>
        <w:pStyle w:val="Heading2"/>
      </w:pPr>
      <w:r>
        <w:t>4.6 Differentiation</w:t>
      </w:r>
    </w:p>
    <w:p>
      <w:pPr>
        <w:pStyle w:val="ListBullet"/>
        <w:spacing w:after="40"/>
      </w:pPr>
      <w:r>
        <w:t>Stretch tasks and extra authentic reading for students whose receptive level is well above the class target.</w:t>
      </w:r>
    </w:p>
    <w:p>
      <w:pPr>
        <w:pStyle w:val="ListBullet"/>
        <w:spacing w:after="40"/>
      </w:pPr>
      <w:r>
        <w:t>Literacy clinics (phonics–spelling links, EYD) for students who speak well but write weakly.</w:t>
      </w:r>
    </w:p>
    <w:p>
      <w:pPr>
        <w:pStyle w:val="ListBullet"/>
        <w:spacing w:after="40"/>
      </w:pPr>
      <w:r>
        <w:t>Mixed-ability pairing: stronger speakers help with fluency; stronger writers help with accuracy and formal register.</w:t>
      </w:r>
    </w:p>
    <w:p>
      <w:pPr>
        <w:pStyle w:val="ListBullet"/>
        <w:spacing w:after="40"/>
      </w:pPr>
      <w:r>
        <w:t>Personalised Anki cards for recurring individual errors, especially affix choice.</w:t>
      </w:r>
    </w:p>
    <w:p>
      <w:pPr>
        <w:pStyle w:val="Heading1"/>
      </w:pPr>
      <w:r>
        <w:t>5. Suggested resources</w:t>
      </w:r>
    </w:p>
    <w:p>
      <w:r>
        <w:rPr>
          <w:i/>
          <w:sz w:val="19"/>
        </w:rPr>
        <w:t>Web addresses are for official sites checked in September 2026 (Indonesia's education ministry now uses the kemendikdasmen.go.id domain).</w:t>
      </w:r>
    </w:p>
    <w:p>
      <w:pPr>
        <w:pStyle w:val="Heading3"/>
      </w:pPr>
      <w:r>
        <w:t>Curriculum and standards</w:t>
      </w:r>
    </w:p>
    <w:p>
      <w:pPr>
        <w:pStyle w:val="ListBullet"/>
        <w:spacing w:after="40"/>
      </w:pPr>
      <w:r>
        <w:t>Permendikbud No. 27 Tahun 2017 – Standar Kompetensi Lulusan Kursus dan Pelatihan BIPA (7 levels, adapted from CEFR and aligned with UKBI).</w:t>
      </w:r>
    </w:p>
    <w:p>
      <w:pPr>
        <w:pStyle w:val="ListBullet"/>
        <w:spacing w:after="40"/>
      </w:pPr>
      <w:r>
        <w:t>Sahabatku Indonesia untuk Pelajar, BIPA 1–7 (Badan Pengembangan dan Pembinaan Bahasa, PPSDK) – free textbooks for school-age BIPA learners, on the BIPA Daring portal: bipa.kemendikdasmen.go.id</w:t>
      </w:r>
    </w:p>
    <w:p>
      <w:pPr>
        <w:pStyle w:val="ListBullet"/>
        <w:spacing w:after="40"/>
      </w:pPr>
      <w:r>
        <w:t>Council of Europe – Common European Framework of Reference for Languages (2001) and CEFR Companion Volume (2020).</w:t>
      </w:r>
    </w:p>
    <w:p>
      <w:pPr>
        <w:pStyle w:val="ListBullet"/>
        <w:spacing w:after="40"/>
      </w:pPr>
      <w:r>
        <w:t>European Language Portfolio (Council of Europe) – model for student self-assessment against can-do statements.</w:t>
      </w:r>
    </w:p>
    <w:p>
      <w:pPr>
        <w:pStyle w:val="Heading3"/>
      </w:pPr>
      <w:r>
        <w:t>Dictionaries, spelling and testing (Badan Bahasa)</w:t>
      </w:r>
    </w:p>
    <w:p>
      <w:pPr>
        <w:pStyle w:val="ListBullet"/>
        <w:spacing w:after="40"/>
      </w:pPr>
      <w:r>
        <w:t>KBBI VI Daring (official dictionary; free account required): kbbi.kemendikdasmen.go.id</w:t>
      </w:r>
    </w:p>
    <w:p>
      <w:pPr>
        <w:pStyle w:val="ListBullet"/>
        <w:spacing w:after="40"/>
      </w:pPr>
      <w:r>
        <w:t>EYD Edisi V (official spelling guide, 2022): ejaan.kemendikdasmen.go.id</w:t>
      </w:r>
    </w:p>
    <w:p>
      <w:pPr>
        <w:pStyle w:val="ListBullet"/>
        <w:spacing w:after="40"/>
      </w:pPr>
      <w:r>
        <w:t>UKBI Adaptif (Uji Kemahiran Berbahasa Indonesia; 7 grades from Terbatas to Istimewa) – optional external benchmark in Year 2: ukbi.kemendikdasmen.go.id</w:t>
      </w:r>
    </w:p>
    <w:p>
      <w:pPr>
        <w:pStyle w:val="Heading3"/>
      </w:pPr>
      <w:r>
        <w:t>Grammar references</w:t>
      </w:r>
    </w:p>
    <w:p>
      <w:pPr>
        <w:pStyle w:val="ListBullet"/>
        <w:spacing w:after="40"/>
      </w:pPr>
      <w:r>
        <w:t>Sneddon, J. N., Adelaar, A., Djenar, D. N. &amp; Ewing, M. C. (2010). Indonesian: A Comprehensive Grammar (2nd ed.). Routledge.</w:t>
      </w:r>
    </w:p>
    <w:p>
      <w:pPr>
        <w:pStyle w:val="ListBullet"/>
        <w:spacing w:after="40"/>
      </w:pPr>
      <w:r>
        <w:t>Sneddon, J. N. (2006). Colloquial Jakartan Indonesian. Pacific Linguistics – key reference for the colloquial → standard bridge.</w:t>
      </w:r>
    </w:p>
    <w:p>
      <w:pPr>
        <w:pStyle w:val="Heading3"/>
      </w:pPr>
      <w:r>
        <w:t>Vocabulary and spaced repetition</w:t>
      </w:r>
    </w:p>
    <w:p>
      <w:pPr>
        <w:pStyle w:val="ListBullet"/>
        <w:spacing w:after="40"/>
      </w:pPr>
      <w:r>
        <w:t>Anki (free SRS software): apps.ankiweb.net – one shared deck per term, with audio.</w:t>
      </w:r>
    </w:p>
    <w:p>
      <w:pPr>
        <w:pStyle w:val="ListBullet"/>
        <w:spacing w:after="40"/>
      </w:pPr>
      <w:r>
        <w:t>Nation, I. S. P. (2013). Learning Vocabulary in Another Language (2nd ed.). Cambridge University Press.</w:t>
      </w:r>
    </w:p>
    <w:p>
      <w:pPr>
        <w:pStyle w:val="Heading3"/>
      </w:pPr>
      <w:r>
        <w:t>Methodology</w:t>
      </w:r>
    </w:p>
    <w:p>
      <w:pPr>
        <w:pStyle w:val="ListBullet"/>
        <w:spacing w:after="40"/>
      </w:pPr>
      <w:r>
        <w:t>Krashen, S. (1982). Principles and Practice in Second Language Acquisition. Pergamon.</w:t>
      </w:r>
    </w:p>
    <w:p>
      <w:pPr>
        <w:pStyle w:val="ListBullet"/>
        <w:spacing w:after="40"/>
      </w:pPr>
      <w:r>
        <w:t>Willis, J. (1996). A Framework for Task-Based Learning. Longman.</w:t>
      </w:r>
    </w:p>
    <w:p>
      <w:pPr>
        <w:pStyle w:val="ListBullet"/>
        <w:spacing w:after="40"/>
      </w:pPr>
      <w:r>
        <w:t>Ellis, R. (2003). Task-based Language Learning and Teaching. Oxford University Press.</w:t>
      </w:r>
    </w:p>
    <w:p>
      <w:pPr>
        <w:pStyle w:val="ListBullet"/>
        <w:spacing w:after="40"/>
      </w:pPr>
      <w:r>
        <w:t>Long, M. (1991). Focus on form: A design feature in language teaching methodology. In de Bot, Ginsberg &amp; Kramsch (eds.), Foreign Language Research in Cross-Cultural Perspective. John Benjamins.</w:t>
      </w:r>
    </w:p>
    <w:p>
      <w:pPr>
        <w:pStyle w:val="ListBullet"/>
        <w:spacing w:after="40"/>
      </w:pPr>
      <w:r>
        <w:t>Valdés, G. (2001). Heritage language students: Profiles and possibilities. In Peyton, Ranard &amp; McGinnis (eds.), Heritage Languages in America.</w:t>
      </w:r>
    </w:p>
    <w:p>
      <w:pPr>
        <w:pStyle w:val="ListBullet"/>
        <w:spacing w:after="40"/>
      </w:pPr>
      <w:r>
        <w:t>Polinsky, M. &amp; Kagan, O. (2007). Heritage languages: In the 'wild' and in the classroom. Language and Linguistics Compass, 1(5).</w:t>
      </w:r>
    </w:p>
    <w:p>
      <w:pPr>
        <w:pStyle w:val="Heading3"/>
      </w:pPr>
      <w:r>
        <w:t>Authentic media (teacher to select age-appropriate items)</w:t>
      </w:r>
    </w:p>
    <w:p>
      <w:pPr>
        <w:pStyle w:val="ListBullet"/>
        <w:spacing w:after="40"/>
      </w:pPr>
      <w:r>
        <w:t>News: Kompas, Tempo, BBC News Indonesia, detikcom; TV news (Kompas TV, Metro TV); Narasi.</w:t>
      </w:r>
    </w:p>
    <w:p>
      <w:pPr>
        <w:pStyle w:val="ListBullet"/>
        <w:spacing w:after="40"/>
      </w:pPr>
      <w:r>
        <w:t>Explainers: Kok Bisa? (YouTube science channel).</w:t>
      </w:r>
    </w:p>
    <w:p>
      <w:pPr>
        <w:pStyle w:val="ListBullet"/>
        <w:spacing w:after="40"/>
      </w:pPr>
      <w:r>
        <w:t>Literature: Andrea Hirata, Laskar Pelangi; Pramoedya Ananta Toer, Bumi Manusia; poems by Chairil Anwar and Sapardi Djoko Damono; Sunday cerpen in Kompas; folk tales.</w:t>
      </w:r>
    </w:p>
    <w:p>
      <w:pPr>
        <w:pStyle w:val="ListBullet"/>
        <w:spacing w:after="40"/>
      </w:pPr>
      <w:r>
        <w:t>Film: Petualangan Sherina (2000), Laskar Pelangi (2008), Keluarga Cemara (2019), Bumi Manusia (2019).</w:t>
      </w:r>
    </w:p>
    <w:p>
      <w:pPr>
        <w:pStyle w:val="ListBullet"/>
        <w:spacing w:after="40"/>
      </w:pPr>
      <w:r>
        <w:t>Music: Sheila on 7, Tulus, Hindia, Nadin Amizah, Bernadya, Iwan Fals; traditional and regional songs.</w:t>
      </w:r>
    </w:p>
    <w:p>
      <w:r>
        <w:br w:type="page"/>
      </w:r>
    </w:p>
    <w:p>
      <w:pPr>
        <w:pStyle w:val="Heading1"/>
      </w:pPr>
      <w:r>
        <w:t>Appendix A. Register: pronouns and colloquial Jakarta features</w:t>
      </w:r>
    </w:p>
    <w:p>
      <w:pPr>
        <w:pStyle w:val="Heading2"/>
      </w:pPr>
      <w:r>
        <w:t>A.1 Pronouns and key words by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587"/>
        <w:gridCol w:w="3061"/>
        <w:gridCol w:w="2268"/>
        <w:gridCol w:w="2721"/>
      </w:tblGrid>
      <w:tr>
        <w:trPr>
          <w:tblHeader w:val="true"/>
        </w:trPr>
        <w:tc>
          <w:tcPr>
            <w:tcW w:type="dxa" w:w="158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Meaning</w:t>
            </w:r>
          </w:p>
        </w:tc>
        <w:tc>
          <w:tcPr>
            <w:tcW w:type="dxa" w:w="306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Formal / standard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Informal (general)</w:t>
            </w:r>
          </w:p>
        </w:tc>
        <w:tc>
          <w:tcPr>
            <w:tcW w:type="dxa" w:w="272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Jakarta colloquial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I / me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saya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aku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gue / gua (Jakarta)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you (sing.)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Anda; Bapak / Ibu / Kakak + name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kamu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lu / lo (Jakarta)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he / she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beliau (respectful); ia (written)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dia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dia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we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kami (excl.) / kita (incl.)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kami / kita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kita (often for both)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not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tidak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nggak / enggak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nggak / gak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already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sudah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udah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udah</w:t>
            </w:r>
          </w:p>
        </w:tc>
      </w:tr>
      <w:tr>
        <w:trPr>
          <w:cantSplit w:val="true"/>
        </w:trPr>
        <w:tc>
          <w:tcPr>
            <w:tcW w:type="dxa" w:w="158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how</w:t>
            </w:r>
          </w:p>
        </w:tc>
        <w:tc>
          <w:tcPr>
            <w:tcW w:type="dxa" w:w="30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bagaimana</w:t>
            </w:r>
          </w:p>
        </w:tc>
        <w:tc>
          <w:tcPr>
            <w:tcW w:type="dxa" w:w="2268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gimana</w:t>
            </w:r>
          </w:p>
        </w:tc>
        <w:tc>
          <w:tcPr>
            <w:tcW w:type="dxa" w:w="272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gimana</w:t>
            </w:r>
          </w:p>
        </w:tc>
      </w:tr>
      <w:tr>
        <w:trPr>
          <w:cantSplit w:val="true"/>
        </w:trPr>
        <w:tc>
          <w:tcPr>
            <w:tcW w:type="dxa" w:w="158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make / do for</w:t>
            </w:r>
          </w:p>
        </w:tc>
        <w:tc>
          <w:tcPr>
            <w:tcW w:type="dxa" w:w="30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membuat / membuatkan</w:t>
            </w:r>
          </w:p>
        </w:tc>
        <w:tc>
          <w:tcPr>
            <w:tcW w:type="dxa" w:w="2268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bikin / bikinin</w:t>
            </w:r>
          </w:p>
        </w:tc>
        <w:tc>
          <w:tcPr>
            <w:tcW w:type="dxa" w:w="272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bikin / bikinin</w:t>
            </w:r>
          </w:p>
        </w:tc>
      </w:tr>
    </w:tbl>
    <w:p>
      <w:pPr>
        <w:spacing w:after="40"/>
      </w:pPr>
    </w:p>
    <w:p>
      <w:pPr>
        <w:pStyle w:val="Heading2"/>
      </w:pPr>
      <w:r>
        <w:t>A.2 Colloquial Jakarta features and their standard equivalents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835"/>
        <w:gridCol w:w="3402"/>
        <w:gridCol w:w="3402"/>
      </w:tblGrid>
      <w:tr>
        <w:trPr>
          <w:tblHeader w:val="true"/>
        </w:trPr>
        <w:tc>
          <w:tcPr>
            <w:tcW w:type="dxa" w:w="2835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Feature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Colloquial example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Standard (baku)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Nasal prefix without me-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nulis, nyapu, ngambil, mukul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menulis, menyapu, mengambil, memukul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Suffix -in for -kan / -i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bacain, datengin, beliin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membacakan, mendatangi, membelikan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Final-syllable a → e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bener, males, pinter, dalem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benar, malas, pintar, dalam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Dropped sounds and short forms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udah, aja, abis, kalo, ntar, tau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sudah, saja, habis, kalau, nanti, tahu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lagi for progressive aspect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Aku lagi makan.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Saya sedang makan.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sama for dengan / dan / oleh / kepada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Aku pergi sama dia. Dimarahin sama guru.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Saya pergi dengan dia. Dimarahi oleh guru.</w:t>
            </w:r>
          </w:p>
        </w:tc>
      </w:tr>
      <w:tr>
        <w:trPr>
          <w:cantSplit w:val="true"/>
        </w:trPr>
        <w:tc>
          <w:tcPr>
            <w:tcW w:type="dxa" w:w="2835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Discourse particles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dong, sih, kok, deh, kan, nih, tuh</w:t>
            </w:r>
          </w:p>
        </w:tc>
        <w:tc>
          <w:tcPr>
            <w:tcW w:type="dxa" w:w="3402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(omitted, or bukan? for kan)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Colloquial pronouns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gue, lu</w:t>
            </w:r>
          </w:p>
        </w:tc>
        <w:tc>
          <w:tcPr>
            <w:tcW w:type="dxa" w:w="3402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saya/aku, kamu/Anda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B. Affix reference</w:t>
      </w:r>
    </w:p>
    <w:p>
      <w:pPr>
        <w:pStyle w:val="Heading2"/>
      </w:pPr>
      <w:r>
        <w:t>B.1 meN- sound changes (nasal assimilation)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2494"/>
        <w:gridCol w:w="1361"/>
        <w:gridCol w:w="5783"/>
      </w:tblGrid>
      <w:tr>
        <w:trPr>
          <w:tblHeader w:val="true"/>
        </w:trPr>
        <w:tc>
          <w:tcPr>
            <w:tcW w:type="dxa" w:w="2494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Root begins with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Prefix form</w:t>
            </w:r>
          </w:p>
        </w:tc>
        <w:tc>
          <w:tcPr>
            <w:tcW w:type="dxa" w:w="5783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9"/>
              </w:rPr>
              <w:t>Examples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vowel, g, h, k (k drops)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meng-</w:t>
            </w:r>
          </w:p>
        </w:tc>
        <w:tc>
          <w:tcPr>
            <w:tcW w:type="dxa" w:w="578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ambil → mengambil; gambar → menggambar; hapus → menghapus; kirim → mengirim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b, p (p drops), f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mem-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baca → membaca; pakai → memakai; fitnah → memfitnah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d, c, j, t (t drops)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men-</w:t>
            </w:r>
          </w:p>
        </w:tc>
        <w:tc>
          <w:tcPr>
            <w:tcW w:type="dxa" w:w="578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dengar → mendengar; cari → mencari; jual → menjual; tulis → menulis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s (s drops)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meny-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sapu → menyapu; sikat → menyikat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l, m, n, ny, ng, r, w, y</w:t>
            </w:r>
          </w:p>
        </w:tc>
        <w:tc>
          <w:tcPr>
            <w:tcW w:type="dxa" w:w="1361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me-</w:t>
            </w:r>
          </w:p>
        </w:tc>
        <w:tc>
          <w:tcPr>
            <w:tcW w:type="dxa" w:w="5783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lihat → melihat; masak → memasak; rapikan → merapikan</w:t>
            </w:r>
          </w:p>
        </w:tc>
      </w:tr>
      <w:tr>
        <w:trPr>
          <w:cantSplit w:val="true"/>
        </w:trPr>
        <w:tc>
          <w:tcPr>
            <w:tcW w:type="dxa" w:w="2494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9"/>
              </w:rPr>
              <w:t>one-syllable roots</w:t>
            </w:r>
          </w:p>
        </w:tc>
        <w:tc>
          <w:tcPr>
            <w:tcW w:type="dxa" w:w="136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menge-</w:t>
            </w:r>
          </w:p>
        </w:tc>
        <w:tc>
          <w:tcPr>
            <w:tcW w:type="dxa" w:w="5783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9"/>
              </w:rPr>
              <w:t>cat → mengecat; bom → mengebom; cas → mengecas</w:t>
            </w:r>
          </w:p>
        </w:tc>
      </w:tr>
    </w:tbl>
    <w:p>
      <w:pPr>
        <w:spacing w:after="40"/>
      </w:pPr>
    </w:p>
    <w:p>
      <w:r>
        <w:rPr>
          <w:i w:val="0"/>
          <w:sz w:val="19"/>
        </w:rPr>
        <w:t>The same sound changes apply to peN- (penulis, pembaca, pengirim, penyapu). Many loan words keep their first consonant (mengkritik, mengklaim).</w:t>
      </w:r>
    </w:p>
    <w:p>
      <w:pPr>
        <w:pStyle w:val="Heading2"/>
      </w:pPr>
      <w:r>
        <w:t>B.2 Main affixes, functions and when they are taught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40" w:type="dxa"/>
          <w:left w:w="70" w:type="dxa"/>
          <w:bottom w:w="40" w:type="dxa"/>
          <w:right w:w="70" w:type="dxa"/>
        </w:tblCellMar>
      </w:tblPr>
      <w:tblGrid>
        <w:gridCol w:w="1871"/>
        <w:gridCol w:w="3515"/>
        <w:gridCol w:w="3175"/>
        <w:gridCol w:w="1077"/>
      </w:tblGrid>
      <w:tr>
        <w:trPr>
          <w:tblHeader w:val="true"/>
        </w:trPr>
        <w:tc>
          <w:tcPr>
            <w:tcW w:type="dxa" w:w="1871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Affix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Main functions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Examples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ber-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intransitive verbs; having/using; activity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bersekolah, bersepeda, berpakaian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T1–T2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meN-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active verbs (mostly transitive)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membaca, menulis, memasak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T2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di-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passive (3rd-person agent), object focus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dibaca, dimakan, dibungkus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T3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passive type 2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passive with pronoun agent: object + agent + bare verb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Buku itu saya baca. / kubaca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T3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ter-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accidental action; resultant state; superlative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tertidur, terbuka, terbesar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T2–T3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-kan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causative; benefactive; moves an object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membersihkan, menyalakan, membelikan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T3, T5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-i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locative/repetitive; the object is a place or person affected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menyukai, mendekati, menanami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T3, T5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ke-…-an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abstract nouns; adversative (suffering); 'too …'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kebudayaan, kehujanan, kebesaran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T3–T4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peN- / pe-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agent or instrument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penulis, pelari, penghapus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T4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peN-…-an / per-…-an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process or result nouns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pendidikan, perjalanan, pertemuan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T4–T5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memper- / memper-…-kan / -i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make more X; causative with ber- verbs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memperbaiki, memperkenalkan, memperingati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T5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se-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one; the same as; whole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seorang, sebesar, sekeluarga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T2, T4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-an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result or object nouns; plural/approximate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makanan, tulisan, ribuan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T2</w:t>
            </w:r>
          </w:p>
        </w:tc>
      </w:tr>
      <w:tr>
        <w:trPr>
          <w:cantSplit w:val="true"/>
        </w:trPr>
        <w:tc>
          <w:tcPr>
            <w:tcW w:type="dxa" w:w="1871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-nya</w:t>
            </w:r>
          </w:p>
        </w:tc>
        <w:tc>
          <w:tcPr>
            <w:tcW w:type="dxa" w:w="351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possessive; definite; nominaliser; adverbs</w:t>
            </w:r>
          </w:p>
        </w:tc>
        <w:tc>
          <w:tcPr>
            <w:tcW w:type="dxa" w:w="3175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rumahnya, harganya, biasanya</w:t>
            </w:r>
          </w:p>
        </w:tc>
        <w:tc>
          <w:tcPr>
            <w:tcW w:type="dxa" w:w="1077"/>
            <w:shd w:val="clear" w:color="auto" w:fill="EEF2F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T1–T2</w:t>
            </w:r>
          </w:p>
        </w:tc>
      </w:tr>
      <w:tr>
        <w:trPr>
          <w:cantSplit w:val="true"/>
        </w:trPr>
        <w:tc>
          <w:tcPr>
            <w:tcW w:type="dxa" w:w="1871"/>
          </w:tcPr>
          <w:p>
            <w:pPr>
              <w:spacing w:after="20" w:line="240" w:lineRule="auto"/>
            </w:pPr>
            <w:r/>
            <w:r>
              <w:rPr>
                <w:b/>
                <w:i w:val="0"/>
                <w:sz w:val="18"/>
              </w:rPr>
              <w:t>reduplication</w:t>
            </w:r>
          </w:p>
        </w:tc>
        <w:tc>
          <w:tcPr>
            <w:tcW w:type="dxa" w:w="351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plural/variety; reciprocity; intensity; manner</w:t>
            </w:r>
          </w:p>
        </w:tc>
        <w:tc>
          <w:tcPr>
            <w:tcW w:type="dxa" w:w="3175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buku-buku, tolong-menolong, pelan-pelan, sayur-mayur</w:t>
            </w:r>
          </w:p>
        </w:tc>
        <w:tc>
          <w:tcPr>
            <w:tcW w:type="dxa" w:w="1077"/>
          </w:tcPr>
          <w:p>
            <w:pPr>
              <w:spacing w:after="20" w:line="240" w:lineRule="auto"/>
            </w:pPr>
            <w:r/>
            <w:r>
              <w:rPr>
                <w:b w:val="0"/>
                <w:i w:val="0"/>
                <w:sz w:val="18"/>
              </w:rPr>
              <w:t>T2, T6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Two-Year Indonesian Course Plan · page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B01E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