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1768" w14:textId="5075AAC8" w:rsidR="0099240E" w:rsidRDefault="0099240E">
      <w:r>
        <w:t>Dada a possibilidade de publicarmos um artigo, segue abaixo histórico da evolução do relatório final.</w:t>
      </w:r>
    </w:p>
    <w:tbl>
      <w:tblPr>
        <w:tblStyle w:val="Tabelacomgrade"/>
        <w:tblW w:w="13994" w:type="dxa"/>
        <w:tblLook w:val="04A0" w:firstRow="1" w:lastRow="0" w:firstColumn="1" w:lastColumn="0" w:noHBand="0" w:noVBand="1"/>
      </w:tblPr>
      <w:tblGrid>
        <w:gridCol w:w="2759"/>
        <w:gridCol w:w="5592"/>
        <w:gridCol w:w="5643"/>
      </w:tblGrid>
      <w:tr w:rsidR="0099240E" w14:paraId="51CD4CF1" w14:textId="77777777" w:rsidTr="0099240E">
        <w:tc>
          <w:tcPr>
            <w:tcW w:w="2759" w:type="dxa"/>
          </w:tcPr>
          <w:p w14:paraId="4094B592" w14:textId="7AFED69C" w:rsidR="0099240E" w:rsidRDefault="0099240E">
            <w:r>
              <w:t>Data</w:t>
            </w:r>
          </w:p>
        </w:tc>
        <w:tc>
          <w:tcPr>
            <w:tcW w:w="5592" w:type="dxa"/>
          </w:tcPr>
          <w:p w14:paraId="7DFE4E96" w14:textId="28BC2084" w:rsidR="0099240E" w:rsidRDefault="0099240E">
            <w:r>
              <w:t>Arquivo</w:t>
            </w:r>
          </w:p>
        </w:tc>
        <w:tc>
          <w:tcPr>
            <w:tcW w:w="5643" w:type="dxa"/>
          </w:tcPr>
          <w:p w14:paraId="24067F07" w14:textId="6C8172C8" w:rsidR="0099240E" w:rsidRDefault="0099240E">
            <w:r>
              <w:t>Comentário</w:t>
            </w:r>
          </w:p>
        </w:tc>
      </w:tr>
      <w:tr w:rsidR="0099240E" w14:paraId="4E6877B4" w14:textId="77777777" w:rsidTr="0099240E">
        <w:tc>
          <w:tcPr>
            <w:tcW w:w="2759" w:type="dxa"/>
          </w:tcPr>
          <w:p w14:paraId="4C0D9783" w14:textId="06A76260" w:rsidR="0099240E" w:rsidRDefault="0099240E">
            <w:r>
              <w:t>2/7/2023</w:t>
            </w:r>
          </w:p>
        </w:tc>
        <w:tc>
          <w:tcPr>
            <w:tcW w:w="5592" w:type="dxa"/>
          </w:tcPr>
          <w:p w14:paraId="1A3CC4D8" w14:textId="766198EA" w:rsidR="0099240E" w:rsidRDefault="0099240E">
            <w:r w:rsidRPr="0099240E">
              <w:t xml:space="preserve">INDIR - Final Report - v0 - </w:t>
            </w:r>
            <w:proofErr w:type="spellStart"/>
            <w:r w:rsidRPr="0099240E">
              <w:t>first</w:t>
            </w:r>
            <w:proofErr w:type="spellEnd"/>
            <w:r w:rsidRPr="0099240E">
              <w:t xml:space="preserve"> release</w:t>
            </w:r>
          </w:p>
        </w:tc>
        <w:tc>
          <w:tcPr>
            <w:tcW w:w="5643" w:type="dxa"/>
          </w:tcPr>
          <w:p w14:paraId="407A4DE3" w14:textId="152D095C" w:rsidR="0099240E" w:rsidRDefault="0099240E">
            <w:r>
              <w:t>Entrega ao final da disciplina</w:t>
            </w:r>
          </w:p>
        </w:tc>
      </w:tr>
      <w:tr w:rsidR="0099240E" w14:paraId="1DE74762" w14:textId="77777777" w:rsidTr="0099240E">
        <w:tc>
          <w:tcPr>
            <w:tcW w:w="2759" w:type="dxa"/>
          </w:tcPr>
          <w:p w14:paraId="18C524A3" w14:textId="5B58E8D5" w:rsidR="0099240E" w:rsidRDefault="0099240E">
            <w:r>
              <w:t>6/7/2023</w:t>
            </w:r>
          </w:p>
        </w:tc>
        <w:tc>
          <w:tcPr>
            <w:tcW w:w="5592" w:type="dxa"/>
          </w:tcPr>
          <w:p w14:paraId="5EC4F7F8" w14:textId="456EE1CE" w:rsidR="0099240E" w:rsidRDefault="0099240E" w:rsidP="0099240E">
            <w:r w:rsidRPr="0099240E">
              <w:t xml:space="preserve">INDIR - Final Report - v1 - more </w:t>
            </w:r>
            <w:proofErr w:type="spellStart"/>
            <w:r w:rsidRPr="0099240E">
              <w:t>comments</w:t>
            </w:r>
            <w:proofErr w:type="spellEnd"/>
          </w:p>
        </w:tc>
        <w:tc>
          <w:tcPr>
            <w:tcW w:w="5643" w:type="dxa"/>
          </w:tcPr>
          <w:p w14:paraId="1E274191" w14:textId="24EAA32C" w:rsidR="0099240E" w:rsidRDefault="0099240E" w:rsidP="0099240E">
            <w:r>
              <w:t>Explica</w:t>
            </w:r>
            <w:r w:rsidR="00240977">
              <w:t>do</w:t>
            </w:r>
            <w:r>
              <w:t xml:space="preserve"> critério total_gt_5;</w:t>
            </w:r>
          </w:p>
          <w:p w14:paraId="630B0A40" w14:textId="062FEDCF" w:rsidR="0099240E" w:rsidRDefault="0099240E" w:rsidP="0099240E">
            <w:r>
              <w:t>Comenta</w:t>
            </w:r>
            <w:r w:rsidR="00240977">
              <w:t>do</w:t>
            </w:r>
            <w:r>
              <w:t xml:space="preserve"> que nas buscas houve um filtro que desconsiderou termos </w:t>
            </w:r>
            <w:proofErr w:type="gramStart"/>
            <w:r>
              <w:t>das  classes</w:t>
            </w:r>
            <w:proofErr w:type="gramEnd"/>
            <w:r>
              <w:t>: localização,  verbo e organização;</w:t>
            </w:r>
          </w:p>
          <w:p w14:paraId="3EAB021C" w14:textId="5084258C" w:rsidR="0099240E" w:rsidRDefault="0099240E" w:rsidP="0099240E">
            <w:r>
              <w:t>Adiciona</w:t>
            </w:r>
            <w:r w:rsidR="00240977">
              <w:t>da</w:t>
            </w:r>
            <w:r>
              <w:t xml:space="preserve"> ressalva que não foram analisados casos não encontrados em alguns critérios dada limitação </w:t>
            </w:r>
            <w:proofErr w:type="spellStart"/>
            <w:r>
              <w:t>retriever</w:t>
            </w:r>
            <w:proofErr w:type="spellEnd"/>
            <w:r>
              <w:t xml:space="preserve"> (</w:t>
            </w:r>
            <w:proofErr w:type="spellStart"/>
            <w:r>
              <w:t>topk</w:t>
            </w:r>
            <w:proofErr w:type="spellEnd"/>
            <w:r>
              <w:t xml:space="preserve"> 300): total: 10 (sts:0</w:t>
            </w:r>
            <w:proofErr w:type="gramStart"/>
            <w:r>
              <w:t>),  tema</w:t>
            </w:r>
            <w:proofErr w:type="gramEnd"/>
            <w:r>
              <w:t xml:space="preserve">: 4 (sts:2), </w:t>
            </w:r>
            <w:proofErr w:type="spellStart"/>
            <w:r>
              <w:t>etc</w:t>
            </w:r>
            <w:proofErr w:type="spellEnd"/>
          </w:p>
          <w:p w14:paraId="6B40CD33" w14:textId="5F428D75" w:rsidR="0099240E" w:rsidRDefault="0099240E" w:rsidP="0099240E">
            <w:r>
              <w:t>Comenta</w:t>
            </w:r>
            <w:r w:rsidR="00240977">
              <w:t>do</w:t>
            </w:r>
            <w:r>
              <w:t xml:space="preserve"> como nota de rodapé sobre a conexão com o personagem Indiana Jones e tesauro/tesouro</w:t>
            </w:r>
          </w:p>
          <w:p w14:paraId="300D0587" w14:textId="020B979F" w:rsidR="0099240E" w:rsidRDefault="0099240E" w:rsidP="0099240E"/>
          <w:p w14:paraId="11C4623E" w14:textId="6F54700A" w:rsidR="0099240E" w:rsidRDefault="0099240E" w:rsidP="0099240E">
            <w:r>
              <w:t>Para trabalhos futuros</w:t>
            </w:r>
            <w:r w:rsidR="00240977">
              <w:t>, acrescentado:</w:t>
            </w:r>
          </w:p>
          <w:p w14:paraId="71C15903" w14:textId="2E87A7A8" w:rsidR="0099240E" w:rsidRDefault="00240977" w:rsidP="0099240E">
            <w:r>
              <w:t>Mo</w:t>
            </w:r>
            <w:r w:rsidR="0099240E">
              <w:t>delos melhores podem levar a um resultado melhor nas expansões;</w:t>
            </w:r>
          </w:p>
          <w:p w14:paraId="2180B6E9" w14:textId="5481CFF0" w:rsidR="0099240E" w:rsidRDefault="0099240E" w:rsidP="0099240E">
            <w:r>
              <w:t>E que o uso do INDIR tanto na expansão de consulta quanto de documento (no trabalho usou-se a indexação do usuário) também pode levar a melhores resultados;</w:t>
            </w:r>
          </w:p>
          <w:p w14:paraId="5E1B386F" w14:textId="19A2642B" w:rsidR="0099240E" w:rsidRDefault="0099240E" w:rsidP="0099240E">
            <w:r>
              <w:t>Possibilidade de se experimentar sem restrições quanto ao termo já ter sido usado em indexações e de se avaliar ausência de documentos encontrados.</w:t>
            </w:r>
          </w:p>
        </w:tc>
      </w:tr>
      <w:tr w:rsidR="000F7146" w14:paraId="7E705092" w14:textId="77777777" w:rsidTr="0099240E">
        <w:tc>
          <w:tcPr>
            <w:tcW w:w="2759" w:type="dxa"/>
          </w:tcPr>
          <w:p w14:paraId="4CC6F637" w14:textId="39CDE5BA" w:rsidR="000F7146" w:rsidRDefault="00AF06C5">
            <w:proofErr w:type="spellStart"/>
            <w:r>
              <w:t>doing</w:t>
            </w:r>
            <w:proofErr w:type="spellEnd"/>
          </w:p>
        </w:tc>
        <w:tc>
          <w:tcPr>
            <w:tcW w:w="5592" w:type="dxa"/>
          </w:tcPr>
          <w:p w14:paraId="07E080EA" w14:textId="518B7F67" w:rsidR="000F7146" w:rsidRPr="0099240E" w:rsidRDefault="000F7146" w:rsidP="0099240E">
            <w:r w:rsidRPr="0099240E">
              <w:t xml:space="preserve">INDIR - Final Report </w:t>
            </w:r>
            <w:r>
              <w:t>–</w:t>
            </w:r>
            <w:r w:rsidRPr="0099240E">
              <w:t xml:space="preserve"> v</w:t>
            </w:r>
            <w:r>
              <w:t>2</w:t>
            </w:r>
          </w:p>
        </w:tc>
        <w:tc>
          <w:tcPr>
            <w:tcW w:w="5643" w:type="dxa"/>
          </w:tcPr>
          <w:p w14:paraId="02BE5487" w14:textId="2C470D3C" w:rsidR="002828DA" w:rsidRDefault="002828DA" w:rsidP="0083409B">
            <w:r>
              <w:t xml:space="preserve">Apontados resultados para </w:t>
            </w:r>
            <w:proofErr w:type="spellStart"/>
            <w:r>
              <w:t>csv</w:t>
            </w:r>
            <w:proofErr w:type="spellEnd"/>
            <w:r>
              <w:t xml:space="preserve"> nas seções de avaliação.</w:t>
            </w:r>
          </w:p>
          <w:p w14:paraId="3CD381F3" w14:textId="6D63053D" w:rsidR="002828DA" w:rsidRDefault="002828DA" w:rsidP="0083409B">
            <w:r>
              <w:t>Texto revisado.</w:t>
            </w:r>
          </w:p>
          <w:p w14:paraId="12D4DC2E" w14:textId="35907AA8" w:rsidR="0083409B" w:rsidRDefault="0083409B" w:rsidP="0083409B">
            <w:r>
              <w:t xml:space="preserve">Na seção de avaliação de resultados do indexador </w:t>
            </w:r>
          </w:p>
          <w:p w14:paraId="230DA05B" w14:textId="6BC75256" w:rsidR="0083409B" w:rsidRDefault="0083409B" w:rsidP="0083409B">
            <w:r>
              <w:t>. Acrescentado PTT5-INDIR-400 à tabela;</w:t>
            </w:r>
          </w:p>
          <w:p w14:paraId="58AE99E3" w14:textId="4AC9263B" w:rsidR="0083409B" w:rsidRDefault="0083409B" w:rsidP="0083409B">
            <w:r>
              <w:t>. Acrescentado gráfico comparativo com Rank1</w:t>
            </w:r>
          </w:p>
          <w:p w14:paraId="3A80F6D1" w14:textId="61D0AE7E" w:rsidR="0083409B" w:rsidRDefault="0083409B" w:rsidP="0083409B">
            <w:r>
              <w:t>. Informado rastro do PTT5-BASE-INDIR no Neptune.ai e sua quantidade de parâmetros</w:t>
            </w:r>
          </w:p>
          <w:p w14:paraId="2E0CEC98" w14:textId="4905DE2B" w:rsidR="00865EBF" w:rsidRDefault="00865EBF" w:rsidP="00865EBF">
            <w:r>
              <w:lastRenderedPageBreak/>
              <w:t xml:space="preserve">. Comentado que a pequena diferença entre o </w:t>
            </w:r>
            <w:bookmarkStart w:id="0" w:name="_Hlk140084630"/>
            <w:r>
              <w:t>PTT5-</w:t>
            </w:r>
            <w:bookmarkEnd w:id="0"/>
            <w:r>
              <w:t>INDIR-106 e o PTT5-INDIR-400 pode ser um indicativo de que treinar o PTT5- INDIR-400 por mais épocas não levará a melhores resultados.</w:t>
            </w:r>
          </w:p>
          <w:p w14:paraId="1DC2F7E9" w14:textId="21A69F80" w:rsidR="00865EBF" w:rsidRDefault="005726C5" w:rsidP="0083409B">
            <w:r>
              <w:t>Na seção de uso do INDIR nas buscas (JURIS-TCU):</w:t>
            </w:r>
          </w:p>
          <w:p w14:paraId="586C163F" w14:textId="371D7899" w:rsidR="005726C5" w:rsidRDefault="005726C5" w:rsidP="0083409B">
            <w:r>
              <w:t>. Considerado mais um tipo de expansão de queries (variando informações e pipeline de derivação).</w:t>
            </w:r>
          </w:p>
          <w:p w14:paraId="7D1917CE" w14:textId="44AE5CEA" w:rsidR="005726C5" w:rsidRDefault="005726C5" w:rsidP="0083409B">
            <w:r>
              <w:t>. Considerado mais um tipo de expansão de documentos (usando o próprio PTT5-INDIR-400, variando a quantidade de acréscimo).</w:t>
            </w:r>
          </w:p>
          <w:p w14:paraId="286C087B" w14:textId="5E588468" w:rsidR="0083409B" w:rsidRDefault="004E1CFB" w:rsidP="0083409B">
            <w:r>
              <w:t xml:space="preserve">. </w:t>
            </w:r>
            <w:bookmarkStart w:id="1" w:name="_Hlk140088433"/>
            <w:r>
              <w:t xml:space="preserve">Experimentada inversão no formato do texto passado ao </w:t>
            </w:r>
            <w:proofErr w:type="gramStart"/>
            <w:r>
              <w:t>modelo  tanto</w:t>
            </w:r>
            <w:proofErr w:type="gramEnd"/>
            <w:r>
              <w:t xml:space="preserve"> para o INDIR (INDIRI) quanto para o PTT5-BASE (</w:t>
            </w:r>
            <w:proofErr w:type="spellStart"/>
            <w:r>
              <w:t>basei</w:t>
            </w:r>
            <w:proofErr w:type="spellEnd"/>
            <w:r>
              <w:t xml:space="preserve">): </w:t>
            </w:r>
            <w:bookmarkEnd w:id="1"/>
            <w:r w:rsidRPr="00567B27">
              <w:t>'Query: {</w:t>
            </w:r>
            <w:proofErr w:type="spellStart"/>
            <w:r w:rsidRPr="00567B27">
              <w:t>document</w:t>
            </w:r>
            <w:proofErr w:type="spellEnd"/>
            <w:r w:rsidRPr="00567B27">
              <w:t xml:space="preserve">} </w:t>
            </w:r>
            <w:proofErr w:type="spellStart"/>
            <w:r w:rsidRPr="00567B27">
              <w:t>Document</w:t>
            </w:r>
            <w:proofErr w:type="spellEnd"/>
            <w:r w:rsidRPr="00567B27">
              <w:t xml:space="preserve">: {query} </w:t>
            </w:r>
            <w:proofErr w:type="spellStart"/>
            <w:r w:rsidRPr="00567B27">
              <w:t>Relevant</w:t>
            </w:r>
            <w:proofErr w:type="spellEnd"/>
            <w:r w:rsidRPr="00567B27">
              <w:t>:'</w:t>
            </w:r>
            <w:r>
              <w:t>.</w:t>
            </w:r>
          </w:p>
          <w:p w14:paraId="681552AE" w14:textId="229EA702" w:rsidR="008D36CB" w:rsidRDefault="008626DB" w:rsidP="0099240E">
            <w:r>
              <w:t>. Análise conjunta das 3 métricas.</w:t>
            </w:r>
          </w:p>
          <w:p w14:paraId="3B79B1F2" w14:textId="6A4C369D" w:rsidR="008626DB" w:rsidRDefault="008626DB" w:rsidP="0099240E">
            <w:r>
              <w:t xml:space="preserve">. Tabela com </w:t>
            </w:r>
            <w:proofErr w:type="gramStart"/>
            <w:r>
              <w:t>melhores</w:t>
            </w:r>
            <w:proofErr w:type="gramEnd"/>
            <w:r>
              <w:t xml:space="preserve"> resultados em busca esparsa.</w:t>
            </w:r>
          </w:p>
          <w:p w14:paraId="08D80552" w14:textId="619C852B" w:rsidR="008626DB" w:rsidRDefault="008626DB" w:rsidP="0099240E">
            <w:r>
              <w:t>. Tabelas com combinações que alcançaram melhores resultados (parcial e completa)</w:t>
            </w:r>
          </w:p>
          <w:p w14:paraId="4ABE37D2" w14:textId="7F973D3D" w:rsidR="008D36CB" w:rsidRDefault="008D36CB" w:rsidP="0099240E"/>
        </w:tc>
      </w:tr>
    </w:tbl>
    <w:p w14:paraId="7000D967" w14:textId="77777777" w:rsidR="006032DA" w:rsidRDefault="006032DA"/>
    <w:sectPr w:rsidR="006032DA" w:rsidSect="00992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82"/>
    <w:rsid w:val="000F7146"/>
    <w:rsid w:val="00240977"/>
    <w:rsid w:val="002828DA"/>
    <w:rsid w:val="002E41BC"/>
    <w:rsid w:val="004E1CFB"/>
    <w:rsid w:val="005726C5"/>
    <w:rsid w:val="005E1338"/>
    <w:rsid w:val="006032DA"/>
    <w:rsid w:val="0083409B"/>
    <w:rsid w:val="008626DB"/>
    <w:rsid w:val="00865EBF"/>
    <w:rsid w:val="008D36CB"/>
    <w:rsid w:val="0099240E"/>
    <w:rsid w:val="00A02182"/>
    <w:rsid w:val="00AF06C5"/>
    <w:rsid w:val="00F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3532"/>
  <w15:chartTrackingRefBased/>
  <w15:docId w15:val="{B3ACCB4E-EC21-4E84-9FB6-1FD7F868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2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 Borela de Castro</dc:creator>
  <cp:keywords/>
  <dc:description/>
  <cp:lastModifiedBy>Marcus Vinícius Borela de Castro</cp:lastModifiedBy>
  <cp:revision>9</cp:revision>
  <dcterms:created xsi:type="dcterms:W3CDTF">2023-07-06T18:18:00Z</dcterms:created>
  <dcterms:modified xsi:type="dcterms:W3CDTF">2023-07-15T22:01:00Z</dcterms:modified>
</cp:coreProperties>
</file>