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B44610" w14:textId="7A367D8F" w:rsidR="00C839A5" w:rsidRDefault="00C839A5">
      <w:r>
        <w:rPr>
          <w:noProof/>
        </w:rPr>
        <w:drawing>
          <wp:anchor distT="0" distB="0" distL="114300" distR="114300" simplePos="0" relativeHeight="251658240" behindDoc="1" locked="0" layoutInCell="1" allowOverlap="1" wp14:anchorId="4454ED9D" wp14:editId="321BE66F">
            <wp:simplePos x="0" y="0"/>
            <wp:positionH relativeFrom="margin">
              <wp:align>right</wp:align>
            </wp:positionH>
            <wp:positionV relativeFrom="paragraph">
              <wp:posOffset>0</wp:posOffset>
            </wp:positionV>
            <wp:extent cx="1879600" cy="2302510"/>
            <wp:effectExtent l="0" t="0" r="6350" b="2540"/>
            <wp:wrapTight wrapText="bothSides">
              <wp:wrapPolygon edited="0">
                <wp:start x="0" y="0"/>
                <wp:lineTo x="0" y="21445"/>
                <wp:lineTo x="21454" y="21445"/>
                <wp:lineTo x="214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cusTux.png"/>
                    <pic:cNvPicPr/>
                  </pic:nvPicPr>
                  <pic:blipFill>
                    <a:blip r:embed="rId4">
                      <a:extLst>
                        <a:ext uri="{28A0092B-C50C-407E-A947-70E740481C1C}">
                          <a14:useLocalDpi xmlns:a14="http://schemas.microsoft.com/office/drawing/2010/main" val="0"/>
                        </a:ext>
                      </a:extLst>
                    </a:blip>
                    <a:stretch>
                      <a:fillRect/>
                    </a:stretch>
                  </pic:blipFill>
                  <pic:spPr>
                    <a:xfrm>
                      <a:off x="0" y="0"/>
                      <a:ext cx="1879600" cy="2302510"/>
                    </a:xfrm>
                    <a:prstGeom prst="rect">
                      <a:avLst/>
                    </a:prstGeom>
                  </pic:spPr>
                </pic:pic>
              </a:graphicData>
            </a:graphic>
            <wp14:sizeRelH relativeFrom="margin">
              <wp14:pctWidth>0</wp14:pctWidth>
            </wp14:sizeRelH>
            <wp14:sizeRelV relativeFrom="margin">
              <wp14:pctHeight>0</wp14:pctHeight>
            </wp14:sizeRelV>
          </wp:anchor>
        </w:drawing>
      </w:r>
    </w:p>
    <w:p w14:paraId="379B460B" w14:textId="77777777" w:rsidR="00C839A5" w:rsidRDefault="00C839A5"/>
    <w:p w14:paraId="69CF2872" w14:textId="77777777" w:rsidR="00C839A5" w:rsidRDefault="00C839A5"/>
    <w:p w14:paraId="0749719E" w14:textId="77777777" w:rsidR="00C839A5" w:rsidRDefault="00C839A5"/>
    <w:p w14:paraId="186F5125" w14:textId="77777777" w:rsidR="00C839A5" w:rsidRDefault="00C839A5"/>
    <w:p w14:paraId="7329874E" w14:textId="5AC2B214" w:rsidR="00C839A5" w:rsidRDefault="00C839A5"/>
    <w:p w14:paraId="7AB731BA" w14:textId="77777777" w:rsidR="00FF32C7" w:rsidRDefault="000D5A50">
      <w:r>
        <w:t>Marcus Domingo, Math</w:t>
      </w:r>
    </w:p>
    <w:p w14:paraId="60FBA08F" w14:textId="4EDA16D7" w:rsidR="000D5A50" w:rsidRDefault="000D5A50">
      <w:r>
        <w:t xml:space="preserve">Marcus has been a tutor with the Manassas Math Center for just over a year.  He is the vice president of Student Government Association as well as a member of the Manassas Math Club.  </w:t>
      </w:r>
      <w:bookmarkStart w:id="0" w:name="_GoBack"/>
      <w:bookmarkEnd w:id="0"/>
      <w:r>
        <w:t>He competed on the Manassas Math Competition Team for two years in a row.  He also earned the award for Academic Excellence in Spring 2014 while attending NOVA.  He is able to tutor almost any math level from MTH 151 to MTH 272.  His available hours are 2-7pm on Tuesdays and 10am-1pm on Wednesdays for the Spring 2015 semester.</w:t>
      </w:r>
    </w:p>
    <w:sectPr w:rsidR="000D5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A50"/>
    <w:rsid w:val="000D5A50"/>
    <w:rsid w:val="00C839A5"/>
    <w:rsid w:val="00FF3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6E533"/>
  <w15:chartTrackingRefBased/>
  <w15:docId w15:val="{25B5971D-9B9F-4E49-B298-5BD986A7C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80</Words>
  <Characters>461</Characters>
  <Application>Microsoft Office Word</Application>
  <DocSecurity>0</DocSecurity>
  <Lines>3</Lines>
  <Paragraphs>1</Paragraphs>
  <ScaleCrop>false</ScaleCrop>
  <Company/>
  <LinksUpToDate>false</LinksUpToDate>
  <CharactersWithSpaces>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Domingo</dc:creator>
  <cp:keywords/>
  <dc:description/>
  <cp:lastModifiedBy>Marcus Domingo</cp:lastModifiedBy>
  <cp:revision>2</cp:revision>
  <dcterms:created xsi:type="dcterms:W3CDTF">2015-04-15T14:25:00Z</dcterms:created>
  <dcterms:modified xsi:type="dcterms:W3CDTF">2015-04-15T14:46:00Z</dcterms:modified>
</cp:coreProperties>
</file>