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Spread the questions across the whole essay, including the Jacobean context, Lady Macbeth and the ending. Ask the student to analyse the language of the quotations they chose rather than retell the plot.</w:t>
      </w:r>
    </w:p>
    <w:p>
      <w:r>
        <w:rPr>
          <w:i/>
          <w:sz w:val="18"/>
        </w:rPr>
        <w:t>Suggested number of questions: 12</w:t>
      </w:r>
    </w:p>
    <w:p>
      <w:r>
        <w:rPr>
          <w:b/>
          <w:i/>
          <w:sz w:val="18"/>
        </w:rPr>
        <w:t>=== END TEST SETUP ===</w:t>
      </w:r>
    </w:p>
    <w:p>
      <w:pPr>
        <w:pStyle w:val="Heading1"/>
      </w:pPr>
      <w:r>
        <w:t>How does Shakespeare present ambition in Macbeth?</w:t>
      </w:r>
    </w:p>
    <w:p>
      <w:r>
        <w:t>In Macbeth, Shakespeare presents ambition as a powerful but destructive force that corrupts the individual and disrupts the natural order. Through the characters of Macbeth and Lady Macbeth, he shows how ambition that is not controlled by morality leads to guilt, isolation and eventually death. Written around 1606, shortly after the Gunpowder Plot, the play would also have warned its Jacobean audience about the consequences of trying to overthrow a rightful king.</w:t>
      </w:r>
    </w:p>
    <w:p>
      <w:r>
        <w:t>At the start of the play, Macbeth is presented as a loyal and courageous soldier. The Captain describes him as "brave Macbeth—well he deserves that name", and Duncan rewards him with the title Thane of Cawdor. However, the witches' prophecy that he "shalt be king hereafter" immediately awakens a hidden ambition. When he learns he has become Thane of Cawdor, he begins to imagine murder, admitting that the thought "doth unfix my hair". Shakespeare suggests that the ambition was already inside Macbeth; the witches do not force him to act, they simply give it a direction. This is shown clearly in his aside, "Stars, hide your fires; / Let not light see my black and deep desires." The imagery of darkness and hiding shows that Macbeth knows his ambition is sinful, and the contrast between light and dark becomes a motif for good and evil throughout the play.</w:t>
      </w:r>
    </w:p>
    <w:p>
      <w:r>
        <w:t>Lady Macbeth plays a crucial role in turning Macbeth's ambition into action. When she reads his letter, she fears that his nature is "too full o' th' milk of human kindness" to take the throne by murder. She calls on spirits to "unsex me here" and fill her with "direst cruelty", which suggests she believes she must reject her femininity to achieve power. For a Jacobean audience, a woman who rejected her expected role and manipulated her husband would have seemed unnatural and even linked to witchcraft. She also tells Macbeth to "look like th'innocent flower, / But be the serpent under't", an allusion to the serpent in the Garden of Eden, which connects ambition with the original sin and the fall of man.</w:t>
      </w:r>
    </w:p>
    <w:p>
      <w:r>
        <w:t>Before the murder, Macbeth hesitates. In his soliloquy in Act 1 Scene 7 he lists the reasons not to kill Duncan: Duncan is his king, his kinsman and his guest. He admits, "I have no spur / To prick the sides of my intent, but only / Vaulting ambition, which o'erleaps itself / And falls on th'other." The metaphor of a rider leaping onto a horse and falling off the other side suggests that ambition which goes too far will destroy itself. I think this is one of the most important moments in the play, because Macbeth fully understands the danger of ambition but chooses to act anyway after Lady Macbeth questions his masculinity.</w:t>
      </w:r>
    </w:p>
    <w:p>
      <w:r>
        <w:t>Once Duncan is dead, Shakespeare shows that ambition does not bring happiness. Straight after the murder Macbeth asks, "Will all great Neptune's ocean wash this blood / Clean from my hand?" The hyperbole shows the enormity of his guilt, and blood becomes a symbol of guilt that stays with both characters. Instead of feeling secure as king, Macbeth becomes paranoid. He tells Lady Macbeth, "O, full of scorpions is my mind, dear wife!", an image of constant, painful torment. His ambition now forces him to commit more murders, first Banquo and then Macduff's wife and children, to protect his position. By Act 3 he says, "I am in blood / Stepped in so far that, should I wade no more, / Returning were as tedious as go o'er." This shows that ambition has trapped him: he feels it is as hard to turn back as to keep going, so he continues killing.</w:t>
      </w:r>
    </w:p>
    <w:p>
      <w:r>
        <w:t>Shakespeare also uses Lady Macbeth to show the psychological cost of ambition. Although she seemed stronger than Macbeth at the start, by Act 5 she is sleepwalking and trying to wash imaginary blood from her hands, crying "Out, damned spot!" The same blood imagery that she dismissed earlier, when she said "a little water clears us of this deed", now overwhelms her. Her decline and death suggest that the guilt caused by ambition cannot be escaped, even by someone who seemed ruthless.</w:t>
      </w:r>
    </w:p>
    <w:p>
      <w:r>
        <w:t>By the end of the play, Macbeth's ambition has left him isolated and without meaning. When he hears of his wife's death he describes life as "a tale / Told by an idiot, full of sound and fury, / Signifying nothing." Having gained everything he wanted, he finds it worthless. Malcolm's final description of the couple as "this dead butcher and his fiend-like queen" shows how completely ambition has changed Macbeth from the "brave" hero of Act 1. Order is restored only when Malcolm, the rightful heir, takes the throne, which would have reassured an audience that believed in the divine right of kings.</w:t>
      </w:r>
    </w:p>
    <w:p>
      <w:r>
        <w:t>In conclusion, Shakespeare presents ambition as a force that is dangerous when it is separated from morality. Banquo also hears a prophecy but does not act on it, which shows that ambition itself is not the problem; the problem is Macbeth's choice to pursue it through murder. Through imagery of darkness, blood and disease, and through the gradual destruction of both main characters, Shakespeare warns that "vaulting ambition" ultimately destroys the person who holds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