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Plan Mode &amp; Interactive Requirements</w:t>
      </w:r>
    </w:p>
    <w:p>
      <w:pPr>
        <w:pStyle w:val="Heading1"/>
      </w:pPr>
      <w:r>
        <w:t xml:space="preserve">What This Lesson Covers</w:t>
      </w:r>
    </w:p>
    <w:p>
      <w:pPr>
        <w:spacing w:after="120"/>
      </w:pPr>
      <w:r>
        <w:t xml:space="preserve">Three tools for getting Claude's approach right before writing code: Plan Mode for read-only exploration, specialized subagents for research, and AskUserQuestion for gathering requirements.</w:t>
      </w:r>
    </w:p>
    <w:p>
      <w:pPr>
        <w:pStyle w:val="Heading1"/>
      </w:pPr>
      <w:r>
        <w:t xml:space="preserve">Part 1: Plan Mode</w:t>
      </w:r>
    </w:p>
    <w:p>
      <w:pPr>
        <w:pStyle w:val="Heading2"/>
      </w:pPr>
      <w:r>
        <w:t xml:space="preserve">The Key Insight</w:t>
      </w:r>
    </w:p>
    <w:p>
      <w:pPr>
        <w:spacing w:after="120"/>
      </w:pPr>
      <w:r>
        <w:t xml:space="preserve">You asked Claude to refactor the auth system. It immediately started editing files, broke three things, and went down a rabbit hole. Plan Mode forces Claude to think before acting.</w:t>
      </w:r>
    </w:p>
    <w:p>
      <w:pPr>
        <w:pStyle w:val="Heading2"/>
      </w:pPr>
      <w:r>
        <w:t xml:space="preserve">Permission Modes</w:t>
      </w:r>
    </w:p>
    <w:p>
      <w:pPr>
        <w:spacing w:after="120"/>
      </w:pPr>
      <w:r>
        <w:t xml:space="preserve">Cycle through modes with </w:t>
      </w:r>
      <w:r>
        <w:rPr>
          <w:b/>
          <w:bCs/>
        </w:rPr>
        <w:t xml:space="preserve">Shift+Tab</w:t>
      </w:r>
      <w:r>
        <w:t xml:space="preserve">:</w:t>
      </w:r>
    </w:p>
    <w:p>
      <w:pPr>
        <w:spacing w:after="12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Mode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What It Does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Default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Prompts for everything except reads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acceptEdits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Auto-approves file changes, still asks for bash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Plan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Read-only — Claude can analyze but not change anything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Bypass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Skips all checks</w:t>
            </w:r>
          </w:p>
        </w:tc>
      </w:tr>
    </w:tbl>
    <w:p>
      <w:pPr>
        <w:pStyle w:val="Heading2"/>
      </w:pPr>
      <w:r>
        <w:t xml:space="preserve">What Plan Mode Allows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Read files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Search with Glob and Grep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Analyze architecture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Think through approaches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Ask you questions</w:t>
      </w:r>
    </w:p>
    <w:p>
      <w:pPr>
        <w:spacing w:after="120"/>
      </w:pPr>
    </w:p>
    <w:p>
      <w:pPr>
        <w:spacing w:after="120"/>
      </w:pPr>
      <w:r>
        <w:rPr>
          <w:b/>
          <w:bCs/>
        </w:rPr>
        <w:t xml:space="preserve">What it blocks: </w:t>
      </w:r>
      <w:r>
        <w:t xml:space="preserve">Edit, Write, Bash, NotebookEdit — anything that changes files.</w:t>
      </w:r>
    </w:p>
    <w:p>
      <w:pPr>
        <w:pStyle w:val="Heading2"/>
      </w:pPr>
      <w:r>
        <w:t xml:space="preserve">Thinking Toggle</w:t>
      </w:r>
    </w:p>
    <w:p>
      <w:pPr>
        <w:spacing w:after="120"/>
      </w:pPr>
      <w:r>
        <w:t xml:space="preserve">Press </w:t>
      </w:r>
      <w:r>
        <w:rPr>
          <w:b/>
          <w:bCs/>
        </w:rPr>
        <w:t xml:space="preserve">Option+T</w:t>
      </w:r>
      <w:r>
        <w:t xml:space="preserve"> to see Claude's reasoning process. Shows the extended thinking that happens before responses.</w:t>
      </w:r>
    </w:p>
    <w:p>
      <w:pPr>
        <w:pStyle w:val="Heading2"/>
      </w:pPr>
      <w:r>
        <w:t xml:space="preserve">When to Use Plan Mode</w:t>
      </w:r>
    </w:p>
    <w:p>
      <w:pPr>
        <w:spacing w:after="12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Scenario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Why Plan Mode Helps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Complex refactoring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Maps dependencies before touching code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Unfamiliar codebase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Learns architecture without breaking things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Multiple valid approaches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Compares options before committing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High-stakes changes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You review the plan before any edits</w:t>
            </w:r>
          </w:p>
        </w:tc>
      </w:tr>
    </w:tbl>
    <w:p>
      <w:pPr>
        <w:pStyle w:val="Heading2"/>
      </w:pPr>
      <w:r>
        <w:t xml:space="preserve">The Workflow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1. Start in Plan Mode (Shift+Tab until you see Plan)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2. Describe what you want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3. Claude explores, analyzes, creates a plan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4. Review the plan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5. Switch to Default mode (Shift+Tab)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6. Say "execute the plan"</w:t>
      </w:r>
    </w:p>
    <w:p>
      <w:pPr>
        <w:pStyle w:val="Heading1"/>
      </w:pPr>
      <w:r>
        <w:t xml:space="preserve">Part 2: Explore &amp; Plan Subagents</w:t>
      </w:r>
    </w:p>
    <w:p>
      <w:pPr>
        <w:pStyle w:val="Heading2"/>
      </w:pPr>
      <w:r>
        <w:t xml:space="preserve">What Are Subagents?</w:t>
      </w:r>
    </w:p>
    <w:p>
      <w:pPr>
        <w:spacing w:after="120"/>
      </w:pPr>
      <w:r>
        <w:t xml:space="preserve">Subagents are specialized Claude instances that run in their own context window. They can research, explore, and analyze without cluttering your main conversation.</w:t>
      </w:r>
    </w:p>
    <w:p>
      <w:pPr>
        <w:pStyle w:val="Heading2"/>
      </w:pPr>
      <w:r>
        <w:t xml:space="preserve">Key Characteristics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Own context window: </w:t>
      </w:r>
      <w:r>
        <w:t xml:space="preserve">Subagents don't see your conversation history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Read-only: </w:t>
      </w:r>
      <w:r>
        <w:t xml:space="preserve">Both Explore and Plan subagents cannot modify files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Focused: </w:t>
      </w:r>
      <w:r>
        <w:t xml:space="preserve">Optimized for specific tasks (exploration vs. planning)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Return results: </w:t>
      </w:r>
      <w:r>
        <w:t xml:space="preserve">Send back findings to your main conversation</w:t>
      </w:r>
    </w:p>
    <w:p>
      <w:pPr>
        <w:pStyle w:val="Heading2"/>
      </w:pPr>
      <w:r>
        <w:t xml:space="preserve">Explore Subagent</w:t>
      </w:r>
    </w:p>
    <w:p>
      <w:pPr>
        <w:spacing w:after="120"/>
      </w:pPr>
      <w:r>
        <w:t xml:space="preserve">Use for broad codebase exploration and answering questions about how things work.</w:t>
      </w:r>
    </w:p>
    <w:p>
      <w:pPr>
        <w:spacing w:after="120"/>
      </w:pPr>
    </w:p>
    <w:p>
      <w:pPr>
        <w:spacing w:after="120"/>
      </w:pPr>
      <w:r>
        <w:rPr>
          <w:b/>
          <w:bCs/>
        </w:rPr>
        <w:t xml:space="preserve">Good for: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"How does authentication work in this codebase?"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"Find all API endpoints"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"What patterns does this project use?"</w:t>
      </w:r>
    </w:p>
    <w:p>
      <w:pPr>
        <w:spacing w:after="120"/>
      </w:pPr>
    </w:p>
    <w:p>
      <w:pPr>
        <w:spacing w:after="120"/>
      </w:pPr>
      <w:r>
        <w:rPr>
          <w:b/>
          <w:bCs/>
        </w:rPr>
        <w:t xml:space="preserve">Thoroughness levels: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Level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When to Use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quick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Simple questions, known file locations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medium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Most exploration tasks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thorough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Complex systems, need complete picture</w:t>
            </w:r>
          </w:p>
        </w:tc>
      </w:tr>
    </w:tbl>
    <w:p>
      <w:pPr>
        <w:pStyle w:val="Heading2"/>
      </w:pPr>
      <w:r>
        <w:t xml:space="preserve">Plan Subagent</w:t>
      </w:r>
    </w:p>
    <w:p>
      <w:pPr>
        <w:spacing w:after="120"/>
      </w:pPr>
      <w:r>
        <w:t xml:space="preserve">Use when you need an implementation strategy before writing code.</w:t>
      </w:r>
    </w:p>
    <w:p>
      <w:pPr>
        <w:spacing w:after="120"/>
      </w:pPr>
    </w:p>
    <w:p>
      <w:pPr>
        <w:spacing w:after="120"/>
      </w:pPr>
      <w:r>
        <w:rPr>
          <w:b/>
          <w:bCs/>
        </w:rPr>
        <w:t xml:space="preserve">Good for: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"Plan how to add user notifications"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"Design the database schema for orders"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"What's the best approach for caching?"</w:t>
      </w:r>
    </w:p>
    <w:p>
      <w:pPr>
        <w:spacing w:after="120"/>
      </w:pPr>
    </w:p>
    <w:p>
      <w:pPr>
        <w:spacing w:after="120"/>
      </w:pPr>
      <w:r>
        <w:rPr>
          <w:b/>
          <w:bCs/>
        </w:rPr>
        <w:t xml:space="preserve">Returns: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Step-by-step implementation plan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Files that need to change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Potential challenges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Architectural trade-offs</w:t>
      </w:r>
    </w:p>
    <w:p>
      <w:pPr>
        <w:pStyle w:val="Heading2"/>
      </w:pPr>
      <w:r>
        <w:t xml:space="preserve">When Claude Uses Subagents</w:t>
      </w:r>
    </w:p>
    <w:p>
      <w:pPr>
        <w:spacing w:after="120"/>
      </w:pPr>
      <w:r>
        <w:t xml:space="preserve">Claude automatically spawns subagents when appropriate. You can also request them explicitly: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"Use an explore agent to find how errors are handled"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"Spawn a plan agent to design the API"</w:t>
      </w:r>
    </w:p>
    <w:p>
      <w:pPr>
        <w:pStyle w:val="Heading1"/>
      </w:pPr>
      <w:r>
        <w:t xml:space="preserve">Part 3: AskUserQuestion</w:t>
      </w:r>
    </w:p>
    <w:p>
      <w:pPr>
        <w:pStyle w:val="Heading2"/>
      </w:pPr>
      <w:r>
        <w:t xml:space="preserve">The Problem</w:t>
      </w:r>
    </w:p>
    <w:p>
      <w:pPr>
        <w:spacing w:after="120"/>
      </w:pPr>
      <w:r>
        <w:t xml:space="preserve">Claude makes assumptions. Sometimes they're right, sometimes they're not. AskUserQuestion lets Claude pause and ask you before committing to an approach.</w:t>
      </w:r>
    </w:p>
    <w:p>
      <w:pPr>
        <w:pStyle w:val="Heading2"/>
      </w:pPr>
      <w:r>
        <w:t xml:space="preserve">How to Trigger It</w:t>
      </w:r>
    </w:p>
    <w:p>
      <w:pPr>
        <w:spacing w:after="120"/>
      </w:pPr>
      <w:r>
        <w:t xml:space="preserve">Include this phrase in your prompt: </w:t>
      </w:r>
      <w:r>
        <w:rPr>
          <w:b/>
          <w:bCs/>
        </w:rPr>
        <w:t xml:space="preserve">"Ask me questions to clarify requirements."</w:t>
      </w:r>
    </w:p>
    <w:p>
      <w:pPr>
        <w:spacing w:after="120"/>
      </w:pPr>
    </w:p>
    <w:p>
      <w:pPr>
        <w:spacing w:after="120"/>
      </w:pPr>
      <w:r>
        <w:t xml:space="preserve">Claude will then gather requirements before starting work, presenting you with structured choices.</w:t>
      </w:r>
    </w:p>
    <w:p>
      <w:pPr>
        <w:pStyle w:val="Heading2"/>
      </w:pPr>
      <w:r>
        <w:t xml:space="preserve">What It Looks Like</w:t>
      </w:r>
    </w:p>
    <w:p>
      <w:pPr>
        <w:spacing w:after="120"/>
      </w:pPr>
      <w:r>
        <w:t xml:space="preserve">Claude presents multiple-choice questions with clear options:</w:t>
      </w:r>
    </w:p>
    <w:p>
      <w:pPr>
        <w:shd w:fill="F4F4F4" w:val="clear"/>
        <w:spacing w:before="60" w:after="60"/>
        <w:ind w:left="288" w:right="288"/>
      </w:pPr>
      <w:r>
        <w:rPr>
          <w:rFonts w:ascii="Courier New" w:cs="Courier New" w:eastAsia="Courier New" w:hAnsi="Courier New"/>
          <w:sz w:val="20"/>
          <w:szCs w:val="20"/>
        </w:rPr>
        <w:t xml:space="preserve">Which authentication method should we use?</w:t>
      </w:r>
    </w:p>
    <w:p>
      <w:pPr>
        <w:shd w:fill="F4F4F4" w:val="clear"/>
        <w:spacing w:before="60" w:after="60"/>
        <w:ind w:left="288" w:right="288"/>
      </w:pPr>
      <w:r>
        <w:rPr>
          <w:rFonts w:ascii="Courier New" w:cs="Courier New" w:eastAsia="Courier New" w:hAnsi="Courier New"/>
          <w:sz w:val="20"/>
          <w:szCs w:val="20"/>
        </w:rPr>
        <w:t xml:space="preserve">  [ ] JWT tokens (stateless, good for APIs)</w:t>
      </w:r>
    </w:p>
    <w:p>
      <w:pPr>
        <w:shd w:fill="F4F4F4" w:val="clear"/>
        <w:spacing w:before="60" w:after="60"/>
        <w:ind w:left="288" w:right="288"/>
      </w:pPr>
      <w:r>
        <w:rPr>
          <w:rFonts w:ascii="Courier New" w:cs="Courier New" w:eastAsia="Courier New" w:hAnsi="Courier New"/>
          <w:sz w:val="20"/>
          <w:szCs w:val="20"/>
        </w:rPr>
        <w:t xml:space="preserve">  [ ] Session cookies (traditional, good for web apps)</w:t>
      </w:r>
    </w:p>
    <w:p>
      <w:pPr>
        <w:shd w:fill="F4F4F4" w:val="clear"/>
        <w:spacing w:before="60" w:after="60"/>
        <w:ind w:left="288" w:right="288"/>
      </w:pPr>
      <w:r>
        <w:rPr>
          <w:rFonts w:ascii="Courier New" w:cs="Courier New" w:eastAsia="Courier New" w:hAnsi="Courier New"/>
          <w:sz w:val="20"/>
          <w:szCs w:val="20"/>
        </w:rPr>
        <w:t xml:space="preserve">  [ ] OAuth (for third-party login)</w:t>
      </w:r>
    </w:p>
    <w:p>
      <w:pPr>
        <w:shd w:fill="F4F4F4" w:val="clear"/>
        <w:spacing w:before="60" w:after="60"/>
        <w:ind w:left="288" w:right="288"/>
      </w:pPr>
      <w:r>
        <w:rPr>
          <w:rFonts w:ascii="Courier New" w:cs="Courier New" w:eastAsia="Courier New" w:hAnsi="Courier New"/>
          <w:sz w:val="20"/>
          <w:szCs w:val="20"/>
        </w:rPr>
        <w:t xml:space="preserve">  [ ] Other (specify)</w:t>
      </w:r>
    </w:p>
    <w:p>
      <w:pPr>
        <w:pStyle w:val="Heading2"/>
      </w:pPr>
      <w:r>
        <w:t xml:space="preserve">Constraints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1-4 questions at a time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2-4 options per question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"Other" option always available for custom input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Can allow multiple selections when appropriate</w:t>
      </w:r>
    </w:p>
    <w:p>
      <w:pPr>
        <w:pStyle w:val="Heading2"/>
      </w:pPr>
      <w:r>
        <w:t xml:space="preserve">When to Use</w:t>
      </w:r>
    </w:p>
    <w:p>
      <w:pPr>
        <w:spacing w:after="12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Scenario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Example Question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Multiple valid approaches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"JWT or sessions?"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Unclear scope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"Which features to include?"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Technology choice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"Which database?"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Style/preference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"Functional or class components?"</w:t>
            </w:r>
          </w:p>
        </w:tc>
      </w:tr>
    </w:tbl>
    <w:p>
      <w:pPr>
        <w:pStyle w:val="Heading2"/>
      </w:pPr>
      <w:r>
        <w:t xml:space="preserve">Example Prompt</w:t>
      </w:r>
    </w:p>
    <w:p>
      <w:pPr>
        <w:shd w:fill="F4F4F4" w:val="clear"/>
        <w:spacing w:before="60" w:after="60"/>
        <w:ind w:left="288" w:right="288"/>
      </w:pPr>
      <w:r>
        <w:rPr>
          <w:rFonts w:ascii="Courier New" w:cs="Courier New" w:eastAsia="Courier New" w:hAnsi="Courier New"/>
          <w:sz w:val="20"/>
          <w:szCs w:val="20"/>
        </w:rPr>
        <w:t xml:space="preserve">Add a payment system to the app.</w:t>
      </w:r>
    </w:p>
    <w:p>
      <w:pPr>
        <w:shd w:fill="F4F4F4" w:val="clear"/>
        <w:spacing w:before="60" w:after="60"/>
        <w:ind w:left="288" w:right="288"/>
      </w:pPr>
      <w:r>
        <w:rPr>
          <w:rFonts w:ascii="Courier New" w:cs="Courier New" w:eastAsia="Courier New" w:hAnsi="Courier New"/>
          <w:sz w:val="20"/>
          <w:szCs w:val="20"/>
        </w:rPr>
        <w:t xml:space="preserve">Ask me questions to clarify requirements.</w:t>
      </w:r>
    </w:p>
    <w:p>
      <w:pPr>
        <w:pStyle w:val="Heading1"/>
      </w:pPr>
      <w:r>
        <w:t xml:space="preserve">Putting It All Together</w:t>
      </w:r>
    </w:p>
    <w:p>
      <w:pPr>
        <w:spacing w:after="120"/>
      </w:pPr>
      <w:r>
        <w:rPr>
          <w:b/>
          <w:bCs/>
        </w:rPr>
        <w:t xml:space="preserve">Plan Mode</w:t>
      </w:r>
      <w:r>
        <w:t xml:space="preserve"> = Force read-only exploration before edits</w:t>
      </w:r>
    </w:p>
    <w:p>
      <w:pPr>
        <w:spacing w:after="120"/>
      </w:pPr>
      <w:r>
        <w:rPr>
          <w:b/>
          <w:bCs/>
        </w:rPr>
        <w:t xml:space="preserve">Explore Subagent</w:t>
      </w:r>
      <w:r>
        <w:t xml:space="preserve"> = Research codebase without cluttering context</w:t>
      </w:r>
    </w:p>
    <w:p>
      <w:pPr>
        <w:spacing w:after="120"/>
      </w:pPr>
      <w:r>
        <w:rPr>
          <w:b/>
          <w:bCs/>
        </w:rPr>
        <w:t xml:space="preserve">Plan Subagent</w:t>
      </w:r>
      <w:r>
        <w:t xml:space="preserve"> = Get implementation strategy before coding</w:t>
      </w:r>
    </w:p>
    <w:p>
      <w:pPr>
        <w:spacing w:after="120"/>
      </w:pPr>
      <w:r>
        <w:rPr>
          <w:b/>
          <w:bCs/>
        </w:rPr>
        <w:t xml:space="preserve">AskUserQuestion</w:t>
      </w:r>
      <w:r>
        <w:t xml:space="preserve"> = Gather requirements before making assumptions</w:t>
      </w:r>
    </w:p>
    <w:p>
      <w:pPr>
        <w:spacing w:after="120"/>
      </w:pPr>
    </w:p>
    <w:p>
      <w:pPr>
        <w:spacing w:after="120"/>
      </w:pPr>
      <w:r>
        <w:t xml:space="preserve">Use these together: Start in Plan Mode, let Claude spawn subagents to explore, have it ask clarifying questions, review the plan, then switch modes to execute.</w:t>
      </w:r>
    </w:p>
    <w:p>
      <w:pPr>
        <w:pStyle w:val="Heading1"/>
      </w:pPr>
      <w:r>
        <w:t xml:space="preserve">Quick Reference</w:t>
      </w:r>
    </w:p>
    <w:p>
      <w:pPr>
        <w:spacing w:after="12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Action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How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Enter Plan Mode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Shift+Tab until "Plan" shows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Toggle thinking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Option+T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Request exploration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"Use explore agent to..."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Request planning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"Plan how to..."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Trigger questions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"Ask me questions to clarify requirements"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Execute after planning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Switch to Default, say "execute the plan"</w:t>
            </w:r>
          </w:p>
        </w:tc>
      </w:tr>
    </w:tbl>
    <w:p>
      <w:pPr>
        <w:pStyle w:val="Heading1"/>
      </w:pPr>
      <w:r>
        <w:t xml:space="preserve">What's Next</w:t>
      </w:r>
    </w:p>
    <w:p>
      <w:pPr>
        <w:spacing w:after="120"/>
      </w:pPr>
      <w:r>
        <w:t xml:space="preserve">You've learned to control Claude's planning and requirements gathering. Next lesson: Memory and the /memory command.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300"/>
    </w:pPr>
    <w:rPr>
      <w:rFonts w:ascii="Arial" w:cs="Arial" w:eastAsia="Arial" w:hAnsi="Arial"/>
      <w:b/>
      <w:bCs/>
      <w:color w:val="1a1a1a"/>
      <w:sz w:val="44"/>
      <w:szCs w:val="44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a1a1a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333333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2026-01-16T18:18:21.331Z</dcterms:created>
  <dcterms:modified xsi:type="dcterms:W3CDTF">2026-01-16T18:18:21.331Z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