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C&amp;P EXAM-DAY NOTES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Wednesday 21 Oct 2026 · VES telehealth (video) · Erica attending · Mental disorders / Initial PTSD (MST) · PTSD · MDD · GAD · OCD · SUD secondary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VES: 877-637-8387   ·   Crisis: 988 then press 1 (or text 838255)   ·   Naloxone within reach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DF3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to use these notes.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Glance for dates, medication names and your numbers. Don't read answers aloud. If asked, say: "I wrote down dates so I'd get them right." Every line here is a reminder of something already in your record or something you confirmed is true. If anything here is not accurate today, say what IS true.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In the first two minutes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Erica: </w:t>
      </w:r>
      <w:r>
        <w:rPr>
          <w:rFonts w:ascii="Calibri" w:cs="Calibri" w:eastAsia="Calibri" w:hAnsi="Calibri"/>
          <w:sz w:val="20"/>
          <w:szCs w:val="20"/>
        </w:rPr>
        <w:t xml:space="preserve">"My wife is here; she helps me with daily things and with remembering. Is it okay if she stays — and could she add anything at the end if you want?" If asked to step out → agree.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"How are you?" </w:t>
      </w:r>
      <w:r>
        <w:rPr>
          <w:rFonts w:ascii="Calibri" w:cs="Calibri" w:eastAsia="Calibri" w:hAnsi="Calibri"/>
          <w:sz w:val="20"/>
          <w:szCs w:val="20"/>
        </w:rPr>
        <w:t xml:space="preserve">Answer truthfully — not "good." Say if you barely slept, are anxious, or if Erica had to get you up / showered / dressed for this call.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Substances: </w:t>
      </w:r>
      <w:r>
        <w:rPr>
          <w:rFonts w:ascii="Calibri" w:cs="Calibri" w:eastAsia="Calibri" w:hAnsi="Calibri"/>
          <w:sz w:val="20"/>
          <w:szCs w:val="20"/>
        </w:rPr>
        <w:t xml:space="preserve">Be honest about current opioid use, when you last used, and any withdrawal. Mention you are seeking treatment and the steps taken.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Grooming: </w:t>
      </w:r>
      <w:r>
        <w:rPr>
          <w:rFonts w:ascii="Calibri" w:cs="Calibri" w:eastAsia="Calibri" w:hAnsi="Calibri"/>
          <w:sz w:val="20"/>
          <w:szCs w:val="20"/>
        </w:rPr>
        <w:t xml:space="preserve">If you look put-together because Erica helped, say so — otherwise "adequately groomed" goes in the report.</w:t>
      </w:r>
    </w:p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Dates (verify against your records)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112"/>
      </w:tblGrid>
      <w:tr>
        <w:trPr>
          <w:cantSplit/>
          <w:tblHeader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05/30/1989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DOB (Cherie's 1st letter says 1998 / "Kline" — clerical error)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~2007 (age 18)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Self-reported anxiety/depression treatment; kratom; DUI (expunged); paraphernalia arrest at 20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11/23/2009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Enlisted USAF — BMT Lackland (Honor Graduate) → Sheppard → Seymour Johnson AFB, 4th EMS, F-15E crew chief (2A333)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2011 (records also say 2012)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Ankle fracture, Wayne Memorial — morphine, oxycodone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Early 2012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Harassment by coworker's wife begins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Summer / mid–late 2012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Sexual assault while incapacitated — coworker's (civilian) wife. 21-0781 "service member" = ERROR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 2012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Alcohol-related disciplinary action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2012–2013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Drinking up, insomnia (Ambien/Restoril), withdrew; told Poquette (his statement gives no date) and Reyes ("late 2013")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11/22/2013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Separated, Honorable (SrA)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2013–2015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Crash: opioids → benzos, panic, isolation; savings gone ~1 yr; asked Poquette for money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09/2015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 Jennings CBOC — denied MST; PTSD screen 0/4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2016 / 2017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Acadiana inpatient ×2; B.S. Computer Science (McNeese) 12/2016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2018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Victory detox/residential/IOP (denied trauma at intakes); near job loss; met Erica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Jan–Feb 2022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Starlite — LEC-5 "unwanted sexual experience"; EMDR; DVT/PE → Eliquis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11/2022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Married Erica (Jure)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2023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Starlite Jan + Jul–Aug (OCD F42.2 coded); Cherie Mills, LCSW from 02/06/2023 (CPT); job loss ~6 mo unemployed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Jul–Aug 2024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Starlite (discharge: "gainfully employed"); TVC claim appointment 8/14/24; 2024 claim denied (records not obtained)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 2024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LAID OFF → Starlite 12/26/24–1/3/25 (left AMA for remote CTO offer)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 2025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Ocean's Luxury Rehab ~3 wks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04/17–05/11/2026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Harmony Junction (24 days) → Zoe PHP (left early); FMLA; Recover evals 5/14–15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May–Jun 2026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Claim received 5/19; DASS-21 6/9 (all Extremely severe); WHODAS 6/11 (~70%); relapse ~early June; Suboxone stopped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June 2026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 / performance → negotiated severance → left software career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Jun–Jul 2026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Reyes 6/16 · 21-0781 + personal statement 6/17 · Poquette 6/29 · Cherie letter 7/2 (+ updated letter, filed) · Erica 7/12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Now</w:t>
            </w:r>
          </w:p>
        </w:tc>
        <w:tc>
          <w:tcPr>
            <w:tcW w:type="dxa" w:w="8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Unemployed; using opioids; not in treatment, seeking it. Goff statement never submitted. No sleep study.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Diagnoses, treatment, medications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Diagnosed: </w:t>
      </w:r>
      <w:r>
        <w:rPr>
          <w:rFonts w:ascii="Calibri" w:cs="Calibri" w:eastAsia="Calibri" w:hAnsi="Calibri"/>
          <w:sz w:val="20"/>
          <w:szCs w:val="20"/>
        </w:rPr>
        <w:t xml:space="preserve">PTSD, MDD, GAD, OCD, SUD (opioid, sedative) — Cherie Mills, LCSW; MDD/GAD also coded at Starlite 2023–24, Harmony 2026, Recover 2026; OCD coded at Starlite Jul–Aug 2023 and Jul–Aug 2024. Recover 5/15 eval mentions PTSD as "childhood trauma and military experiences." Self-reported autism spectrum. F15.20 (amphetamine) at Harmony — if unknown, say so; don't invent.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Treatment now: </w:t>
      </w:r>
      <w:r>
        <w:rPr>
          <w:rFonts w:ascii="Calibri" w:cs="Calibri" w:eastAsia="Calibri" w:hAnsi="Calibri"/>
          <w:sz w:val="20"/>
          <w:szCs w:val="20"/>
        </w:rPr>
        <w:t xml:space="preserve">Cherie (last visit: ________________)  ·  VA / WellMind: ________________  ·  SUD treatment steps taken: ________________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  <w:gridCol w:w="3112"/>
      </w:tblGrid>
      <w:tr>
        <w:trPr>
          <w:cantSplit/>
          <w:tblHeader/>
        </w:trP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Medication</w:t>
            </w:r>
          </w:p>
        </w:tc>
        <w:tc>
          <w:tcPr>
            <w:tcW w:type="dxa" w:w="2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Dose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Prescriber</w:t>
            </w:r>
          </w:p>
        </w:tc>
        <w:tc>
          <w:tcPr>
            <w:tcW w:type="dxa" w:w="3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Taking as prescribed?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Verify: Eliquis still current? Suboxone stopped June 2026.</w:t>
      </w:r>
    </w:p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My real numbers — fill in with Erica before Wednesday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Use real, current numbers. Typical week AND worst stretch. If you don't know, estimate honestly and say it's an estimate. Don't write a number you can't stand behind.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3812"/>
      </w:tblGrid>
      <w:tr>
        <w:trPr>
          <w:cantSplit/>
          <w:tblHeader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Symptom / function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Typical week</w:t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Worst stretch (when / how long)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Panic attacks — per week; how long each; recovery time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Depressed days in last 14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Suicidal thoughts — how often; passive or active; triggers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Nightmares — nights per week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Sleep — hours per night; awakenings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OCD rituals / checking — hours per day; what they are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Days I left the house (and why; alone or with Erica)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Days I showered / brushed teeth WITHOUT prompting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Erica does for me (hygiene, clothes, meals, hair, meds, money, appointments) — how often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Anger outbursts — how often; worst recent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Hours per day stuck on the fear of being fired / failing; how sure (0–100%)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contact with a friend (who, what, who started it)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 — times per month; do I speak; anyone I know there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weekly outing — what, whose idea, what happens after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use — what, how much per day, last use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Longest sober period; were nightmares/panic/SI still there?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The ten things that decide this exam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7512"/>
      </w:tblGrid>
      <w:tr>
        <w:trPr>
          <w:cantSplit/>
          <w:tblHeader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Reminder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Social prong vs. marriage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Say exactly what the marriage is now (caregiving? near-divorce? counseling?) and exactly what exists outside it. AA and the weekly outing: describe precisely, not defensively.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ADLs / hygiene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does what, how often, what happens without Erica. Volunteer it if not asked.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Fear of being fired / failing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Content, certainty, what evidence does to it, hours per day, what you do because of it (overwork → collapse). Don't say "delusion" — let the examiner choose the word.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Suicidal ideation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 frequency and nature. "Denies SI" entries = you denied it at intakes to avoid a hold. Answer the attempts/overdose question plainly.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Non-disclosure 2015–2024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own reasons: shame, didn't see it as assault, distrust, fear of holds. Stay consistent with your signed statement (told a Starlite therapist in 2022).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opioid use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Honest. Which symptoms persist when sober (if true). The order: assault → symptoms → self-medication. Seeking treatment.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Pre-service history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Age-18 anxiety/depression, kratom, DUI, arrest, childhood — answer honestly; then the contrast: Honor Grad, functioning, friends → post-2012 change.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21-0781 error + Goff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 was a coworker's wife (civilian as far as you know); "service member" was a mistake. Goff agreed but never sent it.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read as capacity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2018 near-loss → 2023 loss → Dec 2024 layoff → June 2026 PIP/severance → left field. The overwork was fear-driven and ended in collapse. Disclose any work you do now.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Thin exam</w:t>
            </w:r>
          </w:p>
        </w:tc>
        <w:tc>
          <w:tcPr>
            <w:tcW w:type="dxa" w:w="7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the last question ("anything else?") to add what was missed.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Tough questions — facts to include, in my own words (only if true)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"Why did you deny MST in 2015 and trauma at rehab intakes?"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 didn't think of what happened as "assault" — male, female perpetrator, shame.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Intakes were short, with strangers, and I was there to detox.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Saying "trauma" or SI risked a hold; I wanted to get through.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My signed statement says I told a Starlite therapist in 2022 (it says "Melissa Robbins"; records say "Robbin Lynch") — what is true about that: ________________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Worked through it in depth with Cherie (since 2023).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2022 Starlite LEC-5 — what was true about checking that box: ________________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"Your records say anxiety/depression and kratom at 18."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What exactly happened then (who, how long, how bad): ________________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How I functioned then: graduated, MEPS, enlisted, BMT Honor Grad.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What was new or worse after 2012: nightmares, hypervigilance, shame, panic, SI, the disorder-level drug use.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"You denied SI on 5/14 and ~6/25 but wrote 'every day' on 6/17."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My actual pattern: ________________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 deny it to new providers to avoid involuntary holds (Cherie documented this).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"You were 'gainfully employed' in 2024 and got a CTO offer."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Employed mid-2024 — then laid off Dec 2024; June 2026 PIP/severance; then left the field.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Overwork was driven by the fear of being fired; it always ended in collapse/relapse/treatment.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"You're married and go to AA — that's social."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What Erica does for me day to day, and what I can give back: ________________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AA: how often, whether I speak, who knows me: ________________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Friends/family outside the marriage — last real contact: ________________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"Are your symptoms just the opioids?"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Symptoms started after 2012, before the opioid disorder.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During sober stretches / residential: ________________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What using does for me (quiets panic, sleep, numbs memories/fear): ________________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"Was she a service member?"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No — a coworker's wife; the 21-0781 entry was an error. Reyes ("wife of a coworker"), Poquette ("one of our friend's wife"), my personal statement and CPT worksheet agree.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"Who manages your money?"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Truthful answer: ________________ (an honest "Erica does" may lead VA to propose a fiduciary — that's okay; never shade it).</w:t>
      </w:r>
    </w:p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Small corrections — say calmly if they come up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Cherie's first letter: DOB 1998 → 1989; "Kline" → Klein; phone number appears two ways.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21-0781 Item 9: "female service member" → coworker's (civilian) wife.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Goff: promised on the 21-0781, never submitted.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Ankle date: my statement says May 2011, a 2015 VA note says 2012 — "I believe 2011; my records conflict."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Harmony Junction: 24 days by discharge dates (my statement said 25).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2022 Starlite therapist: my statement says "Melissa Robbins"; Starlite records say "Robbin Lynch, MS, LCDC" — give the name as best I remember.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Reyes's form says "4th Maintenance Squadron" — the unit was 4th Equipment Maintenance Squadron.</w:t>
      </w:r>
    </w:p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Do / Don't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rPr>
          <w:cantSplit/>
          <w:tblHeader/>
        </w:trPr>
        <w:tc>
          <w:tcPr>
            <w:tcW w:type="dxa" w:w="525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</w:t>
            </w:r>
          </w:p>
        </w:tc>
        <w:tc>
          <w:tcPr>
            <w:tcW w:type="dxa" w:w="525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525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 numbers, durations, consequences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Describe a typical day AND a bad day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 a real example from the last month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Say "I don't remember" when you don't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Tell the examiner if a panic attack starts; ask for a break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Answer every questionnaire item honestly, one at a time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the "anything else?" question</w:t>
            </w:r>
          </w:p>
        </w:tc>
        <w:tc>
          <w:tcPr>
            <w:tcW w:type="dxa" w:w="525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Say "fine" or "good" by reflex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clinical labels about yourself ("I'm delusional")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new assault details not in your filings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Contradict records without explaining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Exaggerate — or minimize out of pride or loyalty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 impaired; record the exam; argue if Erica is asked to step out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answers off this page</w:t>
            </w:r>
          </w:p>
        </w:tc>
      </w:tr>
    </w:tbl>
    <w:p>
      <w:pPr>
        <w:pStyle w:val="Heading1"/>
        <w:keepNext/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 Before saying goodbye — did I cover…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Erica's help with hygiene, clothes, meals, hair, meds, money, appointments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That today is not a typical day (if true) and how a bad day looks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Panic / depression / SI / nightmares / OCD with numbers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Every relationship outside the marriage — exactly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Why records say "denies" (SI and trauma)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Symptoms during sober periods; seeking treatment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The work sequence and why I can't sustain work now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☐  That Erica can describe what she sees, if the examiner will hear from her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After: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the debrief within an hour (topics covered/not covered, questionnaires, length, examiner name). Send it to the VSO. Ask the VSO to pull the DBQ when it posts. Sleep apnea: file an Intent to File (21-0966) if one was never filed.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Prep material — not evidence; never submit to VA. Not legal or medical advice. Contains personal health information.</w:t>
      </w:r>
    </w:p>
    <w:sectPr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C&amp;P exam-day notes · M. Klein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C&amp;P Exam-Day Notes — 21 Oct 2026</dc:title>
  <dc:creator>Prepared for Marcus Klein</dc:creator>
  <cp:lastModifiedBy>Un-named</cp:lastModifiedBy>
  <cp:revision>1</cp:revision>
  <dcterms:created xsi:type="dcterms:W3CDTF">2026-10-18T20:35:34.007Z</dcterms:created>
  <dcterms:modified xsi:type="dcterms:W3CDTF">2026-10-18T20:35:34.009Z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