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Accomplish the document completely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Save the document as a .pdf file with the following name format: &lt;IDNumber&gt;_&lt;RequirementTitle&gt;_COA (e.g. 12345_Assignment1_COA)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0" w:beforeAutospacing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Attach this document to each course requirement submission unless otherwise specified by the Course Instructor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Certification</w:t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I hereby certify that the submission described in this document abides by the principles stipulated in the student handbook.</w:t>
      </w:r>
    </w:p>
    <w:p w:rsidR="00000000" w:rsidDel="00000000" w:rsidP="00000000" w:rsidRDefault="00000000" w:rsidRPr="00000000" w14:paraId="00000008">
      <w:pPr>
        <w:ind w:left="0" w:firstLine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 further certify that I am the author of this submission and that any assistance I received in its preparation is fully acknowledged and disclosed in the documentation. </w:t>
      </w:r>
    </w:p>
    <w:p w:rsidR="00000000" w:rsidDel="00000000" w:rsidP="00000000" w:rsidRDefault="00000000" w:rsidRPr="00000000" w14:paraId="00000009">
      <w:pPr>
        <w:ind w:left="0" w:firstLine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 have also cited all sources from which I obtained data, ideas, or words that are directly copied or paraphrased in this document. Sources are properly credited according to accepted standards for professional publication.</w:t>
      </w:r>
    </w:p>
    <w:p w:rsidR="00000000" w:rsidDel="00000000" w:rsidP="00000000" w:rsidRDefault="00000000" w:rsidRPr="00000000" w14:paraId="0000000A">
      <w:pPr>
        <w:ind w:left="0" w:firstLine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 am aware that any potential case of plagiarism or cheating (similar code) regarding my submission merits a 0 for the requirement and a disciplinary case filed to the Discipline Committee of the Loyola Schools.</w:t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Sources</w:t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learnbyexample.org/python-nested-dictionary/#:~:text=Access%20Nested%20Dictionary%20Items,key%20in%20multiple%20square%20brackets.&amp;text=If%20you%20refer%20to%20a,dictionary%2C%20an%20exception%20is%20raised.&amp;text=To%20avoid%20such%20exception%2C%20you,special%20dictionary%20get()%20method</w:t>
        </w:r>
      </w:hyperlink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https://jakevdp.github.io/WhirlwindTourOfPython/03-semantics-variables.html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https://stackoverflow.com/questions/16819222/how-to-return-dictionary-keys-as-a-list-in-python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Sources (cont.)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ind w:left="0" w:firstLine="0"/>
      <w:rPr/>
    </w:pPr>
    <w:r w:rsidDel="00000000" w:rsidR="00000000" w:rsidRPr="00000000">
      <w:rPr>
        <w:b w:val="1"/>
        <w:rtl w:val="0"/>
      </w:rPr>
      <w:t xml:space="preserve">Student and Course Information</w:t>
    </w:r>
    <w:r w:rsidDel="00000000" w:rsidR="00000000" w:rsidRPr="00000000">
      <w:rPr>
        <w:rtl w:val="0"/>
      </w:rPr>
    </w:r>
  </w:p>
  <w:tbl>
    <w:tblPr>
      <w:tblStyle w:val="Table1"/>
      <w:tblW w:w="9360.0" w:type="dxa"/>
      <w:jc w:val="left"/>
      <w:tblInd w:w="115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895"/>
      <w:gridCol w:w="6465"/>
      <w:tblGridChange w:id="0">
        <w:tblGrid>
          <w:gridCol w:w="2895"/>
          <w:gridCol w:w="6465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Course Code &amp; Section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ITMGT45A-Q2</w:t>
          </w:r>
        </w:p>
      </w:tc>
    </w:tr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Course Instructor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Joben Ilagan</w:t>
          </w:r>
        </w:p>
      </w:tc>
    </w:tr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Student’s Full Name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Marcus Sebastian P. Lao</w:t>
          </w:r>
        </w:p>
      </w:tc>
    </w:tr>
    <w:tr>
      <w:trPr>
        <w:trHeight w:val="495" w:hRule="atLeast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Signature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</w:rPr>
            <mc:AlternateContent>
              <mc:Choice Requires="wpg">
                <w:drawing>
                  <wp:inline distB="114300" distT="114300" distL="114300" distR="114300">
                    <wp:extent cx="2409825" cy="976313"/>
                    <wp:effectExtent b="0" l="0" r="0" t="0"/>
                    <wp:docPr id="1" name=""/>
                    <a:graphic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1915790" y="1112475"/>
                              <a:ext cx="2409825" cy="976313"/>
                              <a:chOff x="1915790" y="1112475"/>
                              <a:chExt cx="2641610" cy="1371630"/>
                            </a:xfrm>
                          </wpg:grpSpPr>
                          <wps:wsp>
                            <wps:cNvSpPr/>
                            <wps:cNvPr id="2" name="Shape 2"/>
                            <wps:spPr>
                              <a:xfrm>
                                <a:off x="1915790" y="1380205"/>
                                <a:ext cx="1212050" cy="1103900"/>
                              </a:xfrm>
                              <a:custGeom>
                                <a:rect b="b" l="l" r="r" t="t"/>
                                <a:pathLst>
                                  <a:path extrusionOk="0" h="44156" w="48482">
                                    <a:moveTo>
                                      <a:pt x="2931" y="40265"/>
                                    </a:moveTo>
                                    <a:cubicBezTo>
                                      <a:pt x="9674" y="31597"/>
                                      <a:pt x="14369" y="4664"/>
                                      <a:pt x="3715" y="7328"/>
                                    </a:cubicBezTo>
                                    <a:cubicBezTo>
                                      <a:pt x="-234" y="8315"/>
                                      <a:pt x="-1453" y="18685"/>
                                      <a:pt x="2539" y="19483"/>
                                    </a:cubicBezTo>
                                    <a:cubicBezTo>
                                      <a:pt x="8584" y="20691"/>
                                      <a:pt x="13864" y="5322"/>
                                      <a:pt x="18223" y="9681"/>
                                    </a:cubicBezTo>
                                    <a:cubicBezTo>
                                      <a:pt x="22845" y="14303"/>
                                      <a:pt x="20200" y="22945"/>
                                      <a:pt x="18615" y="29286"/>
                                    </a:cubicBezTo>
                                    <a:cubicBezTo>
                                      <a:pt x="18484" y="29809"/>
                                      <a:pt x="17684" y="30855"/>
                                      <a:pt x="18223" y="30855"/>
                                    </a:cubicBezTo>
                                    <a:cubicBezTo>
                                      <a:pt x="19301" y="30855"/>
                                      <a:pt x="18795" y="28775"/>
                                      <a:pt x="19007" y="27718"/>
                                    </a:cubicBezTo>
                                    <a:cubicBezTo>
                                      <a:pt x="20084" y="22338"/>
                                      <a:pt x="21583" y="17044"/>
                                      <a:pt x="22536" y="11641"/>
                                    </a:cubicBezTo>
                                    <a:cubicBezTo>
                                      <a:pt x="23010" y="8953"/>
                                      <a:pt x="23126" y="1715"/>
                                      <a:pt x="24889" y="3799"/>
                                    </a:cubicBezTo>
                                    <a:cubicBezTo>
                                      <a:pt x="28924" y="8569"/>
                                      <a:pt x="29571" y="15602"/>
                                      <a:pt x="29986" y="21836"/>
                                    </a:cubicBezTo>
                                    <a:cubicBezTo>
                                      <a:pt x="30247" y="25757"/>
                                      <a:pt x="25474" y="32356"/>
                                      <a:pt x="29202" y="33599"/>
                                    </a:cubicBezTo>
                                    <a:cubicBezTo>
                                      <a:pt x="32183" y="34593"/>
                                      <a:pt x="35187" y="30001"/>
                                      <a:pt x="35868" y="26934"/>
                                    </a:cubicBezTo>
                                    <a:cubicBezTo>
                                      <a:pt x="36385" y="24606"/>
                                      <a:pt x="34910" y="20942"/>
                                      <a:pt x="37044" y="19876"/>
                                    </a:cubicBezTo>
                                    <a:cubicBezTo>
                                      <a:pt x="37783" y="19507"/>
                                      <a:pt x="37829" y="21401"/>
                                      <a:pt x="37829" y="22228"/>
                                    </a:cubicBezTo>
                                    <a:cubicBezTo>
                                      <a:pt x="37829" y="25234"/>
                                      <a:pt x="37829" y="28241"/>
                                      <a:pt x="37829" y="31247"/>
                                    </a:cubicBezTo>
                                    <a:cubicBezTo>
                                      <a:pt x="37829" y="33177"/>
                                      <a:pt x="39029" y="24992"/>
                                      <a:pt x="40573" y="26149"/>
                                    </a:cubicBezTo>
                                    <a:cubicBezTo>
                                      <a:pt x="43240" y="28148"/>
                                      <a:pt x="39202" y="35952"/>
                                      <a:pt x="42534" y="35952"/>
                                    </a:cubicBezTo>
                                    <a:cubicBezTo>
                                      <a:pt x="44499" y="35952"/>
                                      <a:pt x="42541" y="31997"/>
                                      <a:pt x="42926" y="30070"/>
                                    </a:cubicBezTo>
                                    <a:cubicBezTo>
                                      <a:pt x="44113" y="24133"/>
                                      <a:pt x="45618" y="18259"/>
                                      <a:pt x="47239" y="12425"/>
                                    </a:cubicBezTo>
                                    <a:cubicBezTo>
                                      <a:pt x="47981" y="9754"/>
                                      <a:pt x="48243" y="6958"/>
                                      <a:pt x="48416" y="4191"/>
                                    </a:cubicBezTo>
                                    <a:cubicBezTo>
                                      <a:pt x="48482" y="3139"/>
                                      <a:pt x="48024" y="0"/>
                                      <a:pt x="48024" y="1054"/>
                                    </a:cubicBezTo>
                                    <a:cubicBezTo>
                                      <a:pt x="48024" y="11249"/>
                                      <a:pt x="48808" y="21474"/>
                                      <a:pt x="48024" y="31639"/>
                                    </a:cubicBezTo>
                                    <a:cubicBezTo>
                                      <a:pt x="47723" y="35548"/>
                                      <a:pt x="46781" y="47121"/>
                                      <a:pt x="48024" y="43402"/>
                                    </a:cubicBez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" name="Shape 3"/>
                            <wps:spPr>
                              <a:xfrm>
                                <a:off x="3136000" y="1112475"/>
                                <a:ext cx="1421400" cy="1078300"/>
                              </a:xfrm>
                              <a:custGeom>
                                <a:rect b="b" l="l" r="r" t="t"/>
                                <a:pathLst>
                                  <a:path extrusionOk="0" h="43132" w="56856">
                                    <a:moveTo>
                                      <a:pt x="0" y="43132"/>
                                    </a:moveTo>
                                    <a:cubicBezTo>
                                      <a:pt x="3550" y="37214"/>
                                      <a:pt x="3746" y="29191"/>
                                      <a:pt x="8626" y="24311"/>
                                    </a:cubicBezTo>
                                    <a:cubicBezTo>
                                      <a:pt x="9188" y="23749"/>
                                      <a:pt x="8452" y="25899"/>
                                      <a:pt x="8234" y="26663"/>
                                    </a:cubicBezTo>
                                    <a:cubicBezTo>
                                      <a:pt x="7479" y="29305"/>
                                      <a:pt x="7390" y="32187"/>
                                      <a:pt x="7842" y="34898"/>
                                    </a:cubicBezTo>
                                    <a:cubicBezTo>
                                      <a:pt x="8040" y="36087"/>
                                      <a:pt x="7774" y="39279"/>
                                      <a:pt x="8626" y="38427"/>
                                    </a:cubicBezTo>
                                    <a:cubicBezTo>
                                      <a:pt x="10963" y="36088"/>
                                      <a:pt x="8456" y="29016"/>
                                      <a:pt x="11763" y="29016"/>
                                    </a:cubicBezTo>
                                    <a:cubicBezTo>
                                      <a:pt x="13584" y="29016"/>
                                      <a:pt x="13223" y="32363"/>
                                      <a:pt x="13724" y="34114"/>
                                    </a:cubicBezTo>
                                    <a:cubicBezTo>
                                      <a:pt x="14203" y="35790"/>
                                      <a:pt x="13156" y="39211"/>
                                      <a:pt x="14900" y="39211"/>
                                    </a:cubicBezTo>
                                    <a:cubicBezTo>
                                      <a:pt x="17256" y="39211"/>
                                      <a:pt x="13626" y="33819"/>
                                      <a:pt x="15292" y="32153"/>
                                    </a:cubicBezTo>
                                    <a:cubicBezTo>
                                      <a:pt x="15884" y="31561"/>
                                      <a:pt x="16751" y="33052"/>
                                      <a:pt x="17253" y="33721"/>
                                    </a:cubicBezTo>
                                    <a:cubicBezTo>
                                      <a:pt x="17266" y="33739"/>
                                      <a:pt x="21337" y="38819"/>
                                      <a:pt x="21958" y="38819"/>
                                    </a:cubicBezTo>
                                    <a:cubicBezTo>
                                      <a:pt x="28158" y="38819"/>
                                      <a:pt x="29056" y="28652"/>
                                      <a:pt x="32545" y="23527"/>
                                    </a:cubicBezTo>
                                    <a:cubicBezTo>
                                      <a:pt x="38891" y="14205"/>
                                      <a:pt x="45579" y="0"/>
                                      <a:pt x="56856" y="0"/>
                                    </a:cubicBez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drawing>
                  <wp:inline distB="114300" distT="114300" distL="114300" distR="114300">
                    <wp:extent cx="2409825" cy="976313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409825" cy="97631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mc:Fallback>
            </mc:AlternateConten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spacing w:before="0" w:line="240" w:lineRule="auto"/>
      <w:ind w:left="0" w:firstLine="0"/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Ateneo de Manila University</w:t>
    </w:r>
  </w:p>
  <w:p w:rsidR="00000000" w:rsidDel="00000000" w:rsidP="00000000" w:rsidRDefault="00000000" w:rsidRPr="00000000" w14:paraId="00000015">
    <w:pPr>
      <w:spacing w:before="0" w:line="240" w:lineRule="auto"/>
      <w:ind w:left="0" w:firstLine="0"/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Department of Quantitative Methods and Information Technology</w:t>
    </w:r>
  </w:p>
  <w:p w:rsidR="00000000" w:rsidDel="00000000" w:rsidP="00000000" w:rsidRDefault="00000000" w:rsidRPr="00000000" w14:paraId="00000016">
    <w:pPr>
      <w:ind w:left="0" w:firstLine="0"/>
      <w:jc w:val="center"/>
      <w:rPr>
        <w:sz w:val="22"/>
        <w:szCs w:val="22"/>
      </w:rPr>
    </w:pPr>
    <w:r w:rsidDel="00000000" w:rsidR="00000000" w:rsidRPr="00000000">
      <w:rPr>
        <w:b w:val="1"/>
        <w:rtl w:val="0"/>
      </w:rPr>
      <w:t xml:space="preserve">Certificate of Authorship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ind w:lef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en"/>
      </w:rPr>
    </w:rPrDefault>
    <w:pPrDefault>
      <w:pPr>
        <w:spacing w:before="200" w:line="276" w:lineRule="auto"/>
        <w:ind w:left="720" w:hanging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learnbyexample.org/python-nested-dictionary/#:~:text=Access%20Nested%20Dictionary%20Items,key%20in%20multiple%20square%20brackets.&amp;text=If%20you%20refer%20to%20a,dictionary%2C%20an%20exception%20is%20raised.&amp;text=To%20avoid%20such%20exception%2C%20you,special%20dictionary%20get()%20method" TargetMode="External"/><Relationship Id="rId7" Type="http://schemas.openxmlformats.org/officeDocument/2006/relationships/hyperlink" Target="https://jakevdp.github.io/WhirlwindTourOfPython/03-semantics-variables.html" TargetMode="External"/><Relationship Id="rId8" Type="http://schemas.openxmlformats.org/officeDocument/2006/relationships/hyperlink" Target="https://stackoverflow.com/questions/16819222/how-to-return-dictionary-keys-as-a-list-in-pyth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