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626" w:rsidRDefault="00CE2626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r w:rsidRPr="00CE2626">
        <w:rPr>
          <w:rFonts w:ascii="Roboto Black" w:hAnsi="Roboto Black"/>
          <w:b/>
          <w:bCs/>
          <w:sz w:val="40"/>
          <w:szCs w:val="40"/>
        </w:rPr>
        <w:t>PATE CHINOIS VÉGÉTARIEN</w:t>
      </w:r>
      <w:r w:rsidRPr="00CE2626">
        <w:rPr>
          <w:rFonts w:ascii="Roboto Black" w:hAnsi="Roboto Black"/>
          <w:b/>
          <w:sz w:val="40"/>
          <w:szCs w:val="40"/>
          <w:lang w:val="fr-CA"/>
        </w:rPr>
        <w:t xml:space="preserve"> </w:t>
      </w:r>
    </w:p>
    <w:p w:rsidR="00497142" w:rsidRPr="00F903C4" w:rsidRDefault="00CE2626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>
        <w:rPr>
          <w:rFonts w:ascii="Roboto Black" w:hAnsi="Roboto Black"/>
          <w:sz w:val="18"/>
          <w:lang w:val="fr-CA"/>
        </w:rPr>
        <w:t>18</w:t>
      </w:r>
      <w:r w:rsidR="00A10C62" w:rsidRPr="00F903C4">
        <w:rPr>
          <w:rFonts w:ascii="Roboto Black" w:hAnsi="Roboto Black"/>
          <w:sz w:val="18"/>
          <w:lang w:val="fr-CA"/>
        </w:rPr>
        <w:t xml:space="preserve">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5162BF" w:rsidRDefault="00CE2626" w:rsidP="005162BF">
      <w:pPr>
        <w:spacing w:after="0"/>
        <w:jc w:val="center"/>
        <w:rPr>
          <w:sz w:val="18"/>
          <w:lang w:val="fr-CA"/>
        </w:rPr>
      </w:pPr>
      <w:r>
        <w:rPr>
          <w:sz w:val="18"/>
          <w:lang w:val="fr-CA"/>
        </w:rPr>
        <w:t>6</w:t>
      </w:r>
      <w:r w:rsidR="00763F58" w:rsidRPr="00F903C4">
        <w:rPr>
          <w:sz w:val="18"/>
          <w:lang w:val="fr-CA"/>
        </w:rPr>
        <w:t xml:space="preserve"> fois l’original</w:t>
      </w:r>
    </w:p>
    <w:p w:rsidR="005162BF" w:rsidRDefault="005162BF" w:rsidP="005162BF">
      <w:pPr>
        <w:spacing w:after="0"/>
        <w:jc w:val="center"/>
        <w:rPr>
          <w:sz w:val="18"/>
          <w:lang w:val="fr-CA"/>
        </w:rPr>
      </w:pPr>
    </w:p>
    <w:p w:rsidR="00CE2626" w:rsidRPr="005162BF" w:rsidRDefault="00CE2626" w:rsidP="005162BF">
      <w:pPr>
        <w:spacing w:after="0"/>
        <w:jc w:val="center"/>
        <w:rPr>
          <w:sz w:val="18"/>
          <w:lang w:val="fr-CA"/>
        </w:rPr>
      </w:pPr>
    </w:p>
    <w:tbl>
      <w:tblPr>
        <w:tblStyle w:val="Grilledutableau"/>
        <w:tblW w:w="9924" w:type="dxa"/>
        <w:tblInd w:w="-318" w:type="dxa"/>
        <w:tblLook w:val="04A0"/>
      </w:tblPr>
      <w:tblGrid>
        <w:gridCol w:w="3828"/>
        <w:gridCol w:w="2835"/>
        <w:gridCol w:w="3261"/>
      </w:tblGrid>
      <w:tr w:rsidR="00CE2626" w:rsidRPr="00CE2626" w:rsidTr="00CE2626">
        <w:tc>
          <w:tcPr>
            <w:tcW w:w="3828" w:type="dxa"/>
            <w:tcBorders>
              <w:top w:val="nil"/>
              <w:left w:val="nil"/>
            </w:tcBorders>
            <w:shd w:val="clear" w:color="auto" w:fill="auto"/>
          </w:tcPr>
          <w:p w:rsidR="00CE2626" w:rsidRPr="00CE2626" w:rsidRDefault="00CE2626" w:rsidP="00CE2626">
            <w:pPr>
              <w:jc w:val="center"/>
              <w:rPr>
                <w:b/>
                <w:sz w:val="28"/>
                <w:u w:val="single"/>
                <w:lang w:val="fr-CA"/>
              </w:rPr>
            </w:pPr>
            <w:r w:rsidRPr="00CE2626">
              <w:rPr>
                <w:b/>
                <w:sz w:val="28"/>
                <w:u w:val="single"/>
                <w:lang w:val="fr-CA"/>
              </w:rPr>
              <w:t>Base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</w:tcPr>
          <w:p w:rsidR="00CE2626" w:rsidRPr="00CE2626" w:rsidRDefault="00CE2626" w:rsidP="00CE2626">
            <w:pPr>
              <w:jc w:val="center"/>
              <w:rPr>
                <w:b/>
                <w:sz w:val="28"/>
                <w:u w:val="single"/>
                <w:lang w:val="fr-CA"/>
              </w:rPr>
            </w:pPr>
            <w:r w:rsidRPr="00CE2626">
              <w:rPr>
                <w:b/>
                <w:sz w:val="28"/>
                <w:u w:val="single"/>
                <w:lang w:val="fr-CA"/>
              </w:rPr>
              <w:t>Patates</w:t>
            </w:r>
          </w:p>
        </w:tc>
        <w:tc>
          <w:tcPr>
            <w:tcW w:w="3261" w:type="dxa"/>
            <w:tcBorders>
              <w:top w:val="nil"/>
              <w:right w:val="nil"/>
            </w:tcBorders>
            <w:shd w:val="clear" w:color="auto" w:fill="auto"/>
          </w:tcPr>
          <w:p w:rsidR="00CE2626" w:rsidRPr="00CE2626" w:rsidRDefault="00CE2626" w:rsidP="00CE2626">
            <w:pPr>
              <w:jc w:val="center"/>
              <w:rPr>
                <w:b/>
                <w:sz w:val="28"/>
                <w:u w:val="single"/>
                <w:lang w:val="fr-CA"/>
              </w:rPr>
            </w:pPr>
            <w:r w:rsidRPr="00CE2626">
              <w:rPr>
                <w:b/>
                <w:sz w:val="28"/>
                <w:u w:val="single"/>
                <w:lang w:val="fr-CA"/>
              </w:rPr>
              <w:t>Maïs</w:t>
            </w:r>
          </w:p>
        </w:tc>
      </w:tr>
      <w:tr w:rsidR="00CE2626" w:rsidTr="00CE2626">
        <w:tc>
          <w:tcPr>
            <w:tcW w:w="3828" w:type="dxa"/>
            <w:tcBorders>
              <w:left w:val="nil"/>
              <w:bottom w:val="nil"/>
            </w:tcBorders>
            <w:shd w:val="clear" w:color="auto" w:fill="auto"/>
          </w:tcPr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huile d’olive</w:t>
            </w: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4 oignons, émincés</w:t>
            </w: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 xml:space="preserve">8 gousse(s) d'ail, hachées </w:t>
            </w:r>
          </w:p>
          <w:p w:rsid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>
              <w:rPr>
                <w:lang w:val="fr-CA"/>
              </w:rPr>
              <w:t>1kg de champignon(s) blancs, haches</w:t>
            </w:r>
          </w:p>
          <w:p w:rsidR="00CE2626" w:rsidRPr="00CE2626" w:rsidRDefault="00CE2626" w:rsidP="00CE2626">
            <w:pPr>
              <w:pStyle w:val="Paragraphedeliste"/>
              <w:ind w:left="284"/>
              <w:rPr>
                <w:lang w:val="fr-CA"/>
              </w:rPr>
            </w:pP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600g de lentilles vertes secs</w:t>
            </w:r>
          </w:p>
          <w:p w:rsidR="00CE2626" w:rsidRDefault="00CE2626" w:rsidP="00CE2626">
            <w:pPr>
              <w:pStyle w:val="Paragraphedeliste"/>
              <w:ind w:left="284"/>
              <w:rPr>
                <w:lang w:val="fr-CA"/>
              </w:rPr>
            </w:pP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15 ml de thym séché</w:t>
            </w: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60 ml de sauce soya</w:t>
            </w: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120 ml de pate de tomate</w:t>
            </w:r>
          </w:p>
          <w:p w:rsid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60 ml de sirop d’érable</w:t>
            </w:r>
          </w:p>
          <w:p w:rsidR="005162BF" w:rsidRDefault="005162BF" w:rsidP="002A1BE2">
            <w:pPr>
              <w:pStyle w:val="Paragraphedeliste"/>
              <w:ind w:left="284"/>
              <w:rPr>
                <w:lang w:val="fr-CA"/>
              </w:rPr>
            </w:pPr>
          </w:p>
          <w:p w:rsidR="00CE2626" w:rsidRPr="005162BF" w:rsidRDefault="00CE2626" w:rsidP="005162BF">
            <w:pPr>
              <w:pStyle w:val="Paragraphedeliste"/>
              <w:numPr>
                <w:ilvl w:val="0"/>
                <w:numId w:val="3"/>
              </w:numPr>
              <w:ind w:left="284" w:hanging="283"/>
              <w:rPr>
                <w:lang w:val="fr-CA"/>
              </w:rPr>
            </w:pPr>
            <w:r w:rsidRPr="00CE2626">
              <w:rPr>
                <w:lang w:val="fr-CA"/>
              </w:rPr>
              <w:t>au gout, sel et poivre</w:t>
            </w:r>
          </w:p>
        </w:tc>
        <w:tc>
          <w:tcPr>
            <w:tcW w:w="2835" w:type="dxa"/>
            <w:tcBorders>
              <w:bottom w:val="nil"/>
            </w:tcBorders>
            <w:shd w:val="clear" w:color="auto" w:fill="auto"/>
          </w:tcPr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459"/>
              <w:rPr>
                <w:lang w:val="fr-CA"/>
              </w:rPr>
            </w:pPr>
            <w:r>
              <w:rPr>
                <w:lang w:val="fr-CA"/>
              </w:rPr>
              <w:t>3kg patate Yukon</w:t>
            </w: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459"/>
              <w:rPr>
                <w:lang w:val="fr-CA"/>
              </w:rPr>
            </w:pPr>
            <w:r w:rsidRPr="00CE2626">
              <w:rPr>
                <w:lang w:val="fr-CA"/>
              </w:rPr>
              <w:t>300 ml de lait</w:t>
            </w: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459"/>
              <w:rPr>
                <w:lang w:val="fr-CA"/>
              </w:rPr>
            </w:pPr>
            <w:r w:rsidRPr="00CE2626">
              <w:rPr>
                <w:lang w:val="fr-CA"/>
              </w:rPr>
              <w:t>200ml de crème</w:t>
            </w:r>
          </w:p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459"/>
              <w:rPr>
                <w:lang w:val="fr-CA"/>
              </w:rPr>
            </w:pPr>
            <w:r w:rsidRPr="00CE2626">
              <w:rPr>
                <w:lang w:val="fr-CA"/>
              </w:rPr>
              <w:t>200g de beurre</w:t>
            </w:r>
          </w:p>
          <w:p w:rsidR="00CE2626" w:rsidRPr="00CE2626" w:rsidRDefault="00CE2626" w:rsidP="00CE2626">
            <w:pPr>
              <w:rPr>
                <w:lang w:val="fr-CA"/>
              </w:rPr>
            </w:pPr>
          </w:p>
        </w:tc>
        <w:tc>
          <w:tcPr>
            <w:tcW w:w="3261" w:type="dxa"/>
            <w:tcBorders>
              <w:bottom w:val="nil"/>
              <w:right w:val="nil"/>
            </w:tcBorders>
            <w:shd w:val="clear" w:color="auto" w:fill="auto"/>
          </w:tcPr>
          <w:p w:rsidR="00CE2626" w:rsidRP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380" w:hanging="284"/>
              <w:rPr>
                <w:lang w:val="fr-CA"/>
              </w:rPr>
            </w:pPr>
            <w:r w:rsidRPr="00CE2626">
              <w:rPr>
                <w:lang w:val="fr-CA"/>
              </w:rPr>
              <w:t>2 cannes mais en grain</w:t>
            </w:r>
          </w:p>
          <w:p w:rsid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380" w:hanging="284"/>
              <w:rPr>
                <w:lang w:val="fr-CA"/>
              </w:rPr>
            </w:pPr>
            <w:r w:rsidRPr="00CE2626">
              <w:rPr>
                <w:lang w:val="fr-CA"/>
              </w:rPr>
              <w:t>3 cannes mais en crème</w:t>
            </w:r>
          </w:p>
          <w:p w:rsidR="001C41D2" w:rsidRPr="00CE2626" w:rsidRDefault="001C41D2" w:rsidP="001C41D2">
            <w:pPr>
              <w:pStyle w:val="Paragraphedeliste"/>
              <w:ind w:left="380"/>
              <w:rPr>
                <w:lang w:val="fr-CA"/>
              </w:rPr>
            </w:pPr>
          </w:p>
          <w:p w:rsidR="00CE2626" w:rsidRDefault="00CE2626" w:rsidP="00CE2626">
            <w:pPr>
              <w:pStyle w:val="Paragraphedeliste"/>
              <w:numPr>
                <w:ilvl w:val="0"/>
                <w:numId w:val="3"/>
              </w:numPr>
              <w:ind w:left="380" w:hanging="284"/>
              <w:rPr>
                <w:lang w:val="fr-CA"/>
              </w:rPr>
            </w:pPr>
            <w:r w:rsidRPr="00CE2626">
              <w:rPr>
                <w:lang w:val="fr-CA"/>
              </w:rPr>
              <w:t>chapelure de pain</w:t>
            </w:r>
          </w:p>
          <w:p w:rsidR="00CE2626" w:rsidRDefault="00CE2626" w:rsidP="00CE2626">
            <w:pPr>
              <w:rPr>
                <w:lang w:val="fr-CA"/>
              </w:rPr>
            </w:pPr>
          </w:p>
        </w:tc>
      </w:tr>
    </w:tbl>
    <w:p w:rsidR="00CE2626" w:rsidRPr="00CE2626" w:rsidRDefault="00CE2626" w:rsidP="00CE2626">
      <w:pPr>
        <w:spacing w:after="0"/>
        <w:rPr>
          <w:lang w:val="fr-CA"/>
        </w:rPr>
      </w:pP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A10C62" w:rsidRPr="005162BF" w:rsidRDefault="00B30537" w:rsidP="005162BF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5162BF" w:rsidRPr="005162BF" w:rsidRDefault="005162BF" w:rsidP="005162BF">
      <w:pPr>
        <w:pStyle w:val="Paragraphedeliste"/>
        <w:numPr>
          <w:ilvl w:val="0"/>
          <w:numId w:val="6"/>
        </w:numPr>
      </w:pPr>
      <w:r w:rsidRPr="005162BF">
        <w:t xml:space="preserve">Couper les </w:t>
      </w:r>
      <w:r w:rsidRPr="005162BF">
        <w:rPr>
          <w:b/>
        </w:rPr>
        <w:t>pommes de terre</w:t>
      </w:r>
      <w:r w:rsidRPr="005162BF">
        <w:t xml:space="preserve"> et les cuire dans le four au mode de cuisson : Légume indien, 36 minutes. Les réduire en purée avec du </w:t>
      </w:r>
      <w:r w:rsidRPr="005162BF">
        <w:rPr>
          <w:b/>
        </w:rPr>
        <w:t>lait</w:t>
      </w:r>
      <w:r w:rsidRPr="005162BF">
        <w:t xml:space="preserve">, du </w:t>
      </w:r>
      <w:r w:rsidRPr="005162BF">
        <w:rPr>
          <w:b/>
        </w:rPr>
        <w:t>beurre</w:t>
      </w:r>
      <w:r w:rsidRPr="005162BF">
        <w:t xml:space="preserve"> et de la </w:t>
      </w:r>
      <w:r w:rsidRPr="005162BF">
        <w:rPr>
          <w:b/>
        </w:rPr>
        <w:t>crème</w:t>
      </w:r>
      <w:r w:rsidRPr="005162BF">
        <w:t>.</w:t>
      </w:r>
    </w:p>
    <w:p w:rsidR="005162BF" w:rsidRPr="005162BF" w:rsidRDefault="005162BF" w:rsidP="005162BF">
      <w:pPr>
        <w:pStyle w:val="Paragraphedeliste"/>
        <w:numPr>
          <w:ilvl w:val="0"/>
          <w:numId w:val="6"/>
        </w:numPr>
      </w:pPr>
      <w:r w:rsidRPr="005162BF">
        <w:t xml:space="preserve">Peser, rincer et égoutter les </w:t>
      </w:r>
      <w:r w:rsidRPr="005162BF">
        <w:rPr>
          <w:b/>
        </w:rPr>
        <w:t>lentilles vertes</w:t>
      </w:r>
      <w:r w:rsidRPr="005162BF">
        <w:t>. Mettre de l’eau sur le rond et y verser les lentilles. Porter à ébullition. Cuire 20 minutes ou jusqu’à ce qu’ils soient tendre.</w:t>
      </w:r>
    </w:p>
    <w:p w:rsidR="005162BF" w:rsidRPr="005162BF" w:rsidRDefault="005162BF" w:rsidP="005162BF">
      <w:pPr>
        <w:pStyle w:val="Paragraphedeliste"/>
        <w:numPr>
          <w:ilvl w:val="0"/>
          <w:numId w:val="6"/>
        </w:numPr>
      </w:pPr>
      <w:r w:rsidRPr="005162BF">
        <w:t xml:space="preserve">Dans une poêle, chauffer </w:t>
      </w:r>
      <w:r w:rsidRPr="005162BF">
        <w:rPr>
          <w:b/>
        </w:rPr>
        <w:t>l’huile</w:t>
      </w:r>
      <w:r w:rsidRPr="005162BF">
        <w:t xml:space="preserve"> à feu élevé et y cuire </w:t>
      </w:r>
      <w:r w:rsidRPr="005162BF">
        <w:rPr>
          <w:b/>
        </w:rPr>
        <w:t>l’oignon</w:t>
      </w:r>
      <w:r w:rsidRPr="005162BF">
        <w:t xml:space="preserve">, </w:t>
      </w:r>
      <w:r w:rsidRPr="005162BF">
        <w:rPr>
          <w:b/>
        </w:rPr>
        <w:t>l’ail</w:t>
      </w:r>
      <w:r w:rsidRPr="005162BF">
        <w:t xml:space="preserve"> et les </w:t>
      </w:r>
      <w:r w:rsidRPr="005162BF">
        <w:rPr>
          <w:b/>
        </w:rPr>
        <w:t>champignons</w:t>
      </w:r>
      <w:r w:rsidRPr="005162BF">
        <w:t xml:space="preserve"> pendant environ 20 minutes. Remuer aux 4 minutes, et plus souvent vers la fin. </w:t>
      </w:r>
      <w:r w:rsidRPr="005162BF">
        <w:rPr>
          <w:b/>
        </w:rPr>
        <w:t>Saler et poivrer</w:t>
      </w:r>
      <w:r w:rsidRPr="005162BF">
        <w:t xml:space="preserve"> au goût.</w:t>
      </w:r>
    </w:p>
    <w:p w:rsidR="005162BF" w:rsidRPr="005162BF" w:rsidRDefault="005162BF" w:rsidP="005162BF">
      <w:pPr>
        <w:pStyle w:val="Paragraphedeliste"/>
        <w:numPr>
          <w:ilvl w:val="0"/>
          <w:numId w:val="6"/>
        </w:numPr>
      </w:pPr>
      <w:r w:rsidRPr="005162BF">
        <w:t xml:space="preserve">Incorporer les </w:t>
      </w:r>
      <w:r w:rsidRPr="005162BF">
        <w:rPr>
          <w:b/>
        </w:rPr>
        <w:t>lentilles</w:t>
      </w:r>
      <w:r w:rsidRPr="005162BF">
        <w:t xml:space="preserve">, le </w:t>
      </w:r>
      <w:r w:rsidRPr="005162BF">
        <w:rPr>
          <w:b/>
        </w:rPr>
        <w:t>thym</w:t>
      </w:r>
      <w:r w:rsidRPr="005162BF">
        <w:t xml:space="preserve">, la </w:t>
      </w:r>
      <w:r w:rsidRPr="005162BF">
        <w:rPr>
          <w:b/>
        </w:rPr>
        <w:t>sauce</w:t>
      </w:r>
      <w:r w:rsidRPr="005162BF">
        <w:t xml:space="preserve"> </w:t>
      </w:r>
      <w:r w:rsidRPr="005162BF">
        <w:rPr>
          <w:b/>
        </w:rPr>
        <w:t>soya</w:t>
      </w:r>
      <w:r w:rsidRPr="005162BF">
        <w:t xml:space="preserve">, la </w:t>
      </w:r>
      <w:r w:rsidRPr="005162BF">
        <w:rPr>
          <w:b/>
        </w:rPr>
        <w:t>pâte</w:t>
      </w:r>
      <w:r w:rsidRPr="005162BF">
        <w:t xml:space="preserve"> </w:t>
      </w:r>
      <w:r w:rsidRPr="005162BF">
        <w:rPr>
          <w:b/>
        </w:rPr>
        <w:t>de</w:t>
      </w:r>
      <w:r w:rsidRPr="005162BF">
        <w:t xml:space="preserve"> </w:t>
      </w:r>
      <w:r w:rsidRPr="005162BF">
        <w:rPr>
          <w:b/>
        </w:rPr>
        <w:t>tomates</w:t>
      </w:r>
      <w:r w:rsidRPr="005162BF">
        <w:t xml:space="preserve"> et le </w:t>
      </w:r>
      <w:r w:rsidRPr="005162BF">
        <w:rPr>
          <w:b/>
        </w:rPr>
        <w:t>sirop</w:t>
      </w:r>
      <w:r w:rsidRPr="005162BF">
        <w:t xml:space="preserve"> </w:t>
      </w:r>
      <w:r w:rsidRPr="005162BF">
        <w:rPr>
          <w:b/>
        </w:rPr>
        <w:t>d’érable</w:t>
      </w:r>
      <w:r w:rsidRPr="005162BF">
        <w:t>. Bien mélanger et rectifier l’assaisonnement.</w:t>
      </w:r>
    </w:p>
    <w:p w:rsidR="005162BF" w:rsidRPr="005162BF" w:rsidRDefault="005162BF" w:rsidP="005162BF">
      <w:pPr>
        <w:pStyle w:val="Paragraphedeliste"/>
      </w:pPr>
    </w:p>
    <w:p w:rsidR="00A10C62" w:rsidRPr="005162BF" w:rsidRDefault="005162BF" w:rsidP="005162BF">
      <w:pPr>
        <w:pStyle w:val="Paragraphedeliste"/>
        <w:numPr>
          <w:ilvl w:val="0"/>
          <w:numId w:val="7"/>
        </w:numPr>
      </w:pPr>
      <w:r w:rsidRPr="005162BF">
        <w:t xml:space="preserve">Dans un sceau, mélanger </w:t>
      </w:r>
      <w:r w:rsidRPr="005162BF">
        <w:rPr>
          <w:b/>
        </w:rPr>
        <w:t xml:space="preserve">le maïs en grain </w:t>
      </w:r>
      <w:r w:rsidRPr="005162BF">
        <w:t xml:space="preserve">avec le </w:t>
      </w:r>
      <w:r w:rsidRPr="005162BF">
        <w:rPr>
          <w:b/>
        </w:rPr>
        <w:t>maïs en crème</w:t>
      </w: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5162BF" w:rsidRPr="005162BF" w:rsidRDefault="005162BF" w:rsidP="005162BF">
      <w:pPr>
        <w:numPr>
          <w:ilvl w:val="0"/>
          <w:numId w:val="8"/>
        </w:numPr>
        <w:spacing w:after="0"/>
      </w:pPr>
      <w:r w:rsidRPr="005162BF">
        <w:t>Mettre 165g du mélange de base au fond d’un plat d’aluminium. Bien tasser.</w:t>
      </w:r>
    </w:p>
    <w:p w:rsidR="005162BF" w:rsidRPr="005162BF" w:rsidRDefault="005162BF" w:rsidP="005162BF">
      <w:pPr>
        <w:numPr>
          <w:ilvl w:val="0"/>
          <w:numId w:val="8"/>
        </w:numPr>
        <w:spacing w:after="0"/>
      </w:pPr>
      <w:r w:rsidRPr="005162BF">
        <w:t>Ajouter 100g du mélange de maïs. Bien tasser.</w:t>
      </w:r>
    </w:p>
    <w:p w:rsidR="005162BF" w:rsidRPr="005162BF" w:rsidRDefault="005162BF" w:rsidP="005162BF">
      <w:pPr>
        <w:numPr>
          <w:ilvl w:val="0"/>
          <w:numId w:val="8"/>
        </w:numPr>
        <w:spacing w:after="0"/>
      </w:pPr>
      <w:r w:rsidRPr="005162BF">
        <w:t>À l’aide d’une fourchette et de vos doigts, étaler 180g de purée de pommes de terre au dessus du maïs en faisant attention de ne pas mélanger le maïs à la purée.</w:t>
      </w:r>
    </w:p>
    <w:p w:rsidR="00A10C62" w:rsidRPr="005162BF" w:rsidRDefault="005162BF" w:rsidP="005162BF">
      <w:pPr>
        <w:numPr>
          <w:ilvl w:val="0"/>
          <w:numId w:val="8"/>
        </w:numPr>
        <w:spacing w:after="0"/>
      </w:pPr>
      <w:r w:rsidRPr="005162BF">
        <w:t xml:space="preserve">Saupoudrer les assiettes de chapelure de pain et mettre au four. Sélectionner le mode </w:t>
      </w:r>
      <w:proofErr w:type="spellStart"/>
      <w:r w:rsidRPr="005162BF">
        <w:rPr>
          <w:b/>
          <w:i/>
        </w:rPr>
        <w:t>Gratinage</w:t>
      </w:r>
      <w:proofErr w:type="spellEnd"/>
      <w:r w:rsidRPr="005162BF">
        <w:rPr>
          <w:b/>
          <w:i/>
        </w:rPr>
        <w:t xml:space="preserve"> Plats.</w:t>
      </w:r>
      <w:r w:rsidRPr="005162BF">
        <w:rPr>
          <w:b/>
        </w:rPr>
        <w:t xml:space="preserve"> </w:t>
      </w:r>
    </w:p>
    <w:sectPr w:rsidR="00A10C62" w:rsidRPr="005162BF" w:rsidSect="005162BF">
      <w:pgSz w:w="11906" w:h="16838"/>
      <w:pgMar w:top="851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55151A"/>
    <w:multiLevelType w:val="hybridMultilevel"/>
    <w:tmpl w:val="68BA10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172D2F"/>
    <w:multiLevelType w:val="hybridMultilevel"/>
    <w:tmpl w:val="56EAE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439C1"/>
    <w:multiLevelType w:val="hybridMultilevel"/>
    <w:tmpl w:val="9F5AB3F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1D577A"/>
    <w:multiLevelType w:val="hybridMultilevel"/>
    <w:tmpl w:val="4B7E85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869E9"/>
    <w:rsid w:val="000A39C8"/>
    <w:rsid w:val="000C14BF"/>
    <w:rsid w:val="00124192"/>
    <w:rsid w:val="0017311A"/>
    <w:rsid w:val="001C41D2"/>
    <w:rsid w:val="00226055"/>
    <w:rsid w:val="00264455"/>
    <w:rsid w:val="002951BE"/>
    <w:rsid w:val="002A1BE2"/>
    <w:rsid w:val="00373032"/>
    <w:rsid w:val="003842D5"/>
    <w:rsid w:val="003A0EB9"/>
    <w:rsid w:val="00456FCF"/>
    <w:rsid w:val="00497142"/>
    <w:rsid w:val="005162BF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722A14"/>
    <w:rsid w:val="007535CB"/>
    <w:rsid w:val="00763F58"/>
    <w:rsid w:val="00787E5F"/>
    <w:rsid w:val="007C14F1"/>
    <w:rsid w:val="00815165"/>
    <w:rsid w:val="008D2974"/>
    <w:rsid w:val="009B5C16"/>
    <w:rsid w:val="009C0690"/>
    <w:rsid w:val="009E56D7"/>
    <w:rsid w:val="00A054FE"/>
    <w:rsid w:val="00A10C62"/>
    <w:rsid w:val="00A40CE0"/>
    <w:rsid w:val="00A74FCA"/>
    <w:rsid w:val="00AD24D0"/>
    <w:rsid w:val="00B30537"/>
    <w:rsid w:val="00B52EBD"/>
    <w:rsid w:val="00BE15BF"/>
    <w:rsid w:val="00CE2626"/>
    <w:rsid w:val="00E740E5"/>
    <w:rsid w:val="00E81988"/>
    <w:rsid w:val="00EC22A7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CE26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4</cp:revision>
  <dcterms:created xsi:type="dcterms:W3CDTF">2019-03-29T19:51:00Z</dcterms:created>
  <dcterms:modified xsi:type="dcterms:W3CDTF">2019-03-29T20:36:00Z</dcterms:modified>
</cp:coreProperties>
</file>