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791BB6" w:rsidRDefault="00DB7E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972626" w:history="1">
            <w:r w:rsidR="00791BB6" w:rsidRPr="00BA66F9">
              <w:rPr>
                <w:rStyle w:val="Hyperlink"/>
                <w:noProof/>
              </w:rPr>
              <w:t>VW_NFR_Cab</w:t>
            </w:r>
            <w:r w:rsidR="00791B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B6">
              <w:rPr>
                <w:noProof/>
                <w:webHidden/>
              </w:rPr>
              <w:instrText xml:space="preserve"> PAGEREF _Toc414972626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DB7EDE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791BB6" w:rsidP="008A5E2D">
      <w:pPr>
        <w:pStyle w:val="Ttulo1"/>
      </w:pPr>
      <w:bookmarkStart w:id="0" w:name="_Toc414972626"/>
      <w:proofErr w:type="spellStart"/>
      <w:proofErr w:type="gramStart"/>
      <w:r w:rsidRPr="00791BB6">
        <w:lastRenderedPageBreak/>
        <w:t>VW_NFR_Cab</w:t>
      </w:r>
      <w:bookmarkEnd w:id="0"/>
      <w:proofErr w:type="spellEnd"/>
      <w:proofErr w:type="gramEnd"/>
    </w:p>
    <w:p w:rsidR="008A5E2D" w:rsidRPr="008A5E2D" w:rsidRDefault="007025D4" w:rsidP="008A5E2D">
      <w:r>
        <w:rPr>
          <w:noProof/>
          <w:lang w:eastAsia="pt-BR"/>
        </w:rPr>
        <w:pict>
          <v:group id="_x0000_s1922" style="position:absolute;margin-left:-29.7pt;margin-top:19.95pt;width:492.85pt;height:476.6pt;z-index:251743232" coordorigin="1107,2041" coordsize="9857,953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07" type="#_x0000_t202" style="position:absolute;left:7931;top:3648;width:3033;height:2179;mso-width-relative:margin;mso-height-relative:margin">
              <v:textbox style="mso-next-textbox:#_x0000_s1807">
                <w:txbxContent>
                  <w:p w:rsidR="003F37BB" w:rsidRPr="002B120A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3F37BB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8" type="#_x0000_t202" style="position:absolute;left:7931;top:2124;width:3033;height:1327;mso-width-relative:margin;mso-height-relative:margin">
              <v:textbox style="mso-next-textbox:#_x0000_s1808">
                <w:txbxContent>
                  <w:p w:rsidR="003F37BB" w:rsidRPr="002B120A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3F37BB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809" type="#_x0000_t202" style="position:absolute;left:4561;top:3477;width:3033;height:2509;mso-width-relative:margin;mso-height-relative:margin">
              <v:textbox style="mso-next-textbox:#_x0000_s1809">
                <w:txbxContent>
                  <w:p w:rsidR="003F37BB" w:rsidRPr="002B120A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3F37BB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FD27AF" w:rsidRDefault="00FD27AF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D27A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D27AF">
                      <w:rPr>
                        <w:sz w:val="16"/>
                        <w:szCs w:val="16"/>
                      </w:rPr>
                      <w:t>obse$l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D27AF">
                      <w:rPr>
                        <w:sz w:val="16"/>
                        <w:szCs w:val="16"/>
                      </w:rPr>
                      <w:t>Observação</w:t>
                    </w:r>
                  </w:p>
                  <w:p w:rsidR="00432C36" w:rsidRDefault="00432C36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fovn$l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32C36">
                      <w:rPr>
                        <w:sz w:val="16"/>
                        <w:szCs w:val="16"/>
                      </w:rPr>
                      <w:t>ID fiscal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12" type="#_x0000_t202" style="position:absolute;left:7931;top:6128;width:3033;height:2128;mso-width-relative:margin;mso-height-relative:margin">
              <v:textbox style="mso-next-textbox:#_x0000_s1812">
                <w:txbxContent>
                  <w:p w:rsidR="003F37BB" w:rsidRPr="002B120A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3F37BB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3F37BB" w:rsidRDefault="002C4B92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</w:t>
                    </w:r>
                  </w:p>
                  <w:p w:rsidR="002C4B92" w:rsidRDefault="002C4B92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4B92">
                      <w:rPr>
                        <w:sz w:val="16"/>
                        <w:szCs w:val="16"/>
                      </w:rPr>
                      <w:t>Linha de recebimento</w:t>
                    </w:r>
                  </w:p>
                </w:txbxContent>
              </v:textbox>
            </v:shape>
            <v:shape id="_x0000_s1814" type="#_x0000_t202" style="position:absolute;left:1107;top:2124;width:3033;height:1676;mso-width-relative:margin;mso-height-relative:margin">
              <v:textbox style="mso-next-textbox:#_x0000_s1814">
                <w:txbxContent>
                  <w:p w:rsidR="003F37BB" w:rsidRPr="002B120A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3F37BB" w:rsidRDefault="003F37BB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Referências relativas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37BB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 w:rsidRPr="003F37BB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= Referência Fiscal</w:t>
                    </w:r>
                  </w:p>
                  <w:p w:rsidR="003F37BB" w:rsidRDefault="003F37BB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37BB">
                      <w:rPr>
                        <w:sz w:val="16"/>
                        <w:szCs w:val="16"/>
                      </w:rPr>
                      <w:t>refr$l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F37BB">
                      <w:rPr>
                        <w:sz w:val="16"/>
                        <w:szCs w:val="16"/>
                      </w:rPr>
                      <w:t>Referência fiscal relativa</w:t>
                    </w:r>
                  </w:p>
                </w:txbxContent>
              </v:textbox>
            </v:shape>
            <v:shape id="_x0000_s1817" type="#_x0000_t202" style="position:absolute;left:1107;top:3983;width:3033;height:2304;mso-width-relative:margin;mso-height-relative:margin">
              <v:textbox style="mso-next-textbox:#_x0000_s1817">
                <w:txbxContent>
                  <w:p w:rsidR="00357DE0" w:rsidRPr="002B120A" w:rsidRDefault="00357DE0" w:rsidP="00357DE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357DE0" w:rsidRDefault="00357DE0" w:rsidP="00357DE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57DE0">
                      <w:rPr>
                        <w:b/>
                        <w:sz w:val="16"/>
                        <w:szCs w:val="16"/>
                      </w:rPr>
                      <w:t>Impostos por referência fiscal</w:t>
                    </w:r>
                  </w:p>
                  <w:p w:rsidR="00357DE0" w:rsidRDefault="00357DE0" w:rsidP="00357DE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357DE0" w:rsidRDefault="00357DE0" w:rsidP="00357DE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 =5 (PIS), =6 (COFINS), =7 (ISS), =13 (CSLL), =16 (Imposto  Importação)</w:t>
                    </w:r>
                    <w:r w:rsidR="00EC1230">
                      <w:rPr>
                        <w:sz w:val="16"/>
                        <w:szCs w:val="16"/>
                      </w:rPr>
                      <w:t>]</w:t>
                    </w:r>
                  </w:p>
                  <w:p w:rsidR="00357DE0" w:rsidRDefault="00357DE0" w:rsidP="00357DE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818" type="#_x0000_t32" style="position:absolute;left:3118;top:5024;width:1590;height:0" o:connectortype="straight">
              <v:stroke endarrow="block"/>
            </v:shape>
            <v:shape id="_x0000_s1819" type="#_x0000_t202" style="position:absolute;left:4561;top:6100;width:3033;height:3552;mso-width-relative:margin;mso-height-relative:margin">
              <v:textbox style="mso-next-textbox:#_x0000_s1819">
                <w:txbxContent>
                  <w:p w:rsidR="00246C9B" w:rsidRPr="002B120A" w:rsidRDefault="00246C9B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46C9B" w:rsidRDefault="00246C9B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6C9B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246C9B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246C9B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246C9B" w:rsidRDefault="00246C9B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246C9B" w:rsidRDefault="00246C9B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C237E4" w:rsidRDefault="00C237E4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237E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237E4">
                      <w:rPr>
                        <w:sz w:val="16"/>
                        <w:szCs w:val="16"/>
                      </w:rPr>
                      <w:t>sour$l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237E4">
                      <w:rPr>
                        <w:sz w:val="16"/>
                        <w:szCs w:val="16"/>
                      </w:rPr>
                      <w:t>Origem mercadoria</w:t>
                    </w:r>
                    <w:r w:rsidR="004E0141">
                      <w:rPr>
                        <w:sz w:val="16"/>
                        <w:szCs w:val="16"/>
                      </w:rPr>
                      <w:t xml:space="preserve"> [=2 </w:t>
                    </w:r>
                    <w:r w:rsidR="00E25C9C">
                      <w:rPr>
                        <w:sz w:val="16"/>
                        <w:szCs w:val="16"/>
                      </w:rPr>
                      <w:t xml:space="preserve">“Estrangeiro Importação Direta” </w:t>
                    </w:r>
                    <w:r w:rsidR="004E0141">
                      <w:rPr>
                        <w:sz w:val="16"/>
                        <w:szCs w:val="16"/>
                      </w:rPr>
                      <w:t>ou =8</w:t>
                    </w:r>
                    <w:r w:rsidR="00E25C9C">
                      <w:rPr>
                        <w:sz w:val="16"/>
                        <w:szCs w:val="16"/>
                      </w:rPr>
                      <w:t xml:space="preserve"> “Estrangeiro Importação Direta – CAMEX”]</w:t>
                    </w:r>
                    <w:r w:rsidR="00833D8F">
                      <w:rPr>
                        <w:sz w:val="16"/>
                        <w:szCs w:val="16"/>
                      </w:rPr>
                      <w:t xml:space="preserve"> </w:t>
                    </w:r>
                    <w:r w:rsidR="00833D8F" w:rsidRPr="00833D8F">
                      <w:rPr>
                        <w:sz w:val="16"/>
                        <w:szCs w:val="16"/>
                      </w:rPr>
                      <w:sym w:font="Wingdings" w:char="F0E8"/>
                    </w:r>
                    <w:r w:rsidR="00833D8F">
                      <w:rPr>
                        <w:sz w:val="16"/>
                        <w:szCs w:val="16"/>
                      </w:rPr>
                      <w:t xml:space="preserve"> Para Importação</w:t>
                    </w:r>
                  </w:p>
                  <w:p w:rsidR="00E25C9C" w:rsidRDefault="00833D8F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33D8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33D8F">
                      <w:rPr>
                        <w:sz w:val="16"/>
                        <w:szCs w:val="16"/>
                      </w:rPr>
                      <w:t>crpd$l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CIF [=1 “Sim”] </w:t>
                    </w:r>
                    <w:r w:rsidRPr="00833D8F">
                      <w:rPr>
                        <w:sz w:val="16"/>
                        <w:szCs w:val="16"/>
                      </w:rPr>
                      <w:sym w:font="Wingdings" w:char="F0E8"/>
                    </w:r>
                    <w:r>
                      <w:rPr>
                        <w:sz w:val="16"/>
                        <w:szCs w:val="16"/>
                      </w:rPr>
                      <w:t xml:space="preserve"> Para VL_CIF</w:t>
                    </w:r>
                  </w:p>
                  <w:p w:rsidR="00432C36" w:rsidRDefault="00432C36" w:rsidP="00432C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rfdv$c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32C36">
                      <w:rPr>
                        <w:sz w:val="16"/>
                        <w:szCs w:val="16"/>
                      </w:rPr>
                      <w:t>Ref. fiscal devolução</w:t>
                    </w:r>
                    <w:r>
                      <w:rPr>
                        <w:sz w:val="16"/>
                        <w:szCs w:val="16"/>
                      </w:rPr>
                      <w:t xml:space="preserve"> (&lt;&gt; “”)</w:t>
                    </w:r>
                  </w:p>
                  <w:p w:rsidR="00432C36" w:rsidRDefault="00432C36" w:rsidP="00246C9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820" type="#_x0000_t202" style="position:absolute;left:4568;top:9804;width:3033;height:1681;mso-width-relative:margin;mso-height-relative:margin">
              <v:textbox style="mso-next-textbox:#_x0000_s1820">
                <w:txbxContent>
                  <w:p w:rsidR="00246C9B" w:rsidRPr="002B120A" w:rsidRDefault="00246C9B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246C9B" w:rsidRDefault="00246C9B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246C9B" w:rsidRDefault="00246C9B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246C9B" w:rsidRDefault="00246C9B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46C9B">
                      <w:rPr>
                        <w:sz w:val="16"/>
                        <w:szCs w:val="16"/>
                      </w:rPr>
                      <w:t>Tipo de item</w:t>
                    </w:r>
                    <w:r>
                      <w:rPr>
                        <w:sz w:val="16"/>
                        <w:szCs w:val="16"/>
                      </w:rPr>
                      <w:t xml:space="preserve"> [=5 “Serviço”]</w:t>
                    </w:r>
                  </w:p>
                  <w:p w:rsidR="00246C9B" w:rsidRPr="008A5E2D" w:rsidRDefault="00246C9B" w:rsidP="00246C9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858" type="#_x0000_t202" style="position:absolute;left:1107;top:8238;width:3033;height:1278;mso-width-relative:margin;mso-height-relative:margin">
              <v:textbox style="mso-next-textbox:#_x0000_s1858">
                <w:txbxContent>
                  <w:p w:rsidR="00FD27AF" w:rsidRDefault="00FD27AF" w:rsidP="00FD27A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3DB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3DB7">
                      <w:rPr>
                        <w:b/>
                        <w:sz w:val="16"/>
                        <w:szCs w:val="16"/>
                      </w:rPr>
                      <w:t>.ttttxt010201</w:t>
                    </w:r>
                  </w:p>
                  <w:p w:rsidR="00FD27AF" w:rsidRPr="002B120A" w:rsidRDefault="00FD27AF" w:rsidP="00FD27A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Textos</w:t>
                    </w:r>
                  </w:p>
                  <w:p w:rsidR="00FD27AF" w:rsidRDefault="00FD27AF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43DB7">
                      <w:rPr>
                        <w:rFonts w:cs="Courier New"/>
                        <w:noProof/>
                        <w:sz w:val="16"/>
                        <w:szCs w:val="16"/>
                      </w:rPr>
                      <w:t>t$ctxt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Text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o da observação</w:t>
                    </w:r>
                  </w:p>
                  <w:p w:rsidR="00FD27AF" w:rsidRDefault="00FD27AF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FD27AF" w:rsidRDefault="00FD27AF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61" type="#_x0000_t202" style="position:absolute;left:1107;top:9688;width:3033;height:1885;mso-width-relative:margin;mso-height-relative:margin">
              <v:textbox style="mso-next-textbox:#_x0000_s1861">
                <w:txbxContent>
                  <w:p w:rsidR="00EC1230" w:rsidRPr="002B120A" w:rsidRDefault="00EC1230" w:rsidP="00EC12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C1230" w:rsidRDefault="00EC1230" w:rsidP="00EC12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C1230">
                      <w:rPr>
                        <w:b/>
                        <w:sz w:val="16"/>
                        <w:szCs w:val="16"/>
                      </w:rPr>
                      <w:t>Impostos por linha rec. fiscal</w:t>
                    </w:r>
                  </w:p>
                  <w:p w:rsidR="00EC1230" w:rsidRDefault="00EC1230" w:rsidP="00EC123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C1230" w:rsidRDefault="00EC1230" w:rsidP="00EC123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 =5 (PIS), =6 (COFINS)]</w:t>
                    </w:r>
                  </w:p>
                  <w:p w:rsidR="00EC1230" w:rsidRDefault="00EC1230" w:rsidP="00EC123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63" type="#_x0000_t202" style="position:absolute;left:7931;top:8544;width:3033;height:2129;mso-width-relative:margin;mso-height-relative:margin">
              <v:textbox style="mso-next-textbox:#_x0000_s1863">
                <w:txbxContent>
                  <w:p w:rsidR="002C4B92" w:rsidRPr="002B120A" w:rsidRDefault="002C4B92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.twhinh312201</w:t>
                    </w:r>
                  </w:p>
                  <w:p w:rsidR="002C4B92" w:rsidRDefault="002C4B92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Linhas de recebimento</w:t>
                    </w:r>
                  </w:p>
                  <w:p w:rsidR="002C4B92" w:rsidRDefault="002C4B92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Recebimentos</w:t>
                    </w:r>
                  </w:p>
                  <w:p w:rsidR="002C4B92" w:rsidRDefault="002C4B92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Recebimento</w:t>
                    </w:r>
                  </w:p>
                  <w:p w:rsidR="002C4B92" w:rsidRPr="008A5E2D" w:rsidRDefault="002C4B92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mdev$c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4B92">
                      <w:rPr>
                        <w:sz w:val="16"/>
                        <w:szCs w:val="16"/>
                      </w:rPr>
                      <w:t>Motivo devolução</w:t>
                    </w:r>
                    <w:r>
                      <w:rPr>
                        <w:sz w:val="16"/>
                        <w:szCs w:val="16"/>
                      </w:rPr>
                      <w:t xml:space="preserve"> [&lt;&gt; “”]</w:t>
                    </w:r>
                  </w:p>
                </w:txbxContent>
              </v:textbox>
            </v:shape>
            <v:shape id="_x0000_s1867" type="#_x0000_t202" style="position:absolute;left:4561;top:2041;width:3033;height:1327;mso-width-relative:margin;mso-height-relative:margin">
              <v:textbox style="mso-next-textbox:#_x0000_s1867">
                <w:txbxContent>
                  <w:p w:rsidR="002C4B92" w:rsidRPr="002B120A" w:rsidRDefault="002C4B92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.twhinh300201</w:t>
                    </w:r>
                  </w:p>
                  <w:p w:rsidR="002C4B92" w:rsidRDefault="002C4B92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Cabeçalhos de ASN</w:t>
                    </w:r>
                  </w:p>
                  <w:p w:rsidR="002C4B92" w:rsidRDefault="002C4B92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1869" type="#_x0000_t202" style="position:absolute;left:1107;top:6637;width:3033;height:1328;mso-width-relative:margin;mso-height-relative:margin">
              <v:textbox style="mso-next-textbox:#_x0000_s1869">
                <w:txbxContent>
                  <w:p w:rsidR="00432C36" w:rsidRPr="002B120A" w:rsidRDefault="00432C36" w:rsidP="00432C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32C36">
                      <w:rPr>
                        <w:b/>
                        <w:sz w:val="16"/>
                        <w:szCs w:val="16"/>
                      </w:rPr>
                      <w:t>.ttccom966201</w:t>
                    </w:r>
                  </w:p>
                  <w:p w:rsidR="00432C36" w:rsidRDefault="00432C36" w:rsidP="00432C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32C36">
                      <w:rPr>
                        <w:b/>
                        <w:sz w:val="16"/>
                        <w:szCs w:val="16"/>
                      </w:rPr>
                      <w:t>Complemento fiscal</w:t>
                    </w:r>
                  </w:p>
                  <w:p w:rsidR="00432C36" w:rsidRPr="008A5E2D" w:rsidRDefault="00432C36" w:rsidP="00432C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comp$d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 </w:t>
                    </w:r>
                    <w:r w:rsidRPr="00432C36">
                      <w:rPr>
                        <w:sz w:val="16"/>
                        <w:szCs w:val="16"/>
                      </w:rPr>
                      <w:t>Complemento fiscal</w:t>
                    </w:r>
                  </w:p>
                </w:txbxContent>
              </v:textbox>
            </v:shape>
            <v:group id="_x0000_s1879" style="position:absolute;left:3206;top:3167;width:1502;height:1704" coordorigin="3206,3167" coordsize="1502,1704">
              <v:shape id="_x0000_s1873" type="#_x0000_t32" style="position:absolute;left:4470;top:4871;width:238;height:0;flip:x" o:connectortype="straight"/>
              <v:shape id="_x0000_s1874" type="#_x0000_t32" style="position:absolute;left:4470;top:3167;width:0;height:1704;flip:y" o:connectortype="straight"/>
              <v:shape id="_x0000_s1875" type="#_x0000_t32" style="position:absolute;left:3206;top:3167;width:1264;height:0;flip:x" o:connectortype="straight">
                <v:stroke endarrow="block"/>
              </v:shape>
            </v:group>
            <v:group id="_x0000_s1880" style="position:absolute;left:3580;top:3596;width:1128;height:1350" coordorigin="3580,3596" coordsize="1128,1350">
              <v:shape id="_x0000_s1876" type="#_x0000_t32" style="position:absolute;left:3580;top:3596;width:751;height:0" o:connectortype="straight"/>
              <v:shape id="_x0000_s1877" type="#_x0000_t32" style="position:absolute;left:4331;top:3596;width:0;height:1350" o:connectortype="straight"/>
              <v:shape id="_x0000_s1878" type="#_x0000_t32" style="position:absolute;left:4331;top:4933;width:377;height:13;flip:y" o:connectortype="straight">
                <v:stroke endarrow="block"/>
              </v:shape>
            </v:group>
            <v:group id="_x0000_s1884" style="position:absolute;left:3206;top:7162;width:1502;height:3607" coordorigin="3206,7162" coordsize="1502,3607">
              <v:shape id="_x0000_s1881" type="#_x0000_t32" style="position:absolute;left:3206;top:10769;width:1125;height:0" o:connectortype="straight"/>
              <v:shape id="_x0000_s1882" type="#_x0000_t32" style="position:absolute;left:4331;top:7162;width:0;height:3607;flip:y" o:connectortype="straight"/>
              <v:shape id="_x0000_s1883" type="#_x0000_t32" style="position:absolute;left:4331;top:7162;width:377;height:0" o:connectortype="straight">
                <v:stroke endarrow="block"/>
              </v:shape>
            </v:group>
            <v:group id="_x0000_s1888" style="position:absolute;left:3293;top:5382;width:1415;height:3909" coordorigin="3293,5382" coordsize="1415,3909">
              <v:shape id="_x0000_s1885" type="#_x0000_t32" style="position:absolute;left:3293;top:9291;width:927;height:0" o:connectortype="straight"/>
              <v:shape id="_x0000_s1886" type="#_x0000_t32" style="position:absolute;left:4220;top:5382;width:0;height:3909;flip:y" o:connectortype="straight"/>
              <v:shape id="_x0000_s1887" type="#_x0000_t32" style="position:absolute;left:4220;top:5382;width:488;height:0" o:connectortype="straight">
                <v:stroke endarrow="block"/>
              </v:shape>
            </v:group>
            <v:group id="_x0000_s1896" style="position:absolute;left:4331;top:3042;width:377;height:1904" coordorigin="4331,3042" coordsize="377,1904">
              <v:shape id="_x0000_s1893" type="#_x0000_t32" style="position:absolute;left:4331;top:3042;width:325;height:1;flip:x" o:connectortype="straight"/>
              <v:shape id="_x0000_s1894" type="#_x0000_t32" style="position:absolute;left:4331;top:3055;width:0;height:1891" o:connectortype="straight"/>
              <v:shape id="_x0000_s1895" type="#_x0000_t32" style="position:absolute;left:4331;top:4936;width:377;height:0" o:connectortype="straight">
                <v:stroke endarrow="block"/>
              </v:shape>
            </v:group>
            <v:group id="_x0000_s1901" style="position:absolute;left:6425;top:4522;width:1576;height:611" coordorigin="6425,4522" coordsize="1576,611">
              <v:shape id="_x0000_s1811" type="#_x0000_t32" style="position:absolute;left:6425;top:4522;width:1241;height:1;flip:x" o:connectortype="straight">
                <v:stroke endarrow="block"/>
              </v:shape>
              <v:shape id="_x0000_s1898" type="#_x0000_t32" style="position:absolute;left:7666;top:4522;width:0;height:611" o:connectortype="straight"/>
              <v:shape id="_x0000_s1900" type="#_x0000_t32" style="position:absolute;left:7666;top:5133;width:335;height:0" o:connectortype="straight"/>
            </v:group>
            <v:group id="_x0000_s1904" style="position:absolute;left:7827;top:3167;width:246;height:1519" coordorigin="7827,3167" coordsize="246,1519">
              <v:shape id="_x0000_s1810" type="#_x0000_t32" style="position:absolute;left:7827;top:4685;width:246;height:1" o:connectortype="straight">
                <v:stroke endarrow="block"/>
              </v:shape>
              <v:shape id="_x0000_s1902" type="#_x0000_t32" style="position:absolute;left:7827;top:3167;width:0;height:1519;flip:y" o:connectortype="straight"/>
              <v:shape id="_x0000_s1903" type="#_x0000_t32" style="position:absolute;left:7827;top:3167;width:174;height:0" o:connectortype="straight"/>
            </v:group>
            <v:group id="_x0000_s1907" style="position:absolute;left:6462;top:4930;width:1539;height:2272" coordorigin="6462,4930" coordsize="1539,2272">
              <v:shape id="_x0000_s1866" type="#_x0000_t32" style="position:absolute;left:6462;top:4930;width:1313;height:0;flip:x" o:connectortype="straight">
                <v:stroke endarrow="block"/>
              </v:shape>
              <v:shape id="_x0000_s1905" type="#_x0000_t32" style="position:absolute;left:7775;top:4933;width:0;height:2268" o:connectortype="straight"/>
              <v:shape id="_x0000_s1906" type="#_x0000_t32" style="position:absolute;left:7775;top:7201;width:226;height:1" o:connectortype="straight"/>
            </v:group>
            <v:group id="_x0000_s1914" style="position:absolute;left:3580;top:5788;width:1127;height:1888" coordorigin="3580,5788" coordsize="1127,1888">
              <v:shape id="_x0000_s1889" type="#_x0000_t32" style="position:absolute;left:3580;top:7675;width:812;height:1" o:connectortype="straight" o:regroupid="24"/>
              <v:shape id="_x0000_s1890" type="#_x0000_t32" style="position:absolute;left:4392;top:5788;width:0;height:1887;flip:y" o:connectortype="straight" o:regroupid="24"/>
              <v:shape id="_x0000_s1891" type="#_x0000_t32" style="position:absolute;left:4392;top:5788;width:315;height:0" o:connectortype="straight" o:regroupid="24">
                <v:stroke endarrow="block"/>
              </v:shape>
            </v:group>
            <v:group id="_x0000_s1915" style="position:absolute;left:4444;top:7560;width:263;height:3284" coordorigin="4444,7560" coordsize="263,3284">
              <v:shape id="_x0000_s1822" type="#_x0000_t32" style="position:absolute;left:4444;top:7560;width:263;height:1" o:connectortype="straight" o:regroupid="25">
                <v:stroke endarrow="block"/>
              </v:shape>
              <v:shape id="_x0000_s1911" type="#_x0000_t32" style="position:absolute;left:4444;top:7574;width:0;height:3270" o:connectortype="straight" o:regroupid="25"/>
              <v:shape id="_x0000_s1912" type="#_x0000_t32" style="position:absolute;left:4444;top:10844;width:212;height:0" o:connectortype="straight" o:regroupid="25"/>
            </v:group>
            <v:group id="_x0000_s1918" style="position:absolute;left:7853;top:7600;width:233;height:2001" coordorigin="7853,7600" coordsize="233,2001">
              <v:shape id="_x0000_s1864" type="#_x0000_t32" style="position:absolute;left:7853;top:7600;width:233;height:0" o:connectortype="straight">
                <v:stroke endarrow="block"/>
              </v:shape>
              <v:shape id="_x0000_s1916" type="#_x0000_t32" style="position:absolute;left:7853;top:7613;width:0;height:1987" o:connectortype="straight"/>
              <v:shape id="_x0000_s1917" type="#_x0000_t32" style="position:absolute;left:7853;top:9600;width:200;height:1" o:connectortype="straight"/>
            </v:group>
            <v:group id="_x0000_s1921" style="position:absolute;left:7744;top:8025;width:335;height:1980" coordorigin="7744,8025" coordsize="335,1980">
              <v:shape id="_x0000_s1865" type="#_x0000_t32" style="position:absolute;left:7744;top:8025;width:335;height:0" o:connectortype="straight">
                <v:stroke endarrow="block"/>
              </v:shape>
              <v:shape id="_x0000_s1919" type="#_x0000_t32" style="position:absolute;left:7749;top:8025;width:0;height:1980" o:connectortype="straight"/>
              <v:shape id="_x0000_s1920" type="#_x0000_t32" style="position:absolute;left:7749;top:10005;width:304;height:0" o:connectortype="straight"/>
            </v:group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8C3660" w:rsidP="00A81FB5">
      <w:r>
        <w:rPr>
          <w:noProof/>
          <w:lang w:eastAsia="pt-BR"/>
        </w:rPr>
        <w:pict>
          <v:group id="_x0000_s1910" style="position:absolute;margin-left:131.5pt;margin-top:1.65pt;width:18.85pt;height:106.9pt;z-index:251724800" coordorigin="4331,5024" coordsize="377,2138">
            <v:shape id="_x0000_s1821" type="#_x0000_t32" style="position:absolute;left:4331;top:5024;width:377;height:0" o:connectortype="straight">
              <v:stroke endarrow="block"/>
            </v:shape>
            <v:shape id="_x0000_s1908" type="#_x0000_t32" style="position:absolute;left:4331;top:5024;width:0;height:2138" o:connectortype="straight"/>
            <v:shape id="_x0000_s1909" type="#_x0000_t32" style="position:absolute;left:4331;top:7162;width:377;height:0" o:connectortype="straight">
              <v:stroke endarrow="block"/>
            </v:shape>
          </v:group>
        </w:pict>
      </w:r>
    </w:p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DB0E00" w:rsidRDefault="00DB0E00" w:rsidP="00123DE5"/>
    <w:p w:rsidR="00432C36" w:rsidRDefault="00432C36" w:rsidP="009A501A">
      <w:pPr>
        <w:rPr>
          <w:b/>
          <w:color w:val="FF0000"/>
          <w:u w:val="single"/>
        </w:rPr>
      </w:pPr>
    </w:p>
    <w:p w:rsidR="00432C36" w:rsidRDefault="00432C36" w:rsidP="009A501A">
      <w:pPr>
        <w:rPr>
          <w:b/>
          <w:color w:val="FF0000"/>
          <w:u w:val="single"/>
        </w:rPr>
      </w:pPr>
    </w:p>
    <w:p w:rsidR="00F1696D" w:rsidRDefault="00DB0E00" w:rsidP="00F1696D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 w:rsidR="00F1696D">
        <w:t>tdrec940.</w:t>
      </w:r>
      <w:proofErr w:type="spellStart"/>
      <w:proofErr w:type="gramEnd"/>
      <w:r w:rsidR="00F1696D">
        <w:t>t$rfdt$l</w:t>
      </w:r>
      <w:proofErr w:type="spellEnd"/>
      <w:r w:rsidR="00F1696D">
        <w:t xml:space="preserve"> </w:t>
      </w:r>
      <w:proofErr w:type="spellStart"/>
      <w:r w:rsidR="00F1696D">
        <w:t>not</w:t>
      </w:r>
      <w:proofErr w:type="spellEnd"/>
      <w:r w:rsidR="00F1696D">
        <w:t xml:space="preserve"> in (3,5,8,13,16,22,33)</w:t>
      </w:r>
    </w:p>
    <w:p w:rsidR="00F1696D" w:rsidRDefault="00F1696D" w:rsidP="00F1696D">
      <w:r>
        <w:tab/>
        <w:t>[</w:t>
      </w:r>
      <w:r w:rsidRPr="00F1696D">
        <w:t xml:space="preserve">Tipo </w:t>
      </w:r>
      <w:proofErr w:type="spellStart"/>
      <w:r w:rsidRPr="00F1696D">
        <w:t>doc</w:t>
      </w:r>
      <w:proofErr w:type="spellEnd"/>
      <w:r w:rsidRPr="00F1696D">
        <w:t>. fiscal recebimento</w:t>
      </w:r>
      <w:r>
        <w:t xml:space="preserve"> </w:t>
      </w:r>
      <w:proofErr w:type="spellStart"/>
      <w:r>
        <w:t>not</w:t>
      </w:r>
      <w:proofErr w:type="spellEnd"/>
      <w:r>
        <w:t xml:space="preserve"> in </w:t>
      </w:r>
      <w:r w:rsidR="00CE1CD6">
        <w:t>(</w:t>
      </w:r>
      <w:proofErr w:type="gramStart"/>
      <w:r w:rsidR="00CE1CD6">
        <w:t>“</w:t>
      </w:r>
      <w:r w:rsidR="00CE1CD6" w:rsidRPr="00CE1CD6">
        <w:t>Prestação de serviços</w:t>
      </w:r>
      <w:r w:rsidR="00CE1CD6">
        <w:t>”, “</w:t>
      </w:r>
      <w:r w:rsidR="00CE1CD6" w:rsidRPr="00CE1CD6">
        <w:t>Remessa</w:t>
      </w:r>
      <w:r w:rsidR="00CE1CD6">
        <w:t>”, “</w:t>
      </w:r>
      <w:r w:rsidR="00CE1CD6" w:rsidRPr="00CE1CD6">
        <w:t>Complemento de preço</w:t>
      </w:r>
      <w:r w:rsidR="00CE1CD6">
        <w:t>”,”</w:t>
      </w:r>
      <w:proofErr w:type="gramEnd"/>
      <w:r w:rsidR="00CE1CD6" w:rsidRPr="00CE1CD6">
        <w:t xml:space="preserve"> Estorno</w:t>
      </w:r>
      <w:r w:rsidR="00CE1CD6">
        <w:t>”, “</w:t>
      </w:r>
      <w:r w:rsidR="00CE1CD6" w:rsidRPr="00CE1CD6">
        <w:t>Serviço de transporte</w:t>
      </w:r>
      <w:r w:rsidR="00CE1CD6">
        <w:t>”, “</w:t>
      </w:r>
      <w:r w:rsidR="00CE1CD6" w:rsidRPr="00CE1CD6">
        <w:t>Conhec. Transp. Rodoviário</w:t>
      </w:r>
      <w:r w:rsidR="00CE1CD6">
        <w:t>”, “</w:t>
      </w:r>
      <w:r w:rsidR="00CE1CD6" w:rsidRPr="00CE1CD6">
        <w:t>Remessa consignada</w:t>
      </w:r>
      <w:r w:rsidR="00CE1CD6">
        <w:t>”)</w:t>
      </w:r>
    </w:p>
    <w:p w:rsidR="00167C8B" w:rsidRDefault="00F1696D" w:rsidP="00F1696D">
      <w:pPr>
        <w:ind w:firstLine="708"/>
      </w:pPr>
      <w:r>
        <w:t xml:space="preserve">AND </w:t>
      </w:r>
      <w:proofErr w:type="gramStart"/>
      <w:r>
        <w:t>tdrec940.</w:t>
      </w:r>
      <w:proofErr w:type="spellStart"/>
      <w:proofErr w:type="gramEnd"/>
      <w:r>
        <w:t>t$stat$l&gt;3</w:t>
      </w:r>
      <w:proofErr w:type="spellEnd"/>
    </w:p>
    <w:p w:rsidR="00CE1CD6" w:rsidRDefault="00CE1CD6" w:rsidP="00CE1CD6">
      <w:pPr>
        <w:ind w:firstLine="708"/>
      </w:pPr>
      <w:proofErr w:type="gramStart"/>
      <w:r>
        <w:t>[</w:t>
      </w:r>
      <w:r w:rsidRPr="00CE1CD6">
        <w:t xml:space="preserve">Status </w:t>
      </w:r>
      <w:proofErr w:type="spellStart"/>
      <w:r w:rsidRPr="00CE1CD6">
        <w:t>doc</w:t>
      </w:r>
      <w:proofErr w:type="spellEnd"/>
      <w:r w:rsidRPr="00CE1CD6">
        <w:t>.</w:t>
      </w:r>
      <w:proofErr w:type="gramEnd"/>
      <w:r w:rsidRPr="00CE1CD6">
        <w:t xml:space="preserve"> recebimento fiscal</w:t>
      </w:r>
      <w:r>
        <w:t xml:space="preserve"> in (“Aprovado”, “Aprovado com problemas”, “Estornado”, “Não aplicável”, “Aguardando WMS”, “Pronto para enviar para WMS”)</w:t>
      </w:r>
    </w:p>
    <w:sectPr w:rsidR="00CE1CD6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AE9" w:rsidRDefault="00322AE9" w:rsidP="00912737">
      <w:pPr>
        <w:spacing w:after="0" w:line="240" w:lineRule="auto"/>
      </w:pPr>
      <w:r>
        <w:separator/>
      </w:r>
    </w:p>
  </w:endnote>
  <w:endnote w:type="continuationSeparator" w:id="0">
    <w:p w:rsidR="00322AE9" w:rsidRDefault="00322AE9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54024" w:rsidRPr="00B678CA" w:rsidRDefault="00DB7EDE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054024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7025D4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054024" w:rsidRDefault="00054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AE9" w:rsidRDefault="00322AE9" w:rsidP="00912737">
      <w:pPr>
        <w:spacing w:after="0" w:line="240" w:lineRule="auto"/>
      </w:pPr>
      <w:r>
        <w:separator/>
      </w:r>
    </w:p>
  </w:footnote>
  <w:footnote w:type="continuationSeparator" w:id="0">
    <w:p w:rsidR="00322AE9" w:rsidRDefault="00322AE9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819" w:rsidRDefault="00791BB6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NFR</w:t>
    </w:r>
    <w:r w:rsidR="00054024">
      <w:rPr>
        <w:b/>
        <w:sz w:val="32"/>
        <w:szCs w:val="32"/>
      </w:rPr>
      <w:t xml:space="preserve"> </w:t>
    </w:r>
    <w:r w:rsidR="00054024"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Notas de Recebimento</w:t>
    </w:r>
  </w:p>
  <w:p w:rsidR="00054024" w:rsidRPr="00912737" w:rsidRDefault="00054024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36DD1"/>
    <w:rsid w:val="00043086"/>
    <w:rsid w:val="00052816"/>
    <w:rsid w:val="00054024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D0D5A"/>
    <w:rsid w:val="000D4ECB"/>
    <w:rsid w:val="000E0D26"/>
    <w:rsid w:val="000E11EA"/>
    <w:rsid w:val="000E223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18AA"/>
    <w:rsid w:val="0022637D"/>
    <w:rsid w:val="002337F3"/>
    <w:rsid w:val="00243DB7"/>
    <w:rsid w:val="00246C9B"/>
    <w:rsid w:val="00247CAB"/>
    <w:rsid w:val="00261A9A"/>
    <w:rsid w:val="00266537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F0635"/>
    <w:rsid w:val="002F6353"/>
    <w:rsid w:val="002F73B8"/>
    <w:rsid w:val="00301446"/>
    <w:rsid w:val="003134E4"/>
    <w:rsid w:val="0031441C"/>
    <w:rsid w:val="00322AE9"/>
    <w:rsid w:val="00332184"/>
    <w:rsid w:val="0033709B"/>
    <w:rsid w:val="00340A61"/>
    <w:rsid w:val="00357DE0"/>
    <w:rsid w:val="003604A5"/>
    <w:rsid w:val="003604CA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E2C40"/>
    <w:rsid w:val="003F37BB"/>
    <w:rsid w:val="004018AD"/>
    <w:rsid w:val="00401FB5"/>
    <w:rsid w:val="004045A9"/>
    <w:rsid w:val="00415D10"/>
    <w:rsid w:val="00421B87"/>
    <w:rsid w:val="00424E53"/>
    <w:rsid w:val="00432C36"/>
    <w:rsid w:val="00437711"/>
    <w:rsid w:val="004449FD"/>
    <w:rsid w:val="00456D19"/>
    <w:rsid w:val="00457C5F"/>
    <w:rsid w:val="0046231D"/>
    <w:rsid w:val="004718E6"/>
    <w:rsid w:val="004A0AB0"/>
    <w:rsid w:val="004A1135"/>
    <w:rsid w:val="004A1A79"/>
    <w:rsid w:val="004A2E93"/>
    <w:rsid w:val="004A67A0"/>
    <w:rsid w:val="004B166A"/>
    <w:rsid w:val="004B1819"/>
    <w:rsid w:val="004D2219"/>
    <w:rsid w:val="004E0141"/>
    <w:rsid w:val="004F3072"/>
    <w:rsid w:val="0050195B"/>
    <w:rsid w:val="00521F10"/>
    <w:rsid w:val="0052498B"/>
    <w:rsid w:val="00531870"/>
    <w:rsid w:val="00547B77"/>
    <w:rsid w:val="00552AAC"/>
    <w:rsid w:val="00556F9F"/>
    <w:rsid w:val="005572E1"/>
    <w:rsid w:val="00560CF7"/>
    <w:rsid w:val="00575A7C"/>
    <w:rsid w:val="00584616"/>
    <w:rsid w:val="00587E85"/>
    <w:rsid w:val="00595667"/>
    <w:rsid w:val="005A0EA4"/>
    <w:rsid w:val="005A242C"/>
    <w:rsid w:val="005A2ED9"/>
    <w:rsid w:val="005B7026"/>
    <w:rsid w:val="005C3E51"/>
    <w:rsid w:val="005D6B7B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72FF5"/>
    <w:rsid w:val="00692847"/>
    <w:rsid w:val="00692E48"/>
    <w:rsid w:val="006A1642"/>
    <w:rsid w:val="006A1BF1"/>
    <w:rsid w:val="006A79F5"/>
    <w:rsid w:val="006C45D4"/>
    <w:rsid w:val="006D7C1F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33D8F"/>
    <w:rsid w:val="0087364B"/>
    <w:rsid w:val="00877276"/>
    <w:rsid w:val="008945F5"/>
    <w:rsid w:val="008A5E2D"/>
    <w:rsid w:val="008B4CE9"/>
    <w:rsid w:val="008C3660"/>
    <w:rsid w:val="008E3D43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037"/>
    <w:rsid w:val="00951D23"/>
    <w:rsid w:val="00962115"/>
    <w:rsid w:val="00972329"/>
    <w:rsid w:val="009867C3"/>
    <w:rsid w:val="00987743"/>
    <w:rsid w:val="00997B98"/>
    <w:rsid w:val="009A3849"/>
    <w:rsid w:val="009A501A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678B8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09A8"/>
    <w:rsid w:val="00B14D9F"/>
    <w:rsid w:val="00B24995"/>
    <w:rsid w:val="00B26CAA"/>
    <w:rsid w:val="00B31783"/>
    <w:rsid w:val="00B51A17"/>
    <w:rsid w:val="00B622B8"/>
    <w:rsid w:val="00B651CF"/>
    <w:rsid w:val="00B678C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C60"/>
    <w:rsid w:val="00C4525F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C22E0"/>
    <w:rsid w:val="00CD18A5"/>
    <w:rsid w:val="00CE1CD6"/>
    <w:rsid w:val="00D009AA"/>
    <w:rsid w:val="00D1184B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91D"/>
    <w:rsid w:val="00DE4CE8"/>
    <w:rsid w:val="00DF09C9"/>
    <w:rsid w:val="00E1419C"/>
    <w:rsid w:val="00E2076B"/>
    <w:rsid w:val="00E25C9C"/>
    <w:rsid w:val="00E2705B"/>
    <w:rsid w:val="00E30A19"/>
    <w:rsid w:val="00E41F23"/>
    <w:rsid w:val="00E4228C"/>
    <w:rsid w:val="00E5161C"/>
    <w:rsid w:val="00E72722"/>
    <w:rsid w:val="00E729EF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F0571"/>
    <w:rsid w:val="00F1696D"/>
    <w:rsid w:val="00F23348"/>
    <w:rsid w:val="00F53769"/>
    <w:rsid w:val="00F5508E"/>
    <w:rsid w:val="00F70363"/>
    <w:rsid w:val="00F833B5"/>
    <w:rsid w:val="00F95BDC"/>
    <w:rsid w:val="00FA0FFB"/>
    <w:rsid w:val="00FA2E09"/>
    <w:rsid w:val="00FD27AF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7" type="connector" idref="#_x0000_s1822"/>
        <o:r id="V:Rule21" type="connector" idref="#_x0000_s1810"/>
        <o:r id="V:Rule22" type="connector" idref="#_x0000_s1864"/>
        <o:r id="V:Rule23" type="connector" idref="#_x0000_s1811"/>
        <o:r id="V:Rule24" type="connector" idref="#_x0000_s1866"/>
        <o:r id="V:Rule25" type="connector" idref="#_x0000_s1821"/>
        <o:r id="V:Rule27" type="connector" idref="#_x0000_s1865"/>
        <o:r id="V:Rule28" type="connector" idref="#_x0000_s1818"/>
        <o:r id="V:Rule30" type="connector" idref="#_x0000_s1873"/>
        <o:r id="V:Rule32" type="connector" idref="#_x0000_s1874"/>
        <o:r id="V:Rule34" type="connector" idref="#_x0000_s1875"/>
        <o:r id="V:Rule36" type="connector" idref="#_x0000_s1876"/>
        <o:r id="V:Rule38" type="connector" idref="#_x0000_s1877"/>
        <o:r id="V:Rule40" type="connector" idref="#_x0000_s1878"/>
        <o:r id="V:Rule42" type="connector" idref="#_x0000_s1881"/>
        <o:r id="V:Rule44" type="connector" idref="#_x0000_s1882"/>
        <o:r id="V:Rule46" type="connector" idref="#_x0000_s1883"/>
        <o:r id="V:Rule48" type="connector" idref="#_x0000_s1885"/>
        <o:r id="V:Rule50" type="connector" idref="#_x0000_s1886"/>
        <o:r id="V:Rule52" type="connector" idref="#_x0000_s1887"/>
        <o:r id="V:Rule54" type="connector" idref="#_x0000_s1889"/>
        <o:r id="V:Rule56" type="connector" idref="#_x0000_s1890"/>
        <o:r id="V:Rule58" type="connector" idref="#_x0000_s1891"/>
        <o:r id="V:Rule60" type="connector" idref="#_x0000_s1893"/>
        <o:r id="V:Rule62" type="connector" idref="#_x0000_s1894"/>
        <o:r id="V:Rule64" type="connector" idref="#_x0000_s1895"/>
        <o:r id="V:Rule68" type="connector" idref="#_x0000_s1898"/>
        <o:r id="V:Rule72" type="connector" idref="#_x0000_s1900"/>
        <o:r id="V:Rule74" type="connector" idref="#_x0000_s1902"/>
        <o:r id="V:Rule76" type="connector" idref="#_x0000_s1903"/>
        <o:r id="V:Rule78" type="connector" idref="#_x0000_s1905"/>
        <o:r id="V:Rule80" type="connector" idref="#_x0000_s1906"/>
        <o:r id="V:Rule82" type="connector" idref="#_x0000_s1908"/>
        <o:r id="V:Rule84" type="connector" idref="#_x0000_s1909"/>
        <o:r id="V:Rule86" type="connector" idref="#_x0000_s1911"/>
        <o:r id="V:Rule88" type="connector" idref="#_x0000_s1912"/>
        <o:r id="V:Rule90" type="connector" idref="#_x0000_s1916"/>
        <o:r id="V:Rule92" type="connector" idref="#_x0000_s1917"/>
        <o:r id="V:Rule94" type="connector" idref="#_x0000_s1919"/>
        <o:r id="V:Rule96" type="connector" idref="#_x0000_s192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9E07D-EDC8-4F01-9A60-CE06335C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19</cp:revision>
  <dcterms:created xsi:type="dcterms:W3CDTF">2015-03-24T18:00:00Z</dcterms:created>
  <dcterms:modified xsi:type="dcterms:W3CDTF">2015-03-25T11:11:00Z</dcterms:modified>
</cp:coreProperties>
</file>