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A5C71" w14:textId="77777777" w:rsidR="00414267" w:rsidRPr="00414267" w:rsidRDefault="00414267" w:rsidP="00414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14267">
        <w:rPr>
          <w:rFonts w:ascii="Times New Roman" w:eastAsia="Times New Roman" w:hAnsi="Times New Roman" w:cs="Times New Roman"/>
          <w:b/>
          <w:bCs/>
          <w:kern w:val="36"/>
          <w:sz w:val="48"/>
          <w:szCs w:val="48"/>
          <w:lang w:eastAsia="en-AU"/>
          <w14:ligatures w14:val="none"/>
        </w:rPr>
        <w:t>ABOUT US</w:t>
      </w:r>
    </w:p>
    <w:p w14:paraId="552938DC" w14:textId="77777777" w:rsidR="00414267" w:rsidRPr="00414267" w:rsidRDefault="00414267" w:rsidP="004142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14267">
        <w:rPr>
          <w:rFonts w:ascii="Times New Roman" w:eastAsia="Times New Roman" w:hAnsi="Times New Roman" w:cs="Times New Roman"/>
          <w:b/>
          <w:bCs/>
          <w:kern w:val="0"/>
          <w:sz w:val="36"/>
          <w:szCs w:val="36"/>
          <w:lang w:eastAsia="en-AU"/>
          <w14:ligatures w14:val="none"/>
        </w:rPr>
        <w:t>LOVABLE BUILD INSTRUCTIONS</w:t>
      </w:r>
    </w:p>
    <w:p w14:paraId="297739A6"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Create ABOUT US as one of the seven primary navigation options in the main website menu.</w:t>
      </w:r>
    </w:p>
    <w:p w14:paraId="5DEB5418"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It must appear in this exact position:</w:t>
      </w:r>
    </w:p>
    <w:p w14:paraId="2805FECD"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HOME | ABOUT US | PUPPIES | OUR DOGS | CAVOODLES | DOGHOUSE DELI | RESOURCES</w:t>
      </w:r>
    </w:p>
    <w:p w14:paraId="090CCF66"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is the second primary navigation heading, immediately after HOME.</w:t>
      </w:r>
    </w:p>
    <w:p w14:paraId="4B7D3620"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The purpose of the About Us section is to help visitors understand who The Doghouse QLD is before they move into information about puppies, breeding dogs and Cavoodles.</w:t>
      </w:r>
    </w:p>
    <w:p w14:paraId="1D923AB3"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The section should introduce the story behind The Doghouse QLD, the people involved, the philosophy guiding the breeding program, the approach to health and health testing, and the Guardian Program.</w:t>
      </w:r>
    </w:p>
    <w:p w14:paraId="0DE2AD09"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The overall feeling of the About Us section should be warm, personal, knowledgeable and transparent. It should feel like visitors are getting to know the real people and values behind The Doghouse QLD rather than reading a corporate business profile.</w:t>
      </w:r>
    </w:p>
    <w:p w14:paraId="4C14FB19"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Do not use long dashes or em dashes anywhere.</w:t>
      </w:r>
    </w:p>
    <w:p w14:paraId="5BF1DD33"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The About Us section must be fully responsive and work equally well on desktop/laptop screens and mobile phones.</w:t>
      </w:r>
    </w:p>
    <w:p w14:paraId="68BFD5AD" w14:textId="77777777" w:rsidR="00414267" w:rsidRPr="00414267" w:rsidRDefault="00414267" w:rsidP="00414267">
      <w:pPr>
        <w:spacing w:after="0"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pict w14:anchorId="7F91AC07">
          <v:rect id="_x0000_i1025" style="width:0;height:1.5pt" o:hralign="center" o:hrstd="t" o:hr="t" fillcolor="#a0a0a0" stroked="f"/>
        </w:pict>
      </w:r>
    </w:p>
    <w:p w14:paraId="22753A1F" w14:textId="77777777" w:rsidR="00414267" w:rsidRPr="00414267" w:rsidRDefault="00414267" w:rsidP="00414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14267">
        <w:rPr>
          <w:rFonts w:ascii="Times New Roman" w:eastAsia="Times New Roman" w:hAnsi="Times New Roman" w:cs="Times New Roman"/>
          <w:b/>
          <w:bCs/>
          <w:kern w:val="36"/>
          <w:sz w:val="48"/>
          <w:szCs w:val="48"/>
          <w:lang w:eastAsia="en-AU"/>
          <w14:ligatures w14:val="none"/>
        </w:rPr>
        <w:t>ABOUT US NAVIGATION</w:t>
      </w:r>
    </w:p>
    <w:p w14:paraId="06437CCD"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When a visitor interacts with ABOUT US in the main navigation, provide access to the following five subpages in this exact order:</w:t>
      </w:r>
    </w:p>
    <w:p w14:paraId="6617672A" w14:textId="77777777" w:rsidR="00414267" w:rsidRPr="00414267" w:rsidRDefault="00414267" w:rsidP="0041426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 xml:space="preserve">Our Story </w:t>
      </w:r>
    </w:p>
    <w:p w14:paraId="2ADD93EB" w14:textId="77777777" w:rsidR="00414267" w:rsidRPr="00414267" w:rsidRDefault="00414267" w:rsidP="0041426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 xml:space="preserve">Meet the Team </w:t>
      </w:r>
    </w:p>
    <w:p w14:paraId="11807A29" w14:textId="77777777" w:rsidR="00414267" w:rsidRPr="00414267" w:rsidRDefault="00414267" w:rsidP="0041426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 xml:space="preserve">Our Breeding Philosophy </w:t>
      </w:r>
    </w:p>
    <w:p w14:paraId="08DB3DEE" w14:textId="77777777" w:rsidR="00414267" w:rsidRPr="00414267" w:rsidRDefault="00414267" w:rsidP="0041426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 xml:space="preserve">Health &amp; Health Testing </w:t>
      </w:r>
    </w:p>
    <w:p w14:paraId="5DE38E6E" w14:textId="77777777" w:rsidR="00414267" w:rsidRPr="00414267" w:rsidRDefault="00414267" w:rsidP="0041426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 xml:space="preserve">Guardian Program </w:t>
      </w:r>
    </w:p>
    <w:p w14:paraId="7DDBE9EC"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On desktop/laptop, these should appear as a clean dropdown menu beneath ABOUT US.</w:t>
      </w:r>
    </w:p>
    <w:p w14:paraId="78AA0C60"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On mobile, place the same five options underneath ABOUT US within the hamburger navigation menu.</w:t>
      </w:r>
    </w:p>
    <w:p w14:paraId="2EA9B2A4"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lastRenderedPageBreak/>
        <w:t>Keep the same order on desktop and mobile.</w:t>
      </w:r>
    </w:p>
    <w:p w14:paraId="3F37097B"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Each option must link to its corresponding About Us page.</w:t>
      </w:r>
    </w:p>
    <w:p w14:paraId="3D738D99" w14:textId="77777777" w:rsidR="00414267" w:rsidRPr="00414267" w:rsidRDefault="00414267" w:rsidP="00414267">
      <w:pPr>
        <w:spacing w:after="0"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pict w14:anchorId="128188F9">
          <v:rect id="_x0000_i1026" style="width:0;height:1.5pt" o:hralign="center" o:hrstd="t" o:hr="t" fillcolor="#a0a0a0" stroked="f"/>
        </w:pict>
      </w:r>
    </w:p>
    <w:p w14:paraId="150BFF3A" w14:textId="77777777" w:rsidR="00414267" w:rsidRPr="00414267" w:rsidRDefault="00414267" w:rsidP="00414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14267">
        <w:rPr>
          <w:rFonts w:ascii="Times New Roman" w:eastAsia="Times New Roman" w:hAnsi="Times New Roman" w:cs="Times New Roman"/>
          <w:b/>
          <w:bCs/>
          <w:kern w:val="36"/>
          <w:sz w:val="48"/>
          <w:szCs w:val="48"/>
          <w:lang w:eastAsia="en-AU"/>
          <w14:ligatures w14:val="none"/>
        </w:rPr>
        <w:t>ABOUT US LANDING PAGE</w:t>
      </w:r>
    </w:p>
    <w:p w14:paraId="084B02FB"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When a visitor clicks directly on ABOUT US rather than selecting one of its dropdown options, open an About Us landing page.</w:t>
      </w:r>
    </w:p>
    <w:p w14:paraId="40BDFF6C"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The landing page should provide a simple introduction to The Doghouse QLD and allow visitors to choose which part of the story they would like to explore.</w:t>
      </w:r>
    </w:p>
    <w:p w14:paraId="53FC9A77"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Do not overload this landing page with information that will already be covered on the five individual About Us pages.</w:t>
      </w:r>
    </w:p>
    <w:p w14:paraId="1CBEA4F8"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The purpose of the landing page is to introduce the section and provide clear pathways to the detailed pages.</w:t>
      </w:r>
    </w:p>
    <w:p w14:paraId="58CB7A7C" w14:textId="77777777" w:rsidR="00414267" w:rsidRPr="00414267" w:rsidRDefault="00414267" w:rsidP="00414267">
      <w:pPr>
        <w:spacing w:after="0"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pict w14:anchorId="0E7078D3">
          <v:rect id="_x0000_i1027" style="width:0;height:1.5pt" o:hralign="center" o:hrstd="t" o:hr="t" fillcolor="#a0a0a0" stroked="f"/>
        </w:pict>
      </w:r>
    </w:p>
    <w:p w14:paraId="1126D053" w14:textId="77777777" w:rsidR="00414267" w:rsidRPr="00414267" w:rsidRDefault="00414267" w:rsidP="00414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14267">
        <w:rPr>
          <w:rFonts w:ascii="Times New Roman" w:eastAsia="Times New Roman" w:hAnsi="Times New Roman" w:cs="Times New Roman"/>
          <w:b/>
          <w:bCs/>
          <w:kern w:val="36"/>
          <w:sz w:val="48"/>
          <w:szCs w:val="48"/>
          <w:lang w:eastAsia="en-AU"/>
          <w14:ligatures w14:val="none"/>
        </w:rPr>
        <w:t>ABOUT US LANDING PAGE CONTENT</w:t>
      </w:r>
    </w:p>
    <w:p w14:paraId="1912BB80"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Main heading:</w:t>
      </w:r>
    </w:p>
    <w:p w14:paraId="7EAFCB94"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w:t>
      </w:r>
    </w:p>
    <w:p w14:paraId="3921E1CE"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Introductory content:</w:t>
      </w:r>
    </w:p>
    <w:p w14:paraId="63E06B2F"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The Doghouse QLD is about much more than breeding beautiful Cavoodles. Behind every litter are thoughtful breeding decisions, health testing, puppy development, years of learning and a genuine love of dogs and the families who welcome them into their lives.</w:t>
      </w:r>
    </w:p>
    <w:p w14:paraId="337CD1A0"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Get to know the story, people and philosophy behind The Doghouse QLD, learn more about the health testing that helps guide our breeding decisions, and discover how our Guardian Program allows selected breeding dogs to live as much-loved family companions.</w:t>
      </w:r>
    </w:p>
    <w:p w14:paraId="5682C203"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Do not add a Read more... button to this introduction. The landing page is intended to be a concise overview.</w:t>
      </w:r>
    </w:p>
    <w:p w14:paraId="7159D397" w14:textId="77777777" w:rsidR="00414267" w:rsidRPr="00414267" w:rsidRDefault="00414267" w:rsidP="00414267">
      <w:pPr>
        <w:spacing w:after="0"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pict w14:anchorId="0BD7EB41">
          <v:rect id="_x0000_i1028" style="width:0;height:1.5pt" o:hralign="center" o:hrstd="t" o:hr="t" fillcolor="#a0a0a0" stroked="f"/>
        </w:pict>
      </w:r>
    </w:p>
    <w:p w14:paraId="1E173447" w14:textId="77777777" w:rsidR="00414267" w:rsidRPr="00414267" w:rsidRDefault="00414267" w:rsidP="00414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14267">
        <w:rPr>
          <w:rFonts w:ascii="Times New Roman" w:eastAsia="Times New Roman" w:hAnsi="Times New Roman" w:cs="Times New Roman"/>
          <w:b/>
          <w:bCs/>
          <w:kern w:val="36"/>
          <w:sz w:val="48"/>
          <w:szCs w:val="48"/>
          <w:lang w:eastAsia="en-AU"/>
          <w14:ligatures w14:val="none"/>
        </w:rPr>
        <w:t>ABOUT US LANDING PAGE PATHWAYS</w:t>
      </w:r>
    </w:p>
    <w:p w14:paraId="7B3D5B56"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Underneath the introductory content, create five clear clickable pathways or content cards.</w:t>
      </w:r>
    </w:p>
    <w:p w14:paraId="7BE5E062"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lastRenderedPageBreak/>
        <w:t>Each pathway should have a short title and introductory description.</w:t>
      </w:r>
    </w:p>
    <w:p w14:paraId="3CDE1067"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The cards should be visually consistent and should not contain large amounts of text.</w:t>
      </w:r>
    </w:p>
    <w:p w14:paraId="2E28228D" w14:textId="77777777" w:rsidR="00414267" w:rsidRPr="00414267" w:rsidRDefault="00414267" w:rsidP="004142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14267">
        <w:rPr>
          <w:rFonts w:ascii="Times New Roman" w:eastAsia="Times New Roman" w:hAnsi="Times New Roman" w:cs="Times New Roman"/>
          <w:b/>
          <w:bCs/>
          <w:kern w:val="0"/>
          <w:sz w:val="36"/>
          <w:szCs w:val="36"/>
          <w:lang w:eastAsia="en-AU"/>
          <w14:ligatures w14:val="none"/>
        </w:rPr>
        <w:t>CARD 1</w:t>
      </w:r>
    </w:p>
    <w:p w14:paraId="54C23A9C"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Title:</w:t>
      </w:r>
    </w:p>
    <w:p w14:paraId="3A4F6623"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Our Story</w:t>
      </w:r>
    </w:p>
    <w:p w14:paraId="130E2309"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Description:</w:t>
      </w:r>
    </w:p>
    <w:p w14:paraId="2062CD57"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Discover where a lifelong love of dogs began, how breeding was woven through generations of family life, and how The Doghouse QLD grew from a combination of history, heart, science and purpose.</w:t>
      </w:r>
    </w:p>
    <w:p w14:paraId="096C3782"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Button or clickable link:</w:t>
      </w:r>
    </w:p>
    <w:p w14:paraId="179A32D9"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Our Story</w:t>
      </w:r>
    </w:p>
    <w:p w14:paraId="119D604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Destination:</w:t>
      </w:r>
    </w:p>
    <w:p w14:paraId="5D83A5DD"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&gt; OUR STORY</w:t>
      </w:r>
    </w:p>
    <w:p w14:paraId="1E7EE4DB" w14:textId="77777777" w:rsidR="00414267" w:rsidRPr="00414267" w:rsidRDefault="00414267" w:rsidP="00414267">
      <w:pPr>
        <w:spacing w:after="0"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pict w14:anchorId="7568E3B8">
          <v:rect id="_x0000_i1029" style="width:0;height:1.5pt" o:hralign="center" o:hrstd="t" o:hr="t" fillcolor="#a0a0a0" stroked="f"/>
        </w:pict>
      </w:r>
    </w:p>
    <w:p w14:paraId="051E69AC" w14:textId="77777777" w:rsidR="00414267" w:rsidRPr="00414267" w:rsidRDefault="00414267" w:rsidP="004142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14267">
        <w:rPr>
          <w:rFonts w:ascii="Times New Roman" w:eastAsia="Times New Roman" w:hAnsi="Times New Roman" w:cs="Times New Roman"/>
          <w:b/>
          <w:bCs/>
          <w:kern w:val="0"/>
          <w:sz w:val="36"/>
          <w:szCs w:val="36"/>
          <w:lang w:eastAsia="en-AU"/>
          <w14:ligatures w14:val="none"/>
        </w:rPr>
        <w:t>CARD 2</w:t>
      </w:r>
    </w:p>
    <w:p w14:paraId="7AC8A33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Title:</w:t>
      </w:r>
    </w:p>
    <w:p w14:paraId="7E2AEDA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Meet the Team</w:t>
      </w:r>
    </w:p>
    <w:p w14:paraId="4FEC8DDD"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Description:</w:t>
      </w:r>
    </w:p>
    <w:p w14:paraId="410B41E9"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Meet the people behind The Doghouse QLD and the many hands that help care for, raise and prepare our puppies for their future families.</w:t>
      </w:r>
    </w:p>
    <w:p w14:paraId="67EC4D53"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Button or clickable link:</w:t>
      </w:r>
    </w:p>
    <w:p w14:paraId="6F5F6681"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Meet the Team</w:t>
      </w:r>
    </w:p>
    <w:p w14:paraId="39EC5EA5"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Destination:</w:t>
      </w:r>
    </w:p>
    <w:p w14:paraId="3BF7BC7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&gt; MEET THE TEAM</w:t>
      </w:r>
    </w:p>
    <w:p w14:paraId="2A067AAD" w14:textId="77777777" w:rsidR="00414267" w:rsidRPr="00414267" w:rsidRDefault="00414267" w:rsidP="00414267">
      <w:pPr>
        <w:spacing w:after="0"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pict w14:anchorId="53F4F225">
          <v:rect id="_x0000_i1030" style="width:0;height:1.5pt" o:hralign="center" o:hrstd="t" o:hr="t" fillcolor="#a0a0a0" stroked="f"/>
        </w:pict>
      </w:r>
    </w:p>
    <w:p w14:paraId="559CF6F8" w14:textId="77777777" w:rsidR="00414267" w:rsidRPr="00414267" w:rsidRDefault="00414267" w:rsidP="004142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14267">
        <w:rPr>
          <w:rFonts w:ascii="Times New Roman" w:eastAsia="Times New Roman" w:hAnsi="Times New Roman" w:cs="Times New Roman"/>
          <w:b/>
          <w:bCs/>
          <w:kern w:val="0"/>
          <w:sz w:val="36"/>
          <w:szCs w:val="36"/>
          <w:lang w:eastAsia="en-AU"/>
          <w14:ligatures w14:val="none"/>
        </w:rPr>
        <w:t>CARD 3</w:t>
      </w:r>
    </w:p>
    <w:p w14:paraId="01BB63CF"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lastRenderedPageBreak/>
        <w:t>Title:</w:t>
      </w:r>
    </w:p>
    <w:p w14:paraId="0CF0BC44"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Our Breeding Philosophy</w:t>
      </w:r>
    </w:p>
    <w:p w14:paraId="0A733BCC"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Description:</w:t>
      </w:r>
    </w:p>
    <w:p w14:paraId="01C9C956"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Learn about the principles behind our breeding decisions and why health, temperament and thoughtful selection form the foundation of our breeding program.</w:t>
      </w:r>
    </w:p>
    <w:p w14:paraId="353D905C"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Button or clickable link:</w:t>
      </w:r>
    </w:p>
    <w:p w14:paraId="15D7DB21"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Our Breeding Philosophy</w:t>
      </w:r>
    </w:p>
    <w:p w14:paraId="14FE47B0"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Destination:</w:t>
      </w:r>
    </w:p>
    <w:p w14:paraId="7A10D9B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&gt; OUR BREEDING PHILOSOPHY</w:t>
      </w:r>
    </w:p>
    <w:p w14:paraId="737DB242" w14:textId="77777777" w:rsidR="00414267" w:rsidRPr="00414267" w:rsidRDefault="00414267" w:rsidP="00414267">
      <w:pPr>
        <w:spacing w:after="0"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pict w14:anchorId="76FA4948">
          <v:rect id="_x0000_i1031" style="width:0;height:1.5pt" o:hralign="center" o:hrstd="t" o:hr="t" fillcolor="#a0a0a0" stroked="f"/>
        </w:pict>
      </w:r>
    </w:p>
    <w:p w14:paraId="382C95F9" w14:textId="77777777" w:rsidR="00414267" w:rsidRPr="00414267" w:rsidRDefault="00414267" w:rsidP="004142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14267">
        <w:rPr>
          <w:rFonts w:ascii="Times New Roman" w:eastAsia="Times New Roman" w:hAnsi="Times New Roman" w:cs="Times New Roman"/>
          <w:b/>
          <w:bCs/>
          <w:kern w:val="0"/>
          <w:sz w:val="36"/>
          <w:szCs w:val="36"/>
          <w:lang w:eastAsia="en-AU"/>
          <w14:ligatures w14:val="none"/>
        </w:rPr>
        <w:t>CARD 4</w:t>
      </w:r>
    </w:p>
    <w:p w14:paraId="21823F03"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Title:</w:t>
      </w:r>
    </w:p>
    <w:p w14:paraId="1CB8097E"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Health &amp; Health Testing</w:t>
      </w:r>
    </w:p>
    <w:p w14:paraId="5B50F17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Description:</w:t>
      </w:r>
    </w:p>
    <w:p w14:paraId="4B4CB2D5"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Explore the health testing and screening that helps us make informed breeding decisions and understand why responsible health testing involves much more than a DNA report.</w:t>
      </w:r>
    </w:p>
    <w:p w14:paraId="5875633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Button or clickable link:</w:t>
      </w:r>
    </w:p>
    <w:p w14:paraId="2A6C9DB6"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Health &amp; Health Testing</w:t>
      </w:r>
    </w:p>
    <w:p w14:paraId="23EB0957"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Destination:</w:t>
      </w:r>
    </w:p>
    <w:p w14:paraId="0AD20741"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&gt; HEALTH &amp; HEALTH TESTING</w:t>
      </w:r>
    </w:p>
    <w:p w14:paraId="366D0861" w14:textId="77777777" w:rsidR="00414267" w:rsidRPr="00414267" w:rsidRDefault="00414267" w:rsidP="00414267">
      <w:pPr>
        <w:spacing w:after="0"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pict w14:anchorId="7ADA592C">
          <v:rect id="_x0000_i1032" style="width:0;height:1.5pt" o:hralign="center" o:hrstd="t" o:hr="t" fillcolor="#a0a0a0" stroked="f"/>
        </w:pict>
      </w:r>
    </w:p>
    <w:p w14:paraId="0FE73AD2" w14:textId="77777777" w:rsidR="00414267" w:rsidRPr="00414267" w:rsidRDefault="00414267" w:rsidP="004142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14267">
        <w:rPr>
          <w:rFonts w:ascii="Times New Roman" w:eastAsia="Times New Roman" w:hAnsi="Times New Roman" w:cs="Times New Roman"/>
          <w:b/>
          <w:bCs/>
          <w:kern w:val="0"/>
          <w:sz w:val="36"/>
          <w:szCs w:val="36"/>
          <w:lang w:eastAsia="en-AU"/>
          <w14:ligatures w14:val="none"/>
        </w:rPr>
        <w:t>CARD 5</w:t>
      </w:r>
    </w:p>
    <w:p w14:paraId="34C84C01"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Title:</w:t>
      </w:r>
    </w:p>
    <w:p w14:paraId="0318814F"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Guardian Program</w:t>
      </w:r>
    </w:p>
    <w:p w14:paraId="5E2556FD"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Description:</w:t>
      </w:r>
    </w:p>
    <w:p w14:paraId="598716F4"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lastRenderedPageBreak/>
        <w:t>Learn how our Guardian Program allows selected breeding dogs to live as loved family companions while remaining an important part of The Doghouse QLD breeding program.</w:t>
      </w:r>
    </w:p>
    <w:p w14:paraId="2E8886D4"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Button or clickable link:</w:t>
      </w:r>
    </w:p>
    <w:p w14:paraId="46A933F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Guardian Program</w:t>
      </w:r>
    </w:p>
    <w:p w14:paraId="643BEA2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Destination:</w:t>
      </w:r>
    </w:p>
    <w:p w14:paraId="6993401F"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&gt; GUARDIAN PROGRAM</w:t>
      </w:r>
    </w:p>
    <w:p w14:paraId="510FD08F" w14:textId="77777777" w:rsidR="00414267" w:rsidRPr="00414267" w:rsidRDefault="00414267" w:rsidP="00414267">
      <w:pPr>
        <w:spacing w:after="0"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pict w14:anchorId="259BDD4E">
          <v:rect id="_x0000_i1033" style="width:0;height:1.5pt" o:hralign="center" o:hrstd="t" o:hr="t" fillcolor="#a0a0a0" stroked="f"/>
        </w:pict>
      </w:r>
    </w:p>
    <w:p w14:paraId="66C0DBFB" w14:textId="77777777" w:rsidR="00414267" w:rsidRPr="00414267" w:rsidRDefault="00414267" w:rsidP="00414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14267">
        <w:rPr>
          <w:rFonts w:ascii="Times New Roman" w:eastAsia="Times New Roman" w:hAnsi="Times New Roman" w:cs="Times New Roman"/>
          <w:b/>
          <w:bCs/>
          <w:kern w:val="36"/>
          <w:sz w:val="48"/>
          <w:szCs w:val="48"/>
          <w:lang w:eastAsia="en-AU"/>
          <w14:ligatures w14:val="none"/>
        </w:rPr>
        <w:t>ABOUT US LANDING PAGE LAYOUT</w:t>
      </w:r>
    </w:p>
    <w:p w14:paraId="0FC42AD1"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On desktop/laptop, present the five pathways in an attractive, spacious layout that makes good use of the landscape screen.</w:t>
      </w:r>
    </w:p>
    <w:p w14:paraId="73AB465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Do not make the page look like a grid of corporate information boxes. Keep the design warm, soft and consistent with a premium family-focused Cavoodle breeder.</w:t>
      </w:r>
    </w:p>
    <w:p w14:paraId="0CB6CDE7"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Cards may include photographs supplied by The Doghouse QLD where appropriate.</w:t>
      </w:r>
    </w:p>
    <w:p w14:paraId="5C05DD46"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Use slightly rounded corners on photographs and cards where this complements the overall website design.</w:t>
      </w:r>
    </w:p>
    <w:p w14:paraId="6806B5C5"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On mobile, stack or rearrange the five pathways so each remains easy to read and tap.</w:t>
      </w:r>
    </w:p>
    <w:p w14:paraId="6478439F"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Do not squeeze multiple cards into a row if this makes the content difficult to read on a phone.</w:t>
      </w:r>
    </w:p>
    <w:p w14:paraId="74C70AAB" w14:textId="77777777" w:rsidR="00414267" w:rsidRPr="00414267" w:rsidRDefault="00414267" w:rsidP="00414267">
      <w:pPr>
        <w:spacing w:after="0"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pict w14:anchorId="6785B799">
          <v:rect id="_x0000_i1034" style="width:0;height:1.5pt" o:hralign="center" o:hrstd="t" o:hr="t" fillcolor="#a0a0a0" stroked="f"/>
        </w:pict>
      </w:r>
    </w:p>
    <w:p w14:paraId="12F12F25" w14:textId="77777777" w:rsidR="00414267" w:rsidRPr="00414267" w:rsidRDefault="00414267" w:rsidP="00414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14267">
        <w:rPr>
          <w:rFonts w:ascii="Times New Roman" w:eastAsia="Times New Roman" w:hAnsi="Times New Roman" w:cs="Times New Roman"/>
          <w:b/>
          <w:bCs/>
          <w:kern w:val="36"/>
          <w:sz w:val="48"/>
          <w:szCs w:val="48"/>
          <w:lang w:eastAsia="en-AU"/>
          <w14:ligatures w14:val="none"/>
        </w:rPr>
        <w:t>ABOUT US SUBPAGE STRUCTURE</w:t>
      </w:r>
    </w:p>
    <w:p w14:paraId="49AA5D02"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The five About Us subpages are:</w:t>
      </w:r>
    </w:p>
    <w:p w14:paraId="27BEE2E8"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&gt; OUR STORY</w:t>
      </w:r>
    </w:p>
    <w:p w14:paraId="61139534"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&gt; MEET THE TEAM</w:t>
      </w:r>
    </w:p>
    <w:p w14:paraId="474FCB33"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&gt; OUR BREEDING PHILOSOPHY</w:t>
      </w:r>
    </w:p>
    <w:p w14:paraId="5B333F2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&gt; HEALTH &amp; HEALTH TESTING</w:t>
      </w:r>
    </w:p>
    <w:p w14:paraId="580B0DB7"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&gt; GUARDIAN PROGRAM</w:t>
      </w:r>
    </w:p>
    <w:p w14:paraId="3B1A0F0E"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lastRenderedPageBreak/>
        <w:t>Detailed content and individual build instructions for each of these pages will be supplied separately.</w:t>
      </w:r>
    </w:p>
    <w:p w14:paraId="71C0634D"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The Our Story content will be supplied first.</w:t>
      </w:r>
    </w:p>
    <w:p w14:paraId="7CAE6B4B"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When that content is provided, place it specifically at:</w:t>
      </w:r>
    </w:p>
    <w:p w14:paraId="4A5712DB"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ABOUT US &gt; OUR STORY</w:t>
      </w:r>
    </w:p>
    <w:p w14:paraId="097B4A15"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Do not treat Our Story as a new primary navigation heading or an unrelated standalone section.</w:t>
      </w:r>
    </w:p>
    <w:p w14:paraId="59D5B808" w14:textId="77777777" w:rsidR="00414267" w:rsidRPr="00414267" w:rsidRDefault="00414267" w:rsidP="00414267">
      <w:pPr>
        <w:spacing w:after="0"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pict w14:anchorId="0FE1669D">
          <v:rect id="_x0000_i1035" style="width:0;height:1.5pt" o:hralign="center" o:hrstd="t" o:hr="t" fillcolor="#a0a0a0" stroked="f"/>
        </w:pict>
      </w:r>
    </w:p>
    <w:p w14:paraId="7701F1C8" w14:textId="77777777" w:rsidR="00414267" w:rsidRPr="00414267" w:rsidRDefault="00414267" w:rsidP="004142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14267">
        <w:rPr>
          <w:rFonts w:ascii="Times New Roman" w:eastAsia="Times New Roman" w:hAnsi="Times New Roman" w:cs="Times New Roman"/>
          <w:b/>
          <w:bCs/>
          <w:kern w:val="36"/>
          <w:sz w:val="48"/>
          <w:szCs w:val="48"/>
          <w:lang w:eastAsia="en-AU"/>
          <w14:ligatures w14:val="none"/>
        </w:rPr>
        <w:t>ABOUT US DESIGN CONSISTENCY</w:t>
      </w:r>
    </w:p>
    <w:p w14:paraId="20A56E8F"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All five About Us pages should visually feel like parts of the same section of the website.</w:t>
      </w:r>
    </w:p>
    <w:p w14:paraId="058F22D1"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Maintain consistent:</w:t>
      </w:r>
    </w:p>
    <w:p w14:paraId="5F376E9C"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Typography</w:t>
      </w:r>
    </w:p>
    <w:p w14:paraId="6C9B49D6"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Spacing</w:t>
      </w:r>
    </w:p>
    <w:p w14:paraId="1C6C778D"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Button styling</w:t>
      </w:r>
    </w:p>
    <w:p w14:paraId="083329C7"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Image treatment</w:t>
      </w:r>
    </w:p>
    <w:p w14:paraId="2DD66AB2"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Rounded corners</w:t>
      </w:r>
    </w:p>
    <w:p w14:paraId="15C7F95F"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Page widths</w:t>
      </w:r>
    </w:p>
    <w:p w14:paraId="33B668A9"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Read more... functionality</w:t>
      </w:r>
    </w:p>
    <w:p w14:paraId="77D9E93E"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Desktop and mobile behaviour</w:t>
      </w:r>
    </w:p>
    <w:p w14:paraId="7DD5E528"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Where a particular About Us page contains substantial information, follow the website-wide Read more... rule.</w:t>
      </w:r>
    </w:p>
    <w:p w14:paraId="11C536A1"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Display the concise introductory content first.</w:t>
      </w:r>
    </w:p>
    <w:p w14:paraId="55CD8525"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Then provide a functional button labelled:</w:t>
      </w:r>
    </w:p>
    <w:p w14:paraId="4879C14B"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Read more...</w:t>
      </w:r>
    </w:p>
    <w:p w14:paraId="01F946D2"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When clicked, reveal the specified expanded content directly underneath on the same page.</w:t>
      </w:r>
    </w:p>
    <w:p w14:paraId="531EA155"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When expanded, change the button to:</w:t>
      </w:r>
    </w:p>
    <w:p w14:paraId="592018D0"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lastRenderedPageBreak/>
        <w:t>Read less</w:t>
      </w:r>
    </w:p>
    <w:p w14:paraId="3F64D9BA"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Do not automatically shorten or rewrite supplied content to create the Read more... structure. Follow the specific visible and expanded content supplied for each page.</w:t>
      </w:r>
    </w:p>
    <w:p w14:paraId="1B017935"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Do not use bold text within body copy unless specifically instructed for an individual section.</w:t>
      </w:r>
    </w:p>
    <w:p w14:paraId="2293A86B" w14:textId="77777777" w:rsidR="00414267" w:rsidRPr="00414267" w:rsidRDefault="00414267" w:rsidP="0041426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14267">
        <w:rPr>
          <w:rFonts w:ascii="Times New Roman" w:eastAsia="Times New Roman" w:hAnsi="Times New Roman" w:cs="Times New Roman"/>
          <w:kern w:val="0"/>
          <w:sz w:val="24"/>
          <w:szCs w:val="24"/>
          <w:lang w:eastAsia="en-AU"/>
          <w14:ligatures w14:val="none"/>
        </w:rPr>
        <w:t>Do not invent additional information about The Doghouse QLD.</w:t>
      </w:r>
    </w:p>
    <w:p w14:paraId="484CD9F1"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66B92"/>
    <w:multiLevelType w:val="multilevel"/>
    <w:tmpl w:val="36B6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997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267"/>
    <w:rsid w:val="00281AD3"/>
    <w:rsid w:val="00414267"/>
    <w:rsid w:val="00424A13"/>
    <w:rsid w:val="005F6ABB"/>
    <w:rsid w:val="008A6608"/>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BC93D"/>
  <w15:chartTrackingRefBased/>
  <w15:docId w15:val="{6AA1862A-D1E2-41F3-908C-795A89293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267"/>
    <w:rPr>
      <w:rFonts w:eastAsiaTheme="majorEastAsia" w:cstheme="majorBidi"/>
      <w:color w:val="272727" w:themeColor="text1" w:themeTint="D8"/>
    </w:rPr>
  </w:style>
  <w:style w:type="paragraph" w:styleId="Title">
    <w:name w:val="Title"/>
    <w:basedOn w:val="Normal"/>
    <w:next w:val="Normal"/>
    <w:link w:val="TitleChar"/>
    <w:uiPriority w:val="10"/>
    <w:qFormat/>
    <w:rsid w:val="00414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267"/>
    <w:pPr>
      <w:spacing w:before="160"/>
      <w:jc w:val="center"/>
    </w:pPr>
    <w:rPr>
      <w:i/>
      <w:iCs/>
      <w:color w:val="404040" w:themeColor="text1" w:themeTint="BF"/>
    </w:rPr>
  </w:style>
  <w:style w:type="character" w:customStyle="1" w:styleId="QuoteChar">
    <w:name w:val="Quote Char"/>
    <w:basedOn w:val="DefaultParagraphFont"/>
    <w:link w:val="Quote"/>
    <w:uiPriority w:val="29"/>
    <w:rsid w:val="00414267"/>
    <w:rPr>
      <w:i/>
      <w:iCs/>
      <w:color w:val="404040" w:themeColor="text1" w:themeTint="BF"/>
    </w:rPr>
  </w:style>
  <w:style w:type="paragraph" w:styleId="ListParagraph">
    <w:name w:val="List Paragraph"/>
    <w:basedOn w:val="Normal"/>
    <w:uiPriority w:val="34"/>
    <w:qFormat/>
    <w:rsid w:val="00414267"/>
    <w:pPr>
      <w:ind w:left="720"/>
      <w:contextualSpacing/>
    </w:pPr>
  </w:style>
  <w:style w:type="character" w:styleId="IntenseEmphasis">
    <w:name w:val="Intense Emphasis"/>
    <w:basedOn w:val="DefaultParagraphFont"/>
    <w:uiPriority w:val="21"/>
    <w:qFormat/>
    <w:rsid w:val="00414267"/>
    <w:rPr>
      <w:i/>
      <w:iCs/>
      <w:color w:val="0F4761" w:themeColor="accent1" w:themeShade="BF"/>
    </w:rPr>
  </w:style>
  <w:style w:type="paragraph" w:styleId="IntenseQuote">
    <w:name w:val="Intense Quote"/>
    <w:basedOn w:val="Normal"/>
    <w:next w:val="Normal"/>
    <w:link w:val="IntenseQuoteChar"/>
    <w:uiPriority w:val="30"/>
    <w:qFormat/>
    <w:rsid w:val="00414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267"/>
    <w:rPr>
      <w:i/>
      <w:iCs/>
      <w:color w:val="0F4761" w:themeColor="accent1" w:themeShade="BF"/>
    </w:rPr>
  </w:style>
  <w:style w:type="character" w:styleId="IntenseReference">
    <w:name w:val="Intense Reference"/>
    <w:basedOn w:val="DefaultParagraphFont"/>
    <w:uiPriority w:val="32"/>
    <w:qFormat/>
    <w:rsid w:val="004142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1012</Words>
  <Characters>5770</Characters>
  <Application>Microsoft Office Word</Application>
  <DocSecurity>0</DocSecurity>
  <Lines>48</Lines>
  <Paragraphs>13</Paragraphs>
  <ScaleCrop>false</ScaleCrop>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2026-09-01T04:27:00Z</dcterms:created>
  <dcterms:modified xsi:type="dcterms:W3CDTF">2026-09-01T04:28:00Z</dcterms:modified>
</cp:coreProperties>
</file>