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E630" w14:textId="77777777" w:rsidR="000E168D" w:rsidRPr="000E168D" w:rsidRDefault="000E168D" w:rsidP="000E16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E168D">
        <w:rPr>
          <w:rFonts w:ascii="Times New Roman" w:eastAsia="Times New Roman" w:hAnsi="Times New Roman" w:cs="Times New Roman"/>
          <w:b/>
          <w:bCs/>
          <w:kern w:val="36"/>
          <w:sz w:val="48"/>
          <w:szCs w:val="48"/>
          <w:lang w:eastAsia="en-AU"/>
          <w14:ligatures w14:val="none"/>
        </w:rPr>
        <w:t>THE DOGHOUSE QLD - PRIVACY POLICY PAGE</w:t>
      </w:r>
    </w:p>
    <w:p w14:paraId="03A0A02D"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IMPORTANT BUILD INSTRUCTION</w:t>
      </w:r>
    </w:p>
    <w:p w14:paraId="442D7E91"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Create a standalone </w:t>
      </w:r>
      <w:r w:rsidRPr="000E168D">
        <w:rPr>
          <w:rFonts w:ascii="Times New Roman" w:eastAsia="Times New Roman" w:hAnsi="Times New Roman" w:cs="Times New Roman"/>
          <w:b/>
          <w:bCs/>
          <w:kern w:val="0"/>
          <w:sz w:val="24"/>
          <w:szCs w:val="24"/>
          <w:lang w:eastAsia="en-AU"/>
          <w14:ligatures w14:val="none"/>
        </w:rPr>
        <w:t>Privacy Policy</w:t>
      </w:r>
      <w:r w:rsidRPr="000E168D">
        <w:rPr>
          <w:rFonts w:ascii="Times New Roman" w:eastAsia="Times New Roman" w:hAnsi="Times New Roman" w:cs="Times New Roman"/>
          <w:kern w:val="0"/>
          <w:sz w:val="24"/>
          <w:szCs w:val="24"/>
          <w:lang w:eastAsia="en-AU"/>
          <w14:ligatures w14:val="none"/>
        </w:rPr>
        <w:t xml:space="preserve"> page for The Doghouse QLD.</w:t>
      </w:r>
    </w:p>
    <w:p w14:paraId="205D5E90"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This is a legal/information page, so it should be simple, professional and easy to read. It does not need the standard large square photograph or Read more functionality used on the main website content pages.</w:t>
      </w:r>
    </w:p>
    <w:p w14:paraId="390184A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Link this page from the </w:t>
      </w:r>
      <w:r w:rsidRPr="000E168D">
        <w:rPr>
          <w:rFonts w:ascii="Times New Roman" w:eastAsia="Times New Roman" w:hAnsi="Times New Roman" w:cs="Times New Roman"/>
          <w:b/>
          <w:bCs/>
          <w:kern w:val="0"/>
          <w:sz w:val="24"/>
          <w:szCs w:val="24"/>
          <w:lang w:eastAsia="en-AU"/>
          <w14:ligatures w14:val="none"/>
        </w:rPr>
        <w:t>Privacy Policy</w:t>
      </w:r>
      <w:r w:rsidRPr="000E168D">
        <w:rPr>
          <w:rFonts w:ascii="Times New Roman" w:eastAsia="Times New Roman" w:hAnsi="Times New Roman" w:cs="Times New Roman"/>
          <w:kern w:val="0"/>
          <w:sz w:val="24"/>
          <w:szCs w:val="24"/>
          <w:lang w:eastAsia="en-AU"/>
          <w14:ligatures w14:val="none"/>
        </w:rPr>
        <w:t xml:space="preserve"> link in the global website footer.</w:t>
      </w:r>
    </w:p>
    <w:p w14:paraId="0A4A689D"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page must be fully responsive on desktop, tablet and mobile.</w:t>
      </w:r>
    </w:p>
    <w:p w14:paraId="639C0B20"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use em dashes or long dashes anywhere.</w:t>
      </w:r>
    </w:p>
    <w:p w14:paraId="7463BE63"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invent an email address, telephone number, ABN, physical street address, registration number or other business information that has not been supplied.</w:t>
      </w:r>
    </w:p>
    <w:p w14:paraId="318BCE2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This policy has been prepared as practical website copy for The Doghouse QLD. Before launch, it should remain easy to edit if professional legal advice or the website's final technology setup requires changes.</w:t>
      </w:r>
    </w:p>
    <w:p w14:paraId="5B70A77A" w14:textId="77777777" w:rsidR="000E168D" w:rsidRPr="000E168D" w:rsidRDefault="000E168D" w:rsidP="000E168D">
      <w:pPr>
        <w:spacing w:after="0"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pict w14:anchorId="4E4A73E4">
          <v:rect id="_x0000_i1025" style="width:0;height:1.5pt" o:hralign="center" o:hrstd="t" o:hr="t" fillcolor="#a0a0a0" stroked="f"/>
        </w:pict>
      </w:r>
    </w:p>
    <w:p w14:paraId="0BD5D016" w14:textId="77777777" w:rsidR="000E168D" w:rsidRPr="000E168D" w:rsidRDefault="000E168D" w:rsidP="000E16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E168D">
        <w:rPr>
          <w:rFonts w:ascii="Times New Roman" w:eastAsia="Times New Roman" w:hAnsi="Times New Roman" w:cs="Times New Roman"/>
          <w:b/>
          <w:bCs/>
          <w:kern w:val="36"/>
          <w:sz w:val="48"/>
          <w:szCs w:val="48"/>
          <w:lang w:eastAsia="en-AU"/>
          <w14:ligatures w14:val="none"/>
        </w:rPr>
        <w:t>PAGE HEADING</w:t>
      </w:r>
    </w:p>
    <w:p w14:paraId="249C8A86" w14:textId="77777777" w:rsidR="000E168D" w:rsidRPr="000E168D" w:rsidRDefault="000E168D" w:rsidP="000E16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E168D">
        <w:rPr>
          <w:rFonts w:ascii="Times New Roman" w:eastAsia="Times New Roman" w:hAnsi="Times New Roman" w:cs="Times New Roman"/>
          <w:b/>
          <w:bCs/>
          <w:kern w:val="36"/>
          <w:sz w:val="48"/>
          <w:szCs w:val="48"/>
          <w:lang w:eastAsia="en-AU"/>
          <w14:ligatures w14:val="none"/>
        </w:rPr>
        <w:t>Privacy Policy</w:t>
      </w:r>
    </w:p>
    <w:p w14:paraId="247B08CE"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b/>
          <w:bCs/>
          <w:kern w:val="0"/>
          <w:sz w:val="24"/>
          <w:szCs w:val="24"/>
          <w:lang w:eastAsia="en-AU"/>
          <w14:ligatures w14:val="none"/>
        </w:rPr>
        <w:t>Last updated: September 2026</w:t>
      </w:r>
    </w:p>
    <w:p w14:paraId="1F0D7D50"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At The Doghouse QLD, we respect the privacy of the people who contact us, apply for one of our puppies, join our Master Waitlist, enquire about our Guardian Home Program, purchase from us, use our website or otherwise communicate with us.</w:t>
      </w:r>
    </w:p>
    <w:p w14:paraId="638D1B8F"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This Privacy Policy explains the types of personal information we may collect, why we collect it, how we may use and protect it, and the choices available to you regarding your information.</w:t>
      </w:r>
    </w:p>
    <w:p w14:paraId="37673150"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Doghouse QLD is based in Caboolture, Queensland, Australia.</w:t>
      </w:r>
    </w:p>
    <w:p w14:paraId="0CDBA747"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Information We May Collect</w:t>
      </w:r>
    </w:p>
    <w:p w14:paraId="61AD00C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Depending on how you interact with The Doghouse QLD, we may collect information including:</w:t>
      </w:r>
    </w:p>
    <w:p w14:paraId="45036553"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Your name </w:t>
      </w:r>
    </w:p>
    <w:p w14:paraId="2E53003D"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Email address </w:t>
      </w:r>
    </w:p>
    <w:p w14:paraId="413CEAE5"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Telephone number </w:t>
      </w:r>
    </w:p>
    <w:p w14:paraId="590C18A6"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Suburb, state or general location </w:t>
      </w:r>
    </w:p>
    <w:p w14:paraId="401A80C1"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you provide through our contact forms </w:t>
      </w:r>
    </w:p>
    <w:p w14:paraId="53CA4DE5"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Puppy applications and puppy enquiries </w:t>
      </w:r>
    </w:p>
    <w:p w14:paraId="131B259B"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supplied when joining our Master Waitlist </w:t>
      </w:r>
    </w:p>
    <w:p w14:paraId="137E75DE"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relating to Guardian Home enquiries or applications </w:t>
      </w:r>
    </w:p>
    <w:p w14:paraId="757C6EDB"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you provide when communicating with us by email, telephone, social media or other communication methods </w:t>
      </w:r>
    </w:p>
    <w:p w14:paraId="41B5C404"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relating to a puppy or dog you have purchased from The Doghouse QLD </w:t>
      </w:r>
    </w:p>
    <w:p w14:paraId="752D9C0D"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required to provide ongoing breeder support </w:t>
      </w:r>
    </w:p>
    <w:p w14:paraId="71C88D50"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Order, delivery and transaction information where you purchase products or services from us </w:t>
      </w:r>
    </w:p>
    <w:p w14:paraId="35E23A29"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Information you voluntarily provide when corresponding with us </w:t>
      </w:r>
    </w:p>
    <w:p w14:paraId="42DE19BA" w14:textId="77777777" w:rsidR="000E168D" w:rsidRPr="000E168D" w:rsidRDefault="000E168D" w:rsidP="000E168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Technical information relating to your use of our website, where collected through website hosting, analytics, security or similar technologies </w:t>
      </w:r>
    </w:p>
    <w:p w14:paraId="5D8DBE73"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aim to collect only information that is reasonably relevant to our interactions with you and the operation of The Doghouse QLD.</w:t>
      </w:r>
    </w:p>
    <w:p w14:paraId="21D01F5D"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How We Collect Information</w:t>
      </w:r>
    </w:p>
    <w:p w14:paraId="4850079B"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may collect personal information when you:</w:t>
      </w:r>
    </w:p>
    <w:p w14:paraId="41409076"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Complete a form on our website </w:t>
      </w:r>
    </w:p>
    <w:p w14:paraId="64F2DFD3"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Apply for or enquire about a puppy </w:t>
      </w:r>
    </w:p>
    <w:p w14:paraId="54817D24"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Join our Master Waitlist or another mailing list </w:t>
      </w:r>
    </w:p>
    <w:p w14:paraId="06AA9F9B"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Enquire about our Guardian Home Program </w:t>
      </w:r>
    </w:p>
    <w:p w14:paraId="5AB9A266"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Contact us directly </w:t>
      </w:r>
    </w:p>
    <w:p w14:paraId="1E97F986"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Communicate with us through social media </w:t>
      </w:r>
    </w:p>
    <w:p w14:paraId="474C54AF"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Purchase a product or service </w:t>
      </w:r>
    </w:p>
    <w:p w14:paraId="56599098"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Become a Doghouse puppy family </w:t>
      </w:r>
    </w:p>
    <w:p w14:paraId="450CFAF3"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Request information or support </w:t>
      </w:r>
    </w:p>
    <w:p w14:paraId="1E040D0D"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Subscribe to communications where this option is offered </w:t>
      </w:r>
    </w:p>
    <w:p w14:paraId="1C757E39" w14:textId="77777777" w:rsidR="000E168D" w:rsidRPr="000E168D" w:rsidRDefault="000E168D" w:rsidP="000E168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Otherwise voluntarily provide information to us </w:t>
      </w:r>
    </w:p>
    <w:p w14:paraId="627803A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Some technical information may also be collected automatically when you use our website through the services and technologies used to operate, secure and understand the performance of the website.</w:t>
      </w:r>
    </w:p>
    <w:p w14:paraId="313131A7"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Why We Collect and Use Personal Information</w:t>
      </w:r>
    </w:p>
    <w:p w14:paraId="474AA38B"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may use personal information to:</w:t>
      </w:r>
    </w:p>
    <w:p w14:paraId="1570D71A"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Respond to enquiries </w:t>
      </w:r>
    </w:p>
    <w:p w14:paraId="24F8BE7D"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 xml:space="preserve">Process puppy applications </w:t>
      </w:r>
    </w:p>
    <w:p w14:paraId="75B0842B"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Communicate with prospective puppy families </w:t>
      </w:r>
    </w:p>
    <w:p w14:paraId="0FCB5FC2"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Manage our Master Waitlist </w:t>
      </w:r>
    </w:p>
    <w:p w14:paraId="08254BF4"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Communicate information about puppies, litters and availability </w:t>
      </w:r>
    </w:p>
    <w:p w14:paraId="19DF8524"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Assess Guardian Home enquiries </w:t>
      </w:r>
    </w:p>
    <w:p w14:paraId="2F038414"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Communicate with existing Doghouse families </w:t>
      </w:r>
    </w:p>
    <w:p w14:paraId="34EED07A"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Provide breeder support </w:t>
      </w:r>
    </w:p>
    <w:p w14:paraId="48C0B0A9"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Manage orders, subscriptions, payments and deliveries where applicable </w:t>
      </w:r>
    </w:p>
    <w:p w14:paraId="23462328"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Provide information about Doghouse Deli, Training or other Doghouse services where appropriate </w:t>
      </w:r>
    </w:p>
    <w:p w14:paraId="54BF6E40"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Maintain business and customer records </w:t>
      </w:r>
    </w:p>
    <w:p w14:paraId="4EF57A58"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Improve our website, services and communications </w:t>
      </w:r>
    </w:p>
    <w:p w14:paraId="3A636DCB"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Protect the security and proper operation of our website </w:t>
      </w:r>
    </w:p>
    <w:p w14:paraId="1377C6D6" w14:textId="77777777" w:rsidR="000E168D" w:rsidRPr="000E168D" w:rsidRDefault="000E168D" w:rsidP="000E168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Meet legal, regulatory, veterinary, animal registration or other legitimate business requirements where applicable </w:t>
      </w:r>
    </w:p>
    <w:p w14:paraId="7513BB2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do not collect personal information simply for the purpose of accumulating or selling personal data.</w:t>
      </w:r>
    </w:p>
    <w:p w14:paraId="10FFEF4F"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Email Updates and Marketing Communications</w:t>
      </w:r>
    </w:p>
    <w:p w14:paraId="458C7441"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you choose to join a mailing list, Master Waitlist, notification list or otherwise consent to receive relevant communications, The Doghouse QLD may use your contact information to send you those communications.</w:t>
      </w:r>
    </w:p>
    <w:p w14:paraId="3854B130"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required, marketing communications must provide a clear and functional way to unsubscribe.</w:t>
      </w:r>
    </w:p>
    <w:p w14:paraId="241E548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A person who unsubscribes from marketing communications may still receive necessary individual communications relating to an existing enquiry, puppy, order, transaction, agreement or other service they have requested.</w:t>
      </w:r>
    </w:p>
    <w:p w14:paraId="3A9DB3EF"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automatically treat submission of the general Contact Us form as consent to receive ongoing marketing.</w:t>
      </w:r>
    </w:p>
    <w:p w14:paraId="4F0C991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the website offers a separate marketing or email subscription option, make the consent wording clear and do not use a pre-selected consent checkbox.</w:t>
      </w:r>
    </w:p>
    <w:p w14:paraId="3159C2DA"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Master Waitlist</w:t>
      </w:r>
    </w:p>
    <w:p w14:paraId="5B94E13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Information provided when joining The Doghouse QLD Master Waitlist may be used to manage the waitlist and communicate relevant information about puppies, litters, availability and the puppy process.</w:t>
      </w:r>
    </w:p>
    <w:p w14:paraId="7990C169"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Joining the Master Waitlist does not mean that a puppy is guaranteed or reserved.</w:t>
      </w:r>
    </w:p>
    <w:p w14:paraId="4158CF7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Information collected through the Master Waitlist should only be used in accordance with the purpose explained to the person when they provide it and this Privacy Policy.</w:t>
      </w:r>
    </w:p>
    <w:p w14:paraId="071B8E27"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lastRenderedPageBreak/>
        <w:t>Puppy Applications and Enquiries</w:t>
      </w:r>
    </w:p>
    <w:p w14:paraId="47292F0E"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When a person applies for or enquires about a puppy, we may collect information about their household, lifestyle, preferences and circumstances where this information assists us in understanding whether a Doghouse puppy may be suitable for their family and, where appropriate, assisting with puppy matching.</w:t>
      </w:r>
    </w:p>
    <w:p w14:paraId="11FF117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Information supplied in an application does not guarantee approval, allocation or availability of a puppy.</w:t>
      </w:r>
    </w:p>
    <w:p w14:paraId="014DD2DC"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Guardian Home Enquiries</w:t>
      </w:r>
    </w:p>
    <w:p w14:paraId="219EE01F"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People enquiring about the Guardian Home Program may be asked to provide information relevant to assessing whether their home, location, lifestyle and circumstances may be suitable for a Doghouse guardian dog.</w:t>
      </w:r>
    </w:p>
    <w:p w14:paraId="6708C07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This information is used for the purpose of assessing and communicating about the Guardian Home opportunity and, where a placement proceeds, administering the Guardian Home relationship.</w:t>
      </w:r>
    </w:p>
    <w:p w14:paraId="55CC1A83"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Doghouse Deli and Other Purchases</w:t>
      </w:r>
    </w:p>
    <w:p w14:paraId="1221F932"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purchasing functionality is available, information may be collected to process and manage orders, payments, subscriptions, deliveries, customer service and related communications.</w:t>
      </w:r>
    </w:p>
    <w:p w14:paraId="3C61B25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Payment information should be processed using the website's approved secure payment provider.</w:t>
      </w:r>
    </w:p>
    <w:p w14:paraId="0B031F1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Doghouse QLD website should not unnecessarily store full payment card details.</w:t>
      </w:r>
    </w:p>
    <w:p w14:paraId="11CBFE9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When ecommerce functionality is activated, update this Privacy Policy if necessary to accurately identify how payment, ecommerce, delivery and subscription providers handle personal information.</w:t>
      </w:r>
    </w:p>
    <w:p w14:paraId="59F27C6F"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Sharing Personal Information</w:t>
      </w:r>
    </w:p>
    <w:p w14:paraId="469C9427"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Doghouse QLD does not sell or rent personal information.</w:t>
      </w:r>
    </w:p>
    <w:p w14:paraId="7FEC703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may share information with trusted service providers where reasonably necessary to operate our website or provide a requested product or service.</w:t>
      </w:r>
    </w:p>
    <w:p w14:paraId="2C9AA65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Depending on the services used by the website and business, these may include providers involved in:</w:t>
      </w:r>
    </w:p>
    <w:p w14:paraId="43ECD4F0"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Website hosting </w:t>
      </w:r>
    </w:p>
    <w:p w14:paraId="6FB1D9E5"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Website forms </w:t>
      </w:r>
    </w:p>
    <w:p w14:paraId="150116D0"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Email delivery </w:t>
      </w:r>
    </w:p>
    <w:p w14:paraId="65D4DD56"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 xml:space="preserve">Mailing list management </w:t>
      </w:r>
    </w:p>
    <w:p w14:paraId="323C19CA"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Data storage </w:t>
      </w:r>
    </w:p>
    <w:p w14:paraId="46B6234A"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Website analytics </w:t>
      </w:r>
    </w:p>
    <w:p w14:paraId="54749D9B"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Security </w:t>
      </w:r>
    </w:p>
    <w:p w14:paraId="18CF2757"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Payment processing </w:t>
      </w:r>
    </w:p>
    <w:p w14:paraId="5E24FAE3"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Ecommerce </w:t>
      </w:r>
    </w:p>
    <w:p w14:paraId="4BB9BED7"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Delivery or shipping </w:t>
      </w:r>
    </w:p>
    <w:p w14:paraId="2FDB18EB"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Business administration </w:t>
      </w:r>
    </w:p>
    <w:p w14:paraId="0357CEE9" w14:textId="77777777" w:rsidR="000E168D" w:rsidRPr="000E168D" w:rsidRDefault="000E168D" w:rsidP="000E16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Professional services </w:t>
      </w:r>
    </w:p>
    <w:p w14:paraId="5AA9647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may also disclose information where required or authorised by law or where reasonably necessary to protect our legal rights, safety, customers, dogs or business.</w:t>
      </w:r>
    </w:p>
    <w:p w14:paraId="2F7FD5F7"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Service providers should only receive information reasonably necessary for the service they provide.</w:t>
      </w:r>
    </w:p>
    <w:p w14:paraId="56402910"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Overseas Service Providers</w:t>
      </w:r>
    </w:p>
    <w:p w14:paraId="76743DD3"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Some technology providers used to operate websites, email systems, cloud storage, analytics, payment services or other online services may process or store information outside Australia.</w:t>
      </w:r>
    </w:p>
    <w:p w14:paraId="6474C0E2"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Before publishing the final website, review the actual third-party services connected to the site.</w:t>
      </w:r>
    </w:p>
    <w:p w14:paraId="6E189A6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If personal information is likely to be disclosed to overseas recipients and applicable privacy requirements require countries to be identified where practicable, update this section to accurately reflect those arrangements.</w:t>
      </w:r>
    </w:p>
    <w:p w14:paraId="40E86EB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invent countries or technology providers before the final website integrations are known.</w:t>
      </w:r>
    </w:p>
    <w:p w14:paraId="2FECEBF4"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Cookies and Website Technologies</w:t>
      </w:r>
    </w:p>
    <w:p w14:paraId="2F24B853"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website may use cookies and similar technologies that help the website function, remember preferences, understand how visitors use the website, improve performance and maintain security.</w:t>
      </w:r>
    </w:p>
    <w:p w14:paraId="2EC002F9"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analytics, advertising or other optional tracking technologies are added, ensure the website's cookie practices and any required consent mechanisms accurately reflect the technologies actually in use.</w:t>
      </w:r>
    </w:p>
    <w:p w14:paraId="173ED47D"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state that the website uses a particular analytics or advertising platform unless it has actually been installed.</w:t>
      </w:r>
    </w:p>
    <w:p w14:paraId="606A8491"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Third-Party Websites and Social Media</w:t>
      </w:r>
    </w:p>
    <w:p w14:paraId="716CA19D"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Our website may contain links to external websites, social media platforms or third-party services.</w:t>
      </w:r>
    </w:p>
    <w:p w14:paraId="6F80F64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When you leave The Doghouse QLD website and use another website or service, that provider's own privacy practices and terms may apply.</w:t>
      </w:r>
    </w:p>
    <w:p w14:paraId="4175C1F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Doghouse QLD is not responsible for the privacy practices of independent third-party websites or services.</w:t>
      </w:r>
    </w:p>
    <w:p w14:paraId="5D9EDA0D"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How We Protect Personal Information</w:t>
      </w:r>
    </w:p>
    <w:p w14:paraId="321FFCD7"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take reasonable steps appropriate to our business to protect personal information from misuse, interference, loss, unauthorised access, modification or disclosure.</w:t>
      </w:r>
    </w:p>
    <w:p w14:paraId="10338EF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website should use appropriate technical and security measures for the information it handles.</w:t>
      </w:r>
    </w:p>
    <w:p w14:paraId="2500387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No internet-based system can guarantee absolute security, so visitors should also take reasonable care when sending information electronically.</w:t>
      </w:r>
    </w:p>
    <w:p w14:paraId="14827FC1"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How Long We Keep Information</w:t>
      </w:r>
    </w:p>
    <w:p w14:paraId="6D6BB8C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may retain personal information for as long as reasonably necessary for the purpose for which it was collected, for ongoing relationships with Doghouse families, for legitimate business record keeping, or where retention is required or appropriate for legal, contractual, accounting or other business purposes.</w:t>
      </w:r>
    </w:p>
    <w:p w14:paraId="589C5D7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Information that is no longer reasonably required should be securely deleted, destroyed or de-identified where appropriate and subject to applicable record-keeping obligations.</w:t>
      </w:r>
    </w:p>
    <w:p w14:paraId="01BAA0D6"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Accessing or Correcting Your Information</w:t>
      </w:r>
    </w:p>
    <w:p w14:paraId="6FB8D5DB"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You may contact The Doghouse QLD if you would like to request access to personal information we hold about you or ask us to correct information that is inaccurate or out of date.</w:t>
      </w:r>
    </w:p>
    <w:p w14:paraId="20F1218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There may be circumstances where we cannot provide access to particular information. Where applicable, we will handle requests in accordance with relevant legal requirements.</w:t>
      </w:r>
    </w:p>
    <w:p w14:paraId="5DA02942"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Privacy Questions or Concerns</w:t>
      </w:r>
    </w:p>
    <w:p w14:paraId="645BB46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If you have a question, concern or complaint about how The Doghouse QLD has handled your personal information, please contact us through our </w:t>
      </w:r>
      <w:r w:rsidRPr="000E168D">
        <w:rPr>
          <w:rFonts w:ascii="Times New Roman" w:eastAsia="Times New Roman" w:hAnsi="Times New Roman" w:cs="Times New Roman"/>
          <w:b/>
          <w:bCs/>
          <w:kern w:val="0"/>
          <w:sz w:val="24"/>
          <w:szCs w:val="24"/>
          <w:lang w:eastAsia="en-AU"/>
          <w14:ligatures w14:val="none"/>
        </w:rPr>
        <w:t>Contact Us</w:t>
      </w:r>
      <w:r w:rsidRPr="000E168D">
        <w:rPr>
          <w:rFonts w:ascii="Times New Roman" w:eastAsia="Times New Roman" w:hAnsi="Times New Roman" w:cs="Times New Roman"/>
          <w:kern w:val="0"/>
          <w:sz w:val="24"/>
          <w:szCs w:val="24"/>
          <w:lang w:eastAsia="en-AU"/>
          <w14:ligatures w14:val="none"/>
        </w:rPr>
        <w:t xml:space="preserve"> page.</w:t>
      </w:r>
    </w:p>
    <w:p w14:paraId="2D257F3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Create an internal clickable link from the words </w:t>
      </w:r>
      <w:r w:rsidRPr="000E168D">
        <w:rPr>
          <w:rFonts w:ascii="Times New Roman" w:eastAsia="Times New Roman" w:hAnsi="Times New Roman" w:cs="Times New Roman"/>
          <w:b/>
          <w:bCs/>
          <w:kern w:val="0"/>
          <w:sz w:val="24"/>
          <w:szCs w:val="24"/>
          <w:lang w:eastAsia="en-AU"/>
          <w14:ligatures w14:val="none"/>
        </w:rPr>
        <w:t>Contact Us</w:t>
      </w:r>
      <w:r w:rsidRPr="000E168D">
        <w:rPr>
          <w:rFonts w:ascii="Times New Roman" w:eastAsia="Times New Roman" w:hAnsi="Times New Roman" w:cs="Times New Roman"/>
          <w:kern w:val="0"/>
          <w:sz w:val="24"/>
          <w:szCs w:val="24"/>
          <w:lang w:eastAsia="en-AU"/>
          <w14:ligatures w14:val="none"/>
        </w:rPr>
        <w:t xml:space="preserve"> directly to:</w:t>
      </w:r>
    </w:p>
    <w:p w14:paraId="128DE44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b/>
          <w:bCs/>
          <w:kern w:val="0"/>
          <w:sz w:val="24"/>
          <w:szCs w:val="24"/>
          <w:lang w:eastAsia="en-AU"/>
          <w14:ligatures w14:val="none"/>
        </w:rPr>
        <w:t>RESOURCES &gt; Contact Us</w:t>
      </w:r>
    </w:p>
    <w:p w14:paraId="687B515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We will consider privacy enquiries or concerns and respond appropriately.</w:t>
      </w:r>
    </w:p>
    <w:p w14:paraId="5DEC060A"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Where applicable, individuals may also have rights to make a complaint to the relevant Australian privacy regulator.</w:t>
      </w:r>
    </w:p>
    <w:p w14:paraId="42B09782"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Changes to This Privacy Policy</w:t>
      </w:r>
    </w:p>
    <w:p w14:paraId="0BB122F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Doghouse QLD may update this Privacy Policy from time to time to reflect changes to our website, business practices, technology, services or applicable requirements.</w:t>
      </w:r>
    </w:p>
    <w:p w14:paraId="2596C47B"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The current version will be published on this page and the </w:t>
      </w:r>
      <w:r w:rsidRPr="000E168D">
        <w:rPr>
          <w:rFonts w:ascii="Times New Roman" w:eastAsia="Times New Roman" w:hAnsi="Times New Roman" w:cs="Times New Roman"/>
          <w:b/>
          <w:bCs/>
          <w:kern w:val="0"/>
          <w:sz w:val="24"/>
          <w:szCs w:val="24"/>
          <w:lang w:eastAsia="en-AU"/>
          <w14:ligatures w14:val="none"/>
        </w:rPr>
        <w:t>Last updated</w:t>
      </w:r>
      <w:r w:rsidRPr="000E168D">
        <w:rPr>
          <w:rFonts w:ascii="Times New Roman" w:eastAsia="Times New Roman" w:hAnsi="Times New Roman" w:cs="Times New Roman"/>
          <w:kern w:val="0"/>
          <w:sz w:val="24"/>
          <w:szCs w:val="24"/>
          <w:lang w:eastAsia="en-AU"/>
          <w14:ligatures w14:val="none"/>
        </w:rPr>
        <w:t xml:space="preserve"> date should be changed whenever the policy is materially updated.</w:t>
      </w:r>
    </w:p>
    <w:p w14:paraId="23FC745C" w14:textId="77777777" w:rsidR="000E168D" w:rsidRPr="000E168D" w:rsidRDefault="000E168D" w:rsidP="000E168D">
      <w:pPr>
        <w:spacing w:after="0"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pict w14:anchorId="194CD1D0">
          <v:rect id="_x0000_i1026" style="width:0;height:1.5pt" o:hralign="center" o:hrstd="t" o:hr="t" fillcolor="#a0a0a0" stroked="f"/>
        </w:pict>
      </w:r>
    </w:p>
    <w:p w14:paraId="2708A073" w14:textId="77777777" w:rsidR="000E168D" w:rsidRPr="000E168D" w:rsidRDefault="000E168D" w:rsidP="000E16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E168D">
        <w:rPr>
          <w:rFonts w:ascii="Times New Roman" w:eastAsia="Times New Roman" w:hAnsi="Times New Roman" w:cs="Times New Roman"/>
          <w:b/>
          <w:bCs/>
          <w:kern w:val="36"/>
          <w:sz w:val="48"/>
          <w:szCs w:val="48"/>
          <w:lang w:eastAsia="en-AU"/>
          <w14:ligatures w14:val="none"/>
        </w:rPr>
        <w:t>LOVABLE FUNCTIONAL REQUIREMENTS</w:t>
      </w:r>
    </w:p>
    <w:p w14:paraId="11002A01"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1. Page location</w:t>
      </w:r>
    </w:p>
    <w:p w14:paraId="4E58341E"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Create the Privacy Policy as a standalone legal page.</w:t>
      </w:r>
    </w:p>
    <w:p w14:paraId="28D42EE1"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It does not need to appear in the main top navigation.</w:t>
      </w:r>
    </w:p>
    <w:p w14:paraId="6F172841"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It must be accessible from the </w:t>
      </w:r>
      <w:r w:rsidRPr="000E168D">
        <w:rPr>
          <w:rFonts w:ascii="Times New Roman" w:eastAsia="Times New Roman" w:hAnsi="Times New Roman" w:cs="Times New Roman"/>
          <w:b/>
          <w:bCs/>
          <w:kern w:val="0"/>
          <w:sz w:val="24"/>
          <w:szCs w:val="24"/>
          <w:lang w:eastAsia="en-AU"/>
          <w14:ligatures w14:val="none"/>
        </w:rPr>
        <w:t>Privacy Policy</w:t>
      </w:r>
      <w:r w:rsidRPr="000E168D">
        <w:rPr>
          <w:rFonts w:ascii="Times New Roman" w:eastAsia="Times New Roman" w:hAnsi="Times New Roman" w:cs="Times New Roman"/>
          <w:kern w:val="0"/>
          <w:sz w:val="24"/>
          <w:szCs w:val="24"/>
          <w:lang w:eastAsia="en-AU"/>
          <w14:ligatures w14:val="none"/>
        </w:rPr>
        <w:t xml:space="preserve"> link in the global website footer.</w:t>
      </w:r>
    </w:p>
    <w:p w14:paraId="6670407E"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Use a clean URL structure such as:</w:t>
      </w:r>
    </w:p>
    <w:p w14:paraId="7B671DC7"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Courier New" w:eastAsia="Times New Roman" w:hAnsi="Courier New" w:cs="Courier New"/>
          <w:kern w:val="0"/>
          <w:sz w:val="20"/>
          <w:szCs w:val="20"/>
          <w:lang w:eastAsia="en-AU"/>
          <w14:ligatures w14:val="none"/>
        </w:rPr>
        <w:t>/privacy-policy</w:t>
      </w:r>
    </w:p>
    <w:p w14:paraId="3DEE4CBC"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2. Layout</w:t>
      </w:r>
    </w:p>
    <w:p w14:paraId="7A02A26F"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Desktop:</w:t>
      </w:r>
    </w:p>
    <w:p w14:paraId="521E69DE" w14:textId="77777777" w:rsidR="000E168D" w:rsidRPr="000E168D" w:rsidRDefault="000E168D" w:rsidP="000E168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Use a comfortable centred reading width. </w:t>
      </w:r>
    </w:p>
    <w:p w14:paraId="73D05910" w14:textId="77777777" w:rsidR="000E168D" w:rsidRPr="000E168D" w:rsidRDefault="000E168D" w:rsidP="000E168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Do not stretch long paragraphs across the full width of a large laptop or desktop screen. </w:t>
      </w:r>
    </w:p>
    <w:p w14:paraId="1AF5BED7" w14:textId="77777777" w:rsidR="000E168D" w:rsidRPr="000E168D" w:rsidRDefault="000E168D" w:rsidP="000E168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Use clear section headings. </w:t>
      </w:r>
    </w:p>
    <w:p w14:paraId="60A6F3AD" w14:textId="77777777" w:rsidR="000E168D" w:rsidRPr="000E168D" w:rsidRDefault="000E168D" w:rsidP="000E168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Use generous but not excessive spacing. </w:t>
      </w:r>
    </w:p>
    <w:p w14:paraId="7FDF2F2D" w14:textId="77777777" w:rsidR="000E168D" w:rsidRPr="000E168D" w:rsidRDefault="000E168D" w:rsidP="000E168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Keep the design visually consistent with The Doghouse QLD website. </w:t>
      </w:r>
    </w:p>
    <w:p w14:paraId="3021D0CD"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Mobile:</w:t>
      </w:r>
    </w:p>
    <w:p w14:paraId="1C542144" w14:textId="77777777" w:rsidR="000E168D" w:rsidRPr="000E168D" w:rsidRDefault="000E168D" w:rsidP="000E168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Use comfortable side padding. </w:t>
      </w:r>
    </w:p>
    <w:p w14:paraId="628CEA8B" w14:textId="77777777" w:rsidR="000E168D" w:rsidRPr="000E168D" w:rsidRDefault="000E168D" w:rsidP="000E168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Ensure headings resize appropriately. </w:t>
      </w:r>
    </w:p>
    <w:p w14:paraId="530EC337" w14:textId="77777777" w:rsidR="000E168D" w:rsidRPr="000E168D" w:rsidRDefault="000E168D" w:rsidP="000E168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Ensure bullet lists wrap correctly. </w:t>
      </w:r>
    </w:p>
    <w:p w14:paraId="78640452" w14:textId="77777777" w:rsidR="000E168D" w:rsidRPr="000E168D" w:rsidRDefault="000E168D" w:rsidP="000E168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Do not create horizontal scrolling. </w:t>
      </w:r>
    </w:p>
    <w:p w14:paraId="3006BAD8" w14:textId="77777777" w:rsidR="000E168D" w:rsidRPr="000E168D" w:rsidRDefault="000E168D" w:rsidP="000E168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Keep links and interactive elements easy to tap. </w:t>
      </w:r>
    </w:p>
    <w:p w14:paraId="0D3AD075"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lastRenderedPageBreak/>
        <w:t>3. No Read More</w:t>
      </w:r>
    </w:p>
    <w:p w14:paraId="245BBFC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use Read more/Read less functionality on this page.</w:t>
      </w:r>
    </w:p>
    <w:p w14:paraId="6ED8A2EF"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entire Privacy Policy should remain available on one page.</w:t>
      </w:r>
    </w:p>
    <w:p w14:paraId="07EF97C6"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4. No Decorative Photograph Required</w:t>
      </w:r>
    </w:p>
    <w:p w14:paraId="0D9E3E9B"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use the standard square opening photograph required on substantive Doghouse website pages.</w:t>
      </w:r>
    </w:p>
    <w:p w14:paraId="0AD47237"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This is a legal/information page and should remain clean and easy to read.</w:t>
      </w:r>
    </w:p>
    <w:p w14:paraId="132E5A69"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Doghouse branding and typography are sufficient.</w:t>
      </w:r>
    </w:p>
    <w:p w14:paraId="744F2AFC"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5. Form Privacy Notices</w:t>
      </w:r>
    </w:p>
    <w:p w14:paraId="1C30F24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personal information is collected through website forms, provide a short privacy notice near the submission area.</w:t>
      </w:r>
    </w:p>
    <w:p w14:paraId="1CCB0A20"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Where appropriate use:</w:t>
      </w:r>
    </w:p>
    <w:p w14:paraId="345024E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b/>
          <w:bCs/>
          <w:kern w:val="0"/>
          <w:sz w:val="24"/>
          <w:szCs w:val="24"/>
          <w:lang w:eastAsia="en-AU"/>
          <w14:ligatures w14:val="none"/>
        </w:rPr>
        <w:t>We respect your privacy. Information submitted through this form will be handled in accordance with our Privacy Policy.</w:t>
      </w:r>
    </w:p>
    <w:p w14:paraId="01A54D87"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Make </w:t>
      </w:r>
      <w:r w:rsidRPr="000E168D">
        <w:rPr>
          <w:rFonts w:ascii="Times New Roman" w:eastAsia="Times New Roman" w:hAnsi="Times New Roman" w:cs="Times New Roman"/>
          <w:b/>
          <w:bCs/>
          <w:kern w:val="0"/>
          <w:sz w:val="24"/>
          <w:szCs w:val="24"/>
          <w:lang w:eastAsia="en-AU"/>
          <w14:ligatures w14:val="none"/>
        </w:rPr>
        <w:t>Privacy Policy</w:t>
      </w:r>
      <w:r w:rsidRPr="000E168D">
        <w:rPr>
          <w:rFonts w:ascii="Times New Roman" w:eastAsia="Times New Roman" w:hAnsi="Times New Roman" w:cs="Times New Roman"/>
          <w:kern w:val="0"/>
          <w:sz w:val="24"/>
          <w:szCs w:val="24"/>
          <w:lang w:eastAsia="en-AU"/>
          <w14:ligatures w14:val="none"/>
        </w:rPr>
        <w:t xml:space="preserve"> a clickable link to this page.</w:t>
      </w:r>
    </w:p>
    <w:p w14:paraId="3D9BD4B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automatically add marketing consent to general enquiry forms.</w:t>
      </w:r>
    </w:p>
    <w:p w14:paraId="1E3C2B7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If a form specifically offers email marketing or promotional updates, use a separate, clear opt-in control and do not pre-tick it.</w:t>
      </w:r>
    </w:p>
    <w:p w14:paraId="055BBE36"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6. Email Unsubscribe Functionality</w:t>
      </w:r>
    </w:p>
    <w:p w14:paraId="2B9CD28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Any future commercial marketing email system connected to the website must support:</w:t>
      </w:r>
    </w:p>
    <w:p w14:paraId="3A44F4EF" w14:textId="77777777" w:rsidR="000E168D" w:rsidRPr="000E168D" w:rsidRDefault="000E168D" w:rsidP="000E168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Clear consent records where required </w:t>
      </w:r>
    </w:p>
    <w:p w14:paraId="02754CA5" w14:textId="77777777" w:rsidR="000E168D" w:rsidRPr="000E168D" w:rsidRDefault="000E168D" w:rsidP="000E168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Identification of The Doghouse QLD as the sender </w:t>
      </w:r>
    </w:p>
    <w:p w14:paraId="690A04EB" w14:textId="77777777" w:rsidR="000E168D" w:rsidRPr="000E168D" w:rsidRDefault="000E168D" w:rsidP="000E168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Appropriate sender contact information </w:t>
      </w:r>
    </w:p>
    <w:p w14:paraId="406BA74E" w14:textId="77777777" w:rsidR="000E168D" w:rsidRPr="000E168D" w:rsidRDefault="000E168D" w:rsidP="000E168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 clear and functional unsubscribe mechanism </w:t>
      </w:r>
    </w:p>
    <w:p w14:paraId="7CFE3672" w14:textId="77777777" w:rsidR="000E168D" w:rsidRPr="000E168D" w:rsidRDefault="000E168D" w:rsidP="000E168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Processing of unsubscribe requests in accordance with applicable Australian requirements </w:t>
      </w:r>
    </w:p>
    <w:p w14:paraId="3F7BAED2"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build an email system that requires someone to log into an account or supply unnecessary additional personal information simply to unsubscribe.</w:t>
      </w:r>
    </w:p>
    <w:p w14:paraId="06EE8E6D"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7. Data Collection Review Before Launch</w:t>
      </w:r>
    </w:p>
    <w:p w14:paraId="08DAA0CD"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Before the website is published, review the final Lovable build and all connected services and update this Privacy Policy if necessary.</w:t>
      </w:r>
    </w:p>
    <w:p w14:paraId="46578A9A"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Specifically check:</w:t>
      </w:r>
    </w:p>
    <w:p w14:paraId="276CFD47"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Contact form provider </w:t>
      </w:r>
    </w:p>
    <w:p w14:paraId="1B3D63A3"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Puppy application system </w:t>
      </w:r>
    </w:p>
    <w:p w14:paraId="1D242BB3"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Master Waitlist/email system </w:t>
      </w:r>
    </w:p>
    <w:p w14:paraId="0FAD3072"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Guardian Home enquiry system </w:t>
      </w:r>
    </w:p>
    <w:p w14:paraId="022844A8"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Website hosting </w:t>
      </w:r>
    </w:p>
    <w:p w14:paraId="5DDEA032"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Analytics </w:t>
      </w:r>
    </w:p>
    <w:p w14:paraId="40B47CBA"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Cookies </w:t>
      </w:r>
    </w:p>
    <w:p w14:paraId="6721BEE3"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Email marketing provider </w:t>
      </w:r>
    </w:p>
    <w:p w14:paraId="14A50A12"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Cloud/data storage </w:t>
      </w:r>
    </w:p>
    <w:p w14:paraId="1A8014D5"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Doghouse Deli ecommerce platform </w:t>
      </w:r>
    </w:p>
    <w:p w14:paraId="3EABDD03"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Payment processor </w:t>
      </w:r>
    </w:p>
    <w:p w14:paraId="624A8751"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Subscription system </w:t>
      </w:r>
    </w:p>
    <w:p w14:paraId="6036165A"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Delivery/shipping integrations </w:t>
      </w:r>
    </w:p>
    <w:p w14:paraId="16045211" w14:textId="77777777" w:rsidR="000E168D" w:rsidRPr="000E168D" w:rsidRDefault="000E168D" w:rsidP="000E168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Any other third-party service receiving visitor or customer information </w:t>
      </w:r>
    </w:p>
    <w:p w14:paraId="3ECD01B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published Privacy Policy must describe the website and business as they actually operate.</w:t>
      </w:r>
    </w:p>
    <w:p w14:paraId="59C76B0C"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8. Editable Last Updated Date</w:t>
      </w:r>
    </w:p>
    <w:p w14:paraId="52629395"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Make the </w:t>
      </w:r>
      <w:r w:rsidRPr="000E168D">
        <w:rPr>
          <w:rFonts w:ascii="Times New Roman" w:eastAsia="Times New Roman" w:hAnsi="Times New Roman" w:cs="Times New Roman"/>
          <w:b/>
          <w:bCs/>
          <w:kern w:val="0"/>
          <w:sz w:val="24"/>
          <w:szCs w:val="24"/>
          <w:lang w:eastAsia="en-AU"/>
          <w14:ligatures w14:val="none"/>
        </w:rPr>
        <w:t>Last updated</w:t>
      </w:r>
      <w:r w:rsidRPr="000E168D">
        <w:rPr>
          <w:rFonts w:ascii="Times New Roman" w:eastAsia="Times New Roman" w:hAnsi="Times New Roman" w:cs="Times New Roman"/>
          <w:kern w:val="0"/>
          <w:sz w:val="24"/>
          <w:szCs w:val="24"/>
          <w:lang w:eastAsia="en-AU"/>
          <w14:ligatures w14:val="none"/>
        </w:rPr>
        <w:t xml:space="preserve"> date easy for The Doghouse QLD to edit whenever the Privacy Policy changes.</w:t>
      </w:r>
    </w:p>
    <w:p w14:paraId="2AC4AE5F"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9. Footer</w:t>
      </w:r>
    </w:p>
    <w:p w14:paraId="566233E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Ensure the global footer appears at the bottom of the Privacy Policy page itself.</w:t>
      </w:r>
    </w:p>
    <w:p w14:paraId="106ED48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Privacy Policy footer link may remain visible even while the visitor is already on the Privacy Policy page.</w:t>
      </w:r>
    </w:p>
    <w:p w14:paraId="06DC192F"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10. Accessibility</w:t>
      </w:r>
    </w:p>
    <w:p w14:paraId="44BEE742"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Ensure:</w:t>
      </w:r>
    </w:p>
    <w:p w14:paraId="6ABA97E1"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Proper heading hierarchy </w:t>
      </w:r>
    </w:p>
    <w:p w14:paraId="136188D4"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Keyboard-accessible links </w:t>
      </w:r>
    </w:p>
    <w:p w14:paraId="1FCAEAAF"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Clear link styling </w:t>
      </w:r>
    </w:p>
    <w:p w14:paraId="469A01DB"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Good text/background contrast </w:t>
      </w:r>
    </w:p>
    <w:p w14:paraId="1D4616F0"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Readable font sizing </w:t>
      </w:r>
    </w:p>
    <w:p w14:paraId="24EAA9A4"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Appropriate line spacing </w:t>
      </w:r>
    </w:p>
    <w:p w14:paraId="597AB1BF" w14:textId="77777777" w:rsidR="000E168D" w:rsidRPr="000E168D" w:rsidRDefault="000E168D" w:rsidP="000E168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 xml:space="preserve">Mobile accessibility </w:t>
      </w:r>
    </w:p>
    <w:p w14:paraId="5301DCEE"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11. SEO</w:t>
      </w:r>
    </w:p>
    <w:p w14:paraId="0985698F"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lastRenderedPageBreak/>
        <w:t>Use:</w:t>
      </w:r>
    </w:p>
    <w:p w14:paraId="5E2F5748"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b/>
          <w:bCs/>
          <w:kern w:val="0"/>
          <w:sz w:val="24"/>
          <w:szCs w:val="24"/>
          <w:lang w:eastAsia="en-AU"/>
          <w14:ligatures w14:val="none"/>
        </w:rPr>
        <w:t>SEO Title:</w:t>
      </w:r>
      <w:r w:rsidRPr="000E168D">
        <w:rPr>
          <w:rFonts w:ascii="Times New Roman" w:eastAsia="Times New Roman" w:hAnsi="Times New Roman" w:cs="Times New Roman"/>
          <w:kern w:val="0"/>
          <w:sz w:val="24"/>
          <w:szCs w:val="24"/>
          <w:lang w:eastAsia="en-AU"/>
          <w14:ligatures w14:val="none"/>
        </w:rPr>
        <w:br/>
        <w:t>Privacy Policy | The Doghouse QLD</w:t>
      </w:r>
    </w:p>
    <w:p w14:paraId="5934582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b/>
          <w:bCs/>
          <w:kern w:val="0"/>
          <w:sz w:val="24"/>
          <w:szCs w:val="24"/>
          <w:lang w:eastAsia="en-AU"/>
          <w14:ligatures w14:val="none"/>
        </w:rPr>
        <w:t>Meta Description:</w:t>
      </w:r>
      <w:r w:rsidRPr="000E168D">
        <w:rPr>
          <w:rFonts w:ascii="Times New Roman" w:eastAsia="Times New Roman" w:hAnsi="Times New Roman" w:cs="Times New Roman"/>
          <w:kern w:val="0"/>
          <w:sz w:val="24"/>
          <w:szCs w:val="24"/>
          <w:lang w:eastAsia="en-AU"/>
          <w14:ligatures w14:val="none"/>
        </w:rPr>
        <w:br/>
        <w:t>Read The Doghouse QLD Privacy Policy and learn how personal information provided through our website, enquiries, applications and services is handled.</w:t>
      </w:r>
    </w:p>
    <w:p w14:paraId="482762DB"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page should be indexable unless there is a specific technical reason not to index it.</w:t>
      </w:r>
    </w:p>
    <w:p w14:paraId="2A08415A" w14:textId="77777777" w:rsidR="000E168D" w:rsidRPr="000E168D" w:rsidRDefault="000E168D" w:rsidP="000E16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E168D">
        <w:rPr>
          <w:rFonts w:ascii="Times New Roman" w:eastAsia="Times New Roman" w:hAnsi="Times New Roman" w:cs="Times New Roman"/>
          <w:b/>
          <w:bCs/>
          <w:kern w:val="0"/>
          <w:sz w:val="36"/>
          <w:szCs w:val="36"/>
          <w:lang w:eastAsia="en-AU"/>
          <w14:ligatures w14:val="none"/>
        </w:rPr>
        <w:t>12. Important Legal Accuracy Rule</w:t>
      </w:r>
    </w:p>
    <w:p w14:paraId="19BFF2B6"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automatically state that The Doghouse QLD is legally required to comply with the Australian Privacy Principles unless that has been established.</w:t>
      </w:r>
    </w:p>
    <w:p w14:paraId="73CF01DC"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Australian Privacy Act does not apply to every Australian small business in the same way.</w:t>
      </w:r>
    </w:p>
    <w:p w14:paraId="67875BA4"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The purpose of this page is to provide visitors with clear information about how The Doghouse QLD handles personal information and to support responsible privacy practices.</w:t>
      </w:r>
    </w:p>
    <w:p w14:paraId="4ED39332" w14:textId="77777777" w:rsidR="000E168D" w:rsidRPr="000E168D" w:rsidRDefault="000E168D" w:rsidP="000E168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168D">
        <w:rPr>
          <w:rFonts w:ascii="Times New Roman" w:eastAsia="Times New Roman" w:hAnsi="Times New Roman" w:cs="Times New Roman"/>
          <w:kern w:val="0"/>
          <w:sz w:val="24"/>
          <w:szCs w:val="24"/>
          <w:lang w:eastAsia="en-AU"/>
          <w14:ligatures w14:val="none"/>
        </w:rPr>
        <w:t>Do not add legal claims, guarantees or compliance certifications that have not been confirmed.</w:t>
      </w:r>
    </w:p>
    <w:p w14:paraId="78771C1B"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5743"/>
    <w:multiLevelType w:val="multilevel"/>
    <w:tmpl w:val="FF3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549A7"/>
    <w:multiLevelType w:val="multilevel"/>
    <w:tmpl w:val="B96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34A92"/>
    <w:multiLevelType w:val="multilevel"/>
    <w:tmpl w:val="E96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B5BEF"/>
    <w:multiLevelType w:val="multilevel"/>
    <w:tmpl w:val="444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14F05"/>
    <w:multiLevelType w:val="multilevel"/>
    <w:tmpl w:val="669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31614"/>
    <w:multiLevelType w:val="multilevel"/>
    <w:tmpl w:val="4A8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06A09"/>
    <w:multiLevelType w:val="multilevel"/>
    <w:tmpl w:val="45B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16BB4"/>
    <w:multiLevelType w:val="multilevel"/>
    <w:tmpl w:val="3F9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47CA9"/>
    <w:multiLevelType w:val="multilevel"/>
    <w:tmpl w:val="87A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156344">
    <w:abstractNumId w:val="7"/>
  </w:num>
  <w:num w:numId="2" w16cid:durableId="483669840">
    <w:abstractNumId w:val="0"/>
  </w:num>
  <w:num w:numId="3" w16cid:durableId="1380468925">
    <w:abstractNumId w:val="2"/>
  </w:num>
  <w:num w:numId="4" w16cid:durableId="1617831817">
    <w:abstractNumId w:val="1"/>
  </w:num>
  <w:num w:numId="5" w16cid:durableId="217087126">
    <w:abstractNumId w:val="8"/>
  </w:num>
  <w:num w:numId="6" w16cid:durableId="1907641281">
    <w:abstractNumId w:val="5"/>
  </w:num>
  <w:num w:numId="7" w16cid:durableId="2105151747">
    <w:abstractNumId w:val="6"/>
  </w:num>
  <w:num w:numId="8" w16cid:durableId="46688397">
    <w:abstractNumId w:val="4"/>
  </w:num>
  <w:num w:numId="9" w16cid:durableId="229778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68D"/>
    <w:rsid w:val="000E168D"/>
    <w:rsid w:val="00424A13"/>
    <w:rsid w:val="005F6ABB"/>
    <w:rsid w:val="00895094"/>
    <w:rsid w:val="008A6608"/>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A43C"/>
  <w15:chartTrackingRefBased/>
  <w15:docId w15:val="{D57C588A-75B0-47CE-99F3-A6E96A90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68D"/>
    <w:rPr>
      <w:rFonts w:eastAsiaTheme="majorEastAsia" w:cstheme="majorBidi"/>
      <w:color w:val="272727" w:themeColor="text1" w:themeTint="D8"/>
    </w:rPr>
  </w:style>
  <w:style w:type="paragraph" w:styleId="Title">
    <w:name w:val="Title"/>
    <w:basedOn w:val="Normal"/>
    <w:next w:val="Normal"/>
    <w:link w:val="TitleChar"/>
    <w:uiPriority w:val="10"/>
    <w:qFormat/>
    <w:rsid w:val="000E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68D"/>
    <w:pPr>
      <w:spacing w:before="160"/>
      <w:jc w:val="center"/>
    </w:pPr>
    <w:rPr>
      <w:i/>
      <w:iCs/>
      <w:color w:val="404040" w:themeColor="text1" w:themeTint="BF"/>
    </w:rPr>
  </w:style>
  <w:style w:type="character" w:customStyle="1" w:styleId="QuoteChar">
    <w:name w:val="Quote Char"/>
    <w:basedOn w:val="DefaultParagraphFont"/>
    <w:link w:val="Quote"/>
    <w:uiPriority w:val="29"/>
    <w:rsid w:val="000E168D"/>
    <w:rPr>
      <w:i/>
      <w:iCs/>
      <w:color w:val="404040" w:themeColor="text1" w:themeTint="BF"/>
    </w:rPr>
  </w:style>
  <w:style w:type="paragraph" w:styleId="ListParagraph">
    <w:name w:val="List Paragraph"/>
    <w:basedOn w:val="Normal"/>
    <w:uiPriority w:val="34"/>
    <w:qFormat/>
    <w:rsid w:val="000E168D"/>
    <w:pPr>
      <w:ind w:left="720"/>
      <w:contextualSpacing/>
    </w:pPr>
  </w:style>
  <w:style w:type="character" w:styleId="IntenseEmphasis">
    <w:name w:val="Intense Emphasis"/>
    <w:basedOn w:val="DefaultParagraphFont"/>
    <w:uiPriority w:val="21"/>
    <w:qFormat/>
    <w:rsid w:val="000E168D"/>
    <w:rPr>
      <w:i/>
      <w:iCs/>
      <w:color w:val="0F4761" w:themeColor="accent1" w:themeShade="BF"/>
    </w:rPr>
  </w:style>
  <w:style w:type="paragraph" w:styleId="IntenseQuote">
    <w:name w:val="Intense Quote"/>
    <w:basedOn w:val="Normal"/>
    <w:next w:val="Normal"/>
    <w:link w:val="IntenseQuoteChar"/>
    <w:uiPriority w:val="30"/>
    <w:qFormat/>
    <w:rsid w:val="000E1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68D"/>
    <w:rPr>
      <w:i/>
      <w:iCs/>
      <w:color w:val="0F4761" w:themeColor="accent1" w:themeShade="BF"/>
    </w:rPr>
  </w:style>
  <w:style w:type="character" w:styleId="IntenseReference">
    <w:name w:val="Intense Reference"/>
    <w:basedOn w:val="DefaultParagraphFont"/>
    <w:uiPriority w:val="32"/>
    <w:qFormat/>
    <w:rsid w:val="000E1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2357</Words>
  <Characters>13437</Characters>
  <Application>Microsoft Office Word</Application>
  <DocSecurity>0</DocSecurity>
  <Lines>111</Lines>
  <Paragraphs>31</Paragraphs>
  <ScaleCrop>false</ScaleCrop>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2026-09-08T02:04:00Z</dcterms:created>
  <dcterms:modified xsi:type="dcterms:W3CDTF">2026-09-08T02:05:00Z</dcterms:modified>
</cp:coreProperties>
</file>