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A4D8F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1A4D8F"/>
          <w:sz w:val="38"/>
          <w:szCs w:val="38"/>
        </w:rPr>
        <w:t xml:space="preserve">G20 — </w:t>
      </w:r>
      <w:r>
        <w:rPr>
          <w:rFonts w:ascii="Arial" w:cs="Arial" w:eastAsia="Arial" w:hAnsi="Arial"/>
          <w:b/>
          <w:bCs/>
          <w:color w:val="1A4D8F"/>
          <w:sz w:val="38"/>
          <w:szCs w:val="38"/>
        </w:rPr>
        <w:t xml:space="preserve">Agreement — So / Neither / Nor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22"/>
          <w:szCs w:val="22"/>
        </w:rPr>
        <w:t xml:space="preserve">Exprimer l'accord et le désaccord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3200"/>
        <w:gridCol w:w="2500"/>
        <w:gridCol w:w="4406"/>
      </w:tblGrid>
      <w:tr>
        <w:trPr>
          <w:tblHeader/>
        </w:trPr>
        <w:tc>
          <w:tcPr>
            <w:tcW w:type="dxa" w:w="32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📅 S4</w:t>
            </w:r>
          </w:p>
        </w:tc>
        <w:tc>
          <w:tcPr>
            <w:tcW w:type="dxa" w:w="25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🎯 B1</w:t>
            </w:r>
          </w:p>
        </w:tc>
        <w:tc>
          <w:tcPr>
            <w:tcW w:type="dxa" w:w="4406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✉ marc.vasseur@polytech-lille.fr</w:t>
            </w:r>
          </w:p>
        </w:tc>
      </w:tr>
    </w:tbl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D6E4F0" w:val="clear"/>
        <w:spacing w:after="10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1A4D8F"/>
          <w:sz w:val="21"/>
          <w:szCs w:val="21"/>
        </w:rPr>
        <w:t xml:space="preserve">📌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Pour exprimer qu'on partage (ou ne partage pas) le ressenti de quelqu'un, on utilise So / Neither / Nor avec l'auxiliaire adapté, ou des réponses courtes.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1A4D8F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1. Accord positif et négatif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3368"/>
        <w:gridCol w:w="3368"/>
        <w:gridCol w:w="3370"/>
      </w:tblGrid>
      <w:tr>
        <w:trPr>
          <w:tblHeader/>
        </w:trPr>
        <w:tc>
          <w:tcPr>
            <w:tcW w:type="dxa" w:w="3368"/>
            <w:shd w:fill="1A4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SITUATION</w:t>
            </w:r>
          </w:p>
        </w:tc>
        <w:tc>
          <w:tcPr>
            <w:tcW w:type="dxa" w:w="3368"/>
            <w:shd w:fill="1A4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STRUCTURE</w:t>
            </w:r>
          </w:p>
        </w:tc>
        <w:tc>
          <w:tcPr>
            <w:tcW w:type="dxa" w:w="3370"/>
            <w:shd w:fill="1A4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EXEMPLE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Accord avec phrase affirmative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So + AUX + SUJET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A: I like this project. B: So do I.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Accord avec phrase négative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Neither/Nor + AUX + SUJET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A: I don't like it. B: Neither do I.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Désaccord avec affirmation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Sujet + AUX + not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A: I enjoy meetings. B: I don't.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Désaccord avec négation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Sujet + AUX affirmatif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A: I hate reports. B: I don't! I love them.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1A7A4A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2. Quel auxiliaire utiliser ?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3368"/>
        <w:gridCol w:w="3368"/>
        <w:gridCol w:w="3370"/>
      </w:tblGrid>
      <w:tr>
        <w:trPr>
          <w:tblHeader/>
        </w:trPr>
        <w:tc>
          <w:tcPr>
            <w:tcW w:type="dxa" w:w="3368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 ORIGINALE</w:t>
            </w:r>
          </w:p>
        </w:tc>
        <w:tc>
          <w:tcPr>
            <w:tcW w:type="dxa" w:w="3368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ACCORD POSITIF</w:t>
            </w:r>
          </w:p>
        </w:tc>
        <w:tc>
          <w:tcPr>
            <w:tcW w:type="dxa" w:w="337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ACCORD NÉGATIF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like it. (Présent Simple)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So do I.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Neither do I.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is tired. (BE)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So am I. / So is he.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Neither am I.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has finished. (PP)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So have I.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Neither have I.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 can help. (modal)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So can I.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Neither can I.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went. (Past Simple)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So did I.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Neither did I.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will come. (will)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So will I.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Neither will I.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had left. (Past Perf.)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So had I.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Neither had I.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would prefer. (would)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So would I.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Neither would I.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EF9E7" w:val="clear"/>
        <w:spacing w:after="60" w:before="120" w:line="276"/>
        <w:ind w:left="160"/>
        <w:jc w:val="left"/>
      </w:pPr>
      <w:r>
        <w:rPr>
          <w:rFonts w:ascii="Arial" w:cs="Arial" w:eastAsia="Arial" w:hAnsi="Arial"/>
          <w:b/>
          <w:bCs/>
          <w:color w:val="1A4D8F"/>
          <w:sz w:val="22"/>
          <w:szCs w:val="22"/>
        </w:rPr>
        <w:t xml:space="preserve">🧠 So + auxiliaire + sujet = moi aussi / Neither + auxiliaire + sujet = moi non plus. L'auxiliaire = MÊME que dans la phrase de départ.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pBdr>
          <w:bottom w:val="single" w:color="1A7A4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📝 EXERCICES GUIDÉS</w:t>
      </w:r>
    </w:p>
    <w:p>
      <w:pPr>
        <w:shd w:fill="F5F5F5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202124"/>
          <w:sz w:val="21"/>
          <w:szCs w:val="21"/>
        </w:rPr>
        <w:t xml:space="preserve">Exprime l'accord (So/Neither) ou le désaccord selon l'instruction.</w:t>
      </w:r>
    </w:p>
    <w:p>
      <w:pPr>
        <w:shd w:fill="1A7A4A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Série guidée A — So / Neither</w:t>
      </w:r>
    </w:p>
    <w:p>
      <w:pPr>
        <w:shd w:fill="D6EFE3" w:val="clear"/>
        <w:spacing w:after="7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1A7A4A"/>
          <w:sz w:val="20"/>
          <w:szCs w:val="20"/>
        </w:rPr>
        <w:t xml:space="preserve">💡 phrase affirmative → So + aux + sujet / phrase négative → Neither + aux + sujet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A: I enjoy working in a multidisciplinary team. B: [accord] _____.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enjoy = Présent Simple → So do I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A: She can't drive. B: [accord] _____.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can't → négatif → Neither can I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A: He has been promoted. B: [accord] _____.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has → So has she.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A: I don't understand this formula. B: [accord] _____.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don't → Neither do I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A: We will present tomorrow. B: [accord] _____.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will → So will we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A: She had already finished when I arrived. B: [accord] _____.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had → So had he.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A: I couldn't follow the lecture. B: [accord] _____.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couldn't → Neither could I.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A: He would prefer to work remotely. B: [accord] _____.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would → So would I.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A: She loves coding challenges. B: [accord] _____.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loves → So does he.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A: I haven't seen the new system yet. B: [accord] _____.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haven't → Neither have I.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1A7A4A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Série guidée B — Désaccord</w:t>
      </w:r>
    </w:p>
    <w:p>
      <w:pPr>
        <w:shd w:fill="D6EFE3" w:val="clear"/>
        <w:spacing w:after="7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1A7A4A"/>
          <w:sz w:val="20"/>
          <w:szCs w:val="20"/>
        </w:rPr>
        <w:t xml:space="preserve">💡 désaccord = réponse contraire avec l'auxiliaire approprié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A: I hate writing technical reports. B: [désaccord — j'aime ça] _____.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I do. / I love them.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A: She is very efficient. B: [désaccord — elle ne l'est pas] _____.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She isn't.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A: They can't come to the meeting. B: [désaccord — ils peuvent] _____.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They can.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A: I didn't enjoy the lecture. B: [désaccord — j'ai trouvé ça très bien] _____.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I did. / I loved it.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A: The project was successful. B: [désaccord — pas un succès] _____.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It wasn't. / I don't think so.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A: She hasn't submitted yet. B: [désaccord — elle l'a déjà fait] _____.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She has.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A: I would rather stay. B: [désaccord — tu préfères partir] _____.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I wouldn't. / I'd rather leave.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A: He could solve it. B: [désaccord — il ne pouvait pas] _____.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He couldn't.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A: We had finished by then. B: [désaccord — pas encore] _____.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We hadn't.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20.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A: I'm not going to attend. B: [désaccord — tu vas y aller] _____.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I am. / Actually, I am going.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r>
        <w:br w:type="page"/>
      </w:r>
    </w:p>
    <w:p>
      <w:pPr>
        <w:pBdr>
          <w:bottom w:val="single" w:color="1A4D8F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4A7EC0"/>
          <w:sz w:val="28"/>
          <w:szCs w:val="28"/>
        </w:rPr>
        <w:t xml:space="preserve">📚 EXERCICES — NIVEAUX A → B2+</w:t>
      </w:r>
    </w:p>
    <w:p>
      <w:pPr>
        <w:shd w:fill="F5F5F5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202124"/>
          <w:sz w:val="21"/>
          <w:szCs w:val="21"/>
        </w:rPr>
        <w:t xml:space="preserve">Réponds avec So/Neither ou exprimer le désaccord selon l'instruction.</w:t>
      </w:r>
    </w:p>
    <w:p>
      <w:pPr>
        <w:shd w:fill="1A7A4A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Niveau A — Accord So/Neither (B1)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A: I work late every day. B: [accord] _____.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A: She doesn't enjoy public speaking. B: [accord] _____.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A: He has submitted his report. B: [accord] _____.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A: We will be presenting next Monday. B: [accord] _____.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A: I can't stand long meetings. B: [accord] _____.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4A7EC0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Niveau B — Désaccord et nuances (B1+)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A: She is very organised. B: [désaccord] _____.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A: I don't use social media for professional purposes. B: [désaccord] _____.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A: He worked on the project all night. B: [accord] _____.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A: They haven't arrived yet. B: [désaccord — ils sont arrivés] _____.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A: I would rather work from home. B: [accord] _____.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A: She loves solving complex data problems. B: [accord] _____.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A: We didn't finish on time. B: [accord] _____.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A: He can speak three languages fluently. B: [accord] _____.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A: I'm not attending the seminar. B: [désaccord — tu y vas] _____.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A: They should review the data. B: [accord] _____.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C05A11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Niveau C — Traduction (B1+)</w:t>
      </w:r>
    </w:p>
    <w:p>
      <w:pPr>
        <w:spacing w:after="50" w:before="6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C05A11"/>
          <w:sz w:val="20"/>
          <w:szCs w:val="20"/>
        </w:rPr>
        <w:t xml:space="preserve">→ Traduis en anglais.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— J'aime beaucoup travailler en équipe. — Moi aussi.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— Elle ne comprend pas ce concept. — Moi non plus.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— Il a déjà rendu son rapport. — Moi aussi.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— Tu n'as pas assisté à la conférence. — Si, j'y étais !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— Nous préférerions rester ici. — Nous aussi.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D6E4F0" w:val="clear"/>
        <w:spacing w:after="6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1A4D8F"/>
          <w:sz w:val="21"/>
          <w:szCs w:val="21"/>
        </w:rPr>
        <w:t xml:space="preserve">Score : _____ / 20 points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EF9E7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⭐ ⭐ Bonus — Réponses courtes variées</w:t>
      </w:r>
    </w:p>
    <w:p>
      <w:pPr>
        <w:spacing w:after="5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8B6914"/>
          <w:sz w:val="20"/>
          <w:szCs w:val="20"/>
        </w:rPr>
        <w:t xml:space="preserve">Donne plusieurs façons de répondre à ces affirmations (accord et désaccord).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A: 'I think AI will transform every industry.' — Agree &amp; Disagree responses.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Réponse : __________________________________________________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A: 'Engineering is more demanding than other disciplines.' — 2+ responses.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Réponse : __________________________________________________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A: 'English is essential for any science career.' — Agree: 3 ways.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Réponse : __________________________________________________</w:t>
      </w:r>
    </w:p>
    <w:p>
      <w:r>
        <w:br w:type="page"/>
      </w:r>
    </w:p>
    <w:p>
      <w:pPr>
        <w:pBdr>
          <w:bottom w:val="single" w:color="C05A11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C05A11"/>
          <w:sz w:val="30"/>
          <w:szCs w:val="30"/>
        </w:rPr>
        <w:t xml:space="preserve">🏠 DEVOIR MAISON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200"/>
        <w:gridCol w:w="2200"/>
        <w:gridCol w:w="2706"/>
      </w:tblGrid>
      <w:tr>
        <w:trPr>
          <w:tblHeader/>
        </w:trPr>
        <w:tc>
          <w:tcPr>
            <w:tcW w:type="dxa" w:w="5200"/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 &amp; Prénom : ___________________________________</w:t>
            </w:r>
          </w:p>
        </w:tc>
        <w:tc>
          <w:tcPr>
            <w:tcW w:type="dxa" w:w="2200"/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Groupe : ________</w:t>
            </w:r>
          </w:p>
        </w:tc>
        <w:tc>
          <w:tcPr>
            <w:tcW w:type="dxa" w:w="2706"/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 rendu : ____________</w:t>
            </w:r>
          </w:p>
        </w:tc>
      </w:tr>
    </w:tbl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DEBD0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202124"/>
          <w:sz w:val="21"/>
          <w:szCs w:val="21"/>
        </w:rPr>
        <w:t xml:space="preserve">📝 Exprime l'accord (So/Neither) ou le désaccord.</w:t>
      </w:r>
    </w:p>
    <w:p>
      <w:pPr>
        <w:shd w:fill="FFF8E1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📱 Correction envoyée via WhatsApp la semaine prochaine.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A: I enjoy working in international teams. B: [accord]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A: She can't write well in English. B: [accord]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A: He has already submitted his thesis. B: [accord]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A: I didn't study engineering as my first degree. B: [désaccord — tu l'as fait]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A: We will be working late tonight. B: [accord]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A: I'm not happy with the current results. B: [désaccord — tu l'es]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A: She was promoted last month. B: [accord]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A: I have never missed a professional deadline. B: [accord]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A: They couldn't solve the technical problem. B: [désaccord — ils ont réussi]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A: I'd rather take the train than fly. B: [accord]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A: He hadn't seen the error before the submission. B: [accord]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A: She wouldn't accept that kind of offer. B: [accord]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A: I don't have much experience with this software. B: [désaccord — tu en as]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A: We should revise our methodology. B: [accord]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A: The project will be finished on time. B: [désaccord — tu penses que non]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DEBD0" w:val="clear"/>
        <w:spacing w:after="6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Score : _____ / 15 points</w:t>
      </w:r>
    </w:p>
    <w:sectPr>
      <w:headerReference w:type="default" r:id="rId7"/>
      <w:footerReference w:type="default" r:id="rId8"/>
      <w:pgSz w:w="11906" w:h="16838" w:orient="portrait"/>
      <w:pgMar w:top="720" w:right="900" w:bottom="720" w:left="90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F5F5" w:sz="4" w:space="4"/>
      </w:pBdr>
      <w:tabs>
        <w:tab w:val="right" w:pos="9026"/>
      </w:tabs>
      <w:spacing w:after="0" w:before="60"/>
      <w:jc w:val="left"/>
    </w:pP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Marc VASSEUR — marc.vasseur@polytech-lille.fr</w:t>
    </w:r>
    <w:r>
      <w:rPr>
        <w:rFonts w:ascii="Arial" w:cs="Arial" w:eastAsia="Arial" w:hAnsi="Arial"/>
        <w:b w:val="false"/>
        <w:bCs w:val="false"/>
        <w:color w:val="202124"/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Page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 /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CCCCCC"/>
        <w:sz w:val="20"/>
        <w:szCs w:val="20"/>
      </w:rPr>
      <w:t xml:space="preserve">PEIP2 — Remédiation Anglais — Marc VASSEUR — marc.vasseur@polytech-lille.fr — Polytech Lille</w:t>
    </w:r>
  </w:p>
  <w:p>
    <w:pPr>
      <w:pBdr>
        <w:bottom w:val="single" w:color="1A4D8F" w:sz="6" w:space="4"/>
      </w:pBdr>
      <w:tabs>
        <w:tab w:val="right" w:pos="9026"/>
      </w:tabs>
      <w:spacing w:after="60" w:before="0"/>
    </w:pPr>
    <w:r>
      <w:rPr>
        <w:rFonts w:ascii="Arial" w:cs="Arial" w:eastAsia="Arial" w:hAnsi="Arial"/>
        <w:b w:val="false"/>
        <w:bCs w:val="false"/>
        <w:color w:val="5F6368"/>
        <w:sz w:val="17"/>
        <w:szCs w:val="17"/>
      </w:rPr>
      <w:t xml:space="preserve">Polytech Lille — Remédiation Anglais PEIP2  |  G20 — Agreement — So / Neither / Nor</w:t>
    </w:r>
    <w:r>
      <w:rPr>
        <w:rFonts w:ascii="Arial" w:cs="Arial" w:eastAsia="Arial" w:hAnsi="Arial"/>
        <w:b/>
        <w:bCs/>
        <w:color w:val="1A4D8F"/>
        <w:sz w:val="17"/>
        <w:szCs w:val="17"/>
      </w:rPr>
      <w:t xml:space="preserve">  [ÉTUDIANT]</w:t>
    </w:r>
  </w:p>
  <w:p>
    <w:pPr>
      <w:spacing w:after="80" w:before="0" w:line="276"/>
      <w:jc w:val="left"/>
    </w:pPr>
    <w:r>
      <w:rPr>
        <w:rFonts w:ascii="Arial" w:cs="Arial" w:eastAsia="Arial" w:hAnsi="Arial"/>
        <w:b w:val="false"/>
        <w:bCs w:val="false"/>
        <w:color w:val="D0D0D0"/>
        <w:sz w:val="15"/>
        <w:szCs w:val="15"/>
      </w:rPr>
      <w:t xml:space="preserve">marc.vasseur@polytech-lille.fr — PEIP2 Remédiation Anglais — Polytech Lille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2026-05-18T18:31:56.078Z</dcterms:created>
  <dcterms:modified xsi:type="dcterms:W3CDTF">2026-05-18T18:31:56.078Z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