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CB" w:rsidRPr="00460793" w:rsidRDefault="00460793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46079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Using XML: Synchronized Multimedia Integration Language</w:t>
      </w:r>
    </w:p>
    <w:p w:rsidR="00460793" w:rsidRPr="00460793" w:rsidRDefault="00460793" w:rsidP="000F04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793">
        <w:rPr>
          <w:rFonts w:ascii="Times New Roman" w:hAnsi="Times New Roman" w:cs="Times New Roman"/>
          <w:sz w:val="24"/>
          <w:szCs w:val="24"/>
        </w:rPr>
        <w:t>Smil</w:t>
      </w:r>
      <w:proofErr w:type="spellEnd"/>
      <w:r w:rsidRPr="00460793">
        <w:rPr>
          <w:rFonts w:ascii="Times New Roman" w:hAnsi="Times New Roman" w:cs="Times New Roman"/>
          <w:sz w:val="24"/>
          <w:szCs w:val="24"/>
        </w:rPr>
        <w:t xml:space="preserve"> (SMIL) le permite personalizar las presentaciones multimedia, y vamos a echar un vistazo a SMIL en profundidad en este libro. Incluso vamos a ser capaces de crear archivos SMIL que se pueden ejecutar en RealPlayer de </w:t>
      </w:r>
      <w:proofErr w:type="spellStart"/>
      <w:r w:rsidRPr="00460793">
        <w:rPr>
          <w:rFonts w:ascii="Times New Roman" w:hAnsi="Times New Roman" w:cs="Times New Roman"/>
          <w:sz w:val="24"/>
          <w:szCs w:val="24"/>
        </w:rPr>
        <w:t>RealNetworks</w:t>
      </w:r>
      <w:proofErr w:type="spellEnd"/>
      <w:r w:rsidRPr="00460793">
        <w:rPr>
          <w:rFonts w:ascii="Times New Roman" w:hAnsi="Times New Roman" w:cs="Times New Roman"/>
          <w:sz w:val="24"/>
          <w:szCs w:val="24"/>
        </w:rPr>
        <w:t xml:space="preserve"> (ahora llamado </w:t>
      </w:r>
      <w:proofErr w:type="spellStart"/>
      <w:r w:rsidRPr="00460793">
        <w:rPr>
          <w:rFonts w:ascii="Times New Roman" w:hAnsi="Times New Roman" w:cs="Times New Roman"/>
          <w:sz w:val="24"/>
          <w:szCs w:val="24"/>
        </w:rPr>
        <w:t>RealOne</w:t>
      </w:r>
      <w:proofErr w:type="spellEnd"/>
      <w:r w:rsidRPr="00460793">
        <w:rPr>
          <w:rFonts w:ascii="Times New Roman" w:hAnsi="Times New Roman" w:cs="Times New Roman"/>
          <w:sz w:val="24"/>
          <w:szCs w:val="24"/>
        </w:rPr>
        <w:t>). SMIL es un estándar W3C, y se puede encontrar más información sobre en http</w:t>
      </w:r>
      <w:r w:rsidRPr="00460793">
        <w:rPr>
          <w:rFonts w:ascii="Times New Roman" w:hAnsi="Times New Roman" w:cs="Times New Roman"/>
          <w:sz w:val="24"/>
          <w:szCs w:val="24"/>
        </w:rPr>
        <w:t>://www.w3.org/AudioVideo/#SMIL.</w:t>
      </w:r>
    </w:p>
    <w:p w:rsidR="00460793" w:rsidRPr="00460793" w:rsidRDefault="00460793" w:rsidP="000F04EF">
      <w:pPr>
        <w:jc w:val="both"/>
        <w:rPr>
          <w:rFonts w:ascii="Times New Roman" w:hAnsi="Times New Roman" w:cs="Times New Roman"/>
          <w:sz w:val="24"/>
          <w:szCs w:val="24"/>
        </w:rPr>
      </w:pPr>
      <w:r w:rsidRPr="00460793">
        <w:rPr>
          <w:rFonts w:ascii="Times New Roman" w:hAnsi="Times New Roman" w:cs="Times New Roman"/>
          <w:sz w:val="24"/>
          <w:szCs w:val="24"/>
        </w:rPr>
        <w:t>Por ejemplo, aquí está el principio de un documento SMIL que toca música de fondo y muestra una presentación de diapositivas de las imágenes y el texto: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&lt;?</w:t>
      </w:r>
      <w:proofErr w:type="spellStart"/>
      <w:proofErr w:type="gram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xml</w:t>
      </w:r>
      <w:proofErr w:type="spellEnd"/>
      <w:proofErr w:type="gram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version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="1.0"?&gt;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proofErr w:type="gram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&lt;!DOCTYPE</w:t>
      </w:r>
      <w:proofErr w:type="gram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smil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PUBLIC "-//W3C//DTD SMIL 1.0//EN"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 "http://www.w3.org/TR/REC-smil/SMIL10.dtd"&gt;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&lt;</w:t>
      </w:r>
      <w:proofErr w:type="spellStart"/>
      <w:proofErr w:type="gram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smil</w:t>
      </w:r>
      <w:proofErr w:type="spellEnd"/>
      <w:proofErr w:type="gram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   &lt;</w:t>
      </w:r>
      <w:proofErr w:type="spellStart"/>
      <w:proofErr w:type="gram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body</w:t>
      </w:r>
      <w:proofErr w:type="spellEnd"/>
      <w:proofErr w:type="gram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       </w:t>
      </w: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&lt;par id="show"&gt;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           &lt;audio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src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="river.wav" region="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background_audio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"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           </w:t>
      </w:r>
      <w:proofErr w:type="gram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type</w:t>
      </w:r>
      <w:proofErr w:type="gram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="audio/x-wav"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dur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="20s"/&gt;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           &lt;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seq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id="slides"&gt;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           &lt;par id="slide01"&gt;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               &lt;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img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src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="mountain.jpg" type="image/jpeg"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dur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="5s"/&gt;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               &lt;text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src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="welcome.txt" type="text/plain" </w:t>
      </w:r>
      <w:proofErr w:type="spell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dur</w:t>
      </w:r>
      <w:proofErr w:type="spell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>="5s"/&gt;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val="en-GB" w:eastAsia="es-ES"/>
        </w:rPr>
        <w:t xml:space="preserve">            </w:t>
      </w: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&lt;/</w:t>
      </w:r>
      <w:proofErr w:type="gramStart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par</w:t>
      </w:r>
      <w:proofErr w:type="gramEnd"/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>&gt;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       .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       .</w:t>
      </w:r>
    </w:p>
    <w:p w:rsidR="00460793" w:rsidRPr="00460793" w:rsidRDefault="00460793" w:rsidP="00460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</w:pPr>
      <w:r w:rsidRPr="00460793">
        <w:rPr>
          <w:rFonts w:ascii="Courier New" w:eastAsia="Times New Roman" w:hAnsi="Courier New" w:cs="Courier New"/>
          <w:color w:val="000000"/>
          <w:sz w:val="16"/>
          <w:szCs w:val="24"/>
          <w:lang w:eastAsia="es-ES"/>
        </w:rPr>
        <w:t xml:space="preserve">        .</w:t>
      </w:r>
    </w:p>
    <w:p w:rsidR="007210B1" w:rsidRPr="007210B1" w:rsidRDefault="007210B1" w:rsidP="007210B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s-ES"/>
        </w:rPr>
        <w:t>Como funciona:</w:t>
      </w:r>
    </w:p>
    <w:p w:rsidR="007210B1" w:rsidRPr="007210B1" w:rsidRDefault="007210B1" w:rsidP="002E294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SMIL consiste en un conjunto de etiquetas XML que describen:</w:t>
      </w:r>
    </w:p>
    <w:p w:rsidR="007210B1" w:rsidRPr="007210B1" w:rsidRDefault="007210B1" w:rsidP="002E2940">
      <w:pPr>
        <w:shd w:val="clear" w:color="auto" w:fill="FFFFFF"/>
        <w:spacing w:before="100" w:beforeAutospacing="1" w:after="24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-</w:t>
      </w:r>
      <w:r w:rsidRPr="007210B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Fuentes de contenido</w:t>
      </w: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: imagen estática (JPEG, PNG, etc.), audio (MP3, WAV, etc.), vídeo (MPG, AVI, etc.), texto plano, flujos de texto (SUB, RT, etc.) y animaciones (SVG, VML, etc.).</w:t>
      </w:r>
      <w:bookmarkStart w:id="0" w:name="_GoBack"/>
      <w:bookmarkEnd w:id="0"/>
    </w:p>
    <w:p w:rsidR="007210B1" w:rsidRPr="007210B1" w:rsidRDefault="007210B1" w:rsidP="002E2940">
      <w:pPr>
        <w:shd w:val="clear" w:color="auto" w:fill="FFFFFF"/>
        <w:spacing w:before="100" w:beforeAutospacing="1" w:after="24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-</w:t>
      </w:r>
      <w:r w:rsidRPr="007210B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Sincronización</w:t>
      </w: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: cada fuente de contenido puede reproducirse en secuencia o en paralelo con las demás.</w:t>
      </w:r>
    </w:p>
    <w:p w:rsidR="007210B1" w:rsidRPr="007210B1" w:rsidRDefault="007210B1" w:rsidP="002E2940">
      <w:pPr>
        <w:shd w:val="clear" w:color="auto" w:fill="FFFFFF"/>
        <w:spacing w:before="100" w:beforeAutospacing="1" w:after="24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-</w:t>
      </w:r>
      <w:r w:rsidRPr="007210B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Temporización</w:t>
      </w: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: es posible definir los instantes en el que una fuente de contenido debe iniciar o detener la reproducción, bien mediante eventos, bien mediante cronómetro.</w:t>
      </w:r>
    </w:p>
    <w:p w:rsidR="007210B1" w:rsidRPr="007210B1" w:rsidRDefault="007210B1" w:rsidP="002E2940">
      <w:pPr>
        <w:shd w:val="clear" w:color="auto" w:fill="FFFFFF"/>
        <w:spacing w:before="100" w:beforeAutospacing="1" w:after="24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-</w:t>
      </w:r>
      <w:r w:rsidRPr="007210B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Posición</w:t>
      </w: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: las fuentes de contenido pueden posicionarse en la pantalla y ajustar su tamaño u otras propiedades.</w:t>
      </w:r>
    </w:p>
    <w:p w:rsidR="007210B1" w:rsidRPr="007210B1" w:rsidRDefault="007210B1" w:rsidP="002E2940">
      <w:pPr>
        <w:shd w:val="clear" w:color="auto" w:fill="FFFFFF"/>
        <w:spacing w:before="100" w:beforeAutospacing="1" w:after="24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-</w:t>
      </w:r>
      <w:r w:rsidRPr="007210B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Enlaces</w:t>
      </w: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: para interactuar con el usuario.</w:t>
      </w:r>
    </w:p>
    <w:p w:rsidR="007210B1" w:rsidRPr="007210B1" w:rsidRDefault="007210B1" w:rsidP="002E2940">
      <w:pPr>
        <w:shd w:val="clear" w:color="auto" w:fill="FFFFFF"/>
        <w:spacing w:before="100" w:beforeAutospacing="1" w:after="24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lastRenderedPageBreak/>
        <w:t>-</w:t>
      </w:r>
      <w:r w:rsidRPr="007210B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s-ES"/>
        </w:rPr>
        <w:t>Animaciones</w:t>
      </w: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: para cambiar dinámicamente las propiedades de objetos de contenido. Por ejemplo, su posición o color.</w:t>
      </w:r>
    </w:p>
    <w:p w:rsidR="007210B1" w:rsidRPr="007210B1" w:rsidRDefault="007210B1" w:rsidP="002E294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</w:pPr>
      <w:r w:rsidRPr="007210B1">
        <w:rPr>
          <w:rFonts w:ascii="Times New Roman" w:eastAsia="Times New Roman" w:hAnsi="Times New Roman" w:cs="Times New Roman"/>
          <w:color w:val="252525"/>
          <w:sz w:val="24"/>
          <w:szCs w:val="24"/>
          <w:lang w:eastAsia="es-ES"/>
        </w:rPr>
        <w:t>Un reproductor apropiado puede leer e interpretar un fichero SMIL y reproducir las acciones que en él se describen.</w:t>
      </w:r>
    </w:p>
    <w:p w:rsidR="007210B1" w:rsidRPr="007210B1" w:rsidRDefault="007210B1" w:rsidP="00460793">
      <w:pPr>
        <w:rPr>
          <w:rFonts w:ascii="Times New Roman" w:hAnsi="Times New Roman" w:cs="Times New Roman"/>
          <w:sz w:val="24"/>
          <w:szCs w:val="24"/>
        </w:rPr>
      </w:pPr>
    </w:p>
    <w:p w:rsidR="00851A0E" w:rsidRPr="00460793" w:rsidRDefault="00851A0E" w:rsidP="00460793">
      <w:pPr>
        <w:rPr>
          <w:sz w:val="14"/>
        </w:rPr>
      </w:pPr>
    </w:p>
    <w:sectPr w:rsidR="00851A0E" w:rsidRPr="00460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2B98"/>
    <w:multiLevelType w:val="multilevel"/>
    <w:tmpl w:val="609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BE"/>
    <w:rsid w:val="000275C1"/>
    <w:rsid w:val="000B589E"/>
    <w:rsid w:val="000F04EF"/>
    <w:rsid w:val="002608EC"/>
    <w:rsid w:val="002E2940"/>
    <w:rsid w:val="003B6A82"/>
    <w:rsid w:val="00460793"/>
    <w:rsid w:val="00541D1E"/>
    <w:rsid w:val="006744F6"/>
    <w:rsid w:val="006F7362"/>
    <w:rsid w:val="007210B1"/>
    <w:rsid w:val="007F6DFE"/>
    <w:rsid w:val="00851A0E"/>
    <w:rsid w:val="00B253CB"/>
    <w:rsid w:val="00B53A97"/>
    <w:rsid w:val="00BC6019"/>
    <w:rsid w:val="00CA5BBE"/>
    <w:rsid w:val="00E57457"/>
    <w:rsid w:val="00F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6937E-97C9-47AD-8368-E692979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1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0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079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210B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7210B1"/>
  </w:style>
  <w:style w:type="character" w:customStyle="1" w:styleId="mw-editsection">
    <w:name w:val="mw-editsection"/>
    <w:basedOn w:val="Fuentedeprrafopredeter"/>
    <w:rsid w:val="007210B1"/>
  </w:style>
  <w:style w:type="character" w:customStyle="1" w:styleId="mw-editsection-bracket">
    <w:name w:val="mw-editsection-bracket"/>
    <w:basedOn w:val="Fuentedeprrafopredeter"/>
    <w:rsid w:val="007210B1"/>
  </w:style>
  <w:style w:type="character" w:styleId="Hipervnculo">
    <w:name w:val="Hyperlink"/>
    <w:basedOn w:val="Fuentedeprrafopredeter"/>
    <w:uiPriority w:val="99"/>
    <w:semiHidden/>
    <w:unhideWhenUsed/>
    <w:rsid w:val="007210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1756</Characters>
  <Application>Microsoft Office Word</Application>
  <DocSecurity>0</DocSecurity>
  <Lines>51</Lines>
  <Paragraphs>43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27</cp:revision>
  <dcterms:created xsi:type="dcterms:W3CDTF">2015-05-29T06:13:00Z</dcterms:created>
  <dcterms:modified xsi:type="dcterms:W3CDTF">2015-05-29T07:00:00Z</dcterms:modified>
</cp:coreProperties>
</file>