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9B2294">
      <w:pPr>
        <w:spacing w:before="43" w:line="246" w:lineRule="auto"/>
        <w:ind w:left="20" w:right="65" w:hanging="1"/>
        <w:rPr>
          <w:rFonts w:ascii="等线" w:hAnsi="等线" w:eastAsia="等线" w:cs="等线"/>
          <w:sz w:val="18"/>
          <w:szCs w:val="18"/>
        </w:rPr>
      </w:pPr>
      <w:r>
        <w:rPr>
          <w:rFonts w:ascii="等线" w:hAnsi="等线" w:eastAsia="等线" w:cs="等线"/>
          <w:spacing w:val="-2"/>
          <w:sz w:val="18"/>
          <w:szCs w:val="18"/>
        </w:rPr>
        <w:t>本文档为 2024 CCF</w:t>
      </w:r>
      <w:r>
        <w:rPr>
          <w:rFonts w:ascii="等线" w:hAnsi="等线" w:eastAsia="等线" w:cs="等线"/>
          <w:spacing w:val="24"/>
          <w:w w:val="101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BDCI</w:t>
      </w:r>
      <w:r>
        <w:rPr>
          <w:rFonts w:ascii="等线" w:hAnsi="等线" w:eastAsia="等线" w:cs="等线"/>
          <w:spacing w:val="17"/>
          <w:w w:val="101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比赛用语料的一部分</w:t>
      </w:r>
      <w:r>
        <w:rPr>
          <w:rFonts w:ascii="等线" w:hAnsi="等线" w:eastAsia="等线" w:cs="等线"/>
          <w:spacing w:val="-27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。部分文档使用大语言模型改写生成，</w:t>
      </w:r>
      <w:r>
        <w:rPr>
          <w:rFonts w:ascii="等线" w:hAnsi="等线" w:eastAsia="等线" w:cs="等线"/>
          <w:spacing w:val="-25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内容可能与现实情况</w:t>
      </w:r>
      <w:r>
        <w:rPr>
          <w:rFonts w:ascii="等线" w:hAnsi="等线" w:eastAsia="等线" w:cs="等线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1"/>
          <w:sz w:val="18"/>
          <w:szCs w:val="18"/>
        </w:rPr>
        <w:t>不符，可能不具备现实意义，仅允许在本次比赛中使用。</w:t>
      </w:r>
    </w:p>
    <w:p w14:paraId="35E9B9B4">
      <w:pPr>
        <w:spacing w:line="269" w:lineRule="auto"/>
        <w:rPr>
          <w:rFonts w:ascii="Arial"/>
          <w:sz w:val="21"/>
        </w:rPr>
      </w:pPr>
    </w:p>
    <w:p w14:paraId="2B296980">
      <w:pPr>
        <w:spacing w:line="269" w:lineRule="auto"/>
        <w:rPr>
          <w:rFonts w:ascii="Arial"/>
          <w:sz w:val="21"/>
        </w:rPr>
      </w:pPr>
    </w:p>
    <w:p w14:paraId="0210D54A">
      <w:pPr>
        <w:pStyle w:val="2"/>
        <w:bidi w:val="0"/>
      </w:pPr>
      <w:r>
        <w:t>中国联通： 四大举措积极助推“一带一路”建设</w:t>
      </w:r>
    </w:p>
    <w:p w14:paraId="5BAA5DC2">
      <w:pPr>
        <w:pStyle w:val="4"/>
        <w:spacing w:before="86" w:line="207" w:lineRule="auto"/>
        <w:ind w:left="2431"/>
        <w:rPr>
          <w:sz w:val="18"/>
          <w:szCs w:val="18"/>
        </w:rPr>
      </w:pPr>
      <w:r>
        <w:rPr>
          <w:color w:val="797C80"/>
          <w:spacing w:val="-1"/>
          <w:sz w:val="18"/>
          <w:szCs w:val="18"/>
        </w:rPr>
        <w:t>发布时间：</w:t>
      </w:r>
      <w:r>
        <w:rPr>
          <w:rFonts w:ascii="Segoe UI" w:hAnsi="Segoe UI" w:eastAsia="Segoe UI" w:cs="Segoe UI"/>
          <w:color w:val="797C80"/>
          <w:spacing w:val="-1"/>
          <w:sz w:val="18"/>
          <w:szCs w:val="18"/>
        </w:rPr>
        <w:t>2017-05-10</w:t>
      </w:r>
      <w:r>
        <w:rPr>
          <w:rFonts w:ascii="Segoe UI" w:hAnsi="Segoe UI" w:eastAsia="Segoe UI" w:cs="Segoe UI"/>
          <w:color w:val="797C80"/>
          <w:spacing w:val="13"/>
          <w:sz w:val="18"/>
          <w:szCs w:val="18"/>
        </w:rPr>
        <w:t xml:space="preserve"> </w:t>
      </w:r>
      <w:r>
        <w:rPr>
          <w:color w:val="797C80"/>
          <w:spacing w:val="-1"/>
          <w:sz w:val="18"/>
          <w:szCs w:val="18"/>
        </w:rPr>
        <w:t>发布人：新闻发布人</w:t>
      </w:r>
    </w:p>
    <w:p w14:paraId="2CA48FF1">
      <w:pPr>
        <w:spacing w:line="258" w:lineRule="auto"/>
        <w:rPr>
          <w:rFonts w:ascii="Arial"/>
          <w:sz w:val="21"/>
        </w:rPr>
      </w:pPr>
    </w:p>
    <w:p w14:paraId="56CEB049">
      <w:pPr>
        <w:spacing w:line="258" w:lineRule="auto"/>
        <w:rPr>
          <w:rFonts w:ascii="Arial"/>
          <w:sz w:val="21"/>
        </w:rPr>
      </w:pPr>
      <w:r>
        <w:pict>
          <v:shape id="_x0000_s1026" o:spid="_x0000_s1026" style="position:absolute;left:0pt;margin-left:0.7pt;margin-top:0.3pt;height:0.5pt;width:415.3pt;z-index:251659264;mso-width-relative:page;mso-height-relative:page;" fillcolor="#E0E0E0" filled="t" stroked="f" coordsize="8305,10" path="m0,0l8305,0,8305,9,0,9,0,0xe">
            <v:fill on="t" focussize="0,0"/>
            <v:stroke on="f"/>
            <v:imagedata o:title=""/>
            <o:lock v:ext="edit"/>
          </v:shape>
        </w:pict>
      </w:r>
    </w:p>
    <w:p w14:paraId="11D54B50">
      <w:pPr>
        <w:spacing w:line="258" w:lineRule="auto"/>
        <w:rPr>
          <w:rFonts w:ascii="Arial"/>
          <w:sz w:val="21"/>
        </w:rPr>
      </w:pPr>
    </w:p>
    <w:p w14:paraId="372B3550">
      <w:pPr>
        <w:spacing w:line="259" w:lineRule="auto"/>
        <w:rPr>
          <w:rFonts w:ascii="Arial"/>
          <w:sz w:val="21"/>
        </w:rPr>
      </w:pPr>
    </w:p>
    <w:p w14:paraId="65635B32">
      <w:pPr>
        <w:spacing w:line="4994" w:lineRule="exact"/>
        <w:ind w:firstLine="417"/>
      </w:pPr>
      <w:r>
        <w:rPr>
          <w:position w:val="-99"/>
        </w:rPr>
        <w:drawing>
          <wp:inline distT="0" distB="0" distL="0" distR="0">
            <wp:extent cx="4762500" cy="317119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3330">
      <w:pPr>
        <w:spacing w:line="327" w:lineRule="auto"/>
        <w:rPr>
          <w:rFonts w:ascii="Arial"/>
          <w:sz w:val="21"/>
        </w:rPr>
      </w:pPr>
    </w:p>
    <w:p w14:paraId="5FC5B212">
      <w:pPr>
        <w:spacing w:line="327" w:lineRule="auto"/>
        <w:rPr>
          <w:rFonts w:ascii="Arial"/>
          <w:sz w:val="21"/>
        </w:rPr>
      </w:pPr>
    </w:p>
    <w:p w14:paraId="0D567105">
      <w:pPr>
        <w:pStyle w:val="4"/>
        <w:spacing w:before="46" w:line="389" w:lineRule="auto"/>
        <w:ind w:left="19" w:right="12" w:firstLine="340"/>
        <w:jc w:val="both"/>
      </w:pPr>
      <w:r>
        <w:rPr>
          <w:color w:val="666666"/>
          <w:spacing w:val="9"/>
        </w:rPr>
        <w:t>近年来，中国联通认真落实党中央国务院关于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建设的重大战略决策部署，确立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color w:val="666666"/>
          <w:spacing w:val="8"/>
        </w:rPr>
        <w:t>信息服务的优选运营商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rFonts w:ascii="Segoe UI" w:hAnsi="Segoe UI" w:eastAsia="Segoe UI" w:cs="Segoe UI"/>
          <w:color w:val="666666"/>
        </w:rPr>
        <w:t xml:space="preserve"> </w:t>
      </w:r>
      <w:r>
        <w:rPr>
          <w:color w:val="666666"/>
          <w:spacing w:val="9"/>
        </w:rPr>
        <w:t>的愿景，把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建设作为中国联通国际战略的重点方向和国际业务的重要</w:t>
      </w:r>
      <w:r>
        <w:rPr>
          <w:color w:val="666666"/>
          <w:spacing w:val="8"/>
        </w:rPr>
        <w:t>增长点，充分发挥企业自身的国际资源优势，立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足全球布局，积极助推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建设。通过加快构建国际高速传输网络，提高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通信基础设施互通能力；通过创新产</w:t>
      </w:r>
      <w:r>
        <w:rPr>
          <w:color w:val="666666"/>
          <w:spacing w:val="4"/>
        </w:rPr>
        <w:t xml:space="preserve"> </w:t>
      </w:r>
      <w:r>
        <w:rPr>
          <w:color w:val="666666"/>
          <w:spacing w:val="9"/>
        </w:rPr>
        <w:t>品应用，打造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差异化的国际产品和服务能力；通过积极开展全方位合作，大幅度降低国际资费，为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提供质</w:t>
      </w:r>
      <w:r>
        <w:rPr>
          <w:color w:val="666666"/>
          <w:spacing w:val="4"/>
        </w:rPr>
        <w:t xml:space="preserve"> </w:t>
      </w:r>
      <w:r>
        <w:rPr>
          <w:color w:val="666666"/>
          <w:spacing w:val="9"/>
        </w:rPr>
        <w:t>优价低的通信服务，努力在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建设与服务中发挥主力军作用。</w:t>
      </w:r>
    </w:p>
    <w:p w14:paraId="5205F4AF">
      <w:pPr>
        <w:pStyle w:val="3"/>
        <w:bidi w:val="0"/>
      </w:pPr>
      <w:r>
        <w:rPr>
          <w:b/>
          <w:bCs/>
          <w:color w:val="666666"/>
          <w:spacing w:val="7"/>
        </w:rPr>
        <w:t>一、打造</w:t>
      </w:r>
      <w:r>
        <w:rPr>
          <w:rFonts w:ascii="Segoe UI" w:hAnsi="Segoe UI" w:eastAsia="Segoe UI" w:cs="Segoe UI"/>
          <w:b/>
          <w:bCs/>
          <w:color w:val="666666"/>
          <w:spacing w:val="7"/>
        </w:rPr>
        <w:t>“</w:t>
      </w:r>
      <w:r>
        <w:rPr>
          <w:b/>
          <w:bCs/>
          <w:color w:val="666666"/>
          <w:spacing w:val="7"/>
        </w:rPr>
        <w:t>一带一路</w:t>
      </w:r>
      <w:r>
        <w:rPr>
          <w:rFonts w:ascii="Segoe UI" w:hAnsi="Segoe UI" w:eastAsia="Segoe UI" w:cs="Segoe UI"/>
          <w:b/>
          <w:bCs/>
          <w:color w:val="666666"/>
          <w:spacing w:val="7"/>
        </w:rPr>
        <w:t>”</w:t>
      </w:r>
      <w:r>
        <w:rPr>
          <w:b/>
          <w:bCs/>
          <w:color w:val="666666"/>
          <w:spacing w:val="7"/>
        </w:rPr>
        <w:t>信息高速公路</w:t>
      </w:r>
    </w:p>
    <w:p w14:paraId="0010616B">
      <w:pPr>
        <w:pStyle w:val="4"/>
        <w:spacing w:before="285" w:line="389" w:lineRule="auto"/>
        <w:ind w:left="19" w:firstLine="314"/>
        <w:jc w:val="both"/>
      </w:pPr>
      <w:r>
        <w:rPr>
          <w:color w:val="666666"/>
          <w:spacing w:val="7"/>
        </w:rPr>
        <w:t>中国联通在全球拥有丰富的国际海陆缆通道和局站点资源。陆路方向，拥有</w:t>
      </w:r>
      <w:r>
        <w:rPr>
          <w:color w:val="666666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18 </w:t>
      </w:r>
      <w:r>
        <w:rPr>
          <w:color w:val="666666"/>
          <w:spacing w:val="7"/>
        </w:rPr>
        <w:t>个陆缆边境站，跨境陆缆总量超过</w:t>
      </w:r>
      <w:r>
        <w:rPr>
          <w:color w:val="666666"/>
          <w:spacing w:val="-22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>7.6T</w:t>
      </w:r>
      <w:r>
        <w:rPr>
          <w:rFonts w:ascii="Segoe UI" w:hAnsi="Segoe UI" w:eastAsia="Segoe UI" w:cs="Segoe UI"/>
          <w:color w:val="666666"/>
          <w:spacing w:val="-16"/>
        </w:rPr>
        <w:t xml:space="preserve"> </w:t>
      </w:r>
      <w:r>
        <w:rPr>
          <w:color w:val="666666"/>
          <w:spacing w:val="7"/>
        </w:rPr>
        <w:t>，连</w:t>
      </w:r>
      <w:r>
        <w:rPr>
          <w:color w:val="666666"/>
        </w:rPr>
        <w:t xml:space="preserve"> </w:t>
      </w:r>
      <w:r>
        <w:rPr>
          <w:color w:val="666666"/>
          <w:spacing w:val="6"/>
        </w:rPr>
        <w:t>接</w:t>
      </w:r>
      <w:r>
        <w:rPr>
          <w:color w:val="666666"/>
          <w:spacing w:val="-3"/>
        </w:rPr>
        <w:t xml:space="preserve"> </w:t>
      </w:r>
      <w:r>
        <w:rPr>
          <w:rFonts w:ascii="Segoe UI" w:hAnsi="Segoe UI" w:eastAsia="Segoe UI" w:cs="Segoe UI"/>
          <w:color w:val="666666"/>
          <w:spacing w:val="6"/>
        </w:rPr>
        <w:t xml:space="preserve">14 </w:t>
      </w:r>
      <w:r>
        <w:rPr>
          <w:color w:val="666666"/>
          <w:spacing w:val="6"/>
        </w:rPr>
        <w:t>个邻近国家</w:t>
      </w:r>
      <w:r>
        <w:rPr>
          <w:rFonts w:ascii="Segoe UI" w:hAnsi="Segoe UI" w:eastAsia="Segoe UI" w:cs="Segoe UI"/>
          <w:color w:val="666666"/>
          <w:spacing w:val="6"/>
        </w:rPr>
        <w:t>/</w:t>
      </w:r>
      <w:r>
        <w:rPr>
          <w:color w:val="666666"/>
          <w:spacing w:val="6"/>
        </w:rPr>
        <w:t>地区；投资建设</w:t>
      </w:r>
      <w:r>
        <w:rPr>
          <w:color w:val="666666"/>
          <w:spacing w:val="-23"/>
        </w:rPr>
        <w:t xml:space="preserve"> </w:t>
      </w:r>
      <w:r>
        <w:rPr>
          <w:rFonts w:ascii="Segoe UI" w:hAnsi="Segoe UI" w:eastAsia="Segoe UI" w:cs="Segoe UI"/>
          <w:color w:val="666666"/>
          <w:spacing w:val="6"/>
        </w:rPr>
        <w:t>30</w:t>
      </w:r>
      <w:r>
        <w:rPr>
          <w:rFonts w:ascii="Segoe UI" w:hAnsi="Segoe UI" w:eastAsia="Segoe UI" w:cs="Segoe UI"/>
          <w:color w:val="666666"/>
          <w:spacing w:val="15"/>
        </w:rPr>
        <w:t xml:space="preserve"> </w:t>
      </w:r>
      <w:r>
        <w:rPr>
          <w:color w:val="666666"/>
          <w:spacing w:val="6"/>
        </w:rPr>
        <w:t>多条海缆，拥有境内外</w:t>
      </w:r>
      <w:r>
        <w:rPr>
          <w:color w:val="666666"/>
          <w:spacing w:val="-23"/>
        </w:rPr>
        <w:t xml:space="preserve"> </w:t>
      </w:r>
      <w:r>
        <w:rPr>
          <w:rFonts w:ascii="Segoe UI" w:hAnsi="Segoe UI" w:eastAsia="Segoe UI" w:cs="Segoe UI"/>
          <w:color w:val="666666"/>
          <w:spacing w:val="6"/>
        </w:rPr>
        <w:t xml:space="preserve">7 </w:t>
      </w:r>
      <w:r>
        <w:rPr>
          <w:color w:val="666666"/>
          <w:spacing w:val="6"/>
        </w:rPr>
        <w:t>个海缆登陆站，国际海缆容量</w:t>
      </w:r>
      <w:r>
        <w:rPr>
          <w:color w:val="666666"/>
          <w:spacing w:val="-15"/>
        </w:rPr>
        <w:t xml:space="preserve"> </w:t>
      </w:r>
      <w:r>
        <w:rPr>
          <w:rFonts w:ascii="Segoe UI" w:hAnsi="Segoe UI" w:eastAsia="Segoe UI" w:cs="Segoe UI"/>
          <w:color w:val="666666"/>
          <w:spacing w:val="6"/>
        </w:rPr>
        <w:t>12.</w:t>
      </w:r>
      <w:r>
        <w:rPr>
          <w:rFonts w:ascii="Segoe UI" w:hAnsi="Segoe UI" w:eastAsia="Segoe UI" w:cs="Segoe UI"/>
          <w:color w:val="666666"/>
          <w:spacing w:val="-23"/>
        </w:rPr>
        <w:t xml:space="preserve"> </w:t>
      </w:r>
      <w:r>
        <w:rPr>
          <w:rFonts w:ascii="Segoe UI" w:hAnsi="Segoe UI" w:eastAsia="Segoe UI" w:cs="Segoe UI"/>
          <w:color w:val="666666"/>
          <w:spacing w:val="6"/>
        </w:rPr>
        <w:t>1T</w:t>
      </w:r>
      <w:r>
        <w:rPr>
          <w:rFonts w:ascii="Segoe UI" w:hAnsi="Segoe UI" w:eastAsia="Segoe UI" w:cs="Segoe UI"/>
          <w:color w:val="666666"/>
          <w:spacing w:val="-19"/>
        </w:rPr>
        <w:t xml:space="preserve"> </w:t>
      </w:r>
      <w:r>
        <w:rPr>
          <w:color w:val="666666"/>
          <w:spacing w:val="6"/>
        </w:rPr>
        <w:t>，覆盖超过</w:t>
      </w:r>
      <w:r>
        <w:rPr>
          <w:color w:val="666666"/>
          <w:spacing w:val="-23"/>
        </w:rPr>
        <w:t xml:space="preserve"> </w:t>
      </w:r>
      <w:r>
        <w:rPr>
          <w:rFonts w:ascii="Segoe UI" w:hAnsi="Segoe UI" w:eastAsia="Segoe UI" w:cs="Segoe UI"/>
          <w:color w:val="666666"/>
          <w:spacing w:val="6"/>
        </w:rPr>
        <w:t xml:space="preserve">26 </w:t>
      </w:r>
      <w:r>
        <w:rPr>
          <w:color w:val="666666"/>
          <w:spacing w:val="6"/>
        </w:rPr>
        <w:t>个海缆系统。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中国联通不断增强国际业务疏通能力，在热点区域拥有多达</w:t>
      </w:r>
      <w:r>
        <w:rPr>
          <w:color w:val="666666"/>
          <w:spacing w:val="-30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44 </w:t>
      </w:r>
      <w:r>
        <w:rPr>
          <w:color w:val="666666"/>
          <w:spacing w:val="8"/>
        </w:rPr>
        <w:t>个业务接入点（</w:t>
      </w:r>
      <w:r>
        <w:rPr>
          <w:rFonts w:ascii="Segoe UI" w:hAnsi="Segoe UI" w:eastAsia="Segoe UI" w:cs="Segoe UI"/>
          <w:color w:val="666666"/>
        </w:rPr>
        <w:t>POP</w:t>
      </w:r>
      <w:r>
        <w:rPr>
          <w:rFonts w:ascii="Segoe UI" w:hAnsi="Segoe UI" w:eastAsia="Segoe UI" w:cs="Segoe UI"/>
          <w:color w:val="666666"/>
          <w:spacing w:val="14"/>
        </w:rPr>
        <w:t xml:space="preserve"> </w:t>
      </w:r>
      <w:r>
        <w:rPr>
          <w:color w:val="666666"/>
          <w:spacing w:val="8"/>
        </w:rPr>
        <w:t>点</w:t>
      </w:r>
      <w:r>
        <w:rPr>
          <w:color w:val="666666"/>
          <w:spacing w:val="2"/>
        </w:rPr>
        <w:t>），</w:t>
      </w:r>
      <w:r>
        <w:rPr>
          <w:color w:val="666666"/>
          <w:spacing w:val="8"/>
        </w:rPr>
        <w:t>至</w:t>
      </w:r>
      <w:r>
        <w:rPr>
          <w:color w:val="666666"/>
          <w:spacing w:val="-24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2019 </w:t>
      </w:r>
      <w:r>
        <w:rPr>
          <w:color w:val="666666"/>
          <w:spacing w:val="8"/>
        </w:rPr>
        <w:t>年全球业务接入点将达到</w:t>
      </w:r>
      <w:r>
        <w:rPr>
          <w:color w:val="666666"/>
          <w:spacing w:val="-25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>73</w:t>
      </w:r>
      <w:r>
        <w:rPr>
          <w:rFonts w:ascii="Segoe UI" w:hAnsi="Segoe UI" w:eastAsia="Segoe UI" w:cs="Segoe UI"/>
          <w:color w:val="666666"/>
        </w:rPr>
        <w:t xml:space="preserve">  </w:t>
      </w:r>
      <w:r>
        <w:rPr>
          <w:color w:val="666666"/>
          <w:spacing w:val="7"/>
        </w:rPr>
        <w:t>个。中国联通高度重视主要经济走廊和信息港的国际网络资源部署，致力打造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color w:val="666666"/>
          <w:spacing w:val="7"/>
        </w:rPr>
        <w:t>一带一路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通信服</w:t>
      </w:r>
      <w:r>
        <w:rPr>
          <w:color w:val="666666"/>
          <w:spacing w:val="6"/>
        </w:rPr>
        <w:t>务能力，构建全球高速传输网络，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支撑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一带一路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倡议实施。具体包括：</w:t>
      </w:r>
    </w:p>
    <w:p w14:paraId="39829238">
      <w:pPr>
        <w:pStyle w:val="4"/>
        <w:spacing w:before="176" w:line="395" w:lineRule="auto"/>
        <w:ind w:left="19" w:right="39" w:firstLine="300"/>
        <w:jc w:val="both"/>
      </w:pPr>
      <w:r>
        <w:rPr>
          <w:color w:val="666666"/>
          <w:spacing w:val="10"/>
        </w:rPr>
        <w:t>加大亚欧非大陆及附近海洋互联互通，与沿线国家共建国际海陆缆。围绕</w:t>
      </w:r>
      <w:r>
        <w:rPr>
          <w:rFonts w:ascii="Segoe UI" w:hAnsi="Segoe UI" w:eastAsia="Segoe UI" w:cs="Segoe UI"/>
          <w:color w:val="666666"/>
          <w:spacing w:val="10"/>
        </w:rPr>
        <w:t>“</w:t>
      </w:r>
      <w:r>
        <w:rPr>
          <w:rFonts w:ascii="Segoe UI" w:hAnsi="Segoe UI" w:eastAsia="Segoe UI" w:cs="Segoe UI"/>
          <w:color w:val="666666"/>
          <w:spacing w:val="-9"/>
        </w:rPr>
        <w:t xml:space="preserve"> </w:t>
      </w:r>
      <w:r>
        <w:rPr>
          <w:color w:val="666666"/>
          <w:spacing w:val="10"/>
        </w:rPr>
        <w:t>中国</w:t>
      </w:r>
      <w:r>
        <w:rPr>
          <w:rFonts w:ascii="Segoe UI" w:hAnsi="Segoe UI" w:eastAsia="Segoe UI" w:cs="Segoe UI"/>
          <w:color w:val="666666"/>
          <w:spacing w:val="10"/>
        </w:rPr>
        <w:t>-</w:t>
      </w:r>
      <w:r>
        <w:rPr>
          <w:color w:val="666666"/>
          <w:spacing w:val="10"/>
        </w:rPr>
        <w:t>中南半岛</w:t>
      </w:r>
      <w:r>
        <w:rPr>
          <w:rFonts w:ascii="Segoe UI" w:hAnsi="Segoe UI" w:eastAsia="Segoe UI" w:cs="Segoe UI"/>
          <w:color w:val="666666"/>
          <w:spacing w:val="10"/>
        </w:rPr>
        <w:t>”</w:t>
      </w:r>
      <w:r>
        <w:rPr>
          <w:color w:val="666666"/>
          <w:spacing w:val="10"/>
        </w:rPr>
        <w:t>、</w:t>
      </w:r>
      <w:r>
        <w:rPr>
          <w:rFonts w:ascii="Segoe UI" w:hAnsi="Segoe UI" w:eastAsia="Segoe UI" w:cs="Segoe UI"/>
          <w:color w:val="666666"/>
          <w:spacing w:val="10"/>
        </w:rPr>
        <w:t>“</w:t>
      </w:r>
      <w:r>
        <w:rPr>
          <w:color w:val="666666"/>
          <w:spacing w:val="10"/>
        </w:rPr>
        <w:t>孟中印缅</w:t>
      </w:r>
      <w:r>
        <w:rPr>
          <w:rFonts w:ascii="Segoe UI" w:hAnsi="Segoe UI" w:eastAsia="Segoe UI" w:cs="Segoe UI"/>
          <w:color w:val="666666"/>
          <w:spacing w:val="10"/>
        </w:rPr>
        <w:t>”</w:t>
      </w:r>
      <w:r>
        <w:rPr>
          <w:color w:val="666666"/>
          <w:spacing w:val="10"/>
        </w:rPr>
        <w:t>等经济走廊规划建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设，</w:t>
      </w:r>
      <w:r>
        <w:rPr>
          <w:color w:val="666666"/>
          <w:spacing w:val="-24"/>
        </w:rPr>
        <w:t xml:space="preserve"> </w:t>
      </w:r>
      <w:r>
        <w:rPr>
          <w:color w:val="666666"/>
          <w:spacing w:val="10"/>
        </w:rPr>
        <w:t>中国联通自主建设中缅国际穿境陆缆系统。作为国内运营商首个完全境外建设的光缆干线项目，该陆缆系统连接中国瑞丽</w:t>
      </w:r>
      <w:r>
        <w:rPr>
          <w:color w:val="666666"/>
        </w:rPr>
        <w:t xml:space="preserve"> </w:t>
      </w:r>
      <w:r>
        <w:rPr>
          <w:color w:val="666666"/>
          <w:spacing w:val="11"/>
        </w:rPr>
        <w:t>和缅甸威双，极大缩短海上丝绸之路沿线区域至中国大陆的路由时延，丰富了路由选择，提高了路由安全</w:t>
      </w:r>
      <w:r>
        <w:rPr>
          <w:color w:val="666666"/>
          <w:spacing w:val="10"/>
        </w:rPr>
        <w:t>性。配合广西南宁东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盟信息港、云南昆明辐射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两亚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通信信息枢纽建设，深耕东盟和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两亚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国家业务市场，建设形成区域性业务汇聚转接节点。围绕</w:t>
      </w:r>
    </w:p>
    <w:p w14:paraId="0D3F2D24">
      <w:pPr>
        <w:spacing w:line="395" w:lineRule="auto"/>
        <w:sectPr>
          <w:pgSz w:w="11906" w:h="16839"/>
          <w:pgMar w:top="1398" w:right="1762" w:bottom="0" w:left="1785" w:header="0" w:footer="0" w:gutter="0"/>
          <w:cols w:space="720" w:num="1"/>
        </w:sectPr>
      </w:pPr>
    </w:p>
    <w:p w14:paraId="2E8038A0">
      <w:pPr>
        <w:pStyle w:val="4"/>
        <w:spacing w:before="95" w:line="380" w:lineRule="auto"/>
        <w:ind w:left="21" w:right="12"/>
      </w:pPr>
      <w:r>
        <w:rPr>
          <w:color w:val="666666"/>
          <w:spacing w:val="9"/>
        </w:rPr>
        <w:t>丝绸之路经济带沿线中蒙俄、中国</w:t>
      </w:r>
      <w:r>
        <w:rPr>
          <w:rFonts w:ascii="Segoe UI" w:hAnsi="Segoe UI" w:eastAsia="Segoe UI" w:cs="Segoe UI"/>
          <w:color w:val="666666"/>
          <w:spacing w:val="9"/>
        </w:rPr>
        <w:t>-</w:t>
      </w:r>
      <w:r>
        <w:rPr>
          <w:color w:val="666666"/>
          <w:spacing w:val="9"/>
        </w:rPr>
        <w:t>中亚</w:t>
      </w:r>
      <w:r>
        <w:rPr>
          <w:rFonts w:ascii="Segoe UI" w:hAnsi="Segoe UI" w:eastAsia="Segoe UI" w:cs="Segoe UI"/>
          <w:color w:val="666666"/>
          <w:spacing w:val="9"/>
        </w:rPr>
        <w:t>-</w:t>
      </w:r>
      <w:r>
        <w:rPr>
          <w:color w:val="666666"/>
          <w:spacing w:val="9"/>
        </w:rPr>
        <w:t>西亚经济走廊建设，在提升完善传统的中</w:t>
      </w:r>
      <w:r>
        <w:rPr>
          <w:rFonts w:ascii="Segoe UI" w:hAnsi="Segoe UI" w:eastAsia="Segoe UI" w:cs="Segoe UI"/>
          <w:color w:val="666666"/>
          <w:spacing w:val="9"/>
        </w:rPr>
        <w:t>-</w:t>
      </w:r>
      <w:r>
        <w:rPr>
          <w:color w:val="666666"/>
          <w:spacing w:val="9"/>
        </w:rPr>
        <w:t>蒙</w:t>
      </w:r>
      <w:r>
        <w:rPr>
          <w:rFonts w:ascii="Segoe UI" w:hAnsi="Segoe UI" w:eastAsia="Segoe UI" w:cs="Segoe UI"/>
          <w:color w:val="666666"/>
          <w:spacing w:val="9"/>
        </w:rPr>
        <w:t>-</w:t>
      </w:r>
      <w:r>
        <w:rPr>
          <w:color w:val="666666"/>
          <w:spacing w:val="9"/>
        </w:rPr>
        <w:t>俄</w:t>
      </w:r>
      <w:r>
        <w:rPr>
          <w:rFonts w:ascii="Segoe UI" w:hAnsi="Segoe UI" w:eastAsia="Segoe UI" w:cs="Segoe UI"/>
          <w:color w:val="666666"/>
          <w:spacing w:val="9"/>
        </w:rPr>
        <w:t>-</w:t>
      </w:r>
      <w:r>
        <w:rPr>
          <w:color w:val="666666"/>
          <w:spacing w:val="8"/>
        </w:rPr>
        <w:t>欧、中</w:t>
      </w:r>
      <w:r>
        <w:rPr>
          <w:rFonts w:ascii="Segoe UI" w:hAnsi="Segoe UI" w:eastAsia="Segoe UI" w:cs="Segoe UI"/>
          <w:color w:val="666666"/>
          <w:spacing w:val="8"/>
        </w:rPr>
        <w:t>-</w:t>
      </w:r>
      <w:r>
        <w:rPr>
          <w:color w:val="666666"/>
          <w:spacing w:val="8"/>
        </w:rPr>
        <w:t>俄</w:t>
      </w:r>
      <w:r>
        <w:rPr>
          <w:rFonts w:ascii="Segoe UI" w:hAnsi="Segoe UI" w:eastAsia="Segoe UI" w:cs="Segoe UI"/>
          <w:color w:val="666666"/>
          <w:spacing w:val="8"/>
        </w:rPr>
        <w:t>-</w:t>
      </w:r>
      <w:r>
        <w:rPr>
          <w:color w:val="666666"/>
          <w:spacing w:val="8"/>
        </w:rPr>
        <w:t>欧方向欧亚陆缆电路容量、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性能基础上，拓展乌鲁木齐</w:t>
      </w:r>
      <w:r>
        <w:rPr>
          <w:rFonts w:ascii="Segoe UI" w:hAnsi="Segoe UI" w:eastAsia="Segoe UI" w:cs="Segoe UI"/>
          <w:color w:val="666666"/>
          <w:spacing w:val="9"/>
        </w:rPr>
        <w:t>-</w:t>
      </w:r>
      <w:r>
        <w:rPr>
          <w:color w:val="666666"/>
          <w:spacing w:val="9"/>
        </w:rPr>
        <w:t>中亚</w:t>
      </w:r>
      <w:r>
        <w:rPr>
          <w:rFonts w:ascii="Segoe UI" w:hAnsi="Segoe UI" w:eastAsia="Segoe UI" w:cs="Segoe UI"/>
          <w:color w:val="666666"/>
          <w:spacing w:val="9"/>
        </w:rPr>
        <w:t>-</w:t>
      </w:r>
      <w:r>
        <w:rPr>
          <w:color w:val="666666"/>
          <w:spacing w:val="9"/>
        </w:rPr>
        <w:t>西亚方向新路由，推进建设乌鲁木齐区域性业务出入口局，支撑带动经济走廊实体经济建设。</w:t>
      </w:r>
    </w:p>
    <w:p w14:paraId="2B22B8A4">
      <w:pPr>
        <w:pStyle w:val="4"/>
        <w:spacing w:before="173" w:line="386" w:lineRule="auto"/>
        <w:ind w:left="21" w:right="50" w:firstLine="302"/>
        <w:jc w:val="both"/>
      </w:pPr>
      <w:r>
        <w:rPr>
          <w:color w:val="666666"/>
          <w:spacing w:val="9"/>
        </w:rPr>
        <w:t>实施海上丝绸之路双覆盖，畅通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信息通道。沿海上重点方向，中国联通发起与沿线</w:t>
      </w:r>
      <w:r>
        <w:rPr>
          <w:color w:val="666666"/>
          <w:spacing w:val="-13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19 </w:t>
      </w:r>
      <w:r>
        <w:rPr>
          <w:color w:val="666666"/>
          <w:spacing w:val="9"/>
        </w:rPr>
        <w:t>个国家和地区</w:t>
      </w:r>
      <w:r>
        <w:rPr>
          <w:color w:val="666666"/>
          <w:spacing w:val="8"/>
        </w:rPr>
        <w:t>共同建设亚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非欧</w:t>
      </w:r>
      <w:r>
        <w:rPr>
          <w:color w:val="666666"/>
          <w:spacing w:val="-15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1 </w:t>
      </w:r>
      <w:r>
        <w:rPr>
          <w:color w:val="666666"/>
          <w:spacing w:val="9"/>
        </w:rPr>
        <w:t>号（</w:t>
      </w:r>
      <w:r>
        <w:rPr>
          <w:rFonts w:ascii="Segoe UI" w:hAnsi="Segoe UI" w:eastAsia="Segoe UI" w:cs="Segoe UI"/>
          <w:color w:val="666666"/>
        </w:rPr>
        <w:t>AAE</w:t>
      </w:r>
      <w:r>
        <w:rPr>
          <w:rFonts w:ascii="Segoe UI" w:hAnsi="Segoe UI" w:eastAsia="Segoe UI" w:cs="Segoe UI"/>
          <w:color w:val="666666"/>
          <w:spacing w:val="9"/>
        </w:rPr>
        <w:t>-1</w:t>
      </w:r>
      <w:r>
        <w:rPr>
          <w:color w:val="666666"/>
          <w:spacing w:val="9"/>
        </w:rPr>
        <w:t>）海缆，将与东南亚</w:t>
      </w:r>
      <w:r>
        <w:rPr>
          <w:rFonts w:ascii="Segoe UI" w:hAnsi="Segoe UI" w:eastAsia="Segoe UI" w:cs="Segoe UI"/>
          <w:color w:val="666666"/>
          <w:spacing w:val="9"/>
        </w:rPr>
        <w:t>-</w:t>
      </w:r>
      <w:r>
        <w:rPr>
          <w:color w:val="666666"/>
          <w:spacing w:val="9"/>
        </w:rPr>
        <w:t>中东</w:t>
      </w:r>
      <w:r>
        <w:rPr>
          <w:rFonts w:ascii="Segoe UI" w:hAnsi="Segoe UI" w:eastAsia="Segoe UI" w:cs="Segoe UI"/>
          <w:color w:val="666666"/>
          <w:spacing w:val="9"/>
        </w:rPr>
        <w:t>-</w:t>
      </w:r>
      <w:r>
        <w:rPr>
          <w:color w:val="666666"/>
          <w:spacing w:val="9"/>
        </w:rPr>
        <w:t>西欧</w:t>
      </w:r>
      <w:r>
        <w:rPr>
          <w:color w:val="666666"/>
          <w:spacing w:val="-20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5 </w:t>
      </w:r>
      <w:r>
        <w:rPr>
          <w:color w:val="666666"/>
          <w:spacing w:val="9"/>
        </w:rPr>
        <w:t>号（</w:t>
      </w:r>
      <w:r>
        <w:rPr>
          <w:rFonts w:ascii="Segoe UI" w:hAnsi="Segoe UI" w:eastAsia="Segoe UI" w:cs="Segoe UI"/>
          <w:color w:val="666666"/>
        </w:rPr>
        <w:t>SMW</w:t>
      </w:r>
      <w:r>
        <w:rPr>
          <w:rFonts w:ascii="Segoe UI" w:hAnsi="Segoe UI" w:eastAsia="Segoe UI" w:cs="Segoe UI"/>
          <w:color w:val="666666"/>
          <w:spacing w:val="9"/>
        </w:rPr>
        <w:t>5</w:t>
      </w:r>
      <w:r>
        <w:rPr>
          <w:color w:val="666666"/>
          <w:spacing w:val="9"/>
        </w:rPr>
        <w:t>）海缆配合使</w:t>
      </w:r>
      <w:r>
        <w:rPr>
          <w:color w:val="666666"/>
          <w:spacing w:val="8"/>
        </w:rPr>
        <w:t>用，在国内运营商中率先形成海上丝绸之路的双海</w:t>
      </w:r>
      <w:r>
        <w:rPr>
          <w:color w:val="666666"/>
        </w:rPr>
        <w:t xml:space="preserve"> </w:t>
      </w:r>
      <w:r>
        <w:rPr>
          <w:color w:val="666666"/>
          <w:spacing w:val="5"/>
        </w:rPr>
        <w:t>缆覆盖。</w:t>
      </w:r>
    </w:p>
    <w:p w14:paraId="42BD6C4B">
      <w:pPr>
        <w:pStyle w:val="4"/>
        <w:spacing w:before="183" w:line="390" w:lineRule="auto"/>
        <w:ind w:left="20" w:right="19" w:firstLine="301"/>
        <w:jc w:val="both"/>
      </w:pPr>
      <w:r>
        <w:rPr>
          <w:color w:val="666666"/>
          <w:spacing w:val="9"/>
        </w:rPr>
        <w:t>发挥资源优势支撑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金融活动。中国联通充分发挥欧亚</w:t>
      </w:r>
      <w:r>
        <w:rPr>
          <w:color w:val="666666"/>
          <w:spacing w:val="8"/>
        </w:rPr>
        <w:t>陆缆短路由优势，贯通东亚、欧洲两个经济圈，覆盖区域内</w:t>
      </w:r>
      <w:r>
        <w:rPr>
          <w:color w:val="666666"/>
        </w:rPr>
        <w:t xml:space="preserve"> </w:t>
      </w:r>
      <w:r>
        <w:rPr>
          <w:color w:val="666666"/>
          <w:spacing w:val="11"/>
        </w:rPr>
        <w:t>上海、香港、东京、伦敦、法兰克福等金融中心城市，连接全球性及区域性证券交易所和结算中心，为国</w:t>
      </w:r>
      <w:r>
        <w:rPr>
          <w:color w:val="666666"/>
          <w:spacing w:val="10"/>
        </w:rPr>
        <w:t>内、东亚、东南亚客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户提供至欧洲方向的低时延、高可靠性的金融专网业务，为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沿线国家开展金融活动，提供更加安全可靠的网络保障。</w:t>
      </w:r>
    </w:p>
    <w:p w14:paraId="0794F901">
      <w:pPr>
        <w:pStyle w:val="4"/>
        <w:spacing w:before="174" w:line="386" w:lineRule="auto"/>
        <w:ind w:left="20" w:right="49" w:firstLine="299"/>
        <w:jc w:val="both"/>
      </w:pPr>
      <w:r>
        <w:rPr>
          <w:color w:val="666666"/>
          <w:spacing w:val="11"/>
        </w:rPr>
        <w:t>积极探索未来智能网络，推动</w:t>
      </w:r>
      <w:r>
        <w:rPr>
          <w:rFonts w:ascii="Segoe UI" w:hAnsi="Segoe UI" w:eastAsia="Segoe UI" w:cs="Segoe UI"/>
          <w:color w:val="666666"/>
          <w:spacing w:val="11"/>
        </w:rPr>
        <w:t>“</w:t>
      </w:r>
      <w:r>
        <w:rPr>
          <w:color w:val="666666"/>
          <w:spacing w:val="11"/>
        </w:rPr>
        <w:t>一带一路</w:t>
      </w:r>
      <w:r>
        <w:rPr>
          <w:rFonts w:ascii="Segoe UI" w:hAnsi="Segoe UI" w:eastAsia="Segoe UI" w:cs="Segoe UI"/>
          <w:color w:val="666666"/>
          <w:spacing w:val="11"/>
        </w:rPr>
        <w:t>”</w:t>
      </w:r>
      <w:r>
        <w:rPr>
          <w:color w:val="666666"/>
          <w:spacing w:val="11"/>
        </w:rPr>
        <w:t>数字化经济。中国联通通过</w:t>
      </w:r>
      <w:r>
        <w:rPr>
          <w:color w:val="666666"/>
          <w:spacing w:val="10"/>
        </w:rPr>
        <w:t>积极探索</w:t>
      </w:r>
      <w:r>
        <w:rPr>
          <w:color w:val="666666"/>
          <w:spacing w:val="-20"/>
        </w:rPr>
        <w:t xml:space="preserve"> </w:t>
      </w:r>
      <w:r>
        <w:rPr>
          <w:rFonts w:ascii="Segoe UI" w:hAnsi="Segoe UI" w:eastAsia="Segoe UI" w:cs="Segoe UI"/>
          <w:color w:val="666666"/>
          <w:spacing w:val="10"/>
        </w:rPr>
        <w:t xml:space="preserve">5G </w:t>
      </w:r>
      <w:r>
        <w:rPr>
          <w:color w:val="666666"/>
          <w:spacing w:val="10"/>
        </w:rPr>
        <w:t>技术、加快部署物联网、推进</w:t>
      </w:r>
      <w:r>
        <w:rPr>
          <w:color w:val="666666"/>
          <w:spacing w:val="-20"/>
        </w:rPr>
        <w:t xml:space="preserve"> </w:t>
      </w:r>
      <w:r>
        <w:rPr>
          <w:rFonts w:ascii="Segoe UI" w:hAnsi="Segoe UI" w:eastAsia="Segoe UI" w:cs="Segoe UI"/>
          <w:color w:val="666666"/>
        </w:rPr>
        <w:t>SDN</w:t>
      </w:r>
      <w:r>
        <w:rPr>
          <w:rFonts w:ascii="Segoe UI" w:hAnsi="Segoe UI" w:eastAsia="Segoe UI" w:cs="Segoe UI"/>
          <w:color w:val="666666"/>
          <w:spacing w:val="10"/>
        </w:rPr>
        <w:t>/</w:t>
      </w:r>
      <w:r>
        <w:rPr>
          <w:rFonts w:ascii="Segoe UI" w:hAnsi="Segoe UI" w:eastAsia="Segoe UI" w:cs="Segoe UI"/>
          <w:color w:val="666666"/>
        </w:rPr>
        <w:t xml:space="preserve">NFV </w:t>
      </w:r>
      <w:r>
        <w:rPr>
          <w:color w:val="666666"/>
          <w:spacing w:val="9"/>
        </w:rPr>
        <w:t>网络转型，致力布局智能网络，聚焦智慧工厂、智慧城市、智慧家庭、车联网，</w:t>
      </w:r>
      <w:r>
        <w:rPr>
          <w:color w:val="666666"/>
          <w:spacing w:val="8"/>
        </w:rPr>
        <w:t>助推社会智能化，推动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一带一路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沿线国家数字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化经济及贸易便利性。</w:t>
      </w:r>
    </w:p>
    <w:p w14:paraId="783F16FD">
      <w:pPr>
        <w:pStyle w:val="3"/>
        <w:bidi w:val="0"/>
      </w:pPr>
      <w:r>
        <w:t>二、加强“一带一路”全方位通信合作</w:t>
      </w:r>
    </w:p>
    <w:p w14:paraId="6731A59F">
      <w:pPr>
        <w:pStyle w:val="4"/>
        <w:spacing w:before="287" w:line="390" w:lineRule="auto"/>
        <w:ind w:left="19" w:right="11" w:firstLine="299"/>
        <w:jc w:val="both"/>
      </w:pPr>
      <w:r>
        <w:rPr>
          <w:color w:val="666666"/>
          <w:spacing w:val="9"/>
        </w:rPr>
        <w:t>在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沿线加快机构设立、加大投资力度。中国联通立足全球，积极开展资源布局，加快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走出去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步伐。中国联通已</w:t>
      </w:r>
      <w:r>
        <w:rPr>
          <w:color w:val="666666"/>
          <w:spacing w:val="2"/>
        </w:rPr>
        <w:t xml:space="preserve"> </w:t>
      </w:r>
      <w:r>
        <w:rPr>
          <w:color w:val="666666"/>
          <w:spacing w:val="11"/>
        </w:rPr>
        <w:t>提供包括国际漫游、数据专线、带宽批发、数据中心、云计算、移动虚拟运营（</w:t>
      </w:r>
      <w:r>
        <w:rPr>
          <w:rFonts w:ascii="Segoe UI" w:hAnsi="Segoe UI" w:eastAsia="Segoe UI" w:cs="Segoe UI"/>
          <w:color w:val="666666"/>
        </w:rPr>
        <w:t>MVNO</w:t>
      </w:r>
      <w:r>
        <w:rPr>
          <w:color w:val="666666"/>
          <w:spacing w:val="11"/>
        </w:rPr>
        <w:t>）</w:t>
      </w:r>
      <w:r>
        <w:rPr>
          <w:color w:val="666666"/>
          <w:spacing w:val="-39"/>
        </w:rPr>
        <w:t xml:space="preserve"> </w:t>
      </w:r>
      <w:r>
        <w:rPr>
          <w:color w:val="666666"/>
          <w:spacing w:val="11"/>
        </w:rPr>
        <w:t>、系统集成等在</w:t>
      </w:r>
      <w:r>
        <w:rPr>
          <w:color w:val="666666"/>
          <w:spacing w:val="10"/>
        </w:rPr>
        <w:t>内的一揽子服务，带</w:t>
      </w:r>
      <w:r>
        <w:rPr>
          <w:color w:val="666666"/>
        </w:rPr>
        <w:t xml:space="preserve"> </w:t>
      </w:r>
      <w:r>
        <w:rPr>
          <w:color w:val="666666"/>
          <w:spacing w:val="6"/>
        </w:rPr>
        <w:t>动区域性国际信息应用、服务外包、数据中心、呼叫中心等相关业务的发展。截至目前，与</w:t>
      </w:r>
      <w:r>
        <w:rPr>
          <w:color w:val="666666"/>
          <w:spacing w:val="-15"/>
        </w:rPr>
        <w:t xml:space="preserve"> </w:t>
      </w:r>
      <w:r>
        <w:rPr>
          <w:rFonts w:ascii="Segoe UI" w:hAnsi="Segoe UI" w:eastAsia="Segoe UI" w:cs="Segoe UI"/>
          <w:color w:val="666666"/>
          <w:spacing w:val="6"/>
        </w:rPr>
        <w:t xml:space="preserve">158 </w:t>
      </w:r>
      <w:r>
        <w:rPr>
          <w:color w:val="666666"/>
          <w:spacing w:val="6"/>
        </w:rPr>
        <w:t>家运营</w:t>
      </w:r>
      <w:r>
        <w:rPr>
          <w:color w:val="666666"/>
          <w:spacing w:val="5"/>
        </w:rPr>
        <w:t>商开通国际漫游</w:t>
      </w:r>
      <w:r>
        <w:rPr>
          <w:color w:val="666666"/>
          <w:spacing w:val="-31"/>
        </w:rPr>
        <w:t xml:space="preserve"> </w:t>
      </w:r>
      <w:r>
        <w:rPr>
          <w:rFonts w:ascii="Segoe UI" w:hAnsi="Segoe UI" w:eastAsia="Segoe UI" w:cs="Segoe UI"/>
          <w:color w:val="666666"/>
          <w:spacing w:val="5"/>
        </w:rPr>
        <w:t xml:space="preserve">4G </w:t>
      </w:r>
      <w:r>
        <w:rPr>
          <w:color w:val="666666"/>
          <w:spacing w:val="5"/>
        </w:rPr>
        <w:t>服务，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覆盖</w:t>
      </w:r>
      <w:r>
        <w:rPr>
          <w:color w:val="666666"/>
          <w:spacing w:val="-16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112 </w:t>
      </w:r>
      <w:r>
        <w:rPr>
          <w:color w:val="666666"/>
          <w:spacing w:val="8"/>
        </w:rPr>
        <w:t>个国家。在海外设置</w:t>
      </w:r>
      <w:r>
        <w:rPr>
          <w:color w:val="666666"/>
          <w:spacing w:val="-12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10 </w:t>
      </w:r>
      <w:r>
        <w:rPr>
          <w:color w:val="666666"/>
          <w:spacing w:val="8"/>
        </w:rPr>
        <w:t>个境外全</w:t>
      </w:r>
      <w:r>
        <w:rPr>
          <w:color w:val="666666"/>
          <w:spacing w:val="7"/>
        </w:rPr>
        <w:t>资子公司和</w:t>
      </w:r>
      <w:r>
        <w:rPr>
          <w:color w:val="666666"/>
          <w:spacing w:val="-24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21 </w:t>
      </w:r>
      <w:r>
        <w:rPr>
          <w:color w:val="666666"/>
          <w:spacing w:val="7"/>
        </w:rPr>
        <w:t>个办事处。</w:t>
      </w:r>
      <w:r>
        <w:rPr>
          <w:rFonts w:ascii="Segoe UI" w:hAnsi="Segoe UI" w:eastAsia="Segoe UI" w:cs="Segoe UI"/>
          <w:color w:val="666666"/>
          <w:spacing w:val="7"/>
        </w:rPr>
        <w:t xml:space="preserve">2017 </w:t>
      </w:r>
      <w:r>
        <w:rPr>
          <w:color w:val="666666"/>
          <w:spacing w:val="7"/>
        </w:rPr>
        <w:t>年，中国联通在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color w:val="666666"/>
          <w:spacing w:val="7"/>
        </w:rPr>
        <w:t>一带一路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沿线的俄罗斯、印尼、马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来西亚、越南、泰国、缅甸、印度、哈萨克斯坦、阿联酋、菲律宾、南非等</w:t>
      </w:r>
      <w:r>
        <w:rPr>
          <w:color w:val="666666"/>
          <w:spacing w:val="-2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11 </w:t>
      </w:r>
      <w:r>
        <w:rPr>
          <w:color w:val="666666"/>
          <w:spacing w:val="9"/>
        </w:rPr>
        <w:t>个国家设立分支机构。</w:t>
      </w:r>
      <w:r>
        <w:rPr>
          <w:rFonts w:ascii="Segoe UI" w:hAnsi="Segoe UI" w:eastAsia="Segoe UI" w:cs="Segoe UI"/>
          <w:color w:val="666666"/>
          <w:spacing w:val="9"/>
        </w:rPr>
        <w:t xml:space="preserve">2017 </w:t>
      </w:r>
      <w:r>
        <w:rPr>
          <w:color w:val="666666"/>
          <w:spacing w:val="9"/>
        </w:rPr>
        <w:t>年，</w:t>
      </w:r>
      <w:r>
        <w:rPr>
          <w:color w:val="666666"/>
          <w:spacing w:val="-42"/>
        </w:rPr>
        <w:t xml:space="preserve"> </w:t>
      </w:r>
      <w:r>
        <w:rPr>
          <w:color w:val="666666"/>
          <w:spacing w:val="9"/>
        </w:rPr>
        <w:t>中国联通境外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拟投资项目中，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一带一路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区域投资占比达</w:t>
      </w:r>
      <w:r>
        <w:rPr>
          <w:color w:val="666666"/>
          <w:spacing w:val="-28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>82%</w:t>
      </w:r>
      <w:r>
        <w:rPr>
          <w:color w:val="666666"/>
          <w:spacing w:val="8"/>
        </w:rPr>
        <w:t>。</w:t>
      </w:r>
    </w:p>
    <w:p w14:paraId="73D01E0C">
      <w:pPr>
        <w:pStyle w:val="4"/>
        <w:spacing w:before="172" w:line="397" w:lineRule="auto"/>
        <w:ind w:left="20" w:right="30" w:firstLine="301"/>
        <w:jc w:val="both"/>
      </w:pPr>
      <w:r>
        <w:rPr>
          <w:color w:val="666666"/>
          <w:spacing w:val="9"/>
        </w:rPr>
        <w:t>构建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合作生态圈。中国联通积极推动与行业及产业链的合作，通过与国际运营商合作，加大网络资</w:t>
      </w:r>
      <w:r>
        <w:rPr>
          <w:color w:val="666666"/>
          <w:spacing w:val="8"/>
        </w:rPr>
        <w:t>源共建共享，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降本增效；通过与境内外大型互联网企业合作，及时精准地提供资源保障；注重挖掘在</w:t>
      </w:r>
      <w:r>
        <w:rPr>
          <w:color w:val="666666"/>
          <w:spacing w:val="-6"/>
        </w:rPr>
        <w:t xml:space="preserve"> </w:t>
      </w:r>
      <w:r>
        <w:rPr>
          <w:rFonts w:ascii="Segoe UI" w:hAnsi="Segoe UI" w:eastAsia="Segoe UI" w:cs="Segoe UI"/>
          <w:color w:val="666666"/>
        </w:rPr>
        <w:t>IDC</w:t>
      </w:r>
      <w:r>
        <w:rPr>
          <w:rFonts w:ascii="Segoe UI" w:hAnsi="Segoe UI" w:eastAsia="Segoe UI" w:cs="Segoe UI"/>
          <w:color w:val="666666"/>
          <w:spacing w:val="-21"/>
        </w:rPr>
        <w:t xml:space="preserve"> </w:t>
      </w:r>
      <w:r>
        <w:rPr>
          <w:color w:val="666666"/>
          <w:spacing w:val="9"/>
        </w:rPr>
        <w:t>、</w:t>
      </w:r>
      <w:r>
        <w:rPr>
          <w:rFonts w:ascii="Segoe UI" w:hAnsi="Segoe UI" w:eastAsia="Segoe UI" w:cs="Segoe UI"/>
          <w:color w:val="666666"/>
        </w:rPr>
        <w:t>ICT</w:t>
      </w:r>
      <w:r>
        <w:rPr>
          <w:rFonts w:ascii="Segoe UI" w:hAnsi="Segoe UI" w:eastAsia="Segoe UI" w:cs="Segoe UI"/>
          <w:color w:val="666666"/>
          <w:spacing w:val="9"/>
        </w:rPr>
        <w:t xml:space="preserve"> </w:t>
      </w:r>
      <w:r>
        <w:rPr>
          <w:color w:val="666666"/>
          <w:spacing w:val="9"/>
        </w:rPr>
        <w:t>等方面的合作机会，拓展合作</w:t>
      </w:r>
      <w:r>
        <w:rPr>
          <w:color w:val="666666"/>
        </w:rPr>
        <w:t xml:space="preserve"> </w:t>
      </w:r>
      <w:r>
        <w:rPr>
          <w:color w:val="666666"/>
          <w:spacing w:val="11"/>
        </w:rPr>
        <w:t>空间。中国联通还尝试多样化资本运作，在核心技术领域、空白或弱势业务领域等，采取并购、合资、参</w:t>
      </w:r>
      <w:r>
        <w:rPr>
          <w:color w:val="666666"/>
          <w:spacing w:val="10"/>
        </w:rPr>
        <w:t>股等方式开展资本运</w:t>
      </w:r>
      <w:r>
        <w:rPr>
          <w:color w:val="666666"/>
        </w:rPr>
        <w:t xml:space="preserve"> </w:t>
      </w:r>
      <w:r>
        <w:rPr>
          <w:color w:val="666666"/>
          <w:spacing w:val="11"/>
        </w:rPr>
        <w:t>作，实现业务能力快速提升、与合作方协同共赢发展。把握国家对外合作机遇，与亚投行、丝路基金等机</w:t>
      </w:r>
      <w:r>
        <w:rPr>
          <w:color w:val="666666"/>
          <w:spacing w:val="10"/>
        </w:rPr>
        <w:t>构的海外投资与贷款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项目捆绑，为境外项目提供综合信息解决方案。</w:t>
      </w:r>
    </w:p>
    <w:p w14:paraId="280E7EC8">
      <w:pPr>
        <w:pStyle w:val="4"/>
        <w:spacing w:before="181" w:line="385" w:lineRule="auto"/>
        <w:ind w:left="22" w:right="11" w:firstLine="299"/>
        <w:jc w:val="both"/>
      </w:pPr>
      <w:r>
        <w:rPr>
          <w:color w:val="666666"/>
          <w:spacing w:val="8"/>
        </w:rPr>
        <w:t>建成境外最大最先进云数据中心，提升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一带一路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通信</w:t>
      </w:r>
      <w:r>
        <w:rPr>
          <w:color w:val="666666"/>
          <w:spacing w:val="7"/>
        </w:rPr>
        <w:t>服务能力。</w:t>
      </w:r>
      <w:r>
        <w:rPr>
          <w:rFonts w:ascii="Segoe UI" w:hAnsi="Segoe UI" w:eastAsia="Segoe UI" w:cs="Segoe UI"/>
          <w:color w:val="666666"/>
          <w:spacing w:val="7"/>
        </w:rPr>
        <w:t xml:space="preserve">2016 </w:t>
      </w:r>
      <w:r>
        <w:rPr>
          <w:color w:val="666666"/>
          <w:spacing w:val="7"/>
        </w:rPr>
        <w:t>年</w:t>
      </w:r>
      <w:r>
        <w:rPr>
          <w:color w:val="666666"/>
          <w:spacing w:val="-25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8 </w:t>
      </w:r>
      <w:r>
        <w:rPr>
          <w:color w:val="666666"/>
          <w:spacing w:val="7"/>
        </w:rPr>
        <w:t>月正式投产的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rFonts w:ascii="Segoe UI" w:hAnsi="Segoe UI" w:eastAsia="Segoe UI" w:cs="Segoe UI"/>
          <w:color w:val="666666"/>
          <w:spacing w:val="-19"/>
        </w:rPr>
        <w:t xml:space="preserve"> </w:t>
      </w:r>
      <w:r>
        <w:rPr>
          <w:color w:val="666666"/>
          <w:spacing w:val="7"/>
        </w:rPr>
        <w:t>中国联通香港将军澳环球中心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，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是目前中国运营商在境外建立的最大、最先进的云数据中心，未来将作为联通参建的港美海缆的登陆站，与</w:t>
      </w:r>
      <w:r>
        <w:rPr>
          <w:color w:val="666666"/>
          <w:spacing w:val="-24"/>
        </w:rPr>
        <w:t xml:space="preserve"> </w:t>
      </w:r>
      <w:r>
        <w:rPr>
          <w:rFonts w:ascii="Segoe UI" w:hAnsi="Segoe UI" w:eastAsia="Segoe UI" w:cs="Segoe UI"/>
          <w:color w:val="666666"/>
        </w:rPr>
        <w:t>APG</w:t>
      </w:r>
      <w:r>
        <w:rPr>
          <w:rFonts w:ascii="Segoe UI" w:hAnsi="Segoe UI" w:eastAsia="Segoe UI" w:cs="Segoe UI"/>
          <w:color w:val="666666"/>
          <w:spacing w:val="-21"/>
        </w:rPr>
        <w:t xml:space="preserve"> </w:t>
      </w:r>
      <w:r>
        <w:rPr>
          <w:color w:val="666666"/>
          <w:spacing w:val="8"/>
        </w:rPr>
        <w:t>、</w:t>
      </w:r>
      <w:r>
        <w:rPr>
          <w:rFonts w:ascii="Segoe UI" w:hAnsi="Segoe UI" w:eastAsia="Segoe UI" w:cs="Segoe UI"/>
          <w:color w:val="666666"/>
        </w:rPr>
        <w:t>AAE</w:t>
      </w:r>
      <w:r>
        <w:rPr>
          <w:rFonts w:ascii="Segoe UI" w:hAnsi="Segoe UI" w:eastAsia="Segoe UI" w:cs="Segoe UI"/>
          <w:color w:val="666666"/>
          <w:spacing w:val="8"/>
        </w:rPr>
        <w:t>-1</w:t>
      </w:r>
      <w:r>
        <w:rPr>
          <w:rFonts w:ascii="Segoe UI" w:hAnsi="Segoe UI" w:eastAsia="Segoe UI" w:cs="Segoe UI"/>
          <w:color w:val="666666"/>
          <w:spacing w:val="-19"/>
        </w:rPr>
        <w:t xml:space="preserve"> </w:t>
      </w:r>
      <w:r>
        <w:rPr>
          <w:color w:val="666666"/>
          <w:spacing w:val="8"/>
        </w:rPr>
        <w:t>、中缅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陆缆、亚欧陆缆等资源形成互补，成为连接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信息基础设施的重要枢纽。</w:t>
      </w:r>
    </w:p>
    <w:p w14:paraId="72398427">
      <w:pPr>
        <w:pStyle w:val="3"/>
        <w:bidi w:val="0"/>
      </w:pPr>
      <w:r>
        <w:t>三、推出“丝路”六大行业应用</w:t>
      </w:r>
    </w:p>
    <w:p w14:paraId="38CFBB63">
      <w:pPr>
        <w:pStyle w:val="4"/>
        <w:spacing w:before="287" w:line="379" w:lineRule="auto"/>
        <w:ind w:left="32" w:right="50" w:firstLine="301"/>
      </w:pPr>
      <w:r>
        <w:rPr>
          <w:color w:val="666666"/>
          <w:spacing w:val="8"/>
        </w:rPr>
        <w:t>围绕服务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一带一路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沿线国家产业互联网发展，中国联通面向六类重点行业客户，整合产品和服务，打造以客户需求为导向</w:t>
      </w:r>
      <w:r>
        <w:rPr>
          <w:color w:val="666666"/>
          <w:spacing w:val="18"/>
        </w:rPr>
        <w:t xml:space="preserve"> </w:t>
      </w:r>
      <w:r>
        <w:rPr>
          <w:color w:val="666666"/>
          <w:spacing w:val="6"/>
        </w:rPr>
        <w:t>的综合解决方案。</w:t>
      </w:r>
    </w:p>
    <w:p w14:paraId="24BE0776">
      <w:pPr>
        <w:pStyle w:val="4"/>
        <w:spacing w:before="186" w:line="387" w:lineRule="auto"/>
        <w:ind w:left="19" w:firstLine="275"/>
        <w:jc w:val="both"/>
      </w:pP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丝路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六大行业应用主要包括：一是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丝路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金融汇通，为金融行业（交易所、银行、证券）提供解决方</w:t>
      </w:r>
      <w:r>
        <w:rPr>
          <w:color w:val="666666"/>
          <w:spacing w:val="8"/>
        </w:rPr>
        <w:t>案。二是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丝路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交通</w:t>
      </w:r>
      <w:r>
        <w:rPr>
          <w:rFonts w:ascii="Segoe UI" w:hAnsi="Segoe UI" w:eastAsia="Segoe UI" w:cs="Segoe UI"/>
          <w:color w:val="666666"/>
          <w:spacing w:val="8"/>
        </w:rPr>
        <w:t>/</w:t>
      </w:r>
      <w:r>
        <w:rPr>
          <w:rFonts w:ascii="Segoe UI" w:hAnsi="Segoe UI" w:eastAsia="Segoe UI" w:cs="Segoe UI"/>
          <w:color w:val="666666"/>
        </w:rPr>
        <w:t xml:space="preserve">  </w:t>
      </w:r>
      <w:r>
        <w:rPr>
          <w:color w:val="666666"/>
          <w:spacing w:val="10"/>
        </w:rPr>
        <w:t>物流快车，面向交通运输（港口、航空、海运）</w:t>
      </w:r>
      <w:r>
        <w:rPr>
          <w:rFonts w:ascii="Segoe UI" w:hAnsi="Segoe UI" w:eastAsia="Segoe UI" w:cs="Segoe UI"/>
          <w:color w:val="666666"/>
          <w:spacing w:val="10"/>
        </w:rPr>
        <w:t>/</w:t>
      </w:r>
      <w:r>
        <w:rPr>
          <w:color w:val="666666"/>
          <w:spacing w:val="10"/>
        </w:rPr>
        <w:t>物流行业提供解决方案；三是</w:t>
      </w:r>
      <w:r>
        <w:rPr>
          <w:rFonts w:ascii="Segoe UI" w:hAnsi="Segoe UI" w:eastAsia="Segoe UI" w:cs="Segoe UI"/>
          <w:color w:val="666666"/>
          <w:spacing w:val="10"/>
        </w:rPr>
        <w:t>“</w:t>
      </w:r>
      <w:r>
        <w:rPr>
          <w:color w:val="666666"/>
          <w:spacing w:val="10"/>
        </w:rPr>
        <w:t>丝路</w:t>
      </w:r>
      <w:r>
        <w:rPr>
          <w:rFonts w:ascii="Segoe UI" w:hAnsi="Segoe UI" w:eastAsia="Segoe UI" w:cs="Segoe UI"/>
          <w:color w:val="666666"/>
          <w:spacing w:val="10"/>
        </w:rPr>
        <w:t>”</w:t>
      </w:r>
      <w:r>
        <w:rPr>
          <w:color w:val="666666"/>
          <w:spacing w:val="10"/>
        </w:rPr>
        <w:t>信息互联，为互联网行业（电商）提供解</w:t>
      </w:r>
      <w:r>
        <w:rPr>
          <w:color w:val="666666"/>
          <w:spacing w:val="3"/>
        </w:rPr>
        <w:t xml:space="preserve">  </w:t>
      </w:r>
      <w:r>
        <w:rPr>
          <w:color w:val="666666"/>
          <w:spacing w:val="7"/>
        </w:rPr>
        <w:t>决方案；四是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color w:val="666666"/>
          <w:spacing w:val="7"/>
        </w:rPr>
        <w:t>丝路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能源</w:t>
      </w:r>
      <w:r>
        <w:rPr>
          <w:rFonts w:ascii="Segoe UI" w:hAnsi="Segoe UI" w:eastAsia="Segoe UI" w:cs="Segoe UI"/>
          <w:color w:val="666666"/>
          <w:spacing w:val="7"/>
        </w:rPr>
        <w:t>/</w:t>
      </w:r>
      <w:r>
        <w:rPr>
          <w:color w:val="666666"/>
          <w:spacing w:val="7"/>
        </w:rPr>
        <w:t>资源一站通，为能源（油、气）</w:t>
      </w:r>
      <w:r>
        <w:rPr>
          <w:rFonts w:ascii="Segoe UI" w:hAnsi="Segoe UI" w:eastAsia="Segoe UI" w:cs="Segoe UI"/>
          <w:color w:val="666666"/>
          <w:spacing w:val="7"/>
        </w:rPr>
        <w:t>/</w:t>
      </w:r>
      <w:r>
        <w:rPr>
          <w:color w:val="666666"/>
          <w:spacing w:val="7"/>
        </w:rPr>
        <w:t>采矿</w:t>
      </w:r>
      <w:r>
        <w:rPr>
          <w:rFonts w:ascii="Segoe UI" w:hAnsi="Segoe UI" w:eastAsia="Segoe UI" w:cs="Segoe UI"/>
          <w:color w:val="666666"/>
          <w:spacing w:val="7"/>
        </w:rPr>
        <w:t>/</w:t>
      </w:r>
      <w:r>
        <w:rPr>
          <w:color w:val="666666"/>
          <w:spacing w:val="7"/>
        </w:rPr>
        <w:t>化工行业提供解决方案；五是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color w:val="666666"/>
          <w:spacing w:val="7"/>
        </w:rPr>
        <w:t>丝路</w:t>
      </w:r>
      <w:r>
        <w:rPr>
          <w:rFonts w:ascii="Segoe UI" w:hAnsi="Segoe UI" w:eastAsia="Segoe UI" w:cs="Segoe UI"/>
          <w:color w:val="666666"/>
          <w:spacing w:val="6"/>
        </w:rPr>
        <w:t>”</w:t>
      </w:r>
      <w:r>
        <w:rPr>
          <w:color w:val="666666"/>
          <w:spacing w:val="6"/>
        </w:rPr>
        <w:t>媒体直通车，提供传统媒体、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新媒体解决方案；六是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丝路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制造</w:t>
      </w:r>
      <w:r>
        <w:rPr>
          <w:rFonts w:ascii="Segoe UI" w:hAnsi="Segoe UI" w:eastAsia="Segoe UI" w:cs="Segoe UI"/>
          <w:color w:val="666666"/>
          <w:spacing w:val="9"/>
        </w:rPr>
        <w:t>/</w:t>
      </w:r>
      <w:r>
        <w:rPr>
          <w:color w:val="666666"/>
          <w:spacing w:val="9"/>
        </w:rPr>
        <w:t>零售快线，面向制造业、零售业、建筑业等提供解决方案。</w:t>
      </w:r>
    </w:p>
    <w:p w14:paraId="7A882EAC">
      <w:pPr>
        <w:pStyle w:val="3"/>
        <w:bidi w:val="0"/>
      </w:pPr>
      <w:r>
        <w:t>四、大幅下调“一带一路”通信资费</w:t>
      </w:r>
    </w:p>
    <w:p w14:paraId="68717FF7">
      <w:pPr>
        <w:pStyle w:val="4"/>
        <w:spacing w:before="287" w:line="379" w:lineRule="auto"/>
        <w:ind w:left="33" w:right="11" w:firstLine="287"/>
      </w:pPr>
      <w:r>
        <w:rPr>
          <w:color w:val="666666"/>
          <w:spacing w:val="7"/>
        </w:rPr>
        <w:t>为助力中国企业开拓海外市场，降低通信成本，中国联通不断加强与境外运营商的谈判力度，促进资费下降。</w:t>
      </w:r>
      <w:r>
        <w:rPr>
          <w:rFonts w:ascii="Segoe UI" w:hAnsi="Segoe UI" w:eastAsia="Segoe UI" w:cs="Segoe UI"/>
          <w:color w:val="666666"/>
          <w:spacing w:val="7"/>
        </w:rPr>
        <w:t xml:space="preserve">2015 </w:t>
      </w:r>
      <w:r>
        <w:rPr>
          <w:color w:val="666666"/>
          <w:spacing w:val="7"/>
        </w:rPr>
        <w:t>年以来，</w:t>
      </w:r>
      <w:r>
        <w:rPr>
          <w:color w:val="666666"/>
          <w:spacing w:val="15"/>
        </w:rPr>
        <w:t xml:space="preserve"> </w:t>
      </w:r>
      <w:r>
        <w:rPr>
          <w:color w:val="666666"/>
          <w:spacing w:val="9"/>
        </w:rPr>
        <w:t>中国联通已先后</w:t>
      </w:r>
      <w:r>
        <w:rPr>
          <w:color w:val="666666"/>
          <w:spacing w:val="-25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8 </w:t>
      </w:r>
      <w:r>
        <w:rPr>
          <w:color w:val="666666"/>
          <w:spacing w:val="9"/>
        </w:rPr>
        <w:t>次下调国际漫游资费，尽最大努力降低国际结算价格，力求为用户提供更加便捷优惠的境外通</w:t>
      </w:r>
      <w:r>
        <w:rPr>
          <w:color w:val="666666"/>
          <w:spacing w:val="8"/>
        </w:rPr>
        <w:t>信服务。</w:t>
      </w:r>
    </w:p>
    <w:p w14:paraId="40228C23">
      <w:pPr>
        <w:pStyle w:val="4"/>
        <w:spacing w:before="175" w:line="379" w:lineRule="auto"/>
        <w:ind w:left="21" w:right="31" w:firstLine="327"/>
      </w:pPr>
      <w:r>
        <w:rPr>
          <w:color w:val="666666"/>
          <w:spacing w:val="8"/>
        </w:rPr>
        <w:t>目前，</w:t>
      </w:r>
      <w:r>
        <w:rPr>
          <w:color w:val="666666"/>
          <w:spacing w:val="-42"/>
        </w:rPr>
        <w:t xml:space="preserve"> </w:t>
      </w:r>
      <w:r>
        <w:rPr>
          <w:color w:val="666666"/>
          <w:spacing w:val="8"/>
        </w:rPr>
        <w:t>中国联通已大幅下调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rFonts w:ascii="Segoe UI" w:hAnsi="Segoe UI" w:eastAsia="Segoe UI" w:cs="Segoe UI"/>
          <w:color w:val="666666"/>
          <w:spacing w:val="-27"/>
        </w:rPr>
        <w:t xml:space="preserve"> </w:t>
      </w:r>
      <w:r>
        <w:rPr>
          <w:color w:val="666666"/>
          <w:spacing w:val="8"/>
        </w:rPr>
        <w:t>一带一路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rFonts w:ascii="Segoe UI" w:hAnsi="Segoe UI" w:eastAsia="Segoe UI" w:cs="Segoe UI"/>
          <w:color w:val="666666"/>
          <w:spacing w:val="-20"/>
        </w:rPr>
        <w:t xml:space="preserve"> </w:t>
      </w:r>
      <w:r>
        <w:rPr>
          <w:color w:val="666666"/>
          <w:spacing w:val="8"/>
        </w:rPr>
        <w:t>区域国际通信资费。一是降低国际长途直拨资费。中国联通于今年</w:t>
      </w:r>
      <w:r>
        <w:rPr>
          <w:color w:val="666666"/>
          <w:spacing w:val="-19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5 </w:t>
      </w:r>
      <w:r>
        <w:rPr>
          <w:color w:val="666666"/>
          <w:spacing w:val="8"/>
        </w:rPr>
        <w:t>月下调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一带一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路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rFonts w:ascii="Segoe UI" w:hAnsi="Segoe UI" w:eastAsia="Segoe UI" w:cs="Segoe UI"/>
          <w:color w:val="666666"/>
          <w:spacing w:val="-17"/>
        </w:rPr>
        <w:t xml:space="preserve"> </w:t>
      </w:r>
      <w:r>
        <w:rPr>
          <w:color w:val="666666"/>
          <w:spacing w:val="8"/>
        </w:rPr>
        <w:t>国家和热门、重点方向的国际长途直拨资费，其中</w:t>
      </w:r>
      <w:r>
        <w:rPr>
          <w:color w:val="666666"/>
          <w:spacing w:val="-21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25 </w:t>
      </w:r>
      <w:r>
        <w:rPr>
          <w:color w:val="666666"/>
          <w:spacing w:val="8"/>
        </w:rPr>
        <w:t>个国家和地区资费下调至</w:t>
      </w:r>
      <w:r>
        <w:rPr>
          <w:color w:val="666666"/>
          <w:spacing w:val="-28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0.49 </w:t>
      </w:r>
      <w:r>
        <w:rPr>
          <w:color w:val="666666"/>
          <w:spacing w:val="8"/>
        </w:rPr>
        <w:t>元</w:t>
      </w:r>
      <w:r>
        <w:rPr>
          <w:rFonts w:ascii="Segoe UI" w:hAnsi="Segoe UI" w:eastAsia="Segoe UI" w:cs="Segoe UI"/>
          <w:color w:val="666666"/>
          <w:spacing w:val="7"/>
        </w:rPr>
        <w:t>/</w:t>
      </w:r>
      <w:r>
        <w:rPr>
          <w:color w:val="666666"/>
          <w:spacing w:val="7"/>
        </w:rPr>
        <w:t>分钟。二是大幅下调国际漫游资费。</w:t>
      </w:r>
    </w:p>
    <w:p w14:paraId="32644836">
      <w:pPr>
        <w:spacing w:line="379" w:lineRule="auto"/>
        <w:sectPr>
          <w:pgSz w:w="11906" w:h="16839"/>
          <w:pgMar w:top="1431" w:right="1751" w:bottom="0" w:left="1785" w:header="0" w:footer="0" w:gutter="0"/>
          <w:cols w:space="720" w:num="1"/>
        </w:sectPr>
      </w:pPr>
    </w:p>
    <w:p w14:paraId="615F0144">
      <w:pPr>
        <w:pStyle w:val="4"/>
        <w:spacing w:before="94" w:line="391" w:lineRule="auto"/>
        <w:ind w:left="21" w:firstLine="12"/>
        <w:jc w:val="both"/>
      </w:pPr>
      <w:r>
        <w:rPr>
          <w:color w:val="666666"/>
          <w:spacing w:val="7"/>
        </w:rPr>
        <w:t>中国联通已于今年</w:t>
      </w:r>
      <w:r>
        <w:rPr>
          <w:color w:val="666666"/>
          <w:spacing w:val="-7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5 </w:t>
      </w:r>
      <w:r>
        <w:rPr>
          <w:color w:val="666666"/>
          <w:spacing w:val="7"/>
        </w:rPr>
        <w:t>月下调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color w:val="666666"/>
          <w:spacing w:val="7"/>
        </w:rPr>
        <w:t>一带一路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区域国际漫游资费，数据漫游涉及</w:t>
      </w:r>
      <w:r>
        <w:rPr>
          <w:color w:val="666666"/>
          <w:spacing w:val="-13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19 </w:t>
      </w:r>
      <w:r>
        <w:rPr>
          <w:color w:val="666666"/>
          <w:spacing w:val="7"/>
        </w:rPr>
        <w:t>个国家地区，最大降幅高达</w:t>
      </w:r>
      <w:r>
        <w:rPr>
          <w:color w:val="666666"/>
          <w:spacing w:val="-25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>97%</w:t>
      </w:r>
      <w:r>
        <w:rPr>
          <w:rFonts w:ascii="Segoe UI" w:hAnsi="Segoe UI" w:eastAsia="Segoe UI" w:cs="Segoe UI"/>
          <w:color w:val="666666"/>
          <w:spacing w:val="-15"/>
        </w:rPr>
        <w:t xml:space="preserve"> </w:t>
      </w:r>
      <w:r>
        <w:rPr>
          <w:color w:val="666666"/>
          <w:spacing w:val="7"/>
        </w:rPr>
        <w:t>。语音国际漫游资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费调整涉及</w:t>
      </w:r>
      <w:r>
        <w:rPr>
          <w:color w:val="666666"/>
          <w:spacing w:val="-15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17 </w:t>
      </w:r>
      <w:r>
        <w:rPr>
          <w:color w:val="666666"/>
          <w:spacing w:val="8"/>
        </w:rPr>
        <w:t>个国家和地区，最大降幅达到</w:t>
      </w:r>
      <w:r>
        <w:rPr>
          <w:color w:val="666666"/>
          <w:spacing w:val="-23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>86%</w:t>
      </w:r>
      <w:r>
        <w:rPr>
          <w:rFonts w:ascii="Segoe UI" w:hAnsi="Segoe UI" w:eastAsia="Segoe UI" w:cs="Segoe UI"/>
          <w:color w:val="666666"/>
          <w:spacing w:val="-18"/>
        </w:rPr>
        <w:t xml:space="preserve"> </w:t>
      </w:r>
      <w:r>
        <w:rPr>
          <w:color w:val="666666"/>
          <w:spacing w:val="8"/>
        </w:rPr>
        <w:t>。三是优化数据流</w:t>
      </w:r>
      <w:r>
        <w:rPr>
          <w:color w:val="666666"/>
          <w:spacing w:val="7"/>
        </w:rPr>
        <w:t>量资费。中国联通不断创新资费模式，通过优化数据包天产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品，提供高品质国际漫游服务。从今年</w:t>
      </w:r>
      <w:r>
        <w:rPr>
          <w:color w:val="666666"/>
          <w:spacing w:val="-16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5 </w:t>
      </w:r>
      <w:r>
        <w:rPr>
          <w:color w:val="666666"/>
          <w:spacing w:val="9"/>
        </w:rPr>
        <w:t>月开始针对不同区域，推出两款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rFonts w:ascii="Segoe UI" w:hAnsi="Segoe UI" w:eastAsia="Segoe UI" w:cs="Segoe UI"/>
          <w:color w:val="666666"/>
          <w:spacing w:val="-7"/>
        </w:rPr>
        <w:t xml:space="preserve"> </w:t>
      </w:r>
      <w:r>
        <w:rPr>
          <w:color w:val="666666"/>
          <w:spacing w:val="9"/>
        </w:rPr>
        <w:t>自动升级优惠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套餐，覆盖</w:t>
      </w:r>
      <w:r>
        <w:rPr>
          <w:color w:val="666666"/>
          <w:spacing w:val="-15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147 </w:t>
      </w:r>
      <w:r>
        <w:rPr>
          <w:color w:val="666666"/>
          <w:spacing w:val="9"/>
        </w:rPr>
        <w:t>个国家和地区。该套</w:t>
      </w:r>
      <w:r>
        <w:rPr>
          <w:color w:val="666666"/>
        </w:rPr>
        <w:t xml:space="preserve"> </w:t>
      </w:r>
      <w:r>
        <w:rPr>
          <w:color w:val="666666"/>
          <w:spacing w:val="5"/>
        </w:rPr>
        <w:t>餐</w:t>
      </w:r>
      <w:r>
        <w:rPr>
          <w:color w:val="666666"/>
          <w:spacing w:val="-15"/>
        </w:rPr>
        <w:t xml:space="preserve"> </w:t>
      </w:r>
      <w:r>
        <w:rPr>
          <w:rFonts w:ascii="Segoe UI" w:hAnsi="Segoe UI" w:eastAsia="Segoe UI" w:cs="Segoe UI"/>
          <w:color w:val="666666"/>
          <w:spacing w:val="5"/>
        </w:rPr>
        <w:t xml:space="preserve">5 </w:t>
      </w:r>
      <w:r>
        <w:rPr>
          <w:color w:val="666666"/>
          <w:spacing w:val="5"/>
        </w:rPr>
        <w:t>元起步，自动升级到每日</w:t>
      </w:r>
      <w:r>
        <w:rPr>
          <w:color w:val="666666"/>
          <w:spacing w:val="-24"/>
        </w:rPr>
        <w:t xml:space="preserve"> </w:t>
      </w:r>
      <w:r>
        <w:rPr>
          <w:rFonts w:ascii="Segoe UI" w:hAnsi="Segoe UI" w:eastAsia="Segoe UI" w:cs="Segoe UI"/>
          <w:color w:val="666666"/>
          <w:spacing w:val="5"/>
        </w:rPr>
        <w:t xml:space="preserve">25 </w:t>
      </w:r>
      <w:r>
        <w:rPr>
          <w:color w:val="666666"/>
          <w:spacing w:val="5"/>
        </w:rPr>
        <w:t>元</w:t>
      </w:r>
      <w:r>
        <w:rPr>
          <w:rFonts w:ascii="Segoe UI" w:hAnsi="Segoe UI" w:eastAsia="Segoe UI" w:cs="Segoe UI"/>
          <w:color w:val="666666"/>
          <w:spacing w:val="5"/>
        </w:rPr>
        <w:t xml:space="preserve">/55 </w:t>
      </w:r>
      <w:r>
        <w:rPr>
          <w:color w:val="666666"/>
          <w:spacing w:val="5"/>
        </w:rPr>
        <w:t>元费用封顶，含每日</w:t>
      </w:r>
      <w:r>
        <w:rPr>
          <w:color w:val="666666"/>
          <w:spacing w:val="-15"/>
        </w:rPr>
        <w:t xml:space="preserve"> </w:t>
      </w:r>
      <w:r>
        <w:rPr>
          <w:rFonts w:ascii="Segoe UI" w:hAnsi="Segoe UI" w:eastAsia="Segoe UI" w:cs="Segoe UI"/>
          <w:color w:val="666666"/>
          <w:spacing w:val="5"/>
        </w:rPr>
        <w:t>100</w:t>
      </w:r>
      <w:r>
        <w:rPr>
          <w:rFonts w:ascii="Segoe UI" w:hAnsi="Segoe UI" w:eastAsia="Segoe UI" w:cs="Segoe UI"/>
          <w:color w:val="666666"/>
        </w:rPr>
        <w:t>MB</w:t>
      </w:r>
      <w:r>
        <w:rPr>
          <w:rFonts w:ascii="Segoe UI" w:hAnsi="Segoe UI" w:eastAsia="Segoe UI" w:cs="Segoe UI"/>
          <w:color w:val="666666"/>
          <w:spacing w:val="5"/>
        </w:rPr>
        <w:t>/60</w:t>
      </w:r>
      <w:r>
        <w:rPr>
          <w:rFonts w:ascii="Segoe UI" w:hAnsi="Segoe UI" w:eastAsia="Segoe UI" w:cs="Segoe UI"/>
          <w:color w:val="666666"/>
        </w:rPr>
        <w:t>MB</w:t>
      </w:r>
      <w:r>
        <w:rPr>
          <w:rFonts w:ascii="Segoe UI" w:hAnsi="Segoe UI" w:eastAsia="Segoe UI" w:cs="Segoe UI"/>
          <w:color w:val="666666"/>
          <w:spacing w:val="5"/>
        </w:rPr>
        <w:t xml:space="preserve"> </w:t>
      </w:r>
      <w:r>
        <w:rPr>
          <w:color w:val="666666"/>
          <w:spacing w:val="5"/>
        </w:rPr>
        <w:t>高速流量及常速全天无限量上网。用户免于申请订制，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降低消费门槛，避免高额漫游费的发生。</w:t>
      </w:r>
      <w:bookmarkStart w:id="0" w:name="_GoBack"/>
      <w:bookmarkEnd w:id="0"/>
    </w:p>
    <w:sectPr>
      <w:pgSz w:w="11906" w:h="16839"/>
      <w:pgMar w:top="1431" w:right="1762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jJiYzRjZDg4ODIxMmZkMzVjYzYxNzIzMDEwYjJjY2IifQ=="/>
  </w:docVars>
  <w:rsids>
    <w:rsidRoot w:val="00000000"/>
    <w:rsid w:val="2A7555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宋体" w:hAnsi="宋体" w:eastAsia="宋体" w:cs="宋体"/>
      <w:sz w:val="14"/>
      <w:szCs w:val="14"/>
      <w:lang w:val="en-US" w:eastAsia="en-US" w:bidi="ar-SA"/>
    </w:r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2804</Words>
  <Characters>2912</Characters>
  <TotalTime>0</TotalTime>
  <ScaleCrop>false</ScaleCrop>
  <LinksUpToDate>false</LinksUpToDate>
  <CharactersWithSpaces>3057</CharactersWithSpaces>
  <Application>WPS Office_12.1.0.18276_F1E327BC-269C-435d-A152-05C5408002CA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2024-08-22T22:41:00Z</dcterms:created>
  <dc:creator>huwt20</dc:creator>
  <cp:lastModifiedBy>Dylan</cp:lastModifiedBy>
  <dcterms:modified xsi:type="dcterms:W3CDTF">2024-10-16T06:03:27Z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2024-09-26T15:50:46Z</vt:filetime>
  </property>
  <property fmtid="{D5CDD505-2E9C-101B-9397-08002B2CF9AE}" pid="4" name="KSOProductBuildVer">
    <vt:lpwstr>2052-12.1.0.18276</vt:lpwstr>
  </property>
  <property fmtid="{D5CDD505-2E9C-101B-9397-08002B2CF9AE}" pid="5" name="ICV">
    <vt:lpwstr>6182C76983DD40EA8E987936BDA4CE71_12</vt:lpwstr>
  </property>
</Properties>
</file>