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05910E">
      <w:pPr>
        <w:spacing w:before="43" w:line="246" w:lineRule="auto"/>
        <w:ind w:left="20" w:right="65" w:hanging="1"/>
        <w:outlineLvl w:val="0"/>
        <w:rPr>
          <w:rFonts w:ascii="等线" w:hAnsi="等线" w:eastAsia="等线" w:cs="等线"/>
          <w:sz w:val="18"/>
          <w:szCs w:val="18"/>
        </w:rPr>
      </w:pPr>
      <w:r>
        <w:rPr>
          <w:rFonts w:ascii="等线" w:hAnsi="等线" w:eastAsia="等线" w:cs="等线"/>
          <w:spacing w:val="-2"/>
          <w:sz w:val="18"/>
          <w:szCs w:val="18"/>
        </w:rPr>
        <w:t>本文档为 2024 CCF</w:t>
      </w:r>
      <w:r>
        <w:rPr>
          <w:rFonts w:ascii="等线" w:hAnsi="等线" w:eastAsia="等线" w:cs="等线"/>
          <w:spacing w:val="24"/>
          <w:w w:val="101"/>
          <w:sz w:val="18"/>
          <w:szCs w:val="18"/>
        </w:rPr>
        <w:t xml:space="preserve"> </w:t>
      </w:r>
      <w:r>
        <w:rPr>
          <w:rFonts w:ascii="等线" w:hAnsi="等线" w:eastAsia="等线" w:cs="等线"/>
          <w:spacing w:val="-2"/>
          <w:sz w:val="18"/>
          <w:szCs w:val="18"/>
        </w:rPr>
        <w:t>BDCI</w:t>
      </w:r>
      <w:r>
        <w:rPr>
          <w:rFonts w:ascii="等线" w:hAnsi="等线" w:eastAsia="等线" w:cs="等线"/>
          <w:spacing w:val="17"/>
          <w:w w:val="101"/>
          <w:sz w:val="18"/>
          <w:szCs w:val="18"/>
        </w:rPr>
        <w:t xml:space="preserve"> </w:t>
      </w:r>
      <w:r>
        <w:rPr>
          <w:rFonts w:ascii="等线" w:hAnsi="等线" w:eastAsia="等线" w:cs="等线"/>
          <w:spacing w:val="-2"/>
          <w:sz w:val="18"/>
          <w:szCs w:val="18"/>
        </w:rPr>
        <w:t>比赛用语料的一部分</w:t>
      </w:r>
      <w:r>
        <w:rPr>
          <w:rFonts w:ascii="等线" w:hAnsi="等线" w:eastAsia="等线" w:cs="等线"/>
          <w:spacing w:val="-27"/>
          <w:sz w:val="18"/>
          <w:szCs w:val="18"/>
        </w:rPr>
        <w:t xml:space="preserve"> </w:t>
      </w:r>
      <w:r>
        <w:rPr>
          <w:rFonts w:ascii="等线" w:hAnsi="等线" w:eastAsia="等线" w:cs="等线"/>
          <w:spacing w:val="-2"/>
          <w:sz w:val="18"/>
          <w:szCs w:val="18"/>
        </w:rPr>
        <w:t>。部分文档使用大语言模型改写生成，</w:t>
      </w:r>
      <w:r>
        <w:rPr>
          <w:rFonts w:ascii="等线" w:hAnsi="等线" w:eastAsia="等线" w:cs="等线"/>
          <w:spacing w:val="-25"/>
          <w:sz w:val="18"/>
          <w:szCs w:val="18"/>
        </w:rPr>
        <w:t xml:space="preserve"> </w:t>
      </w:r>
      <w:r>
        <w:rPr>
          <w:rFonts w:ascii="等线" w:hAnsi="等线" w:eastAsia="等线" w:cs="等线"/>
          <w:spacing w:val="-2"/>
          <w:sz w:val="18"/>
          <w:szCs w:val="18"/>
        </w:rPr>
        <w:t>内容可能与现实情况</w:t>
      </w:r>
      <w:r>
        <w:rPr>
          <w:rFonts w:ascii="等线" w:hAnsi="等线" w:eastAsia="等线" w:cs="等线"/>
          <w:sz w:val="18"/>
          <w:szCs w:val="18"/>
        </w:rPr>
        <w:t xml:space="preserve"> </w:t>
      </w:r>
      <w:r>
        <w:rPr>
          <w:rFonts w:ascii="等线" w:hAnsi="等线" w:eastAsia="等线" w:cs="等线"/>
          <w:spacing w:val="-1"/>
          <w:sz w:val="18"/>
          <w:szCs w:val="18"/>
        </w:rPr>
        <w:t>不符，可能不具备现实意义，仅允许在本次比赛中使用。</w:t>
      </w:r>
    </w:p>
    <w:p w14:paraId="39A8BE67">
      <w:pPr>
        <w:spacing w:line="297" w:lineRule="auto"/>
        <w:rPr>
          <w:rFonts w:ascii="Arial"/>
          <w:sz w:val="21"/>
        </w:rPr>
      </w:pPr>
    </w:p>
    <w:p w14:paraId="679281B1">
      <w:pPr>
        <w:pStyle w:val="2"/>
        <w:bidi w:val="0"/>
      </w:pPr>
      <w:bookmarkStart w:id="0" w:name="_GoBack"/>
      <w:r>
        <w:t>中国联通： 以“三强化三坚持”掀起大兴调查研究热潮</w:t>
      </w:r>
    </w:p>
    <w:bookmarkEnd w:id="0"/>
    <w:p w14:paraId="4F05E53F">
      <w:pPr>
        <w:pStyle w:val="3"/>
        <w:spacing w:before="84" w:line="207" w:lineRule="auto"/>
        <w:ind w:left="2342"/>
        <w:rPr>
          <w:sz w:val="18"/>
          <w:szCs w:val="18"/>
        </w:rPr>
      </w:pPr>
      <w:r>
        <w:rPr>
          <w:color w:val="797C80"/>
          <w:spacing w:val="-1"/>
          <w:sz w:val="18"/>
          <w:szCs w:val="18"/>
        </w:rPr>
        <w:t>发布时间：</w:t>
      </w:r>
      <w:r>
        <w:rPr>
          <w:rFonts w:ascii="Segoe UI" w:hAnsi="Segoe UI" w:eastAsia="Segoe UI" w:cs="Segoe UI"/>
          <w:color w:val="797C80"/>
          <w:spacing w:val="-1"/>
          <w:sz w:val="18"/>
          <w:szCs w:val="18"/>
        </w:rPr>
        <w:t>2023-06-09</w:t>
      </w:r>
      <w:r>
        <w:rPr>
          <w:rFonts w:ascii="Segoe UI" w:hAnsi="Segoe UI" w:eastAsia="Segoe UI" w:cs="Segoe UI"/>
          <w:color w:val="797C80"/>
          <w:spacing w:val="14"/>
          <w:sz w:val="18"/>
          <w:szCs w:val="18"/>
        </w:rPr>
        <w:t xml:space="preserve"> </w:t>
      </w:r>
      <w:r>
        <w:rPr>
          <w:color w:val="797C80"/>
          <w:spacing w:val="-1"/>
          <w:sz w:val="18"/>
          <w:szCs w:val="18"/>
        </w:rPr>
        <w:t>发布人：新闻宣传中心</w:t>
      </w:r>
    </w:p>
    <w:p w14:paraId="448E987C">
      <w:pPr>
        <w:spacing w:line="465" w:lineRule="auto"/>
        <w:rPr>
          <w:rFonts w:ascii="Arial"/>
          <w:sz w:val="21"/>
        </w:rPr>
      </w:pPr>
      <w:r>
        <w:pict>
          <v:shape id="_x0000_s1026" o:spid="_x0000_s1026" style="position:absolute;left:0pt;margin-left:0.7pt;margin-top:13.35pt;height:0.5pt;width:415.3pt;z-index:251659264;mso-width-relative:page;mso-height-relative:page;" fillcolor="#E0E0E0" filled="t" stroked="f" coordsize="8305,10" path="m0,0l8305,0,8305,9,0,9,0,0xe">
            <v:fill on="t" focussize="0,0"/>
            <v:stroke on="f"/>
            <v:imagedata o:title=""/>
            <o:lock v:ext="edit"/>
          </v:shape>
        </w:pict>
      </w:r>
    </w:p>
    <w:p w14:paraId="55764F1F">
      <w:pPr>
        <w:pStyle w:val="3"/>
        <w:spacing w:before="47" w:line="388" w:lineRule="auto"/>
        <w:ind w:left="21" w:right="2" w:firstLine="420"/>
        <w:jc w:val="both"/>
      </w:pPr>
      <w:r>
        <w:rPr>
          <w:color w:val="666666"/>
          <w:spacing w:val="10"/>
        </w:rPr>
        <w:t>为深入开展学习贯彻习近平新时代中国特色社会主义思想主题教育，</w:t>
      </w:r>
      <w:r>
        <w:rPr>
          <w:color w:val="666666"/>
          <w:spacing w:val="-42"/>
        </w:rPr>
        <w:t xml:space="preserve"> </w:t>
      </w:r>
      <w:r>
        <w:rPr>
          <w:color w:val="666666"/>
          <w:spacing w:val="10"/>
        </w:rPr>
        <w:t>中国联通</w:t>
      </w:r>
      <w:r>
        <w:rPr>
          <w:color w:val="666666"/>
          <w:spacing w:val="9"/>
        </w:rPr>
        <w:t>党组牢牢把握</w:t>
      </w:r>
      <w:r>
        <w:rPr>
          <w:rFonts w:ascii="Segoe UI" w:hAnsi="Segoe UI" w:eastAsia="Segoe UI" w:cs="Segoe UI"/>
          <w:color w:val="666666"/>
          <w:spacing w:val="9"/>
        </w:rPr>
        <w:t>“</w:t>
      </w:r>
      <w:r>
        <w:rPr>
          <w:rFonts w:ascii="Segoe UI" w:hAnsi="Segoe UI" w:eastAsia="Segoe UI" w:cs="Segoe UI"/>
          <w:color w:val="666666"/>
          <w:spacing w:val="-28"/>
        </w:rPr>
        <w:t xml:space="preserve"> </w:t>
      </w:r>
      <w:r>
        <w:rPr>
          <w:color w:val="666666"/>
          <w:spacing w:val="9"/>
        </w:rPr>
        <w:t>学思想、强党性、重实践、</w:t>
      </w:r>
      <w:r>
        <w:rPr>
          <w:color w:val="666666"/>
        </w:rPr>
        <w:t xml:space="preserve"> </w:t>
      </w:r>
      <w:r>
        <w:rPr>
          <w:color w:val="666666"/>
          <w:spacing w:val="8"/>
        </w:rPr>
        <w:t>建新功</w:t>
      </w:r>
      <w:r>
        <w:rPr>
          <w:rFonts w:ascii="Segoe UI" w:hAnsi="Segoe UI" w:eastAsia="Segoe UI" w:cs="Segoe UI"/>
          <w:color w:val="666666"/>
          <w:spacing w:val="8"/>
        </w:rPr>
        <w:t>”</w:t>
      </w:r>
      <w:r>
        <w:rPr>
          <w:rFonts w:ascii="Segoe UI" w:hAnsi="Segoe UI" w:eastAsia="Segoe UI" w:cs="Segoe UI"/>
          <w:color w:val="666666"/>
          <w:spacing w:val="-22"/>
        </w:rPr>
        <w:t xml:space="preserve"> </w:t>
      </w:r>
      <w:r>
        <w:rPr>
          <w:color w:val="666666"/>
          <w:spacing w:val="8"/>
        </w:rPr>
        <w:t>总要求，把调查研究作为推动企业高质量发展的</w:t>
      </w:r>
      <w:r>
        <w:rPr>
          <w:rFonts w:ascii="Segoe UI" w:hAnsi="Segoe UI" w:eastAsia="Segoe UI" w:cs="Segoe UI"/>
          <w:color w:val="666666"/>
          <w:spacing w:val="8"/>
        </w:rPr>
        <w:t>“</w:t>
      </w:r>
      <w:r>
        <w:rPr>
          <w:color w:val="666666"/>
          <w:spacing w:val="8"/>
        </w:rPr>
        <w:t>金钥匙</w:t>
      </w:r>
      <w:r>
        <w:rPr>
          <w:rFonts w:ascii="Segoe UI" w:hAnsi="Segoe UI" w:eastAsia="Segoe UI" w:cs="Segoe UI"/>
          <w:color w:val="666666"/>
          <w:spacing w:val="8"/>
        </w:rPr>
        <w:t>”</w:t>
      </w:r>
      <w:r>
        <w:rPr>
          <w:rFonts w:ascii="Segoe UI" w:hAnsi="Segoe UI" w:eastAsia="Segoe UI" w:cs="Segoe UI"/>
          <w:color w:val="666666"/>
          <w:spacing w:val="-19"/>
        </w:rPr>
        <w:t xml:space="preserve"> </w:t>
      </w:r>
      <w:r>
        <w:rPr>
          <w:color w:val="666666"/>
          <w:spacing w:val="8"/>
        </w:rPr>
        <w:t>，务求</w:t>
      </w:r>
      <w:r>
        <w:rPr>
          <w:rFonts w:ascii="Segoe UI" w:hAnsi="Segoe UI" w:eastAsia="Segoe UI" w:cs="Segoe UI"/>
          <w:color w:val="666666"/>
          <w:spacing w:val="8"/>
        </w:rPr>
        <w:t>“</w:t>
      </w:r>
      <w:r>
        <w:rPr>
          <w:color w:val="666666"/>
          <w:spacing w:val="8"/>
        </w:rPr>
        <w:t>深、实、细、准、效</w:t>
      </w:r>
      <w:r>
        <w:rPr>
          <w:rFonts w:ascii="Segoe UI" w:hAnsi="Segoe UI" w:eastAsia="Segoe UI" w:cs="Segoe UI"/>
          <w:color w:val="666666"/>
          <w:spacing w:val="8"/>
        </w:rPr>
        <w:t>”</w:t>
      </w:r>
      <w:r>
        <w:rPr>
          <w:color w:val="666666"/>
          <w:spacing w:val="8"/>
        </w:rPr>
        <w:t>，在深入开展理论学习的基础上，</w:t>
      </w:r>
      <w:r>
        <w:rPr>
          <w:color w:val="666666"/>
        </w:rPr>
        <w:t xml:space="preserve"> </w:t>
      </w:r>
      <w:r>
        <w:rPr>
          <w:color w:val="666666"/>
          <w:spacing w:val="9"/>
        </w:rPr>
        <w:t>充分发扬</w:t>
      </w:r>
      <w:r>
        <w:rPr>
          <w:rFonts w:ascii="Segoe UI" w:hAnsi="Segoe UI" w:eastAsia="Segoe UI" w:cs="Segoe UI"/>
          <w:color w:val="666666"/>
          <w:spacing w:val="9"/>
        </w:rPr>
        <w:t>“</w:t>
      </w:r>
      <w:r>
        <w:rPr>
          <w:color w:val="666666"/>
          <w:spacing w:val="9"/>
        </w:rPr>
        <w:t>严实精细快</w:t>
      </w:r>
      <w:r>
        <w:rPr>
          <w:rFonts w:ascii="Segoe UI" w:hAnsi="Segoe UI" w:eastAsia="Segoe UI" w:cs="Segoe UI"/>
          <w:color w:val="666666"/>
          <w:spacing w:val="9"/>
        </w:rPr>
        <w:t>”</w:t>
      </w:r>
      <w:r>
        <w:rPr>
          <w:color w:val="666666"/>
          <w:spacing w:val="9"/>
        </w:rPr>
        <w:t>企业作风，将开展主题教育同贯彻落实习近平总书记重要指示批示精神和党中央重大决策部署结合起来，</w:t>
      </w:r>
      <w:r>
        <w:rPr>
          <w:color w:val="666666"/>
          <w:spacing w:val="13"/>
        </w:rPr>
        <w:t xml:space="preserve"> </w:t>
      </w:r>
      <w:r>
        <w:rPr>
          <w:color w:val="666666"/>
          <w:spacing w:val="9"/>
        </w:rPr>
        <w:t>以深入扎实的调查研究推动主题教育见行见效。</w:t>
      </w:r>
    </w:p>
    <w:p w14:paraId="6588C80A">
      <w:pPr>
        <w:pStyle w:val="3"/>
        <w:spacing w:before="174" w:line="401" w:lineRule="auto"/>
        <w:ind w:left="18" w:firstLine="424"/>
      </w:pPr>
      <w:r>
        <w:rPr>
          <w:color w:val="666666"/>
          <w:spacing w:val="9"/>
        </w:rPr>
        <w:t>强化高位推动，统筹谋划，坚持系统观念抓调研。中国联通紧扣部署要求，印发关于在全系统大兴调查研究的工作方案，</w:t>
      </w:r>
      <w:r>
        <w:rPr>
          <w:color w:val="666666"/>
          <w:spacing w:val="15"/>
        </w:rPr>
        <w:t xml:space="preserve"> </w:t>
      </w:r>
      <w:r>
        <w:rPr>
          <w:color w:val="666666"/>
          <w:spacing w:val="8"/>
        </w:rPr>
        <w:t>将调查研究与全面贯彻落实党的二十大精神有机结合起来，与深化实施中国联通</w:t>
      </w:r>
      <w:r>
        <w:rPr>
          <w:rFonts w:ascii="Segoe UI" w:hAnsi="Segoe UI" w:eastAsia="Segoe UI" w:cs="Segoe UI"/>
          <w:color w:val="666666"/>
          <w:spacing w:val="8"/>
        </w:rPr>
        <w:t>“</w:t>
      </w:r>
      <w:r>
        <w:rPr>
          <w:rFonts w:ascii="Segoe UI" w:hAnsi="Segoe UI" w:eastAsia="Segoe UI" w:cs="Segoe UI"/>
          <w:color w:val="666666"/>
          <w:spacing w:val="-20"/>
        </w:rPr>
        <w:t xml:space="preserve"> </w:t>
      </w:r>
      <w:r>
        <w:rPr>
          <w:rFonts w:ascii="Segoe UI" w:hAnsi="Segoe UI" w:eastAsia="Segoe UI" w:cs="Segoe UI"/>
          <w:color w:val="666666"/>
          <w:spacing w:val="8"/>
        </w:rPr>
        <w:t>1+9+3”</w:t>
      </w:r>
      <w:r>
        <w:rPr>
          <w:rFonts w:ascii="Segoe UI" w:hAnsi="Segoe UI" w:eastAsia="Segoe UI" w:cs="Segoe UI"/>
          <w:color w:val="666666"/>
          <w:spacing w:val="-24"/>
        </w:rPr>
        <w:t xml:space="preserve"> </w:t>
      </w:r>
      <w:r>
        <w:rPr>
          <w:color w:val="666666"/>
          <w:spacing w:val="8"/>
        </w:rPr>
        <w:t>战略规划体系有</w:t>
      </w:r>
      <w:r>
        <w:rPr>
          <w:color w:val="666666"/>
          <w:spacing w:val="7"/>
        </w:rPr>
        <w:t>机结合起来，与推动公</w:t>
      </w:r>
      <w:r>
        <w:rPr>
          <w:color w:val="666666"/>
        </w:rPr>
        <w:t xml:space="preserve"> </w:t>
      </w:r>
      <w:r>
        <w:rPr>
          <w:color w:val="666666"/>
          <w:spacing w:val="9"/>
        </w:rPr>
        <w:t>司高质量发展有机结合起来，聚焦</w:t>
      </w:r>
      <w:r>
        <w:rPr>
          <w:color w:val="666666"/>
          <w:spacing w:val="-23"/>
        </w:rPr>
        <w:t xml:space="preserve"> </w:t>
      </w:r>
      <w:r>
        <w:rPr>
          <w:rFonts w:ascii="Segoe UI" w:hAnsi="Segoe UI" w:eastAsia="Segoe UI" w:cs="Segoe UI"/>
          <w:color w:val="666666"/>
          <w:spacing w:val="9"/>
        </w:rPr>
        <w:t xml:space="preserve">3 </w:t>
      </w:r>
      <w:r>
        <w:rPr>
          <w:color w:val="666666"/>
          <w:spacing w:val="9"/>
        </w:rPr>
        <w:t>大方向为调查研究统筹确定</w:t>
      </w:r>
      <w:r>
        <w:rPr>
          <w:rFonts w:ascii="Segoe UI" w:hAnsi="Segoe UI" w:eastAsia="Segoe UI" w:cs="Segoe UI"/>
          <w:color w:val="666666"/>
          <w:spacing w:val="9"/>
        </w:rPr>
        <w:t>“</w:t>
      </w:r>
      <w:r>
        <w:rPr>
          <w:rFonts w:ascii="Segoe UI" w:hAnsi="Segoe UI" w:eastAsia="Segoe UI" w:cs="Segoe UI"/>
          <w:color w:val="666666"/>
          <w:spacing w:val="-26"/>
        </w:rPr>
        <w:t xml:space="preserve"> </w:t>
      </w:r>
      <w:r>
        <w:rPr>
          <w:color w:val="666666"/>
          <w:spacing w:val="9"/>
        </w:rPr>
        <w:t>时间表</w:t>
      </w:r>
      <w:r>
        <w:rPr>
          <w:rFonts w:ascii="Segoe UI" w:hAnsi="Segoe UI" w:eastAsia="Segoe UI" w:cs="Segoe UI"/>
          <w:color w:val="666666"/>
          <w:spacing w:val="9"/>
        </w:rPr>
        <w:t>”“</w:t>
      </w:r>
      <w:r>
        <w:rPr>
          <w:color w:val="666666"/>
          <w:spacing w:val="9"/>
        </w:rPr>
        <w:t>流程图</w:t>
      </w:r>
      <w:r>
        <w:rPr>
          <w:rFonts w:ascii="Segoe UI" w:hAnsi="Segoe UI" w:eastAsia="Segoe UI" w:cs="Segoe UI"/>
          <w:color w:val="666666"/>
          <w:spacing w:val="9"/>
        </w:rPr>
        <w:t>”“</w:t>
      </w:r>
      <w:r>
        <w:rPr>
          <w:color w:val="666666"/>
          <w:spacing w:val="9"/>
        </w:rPr>
        <w:t>任务书</w:t>
      </w:r>
      <w:r>
        <w:rPr>
          <w:rFonts w:ascii="Segoe UI" w:hAnsi="Segoe UI" w:eastAsia="Segoe UI" w:cs="Segoe UI"/>
          <w:color w:val="666666"/>
          <w:spacing w:val="9"/>
        </w:rPr>
        <w:t>”</w:t>
      </w:r>
      <w:r>
        <w:rPr>
          <w:color w:val="666666"/>
          <w:spacing w:val="9"/>
        </w:rPr>
        <w:t>，避免扎堆调研</w:t>
      </w:r>
      <w:r>
        <w:rPr>
          <w:color w:val="666666"/>
          <w:spacing w:val="8"/>
        </w:rPr>
        <w:t>、多头调研、重复调</w:t>
      </w:r>
      <w:r>
        <w:rPr>
          <w:color w:val="666666"/>
        </w:rPr>
        <w:t xml:space="preserve"> </w:t>
      </w:r>
      <w:r>
        <w:rPr>
          <w:color w:val="666666"/>
          <w:spacing w:val="9"/>
        </w:rPr>
        <w:t>研。建立清单化、闭环式工作机制，形成问题清单、责任清单、任务清单以及调研成果转化运用清单</w:t>
      </w:r>
      <w:r>
        <w:rPr>
          <w:rFonts w:ascii="Segoe UI" w:hAnsi="Segoe UI" w:eastAsia="Segoe UI" w:cs="Segoe UI"/>
          <w:color w:val="666666"/>
          <w:spacing w:val="9"/>
        </w:rPr>
        <w:t>“</w:t>
      </w:r>
      <w:r>
        <w:rPr>
          <w:rFonts w:ascii="Segoe UI" w:hAnsi="Segoe UI" w:eastAsia="Segoe UI" w:cs="Segoe UI"/>
          <w:color w:val="666666"/>
          <w:spacing w:val="-28"/>
        </w:rPr>
        <w:t xml:space="preserve"> </w:t>
      </w:r>
      <w:r>
        <w:rPr>
          <w:rFonts w:ascii="Segoe UI" w:hAnsi="Segoe UI" w:eastAsia="Segoe UI" w:cs="Segoe UI"/>
          <w:color w:val="666666"/>
          <w:spacing w:val="9"/>
        </w:rPr>
        <w:t>3+1”</w:t>
      </w:r>
      <w:r>
        <w:rPr>
          <w:color w:val="666666"/>
          <w:spacing w:val="9"/>
        </w:rPr>
        <w:t>动态</w:t>
      </w:r>
      <w:r>
        <w:rPr>
          <w:color w:val="666666"/>
          <w:spacing w:val="8"/>
        </w:rPr>
        <w:t>清单，把调研发</w:t>
      </w:r>
      <w:r>
        <w:rPr>
          <w:color w:val="666666"/>
        </w:rPr>
        <w:t xml:space="preserve"> </w:t>
      </w:r>
      <w:r>
        <w:rPr>
          <w:color w:val="666666"/>
          <w:spacing w:val="9"/>
        </w:rPr>
        <w:t>现问题作为谋划工作的切入点，把解决问题作为推动工作的着力点，把破解难题作为打开局面的突破口。主题教</w:t>
      </w:r>
      <w:r>
        <w:rPr>
          <w:color w:val="666666"/>
          <w:spacing w:val="8"/>
        </w:rPr>
        <w:t>育读书班期间，</w:t>
      </w:r>
      <w:r>
        <w:rPr>
          <w:color w:val="666666"/>
        </w:rPr>
        <w:t xml:space="preserve"> </w:t>
      </w:r>
      <w:r>
        <w:rPr>
          <w:color w:val="666666"/>
          <w:spacing w:val="11"/>
        </w:rPr>
        <w:t>邀请中央党校李清泉教授围绕习近平总书记关于调查研究的重要论述进行专题辅导，通过线上线下多种形式</w:t>
      </w:r>
      <w:r>
        <w:rPr>
          <w:color w:val="666666"/>
          <w:spacing w:val="10"/>
        </w:rPr>
        <w:t>推动全员练好调查</w:t>
      </w:r>
      <w:r>
        <w:rPr>
          <w:color w:val="666666"/>
        </w:rPr>
        <w:t xml:space="preserve"> </w:t>
      </w:r>
      <w:r>
        <w:rPr>
          <w:color w:val="666666"/>
          <w:spacing w:val="9"/>
        </w:rPr>
        <w:t>研究</w:t>
      </w:r>
      <w:r>
        <w:rPr>
          <w:rFonts w:ascii="Segoe UI" w:hAnsi="Segoe UI" w:eastAsia="Segoe UI" w:cs="Segoe UI"/>
          <w:color w:val="666666"/>
          <w:spacing w:val="9"/>
        </w:rPr>
        <w:t>“</w:t>
      </w:r>
      <w:r>
        <w:rPr>
          <w:color w:val="666666"/>
          <w:spacing w:val="9"/>
        </w:rPr>
        <w:t>基本功</w:t>
      </w:r>
      <w:r>
        <w:rPr>
          <w:rFonts w:ascii="Segoe UI" w:hAnsi="Segoe UI" w:eastAsia="Segoe UI" w:cs="Segoe UI"/>
          <w:color w:val="666666"/>
          <w:spacing w:val="9"/>
        </w:rPr>
        <w:t>”</w:t>
      </w:r>
      <w:r>
        <w:rPr>
          <w:color w:val="666666"/>
          <w:spacing w:val="9"/>
        </w:rPr>
        <w:t>，增强做好调查研究的思想自觉、政治自觉、行动自觉。中国联通</w:t>
      </w:r>
      <w:r>
        <w:rPr>
          <w:color w:val="666666"/>
          <w:spacing w:val="8"/>
        </w:rPr>
        <w:t>党组坚持运用习近平新时代中国特色社会主义思</w:t>
      </w:r>
      <w:r>
        <w:rPr>
          <w:color w:val="666666"/>
        </w:rPr>
        <w:t xml:space="preserve"> </w:t>
      </w:r>
      <w:r>
        <w:rPr>
          <w:color w:val="666666"/>
          <w:spacing w:val="11"/>
        </w:rPr>
        <w:t>想的世界观、方法论和贯穿其中的立场观点方法，统筹治标和治本、当下和长远，把发现问题、解决问题贯穿调查研究始终，</w:t>
      </w:r>
      <w:r>
        <w:rPr>
          <w:color w:val="666666"/>
          <w:spacing w:val="1"/>
        </w:rPr>
        <w:t xml:space="preserve"> </w:t>
      </w:r>
      <w:r>
        <w:rPr>
          <w:color w:val="666666"/>
          <w:spacing w:val="10"/>
        </w:rPr>
        <w:t>并将开展调研成果交流，研究对策措施，真正做到开展</w:t>
      </w:r>
      <w:r>
        <w:rPr>
          <w:color w:val="666666"/>
          <w:spacing w:val="9"/>
        </w:rPr>
        <w:t>一次调研、解决一个问题、推动一项工作。</w:t>
      </w:r>
    </w:p>
    <w:p w14:paraId="32679361">
      <w:pPr>
        <w:pStyle w:val="3"/>
        <w:spacing w:before="168" w:line="399" w:lineRule="auto"/>
        <w:ind w:left="17" w:right="39" w:firstLine="426"/>
      </w:pPr>
      <w:r>
        <w:rPr>
          <w:color w:val="666666"/>
          <w:spacing w:val="9"/>
        </w:rPr>
        <w:t>强化深入一线，转变作风，坚持以上率下抓调研。中国联通坚持将</w:t>
      </w:r>
      <w:r>
        <w:rPr>
          <w:color w:val="666666"/>
          <w:spacing w:val="8"/>
        </w:rPr>
        <w:t>调查研究作为转变工作作风、密切联系群众、提高履职</w:t>
      </w:r>
      <w:r>
        <w:rPr>
          <w:color w:val="666666"/>
        </w:rPr>
        <w:t xml:space="preserve"> </w:t>
      </w:r>
      <w:r>
        <w:rPr>
          <w:color w:val="666666"/>
          <w:spacing w:val="9"/>
        </w:rPr>
        <w:t>本领、强化责任担当的有效途径，提倡做足调研</w:t>
      </w:r>
      <w:r>
        <w:rPr>
          <w:rFonts w:ascii="Segoe UI" w:hAnsi="Segoe UI" w:eastAsia="Segoe UI" w:cs="Segoe UI"/>
          <w:color w:val="666666"/>
          <w:spacing w:val="9"/>
        </w:rPr>
        <w:t>“</w:t>
      </w:r>
      <w:r>
        <w:rPr>
          <w:color w:val="666666"/>
          <w:spacing w:val="9"/>
        </w:rPr>
        <w:t>课前准备</w:t>
      </w:r>
      <w:r>
        <w:rPr>
          <w:rFonts w:ascii="Segoe UI" w:hAnsi="Segoe UI" w:eastAsia="Segoe UI" w:cs="Segoe UI"/>
          <w:color w:val="666666"/>
          <w:spacing w:val="9"/>
        </w:rPr>
        <w:t>”</w:t>
      </w:r>
      <w:r>
        <w:rPr>
          <w:color w:val="666666"/>
          <w:spacing w:val="9"/>
        </w:rPr>
        <w:t>，突出优质高效，杜绝形式主义，以更高</w:t>
      </w:r>
      <w:r>
        <w:rPr>
          <w:color w:val="666666"/>
          <w:spacing w:val="8"/>
        </w:rPr>
        <w:t>站位</w:t>
      </w:r>
      <w:r>
        <w:rPr>
          <w:rFonts w:ascii="Segoe UI" w:hAnsi="Segoe UI" w:eastAsia="Segoe UI" w:cs="Segoe UI"/>
          <w:color w:val="666666"/>
          <w:spacing w:val="8"/>
        </w:rPr>
        <w:t>“</w:t>
      </w:r>
      <w:r>
        <w:rPr>
          <w:color w:val="666666"/>
          <w:spacing w:val="8"/>
        </w:rPr>
        <w:t>领好题</w:t>
      </w:r>
      <w:r>
        <w:rPr>
          <w:rFonts w:ascii="Segoe UI" w:hAnsi="Segoe UI" w:eastAsia="Segoe UI" w:cs="Segoe UI"/>
          <w:color w:val="666666"/>
          <w:spacing w:val="8"/>
        </w:rPr>
        <w:t>”</w:t>
      </w:r>
      <w:r>
        <w:rPr>
          <w:rFonts w:ascii="Segoe UI" w:hAnsi="Segoe UI" w:eastAsia="Segoe UI" w:cs="Segoe UI"/>
          <w:color w:val="666666"/>
          <w:spacing w:val="-19"/>
        </w:rPr>
        <w:t xml:space="preserve"> </w:t>
      </w:r>
      <w:r>
        <w:rPr>
          <w:color w:val="666666"/>
          <w:spacing w:val="8"/>
        </w:rPr>
        <w:t>，打好调查研</w:t>
      </w:r>
      <w:r>
        <w:rPr>
          <w:color w:val="666666"/>
        </w:rPr>
        <w:t xml:space="preserve"> </w:t>
      </w:r>
      <w:r>
        <w:rPr>
          <w:color w:val="666666"/>
          <w:spacing w:val="9"/>
        </w:rPr>
        <w:t>究</w:t>
      </w:r>
      <w:r>
        <w:rPr>
          <w:rFonts w:ascii="Segoe UI" w:hAnsi="Segoe UI" w:eastAsia="Segoe UI" w:cs="Segoe UI"/>
          <w:color w:val="666666"/>
          <w:spacing w:val="9"/>
        </w:rPr>
        <w:t>“</w:t>
      </w:r>
      <w:r>
        <w:rPr>
          <w:rFonts w:ascii="Segoe UI" w:hAnsi="Segoe UI" w:eastAsia="Segoe UI" w:cs="Segoe UI"/>
          <w:color w:val="666666"/>
          <w:spacing w:val="-27"/>
        </w:rPr>
        <w:t xml:space="preserve"> </w:t>
      </w:r>
      <w:r>
        <w:rPr>
          <w:color w:val="666666"/>
          <w:spacing w:val="9"/>
        </w:rPr>
        <w:t>主动仗</w:t>
      </w:r>
      <w:r>
        <w:rPr>
          <w:rFonts w:ascii="Segoe UI" w:hAnsi="Segoe UI" w:eastAsia="Segoe UI" w:cs="Segoe UI"/>
          <w:color w:val="666666"/>
          <w:spacing w:val="9"/>
        </w:rPr>
        <w:t>”</w:t>
      </w:r>
      <w:r>
        <w:rPr>
          <w:rFonts w:ascii="Segoe UI" w:hAnsi="Segoe UI" w:eastAsia="Segoe UI" w:cs="Segoe UI"/>
          <w:color w:val="666666"/>
          <w:spacing w:val="-17"/>
        </w:rPr>
        <w:t xml:space="preserve"> </w:t>
      </w:r>
      <w:r>
        <w:rPr>
          <w:color w:val="666666"/>
          <w:spacing w:val="9"/>
        </w:rPr>
        <w:t>。中国联通党组率先垂范，采取</w:t>
      </w:r>
      <w:r>
        <w:rPr>
          <w:rFonts w:ascii="Segoe UI" w:hAnsi="Segoe UI" w:eastAsia="Segoe UI" w:cs="Segoe UI"/>
          <w:color w:val="666666"/>
          <w:spacing w:val="9"/>
        </w:rPr>
        <w:t>“</w:t>
      </w:r>
      <w:r>
        <w:rPr>
          <w:rFonts w:ascii="Segoe UI" w:hAnsi="Segoe UI" w:eastAsia="Segoe UI" w:cs="Segoe UI"/>
          <w:color w:val="666666"/>
          <w:spacing w:val="-17"/>
        </w:rPr>
        <w:t xml:space="preserve"> </w:t>
      </w:r>
      <w:r>
        <w:rPr>
          <w:color w:val="666666"/>
          <w:spacing w:val="9"/>
        </w:rPr>
        <w:t>四不两直</w:t>
      </w:r>
      <w:r>
        <w:rPr>
          <w:rFonts w:ascii="Segoe UI" w:hAnsi="Segoe UI" w:eastAsia="Segoe UI" w:cs="Segoe UI"/>
          <w:color w:val="666666"/>
          <w:spacing w:val="9"/>
        </w:rPr>
        <w:t>”</w:t>
      </w:r>
      <w:r>
        <w:rPr>
          <w:color w:val="666666"/>
          <w:spacing w:val="9"/>
        </w:rPr>
        <w:t>等方式分别带队走访调研</w:t>
      </w:r>
      <w:r>
        <w:rPr>
          <w:color w:val="666666"/>
          <w:spacing w:val="-20"/>
        </w:rPr>
        <w:t xml:space="preserve"> </w:t>
      </w:r>
      <w:r>
        <w:rPr>
          <w:rFonts w:ascii="Segoe UI" w:hAnsi="Segoe UI" w:eastAsia="Segoe UI" w:cs="Segoe UI"/>
          <w:color w:val="666666"/>
          <w:spacing w:val="9"/>
        </w:rPr>
        <w:t xml:space="preserve">30 </w:t>
      </w:r>
      <w:r>
        <w:rPr>
          <w:color w:val="666666"/>
          <w:spacing w:val="9"/>
        </w:rPr>
        <w:t>余个二</w:t>
      </w:r>
      <w:r>
        <w:rPr>
          <w:color w:val="666666"/>
          <w:spacing w:val="8"/>
        </w:rPr>
        <w:t>级单位，深入营业厅、项目现场、县</w:t>
      </w:r>
      <w:r>
        <w:rPr>
          <w:color w:val="666666"/>
        </w:rPr>
        <w:t xml:space="preserve"> </w:t>
      </w:r>
      <w:r>
        <w:rPr>
          <w:color w:val="666666"/>
          <w:spacing w:val="11"/>
        </w:rPr>
        <w:t>（区）分公司、帮扶工作点等基层一线，有针对性地进行事关全局的战略性调研、破解复杂难题的对策性调研、</w:t>
      </w:r>
      <w:r>
        <w:rPr>
          <w:color w:val="666666"/>
          <w:spacing w:val="10"/>
        </w:rPr>
        <w:t>新时代新情况</w:t>
      </w:r>
      <w:r>
        <w:rPr>
          <w:color w:val="666666"/>
        </w:rPr>
        <w:t xml:space="preserve"> </w:t>
      </w:r>
      <w:r>
        <w:rPr>
          <w:color w:val="666666"/>
          <w:spacing w:val="11"/>
        </w:rPr>
        <w:t>的前瞻性调研、重大工作项目的跟踪性调研、典型案例的解剖式调研、推动落实的督查式调研，引领带动各基层</w:t>
      </w:r>
      <w:r>
        <w:rPr>
          <w:color w:val="666666"/>
          <w:spacing w:val="10"/>
        </w:rPr>
        <w:t>党组织开展领</w:t>
      </w:r>
      <w:r>
        <w:rPr>
          <w:color w:val="666666"/>
        </w:rPr>
        <w:t xml:space="preserve"> </w:t>
      </w:r>
      <w:r>
        <w:rPr>
          <w:color w:val="666666"/>
          <w:spacing w:val="8"/>
        </w:rPr>
        <w:t>题调研，践行</w:t>
      </w:r>
      <w:r>
        <w:rPr>
          <w:rFonts w:ascii="Segoe UI" w:hAnsi="Segoe UI" w:eastAsia="Segoe UI" w:cs="Segoe UI"/>
          <w:color w:val="666666"/>
          <w:spacing w:val="8"/>
        </w:rPr>
        <w:t>“</w:t>
      </w:r>
      <w:r>
        <w:rPr>
          <w:color w:val="666666"/>
          <w:spacing w:val="8"/>
        </w:rPr>
        <w:t>严实精细快</w:t>
      </w:r>
      <w:r>
        <w:rPr>
          <w:rFonts w:ascii="Segoe UI" w:hAnsi="Segoe UI" w:eastAsia="Segoe UI" w:cs="Segoe UI"/>
          <w:color w:val="666666"/>
          <w:spacing w:val="8"/>
        </w:rPr>
        <w:t>”</w:t>
      </w:r>
      <w:r>
        <w:rPr>
          <w:color w:val="666666"/>
          <w:spacing w:val="8"/>
        </w:rPr>
        <w:t>企业作风，在大兴调查研究中发现新情况、解决新问题，更好服务高质量发展。</w:t>
      </w:r>
      <w:r>
        <w:rPr>
          <w:color w:val="666666"/>
          <w:spacing w:val="-32"/>
        </w:rPr>
        <w:t xml:space="preserve"> </w:t>
      </w:r>
      <w:r>
        <w:rPr>
          <w:color w:val="666666"/>
          <w:spacing w:val="8"/>
        </w:rPr>
        <w:t>目前，调查研究工作</w:t>
      </w:r>
      <w:r>
        <w:rPr>
          <w:color w:val="666666"/>
        </w:rPr>
        <w:t xml:space="preserve"> </w:t>
      </w:r>
      <w:r>
        <w:rPr>
          <w:color w:val="666666"/>
          <w:spacing w:val="11"/>
        </w:rPr>
        <w:t>已在中国联通全线展开。北京联通推动职能部门开展</w:t>
      </w:r>
      <w:r>
        <w:rPr>
          <w:rFonts w:ascii="Segoe UI" w:hAnsi="Segoe UI" w:eastAsia="Segoe UI" w:cs="Segoe UI"/>
          <w:color w:val="666666"/>
          <w:spacing w:val="11"/>
        </w:rPr>
        <w:t>“</w:t>
      </w:r>
      <w:r>
        <w:rPr>
          <w:color w:val="666666"/>
          <w:spacing w:val="11"/>
        </w:rPr>
        <w:t>解难题、锻作风</w:t>
      </w:r>
      <w:r>
        <w:rPr>
          <w:rFonts w:ascii="Segoe UI" w:hAnsi="Segoe UI" w:eastAsia="Segoe UI" w:cs="Segoe UI"/>
          <w:color w:val="666666"/>
          <w:spacing w:val="11"/>
        </w:rPr>
        <w:t>”</w:t>
      </w:r>
      <w:r>
        <w:rPr>
          <w:color w:val="666666"/>
          <w:spacing w:val="11"/>
        </w:rPr>
        <w:t>服务一线助发展行动，聚焦一线反映集中、亟待解决的</w:t>
      </w:r>
      <w:r>
        <w:rPr>
          <w:color w:val="666666"/>
          <w:spacing w:val="18"/>
        </w:rPr>
        <w:t xml:space="preserve"> </w:t>
      </w:r>
      <w:r>
        <w:rPr>
          <w:rFonts w:ascii="Segoe UI" w:hAnsi="Segoe UI" w:eastAsia="Segoe UI" w:cs="Segoe UI"/>
          <w:color w:val="666666"/>
        </w:rPr>
        <w:t>TOP</w:t>
      </w:r>
      <w:r>
        <w:rPr>
          <w:rFonts w:ascii="Segoe UI" w:hAnsi="Segoe UI" w:eastAsia="Segoe UI" w:cs="Segoe UI"/>
          <w:color w:val="666666"/>
          <w:spacing w:val="11"/>
        </w:rPr>
        <w:t xml:space="preserve"> </w:t>
      </w:r>
      <w:r>
        <w:rPr>
          <w:color w:val="666666"/>
          <w:spacing w:val="11"/>
        </w:rPr>
        <w:t>级重点难点问题，深入一线开展调查研究。黑龙江联通加强统筹调度，实行调研报备制度，科学合</w:t>
      </w:r>
      <w:r>
        <w:rPr>
          <w:color w:val="666666"/>
          <w:spacing w:val="10"/>
        </w:rPr>
        <w:t>理安排调研工作相关计</w:t>
      </w:r>
      <w:r>
        <w:rPr>
          <w:color w:val="666666"/>
        </w:rPr>
        <w:t xml:space="preserve"> </w:t>
      </w:r>
      <w:r>
        <w:rPr>
          <w:color w:val="666666"/>
          <w:spacing w:val="9"/>
        </w:rPr>
        <w:t>划，防止扎堆调研、多头调研、重复调研。河南联通在全省开展</w:t>
      </w:r>
      <w:r>
        <w:rPr>
          <w:rFonts w:ascii="Segoe UI" w:hAnsi="Segoe UI" w:eastAsia="Segoe UI" w:cs="Segoe UI"/>
          <w:color w:val="666666"/>
          <w:spacing w:val="9"/>
        </w:rPr>
        <w:t>“</w:t>
      </w:r>
      <w:r>
        <w:rPr>
          <w:color w:val="666666"/>
          <w:spacing w:val="9"/>
        </w:rPr>
        <w:t>破难题、促发展、有话您说</w:t>
      </w:r>
      <w:r>
        <w:rPr>
          <w:rFonts w:ascii="Segoe UI" w:hAnsi="Segoe UI" w:eastAsia="Segoe UI" w:cs="Segoe UI"/>
          <w:color w:val="666666"/>
          <w:spacing w:val="9"/>
        </w:rPr>
        <w:t>”</w:t>
      </w:r>
      <w:r>
        <w:rPr>
          <w:color w:val="666666"/>
          <w:spacing w:val="9"/>
        </w:rPr>
        <w:t>线上调研，研发</w:t>
      </w:r>
      <w:r>
        <w:rPr>
          <w:rFonts w:ascii="Segoe UI" w:hAnsi="Segoe UI" w:eastAsia="Segoe UI" w:cs="Segoe UI"/>
          <w:color w:val="666666"/>
          <w:spacing w:val="9"/>
        </w:rPr>
        <w:t>“</w:t>
      </w:r>
      <w:r>
        <w:rPr>
          <w:rFonts w:ascii="Segoe UI" w:hAnsi="Segoe UI" w:eastAsia="Segoe UI" w:cs="Segoe UI"/>
          <w:color w:val="666666"/>
          <w:spacing w:val="-2"/>
        </w:rPr>
        <w:t xml:space="preserve"> </w:t>
      </w:r>
      <w:r>
        <w:rPr>
          <w:color w:val="666666"/>
          <w:spacing w:val="9"/>
        </w:rPr>
        <w:t>四不两直</w:t>
      </w:r>
      <w:r>
        <w:rPr>
          <w:rFonts w:ascii="Segoe UI" w:hAnsi="Segoe UI" w:eastAsia="Segoe UI" w:cs="Segoe UI"/>
          <w:color w:val="666666"/>
          <w:spacing w:val="9"/>
        </w:rPr>
        <w:t>”</w:t>
      </w:r>
      <w:r>
        <w:rPr>
          <w:rFonts w:ascii="Segoe UI" w:hAnsi="Segoe UI" w:eastAsia="Segoe UI" w:cs="Segoe UI"/>
          <w:color w:val="666666"/>
        </w:rPr>
        <w:t>APP</w:t>
      </w:r>
      <w:r>
        <w:rPr>
          <w:rFonts w:ascii="Segoe UI" w:hAnsi="Segoe UI" w:eastAsia="Segoe UI" w:cs="Segoe UI"/>
          <w:color w:val="666666"/>
          <w:spacing w:val="-17"/>
        </w:rPr>
        <w:t xml:space="preserve"> </w:t>
      </w:r>
      <w:r>
        <w:rPr>
          <w:color w:val="666666"/>
          <w:spacing w:val="9"/>
        </w:rPr>
        <w:t>，</w:t>
      </w:r>
      <w:r>
        <w:rPr>
          <w:color w:val="666666"/>
        </w:rPr>
        <w:t xml:space="preserve"> </w:t>
      </w:r>
      <w:r>
        <w:rPr>
          <w:color w:val="666666"/>
          <w:spacing w:val="8"/>
        </w:rPr>
        <w:t>有效提升调研质量。</w:t>
      </w:r>
    </w:p>
    <w:p w14:paraId="2D45A09B">
      <w:pPr>
        <w:pStyle w:val="3"/>
        <w:spacing w:before="183" w:line="400" w:lineRule="auto"/>
        <w:ind w:left="19" w:firstLine="424"/>
      </w:pPr>
      <w:r>
        <w:rPr>
          <w:color w:val="666666"/>
          <w:spacing w:val="9"/>
        </w:rPr>
        <w:t>强化三个导向，深调实研，坚持落地见效抓调研。中国联通党组坚持把调查研究作为推动发展的</w:t>
      </w:r>
      <w:r>
        <w:rPr>
          <w:rFonts w:ascii="Segoe UI" w:hAnsi="Segoe UI" w:eastAsia="Segoe UI" w:cs="Segoe UI"/>
          <w:color w:val="666666"/>
          <w:spacing w:val="9"/>
        </w:rPr>
        <w:t>“</w:t>
      </w:r>
      <w:r>
        <w:rPr>
          <w:color w:val="666666"/>
          <w:spacing w:val="9"/>
        </w:rPr>
        <w:t>敲门砖</w:t>
      </w:r>
      <w:r>
        <w:rPr>
          <w:rFonts w:ascii="Segoe UI" w:hAnsi="Segoe UI" w:eastAsia="Segoe UI" w:cs="Segoe UI"/>
          <w:color w:val="666666"/>
          <w:spacing w:val="9"/>
        </w:rPr>
        <w:t>”</w:t>
      </w:r>
      <w:r>
        <w:rPr>
          <w:color w:val="666666"/>
          <w:spacing w:val="9"/>
        </w:rPr>
        <w:t>，</w:t>
      </w:r>
      <w:r>
        <w:rPr>
          <w:color w:val="666666"/>
          <w:spacing w:val="-32"/>
        </w:rPr>
        <w:t xml:space="preserve"> </w:t>
      </w:r>
      <w:r>
        <w:rPr>
          <w:color w:val="666666"/>
          <w:spacing w:val="9"/>
        </w:rPr>
        <w:t>以调研开局、</w:t>
      </w:r>
      <w:r>
        <w:rPr>
          <w:color w:val="666666"/>
        </w:rPr>
        <w:t xml:space="preserve"> </w:t>
      </w:r>
      <w:r>
        <w:rPr>
          <w:color w:val="666666"/>
          <w:spacing w:val="11"/>
        </w:rPr>
        <w:t>以调研开路，强化问题导向、实践导向、需求导向，聚焦市场和创新驱动、乡村振兴等重点，把进一步打造</w:t>
      </w:r>
      <w:r>
        <w:rPr>
          <w:color w:val="666666"/>
          <w:spacing w:val="10"/>
        </w:rPr>
        <w:t>专精特新能力、提</w:t>
      </w:r>
      <w:r>
        <w:rPr>
          <w:color w:val="666666"/>
        </w:rPr>
        <w:t xml:space="preserve"> </w:t>
      </w:r>
      <w:r>
        <w:rPr>
          <w:color w:val="666666"/>
          <w:spacing w:val="10"/>
        </w:rPr>
        <w:t>升产品和解决方案供给能力、优化科技创新人才结构、建设营服体系、实施强县（区）工程、激发基层责任单元活力改革、</w:t>
      </w:r>
      <w:r>
        <w:rPr>
          <w:color w:val="666666"/>
          <w:spacing w:val="-23"/>
        </w:rPr>
        <w:t xml:space="preserve"> </w:t>
      </w:r>
      <w:r>
        <w:rPr>
          <w:color w:val="666666"/>
          <w:spacing w:val="10"/>
        </w:rPr>
        <w:t>以</w:t>
      </w:r>
      <w:r>
        <w:rPr>
          <w:color w:val="666666"/>
        </w:rPr>
        <w:t xml:space="preserve"> </w:t>
      </w:r>
      <w:r>
        <w:rPr>
          <w:color w:val="666666"/>
          <w:spacing w:val="9"/>
        </w:rPr>
        <w:t>数字乡村助力乡村全面振兴等作为大兴调查研究的出发点和落脚点。调研过程中，</w:t>
      </w:r>
      <w:r>
        <w:rPr>
          <w:color w:val="666666"/>
          <w:spacing w:val="8"/>
        </w:rPr>
        <w:t>各调研组以问题导向引领</w:t>
      </w:r>
      <w:r>
        <w:rPr>
          <w:rFonts w:ascii="Segoe UI" w:hAnsi="Segoe UI" w:eastAsia="Segoe UI" w:cs="Segoe UI"/>
          <w:color w:val="666666"/>
          <w:spacing w:val="8"/>
        </w:rPr>
        <w:t>“</w:t>
      </w:r>
      <w:r>
        <w:rPr>
          <w:color w:val="666666"/>
          <w:spacing w:val="8"/>
        </w:rPr>
        <w:t>调研方向</w:t>
      </w:r>
      <w:r>
        <w:rPr>
          <w:rFonts w:ascii="Segoe UI" w:hAnsi="Segoe UI" w:eastAsia="Segoe UI" w:cs="Segoe UI"/>
          <w:color w:val="666666"/>
          <w:spacing w:val="8"/>
        </w:rPr>
        <w:t>”</w:t>
      </w:r>
      <w:r>
        <w:rPr>
          <w:color w:val="666666"/>
          <w:spacing w:val="8"/>
        </w:rPr>
        <w:t>，坚持以</w:t>
      </w:r>
      <w:r>
        <w:rPr>
          <w:color w:val="666666"/>
        </w:rPr>
        <w:t xml:space="preserve"> </w:t>
      </w:r>
      <w:r>
        <w:rPr>
          <w:color w:val="666666"/>
          <w:spacing w:val="9"/>
        </w:rPr>
        <w:t>解决问题为根本目的，综合运用座谈访谈、随机走访等方式，充分运用互联网、大数据等技术，实行问题大梳理</w:t>
      </w:r>
      <w:r>
        <w:rPr>
          <w:color w:val="666666"/>
          <w:spacing w:val="8"/>
        </w:rPr>
        <w:t>、难题大排查，</w:t>
      </w:r>
      <w:r>
        <w:rPr>
          <w:color w:val="666666"/>
        </w:rPr>
        <w:t xml:space="preserve"> </w:t>
      </w:r>
      <w:r>
        <w:rPr>
          <w:color w:val="666666"/>
          <w:spacing w:val="10"/>
        </w:rPr>
        <w:t>着力打通贯彻执行中的堵点淤点难点。上海联通通过现场会、</w:t>
      </w:r>
      <w:r>
        <w:rPr>
          <w:color w:val="666666"/>
          <w:spacing w:val="-23"/>
        </w:rPr>
        <w:t xml:space="preserve"> </w:t>
      </w:r>
      <w:r>
        <w:rPr>
          <w:color w:val="666666"/>
          <w:spacing w:val="10"/>
        </w:rPr>
        <w:t>内部参阅等形式复制推广基层优秀工作经验，针对基层提出的突</w:t>
      </w:r>
      <w:r>
        <w:rPr>
          <w:color w:val="666666"/>
        </w:rPr>
        <w:t xml:space="preserve"> </w:t>
      </w:r>
      <w:r>
        <w:rPr>
          <w:color w:val="666666"/>
          <w:spacing w:val="10"/>
        </w:rPr>
        <w:t>出问题，通过月度重点工作、专题会等强化督办、跟踪问效。广东联通重点围绕习近平总书记</w:t>
      </w:r>
      <w:r>
        <w:rPr>
          <w:color w:val="666666"/>
          <w:spacing w:val="9"/>
        </w:rPr>
        <w:t>在广东视察时提出的</w:t>
      </w:r>
      <w:r>
        <w:rPr>
          <w:rFonts w:ascii="Segoe UI" w:hAnsi="Segoe UI" w:eastAsia="Segoe UI" w:cs="Segoe UI"/>
          <w:color w:val="666666"/>
          <w:spacing w:val="9"/>
        </w:rPr>
        <w:t>“</w:t>
      </w:r>
      <w:r>
        <w:rPr>
          <w:color w:val="666666"/>
          <w:spacing w:val="9"/>
        </w:rPr>
        <w:t>广东要下功</w:t>
      </w:r>
      <w:r>
        <w:rPr>
          <w:color w:val="666666"/>
        </w:rPr>
        <w:t xml:space="preserve"> </w:t>
      </w:r>
      <w:r>
        <w:rPr>
          <w:color w:val="666666"/>
          <w:spacing w:val="9"/>
        </w:rPr>
        <w:t>夫解决区域发展不平衡问题</w:t>
      </w:r>
      <w:r>
        <w:rPr>
          <w:rFonts w:ascii="Segoe UI" w:hAnsi="Segoe UI" w:eastAsia="Segoe UI" w:cs="Segoe UI"/>
          <w:color w:val="666666"/>
          <w:spacing w:val="9"/>
        </w:rPr>
        <w:t>”</w:t>
      </w:r>
      <w:r>
        <w:rPr>
          <w:color w:val="666666"/>
          <w:spacing w:val="9"/>
        </w:rPr>
        <w:t>重要指示，组建成立区域协调发展专班，</w:t>
      </w:r>
      <w:r>
        <w:rPr>
          <w:color w:val="666666"/>
          <w:spacing w:val="-29"/>
        </w:rPr>
        <w:t xml:space="preserve"> </w:t>
      </w:r>
      <w:r>
        <w:rPr>
          <w:color w:val="666666"/>
          <w:spacing w:val="9"/>
        </w:rPr>
        <w:t>以项目为根基开展大调研、大讨论，助力区县振兴。陕西</w:t>
      </w:r>
      <w:r>
        <w:rPr>
          <w:color w:val="666666"/>
        </w:rPr>
        <w:t xml:space="preserve"> </w:t>
      </w:r>
      <w:r>
        <w:rPr>
          <w:color w:val="666666"/>
          <w:spacing w:val="10"/>
        </w:rPr>
        <w:t>联通统筹开展</w:t>
      </w:r>
      <w:r>
        <w:rPr>
          <w:rFonts w:ascii="Segoe UI" w:hAnsi="Segoe UI" w:eastAsia="Segoe UI" w:cs="Segoe UI"/>
          <w:color w:val="666666"/>
          <w:spacing w:val="10"/>
        </w:rPr>
        <w:t>“</w:t>
      </w:r>
      <w:r>
        <w:rPr>
          <w:color w:val="666666"/>
          <w:spacing w:val="10"/>
        </w:rPr>
        <w:t>揭榜领题 创先争优</w:t>
      </w:r>
      <w:r>
        <w:rPr>
          <w:rFonts w:ascii="Segoe UI" w:hAnsi="Segoe UI" w:eastAsia="Segoe UI" w:cs="Segoe UI"/>
          <w:color w:val="666666"/>
          <w:spacing w:val="10"/>
        </w:rPr>
        <w:t>”“</w:t>
      </w:r>
      <w:r>
        <w:rPr>
          <w:rFonts w:ascii="Segoe UI" w:hAnsi="Segoe UI" w:eastAsia="Segoe UI" w:cs="Segoe UI"/>
          <w:color w:val="666666"/>
          <w:spacing w:val="-26"/>
        </w:rPr>
        <w:t xml:space="preserve"> </w:t>
      </w:r>
      <w:r>
        <w:rPr>
          <w:color w:val="666666"/>
          <w:spacing w:val="10"/>
        </w:rPr>
        <w:t>大兴调查研究之风</w:t>
      </w:r>
      <w:r>
        <w:rPr>
          <w:rFonts w:ascii="Segoe UI" w:hAnsi="Segoe UI" w:eastAsia="Segoe UI" w:cs="Segoe UI"/>
          <w:color w:val="666666"/>
          <w:spacing w:val="10"/>
        </w:rPr>
        <w:t>——</w:t>
      </w:r>
      <w:r>
        <w:rPr>
          <w:color w:val="666666"/>
          <w:spacing w:val="10"/>
        </w:rPr>
        <w:t>解决一线痛点</w:t>
      </w:r>
      <w:r>
        <w:rPr>
          <w:rFonts w:ascii="Segoe UI" w:hAnsi="Segoe UI" w:eastAsia="Segoe UI" w:cs="Segoe UI"/>
          <w:color w:val="666666"/>
          <w:spacing w:val="10"/>
        </w:rPr>
        <w:t>”“</w:t>
      </w:r>
      <w:r>
        <w:rPr>
          <w:color w:val="666666"/>
          <w:spacing w:val="10"/>
        </w:rPr>
        <w:t>大兴调查研</w:t>
      </w:r>
      <w:r>
        <w:rPr>
          <w:color w:val="666666"/>
          <w:spacing w:val="9"/>
        </w:rPr>
        <w:t>究之风</w:t>
      </w:r>
      <w:r>
        <w:rPr>
          <w:rFonts w:ascii="Segoe UI" w:hAnsi="Segoe UI" w:eastAsia="Segoe UI" w:cs="Segoe UI"/>
          <w:color w:val="666666"/>
          <w:spacing w:val="9"/>
        </w:rPr>
        <w:t>——</w:t>
      </w:r>
      <w:r>
        <w:rPr>
          <w:color w:val="666666"/>
          <w:spacing w:val="9"/>
        </w:rPr>
        <w:t>推进</w:t>
      </w:r>
      <w:r>
        <w:rPr>
          <w:color w:val="666666"/>
          <w:spacing w:val="-23"/>
        </w:rPr>
        <w:t xml:space="preserve"> </w:t>
      </w:r>
      <w:r>
        <w:rPr>
          <w:rFonts w:ascii="Segoe UI" w:hAnsi="Segoe UI" w:eastAsia="Segoe UI" w:cs="Segoe UI"/>
          <w:color w:val="666666"/>
          <w:spacing w:val="9"/>
        </w:rPr>
        <w:t xml:space="preserve">900M </w:t>
      </w:r>
      <w:r>
        <w:rPr>
          <w:color w:val="666666"/>
          <w:spacing w:val="9"/>
        </w:rPr>
        <w:t>精品网建设</w:t>
      </w:r>
      <w:r>
        <w:rPr>
          <w:rFonts w:ascii="Segoe UI" w:hAnsi="Segoe UI" w:eastAsia="Segoe UI" w:cs="Segoe UI"/>
          <w:color w:val="666666"/>
          <w:spacing w:val="9"/>
        </w:rPr>
        <w:t>”</w:t>
      </w:r>
      <w:r>
        <w:rPr>
          <w:rFonts w:ascii="Segoe UI" w:hAnsi="Segoe UI" w:eastAsia="Segoe UI" w:cs="Segoe UI"/>
          <w:color w:val="666666"/>
          <w:spacing w:val="-27"/>
        </w:rPr>
        <w:t xml:space="preserve"> </w:t>
      </w:r>
      <w:r>
        <w:rPr>
          <w:color w:val="666666"/>
          <w:spacing w:val="9"/>
        </w:rPr>
        <w:t>等主</w:t>
      </w:r>
      <w:r>
        <w:rPr>
          <w:color w:val="666666"/>
        </w:rPr>
        <w:t xml:space="preserve"> </w:t>
      </w:r>
      <w:r>
        <w:rPr>
          <w:color w:val="666666"/>
          <w:spacing w:val="11"/>
        </w:rPr>
        <w:t>题实践活动，切实提高调查研究的针对性、科学性和</w:t>
      </w:r>
      <w:r>
        <w:rPr>
          <w:color w:val="666666"/>
          <w:spacing w:val="10"/>
        </w:rPr>
        <w:t>实效性，</w:t>
      </w:r>
      <w:r>
        <w:rPr>
          <w:color w:val="666666"/>
          <w:spacing w:val="-39"/>
        </w:rPr>
        <w:t xml:space="preserve"> </w:t>
      </w:r>
      <w:r>
        <w:rPr>
          <w:color w:val="666666"/>
          <w:spacing w:val="10"/>
        </w:rPr>
        <w:t>以调研成果推动工作落实，确保抓工作有思路、促发展有招数、</w:t>
      </w:r>
      <w:r>
        <w:rPr>
          <w:color w:val="666666"/>
        </w:rPr>
        <w:t xml:space="preserve"> </w:t>
      </w:r>
      <w:r>
        <w:rPr>
          <w:color w:val="666666"/>
          <w:spacing w:val="8"/>
        </w:rPr>
        <w:t>解难题有良方，</w:t>
      </w:r>
      <w:r>
        <w:rPr>
          <w:color w:val="666666"/>
          <w:spacing w:val="-39"/>
        </w:rPr>
        <w:t xml:space="preserve"> </w:t>
      </w:r>
      <w:r>
        <w:rPr>
          <w:color w:val="666666"/>
          <w:spacing w:val="8"/>
        </w:rPr>
        <w:t>以高质量主题教育推动公司高质量发展。</w:t>
      </w:r>
    </w:p>
    <w:p w14:paraId="474D9AC9">
      <w:pPr>
        <w:pStyle w:val="3"/>
        <w:spacing w:before="172" w:line="396" w:lineRule="auto"/>
        <w:ind w:left="19" w:right="39" w:firstLine="421"/>
      </w:pPr>
      <w:r>
        <w:rPr>
          <w:color w:val="666666"/>
          <w:spacing w:val="9"/>
        </w:rPr>
        <w:t>调查研究是获得真知灼见的源头活水，是主题教育的重要内容。中国联通</w:t>
      </w:r>
      <w:r>
        <w:rPr>
          <w:color w:val="666666"/>
          <w:spacing w:val="8"/>
        </w:rPr>
        <w:t>将持续在深化调查研究上务实功、见实效，持续</w:t>
      </w:r>
      <w:r>
        <w:rPr>
          <w:color w:val="666666"/>
        </w:rPr>
        <w:t xml:space="preserve"> </w:t>
      </w:r>
      <w:r>
        <w:rPr>
          <w:color w:val="666666"/>
          <w:spacing w:val="10"/>
        </w:rPr>
        <w:t>在深入调查中问需、在深入研究中问计、在跟踪督办中问效，让调查研究成为推动</w:t>
      </w:r>
      <w:r>
        <w:rPr>
          <w:color w:val="666666"/>
          <w:spacing w:val="9"/>
        </w:rPr>
        <w:t>公司高质量发展的谋事之基、成事之道。</w:t>
      </w:r>
    </w:p>
    <w:sectPr>
      <w:pgSz w:w="11906" w:h="16839"/>
      <w:pgMar w:top="1398" w:right="1762" w:bottom="0" w:left="17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ZjJiYzRjZDg4ODIxMmZkMzVjYzYxNzIzMDEwYjJjY2IifQ=="/>
  </w:docVars>
  <w:rsids>
    <w:rsidRoot w:val="00000000"/>
    <w:rsid w:val="64D456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semiHidden/>
    <w:qFormat/>
    <w:uiPriority w:val="0"/>
    <w:rPr>
      <w:rFonts w:ascii="宋体" w:hAnsi="宋体" w:eastAsia="宋体" w:cs="宋体"/>
      <w:sz w:val="14"/>
      <w:szCs w:val="14"/>
      <w:lang w:val="en-US" w:eastAsia="en-US" w:bidi="ar-SA"/>
    </w:rPr>
  </w:style>
  <w:style w:type="table" w:customStyle="1" w:styleId="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1975</Words>
  <Characters>2015</Characters>
  <TotalTime>0</TotalTime>
  <ScaleCrop>false</ScaleCrop>
  <LinksUpToDate>false</LinksUpToDate>
  <CharactersWithSpaces>2086</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2024-08-22T22:41:00Z</dcterms:created>
  <dc:creator>huwt20</dc:creator>
  <cp:lastModifiedBy>Dylan</cp:lastModifiedBy>
  <dcterms:modified xsi:type="dcterms:W3CDTF">2024-10-16T06:03:37Z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2024-09-26T15:50:46Z</vt:filetime>
  </property>
  <property fmtid="{D5CDD505-2E9C-101B-9397-08002B2CF9AE}" pid="4" name="KSOProductBuildVer">
    <vt:lpwstr>2052-12.1.0.18276</vt:lpwstr>
  </property>
  <property fmtid="{D5CDD505-2E9C-101B-9397-08002B2CF9AE}" pid="5" name="ICV">
    <vt:lpwstr>218D921958A84D4E9555341D9D8E7A71_12</vt:lpwstr>
  </property>
</Properties>
</file>