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38E335">
      <w:pPr>
        <w:spacing w:before="43" w:line="246" w:lineRule="auto"/>
        <w:ind w:left="20" w:right="446" w:hanging="1"/>
        <w:outlineLvl w:val="0"/>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1170FD05">
      <w:pPr>
        <w:spacing w:line="289" w:lineRule="auto"/>
        <w:rPr>
          <w:rFonts w:ascii="Arial"/>
          <w:sz w:val="21"/>
        </w:rPr>
      </w:pPr>
    </w:p>
    <w:p w14:paraId="2DD5F2E9">
      <w:pPr>
        <w:pStyle w:val="2"/>
        <w:bidi w:val="0"/>
      </w:pPr>
      <w:r>
        <w:t>研究院：创新理论学习机制 提升党建引领作用</w:t>
      </w:r>
    </w:p>
    <w:p w14:paraId="376AED1A">
      <w:pPr>
        <w:pStyle w:val="4"/>
        <w:spacing w:before="93"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2021-10-20</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6319169E">
      <w:pPr>
        <w:spacing w:line="314" w:lineRule="auto"/>
        <w:rPr>
          <w:rFonts w:ascii="Arial"/>
          <w:sz w:val="21"/>
        </w:rPr>
      </w:pPr>
      <w:r>
        <w:pict>
          <v:shape id="_x0000_s1026" o:spid="_x0000_s1026" style="position:absolute;left:0pt;margin-left:0.7pt;margin-top:13.3pt;height:0.5pt;width:415.3pt;z-index:251659264;mso-width-relative:page;mso-height-relative:page;" fillcolor="#E0E0E0" filled="t" stroked="f" coordsize="8305,10" path="m0,0l8305,0,8305,9,0,9,0,0xe">
            <v:fill on="t" focussize="0,0"/>
            <v:stroke on="f"/>
            <v:imagedata o:title=""/>
            <o:lock v:ext="edit"/>
          </v:shape>
        </w:pict>
      </w:r>
    </w:p>
    <w:p w14:paraId="3AADD594">
      <w:pPr>
        <w:pStyle w:val="4"/>
        <w:spacing w:before="47" w:line="387" w:lineRule="auto"/>
        <w:ind w:left="19" w:right="419" w:firstLine="299"/>
        <w:jc w:val="both"/>
      </w:pPr>
      <w:r>
        <w:rPr>
          <w:color w:val="05073B"/>
          <w:spacing w:val="8"/>
        </w:rPr>
        <w:t>在</w:t>
      </w:r>
      <w:r>
        <w:rPr>
          <w:rFonts w:ascii="Segoe UI" w:hAnsi="Segoe UI" w:eastAsia="Segoe UI" w:cs="Segoe UI"/>
          <w:color w:val="05073B"/>
          <w:spacing w:val="8"/>
        </w:rPr>
        <w:t>###</w:t>
      </w:r>
      <w:r>
        <w:rPr>
          <w:color w:val="05073B"/>
          <w:spacing w:val="8"/>
        </w:rPr>
        <w:t>共产党成立</w:t>
      </w:r>
      <w:r>
        <w:rPr>
          <w:color w:val="05073B"/>
          <w:spacing w:val="-16"/>
        </w:rPr>
        <w:t xml:space="preserve"> </w:t>
      </w:r>
      <w:r>
        <w:rPr>
          <w:rFonts w:ascii="Segoe UI" w:hAnsi="Segoe UI" w:eastAsia="Segoe UI" w:cs="Segoe UI"/>
          <w:color w:val="05073B"/>
          <w:spacing w:val="8"/>
        </w:rPr>
        <w:t xml:space="preserve">100 </w:t>
      </w:r>
      <w:r>
        <w:rPr>
          <w:color w:val="05073B"/>
          <w:spacing w:val="8"/>
        </w:rPr>
        <w:t>周年的光辉时刻，研究院党委深刻认识到，党的历史是</w:t>
      </w:r>
      <w:r>
        <w:rPr>
          <w:rFonts w:ascii="Segoe UI" w:hAnsi="Segoe UI" w:eastAsia="Segoe UI" w:cs="Segoe UI"/>
          <w:color w:val="05073B"/>
          <w:spacing w:val="8"/>
        </w:rPr>
        <w:t>###</w:t>
      </w:r>
      <w:r>
        <w:rPr>
          <w:color w:val="05073B"/>
          <w:spacing w:val="8"/>
        </w:rPr>
        <w:t>革命、建设和改革的宝贵财富，是引</w:t>
      </w:r>
      <w:r>
        <w:rPr>
          <w:color w:val="05073B"/>
          <w:spacing w:val="7"/>
        </w:rPr>
        <w:t>领我</w:t>
      </w:r>
      <w:r>
        <w:rPr>
          <w:color w:val="05073B"/>
        </w:rPr>
        <w:t xml:space="preserve"> </w:t>
      </w:r>
      <w:r>
        <w:rPr>
          <w:color w:val="05073B"/>
          <w:spacing w:val="9"/>
        </w:rPr>
        <w:t>们不断前行的精神灯塔。正如习近平总书记所强调的，</w:t>
      </w:r>
      <w:r>
        <w:rPr>
          <w:rFonts w:ascii="Segoe UI" w:hAnsi="Segoe UI" w:eastAsia="Segoe UI" w:cs="Segoe UI"/>
          <w:color w:val="05073B"/>
          <w:spacing w:val="9"/>
        </w:rPr>
        <w:t>###</w:t>
      </w:r>
      <w:r>
        <w:rPr>
          <w:color w:val="05073B"/>
          <w:spacing w:val="9"/>
        </w:rPr>
        <w:t>共产党正是凭</w:t>
      </w:r>
      <w:r>
        <w:rPr>
          <w:color w:val="05073B"/>
          <w:spacing w:val="8"/>
        </w:rPr>
        <w:t>借着持续不断的学习和创新，才能够在风雨兼程中走到</w:t>
      </w:r>
      <w:r>
        <w:rPr>
          <w:color w:val="05073B"/>
        </w:rPr>
        <w:t xml:space="preserve"> </w:t>
      </w:r>
      <w:r>
        <w:rPr>
          <w:color w:val="05073B"/>
          <w:spacing w:val="9"/>
        </w:rPr>
        <w:t>今天，并将继续依靠学习走向更加辉煌的未来。</w:t>
      </w:r>
    </w:p>
    <w:p w14:paraId="4E292828">
      <w:pPr>
        <w:pStyle w:val="4"/>
        <w:spacing w:before="25" w:line="396" w:lineRule="auto"/>
        <w:ind w:left="22" w:right="465" w:firstLine="296"/>
      </w:pPr>
      <w:r>
        <w:rPr>
          <w:color w:val="05073B"/>
          <w:spacing w:val="10"/>
        </w:rPr>
        <w:t>在这一具有里程碑意义的年份里，研究院党委积极响应党</w:t>
      </w:r>
      <w:r>
        <w:rPr>
          <w:color w:val="05073B"/>
          <w:spacing w:val="9"/>
        </w:rPr>
        <w:t>的号召，将学习党史作为加强政治理论学习的重中之重。</w:t>
      </w:r>
      <w:r>
        <w:rPr>
          <w:color w:val="05073B"/>
          <w:spacing w:val="-41"/>
        </w:rPr>
        <w:t xml:space="preserve"> </w:t>
      </w:r>
      <w:r>
        <w:rPr>
          <w:color w:val="05073B"/>
          <w:spacing w:val="9"/>
        </w:rPr>
        <w:t>同时，</w:t>
      </w:r>
      <w:r>
        <w:rPr>
          <w:color w:val="05073B"/>
        </w:rPr>
        <w:t xml:space="preserve"> </w:t>
      </w:r>
      <w:r>
        <w:rPr>
          <w:color w:val="05073B"/>
          <w:spacing w:val="9"/>
        </w:rPr>
        <w:t>正值国企党建工作会召开</w:t>
      </w:r>
      <w:r>
        <w:rPr>
          <w:color w:val="05073B"/>
          <w:spacing w:val="-20"/>
        </w:rPr>
        <w:t xml:space="preserve"> </w:t>
      </w:r>
      <w:r>
        <w:rPr>
          <w:rFonts w:ascii="Segoe UI" w:hAnsi="Segoe UI" w:eastAsia="Segoe UI" w:cs="Segoe UI"/>
          <w:color w:val="05073B"/>
          <w:spacing w:val="9"/>
        </w:rPr>
        <w:t xml:space="preserve">5 </w:t>
      </w:r>
      <w:r>
        <w:rPr>
          <w:color w:val="05073B"/>
          <w:spacing w:val="9"/>
        </w:rPr>
        <w:t>周年和研究院改革重组</w:t>
      </w:r>
      <w:r>
        <w:rPr>
          <w:color w:val="05073B"/>
          <w:spacing w:val="-13"/>
        </w:rPr>
        <w:t xml:space="preserve"> </w:t>
      </w:r>
      <w:r>
        <w:rPr>
          <w:rFonts w:ascii="Segoe UI" w:hAnsi="Segoe UI" w:eastAsia="Segoe UI" w:cs="Segoe UI"/>
          <w:color w:val="05073B"/>
          <w:spacing w:val="9"/>
        </w:rPr>
        <w:t xml:space="preserve">1 </w:t>
      </w:r>
      <w:r>
        <w:rPr>
          <w:color w:val="05073B"/>
          <w:spacing w:val="9"/>
        </w:rPr>
        <w:t>周年的双重节点，研究院党</w:t>
      </w:r>
      <w:r>
        <w:rPr>
          <w:color w:val="05073B"/>
          <w:spacing w:val="8"/>
        </w:rPr>
        <w:t>委更是将学习党史与总结经验、谋划未来紧密</w:t>
      </w:r>
      <w:r>
        <w:rPr>
          <w:color w:val="05073B"/>
        </w:rPr>
        <w:t xml:space="preserve"> </w:t>
      </w:r>
      <w:r>
        <w:rPr>
          <w:color w:val="05073B"/>
          <w:spacing w:val="9"/>
        </w:rPr>
        <w:t>结合，</w:t>
      </w:r>
      <w:r>
        <w:rPr>
          <w:color w:val="05073B"/>
          <w:spacing w:val="-38"/>
        </w:rPr>
        <w:t xml:space="preserve"> </w:t>
      </w:r>
      <w:r>
        <w:rPr>
          <w:color w:val="05073B"/>
          <w:spacing w:val="9"/>
        </w:rPr>
        <w:t>旨在通过深入学习和反思，为研究院的科技创新和长远发展提供坚强的政治保障和</w:t>
      </w:r>
      <w:r>
        <w:rPr>
          <w:color w:val="05073B"/>
          <w:spacing w:val="8"/>
        </w:rPr>
        <w:t>强大的精神动力。</w:t>
      </w:r>
    </w:p>
    <w:p w14:paraId="724AD542">
      <w:pPr>
        <w:pStyle w:val="4"/>
        <w:spacing w:before="23" w:line="401" w:lineRule="auto"/>
        <w:ind w:left="20" w:right="475" w:firstLine="301"/>
      </w:pPr>
      <w:r>
        <w:rPr>
          <w:color w:val="05073B"/>
          <w:spacing w:val="10"/>
        </w:rPr>
        <w:t>为了提升理论学习的实效性、精准性和积极性，研究院党委进行了一系列创新性实践探索。首先，</w:t>
      </w:r>
      <w:r>
        <w:rPr>
          <w:color w:val="05073B"/>
          <w:spacing w:val="9"/>
        </w:rPr>
        <w:t>在提升理论学习实效性</w:t>
      </w:r>
      <w:r>
        <w:rPr>
          <w:color w:val="05073B"/>
        </w:rPr>
        <w:t xml:space="preserve"> </w:t>
      </w:r>
      <w:r>
        <w:rPr>
          <w:color w:val="05073B"/>
          <w:spacing w:val="10"/>
        </w:rPr>
        <w:t>方面，党委注重将党史学习与当前国家发展大局、行业发展趋势以及研究院实际工作紧密结合，通过组织</w:t>
      </w:r>
      <w:r>
        <w:rPr>
          <w:color w:val="05073B"/>
          <w:spacing w:val="9"/>
        </w:rPr>
        <w:t>专题学习、研讨会、</w:t>
      </w:r>
      <w:r>
        <w:rPr>
          <w:color w:val="05073B"/>
        </w:rPr>
        <w:t xml:space="preserve"> </w:t>
      </w:r>
      <w:r>
        <w:rPr>
          <w:color w:val="05073B"/>
          <w:spacing w:val="10"/>
        </w:rPr>
        <w:t>交流分享会等形式，引导党员干部深入思考如何将党史学习成</w:t>
      </w:r>
      <w:r>
        <w:rPr>
          <w:color w:val="05073B"/>
          <w:spacing w:val="9"/>
        </w:rPr>
        <w:t>果转化为推动研究院高质量发展的实际行动。</w:t>
      </w:r>
    </w:p>
    <w:p w14:paraId="02FB0A65">
      <w:pPr>
        <w:pStyle w:val="4"/>
        <w:spacing w:before="25" w:line="401" w:lineRule="auto"/>
        <w:ind w:left="19" w:right="369" w:firstLine="300"/>
      </w:pPr>
      <w:r>
        <w:rPr>
          <w:color w:val="05073B"/>
          <w:spacing w:val="9"/>
        </w:rPr>
        <w:t>其次，在提升理论学习精准性方面，党委根据研究院不同岗位、不同层级的党员干部特点，量身定制学习计划和学习内容。</w:t>
      </w:r>
      <w:r>
        <w:rPr>
          <w:color w:val="05073B"/>
          <w:spacing w:val="1"/>
        </w:rPr>
        <w:t xml:space="preserve"> </w:t>
      </w:r>
      <w:r>
        <w:rPr>
          <w:color w:val="05073B"/>
          <w:spacing w:val="10"/>
        </w:rPr>
        <w:t>通过分层次、分类别的学习方式，确保每位党员干部都能够精准掌握党史知识，深刻领悟党的创新理论，</w:t>
      </w:r>
      <w:r>
        <w:rPr>
          <w:color w:val="05073B"/>
          <w:spacing w:val="9"/>
        </w:rPr>
        <w:t>并将其内化于心、外</w:t>
      </w:r>
      <w:r>
        <w:rPr>
          <w:color w:val="05073B"/>
        </w:rPr>
        <w:t xml:space="preserve">  </w:t>
      </w:r>
      <w:r>
        <w:rPr>
          <w:color w:val="05073B"/>
          <w:spacing w:val="5"/>
        </w:rPr>
        <w:t>化于行。</w:t>
      </w:r>
    </w:p>
    <w:p w14:paraId="05BC4E82">
      <w:pPr>
        <w:pStyle w:val="4"/>
        <w:spacing w:before="24" w:line="401" w:lineRule="auto"/>
        <w:ind w:left="21" w:right="475" w:firstLine="300"/>
        <w:jc w:val="both"/>
      </w:pPr>
      <w:r>
        <w:rPr>
          <w:color w:val="05073B"/>
          <w:spacing w:val="10"/>
        </w:rPr>
        <w:t>最后，在提升理论学习积极性方面，党委积极创新学习形式和学习载体，利用互联网、新媒体等现</w:t>
      </w:r>
      <w:r>
        <w:rPr>
          <w:color w:val="05073B"/>
          <w:spacing w:val="9"/>
        </w:rPr>
        <w:t>代技术手段，打造线上</w:t>
      </w:r>
      <w:r>
        <w:rPr>
          <w:color w:val="05073B"/>
        </w:rPr>
        <w:t xml:space="preserve"> </w:t>
      </w:r>
      <w:r>
        <w:rPr>
          <w:color w:val="05073B"/>
          <w:spacing w:val="10"/>
        </w:rPr>
        <w:t>线下相结合的学习平台。通过组织线上直播课、微党课、在线答题等活动，激发党员干部的学习兴趣</w:t>
      </w:r>
      <w:r>
        <w:rPr>
          <w:color w:val="05073B"/>
          <w:spacing w:val="9"/>
        </w:rPr>
        <w:t>和参与热情，营造出浓厚</w:t>
      </w:r>
      <w:r>
        <w:rPr>
          <w:color w:val="05073B"/>
        </w:rPr>
        <w:t xml:space="preserve"> </w:t>
      </w:r>
      <w:r>
        <w:rPr>
          <w:color w:val="05073B"/>
          <w:spacing w:val="6"/>
        </w:rPr>
        <w:t>的学习氛围。</w:t>
      </w:r>
    </w:p>
    <w:p w14:paraId="1ECB8276">
      <w:pPr>
        <w:pStyle w:val="4"/>
        <w:spacing w:before="22" w:line="401" w:lineRule="auto"/>
        <w:ind w:left="18" w:right="380" w:firstLine="301"/>
        <w:jc w:val="both"/>
      </w:pPr>
      <w:r>
        <w:rPr>
          <w:color w:val="05073B"/>
          <w:spacing w:val="10"/>
        </w:rPr>
        <w:t>通过这一系列的创新性实践探索，研究院党委充分发挥了党建引领作用，有效指导了科技创新工作的</w:t>
      </w:r>
      <w:r>
        <w:rPr>
          <w:color w:val="05073B"/>
          <w:spacing w:val="9"/>
        </w:rPr>
        <w:t>开展。党员干部们在</w:t>
      </w:r>
      <w:r>
        <w:rPr>
          <w:color w:val="05073B"/>
        </w:rPr>
        <w:t xml:space="preserve">  </w:t>
      </w:r>
      <w:r>
        <w:rPr>
          <w:color w:val="05073B"/>
          <w:spacing w:val="9"/>
        </w:rPr>
        <w:t>学习党史的过程中，不仅加深了对党的历史、理论和路线方针政策的理解，还更加坚定了理想信念和初心使命。</w:t>
      </w:r>
      <w:r>
        <w:rPr>
          <w:color w:val="05073B"/>
          <w:spacing w:val="8"/>
        </w:rPr>
        <w:t>他们纷纷表示，</w:t>
      </w:r>
      <w:r>
        <w:rPr>
          <w:color w:val="05073B"/>
        </w:rPr>
        <w:t xml:space="preserve"> </w:t>
      </w:r>
      <w:r>
        <w:rPr>
          <w:color w:val="05073B"/>
          <w:spacing w:val="10"/>
        </w:rPr>
        <w:t>将把学习成果转化为工作动力和实际行动，为推动研究院科技创新</w:t>
      </w:r>
      <w:r>
        <w:rPr>
          <w:color w:val="05073B"/>
          <w:spacing w:val="9"/>
        </w:rPr>
        <w:t>和高质量发展贡献自己的智慧和力量。</w:t>
      </w:r>
    </w:p>
    <w:p w14:paraId="67550470">
      <w:pPr>
        <w:pStyle w:val="4"/>
        <w:spacing w:before="23" w:line="399" w:lineRule="auto"/>
        <w:ind w:left="20" w:right="475" w:firstLine="300"/>
        <w:jc w:val="both"/>
      </w:pPr>
      <w:r>
        <w:rPr>
          <w:color w:val="05073B"/>
          <w:spacing w:val="9"/>
        </w:rPr>
        <w:t>展望未来，研究院党委将继续坚持把政治理论学习摆在重要位置，不断创新学习方式和方法，深化党史学习教育成果，</w:t>
      </w:r>
      <w:r>
        <w:rPr>
          <w:color w:val="05073B"/>
          <w:spacing w:val="-27"/>
        </w:rPr>
        <w:t xml:space="preserve"> </w:t>
      </w:r>
      <w:r>
        <w:rPr>
          <w:color w:val="05073B"/>
          <w:spacing w:val="9"/>
        </w:rPr>
        <w:t>以</w:t>
      </w:r>
      <w:r>
        <w:rPr>
          <w:color w:val="05073B"/>
        </w:rPr>
        <w:t xml:space="preserve"> </w:t>
      </w:r>
      <w:r>
        <w:rPr>
          <w:color w:val="05073B"/>
          <w:spacing w:val="10"/>
        </w:rPr>
        <w:t>更加饱满的热情和更加扎实的作风投入到工作中去。同时，研究院党委还将进一步发挥党建引领作用，推</w:t>
      </w:r>
      <w:r>
        <w:rPr>
          <w:color w:val="05073B"/>
          <w:spacing w:val="9"/>
        </w:rPr>
        <w:t>动科技创新与党建工</w:t>
      </w:r>
      <w:r>
        <w:rPr>
          <w:color w:val="05073B"/>
        </w:rPr>
        <w:t xml:space="preserve"> </w:t>
      </w:r>
      <w:r>
        <w:rPr>
          <w:color w:val="05073B"/>
          <w:spacing w:val="9"/>
        </w:rPr>
        <w:t>作深度融合，为实现中华民族伟大复兴的</w:t>
      </w:r>
      <w:r>
        <w:rPr>
          <w:rFonts w:ascii="Segoe UI" w:hAnsi="Segoe UI" w:eastAsia="Segoe UI" w:cs="Segoe UI"/>
          <w:color w:val="05073B"/>
          <w:spacing w:val="9"/>
        </w:rPr>
        <w:t>###</w:t>
      </w:r>
      <w:r>
        <w:rPr>
          <w:color w:val="05073B"/>
          <w:spacing w:val="9"/>
        </w:rPr>
        <w:t>梦贡献研究院的智慧和力量。</w:t>
      </w:r>
    </w:p>
    <w:p w14:paraId="7B182D7A">
      <w:pPr>
        <w:spacing w:before="165" w:line="4507" w:lineRule="exact"/>
        <w:ind w:firstLine="434"/>
      </w:pPr>
      <w:r>
        <w:rPr>
          <w:position w:val="-90"/>
        </w:rPr>
        <w:drawing>
          <wp:inline distT="0" distB="0" distL="0" distR="0">
            <wp:extent cx="5273040" cy="28619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5273040" cy="2862071"/>
                    </a:xfrm>
                    <a:prstGeom prst="rect">
                      <a:avLst/>
                    </a:prstGeom>
                  </pic:spPr>
                </pic:pic>
              </a:graphicData>
            </a:graphic>
          </wp:inline>
        </w:drawing>
      </w:r>
    </w:p>
    <w:p w14:paraId="519F95B6">
      <w:pPr>
        <w:spacing w:line="4507" w:lineRule="exact"/>
        <w:sectPr>
          <w:pgSz w:w="11906" w:h="16839"/>
          <w:pgMar w:top="1398" w:right="1381" w:bottom="0" w:left="1785" w:header="0" w:footer="0" w:gutter="0"/>
          <w:cols w:space="720" w:num="1"/>
        </w:sectPr>
      </w:pPr>
    </w:p>
    <w:p w14:paraId="233B4B09">
      <w:pPr>
        <w:pStyle w:val="3"/>
        <w:bidi w:val="0"/>
        <w:rPr>
          <w:rFonts w:ascii="黑体" w:hAnsi="黑体" w:eastAsia="黑体" w:cs="黑体"/>
          <w:sz w:val="24"/>
          <w:szCs w:val="24"/>
        </w:rPr>
      </w:pPr>
      <w:r>
        <w:rPr>
          <w:rFonts w:ascii="黑体" w:hAnsi="黑体" w:eastAsia="黑体" w:cs="黑体"/>
          <w:b/>
          <w:bCs/>
          <w:spacing w:val="-4"/>
          <w:sz w:val="24"/>
          <w:szCs w:val="24"/>
        </w:rPr>
        <w:t>坚持</w:t>
      </w:r>
      <w:r>
        <w:rPr>
          <w:rFonts w:ascii="Arial" w:hAnsi="Arial" w:eastAsia="Arial" w:cs="Arial"/>
          <w:b/>
          <w:bCs/>
          <w:spacing w:val="-4"/>
          <w:sz w:val="24"/>
          <w:szCs w:val="24"/>
        </w:rPr>
        <w:t>“</w:t>
      </w:r>
      <w:r>
        <w:rPr>
          <w:rFonts w:ascii="Arial" w:hAnsi="Arial" w:eastAsia="Arial" w:cs="Arial"/>
          <w:b/>
          <w:bCs/>
          <w:spacing w:val="-39"/>
          <w:sz w:val="24"/>
          <w:szCs w:val="24"/>
        </w:rPr>
        <w:t xml:space="preserve"> </w:t>
      </w:r>
      <w:r>
        <w:rPr>
          <w:rFonts w:ascii="黑体" w:hAnsi="黑体" w:eastAsia="黑体" w:cs="黑体"/>
          <w:b/>
          <w:bCs/>
          <w:spacing w:val="-4"/>
          <w:sz w:val="24"/>
          <w:szCs w:val="24"/>
        </w:rPr>
        <w:t>智库赋能</w:t>
      </w:r>
      <w:r>
        <w:rPr>
          <w:rFonts w:ascii="Arial" w:hAnsi="Arial" w:eastAsia="Arial" w:cs="Arial"/>
          <w:b/>
          <w:bCs/>
          <w:spacing w:val="-4"/>
          <w:sz w:val="24"/>
          <w:szCs w:val="24"/>
        </w:rPr>
        <w:t>”</w:t>
      </w:r>
      <w:r>
        <w:rPr>
          <w:rFonts w:ascii="黑体" w:hAnsi="黑体" w:eastAsia="黑体" w:cs="黑体"/>
          <w:b/>
          <w:bCs/>
          <w:spacing w:val="-4"/>
          <w:sz w:val="24"/>
          <w:szCs w:val="24"/>
        </w:rPr>
        <w:t>提升理论学习实效性</w:t>
      </w:r>
    </w:p>
    <w:p w14:paraId="32DAE959">
      <w:pPr>
        <w:pStyle w:val="4"/>
        <w:spacing w:before="181" w:line="396" w:lineRule="auto"/>
        <w:ind w:left="22" w:right="74" w:firstLine="296"/>
      </w:pPr>
      <w:r>
        <w:rPr>
          <w:color w:val="05073B"/>
          <w:spacing w:val="10"/>
        </w:rPr>
        <w:t>在快速变化的时代背景下，理论学习不仅是个人成长的阶梯，更是组织发展的基石。研究院作为集团公</w:t>
      </w:r>
      <w:r>
        <w:rPr>
          <w:color w:val="05073B"/>
          <w:spacing w:val="9"/>
        </w:rPr>
        <w:t>司战略决策的智囊</w:t>
      </w:r>
      <w:r>
        <w:rPr>
          <w:color w:val="05073B"/>
        </w:rPr>
        <w:t xml:space="preserve"> </w:t>
      </w:r>
      <w:r>
        <w:rPr>
          <w:color w:val="05073B"/>
          <w:spacing w:val="9"/>
        </w:rPr>
        <w:t>团，其理论学习质量的提升直接关系到集团公司战略方向的准确性和执行力的有效性。因此，</w:t>
      </w:r>
      <w:r>
        <w:rPr>
          <w:rFonts w:ascii="Segoe UI" w:hAnsi="Segoe UI" w:eastAsia="Segoe UI" w:cs="Segoe UI"/>
          <w:color w:val="05073B"/>
          <w:spacing w:val="9"/>
        </w:rPr>
        <w:t>“</w:t>
      </w:r>
      <w:r>
        <w:rPr>
          <w:rFonts w:ascii="Segoe UI" w:hAnsi="Segoe UI" w:eastAsia="Segoe UI" w:cs="Segoe UI"/>
          <w:color w:val="05073B"/>
          <w:spacing w:val="-20"/>
        </w:rPr>
        <w:t xml:space="preserve"> </w:t>
      </w:r>
      <w:r>
        <w:rPr>
          <w:color w:val="05073B"/>
          <w:spacing w:val="9"/>
        </w:rPr>
        <w:t>弄懂</w:t>
      </w:r>
      <w:r>
        <w:rPr>
          <w:rFonts w:ascii="Segoe UI" w:hAnsi="Segoe UI" w:eastAsia="Segoe UI" w:cs="Segoe UI"/>
          <w:color w:val="05073B"/>
          <w:spacing w:val="9"/>
        </w:rPr>
        <w:t>‘</w:t>
      </w:r>
      <w:r>
        <w:rPr>
          <w:color w:val="05073B"/>
          <w:spacing w:val="9"/>
        </w:rPr>
        <w:t>为什么学</w:t>
      </w:r>
      <w:r>
        <w:rPr>
          <w:rFonts w:ascii="Segoe UI" w:hAnsi="Segoe UI" w:eastAsia="Segoe UI" w:cs="Segoe UI"/>
          <w:color w:val="05073B"/>
          <w:spacing w:val="9"/>
        </w:rPr>
        <w:t>’”</w:t>
      </w:r>
      <w:r>
        <w:rPr>
          <w:color w:val="05073B"/>
          <w:spacing w:val="9"/>
        </w:rPr>
        <w:t>成为了提升理论</w:t>
      </w:r>
      <w:r>
        <w:rPr>
          <w:color w:val="05073B"/>
        </w:rPr>
        <w:t xml:space="preserve"> </w:t>
      </w:r>
      <w:r>
        <w:rPr>
          <w:color w:val="05073B"/>
          <w:spacing w:val="10"/>
        </w:rPr>
        <w:t>学习质量的首要目标，这一目标的达成对于将</w:t>
      </w:r>
      <w:r>
        <w:rPr>
          <w:color w:val="05073B"/>
          <w:spacing w:val="9"/>
        </w:rPr>
        <w:t>理论学习成果转化为实际指导工作的能力至关重要。</w:t>
      </w:r>
    </w:p>
    <w:p w14:paraId="572E8E15">
      <w:pPr>
        <w:pStyle w:val="4"/>
        <w:spacing w:before="21" w:line="404" w:lineRule="auto"/>
        <w:ind w:left="19" w:right="106" w:firstLine="301"/>
      </w:pPr>
      <w:r>
        <w:rPr>
          <w:color w:val="05073B"/>
          <w:spacing w:val="9"/>
        </w:rPr>
        <w:t>理论学习不仅仅是对知识的掌握，更是对思想深度与广度的拓展。研究院党委通过建立《党委理论学习任务分解台帐》</w:t>
      </w:r>
      <w:r>
        <w:rPr>
          <w:color w:val="05073B"/>
          <w:spacing w:val="-28"/>
        </w:rPr>
        <w:t xml:space="preserve"> </w:t>
      </w:r>
      <w:r>
        <w:rPr>
          <w:color w:val="05073B"/>
          <w:spacing w:val="9"/>
        </w:rPr>
        <w:t>，</w:t>
      </w:r>
      <w:r>
        <w:rPr>
          <w:color w:val="05073B"/>
        </w:rPr>
        <w:t xml:space="preserve"> </w:t>
      </w:r>
      <w:r>
        <w:rPr>
          <w:color w:val="05073B"/>
          <w:spacing w:val="10"/>
        </w:rPr>
        <w:t>紧跟中央和集团公司的最新学习要求，确保学习内容的前沿性和针对性。这一举措不仅要求学习内容的全</w:t>
      </w:r>
      <w:r>
        <w:rPr>
          <w:color w:val="05073B"/>
          <w:spacing w:val="9"/>
        </w:rPr>
        <w:t>面覆盖，更强调对核</w:t>
      </w:r>
      <w:r>
        <w:rPr>
          <w:color w:val="05073B"/>
        </w:rPr>
        <w:t xml:space="preserve"> </w:t>
      </w:r>
      <w:r>
        <w:rPr>
          <w:color w:val="05073B"/>
          <w:spacing w:val="10"/>
        </w:rPr>
        <w:t>心精神的深入理解和把握。通过学习习近平总书记的重要讲话精神和中央的重要指示精神，研究院能够准</w:t>
      </w:r>
      <w:r>
        <w:rPr>
          <w:color w:val="05073B"/>
          <w:spacing w:val="9"/>
        </w:rPr>
        <w:t>确把握时代脉搏，为</w:t>
      </w:r>
      <w:r>
        <w:rPr>
          <w:color w:val="05073B"/>
        </w:rPr>
        <w:t xml:space="preserve"> </w:t>
      </w:r>
      <w:r>
        <w:rPr>
          <w:color w:val="05073B"/>
          <w:spacing w:val="8"/>
        </w:rPr>
        <w:t>集团公司的决策提供坚实的理论支撑。</w:t>
      </w:r>
    </w:p>
    <w:p w14:paraId="32B17CAD">
      <w:pPr>
        <w:pStyle w:val="4"/>
        <w:spacing w:before="23" w:line="400" w:lineRule="auto"/>
        <w:ind w:left="19" w:right="11" w:firstLine="301"/>
        <w:jc w:val="both"/>
      </w:pPr>
      <w:r>
        <w:rPr>
          <w:color w:val="05073B"/>
          <w:spacing w:val="9"/>
        </w:rPr>
        <w:t>理论学习的最终目的是为了更好地指导实践。研究院作为集团公司战略决策的参谋者，其理论学</w:t>
      </w:r>
      <w:r>
        <w:rPr>
          <w:color w:val="05073B"/>
          <w:spacing w:val="8"/>
        </w:rPr>
        <w:t>习必须紧密联系实际工作，</w:t>
      </w:r>
      <w:r>
        <w:rPr>
          <w:color w:val="05073B"/>
        </w:rPr>
        <w:t xml:space="preserve"> </w:t>
      </w:r>
      <w:r>
        <w:rPr>
          <w:color w:val="05073B"/>
          <w:spacing w:val="9"/>
        </w:rPr>
        <w:t>确保理论成果的有效转化。通过</w:t>
      </w:r>
      <w:r>
        <w:rPr>
          <w:rFonts w:ascii="Segoe UI" w:hAnsi="Segoe UI" w:eastAsia="Segoe UI" w:cs="Segoe UI"/>
          <w:color w:val="05073B"/>
          <w:spacing w:val="9"/>
        </w:rPr>
        <w:t>“</w:t>
      </w:r>
      <w:r>
        <w:rPr>
          <w:rFonts w:ascii="Segoe UI" w:hAnsi="Segoe UI" w:eastAsia="Segoe UI" w:cs="Segoe UI"/>
          <w:color w:val="05073B"/>
          <w:spacing w:val="-21"/>
        </w:rPr>
        <w:t xml:space="preserve"> </w:t>
      </w:r>
      <w:r>
        <w:rPr>
          <w:color w:val="05073B"/>
          <w:spacing w:val="9"/>
        </w:rPr>
        <w:t>院党委出题、各部门揭榜</w:t>
      </w:r>
      <w:r>
        <w:rPr>
          <w:rFonts w:ascii="Segoe UI" w:hAnsi="Segoe UI" w:eastAsia="Segoe UI" w:cs="Segoe UI"/>
          <w:color w:val="05073B"/>
          <w:spacing w:val="9"/>
        </w:rPr>
        <w:t>”</w:t>
      </w:r>
      <w:r>
        <w:rPr>
          <w:color w:val="05073B"/>
          <w:spacing w:val="9"/>
        </w:rPr>
        <w:t>和</w:t>
      </w:r>
      <w:r>
        <w:rPr>
          <w:rFonts w:ascii="Segoe UI" w:hAnsi="Segoe UI" w:eastAsia="Segoe UI" w:cs="Segoe UI"/>
          <w:color w:val="05073B"/>
          <w:spacing w:val="9"/>
        </w:rPr>
        <w:t>“</w:t>
      </w:r>
      <w:r>
        <w:rPr>
          <w:color w:val="05073B"/>
          <w:spacing w:val="9"/>
        </w:rPr>
        <w:t>各部门申报、院党委审批</w:t>
      </w:r>
      <w:r>
        <w:rPr>
          <w:rFonts w:ascii="Segoe UI" w:hAnsi="Segoe UI" w:eastAsia="Segoe UI" w:cs="Segoe UI"/>
          <w:color w:val="05073B"/>
          <w:spacing w:val="9"/>
        </w:rPr>
        <w:t>”</w:t>
      </w:r>
      <w:r>
        <w:rPr>
          <w:color w:val="05073B"/>
          <w:spacing w:val="9"/>
        </w:rPr>
        <w:t>的灵活</w:t>
      </w:r>
      <w:r>
        <w:rPr>
          <w:color w:val="05073B"/>
          <w:spacing w:val="8"/>
        </w:rPr>
        <w:t>机制，研究院将理论学习任务细</w:t>
      </w:r>
      <w:r>
        <w:rPr>
          <w:color w:val="05073B"/>
        </w:rPr>
        <w:t xml:space="preserve"> </w:t>
      </w:r>
      <w:r>
        <w:rPr>
          <w:color w:val="05073B"/>
          <w:spacing w:val="9"/>
        </w:rPr>
        <w:t>化为具体的工作项目，</w:t>
      </w:r>
      <w:r>
        <w:rPr>
          <w:color w:val="05073B"/>
          <w:spacing w:val="-24"/>
        </w:rPr>
        <w:t xml:space="preserve"> </w:t>
      </w:r>
      <w:r>
        <w:rPr>
          <w:color w:val="05073B"/>
          <w:spacing w:val="9"/>
        </w:rPr>
        <w:t>明确各部门的职责和任务。这种机制不仅激发了各部门的学习积极性和创造性，还促进了理论学习与工</w:t>
      </w:r>
      <w:r>
        <w:rPr>
          <w:color w:val="05073B"/>
        </w:rPr>
        <w:t xml:space="preserve">  </w:t>
      </w:r>
      <w:r>
        <w:rPr>
          <w:color w:val="05073B"/>
          <w:spacing w:val="7"/>
        </w:rPr>
        <w:t>作实践的深度融合。</w:t>
      </w:r>
    </w:p>
    <w:p w14:paraId="40B098CD">
      <w:pPr>
        <w:pStyle w:val="4"/>
        <w:spacing w:before="28" w:line="397" w:lineRule="auto"/>
        <w:ind w:left="21" w:right="23" w:firstLine="300"/>
        <w:jc w:val="both"/>
      </w:pPr>
      <w:r>
        <w:rPr>
          <w:color w:val="05073B"/>
          <w:spacing w:val="9"/>
        </w:rPr>
        <w:t>为了确保理论学习的实效性，研究院党委提出了</w:t>
      </w:r>
      <w:r>
        <w:rPr>
          <w:rFonts w:ascii="Segoe UI" w:hAnsi="Segoe UI" w:eastAsia="Segoe UI" w:cs="Segoe UI"/>
          <w:color w:val="05073B"/>
          <w:spacing w:val="9"/>
        </w:rPr>
        <w:t>“</w:t>
      </w:r>
      <w:r>
        <w:rPr>
          <w:color w:val="05073B"/>
          <w:spacing w:val="9"/>
        </w:rPr>
        <w:t>党中央如何要求、各部委如何推动、集团公司如何部署、研究院如何承接</w:t>
      </w:r>
      <w:r>
        <w:rPr>
          <w:rFonts w:ascii="Segoe UI" w:hAnsi="Segoe UI" w:eastAsia="Segoe UI" w:cs="Segoe UI"/>
          <w:color w:val="05073B"/>
          <w:spacing w:val="9"/>
        </w:rPr>
        <w:t>”</w:t>
      </w:r>
      <w:r>
        <w:rPr>
          <w:rFonts w:ascii="Segoe UI" w:hAnsi="Segoe UI" w:eastAsia="Segoe UI" w:cs="Segoe UI"/>
          <w:color w:val="05073B"/>
          <w:spacing w:val="2"/>
        </w:rPr>
        <w:t xml:space="preserve"> </w:t>
      </w:r>
      <w:r>
        <w:rPr>
          <w:color w:val="05073B"/>
          <w:spacing w:val="10"/>
        </w:rPr>
        <w:t>的解读思路。这一思路明确了理论学习的方向和目标，使得研究院在解读中央和集团公司的重要指示精</w:t>
      </w:r>
      <w:r>
        <w:rPr>
          <w:color w:val="05073B"/>
          <w:spacing w:val="9"/>
        </w:rPr>
        <w:t>神时能够有的放矢，精</w:t>
      </w:r>
      <w:r>
        <w:rPr>
          <w:color w:val="05073B"/>
        </w:rPr>
        <w:t xml:space="preserve">  </w:t>
      </w:r>
      <w:r>
        <w:rPr>
          <w:color w:val="05073B"/>
          <w:spacing w:val="10"/>
        </w:rPr>
        <w:t>准对接。通过清晰的解读思路，研究院能够迅速将中央和集团公司的战略意图转化为具体的工作计划和</w:t>
      </w:r>
      <w:r>
        <w:rPr>
          <w:color w:val="05073B"/>
          <w:spacing w:val="9"/>
        </w:rPr>
        <w:t>行动方案，为集团公司</w:t>
      </w:r>
      <w:r>
        <w:rPr>
          <w:color w:val="05073B"/>
        </w:rPr>
        <w:t xml:space="preserve">  </w:t>
      </w:r>
      <w:r>
        <w:rPr>
          <w:color w:val="05073B"/>
          <w:spacing w:val="8"/>
        </w:rPr>
        <w:t>的发展提供有力的智力支持。</w:t>
      </w:r>
    </w:p>
    <w:p w14:paraId="358AE22B">
      <w:pPr>
        <w:pStyle w:val="4"/>
        <w:spacing w:before="25" w:line="404" w:lineRule="auto"/>
        <w:ind w:left="19" w:right="106" w:firstLine="300"/>
        <w:jc w:val="both"/>
      </w:pPr>
      <w:r>
        <w:rPr>
          <w:color w:val="05073B"/>
          <w:spacing w:val="10"/>
        </w:rPr>
        <w:t>党委理论学习成果的落地难是许多组织面临的共性问题。研究院党委通过创新学习方式和方法，有效</w:t>
      </w:r>
      <w:r>
        <w:rPr>
          <w:color w:val="05073B"/>
          <w:spacing w:val="9"/>
        </w:rPr>
        <w:t>解决了这一问题。一</w:t>
      </w:r>
      <w:r>
        <w:rPr>
          <w:color w:val="05073B"/>
        </w:rPr>
        <w:t xml:space="preserve"> </w:t>
      </w:r>
      <w:r>
        <w:rPr>
          <w:color w:val="05073B"/>
          <w:spacing w:val="10"/>
        </w:rPr>
        <w:t>方面，通过建立任务分解台帐和灵活的揭榜申报机制，将理论学习任务具体化、项目化；另一方面，注重</w:t>
      </w:r>
      <w:r>
        <w:rPr>
          <w:color w:val="05073B"/>
          <w:spacing w:val="9"/>
        </w:rPr>
        <w:t>理论学习与实际工作</w:t>
      </w:r>
      <w:r>
        <w:rPr>
          <w:color w:val="05073B"/>
        </w:rPr>
        <w:t xml:space="preserve"> </w:t>
      </w:r>
      <w:r>
        <w:rPr>
          <w:color w:val="05073B"/>
          <w:spacing w:val="10"/>
        </w:rPr>
        <w:t>的结合点，确保学习成果能够真正转化为指导实践的能力。此外，研究院还通过定期评估和反馈机制，对</w:t>
      </w:r>
      <w:r>
        <w:rPr>
          <w:color w:val="05073B"/>
          <w:spacing w:val="9"/>
        </w:rPr>
        <w:t>理论学习的成效进行</w:t>
      </w:r>
      <w:r>
        <w:rPr>
          <w:color w:val="05073B"/>
        </w:rPr>
        <w:t xml:space="preserve"> </w:t>
      </w:r>
      <w:r>
        <w:rPr>
          <w:color w:val="05073B"/>
          <w:spacing w:val="9"/>
        </w:rPr>
        <w:t>检验和调整，确保学习成果的持续性和有效性。</w:t>
      </w:r>
    </w:p>
    <w:p w14:paraId="771B6553">
      <w:pPr>
        <w:pStyle w:val="4"/>
        <w:spacing w:before="27" w:line="393" w:lineRule="auto"/>
        <w:ind w:left="19" w:right="50" w:firstLine="302"/>
        <w:jc w:val="both"/>
      </w:pPr>
      <w:r>
        <w:rPr>
          <w:color w:val="05073B"/>
          <w:spacing w:val="9"/>
        </w:rPr>
        <w:t>综上所述，</w:t>
      </w:r>
      <w:r>
        <w:rPr>
          <w:rFonts w:ascii="Segoe UI" w:hAnsi="Segoe UI" w:eastAsia="Segoe UI" w:cs="Segoe UI"/>
          <w:color w:val="05073B"/>
          <w:spacing w:val="9"/>
        </w:rPr>
        <w:t>“</w:t>
      </w:r>
      <w:r>
        <w:rPr>
          <w:color w:val="05073B"/>
          <w:spacing w:val="9"/>
        </w:rPr>
        <w:t>为什么学</w:t>
      </w:r>
      <w:r>
        <w:rPr>
          <w:rFonts w:ascii="Segoe UI" w:hAnsi="Segoe UI" w:eastAsia="Segoe UI" w:cs="Segoe UI"/>
          <w:color w:val="05073B"/>
          <w:spacing w:val="9"/>
        </w:rPr>
        <w:t>”</w:t>
      </w:r>
      <w:r>
        <w:rPr>
          <w:color w:val="05073B"/>
          <w:spacing w:val="9"/>
        </w:rPr>
        <w:t>不仅是提升理论学习质量的目标所在，更是</w:t>
      </w:r>
      <w:r>
        <w:rPr>
          <w:color w:val="05073B"/>
          <w:spacing w:val="8"/>
        </w:rPr>
        <w:t>研究院作为集团公司战略决策参谋者的重要使命。通过深</w:t>
      </w:r>
      <w:r>
        <w:rPr>
          <w:color w:val="05073B"/>
        </w:rPr>
        <w:t xml:space="preserve"> </w:t>
      </w:r>
      <w:r>
        <w:rPr>
          <w:color w:val="05073B"/>
          <w:spacing w:val="10"/>
        </w:rPr>
        <w:t>入的理论学习、紧密的实践结合以及清晰的解读思路和创新路径的探索，研究院将不断推动理论学习成果的</w:t>
      </w:r>
      <w:r>
        <w:rPr>
          <w:color w:val="05073B"/>
          <w:spacing w:val="9"/>
        </w:rPr>
        <w:t>落地转化，为集团</w:t>
      </w:r>
      <w:r>
        <w:rPr>
          <w:color w:val="05073B"/>
        </w:rPr>
        <w:t xml:space="preserve">  </w:t>
      </w:r>
      <w:r>
        <w:rPr>
          <w:color w:val="05073B"/>
          <w:spacing w:val="8"/>
        </w:rPr>
        <w:t>公司的发展贡献更大的智慧和力量。</w:t>
      </w:r>
    </w:p>
    <w:p w14:paraId="1C9B74B1">
      <w:pPr>
        <w:pStyle w:val="3"/>
        <w:bidi w:val="0"/>
        <w:rPr>
          <w:rFonts w:ascii="黑体" w:hAnsi="黑体" w:eastAsia="黑体" w:cs="黑体"/>
          <w:sz w:val="24"/>
          <w:szCs w:val="24"/>
        </w:rPr>
      </w:pPr>
      <w:r>
        <w:rPr>
          <w:rFonts w:ascii="黑体" w:hAnsi="黑体" w:eastAsia="黑体" w:cs="黑体"/>
          <w:b/>
          <w:bCs/>
          <w:spacing w:val="-3"/>
          <w:sz w:val="24"/>
          <w:szCs w:val="24"/>
        </w:rPr>
        <w:t>坚持</w:t>
      </w:r>
      <w:r>
        <w:rPr>
          <w:rFonts w:ascii="Arial" w:hAnsi="Arial" w:eastAsia="Arial" w:cs="Arial"/>
          <w:b/>
          <w:bCs/>
          <w:spacing w:val="-3"/>
          <w:sz w:val="24"/>
          <w:szCs w:val="24"/>
        </w:rPr>
        <w:t>“</w:t>
      </w:r>
      <w:r>
        <w:rPr>
          <w:rFonts w:ascii="黑体" w:hAnsi="黑体" w:eastAsia="黑体" w:cs="黑体"/>
          <w:b/>
          <w:bCs/>
          <w:spacing w:val="-3"/>
          <w:sz w:val="24"/>
          <w:szCs w:val="24"/>
        </w:rPr>
        <w:t>漏斗分级</w:t>
      </w:r>
      <w:r>
        <w:rPr>
          <w:rFonts w:ascii="Arial" w:hAnsi="Arial" w:eastAsia="Arial" w:cs="Arial"/>
          <w:b/>
          <w:bCs/>
          <w:spacing w:val="-3"/>
          <w:sz w:val="24"/>
          <w:szCs w:val="24"/>
        </w:rPr>
        <w:t>”</w:t>
      </w:r>
      <w:r>
        <w:rPr>
          <w:rFonts w:ascii="黑体" w:hAnsi="黑体" w:eastAsia="黑体" w:cs="黑体"/>
          <w:b/>
          <w:bCs/>
          <w:spacing w:val="-3"/>
          <w:sz w:val="24"/>
          <w:szCs w:val="24"/>
        </w:rPr>
        <w:t>提升理论学习精准性</w:t>
      </w:r>
    </w:p>
    <w:p w14:paraId="506A1A85">
      <w:pPr>
        <w:pStyle w:val="4"/>
        <w:spacing w:before="189" w:line="386" w:lineRule="auto"/>
        <w:ind w:left="19" w:right="50" w:firstLine="300"/>
        <w:jc w:val="both"/>
      </w:pPr>
      <w:r>
        <w:rPr>
          <w:color w:val="05073B"/>
          <w:spacing w:val="9"/>
        </w:rPr>
        <w:t>在深入探讨如何提升理论学习质量的过程中，</w:t>
      </w:r>
      <w:r>
        <w:rPr>
          <w:rFonts w:ascii="Segoe UI" w:hAnsi="Segoe UI" w:eastAsia="Segoe UI" w:cs="Segoe UI"/>
          <w:color w:val="05073B"/>
          <w:spacing w:val="9"/>
        </w:rPr>
        <w:t>“</w:t>
      </w:r>
      <w:r>
        <w:rPr>
          <w:rFonts w:ascii="Segoe UI" w:hAnsi="Segoe UI" w:eastAsia="Segoe UI" w:cs="Segoe UI"/>
          <w:color w:val="05073B"/>
          <w:spacing w:val="-28"/>
        </w:rPr>
        <w:t xml:space="preserve"> </w:t>
      </w:r>
      <w:r>
        <w:rPr>
          <w:color w:val="05073B"/>
          <w:spacing w:val="8"/>
        </w:rPr>
        <w:t>学什么</w:t>
      </w:r>
      <w:r>
        <w:rPr>
          <w:rFonts w:ascii="Segoe UI" w:hAnsi="Segoe UI" w:eastAsia="Segoe UI" w:cs="Segoe UI"/>
          <w:color w:val="05073B"/>
          <w:spacing w:val="8"/>
        </w:rPr>
        <w:t>”</w:t>
      </w:r>
      <w:r>
        <w:rPr>
          <w:color w:val="05073B"/>
          <w:spacing w:val="8"/>
        </w:rPr>
        <w:t>这一核心问题被研究院党委敏锐地捕捉到，并视为提升学习成效的关</w:t>
      </w:r>
      <w:r>
        <w:rPr>
          <w:color w:val="05073B"/>
        </w:rPr>
        <w:t xml:space="preserve"> </w:t>
      </w:r>
      <w:r>
        <w:rPr>
          <w:color w:val="05073B"/>
          <w:spacing w:val="8"/>
        </w:rPr>
        <w:t>键所在。面对当前理论学习领域普遍存在的</w:t>
      </w:r>
      <w:r>
        <w:rPr>
          <w:rFonts w:ascii="Segoe UI" w:hAnsi="Segoe UI" w:eastAsia="Segoe UI" w:cs="Segoe UI"/>
          <w:color w:val="05073B"/>
          <w:spacing w:val="8"/>
        </w:rPr>
        <w:t>“</w:t>
      </w:r>
      <w:r>
        <w:rPr>
          <w:rFonts w:ascii="Segoe UI" w:hAnsi="Segoe UI" w:eastAsia="Segoe UI" w:cs="Segoe UI"/>
          <w:color w:val="05073B"/>
          <w:spacing w:val="-2"/>
        </w:rPr>
        <w:t xml:space="preserve"> </w:t>
      </w:r>
      <w:r>
        <w:rPr>
          <w:color w:val="05073B"/>
          <w:spacing w:val="8"/>
        </w:rPr>
        <w:t>内容多而不精</w:t>
      </w:r>
      <w:r>
        <w:rPr>
          <w:rFonts w:ascii="Segoe UI" w:hAnsi="Segoe UI" w:eastAsia="Segoe UI" w:cs="Segoe UI"/>
          <w:color w:val="05073B"/>
          <w:spacing w:val="8"/>
        </w:rPr>
        <w:t>”</w:t>
      </w:r>
      <w:r>
        <w:rPr>
          <w:color w:val="05073B"/>
          <w:spacing w:val="8"/>
        </w:rPr>
        <w:t>的困境，研究院党委深刻认识到，这不仅增加了学习者的负担，更导</w:t>
      </w:r>
      <w:r>
        <w:rPr>
          <w:color w:val="05073B"/>
        </w:rPr>
        <w:t xml:space="preserve"> </w:t>
      </w:r>
      <w:r>
        <w:rPr>
          <w:color w:val="05073B"/>
          <w:spacing w:val="9"/>
        </w:rPr>
        <w:t>致了学习压力的层层累积，最终削弱了理论学习的实际效果。</w:t>
      </w:r>
    </w:p>
    <w:p w14:paraId="2F75AC8A">
      <w:pPr>
        <w:pStyle w:val="4"/>
        <w:spacing w:before="33" w:line="391" w:lineRule="auto"/>
        <w:ind w:left="22" w:right="50" w:firstLine="299"/>
        <w:jc w:val="both"/>
      </w:pPr>
      <w:r>
        <w:rPr>
          <w:color w:val="05073B"/>
          <w:spacing w:val="9"/>
        </w:rPr>
        <w:t>为了从根本上解决这一问题，研究院党委创新性地提出了构建</w:t>
      </w:r>
      <w:r>
        <w:rPr>
          <w:rFonts w:ascii="Segoe UI" w:hAnsi="Segoe UI" w:eastAsia="Segoe UI" w:cs="Segoe UI"/>
          <w:color w:val="05073B"/>
          <w:spacing w:val="9"/>
        </w:rPr>
        <w:t>“</w:t>
      </w:r>
      <w:r>
        <w:rPr>
          <w:color w:val="05073B"/>
          <w:spacing w:val="9"/>
        </w:rPr>
        <w:t>漏</w:t>
      </w:r>
      <w:r>
        <w:rPr>
          <w:color w:val="05073B"/>
          <w:spacing w:val="8"/>
        </w:rPr>
        <w:t>斗型</w:t>
      </w:r>
      <w:r>
        <w:rPr>
          <w:rFonts w:ascii="Segoe UI" w:hAnsi="Segoe UI" w:eastAsia="Segoe UI" w:cs="Segoe UI"/>
          <w:color w:val="05073B"/>
          <w:spacing w:val="8"/>
        </w:rPr>
        <w:t>”</w:t>
      </w:r>
      <w:r>
        <w:rPr>
          <w:color w:val="05073B"/>
          <w:spacing w:val="8"/>
        </w:rPr>
        <w:t>传达学习分级体系的策略。这一体系的设计灵感源自</w:t>
      </w:r>
      <w:r>
        <w:rPr>
          <w:color w:val="05073B"/>
        </w:rPr>
        <w:t xml:space="preserve"> </w:t>
      </w:r>
      <w:r>
        <w:rPr>
          <w:color w:val="05073B"/>
          <w:spacing w:val="9"/>
        </w:rPr>
        <w:t>于自然界中漏斗的形态，即从上至下逐渐聚焦、精炼的过程，</w:t>
      </w:r>
      <w:r>
        <w:rPr>
          <w:color w:val="05073B"/>
          <w:spacing w:val="-26"/>
        </w:rPr>
        <w:t xml:space="preserve"> </w:t>
      </w:r>
      <w:r>
        <w:rPr>
          <w:color w:val="05073B"/>
          <w:spacing w:val="9"/>
        </w:rPr>
        <w:t>旨在将复杂多样的学习内容通过科学合理的筛选与提炼，转化为</w:t>
      </w:r>
      <w:r>
        <w:rPr>
          <w:color w:val="05073B"/>
        </w:rPr>
        <w:t xml:space="preserve">  </w:t>
      </w:r>
      <w:r>
        <w:rPr>
          <w:color w:val="05073B"/>
          <w:spacing w:val="9"/>
        </w:rPr>
        <w:t>既符合上级精神又贴近基层实际的学习要点。</w:t>
      </w:r>
    </w:p>
    <w:p w14:paraId="1A41EB2B">
      <w:pPr>
        <w:pStyle w:val="4"/>
        <w:spacing w:before="27" w:line="396" w:lineRule="auto"/>
        <w:ind w:left="20" w:right="50" w:firstLine="302"/>
        <w:jc w:val="both"/>
      </w:pPr>
      <w:r>
        <w:rPr>
          <w:color w:val="05073B"/>
          <w:spacing w:val="10"/>
        </w:rPr>
        <w:t>具体而言，研究院党委首先深入研读并准确理解集团党组的学习要求，确保在宏观层面与集团</w:t>
      </w:r>
      <w:r>
        <w:rPr>
          <w:color w:val="05073B"/>
          <w:spacing w:val="9"/>
        </w:rPr>
        <w:t>保持高度一致。随后，在充</w:t>
      </w:r>
      <w:r>
        <w:rPr>
          <w:color w:val="05073B"/>
        </w:rPr>
        <w:t xml:space="preserve">  </w:t>
      </w:r>
      <w:r>
        <w:rPr>
          <w:color w:val="05073B"/>
          <w:spacing w:val="9"/>
        </w:rPr>
        <w:t>分把握集团精神实质的基础上，结合研究院自身的实际情况和发展需求，对学习内容进行第一次</w:t>
      </w:r>
      <w:r>
        <w:rPr>
          <w:rFonts w:ascii="Segoe UI" w:hAnsi="Segoe UI" w:eastAsia="Segoe UI" w:cs="Segoe UI"/>
          <w:color w:val="05073B"/>
          <w:spacing w:val="9"/>
        </w:rPr>
        <w:t>“</w:t>
      </w:r>
      <w:r>
        <w:rPr>
          <w:color w:val="05073B"/>
          <w:spacing w:val="9"/>
        </w:rPr>
        <w:t>过滤</w:t>
      </w:r>
      <w:r>
        <w:rPr>
          <w:rFonts w:ascii="Segoe UI" w:hAnsi="Segoe UI" w:eastAsia="Segoe UI" w:cs="Segoe UI"/>
          <w:color w:val="05073B"/>
          <w:spacing w:val="9"/>
        </w:rPr>
        <w:t>”</w:t>
      </w:r>
      <w:r>
        <w:rPr>
          <w:color w:val="05073B"/>
          <w:spacing w:val="9"/>
        </w:rPr>
        <w:t>和</w:t>
      </w:r>
      <w:r>
        <w:rPr>
          <w:rFonts w:ascii="Segoe UI" w:hAnsi="Segoe UI" w:eastAsia="Segoe UI" w:cs="Segoe UI"/>
          <w:color w:val="05073B"/>
          <w:spacing w:val="9"/>
        </w:rPr>
        <w:t>“</w:t>
      </w:r>
      <w:r>
        <w:rPr>
          <w:color w:val="05073B"/>
          <w:spacing w:val="9"/>
        </w:rPr>
        <w:t>划重点</w:t>
      </w:r>
      <w:r>
        <w:rPr>
          <w:rFonts w:ascii="Segoe UI" w:hAnsi="Segoe UI" w:eastAsia="Segoe UI" w:cs="Segoe UI"/>
          <w:color w:val="05073B"/>
          <w:spacing w:val="9"/>
        </w:rPr>
        <w:t>”</w:t>
      </w:r>
      <w:r>
        <w:rPr>
          <w:color w:val="05073B"/>
          <w:spacing w:val="9"/>
        </w:rPr>
        <w:t>，明确研究院</w:t>
      </w:r>
      <w:r>
        <w:rPr>
          <w:color w:val="05073B"/>
          <w:spacing w:val="3"/>
        </w:rPr>
        <w:t xml:space="preserve"> </w:t>
      </w:r>
      <w:r>
        <w:rPr>
          <w:color w:val="05073B"/>
          <w:spacing w:val="10"/>
        </w:rPr>
        <w:t>党委层面的学习重点和方向。这一步骤的关键在于，既要体现集团党组的战</w:t>
      </w:r>
      <w:r>
        <w:rPr>
          <w:color w:val="05073B"/>
          <w:spacing w:val="9"/>
        </w:rPr>
        <w:t>略意图，又要突出研究院的特色和重点任务。</w:t>
      </w:r>
    </w:p>
    <w:p w14:paraId="4F36A628">
      <w:pPr>
        <w:pStyle w:val="4"/>
        <w:spacing w:before="23" w:line="395" w:lineRule="auto"/>
        <w:ind w:left="20" w:firstLine="298"/>
        <w:jc w:val="both"/>
      </w:pPr>
      <w:r>
        <w:rPr>
          <w:color w:val="05073B"/>
          <w:spacing w:val="10"/>
        </w:rPr>
        <w:t>接下来，研究院党委进一步将学习要求细化至基层党支部层面。通过深入了解各支部的具体工作情况和</w:t>
      </w:r>
      <w:r>
        <w:rPr>
          <w:color w:val="05073B"/>
          <w:spacing w:val="9"/>
        </w:rPr>
        <w:t>党员队伍的实际状</w:t>
      </w:r>
      <w:r>
        <w:rPr>
          <w:color w:val="05073B"/>
        </w:rPr>
        <w:t xml:space="preserve">  </w:t>
      </w:r>
      <w:r>
        <w:rPr>
          <w:color w:val="05073B"/>
          <w:spacing w:val="8"/>
        </w:rPr>
        <w:t>况，研究院党委对学习内容进行了第二次</w:t>
      </w:r>
      <w:r>
        <w:rPr>
          <w:rFonts w:ascii="Segoe UI" w:hAnsi="Segoe UI" w:eastAsia="Segoe UI" w:cs="Segoe UI"/>
          <w:color w:val="05073B"/>
          <w:spacing w:val="8"/>
        </w:rPr>
        <w:t>“</w:t>
      </w:r>
      <w:r>
        <w:rPr>
          <w:color w:val="05073B"/>
          <w:spacing w:val="8"/>
        </w:rPr>
        <w:t>过滤</w:t>
      </w:r>
      <w:r>
        <w:rPr>
          <w:rFonts w:ascii="Segoe UI" w:hAnsi="Segoe UI" w:eastAsia="Segoe UI" w:cs="Segoe UI"/>
          <w:color w:val="05073B"/>
          <w:spacing w:val="8"/>
        </w:rPr>
        <w:t>”</w:t>
      </w:r>
      <w:r>
        <w:rPr>
          <w:color w:val="05073B"/>
          <w:spacing w:val="8"/>
        </w:rPr>
        <w:t>和</w:t>
      </w:r>
      <w:r>
        <w:rPr>
          <w:rFonts w:ascii="Segoe UI" w:hAnsi="Segoe UI" w:eastAsia="Segoe UI" w:cs="Segoe UI"/>
          <w:color w:val="05073B"/>
          <w:spacing w:val="7"/>
        </w:rPr>
        <w:t>“</w:t>
      </w:r>
      <w:r>
        <w:rPr>
          <w:color w:val="05073B"/>
          <w:spacing w:val="7"/>
        </w:rPr>
        <w:t>定制</w:t>
      </w:r>
      <w:r>
        <w:rPr>
          <w:rFonts w:ascii="Segoe UI" w:hAnsi="Segoe UI" w:eastAsia="Segoe UI" w:cs="Segoe UI"/>
          <w:color w:val="05073B"/>
          <w:spacing w:val="7"/>
        </w:rPr>
        <w:t>”</w:t>
      </w:r>
      <w:r>
        <w:rPr>
          <w:color w:val="05073B"/>
          <w:spacing w:val="7"/>
        </w:rPr>
        <w:t>，确保每个支部都能接收到既符合上级要求又贴近自身实际的学习内容。</w:t>
      </w:r>
      <w:r>
        <w:rPr>
          <w:color w:val="05073B"/>
        </w:rPr>
        <w:t xml:space="preserve"> </w:t>
      </w:r>
      <w:r>
        <w:rPr>
          <w:color w:val="05073B"/>
          <w:spacing w:val="9"/>
        </w:rPr>
        <w:t>这一步骤的实施，有效避免了以往</w:t>
      </w:r>
      <w:r>
        <w:rPr>
          <w:rFonts w:ascii="Segoe UI" w:hAnsi="Segoe UI" w:eastAsia="Segoe UI" w:cs="Segoe UI"/>
          <w:color w:val="05073B"/>
          <w:spacing w:val="9"/>
        </w:rPr>
        <w:t>“</w:t>
      </w:r>
      <w:r>
        <w:rPr>
          <w:color w:val="05073B"/>
          <w:spacing w:val="9"/>
        </w:rPr>
        <w:t>上下一般粗</w:t>
      </w:r>
      <w:r>
        <w:rPr>
          <w:rFonts w:ascii="Segoe UI" w:hAnsi="Segoe UI" w:eastAsia="Segoe UI" w:cs="Segoe UI"/>
          <w:color w:val="05073B"/>
          <w:spacing w:val="9"/>
        </w:rPr>
        <w:t>”</w:t>
      </w:r>
      <w:r>
        <w:rPr>
          <w:rFonts w:ascii="Segoe UI" w:hAnsi="Segoe UI" w:eastAsia="Segoe UI" w:cs="Segoe UI"/>
          <w:color w:val="05073B"/>
          <w:spacing w:val="-18"/>
        </w:rPr>
        <w:t xml:space="preserve"> </w:t>
      </w:r>
      <w:r>
        <w:rPr>
          <w:color w:val="05073B"/>
          <w:spacing w:val="9"/>
        </w:rPr>
        <w:t>的传达学习模式，使得学习内容更加精准、</w:t>
      </w:r>
      <w:r>
        <w:rPr>
          <w:color w:val="05073B"/>
          <w:spacing w:val="8"/>
        </w:rPr>
        <w:t>更具针对性。</w:t>
      </w:r>
    </w:p>
    <w:p w14:paraId="55694916">
      <w:pPr>
        <w:pStyle w:val="4"/>
        <w:spacing w:before="21" w:line="396" w:lineRule="auto"/>
        <w:ind w:left="21" w:right="11" w:firstLine="298"/>
        <w:jc w:val="both"/>
      </w:pPr>
      <w:r>
        <w:rPr>
          <w:color w:val="05073B"/>
          <w:spacing w:val="9"/>
        </w:rPr>
        <w:t>通过</w:t>
      </w:r>
      <w:r>
        <w:rPr>
          <w:rFonts w:ascii="Segoe UI" w:hAnsi="Segoe UI" w:eastAsia="Segoe UI" w:cs="Segoe UI"/>
          <w:color w:val="05073B"/>
          <w:spacing w:val="9"/>
        </w:rPr>
        <w:t>“</w:t>
      </w:r>
      <w:r>
        <w:rPr>
          <w:color w:val="05073B"/>
          <w:spacing w:val="9"/>
        </w:rPr>
        <w:t>漏斗型</w:t>
      </w:r>
      <w:r>
        <w:rPr>
          <w:rFonts w:ascii="Segoe UI" w:hAnsi="Segoe UI" w:eastAsia="Segoe UI" w:cs="Segoe UI"/>
          <w:color w:val="05073B"/>
          <w:spacing w:val="9"/>
        </w:rPr>
        <w:t>”</w:t>
      </w:r>
      <w:r>
        <w:rPr>
          <w:color w:val="05073B"/>
          <w:spacing w:val="9"/>
        </w:rPr>
        <w:t>传达学习分级体系的实施，研究院党委不仅解决了学习</w:t>
      </w:r>
      <w:r>
        <w:rPr>
          <w:color w:val="05073B"/>
          <w:spacing w:val="8"/>
        </w:rPr>
        <w:t>内容多而不精的问题，还极大地减轻了基层党支部和党</w:t>
      </w:r>
      <w:r>
        <w:rPr>
          <w:color w:val="05073B"/>
        </w:rPr>
        <w:t xml:space="preserve"> </w:t>
      </w:r>
      <w:r>
        <w:rPr>
          <w:color w:val="05073B"/>
          <w:spacing w:val="10"/>
        </w:rPr>
        <w:t>员的学习负担。更重要的是，这一体系促进了学习效果的显著提升。党员们在学习过程中能够更加集</w:t>
      </w:r>
      <w:r>
        <w:rPr>
          <w:color w:val="05073B"/>
          <w:spacing w:val="9"/>
        </w:rPr>
        <w:t>中精力、突出重点，从而</w:t>
      </w:r>
      <w:r>
        <w:rPr>
          <w:color w:val="05073B"/>
        </w:rPr>
        <w:t xml:space="preserve">  </w:t>
      </w:r>
      <w:r>
        <w:rPr>
          <w:color w:val="05073B"/>
          <w:spacing w:val="9"/>
        </w:rPr>
        <w:t>更深入地理解和掌握党的理论创新成果和上级的决策部署。同时，这种精准化的学习方式也激发了党员们</w:t>
      </w:r>
      <w:r>
        <w:rPr>
          <w:color w:val="05073B"/>
          <w:spacing w:val="8"/>
        </w:rPr>
        <w:t>的学习热情和积极性，</w:t>
      </w:r>
      <w:r>
        <w:rPr>
          <w:color w:val="05073B"/>
        </w:rPr>
        <w:t xml:space="preserve"> </w:t>
      </w:r>
      <w:r>
        <w:rPr>
          <w:color w:val="05073B"/>
          <w:spacing w:val="9"/>
        </w:rPr>
        <w:t>为研究院的各项工作提供了坚实的思想保证和强大的精神动力。</w:t>
      </w:r>
    </w:p>
    <w:p w14:paraId="5568B14A">
      <w:pPr>
        <w:spacing w:line="396" w:lineRule="auto"/>
        <w:sectPr>
          <w:pgSz w:w="11906" w:h="16839"/>
          <w:pgMar w:top="1431" w:right="1751" w:bottom="0" w:left="1785" w:header="0" w:footer="0" w:gutter="0"/>
          <w:cols w:space="720" w:num="1"/>
        </w:sectPr>
      </w:pPr>
    </w:p>
    <w:p w14:paraId="40FA785A">
      <w:pPr>
        <w:pStyle w:val="3"/>
        <w:bidi w:val="0"/>
        <w:rPr>
          <w:rFonts w:ascii="黑体" w:hAnsi="黑体" w:eastAsia="黑体" w:cs="黑体"/>
          <w:sz w:val="24"/>
          <w:szCs w:val="24"/>
        </w:rPr>
      </w:pPr>
      <w:r>
        <w:rPr>
          <w:rFonts w:ascii="黑体" w:hAnsi="黑体" w:eastAsia="黑体" w:cs="黑体"/>
          <w:b/>
          <w:bCs/>
          <w:spacing w:val="-3"/>
          <w:sz w:val="24"/>
          <w:szCs w:val="24"/>
        </w:rPr>
        <w:t>坚持</w:t>
      </w:r>
      <w:r>
        <w:rPr>
          <w:rFonts w:ascii="Arial" w:hAnsi="Arial" w:eastAsia="Arial" w:cs="Arial"/>
          <w:b/>
          <w:bCs/>
          <w:spacing w:val="-3"/>
          <w:sz w:val="24"/>
          <w:szCs w:val="24"/>
        </w:rPr>
        <w:t>“</w:t>
      </w:r>
      <w:r>
        <w:rPr>
          <w:rFonts w:ascii="黑体" w:hAnsi="黑体" w:eastAsia="黑体" w:cs="黑体"/>
          <w:b/>
          <w:bCs/>
          <w:spacing w:val="-3"/>
          <w:sz w:val="24"/>
          <w:szCs w:val="24"/>
        </w:rPr>
        <w:t>轮值分享</w:t>
      </w:r>
      <w:r>
        <w:rPr>
          <w:rFonts w:ascii="Arial" w:hAnsi="Arial" w:eastAsia="Arial" w:cs="Arial"/>
          <w:b/>
          <w:bCs/>
          <w:spacing w:val="-3"/>
          <w:sz w:val="24"/>
          <w:szCs w:val="24"/>
        </w:rPr>
        <w:t>”</w:t>
      </w:r>
      <w:bookmarkStart w:id="0" w:name="_GoBack"/>
      <w:bookmarkEnd w:id="0"/>
      <w:r>
        <w:rPr>
          <w:rFonts w:ascii="黑体" w:hAnsi="黑体" w:eastAsia="黑体" w:cs="黑体"/>
          <w:b/>
          <w:bCs/>
          <w:spacing w:val="-3"/>
          <w:sz w:val="24"/>
          <w:szCs w:val="24"/>
        </w:rPr>
        <w:t>提升理论学习积极性</w:t>
      </w:r>
    </w:p>
    <w:p w14:paraId="7ED22D6E">
      <w:pPr>
        <w:pStyle w:val="4"/>
        <w:spacing w:before="180" w:line="404" w:lineRule="auto"/>
        <w:ind w:left="19" w:firstLine="300"/>
        <w:jc w:val="both"/>
      </w:pPr>
      <w:r>
        <w:rPr>
          <w:color w:val="05073B"/>
          <w:spacing w:val="10"/>
        </w:rPr>
        <w:t>在新时代的大背景下，面对日新月异的国内外形势和层出不穷的新挑战，理论学习不再仅仅是简单的知</w:t>
      </w:r>
      <w:r>
        <w:rPr>
          <w:color w:val="05073B"/>
          <w:spacing w:val="9"/>
        </w:rPr>
        <w:t>识积累，而是成为</w:t>
      </w:r>
      <w:r>
        <w:rPr>
          <w:color w:val="05073B"/>
        </w:rPr>
        <w:t xml:space="preserve">  </w:t>
      </w:r>
      <w:r>
        <w:rPr>
          <w:color w:val="05073B"/>
          <w:spacing w:val="9"/>
        </w:rPr>
        <w:t>推动工作创新、适应时代发展的强大动力。因此，如何高效地学习理论，确保学习质量，成为摆在各级党组织面前的重大课题。</w:t>
      </w:r>
      <w:r>
        <w:rPr>
          <w:color w:val="05073B"/>
          <w:spacing w:val="4"/>
        </w:rPr>
        <w:t xml:space="preserve"> </w:t>
      </w:r>
      <w:r>
        <w:rPr>
          <w:color w:val="05073B"/>
          <w:spacing w:val="8"/>
        </w:rPr>
        <w:t>在这一过程中，</w:t>
      </w:r>
      <w:r>
        <w:rPr>
          <w:rFonts w:ascii="Segoe UI" w:hAnsi="Segoe UI" w:eastAsia="Segoe UI" w:cs="Segoe UI"/>
          <w:color w:val="05073B"/>
          <w:spacing w:val="8"/>
        </w:rPr>
        <w:t>“</w:t>
      </w:r>
      <w:r>
        <w:rPr>
          <w:rFonts w:ascii="Segoe UI" w:hAnsi="Segoe UI" w:eastAsia="Segoe UI" w:cs="Segoe UI"/>
          <w:color w:val="05073B"/>
          <w:spacing w:val="-22"/>
        </w:rPr>
        <w:t xml:space="preserve"> </w:t>
      </w:r>
      <w:r>
        <w:rPr>
          <w:color w:val="05073B"/>
          <w:spacing w:val="8"/>
        </w:rPr>
        <w:t>怎么学</w:t>
      </w:r>
      <w:r>
        <w:rPr>
          <w:rFonts w:ascii="Segoe UI" w:hAnsi="Segoe UI" w:eastAsia="Segoe UI" w:cs="Segoe UI"/>
          <w:color w:val="05073B"/>
          <w:spacing w:val="8"/>
        </w:rPr>
        <w:t>”</w:t>
      </w:r>
      <w:r>
        <w:rPr>
          <w:rFonts w:ascii="Segoe UI" w:hAnsi="Segoe UI" w:eastAsia="Segoe UI" w:cs="Segoe UI"/>
          <w:color w:val="05073B"/>
          <w:spacing w:val="-19"/>
        </w:rPr>
        <w:t xml:space="preserve"> </w:t>
      </w:r>
      <w:r>
        <w:rPr>
          <w:color w:val="05073B"/>
          <w:spacing w:val="8"/>
        </w:rPr>
        <w:t>的问题显得尤为重要，它直接关系到理论学习的成效和深度。传统的理论学习方式往往侧重于单向传授</w:t>
      </w:r>
      <w:r>
        <w:rPr>
          <w:color w:val="05073B"/>
        </w:rPr>
        <w:t xml:space="preserve">  </w:t>
      </w:r>
      <w:r>
        <w:rPr>
          <w:color w:val="05073B"/>
          <w:spacing w:val="9"/>
        </w:rPr>
        <w:t>和被动接受，难以激发学习者的积极性和主动性。面对新时代的新要求，我们必须打破这一固有模式，不断创新理论学习方式，</w:t>
      </w:r>
      <w:r>
        <w:rPr>
          <w:color w:val="05073B"/>
          <w:spacing w:val="4"/>
        </w:rPr>
        <w:t xml:space="preserve"> </w:t>
      </w:r>
      <w:r>
        <w:rPr>
          <w:color w:val="05073B"/>
          <w:spacing w:val="10"/>
        </w:rPr>
        <w:t>使学习过程更加生动、有趣、高效。通过引入多样化的学习手段和方法，可以激发学习者的学习兴趣，提高</w:t>
      </w:r>
      <w:r>
        <w:rPr>
          <w:color w:val="05073B"/>
          <w:spacing w:val="9"/>
        </w:rPr>
        <w:t>学习效率，从而确</w:t>
      </w:r>
      <w:r>
        <w:rPr>
          <w:color w:val="05073B"/>
        </w:rPr>
        <w:t xml:space="preserve">  </w:t>
      </w:r>
      <w:r>
        <w:rPr>
          <w:color w:val="05073B"/>
          <w:spacing w:val="8"/>
        </w:rPr>
        <w:t>保理论学习取得实效。</w:t>
      </w:r>
    </w:p>
    <w:p w14:paraId="4EE1D803">
      <w:pPr>
        <w:pStyle w:val="4"/>
        <w:spacing w:before="22" w:line="396" w:lineRule="auto"/>
        <w:ind w:left="21" w:right="106" w:firstLine="297"/>
      </w:pPr>
      <w:r>
        <w:rPr>
          <w:color w:val="05073B"/>
          <w:spacing w:val="9"/>
        </w:rPr>
        <w:t>在党委层面，我们积极探索并实施了支部轮值分享机制。这一机制的核心在于，根据每期党委中心组学习的主题，</w:t>
      </w:r>
      <w:r>
        <w:rPr>
          <w:color w:val="05073B"/>
          <w:spacing w:val="-25"/>
        </w:rPr>
        <w:t xml:space="preserve"> </w:t>
      </w:r>
      <w:r>
        <w:rPr>
          <w:color w:val="05073B"/>
          <w:spacing w:val="9"/>
        </w:rPr>
        <w:t>由各支</w:t>
      </w:r>
      <w:r>
        <w:rPr>
          <w:color w:val="05073B"/>
        </w:rPr>
        <w:t xml:space="preserve"> </w:t>
      </w:r>
      <w:r>
        <w:rPr>
          <w:color w:val="05073B"/>
          <w:spacing w:val="9"/>
        </w:rPr>
        <w:t>部轮流负责准备学习材料并进行专题分享。具体做法如下：</w:t>
      </w:r>
    </w:p>
    <w:p w14:paraId="6B24014B">
      <w:pPr>
        <w:pStyle w:val="4"/>
        <w:spacing w:before="17" w:line="325" w:lineRule="auto"/>
        <w:ind w:left="439" w:hanging="413"/>
      </w:pPr>
      <w:r>
        <w:rPr>
          <w:rFonts w:ascii="Wingdings" w:hAnsi="Wingdings" w:eastAsia="Wingdings" w:cs="Wingdings"/>
          <w:color w:val="05073B"/>
          <w:spacing w:val="7"/>
        </w:rPr>
        <w:t xml:space="preserve">l  </w:t>
      </w:r>
      <w:r>
        <w:rPr>
          <w:color w:val="05073B"/>
          <w:spacing w:val="7"/>
        </w:rPr>
        <w:t>主题选定与材料准备：根据党委中心组学习的总体安排，提前确定每期学习的主题。各支部根据主题，自行组织力量</w:t>
      </w:r>
      <w:r>
        <w:rPr>
          <w:color w:val="05073B"/>
          <w:spacing w:val="6"/>
        </w:rPr>
        <w:t>收集、</w:t>
      </w:r>
      <w:r>
        <w:rPr>
          <w:color w:val="05073B"/>
        </w:rPr>
        <w:t xml:space="preserve"> </w:t>
      </w:r>
      <w:r>
        <w:rPr>
          <w:color w:val="05073B"/>
          <w:spacing w:val="9"/>
        </w:rPr>
        <w:t>整理学习材料，确保材料的准确性和权威性。</w:t>
      </w:r>
    </w:p>
    <w:p w14:paraId="2F815E60">
      <w:pPr>
        <w:pStyle w:val="4"/>
        <w:spacing w:before="131" w:line="325" w:lineRule="auto"/>
        <w:ind w:left="442" w:right="50" w:hanging="416"/>
      </w:pPr>
      <w:r>
        <w:rPr>
          <w:rFonts w:ascii="Wingdings" w:hAnsi="Wingdings" w:eastAsia="Wingdings" w:cs="Wingdings"/>
          <w:color w:val="05073B"/>
          <w:spacing w:val="9"/>
        </w:rPr>
        <w:t xml:space="preserve">l  </w:t>
      </w:r>
      <w:r>
        <w:rPr>
          <w:color w:val="05073B"/>
          <w:spacing w:val="9"/>
        </w:rPr>
        <w:t>专题分享与互动讨论：在规定的时间内，由轮值支部选派代表进行专题分享。分</w:t>
      </w:r>
      <w:r>
        <w:rPr>
          <w:color w:val="05073B"/>
          <w:spacing w:val="8"/>
        </w:rPr>
        <w:t>享内容应紧密围绕主题，结合实际情况和</w:t>
      </w:r>
      <w:r>
        <w:rPr>
          <w:color w:val="05073B"/>
        </w:rPr>
        <w:t xml:space="preserve"> </w:t>
      </w:r>
      <w:r>
        <w:rPr>
          <w:color w:val="05073B"/>
          <w:spacing w:val="10"/>
        </w:rPr>
        <w:t>具体案例，进行深入浅出的讲解。同时，鼓励与会人员进行</w:t>
      </w:r>
      <w:r>
        <w:rPr>
          <w:color w:val="05073B"/>
          <w:spacing w:val="9"/>
        </w:rPr>
        <w:t>互动讨论，提出问题和见解，形成热烈的学习氛围。</w:t>
      </w:r>
    </w:p>
    <w:p w14:paraId="4BCF2F9E">
      <w:pPr>
        <w:pStyle w:val="4"/>
        <w:spacing w:before="137" w:line="341" w:lineRule="auto"/>
        <w:ind w:left="442" w:hanging="416"/>
      </w:pPr>
      <w:r>
        <w:rPr>
          <w:rFonts w:ascii="Wingdings" w:hAnsi="Wingdings" w:eastAsia="Wingdings" w:cs="Wingdings"/>
          <w:color w:val="05073B"/>
          <w:spacing w:val="9"/>
        </w:rPr>
        <w:t xml:space="preserve">l  </w:t>
      </w:r>
      <w:r>
        <w:rPr>
          <w:color w:val="05073B"/>
          <w:spacing w:val="9"/>
        </w:rPr>
        <w:t>评价打分与反馈改进：分享结束后，全体与会人员通过现</w:t>
      </w:r>
      <w:r>
        <w:rPr>
          <w:color w:val="05073B"/>
          <w:spacing w:val="8"/>
        </w:rPr>
        <w:t>场问卷的形式对分享内容进行评价打分。评价指标包括</w:t>
      </w:r>
      <w:r>
        <w:rPr>
          <w:rFonts w:ascii="Segoe UI" w:hAnsi="Segoe UI" w:eastAsia="Segoe UI" w:cs="Segoe UI"/>
          <w:color w:val="05073B"/>
          <w:spacing w:val="8"/>
        </w:rPr>
        <w:t>“</w:t>
      </w:r>
      <w:r>
        <w:rPr>
          <w:color w:val="05073B"/>
          <w:spacing w:val="8"/>
        </w:rPr>
        <w:t>准确性、</w:t>
      </w:r>
      <w:r>
        <w:rPr>
          <w:color w:val="05073B"/>
        </w:rPr>
        <w:t xml:space="preserve"> </w:t>
      </w:r>
      <w:r>
        <w:rPr>
          <w:color w:val="05073B"/>
          <w:spacing w:val="9"/>
        </w:rPr>
        <w:t>实效性、生动性</w:t>
      </w:r>
      <w:r>
        <w:rPr>
          <w:rFonts w:ascii="Segoe UI" w:hAnsi="Segoe UI" w:eastAsia="Segoe UI" w:cs="Segoe UI"/>
          <w:color w:val="05073B"/>
          <w:spacing w:val="9"/>
        </w:rPr>
        <w:t>”</w:t>
      </w:r>
      <w:r>
        <w:rPr>
          <w:color w:val="05073B"/>
          <w:spacing w:val="9"/>
        </w:rPr>
        <w:t>等多个方面，</w:t>
      </w:r>
      <w:r>
        <w:rPr>
          <w:color w:val="05073B"/>
          <w:spacing w:val="-35"/>
        </w:rPr>
        <w:t xml:space="preserve"> </w:t>
      </w:r>
      <w:r>
        <w:rPr>
          <w:color w:val="05073B"/>
          <w:spacing w:val="9"/>
        </w:rPr>
        <w:t>以确保评价的全面性和客观性。评价结果将作为评价支部党建工作质量的重要参考，同时</w:t>
      </w:r>
      <w:r>
        <w:rPr>
          <w:color w:val="05073B"/>
        </w:rPr>
        <w:t xml:space="preserve">  </w:t>
      </w:r>
      <w:r>
        <w:rPr>
          <w:color w:val="05073B"/>
          <w:spacing w:val="8"/>
        </w:rPr>
        <w:t>也为今后的改进工作提供有益的依据。</w:t>
      </w:r>
    </w:p>
    <w:p w14:paraId="2C82BFE0">
      <w:pPr>
        <w:pStyle w:val="4"/>
        <w:spacing w:before="141" w:line="393" w:lineRule="auto"/>
        <w:ind w:left="21" w:right="79" w:firstLine="315"/>
      </w:pPr>
      <w:r>
        <w:rPr>
          <w:color w:val="05073B"/>
          <w:spacing w:val="8"/>
        </w:rPr>
        <w:t>以</w:t>
      </w:r>
      <w:r>
        <w:rPr>
          <w:color w:val="05073B"/>
          <w:spacing w:val="-25"/>
        </w:rPr>
        <w:t xml:space="preserve"> </w:t>
      </w:r>
      <w:r>
        <w:rPr>
          <w:rFonts w:ascii="Segoe UI" w:hAnsi="Segoe UI" w:eastAsia="Segoe UI" w:cs="Segoe UI"/>
          <w:color w:val="05073B"/>
          <w:spacing w:val="8"/>
        </w:rPr>
        <w:t xml:space="preserve">9 </w:t>
      </w:r>
      <w:r>
        <w:rPr>
          <w:color w:val="05073B"/>
          <w:spacing w:val="8"/>
        </w:rPr>
        <w:t>月</w:t>
      </w:r>
      <w:r>
        <w:rPr>
          <w:color w:val="05073B"/>
          <w:spacing w:val="-24"/>
        </w:rPr>
        <w:t xml:space="preserve"> </w:t>
      </w:r>
      <w:r>
        <w:rPr>
          <w:rFonts w:ascii="Segoe UI" w:hAnsi="Segoe UI" w:eastAsia="Segoe UI" w:cs="Segoe UI"/>
          <w:color w:val="05073B"/>
          <w:spacing w:val="8"/>
        </w:rPr>
        <w:t>27</w:t>
      </w:r>
      <w:r>
        <w:rPr>
          <w:rFonts w:ascii="Segoe UI" w:hAnsi="Segoe UI" w:eastAsia="Segoe UI" w:cs="Segoe UI"/>
          <w:color w:val="05073B"/>
          <w:spacing w:val="33"/>
        </w:rPr>
        <w:t xml:space="preserve"> </w:t>
      </w:r>
      <w:r>
        <w:rPr>
          <w:color w:val="05073B"/>
          <w:spacing w:val="8"/>
        </w:rPr>
        <w:t>日的党委中心组学习为例，无线技术党支部针对</w:t>
      </w:r>
      <w:r>
        <w:rPr>
          <w:rFonts w:ascii="Segoe UI" w:hAnsi="Segoe UI" w:eastAsia="Segoe UI" w:cs="Segoe UI"/>
          <w:color w:val="05073B"/>
          <w:spacing w:val="7"/>
        </w:rPr>
        <w:t>“</w:t>
      </w:r>
      <w:r>
        <w:rPr>
          <w:color w:val="05073B"/>
          <w:spacing w:val="7"/>
        </w:rPr>
        <w:t>碳达峰、碳中和</w:t>
      </w:r>
      <w:r>
        <w:rPr>
          <w:rFonts w:ascii="Segoe UI" w:hAnsi="Segoe UI" w:eastAsia="Segoe UI" w:cs="Segoe UI"/>
          <w:color w:val="05073B"/>
          <w:spacing w:val="7"/>
        </w:rPr>
        <w:t>”</w:t>
      </w:r>
      <w:r>
        <w:rPr>
          <w:color w:val="05073B"/>
          <w:spacing w:val="7"/>
        </w:rPr>
        <w:t>这一重要主题进行了专题分享。院党委委员、</w:t>
      </w:r>
      <w:r>
        <w:rPr>
          <w:color w:val="05073B"/>
        </w:rPr>
        <w:t xml:space="preserve"> </w:t>
      </w:r>
      <w:r>
        <w:rPr>
          <w:color w:val="05073B"/>
          <w:spacing w:val="10"/>
        </w:rPr>
        <w:t>各部门（中心）负责人、各党支部书记均参加了此次学习，并通过现场问卷对分享内容进行了全面评</w:t>
      </w:r>
      <w:r>
        <w:rPr>
          <w:color w:val="05073B"/>
          <w:spacing w:val="9"/>
        </w:rPr>
        <w:t>价。这种学习方式不仅提</w:t>
      </w:r>
      <w:r>
        <w:rPr>
          <w:color w:val="05073B"/>
        </w:rPr>
        <w:t xml:space="preserve"> </w:t>
      </w:r>
      <w:r>
        <w:rPr>
          <w:color w:val="05073B"/>
          <w:spacing w:val="9"/>
        </w:rPr>
        <w:t>高了学习的针对性和实效性，还增强了各支部之间的交流和合作。</w:t>
      </w:r>
    </w:p>
    <w:p w14:paraId="1AC7FED7">
      <w:pPr>
        <w:pStyle w:val="4"/>
        <w:spacing w:before="30" w:line="382" w:lineRule="auto"/>
        <w:ind w:left="25" w:right="50" w:firstLine="293"/>
      </w:pPr>
      <w:r>
        <w:rPr>
          <w:color w:val="05073B"/>
          <w:spacing w:val="9"/>
        </w:rPr>
        <w:t>在党支部层面，我们同样注重创新学习方式，强化党员轮值分享机制。结</w:t>
      </w:r>
      <w:r>
        <w:rPr>
          <w:color w:val="05073B"/>
          <w:spacing w:val="8"/>
        </w:rPr>
        <w:t>合</w:t>
      </w:r>
      <w:r>
        <w:rPr>
          <w:rFonts w:ascii="Segoe UI" w:hAnsi="Segoe UI" w:eastAsia="Segoe UI" w:cs="Segoe UI"/>
          <w:color w:val="05073B"/>
          <w:spacing w:val="8"/>
        </w:rPr>
        <w:t>“</w:t>
      </w:r>
      <w:r>
        <w:rPr>
          <w:color w:val="05073B"/>
          <w:spacing w:val="8"/>
        </w:rPr>
        <w:t>三会一课</w:t>
      </w:r>
      <w:r>
        <w:rPr>
          <w:rFonts w:ascii="Segoe UI" w:hAnsi="Segoe UI" w:eastAsia="Segoe UI" w:cs="Segoe UI"/>
          <w:color w:val="05073B"/>
          <w:spacing w:val="8"/>
        </w:rPr>
        <w:t>”</w:t>
      </w:r>
      <w:r>
        <w:rPr>
          <w:color w:val="05073B"/>
          <w:spacing w:val="8"/>
        </w:rPr>
        <w:t>及主题党日等活动，我们鼓励全体党</w:t>
      </w:r>
      <w:r>
        <w:rPr>
          <w:color w:val="05073B"/>
        </w:rPr>
        <w:t xml:space="preserve"> </w:t>
      </w:r>
      <w:r>
        <w:rPr>
          <w:color w:val="05073B"/>
          <w:spacing w:val="8"/>
        </w:rPr>
        <w:t>员轮流进行领学分享。具体做法如下：</w:t>
      </w:r>
    </w:p>
    <w:p w14:paraId="5BD5C9B8">
      <w:pPr>
        <w:pStyle w:val="4"/>
        <w:spacing w:before="22" w:line="325" w:lineRule="auto"/>
        <w:ind w:left="439" w:right="50" w:hanging="413"/>
      </w:pPr>
      <w:r>
        <w:rPr>
          <w:rFonts w:ascii="Wingdings" w:hAnsi="Wingdings" w:eastAsia="Wingdings" w:cs="Wingdings"/>
          <w:color w:val="05073B"/>
          <w:spacing w:val="9"/>
        </w:rPr>
        <w:t xml:space="preserve">l  </w:t>
      </w:r>
      <w:r>
        <w:rPr>
          <w:color w:val="05073B"/>
          <w:spacing w:val="9"/>
        </w:rPr>
        <w:t>轮流领学与深度解读：根据活动安排和党员人数，提前制定好轮值表。每位党员</w:t>
      </w:r>
      <w:r>
        <w:rPr>
          <w:color w:val="05073B"/>
          <w:spacing w:val="8"/>
        </w:rPr>
        <w:t>在轮到自己领学时，需提前做好准备，确</w:t>
      </w:r>
      <w:r>
        <w:rPr>
          <w:color w:val="05073B"/>
        </w:rPr>
        <w:t xml:space="preserve"> </w:t>
      </w:r>
      <w:r>
        <w:rPr>
          <w:color w:val="05073B"/>
          <w:spacing w:val="10"/>
        </w:rPr>
        <w:t>保分享内容的深度和广度。领学过程中，要注重结合自己</w:t>
      </w:r>
      <w:r>
        <w:rPr>
          <w:color w:val="05073B"/>
          <w:spacing w:val="9"/>
        </w:rPr>
        <w:t>的学习和工作实际，进行深入的解读和剖析。</w:t>
      </w:r>
    </w:p>
    <w:p w14:paraId="532F5EFA">
      <w:pPr>
        <w:pStyle w:val="4"/>
        <w:spacing w:before="131" w:line="325" w:lineRule="auto"/>
        <w:ind w:left="440" w:right="50" w:hanging="414"/>
      </w:pPr>
      <w:r>
        <w:rPr>
          <w:rFonts w:ascii="Wingdings" w:hAnsi="Wingdings" w:eastAsia="Wingdings" w:cs="Wingdings"/>
          <w:color w:val="05073B"/>
          <w:spacing w:val="9"/>
        </w:rPr>
        <w:t xml:space="preserve">l  </w:t>
      </w:r>
      <w:r>
        <w:rPr>
          <w:color w:val="05073B"/>
          <w:spacing w:val="9"/>
        </w:rPr>
        <w:t>分享效果评价与激励：分享结束后，支部党员通过打分、讨论等形式对分享效果</w:t>
      </w:r>
      <w:r>
        <w:rPr>
          <w:color w:val="05073B"/>
          <w:spacing w:val="8"/>
        </w:rPr>
        <w:t>进行评价。评价结果将作为党员民主评议</w:t>
      </w:r>
      <w:r>
        <w:rPr>
          <w:color w:val="05073B"/>
        </w:rPr>
        <w:t xml:space="preserve"> </w:t>
      </w:r>
      <w:r>
        <w:rPr>
          <w:color w:val="05073B"/>
          <w:spacing w:val="9"/>
        </w:rPr>
        <w:t>等工作的参考依据，同时也可作为表彰先进、激励后进的重要手段。</w:t>
      </w:r>
    </w:p>
    <w:p w14:paraId="1DE89DBC">
      <w:pPr>
        <w:pStyle w:val="4"/>
        <w:spacing w:before="137" w:line="396" w:lineRule="auto"/>
        <w:ind w:left="22" w:right="106" w:firstLine="297"/>
      </w:pPr>
      <w:r>
        <w:rPr>
          <w:color w:val="05073B"/>
          <w:spacing w:val="10"/>
        </w:rPr>
        <w:t>通过这一机制的实施，我们发现党员的学习积极性得到了显著提高，学习成效也更加明显。大家纷纷</w:t>
      </w:r>
      <w:r>
        <w:rPr>
          <w:color w:val="05073B"/>
          <w:spacing w:val="9"/>
        </w:rPr>
        <w:t>表示，这种学习方式</w:t>
      </w:r>
      <w:r>
        <w:rPr>
          <w:color w:val="05073B"/>
        </w:rPr>
        <w:t xml:space="preserve"> </w:t>
      </w:r>
      <w:r>
        <w:rPr>
          <w:color w:val="05073B"/>
          <w:spacing w:val="9"/>
        </w:rPr>
        <w:t>不仅让他们更加深入地理解了理论知识，还增强了他们的责任感和使命感。</w:t>
      </w:r>
    </w:p>
    <w:p w14:paraId="3EA83A79">
      <w:pPr>
        <w:pStyle w:val="4"/>
        <w:spacing w:before="29" w:line="392" w:lineRule="auto"/>
        <w:ind w:left="19" w:right="50" w:firstLine="300"/>
      </w:pPr>
      <w:r>
        <w:rPr>
          <w:color w:val="05073B"/>
          <w:spacing w:val="9"/>
        </w:rPr>
        <w:t>确定</w:t>
      </w:r>
      <w:r>
        <w:rPr>
          <w:rFonts w:ascii="Segoe UI" w:hAnsi="Segoe UI" w:eastAsia="Segoe UI" w:cs="Segoe UI"/>
          <w:color w:val="05073B"/>
          <w:spacing w:val="9"/>
        </w:rPr>
        <w:t>“</w:t>
      </w:r>
      <w:r>
        <w:rPr>
          <w:rFonts w:ascii="Segoe UI" w:hAnsi="Segoe UI" w:eastAsia="Segoe UI" w:cs="Segoe UI"/>
          <w:color w:val="05073B"/>
          <w:spacing w:val="-27"/>
        </w:rPr>
        <w:t xml:space="preserve"> </w:t>
      </w:r>
      <w:r>
        <w:rPr>
          <w:color w:val="05073B"/>
          <w:spacing w:val="9"/>
        </w:rPr>
        <w:t>怎么学</w:t>
      </w:r>
      <w:r>
        <w:rPr>
          <w:rFonts w:ascii="Segoe UI" w:hAnsi="Segoe UI" w:eastAsia="Segoe UI" w:cs="Segoe UI"/>
          <w:color w:val="05073B"/>
          <w:spacing w:val="9"/>
        </w:rPr>
        <w:t>”</w:t>
      </w:r>
      <w:r>
        <w:rPr>
          <w:color w:val="05073B"/>
          <w:spacing w:val="9"/>
        </w:rPr>
        <w:t>是提升理论学习质量的重要手</w:t>
      </w:r>
      <w:r>
        <w:rPr>
          <w:color w:val="05073B"/>
          <w:spacing w:val="8"/>
        </w:rPr>
        <w:t>段。面对新形势新挑战，我们必须不断创新理论学习方式，打造符合时代要求的</w:t>
      </w:r>
      <w:r>
        <w:rPr>
          <w:color w:val="05073B"/>
        </w:rPr>
        <w:t xml:space="preserve"> </w:t>
      </w:r>
      <w:r>
        <w:rPr>
          <w:color w:val="05073B"/>
          <w:spacing w:val="10"/>
        </w:rPr>
        <w:t>学习机制。通过支部轮值分享机制和党员轮值分享机制的实施，我们不仅激发了学习者的积极性和主动性，</w:t>
      </w:r>
      <w:r>
        <w:rPr>
          <w:color w:val="05073B"/>
          <w:spacing w:val="9"/>
        </w:rPr>
        <w:t>还提高了学习的针</w:t>
      </w:r>
      <w:r>
        <w:rPr>
          <w:color w:val="05073B"/>
        </w:rPr>
        <w:t xml:space="preserve">  </w:t>
      </w:r>
      <w:r>
        <w:rPr>
          <w:color w:val="05073B"/>
          <w:spacing w:val="10"/>
        </w:rPr>
        <w:t>对性和实效性。未来，我们将继续深化这一机制的建设和完善工作，</w:t>
      </w:r>
      <w:r>
        <w:rPr>
          <w:color w:val="05073B"/>
          <w:spacing w:val="9"/>
        </w:rPr>
        <w:t>为推动理论学习取得更大成效而努力奋斗。</w:t>
      </w:r>
    </w:p>
    <w:p w14:paraId="4086E25D">
      <w:pPr>
        <w:pStyle w:val="4"/>
        <w:spacing w:before="30" w:line="393" w:lineRule="auto"/>
        <w:ind w:left="20" w:right="50"/>
        <w:jc w:val="both"/>
      </w:pPr>
      <w:r>
        <w:rPr>
          <w:color w:val="05073B"/>
          <w:spacing w:val="9"/>
        </w:rPr>
        <w:t>站在新的历史起点上，研究院作为</w:t>
      </w:r>
      <w:r>
        <w:rPr>
          <w:rFonts w:ascii="Segoe UI" w:hAnsi="Segoe UI" w:eastAsia="Segoe UI" w:cs="Segoe UI"/>
          <w:color w:val="05073B"/>
          <w:spacing w:val="9"/>
        </w:rPr>
        <w:t>###</w:t>
      </w:r>
      <w:r>
        <w:rPr>
          <w:color w:val="05073B"/>
          <w:spacing w:val="9"/>
        </w:rPr>
        <w:t>联通集团公司的</w:t>
      </w:r>
      <w:r>
        <w:rPr>
          <w:rFonts w:ascii="Segoe UI" w:hAnsi="Segoe UI" w:eastAsia="Segoe UI" w:cs="Segoe UI"/>
          <w:color w:val="05073B"/>
          <w:spacing w:val="9"/>
        </w:rPr>
        <w:t>“</w:t>
      </w:r>
      <w:r>
        <w:rPr>
          <w:color w:val="05073B"/>
          <w:spacing w:val="9"/>
        </w:rPr>
        <w:t>新三者</w:t>
      </w:r>
      <w:r>
        <w:rPr>
          <w:rFonts w:ascii="Segoe UI" w:hAnsi="Segoe UI" w:eastAsia="Segoe UI" w:cs="Segoe UI"/>
          <w:color w:val="05073B"/>
          <w:spacing w:val="9"/>
        </w:rPr>
        <w:t>”——</w:t>
      </w:r>
      <w:r>
        <w:rPr>
          <w:color w:val="05073B"/>
          <w:spacing w:val="9"/>
        </w:rPr>
        <w:t>即科技创新的引领者、产业合作的推动者、数字生态的构建</w:t>
      </w:r>
      <w:r>
        <w:rPr>
          <w:color w:val="05073B"/>
          <w:spacing w:val="1"/>
        </w:rPr>
        <w:t xml:space="preserve"> </w:t>
      </w:r>
      <w:r>
        <w:rPr>
          <w:color w:val="05073B"/>
          <w:spacing w:val="10"/>
        </w:rPr>
        <w:t>者，承载着前所未有的使命与责任。作为集团级党建示范区，研究院不仅要在党的理论学习中树立标杆，</w:t>
      </w:r>
      <w:r>
        <w:rPr>
          <w:color w:val="05073B"/>
          <w:spacing w:val="9"/>
        </w:rPr>
        <w:t>更要将理论学习成果</w:t>
      </w:r>
      <w:r>
        <w:rPr>
          <w:color w:val="05073B"/>
        </w:rPr>
        <w:t xml:space="preserve">  </w:t>
      </w:r>
      <w:r>
        <w:rPr>
          <w:color w:val="05073B"/>
          <w:spacing w:val="9"/>
        </w:rPr>
        <w:t>转化为推动改革创新的强大动力，</w:t>
      </w:r>
      <w:r>
        <w:rPr>
          <w:color w:val="05073B"/>
          <w:spacing w:val="-41"/>
        </w:rPr>
        <w:t xml:space="preserve"> </w:t>
      </w:r>
      <w:r>
        <w:rPr>
          <w:color w:val="05073B"/>
          <w:spacing w:val="9"/>
        </w:rPr>
        <w:t>以高质量的理</w:t>
      </w:r>
      <w:r>
        <w:rPr>
          <w:color w:val="05073B"/>
          <w:spacing w:val="8"/>
        </w:rPr>
        <w:t>论学习引领高质量的发展实践。</w:t>
      </w:r>
    </w:p>
    <w:p w14:paraId="6A443CBA">
      <w:pPr>
        <w:pStyle w:val="4"/>
        <w:spacing w:before="30" w:line="385" w:lineRule="auto"/>
        <w:ind w:left="22" w:right="50" w:firstLine="297"/>
      </w:pPr>
      <w:r>
        <w:rPr>
          <w:color w:val="05073B"/>
          <w:spacing w:val="9"/>
        </w:rPr>
        <w:t>研究院将深入学习贯彻习近平新时代</w:t>
      </w:r>
      <w:r>
        <w:rPr>
          <w:rFonts w:ascii="Segoe UI" w:hAnsi="Segoe UI" w:eastAsia="Segoe UI" w:cs="Segoe UI"/>
          <w:color w:val="05073B"/>
          <w:spacing w:val="9"/>
        </w:rPr>
        <w:t>###</w:t>
      </w:r>
      <w:r>
        <w:rPr>
          <w:color w:val="05073B"/>
          <w:spacing w:val="9"/>
        </w:rPr>
        <w:t>特色社会主义思想，特</w:t>
      </w:r>
      <w:r>
        <w:rPr>
          <w:color w:val="05073B"/>
          <w:spacing w:val="8"/>
        </w:rPr>
        <w:t>别是关于科技创新、数字经济发展等重要论述，通过定期举</w:t>
      </w:r>
      <w:r>
        <w:rPr>
          <w:color w:val="05073B"/>
        </w:rPr>
        <w:t xml:space="preserve"> </w:t>
      </w:r>
      <w:r>
        <w:rPr>
          <w:color w:val="05073B"/>
          <w:spacing w:val="9"/>
        </w:rPr>
        <w:t>办专题研讨会、读书班、在线学习平台等多种形式，增强学习的系统性和实效性。</w:t>
      </w:r>
      <w:r>
        <w:rPr>
          <w:color w:val="05073B"/>
          <w:spacing w:val="-33"/>
        </w:rPr>
        <w:t xml:space="preserve"> </w:t>
      </w:r>
      <w:r>
        <w:rPr>
          <w:color w:val="05073B"/>
          <w:spacing w:val="9"/>
        </w:rPr>
        <w:t>同时，鼓励党员干部结合工作实际，开展</w:t>
      </w:r>
      <w:r>
        <w:rPr>
          <w:rFonts w:ascii="Segoe UI" w:hAnsi="Segoe UI" w:eastAsia="Segoe UI" w:cs="Segoe UI"/>
          <w:color w:val="05073B"/>
          <w:spacing w:val="9"/>
        </w:rPr>
        <w:t>“</w:t>
      </w:r>
      <w:r>
        <w:rPr>
          <w:color w:val="05073B"/>
          <w:spacing w:val="9"/>
        </w:rPr>
        <w:t>学</w:t>
      </w:r>
      <w:r>
        <w:rPr>
          <w:color w:val="05073B"/>
        </w:rPr>
        <w:t xml:space="preserve"> </w:t>
      </w:r>
      <w:r>
        <w:rPr>
          <w:color w:val="05073B"/>
          <w:spacing w:val="9"/>
        </w:rPr>
        <w:t>思践悟</w:t>
      </w:r>
      <w:r>
        <w:rPr>
          <w:rFonts w:ascii="Segoe UI" w:hAnsi="Segoe UI" w:eastAsia="Segoe UI" w:cs="Segoe UI"/>
          <w:color w:val="05073B"/>
          <w:spacing w:val="9"/>
        </w:rPr>
        <w:t>”</w:t>
      </w:r>
      <w:r>
        <w:rPr>
          <w:color w:val="05073B"/>
          <w:spacing w:val="9"/>
        </w:rPr>
        <w:t>活动，将理论学习成果转化为指导实践、推动工作的强大武器。</w:t>
      </w:r>
    </w:p>
    <w:p w14:paraId="327EB4EF">
      <w:pPr>
        <w:pStyle w:val="4"/>
        <w:spacing w:before="24" w:line="387" w:lineRule="auto"/>
        <w:ind w:left="19" w:right="50" w:firstLine="301"/>
      </w:pPr>
      <w:r>
        <w:rPr>
          <w:color w:val="05073B"/>
          <w:spacing w:val="9"/>
        </w:rPr>
        <w:t>面对数字化转型的浪潮，研究院将积极汲取国内外先进企业的改</w:t>
      </w:r>
      <w:r>
        <w:rPr>
          <w:color w:val="05073B"/>
          <w:spacing w:val="8"/>
        </w:rPr>
        <w:t>革创新经验，结合</w:t>
      </w:r>
      <w:r>
        <w:rPr>
          <w:rFonts w:ascii="Segoe UI" w:hAnsi="Segoe UI" w:eastAsia="Segoe UI" w:cs="Segoe UI"/>
          <w:color w:val="05073B"/>
          <w:spacing w:val="8"/>
        </w:rPr>
        <w:t>###</w:t>
      </w:r>
      <w:r>
        <w:rPr>
          <w:color w:val="05073B"/>
          <w:spacing w:val="8"/>
        </w:rPr>
        <w:t>联通的实际情况，勇于探索、敢于突</w:t>
      </w:r>
      <w:r>
        <w:rPr>
          <w:color w:val="05073B"/>
        </w:rPr>
        <w:t xml:space="preserve"> </w:t>
      </w:r>
      <w:r>
        <w:rPr>
          <w:color w:val="05073B"/>
          <w:spacing w:val="9"/>
        </w:rPr>
        <w:t>破。通过设立创新实验室、孵化器等平台，鼓励科研人员围绕</w:t>
      </w:r>
      <w:r>
        <w:rPr>
          <w:color w:val="05073B"/>
          <w:spacing w:val="-20"/>
        </w:rPr>
        <w:t xml:space="preserve"> </w:t>
      </w:r>
      <w:r>
        <w:rPr>
          <w:rFonts w:ascii="Segoe UI" w:hAnsi="Segoe UI" w:eastAsia="Segoe UI" w:cs="Segoe UI"/>
          <w:color w:val="05073B"/>
          <w:spacing w:val="9"/>
        </w:rPr>
        <w:t>5G</w:t>
      </w:r>
      <w:r>
        <w:rPr>
          <w:rFonts w:ascii="Segoe UI" w:hAnsi="Segoe UI" w:eastAsia="Segoe UI" w:cs="Segoe UI"/>
          <w:color w:val="05073B"/>
          <w:spacing w:val="-18"/>
        </w:rPr>
        <w:t xml:space="preserve"> </w:t>
      </w:r>
      <w:r>
        <w:rPr>
          <w:color w:val="05073B"/>
          <w:spacing w:val="9"/>
        </w:rPr>
        <w:t>、大数据、云计算、人工智能等前沿技术开</w:t>
      </w:r>
      <w:r>
        <w:rPr>
          <w:color w:val="05073B"/>
          <w:spacing w:val="8"/>
        </w:rPr>
        <w:t>展攻关，不断推出</w:t>
      </w:r>
      <w:r>
        <w:rPr>
          <w:color w:val="05073B"/>
        </w:rPr>
        <w:t xml:space="preserve"> </w:t>
      </w:r>
      <w:r>
        <w:rPr>
          <w:color w:val="05073B"/>
          <w:spacing w:val="10"/>
        </w:rPr>
        <w:t>具有自主知识产权的核心技术和产品。同时，加强与高校、科研机构及产业链上下</w:t>
      </w:r>
      <w:r>
        <w:rPr>
          <w:color w:val="05073B"/>
          <w:spacing w:val="9"/>
        </w:rPr>
        <w:t>游企业的合作，构建开放共赢的创新生态，</w:t>
      </w:r>
    </w:p>
    <w:p w14:paraId="0D97FC13">
      <w:pPr>
        <w:pStyle w:val="4"/>
        <w:spacing w:before="26" w:line="231" w:lineRule="auto"/>
        <w:ind w:left="19"/>
      </w:pPr>
      <w:r>
        <w:rPr>
          <w:color w:val="05073B"/>
          <w:spacing w:val="9"/>
        </w:rPr>
        <w:t>共同推动通信技术的迭代升级和产业升级。</w:t>
      </w:r>
    </w:p>
    <w:p w14:paraId="64AAE7AD">
      <w:pPr>
        <w:pStyle w:val="4"/>
        <w:spacing w:before="143" w:line="393" w:lineRule="auto"/>
        <w:ind w:left="19" w:right="50" w:firstLine="300"/>
        <w:jc w:val="both"/>
      </w:pPr>
      <w:r>
        <w:rPr>
          <w:color w:val="05073B"/>
          <w:spacing w:val="9"/>
        </w:rPr>
        <w:t>研究院将充分发挥科技创新在企业发展中的核心驱动作用，围绕</w:t>
      </w:r>
      <w:r>
        <w:rPr>
          <w:rFonts w:ascii="Segoe UI" w:hAnsi="Segoe UI" w:eastAsia="Segoe UI" w:cs="Segoe UI"/>
          <w:color w:val="05073B"/>
          <w:spacing w:val="9"/>
        </w:rPr>
        <w:t>#</w:t>
      </w:r>
      <w:r>
        <w:rPr>
          <w:rFonts w:ascii="Segoe UI" w:hAnsi="Segoe UI" w:eastAsia="Segoe UI" w:cs="Segoe UI"/>
          <w:color w:val="05073B"/>
          <w:spacing w:val="8"/>
        </w:rPr>
        <w:t>##</w:t>
      </w:r>
      <w:r>
        <w:rPr>
          <w:color w:val="05073B"/>
          <w:spacing w:val="8"/>
        </w:rPr>
        <w:t>联通全面数字化转型的战略目标，聚焦关键领域和核心</w:t>
      </w:r>
      <w:r>
        <w:rPr>
          <w:color w:val="05073B"/>
        </w:rPr>
        <w:t xml:space="preserve"> </w:t>
      </w:r>
      <w:r>
        <w:rPr>
          <w:color w:val="05073B"/>
          <w:spacing w:val="9"/>
        </w:rPr>
        <w:t>技术，集中力量攻克一批</w:t>
      </w:r>
      <w:r>
        <w:rPr>
          <w:rFonts w:ascii="Segoe UI" w:hAnsi="Segoe UI" w:eastAsia="Segoe UI" w:cs="Segoe UI"/>
          <w:color w:val="05073B"/>
          <w:spacing w:val="9"/>
        </w:rPr>
        <w:t>“</w:t>
      </w:r>
      <w:r>
        <w:rPr>
          <w:color w:val="05073B"/>
          <w:spacing w:val="9"/>
        </w:rPr>
        <w:t>卡脖子</w:t>
      </w:r>
      <w:r>
        <w:rPr>
          <w:rFonts w:ascii="Segoe UI" w:hAnsi="Segoe UI" w:eastAsia="Segoe UI" w:cs="Segoe UI"/>
          <w:color w:val="05073B"/>
          <w:spacing w:val="9"/>
        </w:rPr>
        <w:t>”</w:t>
      </w:r>
      <w:r>
        <w:rPr>
          <w:color w:val="05073B"/>
          <w:spacing w:val="9"/>
        </w:rPr>
        <w:t>难题。通过实施科技兴企战略，不断提升企业的核心竞争力，为</w:t>
      </w:r>
      <w:r>
        <w:rPr>
          <w:rFonts w:ascii="Segoe UI" w:hAnsi="Segoe UI" w:eastAsia="Segoe UI" w:cs="Segoe UI"/>
          <w:color w:val="05073B"/>
          <w:spacing w:val="9"/>
        </w:rPr>
        <w:t>###</w:t>
      </w:r>
      <w:r>
        <w:rPr>
          <w:color w:val="05073B"/>
          <w:spacing w:val="9"/>
        </w:rPr>
        <w:t>联通在数字经济时代抢占</w:t>
      </w:r>
      <w:r>
        <w:rPr>
          <w:color w:val="05073B"/>
          <w:spacing w:val="2"/>
        </w:rPr>
        <w:t xml:space="preserve"> </w:t>
      </w:r>
      <w:r>
        <w:rPr>
          <w:color w:val="05073B"/>
          <w:spacing w:val="9"/>
        </w:rPr>
        <w:t>制高点、赢得主动权贡献力量。</w:t>
      </w:r>
      <w:r>
        <w:rPr>
          <w:color w:val="05073B"/>
          <w:spacing w:val="-23"/>
        </w:rPr>
        <w:t xml:space="preserve"> </w:t>
      </w:r>
      <w:r>
        <w:rPr>
          <w:color w:val="05073B"/>
          <w:spacing w:val="9"/>
        </w:rPr>
        <w:t>同时，注重科技成果的转化应用，推动新技术、新产品、新服务快速进入市场，满足人民群众</w:t>
      </w:r>
      <w:r>
        <w:rPr>
          <w:color w:val="05073B"/>
        </w:rPr>
        <w:t xml:space="preserve">  </w:t>
      </w:r>
      <w:r>
        <w:rPr>
          <w:color w:val="05073B"/>
          <w:spacing w:val="8"/>
        </w:rPr>
        <w:t>对美好数字生活的向往。</w:t>
      </w:r>
    </w:p>
    <w:p w14:paraId="1592CD90">
      <w:pPr>
        <w:spacing w:line="393" w:lineRule="auto"/>
        <w:sectPr>
          <w:pgSz w:w="11906" w:h="16839"/>
          <w:pgMar w:top="1431" w:right="1751" w:bottom="0" w:left="1785" w:header="0" w:footer="0" w:gutter="0"/>
          <w:cols w:space="720" w:num="1"/>
        </w:sectPr>
      </w:pPr>
    </w:p>
    <w:p w14:paraId="442BE045">
      <w:pPr>
        <w:pStyle w:val="4"/>
        <w:spacing w:before="92" w:line="399" w:lineRule="auto"/>
        <w:ind w:left="19" w:firstLine="300"/>
        <w:jc w:val="both"/>
      </w:pPr>
      <w:r>
        <w:rPr>
          <w:color w:val="05073B"/>
          <w:spacing w:val="10"/>
        </w:rPr>
        <w:t>面对数字化转型过程中可能出现的各种困难和挑战，研究院将始终保持昂扬的斗志和坚定的信心。通</w:t>
      </w:r>
      <w:r>
        <w:rPr>
          <w:color w:val="05073B"/>
          <w:spacing w:val="9"/>
        </w:rPr>
        <w:t>过加强团队建设、完</w:t>
      </w:r>
      <w:r>
        <w:rPr>
          <w:color w:val="05073B"/>
        </w:rPr>
        <w:t xml:space="preserve">  </w:t>
      </w:r>
      <w:r>
        <w:rPr>
          <w:color w:val="05073B"/>
          <w:spacing w:val="9"/>
        </w:rPr>
        <w:t>善激励机制、优化资源配置等措施，不断提升科研人员的创新能力和攻坚克难的能力。</w:t>
      </w:r>
      <w:r>
        <w:rPr>
          <w:color w:val="05073B"/>
          <w:spacing w:val="-24"/>
        </w:rPr>
        <w:t xml:space="preserve"> </w:t>
      </w:r>
      <w:r>
        <w:rPr>
          <w:color w:val="05073B"/>
          <w:spacing w:val="9"/>
        </w:rPr>
        <w:t>同时，建立健全风险防控机制，加强对</w:t>
      </w:r>
      <w:r>
        <w:rPr>
          <w:color w:val="05073B"/>
        </w:rPr>
        <w:t xml:space="preserve">  </w:t>
      </w:r>
      <w:r>
        <w:rPr>
          <w:color w:val="05073B"/>
          <w:spacing w:val="9"/>
        </w:rPr>
        <w:t>科研项目的全过程管理和监督，确保科研活动规范有序、高效推进。在攻坚克难的过程中，研究院将始终秉持</w:t>
      </w:r>
      <w:r>
        <w:rPr>
          <w:rFonts w:ascii="Segoe UI" w:hAnsi="Segoe UI" w:eastAsia="Segoe UI" w:cs="Segoe UI"/>
          <w:color w:val="05073B"/>
          <w:spacing w:val="9"/>
        </w:rPr>
        <w:t>“</w:t>
      </w:r>
      <w:r>
        <w:rPr>
          <w:rFonts w:ascii="Segoe UI" w:hAnsi="Segoe UI" w:eastAsia="Segoe UI" w:cs="Segoe UI"/>
          <w:color w:val="05073B"/>
          <w:spacing w:val="-25"/>
        </w:rPr>
        <w:t xml:space="preserve"> </w:t>
      </w:r>
      <w:r>
        <w:rPr>
          <w:color w:val="05073B"/>
          <w:spacing w:val="8"/>
        </w:rPr>
        <w:t>咬定青山不放松</w:t>
      </w:r>
      <w:r>
        <w:rPr>
          <w:rFonts w:ascii="Segoe UI" w:hAnsi="Segoe UI" w:eastAsia="Segoe UI" w:cs="Segoe UI"/>
          <w:color w:val="05073B"/>
          <w:spacing w:val="8"/>
        </w:rPr>
        <w:t>”</w:t>
      </w:r>
      <w:r>
        <w:rPr>
          <w:rFonts w:ascii="Segoe UI" w:hAnsi="Segoe UI" w:eastAsia="Segoe UI" w:cs="Segoe UI"/>
          <w:color w:val="05073B"/>
        </w:rPr>
        <w:t xml:space="preserve"> </w:t>
      </w:r>
      <w:r>
        <w:rPr>
          <w:color w:val="05073B"/>
          <w:spacing w:val="9"/>
        </w:rPr>
        <w:t>的奋斗精神，不断攀登科技高峰、创造新的辉煌。</w:t>
      </w:r>
    </w:p>
    <w:p w14:paraId="7753A113">
      <w:pPr>
        <w:pStyle w:val="4"/>
        <w:spacing w:before="29" w:line="393" w:lineRule="auto"/>
        <w:ind w:left="19" w:right="27" w:firstLine="300"/>
        <w:jc w:val="both"/>
      </w:pPr>
      <w:r>
        <w:rPr>
          <w:color w:val="05073B"/>
          <w:spacing w:val="9"/>
        </w:rPr>
        <w:t>在全面数字化转型的征程中，研究院将充分发挥自身优势，为</w:t>
      </w:r>
      <w:r>
        <w:rPr>
          <w:rFonts w:ascii="Segoe UI" w:hAnsi="Segoe UI" w:eastAsia="Segoe UI" w:cs="Segoe UI"/>
          <w:color w:val="05073B"/>
          <w:spacing w:val="9"/>
        </w:rPr>
        <w:t>###</w:t>
      </w:r>
      <w:r>
        <w:rPr>
          <w:color w:val="05073B"/>
          <w:spacing w:val="9"/>
        </w:rPr>
        <w:t>联通贡献</w:t>
      </w:r>
      <w:r>
        <w:rPr>
          <w:rFonts w:ascii="Segoe UI" w:hAnsi="Segoe UI" w:eastAsia="Segoe UI" w:cs="Segoe UI"/>
          <w:color w:val="05073B"/>
          <w:spacing w:val="9"/>
        </w:rPr>
        <w:t>“</w:t>
      </w:r>
      <w:r>
        <w:rPr>
          <w:color w:val="05073B"/>
          <w:spacing w:val="9"/>
        </w:rPr>
        <w:t>三度三有</w:t>
      </w:r>
      <w:r>
        <w:rPr>
          <w:rFonts w:ascii="Segoe UI" w:hAnsi="Segoe UI" w:eastAsia="Segoe UI" w:cs="Segoe UI"/>
          <w:color w:val="05073B"/>
          <w:spacing w:val="9"/>
        </w:rPr>
        <w:t>”</w:t>
      </w:r>
      <w:r>
        <w:rPr>
          <w:color w:val="05073B"/>
          <w:spacing w:val="9"/>
        </w:rPr>
        <w:t>力量。即：在科技创新上要有深度、</w:t>
      </w:r>
      <w:r>
        <w:rPr>
          <w:color w:val="05073B"/>
        </w:rPr>
        <w:t xml:space="preserve"> </w:t>
      </w:r>
      <w:r>
        <w:rPr>
          <w:color w:val="05073B"/>
          <w:spacing w:val="10"/>
        </w:rPr>
        <w:t>有广度，不断推动技术突破和产业升级；在产业合作上要有力度、有温度，积极构建开放共赢的产业生态；</w:t>
      </w:r>
      <w:r>
        <w:rPr>
          <w:color w:val="05073B"/>
          <w:spacing w:val="9"/>
        </w:rPr>
        <w:t>在数字生态构建上</w:t>
      </w:r>
      <w:r>
        <w:rPr>
          <w:color w:val="05073B"/>
        </w:rPr>
        <w:t xml:space="preserve">  </w:t>
      </w:r>
      <w:r>
        <w:rPr>
          <w:color w:val="05073B"/>
          <w:spacing w:val="9"/>
        </w:rPr>
        <w:t>要有高度、有远见，引领数字经济健康发展。通过</w:t>
      </w:r>
      <w:r>
        <w:rPr>
          <w:rFonts w:ascii="Segoe UI" w:hAnsi="Segoe UI" w:eastAsia="Segoe UI" w:cs="Segoe UI"/>
          <w:color w:val="05073B"/>
          <w:spacing w:val="9"/>
        </w:rPr>
        <w:t>“</w:t>
      </w:r>
      <w:r>
        <w:rPr>
          <w:color w:val="05073B"/>
          <w:spacing w:val="9"/>
        </w:rPr>
        <w:t>三度三有</w:t>
      </w:r>
      <w:r>
        <w:rPr>
          <w:rFonts w:ascii="Segoe UI" w:hAnsi="Segoe UI" w:eastAsia="Segoe UI" w:cs="Segoe UI"/>
          <w:color w:val="05073B"/>
          <w:spacing w:val="9"/>
        </w:rPr>
        <w:t>”</w:t>
      </w:r>
      <w:r>
        <w:rPr>
          <w:color w:val="05073B"/>
          <w:spacing w:val="9"/>
        </w:rPr>
        <w:t>的共同努力，研究院将为</w:t>
      </w:r>
      <w:r>
        <w:rPr>
          <w:rFonts w:ascii="Segoe UI" w:hAnsi="Segoe UI" w:eastAsia="Segoe UI" w:cs="Segoe UI"/>
          <w:color w:val="05073B"/>
          <w:spacing w:val="9"/>
        </w:rPr>
        <w:t>###</w:t>
      </w:r>
      <w:r>
        <w:rPr>
          <w:color w:val="05073B"/>
          <w:spacing w:val="9"/>
        </w:rPr>
        <w:t>联通的全面数字化转型提供坚实的支</w:t>
      </w:r>
      <w:r>
        <w:rPr>
          <w:color w:val="05073B"/>
          <w:spacing w:val="2"/>
        </w:rPr>
        <w:t xml:space="preserve"> </w:t>
      </w:r>
      <w:r>
        <w:rPr>
          <w:color w:val="05073B"/>
          <w:spacing w:val="7"/>
        </w:rPr>
        <w:t>撑和强大的动力。</w:t>
      </w:r>
    </w:p>
    <w:sectPr>
      <w:pgSz w:w="11906" w:h="16839"/>
      <w:pgMar w:top="1431" w:right="1774"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51DF22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宋体" w:hAnsi="宋体" w:eastAsia="宋体" w:cs="宋体"/>
      <w:sz w:val="14"/>
      <w:szCs w:val="14"/>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5205</Words>
  <Characters>5261</Characters>
  <TotalTime>0</TotalTime>
  <ScaleCrop>false</ScaleCrop>
  <LinksUpToDate>false</LinksUpToDate>
  <CharactersWithSpaces>5398</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2024-08-22T22:42:00Z</dcterms:created>
  <dc:creator>huwt20</dc:creator>
  <cp:lastModifiedBy>Dylan</cp:lastModifiedBy>
  <dcterms:modified xsi:type="dcterms:W3CDTF">2024-10-16T06:06:46Z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2024-09-26T15:50:50Z</vt:filetime>
  </property>
  <property fmtid="{D5CDD505-2E9C-101B-9397-08002B2CF9AE}" pid="4" name="KSOProductBuildVer">
    <vt:lpwstr>2052-12.1.0.18276</vt:lpwstr>
  </property>
  <property fmtid="{D5CDD505-2E9C-101B-9397-08002B2CF9AE}" pid="5" name="ICV">
    <vt:lpwstr>64DCD56CD0184DC090821E8A7D0E7FAB_12</vt:lpwstr>
  </property>
</Properties>
</file>