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1AB31">
      <w:pPr>
        <w:spacing w:before="43" w:line="246" w:lineRule="auto"/>
        <w:ind w:left="25" w:right="77" w:hanging="1"/>
        <w:outlineLvl w:val="0"/>
        <w:rPr>
          <w:rFonts w:ascii="等线" w:hAnsi="等线" w:eastAsia="等线" w:cs="等线"/>
          <w:sz w:val="18"/>
          <w:szCs w:val="18"/>
        </w:rPr>
      </w:pPr>
      <w:r>
        <w:rPr>
          <w:rFonts w:ascii="等线" w:hAnsi="等线" w:eastAsia="等线" w:cs="等线"/>
          <w:spacing w:val="-2"/>
          <w:sz w:val="18"/>
          <w:szCs w:val="18"/>
        </w:rPr>
        <w:t>本文档为 2024 CCF</w:t>
      </w:r>
      <w:r>
        <w:rPr>
          <w:rFonts w:ascii="等线" w:hAnsi="等线" w:eastAsia="等线" w:cs="等线"/>
          <w:spacing w:val="24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BDCI</w:t>
      </w:r>
      <w:r>
        <w:rPr>
          <w:rFonts w:ascii="等线" w:hAnsi="等线" w:eastAsia="等线" w:cs="等线"/>
          <w:spacing w:val="17"/>
          <w:w w:val="101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比赛用语料的一部分</w:t>
      </w:r>
      <w:r>
        <w:rPr>
          <w:rFonts w:ascii="等线" w:hAnsi="等线" w:eastAsia="等线" w:cs="等线"/>
          <w:spacing w:val="-27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。部分文档使用大语言模型改写生成，</w:t>
      </w:r>
      <w:r>
        <w:rPr>
          <w:rFonts w:ascii="等线" w:hAnsi="等线" w:eastAsia="等线" w:cs="等线"/>
          <w:spacing w:val="-25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2"/>
          <w:sz w:val="18"/>
          <w:szCs w:val="18"/>
        </w:rPr>
        <w:t>内容可能与现实情况</w:t>
      </w:r>
      <w:r>
        <w:rPr>
          <w:rFonts w:ascii="等线" w:hAnsi="等线" w:eastAsia="等线" w:cs="等线"/>
          <w:sz w:val="18"/>
          <w:szCs w:val="18"/>
        </w:rPr>
        <w:t xml:space="preserve"> </w:t>
      </w:r>
      <w:r>
        <w:rPr>
          <w:rFonts w:ascii="等线" w:hAnsi="等线" w:eastAsia="等线" w:cs="等线"/>
          <w:spacing w:val="-1"/>
          <w:sz w:val="18"/>
          <w:szCs w:val="18"/>
        </w:rPr>
        <w:t>不符，可能不具备现实意义，仅允许在本次比赛中使用。</w:t>
      </w:r>
    </w:p>
    <w:p w14:paraId="07F3551C">
      <w:pPr>
        <w:spacing w:line="297" w:lineRule="auto"/>
        <w:rPr>
          <w:rFonts w:ascii="Arial"/>
          <w:sz w:val="21"/>
        </w:rPr>
      </w:pPr>
    </w:p>
    <w:p w14:paraId="4966B1EB">
      <w:pPr>
        <w:pStyle w:val="2"/>
        <w:bidi w:val="0"/>
        <w:rPr>
          <w:sz w:val="19"/>
          <w:szCs w:val="19"/>
        </w:rPr>
      </w:pPr>
      <w:r>
        <w:rPr>
          <w:color w:val="323233"/>
          <w:spacing w:val="8"/>
          <w:sz w:val="19"/>
          <w:szCs w:val="19"/>
        </w:rPr>
        <w:t>山东联通：践行</w:t>
      </w:r>
      <w:r>
        <w:rPr>
          <w:rFonts w:ascii="Segoe UI" w:hAnsi="Segoe UI" w:eastAsia="Segoe UI" w:cs="Segoe UI"/>
          <w:color w:val="323233"/>
          <w:spacing w:val="8"/>
          <w:sz w:val="19"/>
          <w:szCs w:val="19"/>
        </w:rPr>
        <w:t>“</w:t>
      </w:r>
      <w:r>
        <w:rPr>
          <w:color w:val="323233"/>
          <w:spacing w:val="8"/>
          <w:sz w:val="19"/>
          <w:szCs w:val="19"/>
        </w:rPr>
        <w:t>智慧助老</w:t>
      </w:r>
      <w:r>
        <w:rPr>
          <w:rFonts w:ascii="Segoe UI" w:hAnsi="Segoe UI" w:eastAsia="Segoe UI" w:cs="Segoe UI"/>
          <w:color w:val="323233"/>
          <w:spacing w:val="8"/>
          <w:sz w:val="19"/>
          <w:szCs w:val="19"/>
        </w:rPr>
        <w:t>”</w:t>
      </w:r>
      <w:r>
        <w:rPr>
          <w:color w:val="323233"/>
          <w:spacing w:val="8"/>
          <w:sz w:val="19"/>
          <w:szCs w:val="19"/>
        </w:rPr>
        <w:t>行动 助力信息无障碍建设</w:t>
      </w:r>
    </w:p>
    <w:p w14:paraId="350997CB">
      <w:pPr>
        <w:pStyle w:val="4"/>
        <w:spacing w:before="83" w:line="207" w:lineRule="auto"/>
        <w:ind w:left="2346"/>
        <w:rPr>
          <w:sz w:val="18"/>
          <w:szCs w:val="18"/>
        </w:rPr>
      </w:pPr>
      <w:r>
        <w:rPr>
          <w:color w:val="797C80"/>
          <w:spacing w:val="-1"/>
          <w:sz w:val="18"/>
          <w:szCs w:val="18"/>
        </w:rPr>
        <w:t>发布时间：</w:t>
      </w:r>
      <w:r>
        <w:rPr>
          <w:rFonts w:ascii="Segoe UI" w:hAnsi="Segoe UI" w:eastAsia="Segoe UI" w:cs="Segoe UI"/>
          <w:color w:val="797C80"/>
          <w:spacing w:val="-1"/>
          <w:sz w:val="18"/>
          <w:szCs w:val="18"/>
        </w:rPr>
        <w:t>2022-01-20</w:t>
      </w:r>
      <w:r>
        <w:rPr>
          <w:rFonts w:ascii="Segoe UI" w:hAnsi="Segoe UI" w:eastAsia="Segoe UI" w:cs="Segoe UI"/>
          <w:color w:val="797C80"/>
          <w:spacing w:val="14"/>
          <w:sz w:val="18"/>
          <w:szCs w:val="18"/>
        </w:rPr>
        <w:t xml:space="preserve"> </w:t>
      </w:r>
      <w:r>
        <w:rPr>
          <w:color w:val="797C80"/>
          <w:spacing w:val="-1"/>
          <w:sz w:val="18"/>
          <w:szCs w:val="18"/>
        </w:rPr>
        <w:t>发布人：新闻宣传中心</w:t>
      </w:r>
    </w:p>
    <w:p w14:paraId="1CCB50E3">
      <w:pPr>
        <w:spacing w:line="315" w:lineRule="auto"/>
        <w:rPr>
          <w:rFonts w:ascii="Arial"/>
          <w:sz w:val="21"/>
        </w:rPr>
      </w:pPr>
      <w:r>
        <w:pict>
          <v:shape id="_x0000_s1026" o:spid="_x0000_s1026" style="position:absolute;left:0pt;margin-left:0.9pt;margin-top:13.35pt;height:0.5pt;width:415.3pt;z-index:251659264;mso-width-relative:page;mso-height-relative:page;" fillcolor="#E0E0E0" filled="t" stroked="f" coordsize="8305,10" path="m0,0l8305,0,8305,9,0,9,0,0xe">
            <v:fill on="t" focussize="0,0"/>
            <v:stroke on="f"/>
            <v:imagedata o:title=""/>
            <o:lock v:ext="edit"/>
          </v:shape>
        </w:pict>
      </w:r>
    </w:p>
    <w:p w14:paraId="65ACC764">
      <w:pPr>
        <w:pStyle w:val="4"/>
        <w:spacing w:before="47" w:line="393" w:lineRule="auto"/>
        <w:ind w:left="24" w:hanging="1"/>
        <w:jc w:val="both"/>
      </w:pPr>
      <w:r>
        <w:rPr>
          <w:color w:val="05073B"/>
          <w:spacing w:val="10"/>
        </w:rPr>
        <w:t>在泰安肥城市龙山小区的一隅，阳光温柔地洒在王女士家的窗台</w:t>
      </w:r>
      <w:r>
        <w:rPr>
          <w:color w:val="05073B"/>
          <w:spacing w:val="9"/>
        </w:rPr>
        <w:t>上，</w:t>
      </w:r>
      <w:r>
        <w:rPr>
          <w:rFonts w:ascii="Segoe UI" w:hAnsi="Segoe UI" w:eastAsia="Segoe UI" w:cs="Segoe UI"/>
          <w:color w:val="05073B"/>
          <w:spacing w:val="9"/>
        </w:rPr>
        <w:t xml:space="preserve">78 </w:t>
      </w:r>
      <w:r>
        <w:rPr>
          <w:color w:val="05073B"/>
          <w:spacing w:val="9"/>
        </w:rPr>
        <w:t>岁的她正享受着科技带来的温馨便利。过去，每次需要</w:t>
      </w:r>
      <w:r>
        <w:rPr>
          <w:color w:val="05073B"/>
        </w:rPr>
        <w:t xml:space="preserve">  </w:t>
      </w:r>
      <w:r>
        <w:rPr>
          <w:color w:val="05073B"/>
          <w:spacing w:val="10"/>
        </w:rPr>
        <w:t>办理通讯业务时，王女士总免不了为忘记携带身份证或敬老卡而烦恼，甚至因行动不便而倍感困扰。但如</w:t>
      </w:r>
      <w:r>
        <w:rPr>
          <w:color w:val="05073B"/>
          <w:spacing w:val="9"/>
        </w:rPr>
        <w:t>今，这一切都变得截</w:t>
      </w:r>
      <w:r>
        <w:rPr>
          <w:color w:val="05073B"/>
        </w:rPr>
        <w:t xml:space="preserve">  </w:t>
      </w:r>
      <w:r>
        <w:rPr>
          <w:color w:val="05073B"/>
          <w:spacing w:val="7"/>
        </w:rPr>
        <w:t>然不同。得益于泰安肥城联通推出的</w:t>
      </w:r>
      <w:r>
        <w:rPr>
          <w:rFonts w:ascii="Segoe UI" w:hAnsi="Segoe UI" w:eastAsia="Segoe UI" w:cs="Segoe UI"/>
          <w:color w:val="05073B"/>
          <w:spacing w:val="7"/>
        </w:rPr>
        <w:t>“</w:t>
      </w:r>
      <w:r>
        <w:rPr>
          <w:rFonts w:ascii="Segoe UI" w:hAnsi="Segoe UI" w:eastAsia="Segoe UI" w:cs="Segoe UI"/>
          <w:color w:val="05073B"/>
          <w:spacing w:val="-27"/>
        </w:rPr>
        <w:t xml:space="preserve"> </w:t>
      </w:r>
      <w:r>
        <w:rPr>
          <w:color w:val="05073B"/>
          <w:spacing w:val="7"/>
        </w:rPr>
        <w:t>智慧助老</w:t>
      </w:r>
      <w:r>
        <w:rPr>
          <w:rFonts w:ascii="Segoe UI" w:hAnsi="Segoe UI" w:eastAsia="Segoe UI" w:cs="Segoe UI"/>
          <w:color w:val="05073B"/>
          <w:spacing w:val="7"/>
        </w:rPr>
        <w:t>”</w:t>
      </w:r>
      <w:r>
        <w:rPr>
          <w:color w:val="05073B"/>
          <w:spacing w:val="7"/>
        </w:rPr>
        <w:t>服务，王女士只需在家中，通过简单的视频人</w:t>
      </w:r>
      <w:r>
        <w:rPr>
          <w:color w:val="05073B"/>
          <w:spacing w:val="6"/>
        </w:rPr>
        <w:t>脸识别认证，便能在家人的协助下，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轻松完成套餐变更等业务办理。这一变化，不仅极大地简化了办理流程，更让王女士深切感受到了科技进步带来的温暖与关怀。</w:t>
      </w:r>
    </w:p>
    <w:p w14:paraId="2D2FD55C">
      <w:pPr>
        <w:pStyle w:val="4"/>
        <w:spacing w:before="173" w:line="392" w:lineRule="auto"/>
        <w:ind w:left="26" w:right="58" w:firstLine="1"/>
        <w:jc w:val="both"/>
      </w:pPr>
      <w:r>
        <w:rPr>
          <w:color w:val="05073B"/>
          <w:spacing w:val="9"/>
        </w:rPr>
        <w:t>与此同时，在城市的另一端，</w:t>
      </w:r>
      <w:r>
        <w:rPr>
          <w:color w:val="05073B"/>
          <w:spacing w:val="-41"/>
        </w:rPr>
        <w:t xml:space="preserve"> </w:t>
      </w:r>
      <w:r>
        <w:rPr>
          <w:color w:val="05073B"/>
          <w:spacing w:val="9"/>
        </w:rPr>
        <w:t>电话铃声打破了张爷爷家的宁静。</w:t>
      </w:r>
      <w:r>
        <w:rPr>
          <w:rFonts w:ascii="Segoe UI" w:hAnsi="Segoe UI" w:eastAsia="Segoe UI" w:cs="Segoe UI"/>
          <w:color w:val="05073B"/>
          <w:spacing w:val="9"/>
        </w:rPr>
        <w:t xml:space="preserve">80 </w:t>
      </w:r>
      <w:r>
        <w:rPr>
          <w:color w:val="05073B"/>
          <w:spacing w:val="9"/>
        </w:rPr>
        <w:t>岁的张爷爷，即将搬入养老院开始新的生活，他</w:t>
      </w:r>
      <w:r>
        <w:rPr>
          <w:color w:val="05073B"/>
          <w:spacing w:val="8"/>
        </w:rPr>
        <w:t>急需调整家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中的通讯服务以适应新的环境。拿起电话，张爷爷毫不犹豫地拨通了联通的客服热线</w:t>
      </w:r>
      <w:r>
        <w:rPr>
          <w:color w:val="05073B"/>
          <w:spacing w:val="-15"/>
        </w:rPr>
        <w:t xml:space="preserve"> </w:t>
      </w:r>
      <w:r>
        <w:rPr>
          <w:rFonts w:ascii="Segoe UI" w:hAnsi="Segoe UI" w:eastAsia="Segoe UI" w:cs="Segoe UI"/>
          <w:color w:val="05073B"/>
          <w:spacing w:val="9"/>
        </w:rPr>
        <w:t>100</w:t>
      </w:r>
      <w:r>
        <w:rPr>
          <w:rFonts w:ascii="Segoe UI" w:hAnsi="Segoe UI" w:eastAsia="Segoe UI" w:cs="Segoe UI"/>
          <w:color w:val="05073B"/>
          <w:spacing w:val="8"/>
        </w:rPr>
        <w:t>10</w:t>
      </w:r>
      <w:r>
        <w:rPr>
          <w:rFonts w:ascii="Segoe UI" w:hAnsi="Segoe UI" w:eastAsia="Segoe UI" w:cs="Segoe UI"/>
          <w:color w:val="05073B"/>
          <w:spacing w:val="-16"/>
        </w:rPr>
        <w:t xml:space="preserve"> </w:t>
      </w:r>
      <w:r>
        <w:rPr>
          <w:color w:val="05073B"/>
          <w:spacing w:val="8"/>
        </w:rPr>
        <w:t>。在电话那头，联通的工作人员以</w:t>
      </w:r>
      <w:r>
        <w:rPr>
          <w:color w:val="05073B"/>
        </w:rPr>
        <w:t xml:space="preserve">  </w:t>
      </w:r>
      <w:r>
        <w:rPr>
          <w:color w:val="05073B"/>
          <w:spacing w:val="9"/>
        </w:rPr>
        <w:t>极大的耐心和细心，一步步引导张爷爷完成了手机上传照片、</w:t>
      </w:r>
      <w:r>
        <w:rPr>
          <w:color w:val="05073B"/>
          <w:spacing w:val="-26"/>
        </w:rPr>
        <w:t xml:space="preserve"> </w:t>
      </w:r>
      <w:r>
        <w:rPr>
          <w:color w:val="05073B"/>
          <w:spacing w:val="9"/>
        </w:rPr>
        <w:t>电子签字等原本看似复杂的操作。整个过程中，张爷爷不仅体验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到了足不出户办理业务的便捷，更感受到了来自联通的贴心与尊重。</w:t>
      </w:r>
    </w:p>
    <w:p w14:paraId="6F9226A1">
      <w:pPr>
        <w:pStyle w:val="4"/>
        <w:spacing w:before="171" w:line="386" w:lineRule="auto"/>
        <w:ind w:left="28" w:right="50" w:hanging="2"/>
        <w:jc w:val="both"/>
      </w:pPr>
      <w:r>
        <w:rPr>
          <w:color w:val="05073B"/>
          <w:spacing w:val="10"/>
        </w:rPr>
        <w:t>老年人在数字化时代面临的困境，是社会发展中不容忽视的问题。泰安肥城联通深刻认</w:t>
      </w:r>
      <w:r>
        <w:rPr>
          <w:color w:val="05073B"/>
          <w:spacing w:val="9"/>
        </w:rPr>
        <w:t>识到这一点，积极响应国家号召，将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智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慧助老</w:t>
      </w:r>
      <w:r>
        <w:rPr>
          <w:rFonts w:ascii="Segoe UI" w:hAnsi="Segoe UI" w:eastAsia="Segoe UI" w:cs="Segoe UI"/>
          <w:color w:val="05073B"/>
          <w:spacing w:val="9"/>
        </w:rPr>
        <w:t>”</w:t>
      </w:r>
      <w:r>
        <w:rPr>
          <w:color w:val="05073B"/>
          <w:spacing w:val="9"/>
        </w:rPr>
        <w:t>行动作为重要工作来抓。他们不仅在营业厅设立了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老年智能应用岗</w:t>
      </w:r>
      <w:r>
        <w:rPr>
          <w:rFonts w:ascii="Segoe UI" w:hAnsi="Segoe UI" w:eastAsia="Segoe UI" w:cs="Segoe UI"/>
          <w:color w:val="05073B"/>
          <w:spacing w:val="9"/>
        </w:rPr>
        <w:t>”</w:t>
      </w:r>
      <w:r>
        <w:rPr>
          <w:rFonts w:ascii="Segoe UI" w:hAnsi="Segoe UI" w:eastAsia="Segoe UI" w:cs="Segoe UI"/>
          <w:color w:val="05073B"/>
          <w:spacing w:val="-16"/>
        </w:rPr>
        <w:t xml:space="preserve"> </w:t>
      </w:r>
      <w:r>
        <w:rPr>
          <w:color w:val="05073B"/>
          <w:spacing w:val="9"/>
        </w:rPr>
        <w:t>，为老年群体打造了一个专属的、充满温情的服务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空间，还通过一系列具体措施，帮助老年人跨越数字鸿沟。</w:t>
      </w:r>
    </w:p>
    <w:p w14:paraId="07C7BB1B">
      <w:pPr>
        <w:pStyle w:val="4"/>
        <w:spacing w:before="167" w:line="399" w:lineRule="auto"/>
        <w:ind w:left="24" w:right="106" w:hanging="1"/>
        <w:jc w:val="both"/>
      </w:pPr>
      <w:r>
        <w:rPr>
          <w:color w:val="05073B"/>
          <w:spacing w:val="10"/>
        </w:rPr>
        <w:t>在这里，老年朋友们可以享受到量身定制的智能终端产品，它们拥有大屏幕、大字体、大音量以及大容量电</w:t>
      </w:r>
      <w:r>
        <w:rPr>
          <w:color w:val="05073B"/>
          <w:spacing w:val="9"/>
        </w:rPr>
        <w:t>池，设计简洁，操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作便捷，完美契合老年人的使用习惯。此外，联通还定期举办智能手机使用辅导班，邀请专业讲师现场教</w:t>
      </w:r>
      <w:r>
        <w:rPr>
          <w:color w:val="05073B"/>
          <w:spacing w:val="9"/>
        </w:rPr>
        <w:t>学，从基础操作到主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流</w:t>
      </w:r>
      <w:r>
        <w:rPr>
          <w:color w:val="05073B"/>
          <w:spacing w:val="-15"/>
        </w:rPr>
        <w:t xml:space="preserve"> </w:t>
      </w:r>
      <w:r>
        <w:rPr>
          <w:rFonts w:ascii="Segoe UI" w:hAnsi="Segoe UI" w:eastAsia="Segoe UI" w:cs="Segoe UI"/>
          <w:color w:val="05073B"/>
        </w:rPr>
        <w:t>APP</w:t>
      </w:r>
      <w:r>
        <w:rPr>
          <w:rFonts w:ascii="Segoe UI" w:hAnsi="Segoe UI" w:eastAsia="Segoe UI" w:cs="Segoe UI"/>
          <w:color w:val="05073B"/>
          <w:spacing w:val="9"/>
        </w:rPr>
        <w:t xml:space="preserve"> </w:t>
      </w:r>
      <w:r>
        <w:rPr>
          <w:color w:val="05073B"/>
          <w:spacing w:val="9"/>
        </w:rPr>
        <w:t>应用，再到答疑解惑、传授技巧，全方位提升老年人的数字技能。</w:t>
      </w:r>
    </w:p>
    <w:p w14:paraId="37E8C8B3">
      <w:pPr>
        <w:pStyle w:val="4"/>
        <w:spacing w:before="162" w:line="391" w:lineRule="auto"/>
        <w:ind w:left="24" w:right="11" w:hanging="24"/>
        <w:jc w:val="both"/>
      </w:pPr>
      <w:r>
        <w:rPr>
          <w:rFonts w:ascii="Segoe UI" w:hAnsi="Segoe UI" w:eastAsia="Segoe UI" w:cs="Segoe UI"/>
          <w:color w:val="05073B"/>
          <w:spacing w:val="8"/>
        </w:rPr>
        <w:t>“</w:t>
      </w:r>
      <w:r>
        <w:rPr>
          <w:color w:val="05073B"/>
          <w:spacing w:val="8"/>
        </w:rPr>
        <w:t>智慧助老</w:t>
      </w:r>
      <w:r>
        <w:rPr>
          <w:rFonts w:ascii="Segoe UI" w:hAnsi="Segoe UI" w:eastAsia="Segoe UI" w:cs="Segoe UI"/>
          <w:color w:val="05073B"/>
          <w:spacing w:val="8"/>
        </w:rPr>
        <w:t>”</w:t>
      </w:r>
      <w:r>
        <w:rPr>
          <w:color w:val="05073B"/>
          <w:spacing w:val="8"/>
        </w:rPr>
        <w:t>行动不仅是一项服务举措，更是一种社会责任的体现。泰安肥城联通</w:t>
      </w:r>
      <w:r>
        <w:rPr>
          <w:color w:val="05073B"/>
          <w:spacing w:val="7"/>
        </w:rPr>
        <w:t>以实际行动诠释了</w:t>
      </w:r>
      <w:r>
        <w:rPr>
          <w:rFonts w:ascii="Segoe UI" w:hAnsi="Segoe UI" w:eastAsia="Segoe UI" w:cs="Segoe UI"/>
          <w:color w:val="05073B"/>
          <w:spacing w:val="7"/>
        </w:rPr>
        <w:t>“</w:t>
      </w:r>
      <w:r>
        <w:rPr>
          <w:color w:val="05073B"/>
          <w:spacing w:val="7"/>
        </w:rPr>
        <w:t>用户至上，用心服务</w:t>
      </w:r>
      <w:r>
        <w:rPr>
          <w:rFonts w:ascii="Segoe UI" w:hAnsi="Segoe UI" w:eastAsia="Segoe UI" w:cs="Segoe UI"/>
          <w:color w:val="05073B"/>
          <w:spacing w:val="7"/>
        </w:rPr>
        <w:t>”</w:t>
      </w:r>
      <w:r>
        <w:rPr>
          <w:color w:val="05073B"/>
          <w:spacing w:val="7"/>
        </w:rPr>
        <w:t>的理念，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让老年人在享受科技便利的同时，也感受到了社会的温暖与关怀。随着这一行动的深入开展，越来越多的</w:t>
      </w:r>
      <w:r>
        <w:rPr>
          <w:color w:val="05073B"/>
          <w:spacing w:val="9"/>
        </w:rPr>
        <w:t>老年人将能够自信地</w:t>
      </w:r>
      <w:r>
        <w:rPr>
          <w:color w:val="05073B"/>
        </w:rPr>
        <w:t xml:space="preserve">  </w:t>
      </w:r>
      <w:r>
        <w:rPr>
          <w:color w:val="05073B"/>
          <w:spacing w:val="9"/>
        </w:rPr>
        <w:t>拥抱数字生活，共享智慧社会的美好成果。</w:t>
      </w:r>
    </w:p>
    <w:p w14:paraId="0043C173">
      <w:pPr>
        <w:pStyle w:val="4"/>
        <w:spacing w:before="28" w:line="230" w:lineRule="auto"/>
        <w:ind w:left="23"/>
      </w:pPr>
      <w:r>
        <w:rPr>
          <w:color w:val="05073B"/>
          <w:spacing w:val="9"/>
        </w:rPr>
        <w:t>在联通营业厅，王女士和张爷爷的体验充满了便捷与温馨。</w:t>
      </w:r>
    </w:p>
    <w:p w14:paraId="0D0CFFFB">
      <w:pPr>
        <w:pStyle w:val="4"/>
        <w:spacing w:before="277" w:line="401" w:lineRule="auto"/>
        <w:ind w:left="24" w:right="106" w:firstLine="1"/>
        <w:jc w:val="both"/>
      </w:pPr>
      <w:r>
        <w:rPr>
          <w:color w:val="05073B"/>
          <w:spacing w:val="10"/>
        </w:rPr>
        <w:t>王女士一踏入营业厅，就被其现代化的装修风格和宽敞明亮的环境所吸引。她注意到营业厅内设有多个</w:t>
      </w:r>
      <w:r>
        <w:rPr>
          <w:color w:val="05073B"/>
          <w:spacing w:val="9"/>
        </w:rPr>
        <w:t>服务区域，包括业务咨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询区、</w:t>
      </w:r>
      <w:r>
        <w:rPr>
          <w:color w:val="05073B"/>
          <w:spacing w:val="-24"/>
        </w:rPr>
        <w:t xml:space="preserve"> </w:t>
      </w:r>
      <w:r>
        <w:rPr>
          <w:color w:val="05073B"/>
          <w:spacing w:val="9"/>
        </w:rPr>
        <w:t>自助服务区、业务办理区以及休息区，每个区域都井然有序，指示牌清晰明了。王女士迅速通过自助服务区的触摸屏机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器查询了自己的话费账单和套餐详情，整个过程流畅无阻，大大节省了她的时间。</w:t>
      </w:r>
    </w:p>
    <w:p w14:paraId="4E552ADB">
      <w:pPr>
        <w:pStyle w:val="4"/>
        <w:spacing w:before="165" w:line="401" w:lineRule="auto"/>
        <w:ind w:left="24" w:right="106" w:firstLine="8"/>
        <w:jc w:val="both"/>
      </w:pPr>
      <w:r>
        <w:rPr>
          <w:color w:val="05073B"/>
          <w:spacing w:val="10"/>
        </w:rPr>
        <w:t>随后，王女士前往业务办理区，准备办理一项新的流量套餐。她发现这里的工作人员都</w:t>
      </w:r>
      <w:r>
        <w:rPr>
          <w:color w:val="05073B"/>
          <w:spacing w:val="9"/>
        </w:rPr>
        <w:t>面带微笑，态度亲切。一位年轻的女客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服主动上前询问她的需求，并耐心细致地为她介绍了各种套餐的优缺点，最终帮助她选择了最适合自己使</w:t>
      </w:r>
      <w:r>
        <w:rPr>
          <w:color w:val="05073B"/>
          <w:spacing w:val="9"/>
        </w:rPr>
        <w:t>用习惯的套餐。整个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办理过程高效且愉快，王女士对联通营业厅的服务质量赞不绝口。</w:t>
      </w:r>
    </w:p>
    <w:p w14:paraId="402136B5">
      <w:pPr>
        <w:pStyle w:val="4"/>
        <w:spacing w:before="162" w:line="404" w:lineRule="auto"/>
        <w:ind w:left="25" w:right="106"/>
        <w:jc w:val="both"/>
      </w:pPr>
      <w:r>
        <w:rPr>
          <w:color w:val="05073B"/>
          <w:spacing w:val="9"/>
        </w:rPr>
        <w:t>而张爷爷则在营业厅内享受到了更加贴心的服务。</w:t>
      </w:r>
      <w:r>
        <w:rPr>
          <w:color w:val="05073B"/>
          <w:spacing w:val="-24"/>
        </w:rPr>
        <w:t xml:space="preserve"> </w:t>
      </w:r>
      <w:r>
        <w:rPr>
          <w:color w:val="05073B"/>
          <w:spacing w:val="9"/>
        </w:rPr>
        <w:t>由于年事已高，张爷爷对智能手机和自助服务设备不太熟悉，显得有些手足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无措。这时，一位经验丰富的客服人员主动上前，用温和的语气和耐心的态度引导张爷爷到休息区坐下</w:t>
      </w:r>
      <w:r>
        <w:rPr>
          <w:color w:val="05073B"/>
          <w:spacing w:val="9"/>
        </w:rPr>
        <w:t>，并为他详细讲解了如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何使用智能手机进行话费查询和套餐变更。张爷爷在客服人员的帮助下，不仅学会了这些基本操作，还</w:t>
      </w:r>
      <w:r>
        <w:rPr>
          <w:color w:val="05073B"/>
          <w:spacing w:val="9"/>
        </w:rPr>
        <w:t>感受到了来自联通营业</w:t>
      </w:r>
      <w:r>
        <w:rPr>
          <w:color w:val="05073B"/>
        </w:rPr>
        <w:t xml:space="preserve"> </w:t>
      </w:r>
      <w:r>
        <w:rPr>
          <w:color w:val="05073B"/>
          <w:spacing w:val="7"/>
        </w:rPr>
        <w:t>厅的温暖与关怀。</w:t>
      </w:r>
    </w:p>
    <w:p w14:paraId="33023CA0">
      <w:pPr>
        <w:pStyle w:val="4"/>
        <w:spacing w:before="162" w:line="397" w:lineRule="auto"/>
        <w:ind w:left="27" w:right="106" w:hanging="4"/>
        <w:rPr>
          <w:rFonts w:ascii="Segoe UI" w:hAnsi="Segoe UI" w:eastAsia="Segoe UI" w:cs="Segoe UI"/>
        </w:rPr>
      </w:pPr>
      <w:r>
        <w:rPr>
          <w:color w:val="05073B"/>
          <w:spacing w:val="10"/>
        </w:rPr>
        <w:t>在营业厅的休息区，张爷爷还遇到了几位同样来办理业务的老年人。他们聚在一起，分享着彼此的生活经验</w:t>
      </w:r>
      <w:r>
        <w:rPr>
          <w:color w:val="05073B"/>
          <w:spacing w:val="9"/>
        </w:rPr>
        <w:t>和趣事，气氛十分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融洽。张爷爷感慨地说：</w:t>
      </w:r>
      <w:r>
        <w:rPr>
          <w:rFonts w:ascii="Segoe UI" w:hAnsi="Segoe UI" w:eastAsia="Segoe UI" w:cs="Segoe UI"/>
          <w:color w:val="05073B"/>
          <w:spacing w:val="10"/>
        </w:rPr>
        <w:t>“</w:t>
      </w:r>
      <w:r>
        <w:rPr>
          <w:color w:val="05073B"/>
          <w:spacing w:val="10"/>
        </w:rPr>
        <w:t>现在的联通营业厅真是越来越人性化了，不仅服务好，还让我们这些老年人有了交流的平台。</w:t>
      </w:r>
      <w:r>
        <w:rPr>
          <w:rFonts w:ascii="Segoe UI" w:hAnsi="Segoe UI" w:eastAsia="Segoe UI" w:cs="Segoe UI"/>
          <w:color w:val="05073B"/>
          <w:spacing w:val="10"/>
        </w:rPr>
        <w:t>”</w:t>
      </w:r>
    </w:p>
    <w:p w14:paraId="2CA0C7A9">
      <w:pPr>
        <w:pStyle w:val="4"/>
        <w:spacing w:before="151" w:line="396" w:lineRule="auto"/>
        <w:ind w:left="24" w:right="106" w:firstLine="4"/>
      </w:pPr>
      <w:r>
        <w:rPr>
          <w:color w:val="05073B"/>
          <w:spacing w:val="10"/>
        </w:rPr>
        <w:t>总的来说，王女士和张爷爷在联通营业厅的体验都非常满意。他们感受到了联通营业厅在提升服</w:t>
      </w:r>
      <w:r>
        <w:rPr>
          <w:color w:val="05073B"/>
          <w:spacing w:val="9"/>
        </w:rPr>
        <w:t>务质量、优化客户体验方面所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做的努力与成果。无论是现代化的服务设施、高效专业的服务态度，还</w:t>
      </w:r>
      <w:r>
        <w:rPr>
          <w:color w:val="05073B"/>
          <w:spacing w:val="9"/>
        </w:rPr>
        <w:t>是温馨舒适的休息环境，都让人印象深刻。</w:t>
      </w:r>
    </w:p>
    <w:p w14:paraId="3D275C67">
      <w:pPr>
        <w:spacing w:line="442" w:lineRule="auto"/>
        <w:rPr>
          <w:rFonts w:ascii="Arial"/>
          <w:sz w:val="21"/>
        </w:rPr>
      </w:pPr>
    </w:p>
    <w:p w14:paraId="6F630748">
      <w:pPr>
        <w:pStyle w:val="4"/>
        <w:spacing w:before="47" w:line="378" w:lineRule="auto"/>
        <w:ind w:left="24" w:right="50" w:hanging="1"/>
      </w:pPr>
      <w:r>
        <w:rPr>
          <w:color w:val="05073B"/>
          <w:spacing w:val="9"/>
        </w:rPr>
        <w:t>泰安肥城联通在积极响应社会老龄化趋势，深化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适</w:t>
      </w:r>
      <w:r>
        <w:rPr>
          <w:color w:val="05073B"/>
          <w:spacing w:val="8"/>
        </w:rPr>
        <w:t>老化</w:t>
      </w:r>
      <w:r>
        <w:rPr>
          <w:rFonts w:ascii="Segoe UI" w:hAnsi="Segoe UI" w:eastAsia="Segoe UI" w:cs="Segoe UI"/>
          <w:color w:val="05073B"/>
          <w:spacing w:val="8"/>
        </w:rPr>
        <w:t>”</w:t>
      </w:r>
      <w:r>
        <w:rPr>
          <w:rFonts w:ascii="Segoe UI" w:hAnsi="Segoe UI" w:eastAsia="Segoe UI" w:cs="Segoe UI"/>
          <w:color w:val="05073B"/>
          <w:spacing w:val="-25"/>
        </w:rPr>
        <w:t xml:space="preserve"> </w:t>
      </w:r>
      <w:r>
        <w:rPr>
          <w:color w:val="05073B"/>
          <w:spacing w:val="8"/>
        </w:rPr>
        <w:t>改造方面，展现出了高度的社会责任感与人文关怀。其营业厅的每一处</w:t>
      </w:r>
      <w:r>
        <w:rPr>
          <w:color w:val="05073B"/>
        </w:rPr>
        <w:t xml:space="preserve"> </w:t>
      </w:r>
      <w:r>
        <w:rPr>
          <w:color w:val="05073B"/>
          <w:spacing w:val="8"/>
        </w:rPr>
        <w:t>细节都精心设计，</w:t>
      </w:r>
      <w:r>
        <w:rPr>
          <w:color w:val="05073B"/>
          <w:spacing w:val="-17"/>
        </w:rPr>
        <w:t xml:space="preserve"> </w:t>
      </w:r>
      <w:r>
        <w:rPr>
          <w:color w:val="05073B"/>
          <w:spacing w:val="8"/>
        </w:rPr>
        <w:t>旨在打造一个既安全又便捷，充满温情的老年友好型服务环境。</w:t>
      </w:r>
    </w:p>
    <w:p w14:paraId="1BE87F92">
      <w:pPr>
        <w:spacing w:line="378" w:lineRule="auto"/>
        <w:sectPr>
          <w:pgSz w:w="11906" w:h="16839"/>
          <w:pgMar w:top="1398" w:right="1751" w:bottom="0" w:left="1781" w:header="0" w:footer="0" w:gutter="0"/>
          <w:cols w:space="720" w:num="1"/>
        </w:sectPr>
      </w:pPr>
    </w:p>
    <w:p w14:paraId="243B730E">
      <w:pPr>
        <w:pStyle w:val="3"/>
        <w:bidi w:val="0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b/>
          <w:bCs/>
          <w:spacing w:val="-3"/>
          <w:sz w:val="28"/>
          <w:szCs w:val="28"/>
        </w:rPr>
        <w:t>一、厅内设施</w:t>
      </w:r>
      <w:r>
        <w:rPr>
          <w:rFonts w:ascii="Arial" w:hAnsi="Arial" w:eastAsia="Arial" w:cs="Arial"/>
          <w:b/>
          <w:bCs/>
          <w:spacing w:val="-3"/>
          <w:sz w:val="28"/>
          <w:szCs w:val="28"/>
        </w:rPr>
        <w:t>“</w:t>
      </w:r>
      <w:r>
        <w:rPr>
          <w:rFonts w:ascii="黑体" w:hAnsi="黑体" w:eastAsia="黑体" w:cs="黑体"/>
          <w:b/>
          <w:bCs/>
          <w:spacing w:val="-3"/>
          <w:sz w:val="28"/>
          <w:szCs w:val="28"/>
        </w:rPr>
        <w:t>适老化</w:t>
      </w:r>
      <w:r>
        <w:rPr>
          <w:rFonts w:ascii="Arial" w:hAnsi="Arial" w:eastAsia="Arial" w:cs="Arial"/>
          <w:b/>
          <w:bCs/>
          <w:spacing w:val="-3"/>
          <w:sz w:val="28"/>
          <w:szCs w:val="28"/>
        </w:rPr>
        <w:t>”</w:t>
      </w:r>
      <w:r>
        <w:rPr>
          <w:rFonts w:ascii="黑体" w:hAnsi="黑体" w:eastAsia="黑体" w:cs="黑体"/>
          <w:b/>
          <w:bCs/>
          <w:spacing w:val="-3"/>
          <w:sz w:val="28"/>
          <w:szCs w:val="28"/>
        </w:rPr>
        <w:t>改造的细致入微：</w:t>
      </w:r>
    </w:p>
    <w:p w14:paraId="5FADBB65">
      <w:pPr>
        <w:spacing w:line="434" w:lineRule="auto"/>
        <w:rPr>
          <w:rFonts w:ascii="Arial"/>
          <w:sz w:val="21"/>
        </w:rPr>
      </w:pPr>
    </w:p>
    <w:p w14:paraId="02547666">
      <w:pPr>
        <w:pStyle w:val="4"/>
        <w:spacing w:before="46" w:line="404" w:lineRule="auto"/>
        <w:ind w:left="21" w:right="106" w:firstLine="1"/>
        <w:jc w:val="both"/>
      </w:pPr>
      <w:r>
        <w:rPr>
          <w:color w:val="05073B"/>
          <w:spacing w:val="10"/>
        </w:rPr>
        <w:t>一踏入泰安肥城联通的营业厅，首先映入眼帘的是一系列贴心的便民服务设施。营业厅特别设置了便</w:t>
      </w:r>
      <w:r>
        <w:rPr>
          <w:color w:val="05073B"/>
          <w:spacing w:val="9"/>
        </w:rPr>
        <w:t>民服务箱，箱内物品一应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俱全，从基础的防疫用品如一次性口罩、消毒酒精、免洗手液，到老年人常用的药物、饮用水、纸杯、</w:t>
      </w:r>
      <w:r>
        <w:rPr>
          <w:color w:val="05073B"/>
          <w:spacing w:val="9"/>
        </w:rPr>
        <w:t>雨伞，乃至细致入微的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老花镜、放大镜，都免费向老年客户提供，确保他们在办理业务时的舒适与安全。尤为值得一提的是，</w:t>
      </w:r>
      <w:r>
        <w:rPr>
          <w:color w:val="05073B"/>
          <w:spacing w:val="9"/>
        </w:rPr>
        <w:t>所有城区营业厅均配备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了助听器，这一举措极大地便利了听力受损的老年客户，让他们也能无障碍地享受服务。</w:t>
      </w:r>
    </w:p>
    <w:p w14:paraId="6E624763">
      <w:pPr>
        <w:pStyle w:val="4"/>
        <w:spacing w:before="164" w:line="404" w:lineRule="auto"/>
        <w:ind w:left="21" w:right="106" w:hanging="2"/>
        <w:jc w:val="both"/>
      </w:pPr>
      <w:r>
        <w:rPr>
          <w:color w:val="05073B"/>
          <w:spacing w:val="10"/>
        </w:rPr>
        <w:t>在服务方式上，泰安肥城联通同样进行了贴心调整。考虑到老年人可能更习惯使用现金或需要更直观的服务</w:t>
      </w:r>
      <w:r>
        <w:rPr>
          <w:color w:val="05073B"/>
          <w:spacing w:val="9"/>
        </w:rPr>
        <w:t>体验，营业厅保留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了现金缴纳通信费的传统方式，并增设了营业员代客打账单、代客取号等服务。营业员们经过专业培训，</w:t>
      </w:r>
      <w:r>
        <w:rPr>
          <w:color w:val="05073B"/>
          <w:spacing w:val="-26"/>
        </w:rPr>
        <w:t xml:space="preserve"> </w:t>
      </w:r>
      <w:r>
        <w:rPr>
          <w:color w:val="05073B"/>
          <w:spacing w:val="9"/>
        </w:rPr>
        <w:t>以平缓、通俗易懂的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言语耐心解答老年客户的业务咨询，确保他们能够理解并满意。此外，为了方便视力不佳的老年客户</w:t>
      </w:r>
      <w:r>
        <w:rPr>
          <w:color w:val="05073B"/>
          <w:spacing w:val="9"/>
        </w:rPr>
        <w:t>，营业厅还提供了电子版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大字账单、语音盲文账单等个性化服务，让信息传递更加无障碍。</w:t>
      </w:r>
    </w:p>
    <w:p w14:paraId="50577BC3">
      <w:pPr>
        <w:spacing w:line="299" w:lineRule="auto"/>
        <w:rPr>
          <w:rFonts w:ascii="Arial"/>
          <w:sz w:val="21"/>
        </w:rPr>
      </w:pPr>
    </w:p>
    <w:p w14:paraId="762ABDE9">
      <w:pPr>
        <w:pStyle w:val="3"/>
        <w:bidi w:val="0"/>
      </w:pPr>
      <w:r>
        <w:t>二、业务流程的简化与上门服务的推广：</w:t>
      </w:r>
    </w:p>
    <w:p w14:paraId="68613214">
      <w:pPr>
        <w:spacing w:line="438" w:lineRule="auto"/>
        <w:rPr>
          <w:rFonts w:ascii="Arial"/>
          <w:sz w:val="21"/>
        </w:rPr>
      </w:pPr>
    </w:p>
    <w:p w14:paraId="173FC8F8">
      <w:pPr>
        <w:pStyle w:val="4"/>
        <w:spacing w:before="46" w:line="400" w:lineRule="auto"/>
        <w:ind w:left="19" w:right="11" w:firstLine="2"/>
        <w:jc w:val="both"/>
      </w:pPr>
      <w:r>
        <w:rPr>
          <w:color w:val="05073B"/>
          <w:spacing w:val="10"/>
        </w:rPr>
        <w:t>为了进一步减轻老年客户的负担，泰安肥城联通简化了电信业务的办理流程，减少不必要的环节，使</w:t>
      </w:r>
      <w:r>
        <w:rPr>
          <w:color w:val="05073B"/>
          <w:spacing w:val="9"/>
        </w:rPr>
        <w:t>操作更加便捷。同时，大</w:t>
      </w:r>
      <w:r>
        <w:rPr>
          <w:color w:val="05073B"/>
        </w:rPr>
        <w:t xml:space="preserve">  </w:t>
      </w:r>
      <w:r>
        <w:rPr>
          <w:color w:val="05073B"/>
          <w:spacing w:val="9"/>
        </w:rPr>
        <w:t>力推广上门办理服务，无论是新装宽带、维修故障，还是咨询业务，只要老年客户有需求，工作人员都会及时响</w:t>
      </w:r>
      <w:r>
        <w:rPr>
          <w:color w:val="05073B"/>
          <w:spacing w:val="8"/>
        </w:rPr>
        <w:t>应，上门服务，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真正实现了</w:t>
      </w:r>
      <w:r>
        <w:rPr>
          <w:rFonts w:ascii="Segoe UI" w:hAnsi="Segoe UI" w:eastAsia="Segoe UI" w:cs="Segoe UI"/>
          <w:color w:val="05073B"/>
          <w:spacing w:val="9"/>
        </w:rPr>
        <w:t>“</w:t>
      </w:r>
      <w:r>
        <w:rPr>
          <w:color w:val="05073B"/>
          <w:spacing w:val="9"/>
        </w:rPr>
        <w:t>服务到家</w:t>
      </w:r>
      <w:r>
        <w:rPr>
          <w:rFonts w:ascii="Segoe UI" w:hAnsi="Segoe UI" w:eastAsia="Segoe UI" w:cs="Segoe UI"/>
          <w:color w:val="05073B"/>
          <w:spacing w:val="9"/>
        </w:rPr>
        <w:t>”</w:t>
      </w:r>
      <w:r>
        <w:rPr>
          <w:color w:val="05073B"/>
          <w:spacing w:val="9"/>
        </w:rPr>
        <w:t>。此外，公司还保留了电话、线下人工服务等传统渠道，</w:t>
      </w:r>
      <w:r>
        <w:rPr>
          <w:color w:val="05073B"/>
          <w:spacing w:val="8"/>
        </w:rPr>
        <w:t>确保老年人和残疾人群体的诉求在数字化转型过</w:t>
      </w:r>
      <w:r>
        <w:rPr>
          <w:color w:val="05073B"/>
        </w:rPr>
        <w:t xml:space="preserve"> </w:t>
      </w:r>
      <w:r>
        <w:rPr>
          <w:color w:val="05073B"/>
          <w:spacing w:val="7"/>
        </w:rPr>
        <w:t>程中不被忽视。</w:t>
      </w:r>
    </w:p>
    <w:p w14:paraId="27F112A7">
      <w:pPr>
        <w:spacing w:line="300" w:lineRule="auto"/>
        <w:rPr>
          <w:rFonts w:ascii="Arial"/>
          <w:sz w:val="21"/>
        </w:rPr>
      </w:pPr>
    </w:p>
    <w:p w14:paraId="10EA0B51">
      <w:pPr>
        <w:pStyle w:val="3"/>
        <w:bidi w:val="0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b/>
          <w:bCs/>
          <w:spacing w:val="-4"/>
          <w:sz w:val="28"/>
          <w:szCs w:val="28"/>
        </w:rPr>
        <w:t>三、助老服务</w:t>
      </w:r>
      <w:r>
        <w:rPr>
          <w:rFonts w:ascii="Arial" w:hAnsi="Arial" w:eastAsia="Arial" w:cs="Arial"/>
          <w:b/>
          <w:bCs/>
          <w:spacing w:val="-4"/>
          <w:sz w:val="28"/>
          <w:szCs w:val="28"/>
        </w:rPr>
        <w:t>“</w:t>
      </w:r>
      <w:r>
        <w:rPr>
          <w:rFonts w:ascii="Arial" w:hAnsi="Arial" w:eastAsia="Arial" w:cs="Arial"/>
          <w:b/>
          <w:bCs/>
          <w:spacing w:val="-53"/>
          <w:sz w:val="28"/>
          <w:szCs w:val="28"/>
        </w:rPr>
        <w:t xml:space="preserve"> </w:t>
      </w:r>
      <w:r>
        <w:rPr>
          <w:rFonts w:ascii="黑体" w:hAnsi="黑体" w:eastAsia="黑体" w:cs="黑体"/>
          <w:b/>
          <w:bCs/>
          <w:spacing w:val="-4"/>
          <w:sz w:val="28"/>
          <w:szCs w:val="28"/>
        </w:rPr>
        <w:t>网格化</w:t>
      </w:r>
      <w:r>
        <w:rPr>
          <w:rFonts w:ascii="Arial" w:hAnsi="Arial" w:eastAsia="Arial" w:cs="Arial"/>
          <w:b/>
          <w:bCs/>
          <w:spacing w:val="-4"/>
          <w:sz w:val="28"/>
          <w:szCs w:val="28"/>
        </w:rPr>
        <w:t>”</w:t>
      </w:r>
      <w:r>
        <w:rPr>
          <w:rFonts w:ascii="黑体" w:hAnsi="黑体" w:eastAsia="黑体" w:cs="黑体"/>
          <w:b/>
          <w:bCs/>
          <w:spacing w:val="-4"/>
          <w:sz w:val="28"/>
          <w:szCs w:val="28"/>
        </w:rPr>
        <w:t>延伸的广泛覆盖：</w:t>
      </w:r>
    </w:p>
    <w:p w14:paraId="723D23AA">
      <w:pPr>
        <w:spacing w:line="441" w:lineRule="auto"/>
        <w:rPr>
          <w:rFonts w:ascii="Arial"/>
          <w:sz w:val="21"/>
        </w:rPr>
      </w:pPr>
    </w:p>
    <w:p w14:paraId="04F1B1F3">
      <w:pPr>
        <w:pStyle w:val="4"/>
        <w:spacing w:before="47" w:line="398" w:lineRule="auto"/>
        <w:ind w:left="18"/>
        <w:jc w:val="both"/>
      </w:pPr>
      <w:r>
        <w:rPr>
          <w:color w:val="05073B"/>
          <w:spacing w:val="9"/>
        </w:rPr>
        <w:t>泰安肥城联通的助老服务不仅局限于营业厅</w:t>
      </w:r>
      <w:r>
        <w:rPr>
          <w:color w:val="05073B"/>
          <w:spacing w:val="8"/>
        </w:rPr>
        <w:t>内，更通过</w:t>
      </w:r>
      <w:r>
        <w:rPr>
          <w:rFonts w:ascii="Segoe UI" w:hAnsi="Segoe UI" w:eastAsia="Segoe UI" w:cs="Segoe UI"/>
          <w:color w:val="05073B"/>
          <w:spacing w:val="8"/>
        </w:rPr>
        <w:t>“</w:t>
      </w:r>
      <w:r>
        <w:rPr>
          <w:rFonts w:ascii="Segoe UI" w:hAnsi="Segoe UI" w:eastAsia="Segoe UI" w:cs="Segoe UI"/>
          <w:color w:val="05073B"/>
          <w:spacing w:val="-21"/>
        </w:rPr>
        <w:t xml:space="preserve"> </w:t>
      </w:r>
      <w:r>
        <w:rPr>
          <w:color w:val="05073B"/>
          <w:spacing w:val="8"/>
        </w:rPr>
        <w:t>网格化</w:t>
      </w:r>
      <w:r>
        <w:rPr>
          <w:rFonts w:ascii="Segoe UI" w:hAnsi="Segoe UI" w:eastAsia="Segoe UI" w:cs="Segoe UI"/>
          <w:color w:val="05073B"/>
          <w:spacing w:val="8"/>
        </w:rPr>
        <w:t>”</w:t>
      </w:r>
      <w:r>
        <w:rPr>
          <w:color w:val="05073B"/>
          <w:spacing w:val="8"/>
        </w:rPr>
        <w:t>延伸到了社区、乡镇及老年人活动中心等老年人聚集的地方。公</w:t>
      </w:r>
      <w:r>
        <w:rPr>
          <w:color w:val="05073B"/>
        </w:rPr>
        <w:t xml:space="preserve">  </w:t>
      </w:r>
      <w:r>
        <w:rPr>
          <w:color w:val="05073B"/>
          <w:spacing w:val="10"/>
        </w:rPr>
        <w:t>司定期开展关爱进社区服务活动，现场为客户特别是老年人提供缴费、业务咨询等一站式服务，让他们在家</w:t>
      </w:r>
      <w:r>
        <w:rPr>
          <w:color w:val="05073B"/>
          <w:spacing w:val="9"/>
        </w:rPr>
        <w:t>门口就能享受到便</w:t>
      </w:r>
      <w:r>
        <w:rPr>
          <w:color w:val="05073B"/>
        </w:rPr>
        <w:t xml:space="preserve">  </w:t>
      </w:r>
      <w:r>
        <w:rPr>
          <w:color w:val="05073B"/>
          <w:spacing w:val="9"/>
        </w:rPr>
        <w:t>捷的服务体验。同时，工作人员还主动帮助老年人学习使用电脑、智能手机等电子设备，教授他们如何出示健康码、扫码支付、</w:t>
      </w:r>
      <w:r>
        <w:rPr>
          <w:color w:val="05073B"/>
          <w:spacing w:val="5"/>
        </w:rPr>
        <w:t xml:space="preserve"> </w:t>
      </w:r>
      <w:r>
        <w:rPr>
          <w:color w:val="05073B"/>
          <w:spacing w:val="9"/>
        </w:rPr>
        <w:t>在线预约挂号等生活技能，助力他们跨越数字鸿沟，享受数字时代带来的便利。</w:t>
      </w:r>
    </w:p>
    <w:p w14:paraId="7CE88A6E">
      <w:pPr>
        <w:spacing w:line="300" w:lineRule="auto"/>
        <w:rPr>
          <w:rFonts w:ascii="Arial"/>
          <w:sz w:val="21"/>
        </w:rPr>
      </w:pPr>
    </w:p>
    <w:p w14:paraId="4F4E06D0">
      <w:pPr>
        <w:pStyle w:val="3"/>
        <w:bidi w:val="0"/>
      </w:pPr>
      <w:r>
        <w:t>四、防范电信诈骗与信息无障碍宣传的深入开展：</w:t>
      </w:r>
    </w:p>
    <w:p w14:paraId="1A086AC7">
      <w:pPr>
        <w:spacing w:line="438" w:lineRule="auto"/>
        <w:rPr>
          <w:rFonts w:ascii="Arial"/>
          <w:sz w:val="21"/>
        </w:rPr>
      </w:pPr>
    </w:p>
    <w:p w14:paraId="7E68E29A">
      <w:pPr>
        <w:pStyle w:val="4"/>
        <w:spacing w:before="46" w:line="404" w:lineRule="auto"/>
        <w:ind w:left="19" w:right="106" w:firstLine="1"/>
        <w:jc w:val="both"/>
      </w:pPr>
      <w:r>
        <w:rPr>
          <w:color w:val="05073B"/>
          <w:spacing w:val="10"/>
        </w:rPr>
        <w:t>鉴于老年人群体在防范电信诈骗方面的脆弱性，泰安肥城联通今年以来在社区、乡镇及老年人活动中</w:t>
      </w:r>
      <w:r>
        <w:rPr>
          <w:color w:val="05073B"/>
          <w:spacing w:val="9"/>
        </w:rPr>
        <w:t>心举办了多场防范电信诈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骗、信息无障碍宣传活动。活动通过生动的案例分析，</w:t>
      </w:r>
      <w:r>
        <w:rPr>
          <w:color w:val="05073B"/>
          <w:spacing w:val="-24"/>
        </w:rPr>
        <w:t xml:space="preserve"> </w:t>
      </w:r>
      <w:r>
        <w:rPr>
          <w:color w:val="05073B"/>
          <w:spacing w:val="9"/>
        </w:rPr>
        <w:t>向老年客户普及了防范非法集资、识别非法金融广告、警惕电信诈骗等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知识，提高了他们的防骗意识和自我保护能力。同时，公司还积极推广信息无障碍理念，努力消除老年人</w:t>
      </w:r>
      <w:r>
        <w:rPr>
          <w:color w:val="05073B"/>
          <w:spacing w:val="9"/>
        </w:rPr>
        <w:t>在信息获取、交流和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服务等方面的障碍，让每一位老年人都能在数字时代中安享晚年。</w:t>
      </w:r>
    </w:p>
    <w:p w14:paraId="62516865">
      <w:pPr>
        <w:pStyle w:val="4"/>
        <w:spacing w:before="23" w:line="396" w:lineRule="auto"/>
        <w:ind w:left="20" w:right="106" w:firstLine="2"/>
      </w:pPr>
      <w:r>
        <w:rPr>
          <w:color w:val="05073B"/>
          <w:spacing w:val="10"/>
        </w:rPr>
        <w:t>安肥城联通推出的老年人助残专属套餐，不仅是一项创新的服务举措，更是对社会弱势群体深情关</w:t>
      </w:r>
      <w:r>
        <w:rPr>
          <w:color w:val="05073B"/>
          <w:spacing w:val="9"/>
        </w:rPr>
        <w:t>怀的生动体现。这一专属定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制方案，如同冬日里的一缕温暖阳光，穿透了通信服务的冰冷屏障，为聋哑</w:t>
      </w:r>
      <w:r>
        <w:rPr>
          <w:color w:val="05073B"/>
          <w:spacing w:val="9"/>
        </w:rPr>
        <w:t>与盲人客户带去了前所未有的便利与希望。</w:t>
      </w:r>
    </w:p>
    <w:p w14:paraId="7A7008D8">
      <w:pPr>
        <w:spacing w:line="301" w:lineRule="auto"/>
        <w:rPr>
          <w:rFonts w:ascii="Arial"/>
          <w:sz w:val="21"/>
        </w:rPr>
      </w:pPr>
    </w:p>
    <w:p w14:paraId="2D7D1065">
      <w:pPr>
        <w:pStyle w:val="3"/>
        <w:bidi w:val="0"/>
      </w:pPr>
      <w:r>
        <w:t>五、心贴心的关怀，跨越障碍的桥梁</w:t>
      </w:r>
    </w:p>
    <w:p w14:paraId="1817480F">
      <w:pPr>
        <w:spacing w:line="451" w:lineRule="auto"/>
        <w:rPr>
          <w:rFonts w:ascii="Arial"/>
          <w:sz w:val="21"/>
        </w:rPr>
      </w:pPr>
    </w:p>
    <w:p w14:paraId="28F546B0">
      <w:pPr>
        <w:pStyle w:val="4"/>
        <w:spacing w:before="45" w:line="396" w:lineRule="auto"/>
        <w:ind w:left="19" w:right="50"/>
        <w:jc w:val="both"/>
      </w:pPr>
      <w:r>
        <w:rPr>
          <w:color w:val="05073B"/>
          <w:spacing w:val="10"/>
        </w:rPr>
        <w:t>在科技日新月异的今天，泰安肥城联通深刻理解到，技术不应只是少数人的特权，而应是全社会共享的资源</w:t>
      </w:r>
      <w:r>
        <w:rPr>
          <w:color w:val="05073B"/>
          <w:spacing w:val="9"/>
        </w:rPr>
        <w:t>。因此，他们精心</w:t>
      </w:r>
      <w:r>
        <w:rPr>
          <w:color w:val="05073B"/>
        </w:rPr>
        <w:t xml:space="preserve">  </w:t>
      </w:r>
      <w:r>
        <w:rPr>
          <w:color w:val="05073B"/>
          <w:spacing w:val="8"/>
        </w:rPr>
        <w:t>打造了</w:t>
      </w:r>
      <w:r>
        <w:rPr>
          <w:rFonts w:ascii="Segoe UI" w:hAnsi="Segoe UI" w:eastAsia="Segoe UI" w:cs="Segoe UI"/>
          <w:color w:val="05073B"/>
          <w:spacing w:val="8"/>
        </w:rPr>
        <w:t>“</w:t>
      </w:r>
      <w:r>
        <w:rPr>
          <w:rFonts w:ascii="Segoe UI" w:hAnsi="Segoe UI" w:eastAsia="Segoe UI" w:cs="Segoe UI"/>
          <w:color w:val="05073B"/>
          <w:spacing w:val="-24"/>
        </w:rPr>
        <w:t xml:space="preserve"> </w:t>
      </w:r>
      <w:r>
        <w:rPr>
          <w:color w:val="05073B"/>
          <w:spacing w:val="8"/>
        </w:rPr>
        <w:t>畅听王卡</w:t>
      </w:r>
      <w:r>
        <w:rPr>
          <w:rFonts w:ascii="Segoe UI" w:hAnsi="Segoe UI" w:eastAsia="Segoe UI" w:cs="Segoe UI"/>
          <w:color w:val="05073B"/>
          <w:spacing w:val="8"/>
        </w:rPr>
        <w:t>·</w:t>
      </w:r>
      <w:r>
        <w:rPr>
          <w:color w:val="05073B"/>
          <w:spacing w:val="8"/>
        </w:rPr>
        <w:t>无障碍通话助手</w:t>
      </w:r>
      <w:r>
        <w:rPr>
          <w:rFonts w:ascii="Segoe UI" w:hAnsi="Segoe UI" w:eastAsia="Segoe UI" w:cs="Segoe UI"/>
          <w:color w:val="05073B"/>
          <w:spacing w:val="8"/>
        </w:rPr>
        <w:t>”</w:t>
      </w:r>
      <w:r>
        <w:rPr>
          <w:color w:val="05073B"/>
          <w:spacing w:val="8"/>
        </w:rPr>
        <w:t>与</w:t>
      </w:r>
      <w:r>
        <w:rPr>
          <w:rFonts w:ascii="Segoe UI" w:hAnsi="Segoe UI" w:eastAsia="Segoe UI" w:cs="Segoe UI"/>
          <w:color w:val="05073B"/>
          <w:spacing w:val="8"/>
        </w:rPr>
        <w:t>“</w:t>
      </w:r>
      <w:r>
        <w:rPr>
          <w:rFonts w:ascii="Segoe UI" w:hAnsi="Segoe UI" w:eastAsia="Segoe UI" w:cs="Segoe UI"/>
          <w:color w:val="05073B"/>
          <w:spacing w:val="-24"/>
        </w:rPr>
        <w:t xml:space="preserve"> </w:t>
      </w:r>
      <w:r>
        <w:rPr>
          <w:color w:val="05073B"/>
          <w:spacing w:val="8"/>
        </w:rPr>
        <w:t>畅视王卡</w:t>
      </w:r>
      <w:r>
        <w:rPr>
          <w:rFonts w:ascii="Segoe UI" w:hAnsi="Segoe UI" w:eastAsia="Segoe UI" w:cs="Segoe UI"/>
          <w:color w:val="05073B"/>
          <w:spacing w:val="8"/>
        </w:rPr>
        <w:t>”</w:t>
      </w:r>
      <w:r>
        <w:rPr>
          <w:color w:val="05073B"/>
          <w:spacing w:val="8"/>
        </w:rPr>
        <w:t>，这两款专为听（视）障人士设计的通信产品，如同两把钥匙，为他</w:t>
      </w:r>
      <w:r>
        <w:rPr>
          <w:color w:val="05073B"/>
          <w:spacing w:val="7"/>
        </w:rPr>
        <w:t>们打开了通</w:t>
      </w:r>
      <w:r>
        <w:rPr>
          <w:color w:val="05073B"/>
        </w:rPr>
        <w:t xml:space="preserve"> </w:t>
      </w:r>
      <w:r>
        <w:rPr>
          <w:color w:val="05073B"/>
          <w:spacing w:val="8"/>
        </w:rPr>
        <w:t>往信息世界的大门。</w:t>
      </w:r>
    </w:p>
    <w:p w14:paraId="66684D2B">
      <w:pPr>
        <w:spacing w:line="396" w:lineRule="auto"/>
        <w:sectPr>
          <w:pgSz w:w="11906" w:h="16839"/>
          <w:pgMar w:top="1431" w:right="1751" w:bottom="0" w:left="1785" w:header="0" w:footer="0" w:gutter="0"/>
          <w:cols w:space="720" w:num="1"/>
        </w:sectPr>
      </w:pPr>
    </w:p>
    <w:p w14:paraId="6EF6E041">
      <w:pPr>
        <w:pStyle w:val="4"/>
        <w:spacing w:before="96" w:line="395" w:lineRule="auto"/>
        <w:ind w:left="22" w:right="15" w:hanging="23"/>
        <w:jc w:val="both"/>
      </w:pPr>
      <w:r>
        <w:rPr>
          <w:rFonts w:ascii="Segoe UI" w:hAnsi="Segoe UI" w:eastAsia="Segoe UI" w:cs="Segoe UI"/>
          <w:color w:val="05073B"/>
          <w:spacing w:val="8"/>
        </w:rPr>
        <w:t>“</w:t>
      </w:r>
      <w:r>
        <w:rPr>
          <w:rFonts w:ascii="Segoe UI" w:hAnsi="Segoe UI" w:eastAsia="Segoe UI" w:cs="Segoe UI"/>
          <w:color w:val="05073B"/>
          <w:spacing w:val="-18"/>
        </w:rPr>
        <w:t xml:space="preserve"> </w:t>
      </w:r>
      <w:r>
        <w:rPr>
          <w:color w:val="05073B"/>
          <w:spacing w:val="8"/>
        </w:rPr>
        <w:t>畅听王卡</w:t>
      </w:r>
      <w:r>
        <w:rPr>
          <w:rFonts w:ascii="Segoe UI" w:hAnsi="Segoe UI" w:eastAsia="Segoe UI" w:cs="Segoe UI"/>
          <w:color w:val="05073B"/>
          <w:spacing w:val="8"/>
        </w:rPr>
        <w:t>·</w:t>
      </w:r>
      <w:r>
        <w:rPr>
          <w:color w:val="05073B"/>
          <w:spacing w:val="8"/>
        </w:rPr>
        <w:t>无障碍通话助手</w:t>
      </w:r>
      <w:r>
        <w:rPr>
          <w:rFonts w:ascii="Segoe UI" w:hAnsi="Segoe UI" w:eastAsia="Segoe UI" w:cs="Segoe UI"/>
          <w:color w:val="05073B"/>
          <w:spacing w:val="8"/>
        </w:rPr>
        <w:t>”</w:t>
      </w:r>
      <w:r>
        <w:rPr>
          <w:color w:val="05073B"/>
          <w:spacing w:val="8"/>
        </w:rPr>
        <w:t>，依托于先进的</w:t>
      </w:r>
      <w:r>
        <w:rPr>
          <w:color w:val="05073B"/>
          <w:spacing w:val="-17"/>
        </w:rPr>
        <w:t xml:space="preserve"> </w:t>
      </w:r>
      <w:r>
        <w:rPr>
          <w:rFonts w:ascii="Segoe UI" w:hAnsi="Segoe UI" w:eastAsia="Segoe UI" w:cs="Segoe UI"/>
          <w:color w:val="05073B"/>
          <w:spacing w:val="8"/>
        </w:rPr>
        <w:t>5G</w:t>
      </w:r>
      <w:r>
        <w:rPr>
          <w:rFonts w:ascii="Segoe UI" w:hAnsi="Segoe UI" w:eastAsia="Segoe UI" w:cs="Segoe UI"/>
          <w:color w:val="05073B"/>
          <w:spacing w:val="18"/>
          <w:w w:val="101"/>
        </w:rPr>
        <w:t xml:space="preserve"> </w:t>
      </w:r>
      <w:r>
        <w:rPr>
          <w:color w:val="05073B"/>
          <w:spacing w:val="8"/>
        </w:rPr>
        <w:t>网络技术，融合了人工智能、云应用、语音合成与转换等前沿科技，实现了文字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与语音的即时互转。这一功能的突破，意味着听障朋友在通话时，不再受限于无声的世界。无论是远方的亲</w:t>
      </w:r>
      <w:r>
        <w:rPr>
          <w:color w:val="05073B"/>
          <w:spacing w:val="9"/>
        </w:rPr>
        <w:t>人问候，还是日常</w:t>
      </w:r>
      <w:r>
        <w:rPr>
          <w:color w:val="05073B"/>
        </w:rPr>
        <w:t xml:space="preserve">  </w:t>
      </w:r>
      <w:r>
        <w:rPr>
          <w:color w:val="05073B"/>
          <w:spacing w:val="10"/>
        </w:rPr>
        <w:t>的社交需求，都能通过文字与语音的流畅转换，实现无缝沟通。近场景语音识别与视频通话语音识别功能的</w:t>
      </w:r>
      <w:r>
        <w:rPr>
          <w:color w:val="05073B"/>
          <w:spacing w:val="9"/>
        </w:rPr>
        <w:t>加入，更是让沟通</w:t>
      </w:r>
      <w:r>
        <w:rPr>
          <w:color w:val="05073B"/>
        </w:rPr>
        <w:t xml:space="preserve">  </w:t>
      </w:r>
      <w:r>
        <w:rPr>
          <w:color w:val="05073B"/>
          <w:spacing w:val="9"/>
        </w:rPr>
        <w:t>场景无所不在，无论是面对面还是视频连线，都能确保信息的准确</w:t>
      </w:r>
      <w:r>
        <w:rPr>
          <w:color w:val="05073B"/>
          <w:spacing w:val="8"/>
        </w:rPr>
        <w:t>传递，让</w:t>
      </w:r>
      <w:r>
        <w:rPr>
          <w:rFonts w:ascii="Segoe UI" w:hAnsi="Segoe UI" w:eastAsia="Segoe UI" w:cs="Segoe UI"/>
          <w:color w:val="05073B"/>
          <w:spacing w:val="8"/>
        </w:rPr>
        <w:t>“</w:t>
      </w:r>
      <w:r>
        <w:rPr>
          <w:rFonts w:ascii="Segoe UI" w:hAnsi="Segoe UI" w:eastAsia="Segoe UI" w:cs="Segoe UI"/>
          <w:color w:val="05073B"/>
          <w:spacing w:val="-25"/>
        </w:rPr>
        <w:t xml:space="preserve"> </w:t>
      </w:r>
      <w:r>
        <w:rPr>
          <w:color w:val="05073B"/>
          <w:spacing w:val="8"/>
        </w:rPr>
        <w:t>心贴心</w:t>
      </w:r>
      <w:r>
        <w:rPr>
          <w:rFonts w:ascii="Segoe UI" w:hAnsi="Segoe UI" w:eastAsia="Segoe UI" w:cs="Segoe UI"/>
          <w:color w:val="05073B"/>
          <w:spacing w:val="8"/>
        </w:rPr>
        <w:t>”</w:t>
      </w:r>
      <w:r>
        <w:rPr>
          <w:rFonts w:ascii="Segoe UI" w:hAnsi="Segoe UI" w:eastAsia="Segoe UI" w:cs="Segoe UI"/>
          <w:color w:val="05073B"/>
          <w:spacing w:val="-19"/>
        </w:rPr>
        <w:t xml:space="preserve"> </w:t>
      </w:r>
      <w:r>
        <w:rPr>
          <w:color w:val="05073B"/>
          <w:spacing w:val="8"/>
        </w:rPr>
        <w:t>的交流成为可能。</w:t>
      </w:r>
    </w:p>
    <w:p w14:paraId="371FB423">
      <w:pPr>
        <w:spacing w:line="294" w:lineRule="auto"/>
        <w:rPr>
          <w:rFonts w:ascii="Arial"/>
          <w:sz w:val="21"/>
        </w:rPr>
      </w:pPr>
    </w:p>
    <w:p w14:paraId="4202AB13">
      <w:pPr>
        <w:pStyle w:val="3"/>
        <w:bidi w:val="0"/>
      </w:pPr>
      <w:r>
        <w:t>六、科技赋能，温暖人心</w:t>
      </w:r>
    </w:p>
    <w:p w14:paraId="43FD5730">
      <w:pPr>
        <w:spacing w:line="451" w:lineRule="auto"/>
        <w:rPr>
          <w:rFonts w:ascii="Arial"/>
          <w:sz w:val="21"/>
        </w:rPr>
      </w:pPr>
    </w:p>
    <w:p w14:paraId="5F8B3727">
      <w:pPr>
        <w:pStyle w:val="4"/>
        <w:spacing w:before="46" w:line="401" w:lineRule="auto"/>
        <w:ind w:left="23" w:right="71"/>
        <w:jc w:val="both"/>
      </w:pPr>
      <w:r>
        <w:rPr>
          <w:color w:val="05073B"/>
          <w:spacing w:val="10"/>
        </w:rPr>
        <w:t>泰安肥城联通的这一举措，不仅仅是技术的堆砌，更是对人文关怀的深刻诠释。新增的保存识别记录功能，</w:t>
      </w:r>
      <w:r>
        <w:rPr>
          <w:color w:val="05073B"/>
          <w:spacing w:val="9"/>
        </w:rPr>
        <w:t>让用户可以随时回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看聊天记录，不遗漏任何一个重要信息，也为日后的回顾与总结提供了极大的便利。而电话练习功能的引</w:t>
      </w:r>
      <w:r>
        <w:rPr>
          <w:color w:val="05073B"/>
          <w:spacing w:val="9"/>
        </w:rPr>
        <w:t>入，则像是为听障朋</w:t>
      </w:r>
      <w:r>
        <w:rPr>
          <w:color w:val="05073B"/>
        </w:rPr>
        <w:t xml:space="preserve"> </w:t>
      </w:r>
      <w:r>
        <w:rPr>
          <w:color w:val="05073B"/>
          <w:spacing w:val="10"/>
        </w:rPr>
        <w:t>友提供了一个私人的通信训练场，通过模拟拨打，他们可以逐步提</w:t>
      </w:r>
      <w:r>
        <w:rPr>
          <w:color w:val="05073B"/>
          <w:spacing w:val="9"/>
        </w:rPr>
        <w:t>高自己的无障碍通话能力，增强社交自信。</w:t>
      </w:r>
    </w:p>
    <w:p w14:paraId="59D277B8">
      <w:pPr>
        <w:spacing w:line="302" w:lineRule="auto"/>
        <w:rPr>
          <w:rFonts w:ascii="Arial"/>
          <w:sz w:val="21"/>
        </w:rPr>
      </w:pPr>
    </w:p>
    <w:p w14:paraId="4825120C">
      <w:pPr>
        <w:pStyle w:val="3"/>
        <w:bidi w:val="0"/>
      </w:pPr>
      <w:r>
        <w:t>七、治理精度与社会温度的双重体现</w:t>
      </w:r>
    </w:p>
    <w:p w14:paraId="1A4446BE">
      <w:pPr>
        <w:spacing w:line="438" w:lineRule="auto"/>
        <w:rPr>
          <w:rFonts w:ascii="Arial"/>
          <w:sz w:val="21"/>
        </w:rPr>
      </w:pPr>
    </w:p>
    <w:p w14:paraId="1E488AC7">
      <w:pPr>
        <w:pStyle w:val="4"/>
        <w:spacing w:before="46" w:line="230" w:lineRule="auto"/>
        <w:ind w:left="27"/>
      </w:pPr>
      <w:r>
        <w:rPr>
          <w:color w:val="05073B"/>
          <w:spacing w:val="10"/>
        </w:rPr>
        <w:t>帮助老年人及残障群体跨越数字鸿沟，不仅是社会治理精细化的体现，更</w:t>
      </w:r>
      <w:r>
        <w:rPr>
          <w:color w:val="05073B"/>
          <w:spacing w:val="9"/>
        </w:rPr>
        <w:t>是社会文明进步的标志。泰安肥城联通的专属套餐，</w:t>
      </w:r>
    </w:p>
    <w:p w14:paraId="68059DFD">
      <w:pPr>
        <w:pStyle w:val="4"/>
        <w:spacing w:before="142" w:line="381" w:lineRule="auto"/>
        <w:ind w:left="25" w:right="15" w:firstLine="15"/>
      </w:pPr>
      <w:r>
        <w:rPr>
          <w:color w:val="05073B"/>
          <w:spacing w:val="8"/>
        </w:rPr>
        <w:t>以实际行动践行了</w:t>
      </w:r>
      <w:r>
        <w:rPr>
          <w:rFonts w:ascii="Segoe UI" w:hAnsi="Segoe UI" w:eastAsia="Segoe UI" w:cs="Segoe UI"/>
          <w:color w:val="05073B"/>
          <w:spacing w:val="8"/>
        </w:rPr>
        <w:t>“</w:t>
      </w:r>
      <w:r>
        <w:rPr>
          <w:rFonts w:ascii="Segoe UI" w:hAnsi="Segoe UI" w:eastAsia="Segoe UI" w:cs="Segoe UI"/>
          <w:color w:val="05073B"/>
          <w:spacing w:val="-17"/>
        </w:rPr>
        <w:t xml:space="preserve"> </w:t>
      </w:r>
      <w:r>
        <w:rPr>
          <w:color w:val="05073B"/>
          <w:spacing w:val="8"/>
        </w:rPr>
        <w:t>以人民为中心</w:t>
      </w:r>
      <w:r>
        <w:rPr>
          <w:rFonts w:ascii="Segoe UI" w:hAnsi="Segoe UI" w:eastAsia="Segoe UI" w:cs="Segoe UI"/>
          <w:color w:val="05073B"/>
          <w:spacing w:val="8"/>
        </w:rPr>
        <w:t>”</w:t>
      </w:r>
      <w:r>
        <w:rPr>
          <w:color w:val="05073B"/>
          <w:spacing w:val="8"/>
        </w:rPr>
        <w:t>的发展思想，展现了企业高度的社会责任感。它让我们看到，在科技快速发展的同时，</w:t>
      </w:r>
      <w:r>
        <w:rPr>
          <w:color w:val="05073B"/>
          <w:spacing w:val="7"/>
        </w:rPr>
        <w:t>如何不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让任何人掉队，是每一个社会成员都应深思的问题。</w:t>
      </w:r>
    </w:p>
    <w:p w14:paraId="7874E0F4">
      <w:pPr>
        <w:pStyle w:val="4"/>
        <w:spacing w:before="168" w:line="396" w:lineRule="auto"/>
        <w:ind w:left="25" w:right="71" w:firstLine="2"/>
      </w:pPr>
      <w:r>
        <w:rPr>
          <w:color w:val="05073B"/>
          <w:spacing w:val="9"/>
        </w:rPr>
        <w:t>总之，泰安肥城联通的老年人助残专属套餐，</w:t>
      </w:r>
      <w:r>
        <w:rPr>
          <w:color w:val="05073B"/>
          <w:spacing w:val="-28"/>
        </w:rPr>
        <w:t xml:space="preserve"> </w:t>
      </w:r>
      <w:r>
        <w:rPr>
          <w:color w:val="05073B"/>
          <w:spacing w:val="9"/>
        </w:rPr>
        <w:t>以其独特的创新和贴心的服务，搭建起了一座连接心与心的桥梁，让爱与关怀在</w:t>
      </w:r>
      <w:r>
        <w:rPr>
          <w:color w:val="05073B"/>
        </w:rPr>
        <w:t xml:space="preserve"> </w:t>
      </w:r>
      <w:r>
        <w:rPr>
          <w:color w:val="05073B"/>
          <w:spacing w:val="9"/>
        </w:rPr>
        <w:t>无声的世界中流淌，让每一个生命都能享受到科技进步带来的便利与温暖。</w:t>
      </w:r>
      <w:bookmarkStart w:id="0" w:name="_GoBack"/>
      <w:bookmarkEnd w:id="0"/>
    </w:p>
    <w:sectPr>
      <w:pgSz w:w="11906" w:h="16839"/>
      <w:pgMar w:top="1431" w:right="1785" w:bottom="0" w:left="1781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jJiYzRjZDg4ODIxMmZkMzVjYzYxNzIzMDEwYjJjY2IifQ=="/>
  </w:docVars>
  <w:rsids>
    <w:rsidRoot w:val="00000000"/>
    <w:rsid w:val="79755E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宋体" w:hAnsi="宋体" w:eastAsia="宋体" w:cs="宋体"/>
      <w:sz w:val="14"/>
      <w:szCs w:val="14"/>
      <w:lang w:val="en-US" w:eastAsia="en-US" w:bidi="ar-SA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3643</Words>
  <Characters>3669</Characters>
  <TotalTime>0</TotalTime>
  <ScaleCrop>false</ScaleCrop>
  <LinksUpToDate>false</LinksUpToDate>
  <CharactersWithSpaces>3762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2024-08-22T22:40:00Z</dcterms:created>
  <dc:creator>huwt20</dc:creator>
  <cp:lastModifiedBy>Dylan</cp:lastModifiedBy>
  <dcterms:modified xsi:type="dcterms:W3CDTF">2024-10-16T05:53:03Z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2024-09-26T15:50:43Z</vt:filetime>
  </property>
  <property fmtid="{D5CDD505-2E9C-101B-9397-08002B2CF9AE}" pid="4" name="KSOProductBuildVer">
    <vt:lpwstr>2052-12.1.0.18276</vt:lpwstr>
  </property>
  <property fmtid="{D5CDD505-2E9C-101B-9397-08002B2CF9AE}" pid="5" name="ICV">
    <vt:lpwstr>08B361BA314044FB8EB96FAFF259F9F5_12</vt:lpwstr>
  </property>
</Properties>
</file>