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89"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22" w:lineRule="auto"/>
        <w:rPr>
          <w:rFonts w:ascii="Arial"/>
          <w:sz w:val="21"/>
        </w:rPr>
      </w:pPr>
      <w:r/>
    </w:p>
    <w:p>
      <w:pPr>
        <w:spacing w:line="322" w:lineRule="auto"/>
        <w:rPr>
          <w:rFonts w:ascii="Arial"/>
          <w:sz w:val="21"/>
        </w:rPr>
      </w:pPr>
      <w:r/>
    </w:p>
    <w:p>
      <w:pPr>
        <w:pStyle w:val="BodyText"/>
        <w:ind w:left="17"/>
        <w:spacing w:before="105" w:line="218" w:lineRule="auto"/>
        <w:rPr>
          <w:sz w:val="31"/>
          <w:szCs w:val="31"/>
        </w:rPr>
      </w:pPr>
      <w:r>
        <w:rPr>
          <w:sz w:val="31"/>
          <w:szCs w:val="31"/>
          <w:b/>
          <w:bCs/>
          <w:spacing w:val="9"/>
        </w:rPr>
        <w:t>领跑数字政府新纪元：联通数科如何成为一体化大数据平台</w:t>
      </w:r>
    </w:p>
    <w:p>
      <w:pPr>
        <w:pStyle w:val="BodyText"/>
        <w:ind w:left="3557"/>
        <w:spacing w:before="247" w:line="215" w:lineRule="auto"/>
        <w:outlineLvl w:val="0"/>
        <w:rPr>
          <w:sz w:val="31"/>
          <w:szCs w:val="31"/>
        </w:rPr>
      </w:pPr>
      <w:r>
        <w:rPr>
          <w:sz w:val="31"/>
          <w:szCs w:val="31"/>
          <w:b/>
          <w:bCs/>
          <w:spacing w:val="2"/>
        </w:rPr>
        <w:t>的领航者</w:t>
      </w:r>
    </w:p>
    <w:p>
      <w:pPr>
        <w:pStyle w:val="BodyText"/>
        <w:ind w:left="2872"/>
        <w:spacing w:before="149" w:line="217" w:lineRule="auto"/>
        <w:rPr/>
      </w:pPr>
      <w:r>
        <w:rPr>
          <w:spacing w:val="3"/>
        </w:rPr>
        <w:t>发布时间：2024 年 8</w:t>
      </w:r>
      <w:r>
        <w:rPr>
          <w:spacing w:val="23"/>
          <w:w w:val="101"/>
        </w:rPr>
        <w:t xml:space="preserve"> </w:t>
      </w:r>
      <w:r>
        <w:rPr>
          <w:spacing w:val="3"/>
        </w:rPr>
        <w:t>月</w:t>
      </w:r>
      <w:r>
        <w:rPr>
          <w:spacing w:val="10"/>
        </w:rPr>
        <w:t xml:space="preserve"> </w:t>
      </w:r>
      <w:r>
        <w:rPr>
          <w:spacing w:val="3"/>
        </w:rPr>
        <w:t>8</w:t>
      </w:r>
      <w:r>
        <w:rPr>
          <w:spacing w:val="36"/>
        </w:rPr>
        <w:t xml:space="preserve"> </w:t>
      </w:r>
      <w:r>
        <w:rPr>
          <w:spacing w:val="3"/>
        </w:rPr>
        <w:t>日</w:t>
      </w:r>
    </w:p>
    <w:p>
      <w:pPr>
        <w:spacing w:line="277" w:lineRule="auto"/>
        <w:rPr>
          <w:rFonts w:ascii="Arial"/>
          <w:sz w:val="21"/>
        </w:rPr>
      </w:pPr>
      <w:r/>
    </w:p>
    <w:p>
      <w:pPr>
        <w:pStyle w:val="BodyText"/>
        <w:ind w:left="21" w:right="62" w:firstLine="420"/>
        <w:spacing w:before="67" w:line="274" w:lineRule="auto"/>
        <w:jc w:val="both"/>
        <w:rPr/>
      </w:pPr>
      <w:r>
        <w:rPr>
          <w:spacing w:val="7"/>
        </w:rPr>
        <w:t>在数字化转型的浪潮中，中国政府正以前所未有的速度和规模推进数字政府建设，旨在</w:t>
      </w:r>
      <w:r>
        <w:rPr>
          <w:spacing w:val="9"/>
        </w:rPr>
        <w:t xml:space="preserve"> </w:t>
      </w:r>
      <w:r>
        <w:rPr>
          <w:spacing w:val="6"/>
        </w:rPr>
        <w:t>通过技术创新提升国家治理效能和服务水平。近日，</w:t>
      </w:r>
      <w:r>
        <w:rPr>
          <w:spacing w:val="5"/>
        </w:rPr>
        <w:t>全球知名的</w:t>
      </w:r>
      <w:r>
        <w:rPr>
          <w:spacing w:val="17"/>
          <w:w w:val="101"/>
        </w:rPr>
        <w:t xml:space="preserve"> </w:t>
      </w:r>
      <w:r>
        <w:rPr/>
        <w:t>IT</w:t>
      </w:r>
      <w:r>
        <w:rPr>
          <w:spacing w:val="5"/>
        </w:rPr>
        <w:t xml:space="preserve"> 市场研究与咨询公司</w:t>
      </w:r>
      <w:r>
        <w:rPr>
          <w:spacing w:val="19"/>
        </w:rPr>
        <w:t xml:space="preserve"> </w:t>
      </w:r>
      <w:r>
        <w:rPr/>
        <w:t>I</w:t>
      </w:r>
      <w:r>
        <w:rPr>
          <w:spacing w:val="-37"/>
        </w:rPr>
        <w:t xml:space="preserve"> </w:t>
      </w:r>
      <w:r>
        <w:rPr/>
        <w:t>DC </w:t>
      </w:r>
      <w:r>
        <w:rPr>
          <w:spacing w:val="7"/>
        </w:rPr>
        <w:t>发布的《</w:t>
      </w:r>
      <w:r>
        <w:rPr/>
        <w:t>IDC</w:t>
      </w:r>
      <w:r>
        <w:rPr>
          <w:spacing w:val="32"/>
        </w:rPr>
        <w:t xml:space="preserve"> </w:t>
      </w:r>
      <w:r>
        <w:rPr/>
        <w:t>MarketScape</w:t>
      </w:r>
      <w:r>
        <w:rPr>
          <w:spacing w:val="7"/>
        </w:rPr>
        <w:t>：中国数字政府一体化大数据平台 2024 年厂商评估》报告，为这</w:t>
      </w:r>
      <w:r>
        <w:rPr/>
        <w:t xml:space="preserve"> </w:t>
      </w:r>
      <w:r>
        <w:rPr>
          <w:spacing w:val="9"/>
        </w:rPr>
        <w:t>一领域的竞争格局描绘了清晰的轮廓</w:t>
      </w:r>
      <w:r>
        <w:rPr>
          <w:spacing w:val="-26"/>
        </w:rPr>
        <w:t xml:space="preserve"> </w:t>
      </w:r>
      <w:r>
        <w:rPr>
          <w:spacing w:val="9"/>
        </w:rPr>
        <w:t>。其中，</w:t>
      </w:r>
      <w:r>
        <w:rPr>
          <w:spacing w:val="-12"/>
        </w:rPr>
        <w:t xml:space="preserve"> </w:t>
      </w:r>
      <w:r>
        <w:rPr>
          <w:spacing w:val="9"/>
        </w:rPr>
        <w:t>中国联通旗下的数字科技有限</w:t>
      </w:r>
      <w:r>
        <w:rPr>
          <w:spacing w:val="8"/>
        </w:rPr>
        <w:t>公司（简称“联</w:t>
      </w:r>
      <w:r>
        <w:rPr/>
        <w:t xml:space="preserve"> </w:t>
      </w:r>
      <w:r>
        <w:rPr>
          <w:spacing w:val="8"/>
        </w:rPr>
        <w:t>通数科”）凭借其卓越的技术实力和创新能力，在众多参评厂商中脱颖而出，</w:t>
      </w:r>
      <w:r>
        <w:rPr>
          <w:spacing w:val="-30"/>
        </w:rPr>
        <w:t xml:space="preserve"> </w:t>
      </w:r>
      <w:r>
        <w:rPr>
          <w:spacing w:val="8"/>
        </w:rPr>
        <w:t>荣获“行业领导</w:t>
      </w:r>
      <w:r>
        <w:rPr/>
        <w:t xml:space="preserve"> </w:t>
      </w:r>
      <w:r>
        <w:rPr>
          <w:spacing w:val="9"/>
        </w:rPr>
        <w:t>者</w:t>
      </w:r>
      <w:r>
        <w:rPr>
          <w:spacing w:val="-40"/>
        </w:rPr>
        <w:t xml:space="preserve"> </w:t>
      </w:r>
      <w:r>
        <w:rPr>
          <w:spacing w:val="9"/>
        </w:rPr>
        <w:t>”的殊荣，标志着其在推动中国数字政府一体化大数据平台建设中迈出了坚</w:t>
      </w:r>
      <w:r>
        <w:rPr>
          <w:spacing w:val="8"/>
        </w:rPr>
        <w:t>实的步伐。</w:t>
      </w:r>
    </w:p>
    <w:p>
      <w:pPr>
        <w:spacing w:line="380" w:lineRule="auto"/>
        <w:rPr>
          <w:rFonts w:ascii="Arial"/>
          <w:sz w:val="21"/>
        </w:rPr>
      </w:pPr>
      <w:r/>
    </w:p>
    <w:p>
      <w:pPr>
        <w:pStyle w:val="BodyText"/>
        <w:ind w:left="446"/>
        <w:spacing w:before="68" w:line="152" w:lineRule="exact"/>
        <w:rPr/>
      </w:pPr>
      <w:r>
        <w:rPr>
          <w:position w:val="-2"/>
        </w:rPr>
        <w:t>一</w:t>
      </w:r>
    </w:p>
    <w:p>
      <w:pPr>
        <w:pStyle w:val="BodyText"/>
        <w:ind w:left="20" w:right="62" w:firstLine="433"/>
        <w:spacing w:before="37" w:line="269" w:lineRule="auto"/>
        <w:jc w:val="both"/>
        <w:rPr/>
      </w:pPr>
      <w:r>
        <w:rPr>
          <w:spacing w:val="7"/>
        </w:rPr>
        <w:t>随着信息技术的飞速发展，数据已成为国家治理的重要资源和核心资产。数字政</w:t>
      </w:r>
      <w:r>
        <w:rPr>
          <w:spacing w:val="6"/>
        </w:rPr>
        <w:t>府建设</w:t>
      </w:r>
      <w:r>
        <w:rPr/>
        <w:t xml:space="preserve"> </w:t>
      </w:r>
      <w:r>
        <w:rPr>
          <w:spacing w:val="7"/>
        </w:rPr>
        <w:t>不仅是提升政府服务效能的关键途径，更是推动经济社会高质量发展的必然要求。然而，面</w:t>
      </w:r>
      <w:r>
        <w:rPr>
          <w:spacing w:val="17"/>
        </w:rPr>
        <w:t xml:space="preserve"> </w:t>
      </w:r>
      <w:r>
        <w:rPr>
          <w:spacing w:val="4"/>
        </w:rPr>
        <w:t>对海量</w:t>
      </w:r>
      <w:r>
        <w:rPr>
          <w:spacing w:val="-10"/>
        </w:rPr>
        <w:t xml:space="preserve"> </w:t>
      </w:r>
      <w:r>
        <w:rPr>
          <w:spacing w:val="4"/>
        </w:rPr>
        <w:t>、复杂</w:t>
      </w:r>
      <w:r>
        <w:rPr>
          <w:spacing w:val="-24"/>
        </w:rPr>
        <w:t xml:space="preserve"> </w:t>
      </w:r>
      <w:r>
        <w:rPr>
          <w:spacing w:val="4"/>
        </w:rPr>
        <w:t>、异构的数据资源，如何有效整合</w:t>
      </w:r>
      <w:r>
        <w:rPr>
          <w:spacing w:val="-24"/>
        </w:rPr>
        <w:t xml:space="preserve"> </w:t>
      </w:r>
      <w:r>
        <w:rPr>
          <w:spacing w:val="4"/>
        </w:rPr>
        <w:t>、治理</w:t>
      </w:r>
      <w:r>
        <w:rPr>
          <w:spacing w:val="-25"/>
        </w:rPr>
        <w:t xml:space="preserve"> </w:t>
      </w:r>
      <w:r>
        <w:rPr>
          <w:spacing w:val="4"/>
        </w:rPr>
        <w:t>、分析和利用，成为摆在各级政府和</w:t>
      </w:r>
      <w:r>
        <w:rPr/>
        <w:t xml:space="preserve"> </w:t>
      </w:r>
      <w:r>
        <w:rPr>
          <w:spacing w:val="8"/>
        </w:rPr>
        <w:t>科技企业面前的共同难题。</w:t>
      </w:r>
    </w:p>
    <w:p>
      <w:pPr>
        <w:spacing w:line="277" w:lineRule="auto"/>
        <w:rPr>
          <w:rFonts w:ascii="Arial"/>
          <w:sz w:val="21"/>
        </w:rPr>
      </w:pPr>
      <w:r/>
    </w:p>
    <w:p>
      <w:pPr>
        <w:pStyle w:val="BodyText"/>
        <w:ind w:left="21" w:firstLine="420"/>
        <w:spacing w:before="68" w:line="273" w:lineRule="auto"/>
        <w:jc w:val="both"/>
        <w:rPr/>
      </w:pPr>
      <w:r>
        <w:rPr>
          <w:spacing w:val="6"/>
        </w:rPr>
        <w:t>在此背景下，中国联通作为国有大型通信企业，积极响应国家号召，依托其在通信</w:t>
      </w:r>
      <w:r>
        <w:rPr>
          <w:spacing w:val="-8"/>
        </w:rPr>
        <w:t xml:space="preserve"> </w:t>
      </w:r>
      <w:r>
        <w:rPr>
          <w:spacing w:val="6"/>
        </w:rPr>
        <w:t>、网</w:t>
      </w:r>
      <w:r>
        <w:rPr/>
        <w:t xml:space="preserve">  </w:t>
      </w:r>
      <w:r>
        <w:rPr>
          <w:spacing w:val="7"/>
        </w:rPr>
        <w:t>络</w:t>
      </w:r>
      <w:r>
        <w:rPr>
          <w:spacing w:val="-27"/>
        </w:rPr>
        <w:t xml:space="preserve"> </w:t>
      </w:r>
      <w:r>
        <w:rPr>
          <w:spacing w:val="7"/>
        </w:rPr>
        <w:t>、数据等领域的深厚积累，成立了联通数科，</w:t>
      </w:r>
      <w:r>
        <w:rPr>
          <w:spacing w:val="-30"/>
        </w:rPr>
        <w:t xml:space="preserve"> </w:t>
      </w:r>
      <w:r>
        <w:rPr>
          <w:spacing w:val="7"/>
        </w:rPr>
        <w:t>专注于为政府</w:t>
      </w:r>
      <w:r>
        <w:rPr>
          <w:spacing w:val="-26"/>
        </w:rPr>
        <w:t xml:space="preserve"> </w:t>
      </w:r>
      <w:r>
        <w:rPr>
          <w:spacing w:val="7"/>
        </w:rPr>
        <w:t>、企业提供数字化解决</w:t>
      </w:r>
      <w:r>
        <w:rPr>
          <w:spacing w:val="6"/>
        </w:rPr>
        <w:t>方案。</w:t>
      </w:r>
      <w:r>
        <w:rPr/>
        <w:t xml:space="preserve"> </w:t>
      </w:r>
      <w:r>
        <w:rPr>
          <w:spacing w:val="7"/>
        </w:rPr>
        <w:t>在数字政府一体化大数据平台的建设中，联通数科凭借其对行业的深刻理解和技术优势，不  </w:t>
      </w:r>
      <w:r>
        <w:rPr>
          <w:spacing w:val="7"/>
        </w:rPr>
        <w:t>断探索创新，逐步构建起了一套完整</w:t>
      </w:r>
      <w:r>
        <w:rPr>
          <w:spacing w:val="-25"/>
        </w:rPr>
        <w:t xml:space="preserve"> </w:t>
      </w:r>
      <w:r>
        <w:rPr>
          <w:spacing w:val="7"/>
        </w:rPr>
        <w:t>、高效</w:t>
      </w:r>
      <w:r>
        <w:rPr>
          <w:spacing w:val="-27"/>
        </w:rPr>
        <w:t xml:space="preserve"> </w:t>
      </w:r>
      <w:r>
        <w:rPr>
          <w:spacing w:val="7"/>
        </w:rPr>
        <w:t>、</w:t>
      </w:r>
      <w:r>
        <w:rPr>
          <w:spacing w:val="-33"/>
        </w:rPr>
        <w:t xml:space="preserve"> </w:t>
      </w:r>
      <w:r>
        <w:rPr>
          <w:spacing w:val="6"/>
        </w:rPr>
        <w:t>安全的数据服务体系。</w:t>
      </w:r>
    </w:p>
    <w:p>
      <w:pPr>
        <w:spacing w:line="321" w:lineRule="auto"/>
        <w:rPr>
          <w:rFonts w:ascii="Arial"/>
          <w:sz w:val="21"/>
        </w:rPr>
      </w:pPr>
      <w:r/>
    </w:p>
    <w:p>
      <w:pPr>
        <w:pStyle w:val="BodyText"/>
        <w:ind w:left="449"/>
        <w:spacing w:before="68" w:line="188" w:lineRule="auto"/>
        <w:rPr/>
      </w:pPr>
      <w:r>
        <w:rPr/>
        <w:t>二</w:t>
      </w:r>
    </w:p>
    <w:p>
      <w:pPr>
        <w:pStyle w:val="BodyText"/>
        <w:ind w:left="16" w:right="60" w:firstLine="425"/>
        <w:spacing w:before="36" w:line="273" w:lineRule="auto"/>
        <w:rPr/>
      </w:pPr>
      <w:r>
        <w:rPr>
          <w:spacing w:val="9"/>
        </w:rPr>
        <w:t>在</w:t>
      </w:r>
      <w:r>
        <w:rPr>
          <w:spacing w:val="21"/>
          <w:w w:val="101"/>
        </w:rPr>
        <w:t xml:space="preserve"> </w:t>
      </w:r>
      <w:r>
        <w:rPr/>
        <w:t>I</w:t>
      </w:r>
      <w:r>
        <w:rPr>
          <w:spacing w:val="-37"/>
        </w:rPr>
        <w:t xml:space="preserve"> </w:t>
      </w:r>
      <w:r>
        <w:rPr/>
        <w:t>DC</w:t>
      </w:r>
      <w:r>
        <w:rPr>
          <w:spacing w:val="9"/>
        </w:rPr>
        <w:t xml:space="preserve"> 报告中，联通数科之所以能被评为行业领导者，很大程度上得益于其“</w:t>
      </w:r>
      <w:r>
        <w:rPr>
          <w:spacing w:val="-41"/>
        </w:rPr>
        <w:t xml:space="preserve"> </w:t>
      </w:r>
      <w:r>
        <w:rPr>
          <w:spacing w:val="9"/>
        </w:rPr>
        <w:t>数智链融</w:t>
      </w:r>
      <w:r>
        <w:rPr/>
        <w:t xml:space="preserve"> </w:t>
      </w:r>
      <w:r>
        <w:rPr>
          <w:spacing w:val="8"/>
        </w:rPr>
        <w:t>合创新</w:t>
      </w:r>
      <w:r>
        <w:rPr>
          <w:spacing w:val="-38"/>
        </w:rPr>
        <w:t xml:space="preserve"> </w:t>
      </w:r>
      <w:r>
        <w:rPr>
          <w:spacing w:val="8"/>
        </w:rPr>
        <w:t>”的发展理念</w:t>
      </w:r>
      <w:r>
        <w:rPr>
          <w:spacing w:val="-27"/>
        </w:rPr>
        <w:t xml:space="preserve"> </w:t>
      </w:r>
      <w:r>
        <w:rPr>
          <w:spacing w:val="8"/>
        </w:rPr>
        <w:t>。这一理念的核心在于将数字技术</w:t>
      </w:r>
      <w:r>
        <w:rPr>
          <w:spacing w:val="-24"/>
        </w:rPr>
        <w:t xml:space="preserve"> </w:t>
      </w:r>
      <w:r>
        <w:rPr>
          <w:spacing w:val="8"/>
        </w:rPr>
        <w:t>、</w:t>
      </w:r>
      <w:r>
        <w:rPr>
          <w:spacing w:val="-33"/>
        </w:rPr>
        <w:t xml:space="preserve"> </w:t>
      </w:r>
      <w:r>
        <w:rPr>
          <w:spacing w:val="8"/>
        </w:rPr>
        <w:t>智能技术和区块链技术深度融合，</w:t>
      </w:r>
      <w:r>
        <w:rPr/>
        <w:t xml:space="preserve"> </w:t>
      </w:r>
      <w:r>
        <w:rPr>
          <w:spacing w:val="6"/>
        </w:rPr>
        <w:t>以数据治理为核心，数据安全为保障，数据可视化为展现，构建了一个全方位</w:t>
      </w:r>
      <w:r>
        <w:rPr>
          <w:spacing w:val="-23"/>
        </w:rPr>
        <w:t xml:space="preserve"> </w:t>
      </w:r>
      <w:r>
        <w:rPr>
          <w:spacing w:val="6"/>
        </w:rPr>
        <w:t>、多层次</w:t>
      </w:r>
      <w:r>
        <w:rPr>
          <w:spacing w:val="-26"/>
        </w:rPr>
        <w:t xml:space="preserve"> </w:t>
      </w:r>
      <w:r>
        <w:rPr>
          <w:spacing w:val="6"/>
        </w:rPr>
        <w:t>、立</w:t>
      </w:r>
      <w:r>
        <w:rPr/>
        <w:t xml:space="preserve"> </w:t>
      </w:r>
      <w:r>
        <w:rPr>
          <w:spacing w:val="8"/>
        </w:rPr>
        <w:t>体化的数据服务生态。</w:t>
      </w:r>
    </w:p>
    <w:p>
      <w:pPr>
        <w:spacing w:line="256" w:lineRule="auto"/>
        <w:rPr>
          <w:rFonts w:ascii="Arial"/>
          <w:sz w:val="21"/>
        </w:rPr>
      </w:pPr>
      <w:r/>
    </w:p>
    <w:p>
      <w:pPr>
        <w:pStyle w:val="BodyText"/>
        <w:ind w:left="20" w:right="22" w:firstLine="424"/>
        <w:spacing w:before="68" w:line="269" w:lineRule="auto"/>
        <w:jc w:val="both"/>
        <w:rPr/>
      </w:pPr>
      <w:r>
        <w:rPr>
          <w:spacing w:val="7"/>
        </w:rPr>
        <w:t>具体来说，联通数科在数据治理方面积累了丰富的实践经验，形成了包括数据采集、清</w:t>
      </w:r>
      <w:r>
        <w:rPr>
          <w:spacing w:val="3"/>
        </w:rPr>
        <w:t xml:space="preserve">  </w:t>
      </w:r>
      <w:r>
        <w:rPr>
          <w:spacing w:val="3"/>
        </w:rPr>
        <w:t>洗、整合、存储、分析、应用在内的全链条解决方案。通过引入先进的数据治理模型和服务，</w:t>
      </w:r>
      <w:r>
        <w:rPr>
          <w:spacing w:val="13"/>
        </w:rPr>
        <w:t xml:space="preserve"> </w:t>
      </w:r>
      <w:r>
        <w:rPr>
          <w:spacing w:val="7"/>
        </w:rPr>
        <w:t>联通数科帮助政府客户实现了数据的标准化、规范化、体系化管理，为后续的数据分析和应  </w:t>
      </w:r>
      <w:r>
        <w:rPr>
          <w:spacing w:val="7"/>
        </w:rPr>
        <w:t>用奠定了坚实基础。</w:t>
      </w:r>
    </w:p>
    <w:p>
      <w:pPr>
        <w:spacing w:line="276" w:lineRule="auto"/>
        <w:rPr>
          <w:rFonts w:ascii="Arial"/>
          <w:sz w:val="21"/>
        </w:rPr>
      </w:pPr>
      <w:r/>
    </w:p>
    <w:p>
      <w:pPr>
        <w:pStyle w:val="BodyText"/>
        <w:ind w:left="19" w:right="62" w:firstLine="439"/>
        <w:spacing w:before="69" w:line="273" w:lineRule="auto"/>
        <w:jc w:val="both"/>
        <w:rPr/>
      </w:pPr>
      <w:r>
        <w:rPr>
          <w:spacing w:val="7"/>
        </w:rPr>
        <w:t>同时，联通数科还高度重视数据安全工作。在数字化时代，数据安</w:t>
      </w:r>
      <w:r>
        <w:rPr>
          <w:spacing w:val="6"/>
        </w:rPr>
        <w:t>全是保障政府正常运</w:t>
      </w:r>
      <w:r>
        <w:rPr/>
        <w:t xml:space="preserve"> </w:t>
      </w:r>
      <w:r>
        <w:rPr>
          <w:spacing w:val="7"/>
        </w:rPr>
        <w:t>转和社会稳定的重要基石。为此，联通数科投入大量资源研发了一系列数据安全管控技术和</w:t>
      </w:r>
      <w:r>
        <w:rPr>
          <w:spacing w:val="17"/>
          <w:w w:val="101"/>
        </w:rPr>
        <w:t xml:space="preserve"> </w:t>
      </w:r>
      <w:r>
        <w:rPr>
          <w:spacing w:val="5"/>
        </w:rPr>
        <w:t>产品，构建了严密的数据安全防护体系</w:t>
      </w:r>
      <w:r>
        <w:rPr>
          <w:spacing w:val="-18"/>
        </w:rPr>
        <w:t xml:space="preserve"> </w:t>
      </w:r>
      <w:r>
        <w:rPr>
          <w:spacing w:val="5"/>
        </w:rPr>
        <w:t>。通过数据加密</w:t>
      </w:r>
      <w:r>
        <w:rPr>
          <w:spacing w:val="-25"/>
        </w:rPr>
        <w:t xml:space="preserve"> </w:t>
      </w:r>
      <w:r>
        <w:rPr>
          <w:spacing w:val="5"/>
        </w:rPr>
        <w:t>、访问控制</w:t>
      </w:r>
      <w:r>
        <w:rPr>
          <w:spacing w:val="-24"/>
        </w:rPr>
        <w:t xml:space="preserve"> </w:t>
      </w:r>
      <w:r>
        <w:rPr>
          <w:spacing w:val="5"/>
        </w:rPr>
        <w:t>、安全审计等手段，确保</w:t>
      </w:r>
      <w:r>
        <w:rPr/>
        <w:t xml:space="preserve"> </w:t>
      </w:r>
      <w:r>
        <w:rPr>
          <w:spacing w:val="6"/>
        </w:rPr>
        <w:t>政府数据在采集</w:t>
      </w:r>
      <w:r>
        <w:rPr>
          <w:spacing w:val="-27"/>
        </w:rPr>
        <w:t xml:space="preserve"> </w:t>
      </w:r>
      <w:r>
        <w:rPr>
          <w:spacing w:val="6"/>
        </w:rPr>
        <w:t>、存储</w:t>
      </w:r>
      <w:r>
        <w:rPr>
          <w:spacing w:val="-24"/>
        </w:rPr>
        <w:t xml:space="preserve"> </w:t>
      </w:r>
      <w:r>
        <w:rPr>
          <w:spacing w:val="6"/>
        </w:rPr>
        <w:t>、传输</w:t>
      </w:r>
      <w:r>
        <w:rPr>
          <w:spacing w:val="-27"/>
        </w:rPr>
        <w:t xml:space="preserve"> </w:t>
      </w:r>
      <w:r>
        <w:rPr>
          <w:spacing w:val="6"/>
        </w:rPr>
        <w:t>、</w:t>
      </w:r>
      <w:r>
        <w:rPr>
          <w:spacing w:val="-34"/>
        </w:rPr>
        <w:t xml:space="preserve"> </w:t>
      </w:r>
      <w:r>
        <w:rPr>
          <w:spacing w:val="6"/>
        </w:rPr>
        <w:t>共享等各个环节的安全性</w:t>
      </w:r>
      <w:r>
        <w:rPr>
          <w:spacing w:val="5"/>
        </w:rPr>
        <w:t>和完整性。</w:t>
      </w:r>
    </w:p>
    <w:p>
      <w:pPr>
        <w:spacing w:line="273" w:lineRule="auto"/>
        <w:sectPr>
          <w:pgSz w:w="11906" w:h="16839"/>
          <w:pgMar w:top="1398" w:right="1739" w:bottom="0" w:left="1785" w:header="0" w:footer="0" w:gutter="0"/>
        </w:sectPr>
        <w:rPr/>
      </w:pPr>
    </w:p>
    <w:p>
      <w:pPr>
        <w:pStyle w:val="BodyText"/>
        <w:ind w:left="20" w:right="74" w:firstLine="423"/>
        <w:spacing w:before="51" w:line="266" w:lineRule="auto"/>
        <w:jc w:val="both"/>
        <w:rPr/>
      </w:pPr>
      <w:r>
        <w:rPr>
          <w:spacing w:val="7"/>
        </w:rPr>
        <w:t>此外，联通数科还积极探索数据可视化技术的应用。通过将复杂的数据转化为直观、易 </w:t>
      </w:r>
      <w:r>
        <w:rPr>
          <w:spacing w:val="7"/>
        </w:rPr>
        <w:t>懂的图表和报告，政府决策者可以更加便捷地掌握各项数据指标的变化趋势和关联关系，为</w:t>
      </w:r>
      <w:r>
        <w:rPr>
          <w:spacing w:val="17"/>
        </w:rPr>
        <w:t xml:space="preserve"> </w:t>
      </w:r>
      <w:r>
        <w:rPr>
          <w:spacing w:val="8"/>
        </w:rPr>
        <w:t>科学决策提供有力支持。</w:t>
      </w:r>
    </w:p>
    <w:p>
      <w:pPr>
        <w:spacing w:line="333" w:lineRule="auto"/>
        <w:rPr>
          <w:rFonts w:ascii="Arial"/>
          <w:sz w:val="21"/>
        </w:rPr>
      </w:pPr>
      <w:r/>
    </w:p>
    <w:p>
      <w:pPr>
        <w:pStyle w:val="BodyText"/>
        <w:ind w:left="445"/>
        <w:spacing w:before="67" w:line="195" w:lineRule="auto"/>
        <w:rPr/>
      </w:pPr>
      <w:r>
        <w:rPr/>
        <w:t>三</w:t>
      </w:r>
    </w:p>
    <w:p>
      <w:pPr>
        <w:pStyle w:val="BodyText"/>
        <w:ind w:left="24" w:right="42" w:firstLine="416"/>
        <w:spacing w:before="34" w:line="270" w:lineRule="auto"/>
        <w:rPr/>
      </w:pPr>
      <w:r>
        <w:rPr>
          <w:spacing w:val="8"/>
        </w:rPr>
        <w:t>基于上述理念和优势，联通数科成功打造了资治-政务大数据平台</w:t>
      </w:r>
      <w:r>
        <w:rPr>
          <w:spacing w:val="-28"/>
        </w:rPr>
        <w:t xml:space="preserve"> </w:t>
      </w:r>
      <w:r>
        <w:rPr>
          <w:spacing w:val="8"/>
        </w:rPr>
        <w:t>。该平台以“看得</w:t>
      </w:r>
      <w:r>
        <w:rPr>
          <w:spacing w:val="7"/>
        </w:rPr>
        <w:t>见、</w:t>
      </w:r>
      <w:r>
        <w:rPr/>
        <w:t xml:space="preserve"> </w:t>
      </w:r>
      <w:r>
        <w:rPr>
          <w:spacing w:val="5"/>
        </w:rPr>
        <w:t>管得住</w:t>
      </w:r>
      <w:r>
        <w:rPr>
          <w:spacing w:val="-9"/>
        </w:rPr>
        <w:t xml:space="preserve"> </w:t>
      </w:r>
      <w:r>
        <w:rPr>
          <w:spacing w:val="5"/>
        </w:rPr>
        <w:t>、</w:t>
      </w:r>
      <w:r>
        <w:rPr>
          <w:spacing w:val="-34"/>
        </w:rPr>
        <w:t xml:space="preserve"> </w:t>
      </w:r>
      <w:r>
        <w:rPr>
          <w:spacing w:val="5"/>
        </w:rPr>
        <w:t>用得好</w:t>
      </w:r>
      <w:r>
        <w:rPr>
          <w:spacing w:val="-39"/>
        </w:rPr>
        <w:t xml:space="preserve"> </w:t>
      </w:r>
      <w:r>
        <w:rPr>
          <w:spacing w:val="5"/>
        </w:rPr>
        <w:t>”为目标，</w:t>
      </w:r>
      <w:r>
        <w:rPr>
          <w:spacing w:val="-25"/>
        </w:rPr>
        <w:t xml:space="preserve"> </w:t>
      </w:r>
      <w:r>
        <w:rPr>
          <w:spacing w:val="5"/>
        </w:rPr>
        <w:t>为政府客户提供了全方位的数据服务。</w:t>
      </w:r>
    </w:p>
    <w:p>
      <w:pPr>
        <w:spacing w:line="258" w:lineRule="auto"/>
        <w:rPr>
          <w:rFonts w:ascii="Arial"/>
          <w:sz w:val="21"/>
        </w:rPr>
      </w:pPr>
      <w:r/>
    </w:p>
    <w:p>
      <w:pPr>
        <w:pStyle w:val="BodyText"/>
        <w:ind w:left="22" w:right="74" w:firstLine="419"/>
        <w:spacing w:before="68" w:line="273" w:lineRule="auto"/>
        <w:jc w:val="both"/>
        <w:rPr/>
      </w:pPr>
      <w:r>
        <w:rPr>
          <w:spacing w:val="9"/>
        </w:rPr>
        <w:t>在平台功能方面，</w:t>
      </w:r>
      <w:r>
        <w:rPr>
          <w:spacing w:val="-22"/>
        </w:rPr>
        <w:t xml:space="preserve"> </w:t>
      </w:r>
      <w:r>
        <w:rPr>
          <w:spacing w:val="9"/>
        </w:rPr>
        <w:t>资治-政务大数据平台覆盖了政府治理的七大履职能力领域，包括经</w:t>
      </w:r>
      <w:r>
        <w:rPr/>
        <w:t xml:space="preserve"> </w:t>
      </w:r>
      <w:r>
        <w:rPr>
          <w:spacing w:val="3"/>
        </w:rPr>
        <w:t>济调节</w:t>
      </w:r>
      <w:r>
        <w:rPr>
          <w:spacing w:val="-27"/>
        </w:rPr>
        <w:t xml:space="preserve"> </w:t>
      </w:r>
      <w:r>
        <w:rPr>
          <w:spacing w:val="3"/>
        </w:rPr>
        <w:t>、市场监管</w:t>
      </w:r>
      <w:r>
        <w:rPr>
          <w:spacing w:val="-24"/>
        </w:rPr>
        <w:t xml:space="preserve"> </w:t>
      </w:r>
      <w:r>
        <w:rPr>
          <w:spacing w:val="3"/>
        </w:rPr>
        <w:t>、社会管理</w:t>
      </w:r>
      <w:r>
        <w:rPr>
          <w:spacing w:val="-25"/>
        </w:rPr>
        <w:t xml:space="preserve"> </w:t>
      </w:r>
      <w:r>
        <w:rPr>
          <w:spacing w:val="3"/>
        </w:rPr>
        <w:t>、公共服务</w:t>
      </w:r>
      <w:r>
        <w:rPr>
          <w:spacing w:val="-24"/>
        </w:rPr>
        <w:t xml:space="preserve"> </w:t>
      </w:r>
      <w:r>
        <w:rPr>
          <w:spacing w:val="3"/>
        </w:rPr>
        <w:t>、生态环境保护</w:t>
      </w:r>
      <w:r>
        <w:rPr>
          <w:spacing w:val="-24"/>
        </w:rPr>
        <w:t xml:space="preserve"> </w:t>
      </w:r>
      <w:r>
        <w:rPr>
          <w:spacing w:val="3"/>
        </w:rPr>
        <w:t>、应急管理和政府内部管</w:t>
      </w:r>
      <w:r>
        <w:rPr>
          <w:spacing w:val="2"/>
        </w:rPr>
        <w:t>理等</w:t>
      </w:r>
      <w:r>
        <w:rPr>
          <w:spacing w:val="-26"/>
        </w:rPr>
        <w:t xml:space="preserve"> </w:t>
      </w:r>
      <w:r>
        <w:rPr>
          <w:spacing w:val="2"/>
        </w:rPr>
        <w:t>。通</w:t>
      </w:r>
      <w:r>
        <w:rPr/>
        <w:t xml:space="preserve"> </w:t>
      </w:r>
      <w:r>
        <w:rPr>
          <w:spacing w:val="7"/>
        </w:rPr>
        <w:t>过整合各部门的数据资源，实现了跨领域、跨部门的数据共享和业务协同，有效提升了政府</w:t>
      </w:r>
      <w:r>
        <w:rPr>
          <w:spacing w:val="14"/>
          <w:w w:val="101"/>
        </w:rPr>
        <w:t xml:space="preserve"> </w:t>
      </w:r>
      <w:r>
        <w:rPr>
          <w:spacing w:val="7"/>
        </w:rPr>
        <w:t>工作的整体效能。</w:t>
      </w:r>
    </w:p>
    <w:p>
      <w:pPr>
        <w:spacing w:line="258" w:lineRule="auto"/>
        <w:rPr>
          <w:rFonts w:ascii="Arial"/>
          <w:sz w:val="21"/>
        </w:rPr>
      </w:pPr>
      <w:r/>
    </w:p>
    <w:p>
      <w:pPr>
        <w:pStyle w:val="BodyText"/>
        <w:ind w:left="24" w:right="46" w:firstLine="417"/>
        <w:spacing w:before="68" w:line="273" w:lineRule="auto"/>
        <w:jc w:val="both"/>
        <w:rPr/>
      </w:pPr>
      <w:r>
        <w:rPr>
          <w:spacing w:val="8"/>
        </w:rPr>
        <w:t>在应用场景方面，</w:t>
      </w:r>
      <w:r>
        <w:rPr>
          <w:spacing w:val="-31"/>
        </w:rPr>
        <w:t xml:space="preserve"> </w:t>
      </w:r>
      <w:r>
        <w:rPr>
          <w:spacing w:val="8"/>
        </w:rPr>
        <w:t>资治-政务大数据平台广泛应用于政府决策支持</w:t>
      </w:r>
      <w:r>
        <w:rPr>
          <w:spacing w:val="-27"/>
        </w:rPr>
        <w:t xml:space="preserve"> </w:t>
      </w:r>
      <w:r>
        <w:rPr>
          <w:spacing w:val="7"/>
        </w:rPr>
        <w:t>、政策制定</w:t>
      </w:r>
      <w:r>
        <w:rPr>
          <w:spacing w:val="-26"/>
        </w:rPr>
        <w:t xml:space="preserve"> </w:t>
      </w:r>
      <w:r>
        <w:rPr>
          <w:spacing w:val="7"/>
        </w:rPr>
        <w:t>、监管执</w:t>
      </w:r>
      <w:r>
        <w:rPr/>
        <w:t xml:space="preserve"> </w:t>
      </w:r>
      <w:r>
        <w:rPr>
          <w:spacing w:val="7"/>
        </w:rPr>
        <w:t>法</w:t>
      </w:r>
      <w:r>
        <w:rPr>
          <w:spacing w:val="-27"/>
        </w:rPr>
        <w:t xml:space="preserve"> </w:t>
      </w:r>
      <w:r>
        <w:rPr>
          <w:spacing w:val="7"/>
        </w:rPr>
        <w:t>、公共服务等多个领域</w:t>
      </w:r>
      <w:r>
        <w:rPr>
          <w:spacing w:val="-28"/>
        </w:rPr>
        <w:t xml:space="preserve"> </w:t>
      </w:r>
      <w:r>
        <w:rPr>
          <w:spacing w:val="7"/>
        </w:rPr>
        <w:t>。例如，在疫情防控期间，该平台</w:t>
      </w:r>
      <w:r>
        <w:rPr>
          <w:spacing w:val="6"/>
        </w:rPr>
        <w:t>通过整合和分析疫情相关数据，</w:t>
      </w:r>
      <w:r>
        <w:rPr/>
        <w:t xml:space="preserve"> </w:t>
      </w:r>
      <w:r>
        <w:rPr>
          <w:spacing w:val="7"/>
        </w:rPr>
        <w:t>为政府提供了精准的防控策略和措施建议；在智慧城市建设中，该平台则通过监测和分析城</w:t>
      </w:r>
      <w:r>
        <w:rPr>
          <w:spacing w:val="13"/>
        </w:rPr>
        <w:t xml:space="preserve"> </w:t>
      </w:r>
      <w:r>
        <w:rPr>
          <w:spacing w:val="7"/>
        </w:rPr>
        <w:t>市交通</w:t>
      </w:r>
      <w:r>
        <w:rPr>
          <w:spacing w:val="-27"/>
        </w:rPr>
        <w:t xml:space="preserve"> </w:t>
      </w:r>
      <w:r>
        <w:rPr>
          <w:spacing w:val="7"/>
        </w:rPr>
        <w:t>、环境</w:t>
      </w:r>
      <w:r>
        <w:rPr>
          <w:spacing w:val="-24"/>
        </w:rPr>
        <w:t xml:space="preserve"> </w:t>
      </w:r>
      <w:r>
        <w:rPr>
          <w:spacing w:val="7"/>
        </w:rPr>
        <w:t>、公共安全等方面的数据，</w:t>
      </w:r>
      <w:r>
        <w:rPr>
          <w:spacing w:val="-24"/>
        </w:rPr>
        <w:t xml:space="preserve"> </w:t>
      </w:r>
      <w:r>
        <w:rPr>
          <w:spacing w:val="7"/>
        </w:rPr>
        <w:t>为政府提供了科学的城市管理和服务方</w:t>
      </w:r>
      <w:r>
        <w:rPr>
          <w:spacing w:val="6"/>
        </w:rPr>
        <w:t>案。</w:t>
      </w:r>
    </w:p>
    <w:p>
      <w:pPr>
        <w:spacing w:line="258" w:lineRule="auto"/>
        <w:rPr>
          <w:rFonts w:ascii="Arial"/>
          <w:sz w:val="21"/>
        </w:rPr>
      </w:pPr>
      <w:r/>
    </w:p>
    <w:p>
      <w:pPr>
        <w:pStyle w:val="BodyText"/>
        <w:ind w:left="30" w:right="74" w:firstLine="411"/>
        <w:spacing w:before="67" w:line="266" w:lineRule="auto"/>
        <w:jc w:val="both"/>
        <w:rPr/>
      </w:pPr>
      <w:r>
        <w:rPr>
          <w:spacing w:val="9"/>
        </w:rPr>
        <w:t>在技术实现方面，</w:t>
      </w:r>
      <w:r>
        <w:rPr>
          <w:spacing w:val="-22"/>
        </w:rPr>
        <w:t xml:space="preserve"> </w:t>
      </w:r>
      <w:r>
        <w:rPr>
          <w:spacing w:val="9"/>
        </w:rPr>
        <w:t>资治-政务大数据平台采用全栈自研和国产化适配的策略，确保了平</w:t>
      </w:r>
      <w:r>
        <w:rPr/>
        <w:t xml:space="preserve"> </w:t>
      </w:r>
      <w:r>
        <w:rPr>
          <w:spacing w:val="6"/>
        </w:rPr>
        <w:t>台的自主可控和安全性</w:t>
      </w:r>
      <w:r>
        <w:rPr>
          <w:spacing w:val="-9"/>
        </w:rPr>
        <w:t xml:space="preserve"> </w:t>
      </w:r>
      <w:r>
        <w:rPr>
          <w:spacing w:val="6"/>
        </w:rPr>
        <w:t>。同时，该平台还具备强大的扩展性和灵活性，能够根据不同地区的</w:t>
      </w:r>
      <w:r>
        <w:rPr/>
        <w:t xml:space="preserve"> </w:t>
      </w:r>
      <w:r>
        <w:rPr>
          <w:spacing w:val="8"/>
        </w:rPr>
        <w:t>实际需求和特点进行定制化开发和部署。</w:t>
      </w:r>
    </w:p>
    <w:p>
      <w:pPr>
        <w:spacing w:line="332" w:lineRule="auto"/>
        <w:rPr>
          <w:rFonts w:ascii="Arial"/>
          <w:sz w:val="21"/>
        </w:rPr>
      </w:pPr>
      <w:r/>
    </w:p>
    <w:p>
      <w:pPr>
        <w:pStyle w:val="BodyText"/>
        <w:ind w:left="460"/>
        <w:spacing w:before="69" w:line="196" w:lineRule="auto"/>
        <w:rPr/>
      </w:pPr>
      <w:r>
        <w:rPr/>
        <w:t>四</w:t>
      </w:r>
    </w:p>
    <w:p>
      <w:pPr>
        <w:pStyle w:val="BodyText"/>
        <w:ind w:left="20" w:right="74" w:firstLine="420"/>
        <w:spacing w:before="32" w:line="275" w:lineRule="auto"/>
        <w:rPr/>
      </w:pPr>
      <w:r>
        <w:rPr>
          <w:spacing w:val="7"/>
        </w:rPr>
        <w:t>联通数科深知，每个地区的经济社会发展水平、政府治理需求及数据资源状况均存在差</w:t>
      </w:r>
      <w:r>
        <w:rPr>
          <w:spacing w:val="10"/>
        </w:rPr>
        <w:t xml:space="preserve"> </w:t>
      </w:r>
      <w:r>
        <w:rPr>
          <w:spacing w:val="5"/>
        </w:rPr>
        <w:t>异</w:t>
      </w:r>
      <w:r>
        <w:rPr>
          <w:spacing w:val="-27"/>
        </w:rPr>
        <w:t xml:space="preserve"> </w:t>
      </w:r>
      <w:r>
        <w:rPr>
          <w:spacing w:val="5"/>
        </w:rPr>
        <w:t>，</w:t>
      </w:r>
      <w:r>
        <w:rPr>
          <w:spacing w:val="-25"/>
        </w:rPr>
        <w:t xml:space="preserve"> </w:t>
      </w:r>
      <w:r>
        <w:rPr>
          <w:spacing w:val="5"/>
        </w:rPr>
        <w:t>因此，在推动数字政府建设的过程中，始终坚持“</w:t>
      </w:r>
      <w:r>
        <w:rPr>
          <w:spacing w:val="-26"/>
        </w:rPr>
        <w:t xml:space="preserve"> </w:t>
      </w:r>
      <w:r>
        <w:rPr>
          <w:spacing w:val="5"/>
        </w:rPr>
        <w:t>因地制</w:t>
      </w:r>
      <w:r>
        <w:rPr>
          <w:spacing w:val="4"/>
        </w:rPr>
        <w:t>宜</w:t>
      </w:r>
      <w:r>
        <w:rPr>
          <w:spacing w:val="-24"/>
        </w:rPr>
        <w:t xml:space="preserve"> </w:t>
      </w:r>
      <w:r>
        <w:rPr>
          <w:spacing w:val="4"/>
        </w:rPr>
        <w:t>、精准施策</w:t>
      </w:r>
      <w:r>
        <w:rPr>
          <w:spacing w:val="-38"/>
        </w:rPr>
        <w:t xml:space="preserve"> </w:t>
      </w:r>
      <w:r>
        <w:rPr>
          <w:spacing w:val="4"/>
        </w:rPr>
        <w:t>”的原则</w:t>
      </w:r>
      <w:r>
        <w:rPr>
          <w:spacing w:val="-26"/>
        </w:rPr>
        <w:t xml:space="preserve"> </w:t>
      </w:r>
      <w:r>
        <w:rPr>
          <w:spacing w:val="4"/>
        </w:rPr>
        <w:t>。针对浙</w:t>
      </w:r>
      <w:r>
        <w:rPr/>
        <w:t xml:space="preserve"> </w:t>
      </w:r>
      <w:r>
        <w:rPr>
          <w:spacing w:val="7"/>
        </w:rPr>
        <w:t>江、广东等东部沿海发达地区，联通数科充分利用其经济活跃、数据资源丰富的优势，重点</w:t>
      </w:r>
      <w:r>
        <w:rPr>
          <w:spacing w:val="16"/>
          <w:w w:val="101"/>
        </w:rPr>
        <w:t xml:space="preserve"> </w:t>
      </w:r>
      <w:r>
        <w:rPr>
          <w:spacing w:val="7"/>
        </w:rPr>
        <w:t>打造数据开放共享平台，促进跨部门、跨层级的数据互联互通，为政府决策提供精准的数据</w:t>
      </w:r>
      <w:r>
        <w:rPr>
          <w:spacing w:val="16"/>
          <w:w w:val="101"/>
        </w:rPr>
        <w:t xml:space="preserve"> </w:t>
      </w:r>
      <w:r>
        <w:rPr>
          <w:spacing w:val="7"/>
        </w:rPr>
        <w:t>支持</w:t>
      </w:r>
      <w:r>
        <w:rPr>
          <w:spacing w:val="-26"/>
        </w:rPr>
        <w:t xml:space="preserve"> </w:t>
      </w:r>
      <w:r>
        <w:rPr>
          <w:spacing w:val="7"/>
        </w:rPr>
        <w:t>。同时，针对辽宁、河北等中西部地区，联通数科则更加注</w:t>
      </w:r>
      <w:r>
        <w:rPr>
          <w:spacing w:val="6"/>
        </w:rPr>
        <w:t>重基础数据资源的整合与治</w:t>
      </w:r>
      <w:r>
        <w:rPr/>
        <w:t xml:space="preserve"> </w:t>
      </w:r>
      <w:r>
        <w:rPr>
          <w:spacing w:val="7"/>
        </w:rPr>
        <w:t>理，通过构建统一的数据资源目录体系，实现数据资产的全面盘点和有效管理，为后续的数</w:t>
      </w:r>
      <w:r>
        <w:rPr>
          <w:spacing w:val="16"/>
          <w:w w:val="101"/>
        </w:rPr>
        <w:t xml:space="preserve"> </w:t>
      </w:r>
      <w:r>
        <w:rPr>
          <w:spacing w:val="8"/>
        </w:rPr>
        <w:t>据分析和应用打下坚实基础。</w:t>
      </w:r>
    </w:p>
    <w:p>
      <w:pPr>
        <w:spacing w:line="257" w:lineRule="auto"/>
        <w:rPr>
          <w:rFonts w:ascii="Arial"/>
          <w:sz w:val="21"/>
        </w:rPr>
      </w:pPr>
      <w:r/>
    </w:p>
    <w:p>
      <w:pPr>
        <w:pStyle w:val="BodyText"/>
        <w:ind w:left="20" w:right="74" w:firstLine="421"/>
        <w:spacing w:before="68" w:line="274" w:lineRule="auto"/>
        <w:rPr/>
      </w:pPr>
      <w:r>
        <w:rPr>
          <w:spacing w:val="7"/>
        </w:rPr>
        <w:t>在深度参与地方实践的过程中，联通数科不断创新数字政府建设模式，通过“平台+</w:t>
      </w:r>
      <w:r>
        <w:rPr>
          <w:spacing w:val="6"/>
        </w:rPr>
        <w:t>运营</w:t>
      </w:r>
      <w:r>
        <w:rPr/>
        <w:t xml:space="preserve"> </w:t>
      </w:r>
      <w:r>
        <w:rPr>
          <w:spacing w:val="4"/>
        </w:rPr>
        <w:t>+大脑+应用</w:t>
      </w:r>
      <w:r>
        <w:rPr>
          <w:spacing w:val="-38"/>
        </w:rPr>
        <w:t xml:space="preserve"> </w:t>
      </w:r>
      <w:r>
        <w:rPr>
          <w:spacing w:val="4"/>
        </w:rPr>
        <w:t>”的四位一体模式，全面赋能政府治理</w:t>
      </w:r>
      <w:r>
        <w:rPr>
          <w:spacing w:val="-26"/>
        </w:rPr>
        <w:t xml:space="preserve"> </w:t>
      </w:r>
      <w:r>
        <w:rPr>
          <w:spacing w:val="4"/>
        </w:rPr>
        <w:t>。其中，“平台”是基础，构建了坚实的</w:t>
      </w:r>
      <w:r>
        <w:rPr>
          <w:spacing w:val="3"/>
        </w:rPr>
        <w:t>数据</w:t>
      </w:r>
      <w:r>
        <w:rPr/>
        <w:t xml:space="preserve"> </w:t>
      </w:r>
      <w:r>
        <w:rPr>
          <w:spacing w:val="6"/>
        </w:rPr>
        <w:t>底座，</w:t>
      </w:r>
      <w:r>
        <w:rPr>
          <w:spacing w:val="-14"/>
        </w:rPr>
        <w:t xml:space="preserve"> </w:t>
      </w:r>
      <w:r>
        <w:rPr>
          <w:spacing w:val="6"/>
        </w:rPr>
        <w:t>为各类政务应用提供统一的数据支撑；“运营</w:t>
      </w:r>
      <w:r>
        <w:rPr>
          <w:spacing w:val="-37"/>
        </w:rPr>
        <w:t xml:space="preserve"> </w:t>
      </w:r>
      <w:r>
        <w:rPr>
          <w:spacing w:val="6"/>
        </w:rPr>
        <w:t>”是关键，</w:t>
      </w:r>
      <w:r>
        <w:rPr>
          <w:spacing w:val="-28"/>
        </w:rPr>
        <w:t xml:space="preserve"> </w:t>
      </w:r>
      <w:r>
        <w:rPr>
          <w:spacing w:val="6"/>
        </w:rPr>
        <w:t>通过专业化的运营团队，</w:t>
      </w:r>
      <w:r>
        <w:rPr>
          <w:spacing w:val="-32"/>
        </w:rPr>
        <w:t xml:space="preserve"> </w:t>
      </w:r>
      <w:r>
        <w:rPr>
          <w:spacing w:val="6"/>
        </w:rPr>
        <w:t>确保</w:t>
      </w:r>
      <w:r>
        <w:rPr/>
        <w:t xml:space="preserve"> </w:t>
      </w:r>
      <w:r>
        <w:rPr>
          <w:spacing w:val="7"/>
        </w:rPr>
        <w:t>平台的稳定运行和数据的安全可控；“大脑</w:t>
      </w:r>
      <w:r>
        <w:rPr>
          <w:spacing w:val="-38"/>
        </w:rPr>
        <w:t xml:space="preserve"> </w:t>
      </w:r>
      <w:r>
        <w:rPr>
          <w:spacing w:val="7"/>
        </w:rPr>
        <w:t>”是核心，</w:t>
      </w:r>
      <w:r>
        <w:rPr>
          <w:spacing w:val="-29"/>
        </w:rPr>
        <w:t xml:space="preserve"> </w:t>
      </w:r>
      <w:r>
        <w:rPr>
          <w:spacing w:val="7"/>
        </w:rPr>
        <w:t>运用先进的人工智能技术，</w:t>
      </w:r>
      <w:r>
        <w:rPr>
          <w:spacing w:val="-31"/>
        </w:rPr>
        <w:t xml:space="preserve"> </w:t>
      </w:r>
      <w:r>
        <w:rPr>
          <w:spacing w:val="7"/>
        </w:rPr>
        <w:t>对数据进行</w:t>
      </w:r>
      <w:r>
        <w:rPr/>
        <w:t xml:space="preserve"> </w:t>
      </w:r>
      <w:r>
        <w:rPr>
          <w:spacing w:val="6"/>
        </w:rPr>
        <w:t>深度挖掘和分析，</w:t>
      </w:r>
      <w:r>
        <w:rPr>
          <w:spacing w:val="-5"/>
        </w:rPr>
        <w:t xml:space="preserve"> </w:t>
      </w:r>
      <w:r>
        <w:rPr>
          <w:spacing w:val="6"/>
        </w:rPr>
        <w:t>为政府决策提供智能化支持；“应用</w:t>
      </w:r>
      <w:r>
        <w:rPr>
          <w:spacing w:val="-37"/>
        </w:rPr>
        <w:t xml:space="preserve"> </w:t>
      </w:r>
      <w:r>
        <w:rPr>
          <w:spacing w:val="6"/>
        </w:rPr>
        <w:t>”是落点，</w:t>
      </w:r>
      <w:r>
        <w:rPr>
          <w:spacing w:val="-28"/>
        </w:rPr>
        <w:t xml:space="preserve"> </w:t>
      </w:r>
      <w:r>
        <w:rPr>
          <w:spacing w:val="6"/>
        </w:rPr>
        <w:t>通过丰富的政务应用场景，</w:t>
      </w:r>
      <w:r>
        <w:rPr/>
        <w:t xml:space="preserve"> </w:t>
      </w:r>
      <w:r>
        <w:rPr>
          <w:spacing w:val="8"/>
        </w:rPr>
        <w:t>将数据分析成果转化为实际治理效能。</w:t>
      </w:r>
    </w:p>
    <w:p>
      <w:pPr>
        <w:spacing w:line="258" w:lineRule="auto"/>
        <w:rPr>
          <w:rFonts w:ascii="Arial"/>
          <w:sz w:val="21"/>
        </w:rPr>
      </w:pPr>
      <w:r/>
    </w:p>
    <w:p>
      <w:pPr>
        <w:pStyle w:val="BodyText"/>
        <w:ind w:left="21" w:firstLine="441"/>
        <w:spacing w:before="68" w:line="273" w:lineRule="auto"/>
        <w:jc w:val="both"/>
        <w:rPr/>
      </w:pPr>
      <w:r>
        <w:rPr>
          <w:spacing w:val="7"/>
        </w:rPr>
        <w:t>以浙江省为例，联通数科与当地政府紧密合作，共同打造了“浙政钉”政务协同平台</w:t>
      </w:r>
      <w:r>
        <w:rPr>
          <w:spacing w:val="-16"/>
        </w:rPr>
        <w:t xml:space="preserve"> </w:t>
      </w:r>
      <w:r>
        <w:rPr>
          <w:spacing w:val="7"/>
        </w:rPr>
        <w:t>。该</w:t>
      </w:r>
      <w:r>
        <w:rPr/>
        <w:t xml:space="preserve">  </w:t>
      </w:r>
      <w:r>
        <w:rPr>
          <w:spacing w:val="7"/>
        </w:rPr>
        <w:t>平台不仅实现了政府内部的高效沟通与协同办公，还通过数据共享与业务协同，打破了部门</w:t>
      </w:r>
      <w:r>
        <w:rPr>
          <w:spacing w:val="8"/>
        </w:rPr>
        <w:t xml:space="preserve">  </w:t>
      </w:r>
      <w:r>
        <w:rPr>
          <w:spacing w:val="6"/>
        </w:rPr>
        <w:t>壁垒，提升了政府整体服务效率</w:t>
      </w:r>
      <w:r>
        <w:rPr>
          <w:spacing w:val="-29"/>
        </w:rPr>
        <w:t xml:space="preserve"> </w:t>
      </w:r>
      <w:r>
        <w:rPr>
          <w:spacing w:val="6"/>
        </w:rPr>
        <w:t>。同时，联通数科还利用大数据</w:t>
      </w:r>
      <w:r>
        <w:rPr>
          <w:spacing w:val="-25"/>
        </w:rPr>
        <w:t xml:space="preserve"> </w:t>
      </w:r>
      <w:r>
        <w:rPr>
          <w:spacing w:val="6"/>
        </w:rPr>
        <w:t>、云计算等先进技术，对浙</w:t>
      </w:r>
      <w:r>
        <w:rPr/>
        <w:t xml:space="preserve">  </w:t>
      </w:r>
      <w:r>
        <w:rPr>
          <w:spacing w:val="4"/>
        </w:rPr>
        <w:t>江省的经济运行、社会治理、公共服务等领域进行了全面分析，为政府决策提供了科学依据。</w:t>
      </w:r>
    </w:p>
    <w:p>
      <w:pPr>
        <w:spacing w:line="273" w:lineRule="auto"/>
        <w:sectPr>
          <w:pgSz w:w="11906" w:h="16839"/>
          <w:pgMar w:top="1407" w:right="1727" w:bottom="0" w:left="1785" w:header="0" w:footer="0" w:gutter="0"/>
        </w:sectPr>
        <w:rPr/>
      </w:pPr>
    </w:p>
    <w:p>
      <w:pPr>
        <w:pStyle w:val="BodyText"/>
        <w:ind w:left="20" w:right="12" w:firstLine="421"/>
        <w:spacing w:before="50" w:line="274" w:lineRule="auto"/>
        <w:jc w:val="both"/>
        <w:rPr/>
      </w:pPr>
      <w:r>
        <w:rPr>
          <w:spacing w:val="9"/>
        </w:rPr>
        <w:t>在推动数字政府建设的过程中，联通数科始终秉持开放合作的态度，积极与地</w:t>
      </w:r>
      <w:r>
        <w:rPr>
          <w:spacing w:val="8"/>
        </w:rPr>
        <w:t>方政府、</w:t>
      </w:r>
      <w:r>
        <w:rPr/>
        <w:t xml:space="preserve"> </w:t>
      </w:r>
      <w:r>
        <w:rPr>
          <w:spacing w:val="8"/>
        </w:rPr>
        <w:t>行业协会</w:t>
      </w:r>
      <w:r>
        <w:rPr>
          <w:spacing w:val="-24"/>
        </w:rPr>
        <w:t xml:space="preserve"> </w:t>
      </w:r>
      <w:r>
        <w:rPr>
          <w:spacing w:val="8"/>
        </w:rPr>
        <w:t>、科研机构及科技企业等各方力量深度融合，</w:t>
      </w:r>
      <w:r>
        <w:rPr>
          <w:spacing w:val="-31"/>
        </w:rPr>
        <w:t xml:space="preserve"> </w:t>
      </w:r>
      <w:r>
        <w:rPr>
          <w:spacing w:val="8"/>
        </w:rPr>
        <w:t>共</w:t>
      </w:r>
      <w:r>
        <w:rPr>
          <w:spacing w:val="7"/>
        </w:rPr>
        <w:t>同绘制数字政府建设的宏伟蓝图。</w:t>
      </w:r>
      <w:r>
        <w:rPr/>
        <w:t xml:space="preserve"> </w:t>
      </w:r>
      <w:r>
        <w:rPr>
          <w:spacing w:val="7"/>
        </w:rPr>
        <w:t>通过与地方政府的深度合作，联通数科不仅为当地政府提供了先进的技术解决方案和专业的</w:t>
      </w:r>
      <w:r>
        <w:rPr>
          <w:spacing w:val="8"/>
        </w:rPr>
        <w:t xml:space="preserve">  </w:t>
      </w:r>
      <w:r>
        <w:rPr>
          <w:spacing w:val="7"/>
        </w:rPr>
        <w:t>咨询服务，还通过共建共享的方式，促进了政府数据资源的开放与利用。此外，联通数科还</w:t>
      </w:r>
      <w:r>
        <w:rPr>
          <w:spacing w:val="8"/>
        </w:rPr>
        <w:t xml:space="preserve">  </w:t>
      </w:r>
      <w:r>
        <w:rPr>
          <w:spacing w:val="9"/>
        </w:rPr>
        <w:t>积极参与行业标准制定和技术创新活动，推动数字政府建设领</w:t>
      </w:r>
      <w:r>
        <w:rPr>
          <w:spacing w:val="8"/>
        </w:rPr>
        <w:t>域的标准化</w:t>
      </w:r>
      <w:r>
        <w:rPr>
          <w:spacing w:val="-24"/>
        </w:rPr>
        <w:t xml:space="preserve"> </w:t>
      </w:r>
      <w:r>
        <w:rPr>
          <w:spacing w:val="8"/>
        </w:rPr>
        <w:t>、规范化发展。</w:t>
      </w:r>
    </w:p>
    <w:p>
      <w:pPr>
        <w:spacing w:line="255" w:lineRule="auto"/>
        <w:rPr>
          <w:rFonts w:ascii="Arial"/>
          <w:sz w:val="21"/>
        </w:rPr>
      </w:pPr>
      <w:r/>
    </w:p>
    <w:p>
      <w:pPr>
        <w:pStyle w:val="BodyText"/>
        <w:ind w:left="20" w:right="74" w:firstLine="421"/>
        <w:spacing w:before="68" w:line="269" w:lineRule="auto"/>
        <w:jc w:val="both"/>
        <w:rPr/>
      </w:pPr>
      <w:r>
        <w:rPr>
          <w:spacing w:val="7"/>
        </w:rPr>
        <w:t>在深度融合的过程中，联通数科还特别注重人才培养和知识传播。通过举办培训班、研</w:t>
      </w:r>
      <w:r>
        <w:rPr>
          <w:spacing w:val="9"/>
        </w:rPr>
        <w:t xml:space="preserve"> </w:t>
      </w:r>
      <w:r>
        <w:rPr>
          <w:spacing w:val="7"/>
        </w:rPr>
        <w:t>讨会等形式，不断提升地方政府官员和工作人员的数字化素养和技能水平；同时，通过发布</w:t>
      </w:r>
      <w:r>
        <w:rPr>
          <w:spacing w:val="16"/>
          <w:w w:val="101"/>
        </w:rPr>
        <w:t xml:space="preserve"> </w:t>
      </w:r>
      <w:r>
        <w:rPr>
          <w:spacing w:val="7"/>
        </w:rPr>
        <w:t>研究报告</w:t>
      </w:r>
      <w:r>
        <w:rPr>
          <w:spacing w:val="-25"/>
        </w:rPr>
        <w:t xml:space="preserve"> </w:t>
      </w:r>
      <w:r>
        <w:rPr>
          <w:spacing w:val="7"/>
        </w:rPr>
        <w:t>、白皮书等成果，向全社会普及数字政府建设的相</w:t>
      </w:r>
      <w:r>
        <w:rPr>
          <w:spacing w:val="6"/>
        </w:rPr>
        <w:t>关知识和经验，为数字政府建设</w:t>
      </w:r>
      <w:r>
        <w:rPr/>
        <w:t xml:space="preserve"> </w:t>
      </w:r>
      <w:r>
        <w:rPr>
          <w:spacing w:val="8"/>
        </w:rPr>
        <w:t>的深入推进营造良好的社会氛围。</w:t>
      </w:r>
    </w:p>
    <w:p>
      <w:pPr>
        <w:spacing w:line="274" w:lineRule="auto"/>
        <w:rPr>
          <w:rFonts w:ascii="Arial"/>
          <w:sz w:val="21"/>
        </w:rPr>
      </w:pPr>
      <w:r/>
    </w:p>
    <w:p>
      <w:pPr>
        <w:pStyle w:val="BodyText"/>
        <w:ind w:left="16" w:firstLine="436"/>
        <w:spacing w:before="68" w:line="274" w:lineRule="auto"/>
        <w:jc w:val="both"/>
        <w:rPr/>
      </w:pPr>
      <w:r>
        <w:rPr>
          <w:spacing w:val="7"/>
        </w:rPr>
        <w:t>随着数字化转型的深入发展，数字政府建设将面临更加复杂多变的挑战和机遇。</w:t>
      </w:r>
      <w:r>
        <w:rPr>
          <w:spacing w:val="6"/>
        </w:rPr>
        <w:t>作为一</w:t>
      </w:r>
      <w:r>
        <w:rPr/>
        <w:t xml:space="preserve">  </w:t>
      </w:r>
      <w:r>
        <w:rPr>
          <w:spacing w:val="8"/>
        </w:rPr>
        <w:t>体化大数据平台的领航者，联通数科将继续秉承“价值创造</w:t>
      </w:r>
      <w:r>
        <w:rPr>
          <w:spacing w:val="-24"/>
        </w:rPr>
        <w:t xml:space="preserve"> </w:t>
      </w:r>
      <w:r>
        <w:rPr>
          <w:spacing w:val="8"/>
        </w:rPr>
        <w:t>、融合创新</w:t>
      </w:r>
      <w:r>
        <w:rPr>
          <w:spacing w:val="-27"/>
        </w:rPr>
        <w:t xml:space="preserve"> </w:t>
      </w:r>
      <w:r>
        <w:rPr>
          <w:spacing w:val="8"/>
        </w:rPr>
        <w:t>、</w:t>
      </w:r>
      <w:r>
        <w:rPr>
          <w:spacing w:val="-33"/>
        </w:rPr>
        <w:t xml:space="preserve"> </w:t>
      </w:r>
      <w:r>
        <w:rPr>
          <w:spacing w:val="8"/>
        </w:rPr>
        <w:t>安全可信</w:t>
      </w:r>
      <w:r>
        <w:rPr>
          <w:spacing w:val="-24"/>
        </w:rPr>
        <w:t xml:space="preserve"> </w:t>
      </w:r>
      <w:r>
        <w:rPr>
          <w:spacing w:val="8"/>
        </w:rPr>
        <w:t>、数</w:t>
      </w:r>
      <w:r>
        <w:rPr>
          <w:spacing w:val="7"/>
        </w:rPr>
        <w:t>网一</w:t>
      </w:r>
      <w:r>
        <w:rPr/>
        <w:t xml:space="preserve">  </w:t>
      </w:r>
      <w:r>
        <w:rPr>
          <w:spacing w:val="8"/>
        </w:rPr>
        <w:t>体</w:t>
      </w:r>
      <w:r>
        <w:rPr>
          <w:spacing w:val="-38"/>
        </w:rPr>
        <w:t xml:space="preserve"> </w:t>
      </w:r>
      <w:r>
        <w:rPr>
          <w:spacing w:val="8"/>
        </w:rPr>
        <w:t>”的差异化特色，</w:t>
      </w:r>
      <w:r>
        <w:rPr>
          <w:spacing w:val="-32"/>
        </w:rPr>
        <w:t xml:space="preserve"> </w:t>
      </w:r>
      <w:r>
        <w:rPr>
          <w:spacing w:val="8"/>
        </w:rPr>
        <w:t>不断提升自身技术实力和服务水平</w:t>
      </w:r>
      <w:r>
        <w:rPr>
          <w:spacing w:val="7"/>
        </w:rPr>
        <w:t>，</w:t>
      </w:r>
      <w:r>
        <w:rPr>
          <w:spacing w:val="-22"/>
        </w:rPr>
        <w:t xml:space="preserve"> </w:t>
      </w:r>
      <w:r>
        <w:rPr>
          <w:spacing w:val="7"/>
        </w:rPr>
        <w:t>为数字政府建设提供更加全面</w:t>
      </w:r>
      <w:r>
        <w:rPr>
          <w:spacing w:val="-25"/>
        </w:rPr>
        <w:t xml:space="preserve"> </w:t>
      </w:r>
      <w:r>
        <w:rPr>
          <w:spacing w:val="7"/>
        </w:rPr>
        <w:t>、</w:t>
      </w:r>
      <w:r>
        <w:rPr>
          <w:spacing w:val="-32"/>
        </w:rPr>
        <w:t xml:space="preserve"> </w:t>
      </w:r>
      <w:r>
        <w:rPr>
          <w:spacing w:val="7"/>
        </w:rPr>
        <w:t>高</w:t>
      </w:r>
      <w:r>
        <w:rPr/>
        <w:t xml:space="preserve">  </w:t>
      </w:r>
      <w:r>
        <w:rPr>
          <w:spacing w:val="6"/>
        </w:rPr>
        <w:t>效</w:t>
      </w:r>
      <w:r>
        <w:rPr>
          <w:spacing w:val="-21"/>
        </w:rPr>
        <w:t xml:space="preserve"> </w:t>
      </w:r>
      <w:r>
        <w:rPr>
          <w:spacing w:val="6"/>
        </w:rPr>
        <w:t>、安全的解决方案</w:t>
      </w:r>
      <w:r>
        <w:rPr>
          <w:spacing w:val="-28"/>
        </w:rPr>
        <w:t xml:space="preserve"> </w:t>
      </w:r>
      <w:r>
        <w:rPr>
          <w:spacing w:val="6"/>
        </w:rPr>
        <w:t>。同时，联通数科还将继续深化与地方政府及社会各界的合作，共同探</w:t>
      </w:r>
      <w:r>
        <w:rPr/>
        <w:t xml:space="preserve">  </w:t>
      </w:r>
      <w:r>
        <w:rPr>
          <w:spacing w:val="4"/>
        </w:rPr>
        <w:t>索数字政府建设的新模式、新路径，为推动国家治理体系和治理能力现代化贡献智慧和力量。</w:t>
      </w:r>
    </w:p>
    <w:p>
      <w:pPr>
        <w:spacing w:line="259" w:lineRule="auto"/>
        <w:rPr>
          <w:rFonts w:ascii="Arial"/>
          <w:sz w:val="21"/>
        </w:rPr>
      </w:pPr>
      <w:r/>
    </w:p>
    <w:p>
      <w:pPr>
        <w:pStyle w:val="BodyText"/>
        <w:ind w:left="24" w:right="74" w:firstLine="414"/>
        <w:spacing w:before="67" w:line="272" w:lineRule="auto"/>
        <w:jc w:val="both"/>
        <w:rPr/>
      </w:pPr>
      <w:r>
        <w:rPr>
          <w:spacing w:val="7"/>
        </w:rPr>
        <w:t>展望未来，我们有理由相信，在联通数科的持续引领下，中国数字政府建设将不断迈上</w:t>
      </w:r>
      <w:r>
        <w:rPr>
          <w:spacing w:val="12"/>
        </w:rPr>
        <w:t xml:space="preserve"> </w:t>
      </w:r>
      <w:r>
        <w:rPr>
          <w:spacing w:val="7"/>
        </w:rPr>
        <w:t>新台阶，实现更高水平的发展</w:t>
      </w:r>
      <w:r>
        <w:rPr>
          <w:spacing w:val="-28"/>
        </w:rPr>
        <w:t xml:space="preserve"> </w:t>
      </w:r>
      <w:r>
        <w:rPr>
          <w:spacing w:val="7"/>
        </w:rPr>
        <w:t>。同时，我们也期待更多像</w:t>
      </w:r>
      <w:r>
        <w:rPr>
          <w:spacing w:val="6"/>
        </w:rPr>
        <w:t>联通数科这样的优秀企业加入到数</w:t>
      </w:r>
      <w:r>
        <w:rPr/>
        <w:t xml:space="preserve"> </w:t>
      </w:r>
      <w:r>
        <w:rPr>
          <w:spacing w:val="8"/>
        </w:rPr>
        <w:t>字政府建设的行列中来，</w:t>
      </w:r>
      <w:r>
        <w:rPr>
          <w:spacing w:val="-26"/>
        </w:rPr>
        <w:t xml:space="preserve"> </w:t>
      </w:r>
      <w:r>
        <w:rPr>
          <w:spacing w:val="8"/>
        </w:rPr>
        <w:t>共同绘制中国数字政府的美好未来。</w:t>
      </w:r>
    </w:p>
    <w:sectPr>
      <w:pgSz w:w="11906" w:h="16839"/>
      <w:pgMar w:top="1407" w:right="1727"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2024-08-22T22:02:41Z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2024-09-26T15:51:07</vt:filetime>
  </property>
</Properties>
</file>