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8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310" w:lineRule="auto"/>
        <w:rPr>
          <w:rFonts w:ascii="Arial"/>
          <w:sz w:val="21"/>
        </w:rPr>
      </w:pPr>
      <w:r/>
    </w:p>
    <w:p>
      <w:pPr>
        <w:spacing w:line="311" w:lineRule="auto"/>
        <w:rPr>
          <w:rFonts w:ascii="Arial"/>
          <w:sz w:val="21"/>
        </w:rPr>
      </w:pPr>
      <w:r/>
    </w:p>
    <w:p>
      <w:pPr>
        <w:ind w:left="2734"/>
        <w:spacing w:before="114" w:line="225" w:lineRule="auto"/>
        <w:outlineLvl w:val="0"/>
        <w:rPr>
          <w:rFonts w:ascii="SimSun" w:hAnsi="SimSun" w:eastAsia="SimSun" w:cs="SimSun"/>
          <w:sz w:val="35"/>
          <w:szCs w:val="35"/>
        </w:rPr>
      </w:pPr>
      <w:r>
        <w:rPr>
          <w:rFonts w:ascii="SimSun" w:hAnsi="SimSun" w:eastAsia="SimSun" w:cs="SimSun"/>
          <w:sz w:val="35"/>
          <w:szCs w:val="35"/>
          <w:b/>
          <w:bCs/>
          <w:spacing w:val="5"/>
        </w:rPr>
        <w:t>联通云：不止步于云端</w:t>
      </w:r>
    </w:p>
    <w:p>
      <w:pPr>
        <w:ind w:left="3049"/>
        <w:spacing w:before="119" w:line="227" w:lineRule="auto"/>
        <w:rPr>
          <w:rFonts w:ascii="SimSun" w:hAnsi="SimSun" w:eastAsia="SimSun" w:cs="SimSun"/>
          <w:sz w:val="20"/>
          <w:szCs w:val="20"/>
        </w:rPr>
      </w:pPr>
      <w:r>
        <w:rPr>
          <w:rFonts w:ascii="SimSun" w:hAnsi="SimSun" w:eastAsia="SimSun" w:cs="SimSun"/>
          <w:sz w:val="20"/>
          <w:szCs w:val="20"/>
          <w:spacing w:val="2"/>
        </w:rPr>
        <w:t>发布时间：2022</w:t>
      </w:r>
      <w:r>
        <w:rPr>
          <w:rFonts w:ascii="SimSun" w:hAnsi="SimSun" w:eastAsia="SimSun" w:cs="SimSun"/>
          <w:sz w:val="20"/>
          <w:szCs w:val="20"/>
          <w:spacing w:val="-28"/>
        </w:rPr>
        <w:t xml:space="preserve"> </w:t>
      </w:r>
      <w:r>
        <w:rPr>
          <w:rFonts w:ascii="SimSun" w:hAnsi="SimSun" w:eastAsia="SimSun" w:cs="SimSun"/>
          <w:sz w:val="20"/>
          <w:szCs w:val="20"/>
          <w:spacing w:val="2"/>
        </w:rPr>
        <w:t>年</w:t>
      </w:r>
      <w:r>
        <w:rPr>
          <w:rFonts w:ascii="SimSun" w:hAnsi="SimSun" w:eastAsia="SimSun" w:cs="SimSun"/>
          <w:sz w:val="20"/>
          <w:szCs w:val="20"/>
          <w:spacing w:val="-36"/>
        </w:rPr>
        <w:t xml:space="preserve"> </w:t>
      </w:r>
      <w:r>
        <w:rPr>
          <w:rFonts w:ascii="SimSun" w:hAnsi="SimSun" w:eastAsia="SimSun" w:cs="SimSun"/>
          <w:sz w:val="20"/>
          <w:szCs w:val="20"/>
          <w:spacing w:val="2"/>
        </w:rPr>
        <w:t>9</w:t>
      </w:r>
      <w:r>
        <w:rPr>
          <w:rFonts w:ascii="SimSun" w:hAnsi="SimSun" w:eastAsia="SimSun" w:cs="SimSun"/>
          <w:sz w:val="20"/>
          <w:szCs w:val="20"/>
          <w:spacing w:val="-35"/>
        </w:rPr>
        <w:t xml:space="preserve"> </w:t>
      </w:r>
      <w:r>
        <w:rPr>
          <w:rFonts w:ascii="SimSun" w:hAnsi="SimSun" w:eastAsia="SimSun" w:cs="SimSun"/>
          <w:sz w:val="20"/>
          <w:szCs w:val="20"/>
          <w:spacing w:val="2"/>
        </w:rPr>
        <w:t>月</w:t>
      </w:r>
      <w:r>
        <w:rPr>
          <w:rFonts w:ascii="SimSun" w:hAnsi="SimSun" w:eastAsia="SimSun" w:cs="SimSun"/>
          <w:sz w:val="20"/>
          <w:szCs w:val="20"/>
          <w:spacing w:val="-35"/>
        </w:rPr>
        <w:t xml:space="preserve"> </w:t>
      </w:r>
      <w:r>
        <w:rPr>
          <w:rFonts w:ascii="SimSun" w:hAnsi="SimSun" w:eastAsia="SimSun" w:cs="SimSun"/>
          <w:sz w:val="20"/>
          <w:szCs w:val="20"/>
          <w:spacing w:val="2"/>
        </w:rPr>
        <w:t>20 日</w:t>
      </w:r>
    </w:p>
    <w:p>
      <w:pPr>
        <w:pStyle w:val="BodyText"/>
        <w:ind w:left="449"/>
        <w:spacing w:before="66" w:line="216" w:lineRule="auto"/>
        <w:rPr/>
      </w:pPr>
      <w:r>
        <w:rPr>
          <w:spacing w:val="1"/>
        </w:rPr>
        <w:t>187 亿。</w:t>
      </w:r>
    </w:p>
    <w:p>
      <w:pPr>
        <w:spacing w:line="276" w:lineRule="auto"/>
        <w:rPr>
          <w:rFonts w:ascii="Arial"/>
          <w:sz w:val="21"/>
        </w:rPr>
      </w:pPr>
      <w:r/>
    </w:p>
    <w:p>
      <w:pPr>
        <w:pStyle w:val="BodyText"/>
        <w:ind w:left="38" w:right="62" w:firstLine="405"/>
        <w:spacing w:before="68" w:line="270" w:lineRule="auto"/>
        <w:rPr/>
      </w:pPr>
      <w:r>
        <w:rPr>
          <w:spacing w:val="6"/>
        </w:rPr>
        <w:t>这是联通云在 8 月 8</w:t>
      </w:r>
      <w:r>
        <w:rPr>
          <w:spacing w:val="47"/>
          <w:w w:val="101"/>
        </w:rPr>
        <w:t xml:space="preserve"> </w:t>
      </w:r>
      <w:r>
        <w:rPr>
          <w:spacing w:val="6"/>
        </w:rPr>
        <w:t>日中国联通 2022 年中期业绩中公布的一个关键数据。仅半年的时</w:t>
      </w:r>
      <w:r>
        <w:rPr/>
        <w:t xml:space="preserve"> </w:t>
      </w:r>
      <w:r>
        <w:rPr>
          <w:spacing w:val="2"/>
        </w:rPr>
        <w:t>间</w:t>
      </w:r>
      <w:r>
        <w:rPr>
          <w:spacing w:val="-24"/>
        </w:rPr>
        <w:t xml:space="preserve"> </w:t>
      </w:r>
      <w:r>
        <w:rPr>
          <w:spacing w:val="2"/>
        </w:rPr>
        <w:t>，业务规模高达</w:t>
      </w:r>
      <w:r>
        <w:rPr>
          <w:spacing w:val="16"/>
          <w:w w:val="101"/>
        </w:rPr>
        <w:t xml:space="preserve"> </w:t>
      </w:r>
      <w:r>
        <w:rPr>
          <w:spacing w:val="2"/>
        </w:rPr>
        <w:t>187 亿，</w:t>
      </w:r>
      <w:r>
        <w:rPr>
          <w:spacing w:val="-19"/>
        </w:rPr>
        <w:t xml:space="preserve"> </w:t>
      </w:r>
      <w:r>
        <w:rPr>
          <w:spacing w:val="2"/>
        </w:rPr>
        <w:t>同比增长</w:t>
      </w:r>
      <w:r>
        <w:rPr>
          <w:spacing w:val="16"/>
          <w:w w:val="101"/>
        </w:rPr>
        <w:t xml:space="preserve"> </w:t>
      </w:r>
      <w:r>
        <w:rPr>
          <w:spacing w:val="2"/>
        </w:rPr>
        <w:t>143.2%。</w:t>
      </w:r>
    </w:p>
    <w:p>
      <w:pPr>
        <w:spacing w:line="256" w:lineRule="auto"/>
        <w:rPr>
          <w:rFonts w:ascii="Arial"/>
          <w:sz w:val="21"/>
        </w:rPr>
      </w:pPr>
      <w:r/>
    </w:p>
    <w:p>
      <w:pPr>
        <w:pStyle w:val="BodyText"/>
        <w:ind w:left="22" w:right="62" w:firstLine="418"/>
        <w:spacing w:before="68" w:line="267" w:lineRule="auto"/>
        <w:rPr/>
      </w:pPr>
      <w:r>
        <w:rPr>
          <w:spacing w:val="8"/>
        </w:rPr>
        <w:t>但比起业务规模的攀升，作为通信行业的“</w:t>
      </w:r>
      <w:r>
        <w:rPr>
          <w:spacing w:val="-28"/>
        </w:rPr>
        <w:t xml:space="preserve"> </w:t>
      </w:r>
      <w:r>
        <w:rPr>
          <w:spacing w:val="8"/>
        </w:rPr>
        <w:t>国家队”，联通云更在意的是自己</w:t>
      </w:r>
      <w:r>
        <w:rPr>
          <w:spacing w:val="7"/>
        </w:rPr>
        <w:t>能为数字经</w:t>
      </w:r>
      <w:r>
        <w:rPr/>
        <w:t xml:space="preserve"> </w:t>
      </w:r>
      <w:r>
        <w:rPr>
          <w:spacing w:val="8"/>
        </w:rPr>
        <w:t>济发展做出什么有价值的贡献。</w:t>
      </w:r>
    </w:p>
    <w:p>
      <w:pPr>
        <w:spacing w:line="264" w:lineRule="auto"/>
        <w:rPr>
          <w:rFonts w:ascii="Arial"/>
          <w:sz w:val="21"/>
        </w:rPr>
      </w:pPr>
      <w:r/>
    </w:p>
    <w:p>
      <w:pPr>
        <w:pStyle w:val="BodyText"/>
        <w:ind w:left="24" w:right="63" w:firstLine="389"/>
        <w:spacing w:before="68" w:line="267" w:lineRule="auto"/>
        <w:rPr/>
      </w:pPr>
      <w:r>
        <w:rPr>
          <w:spacing w:val="10"/>
        </w:rPr>
        <w:t>“我们期待通过市场和创新双轮驱动，</w:t>
      </w:r>
      <w:r>
        <w:rPr>
          <w:spacing w:val="-31"/>
        </w:rPr>
        <w:t xml:space="preserve"> </w:t>
      </w:r>
      <w:r>
        <w:rPr>
          <w:spacing w:val="10"/>
        </w:rPr>
        <w:t>助推数字化转型进程，</w:t>
      </w:r>
      <w:r>
        <w:rPr>
          <w:spacing w:val="-27"/>
        </w:rPr>
        <w:t xml:space="preserve"> </w:t>
      </w:r>
      <w:r>
        <w:rPr>
          <w:spacing w:val="10"/>
        </w:rPr>
        <w:t>并在这个进程中提供有竞</w:t>
      </w:r>
      <w:r>
        <w:rPr/>
        <w:t xml:space="preserve"> </w:t>
      </w:r>
      <w:r>
        <w:rPr>
          <w:spacing w:val="3"/>
        </w:rPr>
        <w:t>争力</w:t>
      </w:r>
      <w:r>
        <w:rPr>
          <w:spacing w:val="-10"/>
        </w:rPr>
        <w:t xml:space="preserve"> </w:t>
      </w:r>
      <w:r>
        <w:rPr>
          <w:spacing w:val="3"/>
        </w:rPr>
        <w:t>、差异化的能力</w:t>
      </w:r>
      <w:r>
        <w:rPr>
          <w:spacing w:val="-26"/>
        </w:rPr>
        <w:t xml:space="preserve"> </w:t>
      </w:r>
      <w:r>
        <w:rPr>
          <w:spacing w:val="3"/>
        </w:rPr>
        <w:t>、产品与解决方案。”中国联通内部人士表示。</w:t>
      </w:r>
    </w:p>
    <w:p>
      <w:pPr>
        <w:spacing w:line="264" w:lineRule="auto"/>
        <w:rPr>
          <w:rFonts w:ascii="Arial"/>
          <w:sz w:val="21"/>
        </w:rPr>
      </w:pPr>
      <w:r/>
    </w:p>
    <w:p>
      <w:pPr>
        <w:pStyle w:val="BodyText"/>
        <w:ind w:left="20" w:right="62" w:firstLine="421"/>
        <w:spacing w:before="68" w:line="266" w:lineRule="auto"/>
        <w:jc w:val="both"/>
        <w:rPr/>
      </w:pPr>
      <w:r>
        <w:rPr>
          <w:spacing w:val="9"/>
        </w:rPr>
        <w:t>在过去的时间里，联通云连续发布了多款重磅成果，</w:t>
      </w:r>
      <w:r>
        <w:rPr>
          <w:spacing w:val="-33"/>
        </w:rPr>
        <w:t xml:space="preserve"> </w:t>
      </w:r>
      <w:r>
        <w:rPr>
          <w:spacing w:val="9"/>
        </w:rPr>
        <w:t>包括“</w:t>
      </w:r>
      <w:r>
        <w:rPr>
          <w:spacing w:val="-36"/>
        </w:rPr>
        <w:t xml:space="preserve"> </w:t>
      </w:r>
      <w:r>
        <w:rPr>
          <w:spacing w:val="9"/>
        </w:rPr>
        <w:t>茅台云”</w:t>
      </w:r>
      <w:r>
        <w:rPr>
          <w:spacing w:val="8"/>
        </w:rPr>
        <w:t>“辽宁省级政务云”等</w:t>
      </w:r>
      <w:r>
        <w:rPr/>
        <w:t xml:space="preserve"> </w:t>
      </w:r>
      <w:r>
        <w:rPr>
          <w:spacing w:val="6"/>
        </w:rPr>
        <w:t>解决方案，</w:t>
      </w:r>
      <w:r>
        <w:rPr>
          <w:spacing w:val="-23"/>
        </w:rPr>
        <w:t xml:space="preserve"> </w:t>
      </w:r>
      <w:r>
        <w:rPr>
          <w:spacing w:val="6"/>
        </w:rPr>
        <w:t>至今已累计承建了 20 余省</w:t>
      </w:r>
      <w:r>
        <w:rPr>
          <w:spacing w:val="-27"/>
        </w:rPr>
        <w:t xml:space="preserve"> </w:t>
      </w:r>
      <w:r>
        <w:rPr>
          <w:spacing w:val="6"/>
        </w:rPr>
        <w:t>、</w:t>
      </w:r>
      <w:r>
        <w:rPr>
          <w:spacing w:val="-31"/>
        </w:rPr>
        <w:t xml:space="preserve"> </w:t>
      </w:r>
      <w:r>
        <w:rPr>
          <w:spacing w:val="6"/>
        </w:rPr>
        <w:t>100 余个省市联动的两级政务云，成功落地 800</w:t>
      </w:r>
      <w:r>
        <w:rPr>
          <w:spacing w:val="20"/>
          <w:w w:val="101"/>
        </w:rPr>
        <w:t xml:space="preserve"> </w:t>
      </w:r>
      <w:r>
        <w:rPr>
          <w:spacing w:val="6"/>
        </w:rPr>
        <w:t>多</w:t>
      </w:r>
      <w:r>
        <w:rPr/>
        <w:t xml:space="preserve"> </w:t>
      </w:r>
      <w:r>
        <w:rPr>
          <w:spacing w:val="7"/>
        </w:rPr>
        <w:t>个智慧城市项目。</w:t>
      </w:r>
    </w:p>
    <w:p>
      <w:pPr>
        <w:spacing w:line="276" w:lineRule="auto"/>
        <w:rPr>
          <w:rFonts w:ascii="Arial"/>
          <w:sz w:val="21"/>
        </w:rPr>
      </w:pPr>
      <w:r/>
    </w:p>
    <w:p>
      <w:pPr>
        <w:pStyle w:val="BodyText"/>
        <w:ind w:left="21" w:right="62" w:firstLine="422"/>
        <w:spacing w:before="68" w:line="270" w:lineRule="auto"/>
        <w:rPr/>
      </w:pPr>
      <w:r>
        <w:rPr>
          <w:spacing w:val="6"/>
        </w:rPr>
        <w:t>这一系列动作，展示了联通云对未来发展的思考</w:t>
      </w:r>
      <w:r>
        <w:rPr>
          <w:spacing w:val="-11"/>
        </w:rPr>
        <w:t xml:space="preserve"> </w:t>
      </w:r>
      <w:r>
        <w:rPr>
          <w:spacing w:val="6"/>
        </w:rPr>
        <w:t>：以云计算国家队的担当，引领数字技</w:t>
      </w:r>
      <w:r>
        <w:rPr/>
        <w:t xml:space="preserve"> </w:t>
      </w:r>
      <w:r>
        <w:rPr>
          <w:spacing w:val="7"/>
        </w:rPr>
        <w:t>术与经济社会全面融合发展，</w:t>
      </w:r>
      <w:r>
        <w:rPr>
          <w:spacing w:val="-13"/>
        </w:rPr>
        <w:t xml:space="preserve"> </w:t>
      </w:r>
      <w:r>
        <w:rPr>
          <w:spacing w:val="7"/>
        </w:rPr>
        <w:t>共建产业新生态。</w:t>
      </w:r>
    </w:p>
    <w:p>
      <w:pPr>
        <w:spacing w:line="288" w:lineRule="auto"/>
        <w:rPr>
          <w:rFonts w:ascii="Arial"/>
          <w:sz w:val="21"/>
        </w:rPr>
      </w:pPr>
      <w:r/>
    </w:p>
    <w:p>
      <w:pPr>
        <w:pStyle w:val="BodyText"/>
        <w:ind w:left="461"/>
        <w:spacing w:before="69" w:line="218" w:lineRule="auto"/>
        <w:rPr/>
      </w:pPr>
      <w:r>
        <w:rPr>
          <w:spacing w:val="3"/>
        </w:rPr>
        <w:t>当国家队“</w:t>
      </w:r>
      <w:r>
        <w:rPr>
          <w:spacing w:val="-36"/>
        </w:rPr>
        <w:t xml:space="preserve"> </w:t>
      </w:r>
      <w:r>
        <w:rPr>
          <w:spacing w:val="3"/>
        </w:rPr>
        <w:t>云”登场</w:t>
      </w:r>
    </w:p>
    <w:p>
      <w:pPr>
        <w:spacing w:line="276" w:lineRule="auto"/>
        <w:rPr>
          <w:rFonts w:ascii="Arial"/>
          <w:sz w:val="21"/>
        </w:rPr>
      </w:pPr>
      <w:r/>
    </w:p>
    <w:p>
      <w:pPr>
        <w:pStyle w:val="BodyText"/>
        <w:ind w:left="438"/>
        <w:spacing w:before="68" w:line="298" w:lineRule="exact"/>
        <w:rPr/>
      </w:pPr>
      <w:r>
        <w:rPr>
          <w:spacing w:val="8"/>
          <w:position w:val="3"/>
        </w:rPr>
        <w:t>今年的云计算市场比以往任何时候都更“热闹”。</w:t>
      </w:r>
    </w:p>
    <w:p>
      <w:pPr>
        <w:spacing w:line="258" w:lineRule="auto"/>
        <w:rPr>
          <w:rFonts w:ascii="Arial"/>
          <w:sz w:val="21"/>
        </w:rPr>
      </w:pPr>
      <w:r/>
    </w:p>
    <w:p>
      <w:pPr>
        <w:pStyle w:val="BodyText"/>
        <w:ind w:left="33" w:right="62" w:firstLine="406"/>
        <w:spacing w:before="68" w:line="267" w:lineRule="auto"/>
        <w:rPr/>
      </w:pPr>
      <w:r>
        <w:rPr>
          <w:spacing w:val="4"/>
        </w:rPr>
        <w:t>从“</w:t>
      </w:r>
      <w:r>
        <w:rPr>
          <w:spacing w:val="-22"/>
        </w:rPr>
        <w:t xml:space="preserve"> </w:t>
      </w:r>
      <w:r>
        <w:rPr>
          <w:spacing w:val="4"/>
        </w:rPr>
        <w:t>国资云”到“</w:t>
      </w:r>
      <w:r>
        <w:rPr>
          <w:spacing w:val="-30"/>
        </w:rPr>
        <w:t xml:space="preserve"> </w:t>
      </w:r>
      <w:r>
        <w:rPr>
          <w:spacing w:val="4"/>
        </w:rPr>
        <w:t>国家云”，再到“</w:t>
      </w:r>
      <w:r>
        <w:rPr>
          <w:spacing w:val="-31"/>
        </w:rPr>
        <w:t xml:space="preserve"> </w:t>
      </w:r>
      <w:r>
        <w:rPr>
          <w:spacing w:val="4"/>
        </w:rPr>
        <w:t>国资监管云”，国内云计算市场的新生概念相继问世，也不</w:t>
      </w:r>
      <w:r>
        <w:rPr/>
        <w:t xml:space="preserve"> </w:t>
      </w:r>
      <w:r>
        <w:rPr>
          <w:spacing w:val="6"/>
        </w:rPr>
        <w:t>断牵动着市场的目光。</w:t>
      </w:r>
    </w:p>
    <w:p>
      <w:pPr>
        <w:spacing w:line="262" w:lineRule="auto"/>
        <w:rPr>
          <w:rFonts w:ascii="Arial"/>
          <w:sz w:val="21"/>
        </w:rPr>
      </w:pPr>
      <w:r/>
    </w:p>
    <w:p>
      <w:pPr>
        <w:pStyle w:val="BodyText"/>
        <w:ind w:left="26" w:firstLine="387"/>
        <w:spacing w:before="68" w:line="270" w:lineRule="auto"/>
        <w:rPr/>
      </w:pPr>
      <w:r>
        <w:rPr>
          <w:spacing w:val="8"/>
        </w:rPr>
        <w:t>“有利于统筹发展与安全。”在联通内部人士看来，</w:t>
      </w:r>
      <w:r>
        <w:rPr>
          <w:spacing w:val="-12"/>
        </w:rPr>
        <w:t xml:space="preserve"> </w:t>
      </w:r>
      <w:r>
        <w:rPr>
          <w:spacing w:val="8"/>
        </w:rPr>
        <w:t>当拥有国资背景的通信</w:t>
      </w:r>
      <w:r>
        <w:rPr>
          <w:spacing w:val="7"/>
        </w:rPr>
        <w:t>运营商进场，</w:t>
      </w:r>
      <w:r>
        <w:rPr/>
        <w:t xml:space="preserve">  </w:t>
      </w:r>
      <w:r>
        <w:rPr>
          <w:spacing w:val="8"/>
        </w:rPr>
        <w:t>可以有效将安全边界进行拓宽并放大，</w:t>
      </w:r>
      <w:r>
        <w:rPr>
          <w:spacing w:val="-18"/>
        </w:rPr>
        <w:t xml:space="preserve"> </w:t>
      </w:r>
      <w:r>
        <w:rPr>
          <w:spacing w:val="8"/>
        </w:rPr>
        <w:t>同时相应的监管措施和数据保护能力也会得到</w:t>
      </w:r>
      <w:r>
        <w:rPr>
          <w:spacing w:val="7"/>
        </w:rPr>
        <w:t>加强。</w:t>
      </w:r>
    </w:p>
    <w:p>
      <w:pPr>
        <w:spacing w:line="257" w:lineRule="auto"/>
        <w:rPr>
          <w:rFonts w:ascii="Arial"/>
          <w:sz w:val="21"/>
        </w:rPr>
      </w:pPr>
      <w:r/>
    </w:p>
    <w:p>
      <w:pPr>
        <w:pStyle w:val="BodyText"/>
        <w:ind w:left="26" w:right="62" w:firstLine="420"/>
        <w:spacing w:before="68" w:line="267" w:lineRule="auto"/>
        <w:rPr/>
      </w:pPr>
      <w:r>
        <w:rPr>
          <w:spacing w:val="7"/>
        </w:rPr>
        <w:t>更重要的是，国资央企的加码可以整合产业链上下游资源，构建合作共赢的云计算产业</w:t>
      </w:r>
      <w:r>
        <w:rPr>
          <w:spacing w:val="4"/>
        </w:rPr>
        <w:t xml:space="preserve"> </w:t>
      </w:r>
      <w:r>
        <w:rPr>
          <w:spacing w:val="5"/>
        </w:rPr>
        <w:t>生态格局。</w:t>
      </w:r>
    </w:p>
    <w:p>
      <w:pPr>
        <w:spacing w:line="265" w:lineRule="auto"/>
        <w:rPr>
          <w:rFonts w:ascii="Arial"/>
          <w:sz w:val="21"/>
        </w:rPr>
      </w:pPr>
      <w:r/>
    </w:p>
    <w:p>
      <w:pPr>
        <w:pStyle w:val="BodyText"/>
        <w:ind w:left="20" w:right="22" w:firstLine="392"/>
        <w:spacing w:before="68" w:line="272" w:lineRule="auto"/>
        <w:jc w:val="both"/>
        <w:rPr/>
      </w:pPr>
      <w:r>
        <w:rPr>
          <w:spacing w:val="5"/>
        </w:rPr>
        <w:t>“</w:t>
      </w:r>
      <w:r>
        <w:rPr>
          <w:spacing w:val="-37"/>
        </w:rPr>
        <w:t xml:space="preserve"> </w:t>
      </w:r>
      <w:r>
        <w:rPr>
          <w:spacing w:val="5"/>
        </w:rPr>
        <w:t>既能盘活国内云计算产业的衍生价值，还可以通过</w:t>
      </w:r>
      <w:r>
        <w:rPr>
          <w:spacing w:val="4"/>
        </w:rPr>
        <w:t>信创的方式继续保持优势。”他表示，</w:t>
      </w:r>
      <w:r>
        <w:rPr/>
        <w:t xml:space="preserve"> </w:t>
      </w:r>
      <w:r>
        <w:rPr>
          <w:spacing w:val="7"/>
        </w:rPr>
        <w:t>这种方式可以拓宽现有云计算产业的范围和规模，将云计算产业逐步覆盖到云原生领域、基</w:t>
      </w:r>
      <w:r>
        <w:rPr>
          <w:spacing w:val="8"/>
        </w:rPr>
        <w:t xml:space="preserve">  </w:t>
      </w:r>
      <w:r>
        <w:rPr>
          <w:spacing w:val="8"/>
        </w:rPr>
        <w:t>础架构领域和数据安全领域等。</w:t>
      </w:r>
    </w:p>
    <w:p>
      <w:pPr>
        <w:spacing w:line="256" w:lineRule="auto"/>
        <w:rPr>
          <w:rFonts w:ascii="Arial"/>
          <w:sz w:val="21"/>
        </w:rPr>
      </w:pPr>
      <w:r/>
    </w:p>
    <w:p>
      <w:pPr>
        <w:pStyle w:val="BodyText"/>
        <w:ind w:left="24" w:right="18" w:firstLine="423"/>
        <w:spacing w:before="68" w:line="272" w:lineRule="auto"/>
        <w:jc w:val="both"/>
        <w:rPr/>
      </w:pPr>
      <w:r>
        <w:rPr>
          <w:spacing w:val="6"/>
        </w:rPr>
        <w:t>至此，历经 14 年锤炼的联通云再度进行了全面升级，充分发挥“</w:t>
      </w:r>
      <w:r>
        <w:rPr>
          <w:spacing w:val="-30"/>
        </w:rPr>
        <w:t xml:space="preserve"> </w:t>
      </w:r>
      <w:r>
        <w:rPr>
          <w:spacing w:val="6"/>
        </w:rPr>
        <w:t>安全可靠</w:t>
      </w:r>
      <w:r>
        <w:rPr>
          <w:spacing w:val="-25"/>
        </w:rPr>
        <w:t xml:space="preserve"> </w:t>
      </w:r>
      <w:r>
        <w:rPr>
          <w:spacing w:val="6"/>
        </w:rPr>
        <w:t>、</w:t>
      </w:r>
      <w:r>
        <w:rPr>
          <w:spacing w:val="-34"/>
        </w:rPr>
        <w:t xml:space="preserve"> </w:t>
      </w:r>
      <w:r>
        <w:rPr>
          <w:spacing w:val="6"/>
        </w:rPr>
        <w:t>云网一体、</w:t>
      </w:r>
      <w:r>
        <w:rPr/>
        <w:t xml:space="preserve"> </w:t>
      </w:r>
      <w:r>
        <w:rPr>
          <w:spacing w:val="6"/>
        </w:rPr>
        <w:t>专属定制</w:t>
      </w:r>
      <w:r>
        <w:rPr>
          <w:spacing w:val="-25"/>
        </w:rPr>
        <w:t xml:space="preserve"> </w:t>
      </w:r>
      <w:r>
        <w:rPr>
          <w:spacing w:val="6"/>
        </w:rPr>
        <w:t>、经济实用</w:t>
      </w:r>
      <w:r>
        <w:rPr>
          <w:spacing w:val="-26"/>
        </w:rPr>
        <w:t xml:space="preserve"> </w:t>
      </w:r>
      <w:r>
        <w:rPr>
          <w:spacing w:val="6"/>
        </w:rPr>
        <w:t>、</w:t>
      </w:r>
      <w:r>
        <w:rPr>
          <w:spacing w:val="-28"/>
        </w:rPr>
        <w:t xml:space="preserve"> </w:t>
      </w:r>
      <w:r>
        <w:rPr>
          <w:spacing w:val="6"/>
        </w:rPr>
        <w:t>多云协同</w:t>
      </w:r>
      <w:r>
        <w:rPr>
          <w:spacing w:val="-37"/>
        </w:rPr>
        <w:t xml:space="preserve"> </w:t>
      </w:r>
      <w:r>
        <w:rPr>
          <w:spacing w:val="6"/>
        </w:rPr>
        <w:t>”的特色优势，在技术创新</w:t>
      </w:r>
      <w:r>
        <w:rPr>
          <w:spacing w:val="-24"/>
        </w:rPr>
        <w:t xml:space="preserve"> </w:t>
      </w:r>
      <w:r>
        <w:rPr>
          <w:spacing w:val="6"/>
        </w:rPr>
        <w:t>、产业赋能</w:t>
      </w:r>
      <w:r>
        <w:rPr>
          <w:spacing w:val="-25"/>
        </w:rPr>
        <w:t xml:space="preserve"> </w:t>
      </w:r>
      <w:r>
        <w:rPr>
          <w:spacing w:val="6"/>
        </w:rPr>
        <w:t>、</w:t>
      </w:r>
      <w:r>
        <w:rPr>
          <w:spacing w:val="-34"/>
        </w:rPr>
        <w:t xml:space="preserve"> </w:t>
      </w:r>
      <w:r>
        <w:rPr>
          <w:spacing w:val="6"/>
        </w:rPr>
        <w:t>生态共建</w:t>
      </w:r>
      <w:r>
        <w:rPr>
          <w:spacing w:val="5"/>
        </w:rPr>
        <w:t>上迭代出</w:t>
      </w:r>
      <w:r>
        <w:rPr/>
        <w:t xml:space="preserve">  </w:t>
      </w:r>
      <w:r>
        <w:rPr>
          <w:spacing w:val="5"/>
        </w:rPr>
        <w:t>新</w:t>
      </w:r>
      <w:r>
        <w:rPr>
          <w:spacing w:val="-12"/>
        </w:rPr>
        <w:t xml:space="preserve"> </w:t>
      </w:r>
      <w:r>
        <w:rPr>
          <w:spacing w:val="5"/>
        </w:rPr>
        <w:t>，</w:t>
      </w:r>
      <w:r>
        <w:rPr>
          <w:spacing w:val="-31"/>
        </w:rPr>
        <w:t xml:space="preserve"> </w:t>
      </w:r>
      <w:r>
        <w:rPr>
          <w:spacing w:val="5"/>
        </w:rPr>
        <w:t>云计算国家队的品牌声量越来越大。</w:t>
      </w:r>
    </w:p>
    <w:p>
      <w:pPr>
        <w:spacing w:line="272" w:lineRule="auto"/>
        <w:sectPr>
          <w:pgSz w:w="11906" w:h="16839"/>
          <w:pgMar w:top="1398" w:right="1739" w:bottom="0" w:left="1785" w:header="0" w:footer="0" w:gutter="0"/>
        </w:sectPr>
        <w:rPr/>
      </w:pPr>
    </w:p>
    <w:p>
      <w:pPr>
        <w:spacing w:line="307" w:lineRule="auto"/>
        <w:rPr>
          <w:rFonts w:ascii="Arial"/>
          <w:sz w:val="21"/>
        </w:rPr>
      </w:pPr>
      <w:r/>
    </w:p>
    <w:p>
      <w:pPr>
        <w:spacing w:line="307" w:lineRule="auto"/>
        <w:rPr>
          <w:rFonts w:ascii="Arial"/>
          <w:sz w:val="21"/>
        </w:rPr>
      </w:pPr>
      <w:r/>
    </w:p>
    <w:p>
      <w:pPr>
        <w:spacing w:line="308" w:lineRule="auto"/>
        <w:rPr>
          <w:rFonts w:ascii="Arial"/>
          <w:sz w:val="21"/>
        </w:rPr>
      </w:pPr>
      <w:r/>
    </w:p>
    <w:p>
      <w:pPr>
        <w:pStyle w:val="BodyText"/>
        <w:ind w:left="448"/>
        <w:spacing w:before="67" w:line="217" w:lineRule="auto"/>
        <w:rPr/>
      </w:pPr>
      <w:r>
        <w:rPr>
          <w:spacing w:val="8"/>
        </w:rPr>
        <w:t>云上数字化转型升级</w:t>
      </w:r>
    </w:p>
    <w:p>
      <w:pPr>
        <w:spacing w:line="276" w:lineRule="auto"/>
        <w:rPr>
          <w:rFonts w:ascii="Arial"/>
          <w:sz w:val="21"/>
        </w:rPr>
      </w:pPr>
      <w:r/>
    </w:p>
    <w:p>
      <w:pPr>
        <w:pStyle w:val="BodyText"/>
        <w:ind w:left="32" w:right="27" w:firstLine="411"/>
        <w:spacing w:before="68" w:line="270" w:lineRule="auto"/>
        <w:rPr/>
      </w:pPr>
      <w:r>
        <w:rPr>
          <w:spacing w:val="8"/>
        </w:rPr>
        <w:t>如何发挥通信运营商的“</w:t>
      </w:r>
      <w:r>
        <w:rPr>
          <w:spacing w:val="-30"/>
        </w:rPr>
        <w:t xml:space="preserve"> </w:t>
      </w:r>
      <w:r>
        <w:rPr>
          <w:spacing w:val="8"/>
        </w:rPr>
        <w:t>国家队”优势，进军云计算市场？对联通云来说，</w:t>
      </w:r>
      <w:r>
        <w:rPr>
          <w:spacing w:val="7"/>
        </w:rPr>
        <w:t>这个问题的答</w:t>
      </w:r>
      <w:r>
        <w:rPr/>
        <w:t xml:space="preserve"> </w:t>
      </w:r>
      <w:r>
        <w:rPr>
          <w:spacing w:val="7"/>
        </w:rPr>
        <w:t>案在今年已经逐渐清晰。</w:t>
      </w:r>
    </w:p>
    <w:p>
      <w:pPr>
        <w:spacing w:line="256" w:lineRule="auto"/>
        <w:rPr>
          <w:rFonts w:ascii="Arial"/>
          <w:sz w:val="21"/>
        </w:rPr>
      </w:pPr>
      <w:r/>
    </w:p>
    <w:p>
      <w:pPr>
        <w:pStyle w:val="BodyText"/>
        <w:ind w:left="17" w:right="27" w:firstLine="424"/>
        <w:spacing w:before="68" w:line="270" w:lineRule="auto"/>
        <w:rPr/>
      </w:pPr>
      <w:r>
        <w:rPr>
          <w:spacing w:val="9"/>
        </w:rPr>
        <w:t>在中国联通内部人士看来，统纳完整的云产业链中（</w:t>
      </w:r>
      <w:r>
        <w:rPr/>
        <w:t>IaaS</w:t>
      </w:r>
      <w:r>
        <w:rPr>
          <w:spacing w:val="9"/>
        </w:rPr>
        <w:t>+</w:t>
      </w:r>
      <w:r>
        <w:rPr/>
        <w:t>PaaS</w:t>
      </w:r>
      <w:r>
        <w:rPr>
          <w:spacing w:val="9"/>
        </w:rPr>
        <w:t>+</w:t>
      </w:r>
      <w:r>
        <w:rPr/>
        <w:t>SaaS</w:t>
      </w:r>
      <w:r>
        <w:rPr>
          <w:spacing w:val="-43"/>
        </w:rPr>
        <w:t>），</w:t>
      </w:r>
      <w:r>
        <w:rPr>
          <w:spacing w:val="-12"/>
        </w:rPr>
        <w:t xml:space="preserve"> </w:t>
      </w:r>
      <w:r>
        <w:rPr>
          <w:spacing w:val="9"/>
        </w:rPr>
        <w:t>目前联通云的</w:t>
      </w:r>
      <w:r>
        <w:rPr/>
        <w:t xml:space="preserve"> </w:t>
      </w:r>
      <w:r>
        <w:rPr>
          <w:spacing w:val="9"/>
        </w:rPr>
        <w:t>优势更集中于底层基础设施的建设，</w:t>
      </w:r>
      <w:r>
        <w:rPr>
          <w:spacing w:val="-33"/>
        </w:rPr>
        <w:t xml:space="preserve"> </w:t>
      </w:r>
      <w:r>
        <w:rPr>
          <w:spacing w:val="9"/>
        </w:rPr>
        <w:t>具备显著的央企优势和资</w:t>
      </w:r>
      <w:r>
        <w:rPr>
          <w:spacing w:val="8"/>
        </w:rPr>
        <w:t>源统筹能力。</w:t>
      </w:r>
    </w:p>
    <w:p>
      <w:pPr>
        <w:spacing w:line="288" w:lineRule="auto"/>
        <w:rPr>
          <w:rFonts w:ascii="Arial"/>
          <w:sz w:val="21"/>
        </w:rPr>
      </w:pPr>
      <w:r/>
    </w:p>
    <w:p>
      <w:pPr>
        <w:pStyle w:val="BodyText"/>
        <w:ind w:left="26" w:right="28" w:firstLine="386"/>
        <w:spacing w:before="68" w:line="258" w:lineRule="auto"/>
        <w:rPr/>
      </w:pPr>
      <w:r>
        <w:rPr>
          <w:spacing w:val="8"/>
        </w:rPr>
        <w:t>“场景化与一体化。”他用了这两个词概述理想中联通云的发展路径：</w:t>
      </w:r>
      <w:r>
        <w:rPr>
          <w:spacing w:val="-6"/>
        </w:rPr>
        <w:t xml:space="preserve"> </w:t>
      </w:r>
      <w:r>
        <w:rPr>
          <w:spacing w:val="8"/>
        </w:rPr>
        <w:t>即针对具体的细分</w:t>
      </w:r>
      <w:r>
        <w:rPr/>
        <w:t xml:space="preserve"> </w:t>
      </w:r>
      <w:r>
        <w:rPr>
          <w:spacing w:val="8"/>
        </w:rPr>
        <w:t>需求发展七大场景云，</w:t>
      </w:r>
      <w:r>
        <w:rPr>
          <w:spacing w:val="-16"/>
        </w:rPr>
        <w:t xml:space="preserve"> </w:t>
      </w:r>
      <w:r>
        <w:rPr>
          <w:spacing w:val="8"/>
        </w:rPr>
        <w:t>并从资源支撑逐步演变为提供一体化的运营服务。</w:t>
      </w:r>
    </w:p>
    <w:p>
      <w:pPr>
        <w:spacing w:line="254" w:lineRule="auto"/>
        <w:rPr>
          <w:rFonts w:ascii="Arial"/>
          <w:sz w:val="21"/>
        </w:rPr>
      </w:pPr>
      <w:r/>
    </w:p>
    <w:p>
      <w:pPr>
        <w:pStyle w:val="BodyText"/>
        <w:ind w:left="23" w:right="26" w:firstLine="438"/>
        <w:spacing w:before="68" w:line="266" w:lineRule="auto"/>
        <w:jc w:val="both"/>
        <w:rPr/>
      </w:pPr>
      <w:r>
        <w:rPr>
          <w:spacing w:val="6"/>
        </w:rPr>
        <w:t>以贵州茅台酒股份有限公司打造的数字营销 </w:t>
      </w:r>
      <w:r>
        <w:rPr/>
        <w:t>APP</w:t>
      </w:r>
      <w:r>
        <w:rPr>
          <w:spacing w:val="6"/>
        </w:rPr>
        <w:t>“i 茅台”为</w:t>
      </w:r>
      <w:r>
        <w:rPr>
          <w:spacing w:val="5"/>
        </w:rPr>
        <w:t>例，</w:t>
      </w:r>
      <w:r>
        <w:rPr/>
        <w:t>APP</w:t>
      </w:r>
      <w:r>
        <w:rPr>
          <w:spacing w:val="5"/>
        </w:rPr>
        <w:t xml:space="preserve"> 在 3 月 31</w:t>
      </w:r>
      <w:r>
        <w:rPr>
          <w:spacing w:val="35"/>
        </w:rPr>
        <w:t xml:space="preserve"> </w:t>
      </w:r>
      <w:r>
        <w:rPr>
          <w:spacing w:val="5"/>
        </w:rPr>
        <w:t>日上线试</w:t>
      </w:r>
      <w:r>
        <w:rPr/>
        <w:t xml:space="preserve"> </w:t>
      </w:r>
      <w:r>
        <w:rPr>
          <w:spacing w:val="6"/>
        </w:rPr>
        <w:t>运行首日，下载量即登苹果 </w:t>
      </w:r>
      <w:r>
        <w:rPr/>
        <w:t>APP</w:t>
      </w:r>
      <w:r>
        <w:rPr>
          <w:spacing w:val="6"/>
        </w:rPr>
        <w:t xml:space="preserve"> </w:t>
      </w:r>
      <w:r>
        <w:rPr/>
        <w:t>Store</w:t>
      </w:r>
      <w:r>
        <w:rPr>
          <w:spacing w:val="6"/>
        </w:rPr>
        <w:t xml:space="preserve"> 榜首，</w:t>
      </w:r>
      <w:r>
        <w:rPr>
          <w:spacing w:val="-16"/>
        </w:rPr>
        <w:t xml:space="preserve"> </w:t>
      </w:r>
      <w:r>
        <w:rPr>
          <w:spacing w:val="6"/>
        </w:rPr>
        <w:t>申购人次超过 620 万</w:t>
      </w:r>
      <w:r>
        <w:rPr>
          <w:spacing w:val="-27"/>
        </w:rPr>
        <w:t xml:space="preserve"> </w:t>
      </w:r>
      <w:r>
        <w:rPr>
          <w:spacing w:val="6"/>
        </w:rPr>
        <w:t>，瞬时活跃并发高达</w:t>
      </w:r>
      <w:r>
        <w:rPr>
          <w:spacing w:val="16"/>
        </w:rPr>
        <w:t xml:space="preserve"> </w:t>
      </w:r>
      <w:r>
        <w:rPr>
          <w:spacing w:val="6"/>
        </w:rPr>
        <w:t>160</w:t>
      </w:r>
      <w:r>
        <w:rPr/>
        <w:t xml:space="preserve"> </w:t>
      </w:r>
      <w:r>
        <w:rPr>
          <w:spacing w:val="8"/>
        </w:rPr>
        <w:t>万人次</w:t>
      </w:r>
      <w:r>
        <w:rPr>
          <w:spacing w:val="-27"/>
        </w:rPr>
        <w:t xml:space="preserve"> </w:t>
      </w:r>
      <w:r>
        <w:rPr>
          <w:spacing w:val="8"/>
        </w:rPr>
        <w:t>。在业界人士看来,这对电商平台来说是一个巨大的飞跃。</w:t>
      </w:r>
    </w:p>
    <w:p>
      <w:pPr>
        <w:spacing w:line="275" w:lineRule="auto"/>
        <w:rPr>
          <w:rFonts w:ascii="Arial"/>
          <w:sz w:val="21"/>
        </w:rPr>
      </w:pPr>
      <w:r/>
    </w:p>
    <w:p>
      <w:pPr>
        <w:pStyle w:val="BodyText"/>
        <w:ind w:left="19" w:right="27" w:firstLine="427"/>
        <w:spacing w:before="68" w:line="269" w:lineRule="auto"/>
        <w:jc w:val="both"/>
        <w:rPr/>
      </w:pPr>
      <w:r>
        <w:rPr>
          <w:spacing w:val="8"/>
        </w:rPr>
        <w:t>强劲的性能得益于联通数字科技有限公司和贵州茅台集团联合打造的“</w:t>
      </w:r>
      <w:r>
        <w:rPr>
          <w:spacing w:val="-36"/>
        </w:rPr>
        <w:t xml:space="preserve"> </w:t>
      </w:r>
      <w:r>
        <w:rPr>
          <w:spacing w:val="8"/>
        </w:rPr>
        <w:t>茅台云”。</w:t>
      </w:r>
      <w:r>
        <w:rPr>
          <w:spacing w:val="7"/>
        </w:rPr>
        <w:t>从项目</w:t>
      </w:r>
      <w:r>
        <w:rPr/>
        <w:t xml:space="preserve"> </w:t>
      </w:r>
      <w:r>
        <w:rPr>
          <w:spacing w:val="10"/>
        </w:rPr>
        <w:t>伊始，</w:t>
      </w:r>
      <w:r>
        <w:rPr>
          <w:spacing w:val="-13"/>
        </w:rPr>
        <w:t xml:space="preserve"> </w:t>
      </w:r>
      <w:r>
        <w:rPr>
          <w:spacing w:val="10"/>
        </w:rPr>
        <w:t>团队就针对云产品深度定制，</w:t>
      </w:r>
      <w:r>
        <w:rPr>
          <w:spacing w:val="-24"/>
        </w:rPr>
        <w:t xml:space="preserve"> </w:t>
      </w:r>
      <w:r>
        <w:rPr>
          <w:spacing w:val="10"/>
        </w:rPr>
        <w:t>云原生和虚</w:t>
      </w:r>
      <w:r>
        <w:rPr>
          <w:spacing w:val="9"/>
        </w:rPr>
        <w:t>拟化技术完美结合,充分激发了底层硬件的</w:t>
      </w:r>
      <w:r>
        <w:rPr/>
        <w:t xml:space="preserve"> </w:t>
      </w:r>
      <w:r>
        <w:rPr>
          <w:spacing w:val="5"/>
        </w:rPr>
        <w:t>性能优势</w:t>
      </w:r>
      <w:r>
        <w:rPr>
          <w:spacing w:val="-18"/>
        </w:rPr>
        <w:t xml:space="preserve"> </w:t>
      </w:r>
      <w:r>
        <w:rPr>
          <w:spacing w:val="5"/>
        </w:rPr>
        <w:t>。同时，还就云端计算</w:t>
      </w:r>
      <w:r>
        <w:rPr>
          <w:spacing w:val="-24"/>
        </w:rPr>
        <w:t xml:space="preserve"> </w:t>
      </w:r>
      <w:r>
        <w:rPr>
          <w:spacing w:val="5"/>
        </w:rPr>
        <w:t>、存储</w:t>
      </w:r>
      <w:r>
        <w:rPr>
          <w:spacing w:val="-25"/>
        </w:rPr>
        <w:t xml:space="preserve"> </w:t>
      </w:r>
      <w:r>
        <w:rPr>
          <w:spacing w:val="5"/>
        </w:rPr>
        <w:t>、网络等场景做了优化配置，提供定制化高可用及保</w:t>
      </w:r>
      <w:r>
        <w:rPr/>
        <w:t xml:space="preserve"> </w:t>
      </w:r>
      <w:r>
        <w:rPr>
          <w:spacing w:val="7"/>
        </w:rPr>
        <w:t>护性限流方案。</w:t>
      </w:r>
    </w:p>
    <w:p>
      <w:pPr>
        <w:spacing w:line="277" w:lineRule="auto"/>
        <w:rPr>
          <w:rFonts w:ascii="Arial"/>
          <w:sz w:val="21"/>
        </w:rPr>
      </w:pPr>
      <w:r/>
    </w:p>
    <w:p>
      <w:pPr>
        <w:pStyle w:val="BodyText"/>
        <w:ind w:left="24" w:right="27" w:firstLine="389"/>
        <w:spacing w:before="69" w:line="271" w:lineRule="auto"/>
        <w:jc w:val="both"/>
        <w:rPr/>
      </w:pPr>
      <w:r>
        <w:rPr>
          <w:spacing w:val="8"/>
        </w:rPr>
        <w:t>“从物理服务器迁移到云服务器，完全可以 24 小</w:t>
      </w:r>
      <w:r>
        <w:rPr>
          <w:spacing w:val="7"/>
        </w:rPr>
        <w:t>时保障数据稳定性，成本也没有线性增</w:t>
      </w:r>
      <w:r>
        <w:rPr/>
        <w:t xml:space="preserve"> </w:t>
      </w:r>
      <w:r>
        <w:rPr>
          <w:spacing w:val="5"/>
        </w:rPr>
        <w:t>长。”贵州茅台集团负责人表示，当前平台整体表现一直优异，通</w:t>
      </w:r>
      <w:r>
        <w:rPr>
          <w:spacing w:val="4"/>
        </w:rPr>
        <w:t>过高效的流量负载机制</w:t>
      </w:r>
      <w:r>
        <w:rPr>
          <w:spacing w:val="-27"/>
        </w:rPr>
        <w:t xml:space="preserve"> </w:t>
      </w:r>
      <w:r>
        <w:rPr>
          <w:spacing w:val="4"/>
        </w:rPr>
        <w:t>、弹</w:t>
      </w:r>
      <w:r>
        <w:rPr/>
        <w:t xml:space="preserve"> </w:t>
      </w:r>
      <w:r>
        <w:rPr>
          <w:spacing w:val="9"/>
        </w:rPr>
        <w:t>性的流量节点处置，将有效保障国庆期间电商抢购等高并发场景对服务器稳定性的要求。</w:t>
      </w:r>
    </w:p>
    <w:p>
      <w:pPr>
        <w:spacing w:line="259" w:lineRule="auto"/>
        <w:rPr>
          <w:rFonts w:ascii="Arial"/>
          <w:sz w:val="21"/>
        </w:rPr>
      </w:pPr>
      <w:r/>
    </w:p>
    <w:p>
      <w:pPr>
        <w:pStyle w:val="BodyText"/>
        <w:ind w:left="43" w:right="27" w:firstLine="400"/>
        <w:spacing w:before="68" w:line="268" w:lineRule="auto"/>
        <w:rPr/>
      </w:pPr>
      <w:r>
        <w:rPr>
          <w:spacing w:val="7"/>
        </w:rPr>
        <w:t>如果说企业的“</w:t>
      </w:r>
      <w:r>
        <w:rPr>
          <w:spacing w:val="-26"/>
        </w:rPr>
        <w:t xml:space="preserve"> </w:t>
      </w:r>
      <w:r>
        <w:rPr>
          <w:spacing w:val="7"/>
        </w:rPr>
        <w:t>云上”是出于提升运行效率，开启新的商业场景</w:t>
      </w:r>
      <w:r>
        <w:rPr>
          <w:spacing w:val="-26"/>
        </w:rPr>
        <w:t xml:space="preserve"> </w:t>
      </w:r>
      <w:r>
        <w:rPr>
          <w:spacing w:val="7"/>
        </w:rPr>
        <w:t>。那么与之对比，政府部</w:t>
      </w:r>
      <w:r>
        <w:rPr/>
        <w:t xml:space="preserve"> </w:t>
      </w:r>
      <w:r>
        <w:rPr>
          <w:spacing w:val="5"/>
        </w:rPr>
        <w:t>门的“</w:t>
      </w:r>
      <w:r>
        <w:rPr>
          <w:spacing w:val="-40"/>
        </w:rPr>
        <w:t xml:space="preserve"> </w:t>
      </w:r>
      <w:r>
        <w:rPr>
          <w:spacing w:val="5"/>
        </w:rPr>
        <w:t>云上”意义则更加深远。</w:t>
      </w:r>
    </w:p>
    <w:p>
      <w:pPr>
        <w:spacing w:line="262" w:lineRule="auto"/>
        <w:rPr>
          <w:rFonts w:ascii="Arial"/>
          <w:sz w:val="21"/>
        </w:rPr>
      </w:pPr>
      <w:r/>
    </w:p>
    <w:p>
      <w:pPr>
        <w:pStyle w:val="BodyText"/>
        <w:ind w:left="21" w:right="26" w:firstLine="422"/>
        <w:spacing w:before="68" w:line="272" w:lineRule="auto"/>
        <w:jc w:val="both"/>
        <w:rPr/>
      </w:pPr>
      <w:r>
        <w:rPr>
          <w:spacing w:val="7"/>
        </w:rPr>
        <w:t>辽宁省级政务云平台就是一个典型。依托辽宁省电子政务外网，中国联通参与建设的省</w:t>
      </w:r>
      <w:r>
        <w:rPr>
          <w:spacing w:val="6"/>
        </w:rPr>
        <w:t xml:space="preserve"> </w:t>
      </w:r>
      <w:r>
        <w:rPr>
          <w:spacing w:val="7"/>
        </w:rPr>
        <w:t>直厅局业务系统可以快速实现系统部署和业务上线，已累计承载了全省</w:t>
      </w:r>
      <w:r>
        <w:rPr>
          <w:spacing w:val="-13"/>
        </w:rPr>
        <w:t xml:space="preserve"> </w:t>
      </w:r>
      <w:r>
        <w:rPr>
          <w:spacing w:val="6"/>
        </w:rPr>
        <w:t>74</w:t>
      </w:r>
      <w:r>
        <w:rPr>
          <w:spacing w:val="-9"/>
        </w:rPr>
        <w:t xml:space="preserve"> </w:t>
      </w:r>
      <w:r>
        <w:rPr>
          <w:spacing w:val="6"/>
        </w:rPr>
        <w:t>家省直单位的600</w:t>
      </w:r>
      <w:r>
        <w:rPr/>
        <w:t xml:space="preserve"> </w:t>
      </w:r>
      <w:r>
        <w:rPr>
          <w:spacing w:val="6"/>
        </w:rPr>
        <w:t>余个业务系统，提供 15 万核 </w:t>
      </w:r>
      <w:r>
        <w:rPr/>
        <w:t>VCPU</w:t>
      </w:r>
      <w:r>
        <w:rPr>
          <w:spacing w:val="-25"/>
        </w:rPr>
        <w:t xml:space="preserve"> </w:t>
      </w:r>
      <w:r>
        <w:rPr>
          <w:spacing w:val="6"/>
        </w:rPr>
        <w:t>、存储 30</w:t>
      </w:r>
      <w:r>
        <w:rPr/>
        <w:t>PB</w:t>
      </w:r>
      <w:r>
        <w:rPr>
          <w:spacing w:val="21"/>
          <w:w w:val="101"/>
        </w:rPr>
        <w:t xml:space="preserve"> </w:t>
      </w:r>
      <w:r>
        <w:rPr>
          <w:spacing w:val="6"/>
        </w:rPr>
        <w:t>的资源量。</w:t>
      </w:r>
    </w:p>
    <w:p>
      <w:pPr>
        <w:spacing w:line="256" w:lineRule="auto"/>
        <w:rPr>
          <w:rFonts w:ascii="Arial"/>
          <w:sz w:val="21"/>
        </w:rPr>
      </w:pPr>
      <w:r/>
    </w:p>
    <w:p>
      <w:pPr>
        <w:pStyle w:val="BodyText"/>
        <w:ind w:left="21" w:firstLine="392"/>
        <w:spacing w:before="68" w:line="269" w:lineRule="auto"/>
        <w:jc w:val="both"/>
        <w:rPr/>
      </w:pPr>
      <w:r>
        <w:rPr>
          <w:spacing w:val="9"/>
        </w:rPr>
        <w:t>“推动信息系统迁移上云是实现数据共享的有效措施和手段。”中国联通辽宁省分公司负</w:t>
      </w:r>
      <w:r>
        <w:rPr>
          <w:spacing w:val="10"/>
        </w:rPr>
        <w:t xml:space="preserve"> </w:t>
      </w:r>
      <w:r>
        <w:rPr>
          <w:spacing w:val="7"/>
        </w:rPr>
        <w:t>责人表示，省直厅局业务实现上云集约化运维以来，运</w:t>
      </w:r>
      <w:r>
        <w:rPr>
          <w:spacing w:val="6"/>
        </w:rPr>
        <w:t>营费用平均节省了一半以上</w:t>
      </w:r>
      <w:r>
        <w:rPr>
          <w:spacing w:val="-26"/>
        </w:rPr>
        <w:t xml:space="preserve"> </w:t>
      </w:r>
      <w:r>
        <w:rPr>
          <w:spacing w:val="6"/>
        </w:rPr>
        <w:t>。</w:t>
      </w:r>
      <w:r>
        <w:rPr>
          <w:spacing w:val="-25"/>
        </w:rPr>
        <w:t xml:space="preserve"> </w:t>
      </w:r>
      <w:r>
        <w:rPr>
          <w:spacing w:val="6"/>
        </w:rPr>
        <w:t>同时，</w:t>
      </w:r>
      <w:r>
        <w:rPr/>
        <w:t xml:space="preserve"> </w:t>
      </w:r>
      <w:r>
        <w:rPr>
          <w:spacing w:val="7"/>
        </w:rPr>
        <w:t>公司还为政务云平台项目投资建设了同城北分中心和异地灾备中心，保障业务数据的安全可</w:t>
      </w:r>
      <w:r>
        <w:rPr>
          <w:spacing w:val="15"/>
          <w:w w:val="101"/>
        </w:rPr>
        <w:t xml:space="preserve"> </w:t>
      </w:r>
      <w:r>
        <w:rPr/>
        <w:t>靠。</w:t>
      </w:r>
    </w:p>
    <w:p>
      <w:pPr>
        <w:spacing w:line="275" w:lineRule="auto"/>
        <w:rPr>
          <w:rFonts w:ascii="Arial"/>
          <w:sz w:val="21"/>
        </w:rPr>
      </w:pPr>
      <w:r/>
    </w:p>
    <w:p>
      <w:pPr>
        <w:pStyle w:val="BodyText"/>
        <w:ind w:left="24" w:right="28" w:firstLine="421"/>
        <w:spacing w:before="69" w:line="270" w:lineRule="auto"/>
        <w:rPr/>
      </w:pPr>
      <w:r>
        <w:rPr>
          <w:spacing w:val="7"/>
        </w:rPr>
        <w:t>事实上，这些正是联通云所倡导的云原生实践，即帮助茅台集团与辽宁省直机关这样的</w:t>
      </w:r>
      <w:r>
        <w:rPr>
          <w:spacing w:val="5"/>
        </w:rPr>
        <w:t xml:space="preserve"> </w:t>
      </w:r>
      <w:r>
        <w:rPr>
          <w:spacing w:val="9"/>
        </w:rPr>
        <w:t>客户，切实享受到云计算技术高效能低成本</w:t>
      </w:r>
      <w:r>
        <w:rPr>
          <w:spacing w:val="8"/>
        </w:rPr>
        <w:t>的价值，</w:t>
      </w:r>
      <w:r>
        <w:rPr>
          <w:spacing w:val="-28"/>
        </w:rPr>
        <w:t xml:space="preserve"> </w:t>
      </w:r>
      <w:r>
        <w:rPr>
          <w:spacing w:val="8"/>
        </w:rPr>
        <w:t>实现云上数字化转型升级。</w:t>
      </w:r>
    </w:p>
    <w:p>
      <w:pPr>
        <w:spacing w:line="291" w:lineRule="auto"/>
        <w:rPr>
          <w:rFonts w:ascii="Arial"/>
          <w:sz w:val="21"/>
        </w:rPr>
      </w:pPr>
      <w:r/>
    </w:p>
    <w:p>
      <w:pPr>
        <w:pStyle w:val="BodyText"/>
        <w:ind w:left="442"/>
        <w:spacing w:before="68" w:line="216" w:lineRule="auto"/>
        <w:rPr/>
      </w:pPr>
      <w:r>
        <w:rPr>
          <w:spacing w:val="8"/>
        </w:rPr>
        <w:t>不止步于云端</w:t>
      </w:r>
    </w:p>
    <w:p>
      <w:pPr>
        <w:spacing w:line="216" w:lineRule="auto"/>
        <w:sectPr>
          <w:pgSz w:w="11906" w:h="16839"/>
          <w:pgMar w:top="1431" w:right="1773" w:bottom="0" w:left="1785" w:header="0" w:footer="0" w:gutter="0"/>
        </w:sectPr>
        <w:rPr/>
      </w:pPr>
    </w:p>
    <w:p>
      <w:pPr>
        <w:pStyle w:val="BodyText"/>
        <w:ind w:left="23" w:right="35" w:firstLine="389"/>
        <w:spacing w:before="50" w:line="267" w:lineRule="auto"/>
        <w:rPr/>
      </w:pPr>
      <w:r>
        <w:rPr>
          <w:spacing w:val="9"/>
        </w:rPr>
        <w:t>“做生态”这件事，一直被云服务商挂在口中</w:t>
      </w:r>
      <w:r>
        <w:rPr>
          <w:spacing w:val="-28"/>
        </w:rPr>
        <w:t xml:space="preserve"> </w:t>
      </w:r>
      <w:r>
        <w:rPr>
          <w:spacing w:val="9"/>
        </w:rPr>
        <w:t>。但</w:t>
      </w:r>
      <w:r>
        <w:rPr>
          <w:spacing w:val="8"/>
        </w:rPr>
        <w:t>今年的联通云似乎铆足了劲，云生态建</w:t>
      </w:r>
      <w:r>
        <w:rPr/>
        <w:t xml:space="preserve"> </w:t>
      </w:r>
      <w:r>
        <w:rPr>
          <w:spacing w:val="7"/>
        </w:rPr>
        <w:t>设被频频提上日程。</w:t>
      </w:r>
    </w:p>
    <w:p>
      <w:pPr>
        <w:spacing w:line="263" w:lineRule="auto"/>
        <w:rPr>
          <w:rFonts w:ascii="Arial"/>
          <w:sz w:val="21"/>
        </w:rPr>
      </w:pPr>
      <w:r/>
    </w:p>
    <w:p>
      <w:pPr>
        <w:pStyle w:val="BodyText"/>
        <w:ind w:left="21" w:right="35" w:firstLine="418"/>
        <w:spacing w:before="68" w:line="269" w:lineRule="auto"/>
        <w:rPr/>
      </w:pPr>
      <w:r>
        <w:rPr>
          <w:spacing w:val="6"/>
        </w:rPr>
        <w:t>从某种意义上说，云计算本质上就是生态协作的产业模式</w:t>
      </w:r>
      <w:r>
        <w:rPr>
          <w:spacing w:val="-28"/>
        </w:rPr>
        <w:t xml:space="preserve"> </w:t>
      </w:r>
      <w:r>
        <w:rPr>
          <w:spacing w:val="6"/>
        </w:rPr>
        <w:t>。除了央企</w:t>
      </w:r>
      <w:r>
        <w:rPr>
          <w:spacing w:val="-25"/>
        </w:rPr>
        <w:t xml:space="preserve"> </w:t>
      </w:r>
      <w:r>
        <w:rPr>
          <w:spacing w:val="5"/>
        </w:rPr>
        <w:t>、国企之间的相互</w:t>
      </w:r>
      <w:r>
        <w:rPr/>
        <w:t xml:space="preserve"> </w:t>
      </w:r>
      <w:r>
        <w:rPr>
          <w:spacing w:val="7"/>
        </w:rPr>
        <w:t>合作，</w:t>
      </w:r>
      <w:r>
        <w:rPr>
          <w:spacing w:val="-21"/>
        </w:rPr>
        <w:t xml:space="preserve"> </w:t>
      </w:r>
      <w:r>
        <w:rPr>
          <w:spacing w:val="7"/>
        </w:rPr>
        <w:t>关联产业链上下游的高校</w:t>
      </w:r>
      <w:r>
        <w:rPr>
          <w:spacing w:val="-25"/>
        </w:rPr>
        <w:t xml:space="preserve"> </w:t>
      </w:r>
      <w:r>
        <w:rPr>
          <w:spacing w:val="7"/>
        </w:rPr>
        <w:t>、厂商也是联通云的重要拼图。</w:t>
      </w:r>
    </w:p>
    <w:p>
      <w:pPr>
        <w:spacing w:line="260" w:lineRule="auto"/>
        <w:rPr>
          <w:rFonts w:ascii="Arial"/>
          <w:sz w:val="21"/>
        </w:rPr>
      </w:pPr>
      <w:r/>
    </w:p>
    <w:p>
      <w:pPr>
        <w:pStyle w:val="BodyText"/>
        <w:ind w:left="32" w:firstLine="407"/>
        <w:spacing w:before="68" w:line="272" w:lineRule="auto"/>
        <w:jc w:val="both"/>
        <w:rPr/>
      </w:pPr>
      <w:r>
        <w:rPr>
          <w:spacing w:val="7"/>
        </w:rPr>
        <w:t>很明显，联通云的生态布局全面而广泛，</w:t>
      </w:r>
      <w:r>
        <w:rPr>
          <w:spacing w:val="-31"/>
        </w:rPr>
        <w:t xml:space="preserve"> </w:t>
      </w:r>
      <w:r>
        <w:rPr>
          <w:spacing w:val="7"/>
        </w:rPr>
        <w:t>而且也取得了很好的进展——比如</w:t>
      </w:r>
      <w:r>
        <w:rPr>
          <w:spacing w:val="6"/>
        </w:rPr>
        <w:t>今年 7 月，</w:t>
      </w:r>
      <w:r>
        <w:rPr/>
        <w:t xml:space="preserve"> </w:t>
      </w:r>
      <w:r>
        <w:rPr>
          <w:spacing w:val="8"/>
        </w:rPr>
        <w:t>中国联通邀请了 16 名院士作为科技委特聘专家，</w:t>
      </w:r>
      <w:r>
        <w:rPr>
          <w:spacing w:val="-27"/>
        </w:rPr>
        <w:t xml:space="preserve"> </w:t>
      </w:r>
      <w:r>
        <w:rPr>
          <w:spacing w:val="8"/>
        </w:rPr>
        <w:t>携手高校和研究机构打造了一批创新研究</w:t>
      </w:r>
      <w:r>
        <w:rPr/>
        <w:t xml:space="preserve">  </w:t>
      </w:r>
      <w:r>
        <w:rPr>
          <w:spacing w:val="7"/>
        </w:rPr>
        <w:t>院</w:t>
      </w:r>
      <w:r>
        <w:rPr>
          <w:spacing w:val="-26"/>
        </w:rPr>
        <w:t xml:space="preserve"> </w:t>
      </w:r>
      <w:r>
        <w:rPr>
          <w:spacing w:val="7"/>
        </w:rPr>
        <w:t>、联合实验室，促进人才与知识要素集聚。</w:t>
      </w:r>
    </w:p>
    <w:p>
      <w:pPr>
        <w:spacing w:line="255" w:lineRule="auto"/>
        <w:rPr>
          <w:rFonts w:ascii="Arial"/>
          <w:sz w:val="21"/>
        </w:rPr>
      </w:pPr>
      <w:r/>
    </w:p>
    <w:p>
      <w:pPr>
        <w:pStyle w:val="BodyText"/>
        <w:ind w:left="27" w:right="67" w:firstLine="423"/>
        <w:spacing w:before="68" w:line="270" w:lineRule="auto"/>
        <w:rPr/>
      </w:pPr>
      <w:r>
        <w:rPr>
          <w:spacing w:val="9"/>
        </w:rPr>
        <w:t>另一方面，</w:t>
      </w:r>
      <w:r>
        <w:rPr>
          <w:spacing w:val="-32"/>
        </w:rPr>
        <w:t xml:space="preserve"> </w:t>
      </w:r>
      <w:r>
        <w:rPr>
          <w:spacing w:val="9"/>
        </w:rPr>
        <w:t>公司还引入了 100</w:t>
      </w:r>
      <w:r>
        <w:rPr>
          <w:spacing w:val="21"/>
        </w:rPr>
        <w:t xml:space="preserve"> </w:t>
      </w:r>
      <w:r>
        <w:rPr>
          <w:spacing w:val="9"/>
        </w:rPr>
        <w:t>多家合作伙伴入驻联通云</w:t>
      </w:r>
      <w:r>
        <w:rPr>
          <w:spacing w:val="8"/>
        </w:rPr>
        <w:t>市场，</w:t>
      </w:r>
      <w:r>
        <w:rPr>
          <w:spacing w:val="-29"/>
        </w:rPr>
        <w:t xml:space="preserve"> </w:t>
      </w:r>
      <w:r>
        <w:rPr>
          <w:spacing w:val="8"/>
        </w:rPr>
        <w:t>充分发挥多方在资源、</w:t>
      </w:r>
      <w:r>
        <w:rPr/>
        <w:t xml:space="preserve"> </w:t>
      </w:r>
      <w:r>
        <w:rPr>
          <w:spacing w:val="8"/>
        </w:rPr>
        <w:t>渠道</w:t>
      </w:r>
      <w:r>
        <w:rPr>
          <w:spacing w:val="-24"/>
        </w:rPr>
        <w:t xml:space="preserve"> </w:t>
      </w:r>
      <w:r>
        <w:rPr>
          <w:spacing w:val="8"/>
        </w:rPr>
        <w:t>、技术等方面的融合优势，构建共享共赢的</w:t>
      </w:r>
      <w:r>
        <w:rPr>
          <w:spacing w:val="7"/>
        </w:rPr>
        <w:t>产业生态。</w:t>
      </w:r>
    </w:p>
    <w:p>
      <w:pPr>
        <w:spacing w:line="258" w:lineRule="auto"/>
        <w:rPr>
          <w:rFonts w:ascii="Arial"/>
          <w:sz w:val="21"/>
        </w:rPr>
      </w:pPr>
      <w:r/>
    </w:p>
    <w:p>
      <w:pPr>
        <w:pStyle w:val="BodyText"/>
        <w:ind w:left="16" w:right="32" w:firstLine="397"/>
        <w:spacing w:before="68" w:line="273" w:lineRule="auto"/>
        <w:jc w:val="both"/>
        <w:rPr/>
      </w:pPr>
      <w:r>
        <w:rPr>
          <w:spacing w:val="9"/>
        </w:rPr>
        <w:t>“在算力与业务的扶持之外，</w:t>
      </w:r>
      <w:r>
        <w:rPr>
          <w:spacing w:val="-30"/>
        </w:rPr>
        <w:t xml:space="preserve"> </w:t>
      </w:r>
      <w:r>
        <w:rPr>
          <w:spacing w:val="9"/>
        </w:rPr>
        <w:t>厂商也需要产业链的资源</w:t>
      </w:r>
      <w:r>
        <w:rPr>
          <w:spacing w:val="8"/>
        </w:rPr>
        <w:t>打通。”刚与联通云签署合作伙伴</w:t>
      </w:r>
      <w:r>
        <w:rPr/>
        <w:t xml:space="preserve"> </w:t>
      </w:r>
      <w:r>
        <w:rPr>
          <w:spacing w:val="3"/>
        </w:rPr>
        <w:t>战略协议的某科技公司举例说，</w:t>
      </w:r>
      <w:r>
        <w:rPr>
          <w:spacing w:val="-17"/>
        </w:rPr>
        <w:t xml:space="preserve"> </w:t>
      </w:r>
      <w:r>
        <w:rPr>
          <w:spacing w:val="3"/>
        </w:rPr>
        <w:t>公司在图像识别（</w:t>
      </w:r>
      <w:r>
        <w:rPr>
          <w:spacing w:val="-19"/>
        </w:rPr>
        <w:t xml:space="preserve"> </w:t>
      </w:r>
      <w:r>
        <w:rPr/>
        <w:t>CV</w:t>
      </w:r>
      <w:r>
        <w:rPr>
          <w:spacing w:val="3"/>
        </w:rPr>
        <w:t>）、 自然语言处理（</w:t>
      </w:r>
      <w:r>
        <w:rPr>
          <w:spacing w:val="-13"/>
        </w:rPr>
        <w:t xml:space="preserve"> </w:t>
      </w:r>
      <w:r>
        <w:rPr/>
        <w:t>NLP</w:t>
      </w:r>
      <w:r>
        <w:rPr>
          <w:spacing w:val="3"/>
        </w:rPr>
        <w:t>）、</w:t>
      </w:r>
      <w:r>
        <w:rPr>
          <w:spacing w:val="-34"/>
        </w:rPr>
        <w:t xml:space="preserve"> </w:t>
      </w:r>
      <w:r>
        <w:rPr>
          <w:spacing w:val="3"/>
        </w:rPr>
        <w:t>边缘计算</w:t>
      </w:r>
      <w:r>
        <w:rPr/>
        <w:t xml:space="preserve"> </w:t>
      </w:r>
      <w:r>
        <w:rPr/>
        <w:t>A</w:t>
      </w:r>
      <w:r>
        <w:rPr>
          <w:spacing w:val="-36"/>
        </w:rPr>
        <w:t xml:space="preserve"> </w:t>
      </w:r>
      <w:r>
        <w:rPr/>
        <w:t>I</w:t>
      </w:r>
      <w:r>
        <w:rPr>
          <w:spacing w:val="8"/>
        </w:rPr>
        <w:t xml:space="preserve"> 平台等领域拥有多项专利，</w:t>
      </w:r>
      <w:r>
        <w:rPr>
          <w:spacing w:val="-32"/>
        </w:rPr>
        <w:t xml:space="preserve"> </w:t>
      </w:r>
      <w:r>
        <w:rPr>
          <w:spacing w:val="8"/>
        </w:rPr>
        <w:t>可提供从端到云一体化</w:t>
      </w:r>
      <w:r>
        <w:rPr>
          <w:spacing w:val="7"/>
        </w:rPr>
        <w:t>的 </w:t>
      </w:r>
      <w:r>
        <w:rPr/>
        <w:t>A</w:t>
      </w:r>
      <w:r>
        <w:rPr>
          <w:spacing w:val="-37"/>
        </w:rPr>
        <w:t xml:space="preserve"> </w:t>
      </w:r>
      <w:r>
        <w:rPr/>
        <w:t>I</w:t>
      </w:r>
      <w:r>
        <w:rPr>
          <w:spacing w:val="29"/>
          <w:w w:val="101"/>
        </w:rPr>
        <w:t xml:space="preserve"> </w:t>
      </w:r>
      <w:r>
        <w:rPr>
          <w:spacing w:val="7"/>
        </w:rPr>
        <w:t>内容安全解决方案，期待能与联</w:t>
      </w:r>
      <w:r>
        <w:rPr/>
        <w:t xml:space="preserve"> </w:t>
      </w:r>
      <w:r>
        <w:rPr>
          <w:spacing w:val="7"/>
        </w:rPr>
        <w:t>通的渠道触点</w:t>
      </w:r>
      <w:r>
        <w:rPr>
          <w:spacing w:val="-9"/>
        </w:rPr>
        <w:t xml:space="preserve"> </w:t>
      </w:r>
      <w:r>
        <w:rPr>
          <w:spacing w:val="7"/>
        </w:rPr>
        <w:t>、平台资源深度融合，</w:t>
      </w:r>
      <w:r>
        <w:rPr>
          <w:spacing w:val="-24"/>
        </w:rPr>
        <w:t xml:space="preserve"> </w:t>
      </w:r>
      <w:r>
        <w:rPr>
          <w:spacing w:val="7"/>
        </w:rPr>
        <w:t>为用户打造安全高效的标准产品。</w:t>
      </w:r>
    </w:p>
    <w:p>
      <w:pPr>
        <w:spacing w:line="256" w:lineRule="auto"/>
        <w:rPr>
          <w:rFonts w:ascii="Arial"/>
          <w:sz w:val="21"/>
        </w:rPr>
      </w:pPr>
      <w:r/>
    </w:p>
    <w:p>
      <w:pPr>
        <w:pStyle w:val="BodyText"/>
        <w:ind w:left="26" w:right="35" w:firstLine="523"/>
        <w:spacing w:before="68" w:line="271" w:lineRule="auto"/>
        <w:rPr/>
      </w:pPr>
      <w:r>
        <w:rPr>
          <w:spacing w:val="6"/>
        </w:rPr>
        <w:t>这个过程也可以用“</w:t>
      </w:r>
      <w:r>
        <w:rPr>
          <w:spacing w:val="-40"/>
        </w:rPr>
        <w:t xml:space="preserve"> </w:t>
      </w:r>
      <w:r>
        <w:rPr>
          <w:spacing w:val="6"/>
        </w:rPr>
        <w:t>一横一纵”来理解</w:t>
      </w:r>
      <w:r>
        <w:rPr>
          <w:spacing w:val="-26"/>
        </w:rPr>
        <w:t xml:space="preserve"> </w:t>
      </w:r>
      <w:r>
        <w:rPr>
          <w:spacing w:val="6"/>
        </w:rPr>
        <w:t>。</w:t>
      </w:r>
      <w:r>
        <w:rPr>
          <w:spacing w:val="-35"/>
        </w:rPr>
        <w:t xml:space="preserve"> </w:t>
      </w:r>
      <w:r>
        <w:rPr>
          <w:spacing w:val="6"/>
        </w:rPr>
        <w:t>一横代表政务</w:t>
      </w:r>
      <w:r>
        <w:rPr>
          <w:spacing w:val="-24"/>
        </w:rPr>
        <w:t xml:space="preserve"> </w:t>
      </w:r>
      <w:r>
        <w:rPr>
          <w:spacing w:val="5"/>
        </w:rPr>
        <w:t>、</w:t>
      </w:r>
      <w:r>
        <w:rPr>
          <w:spacing w:val="-32"/>
        </w:rPr>
        <w:t xml:space="preserve"> </w:t>
      </w:r>
      <w:r>
        <w:rPr>
          <w:spacing w:val="5"/>
        </w:rPr>
        <w:t>工业</w:t>
      </w:r>
      <w:r>
        <w:rPr>
          <w:spacing w:val="-24"/>
        </w:rPr>
        <w:t xml:space="preserve"> </w:t>
      </w:r>
      <w:r>
        <w:rPr>
          <w:spacing w:val="5"/>
        </w:rPr>
        <w:t>、</w:t>
      </w:r>
      <w:r>
        <w:rPr>
          <w:spacing w:val="-21"/>
        </w:rPr>
        <w:t xml:space="preserve"> </w:t>
      </w:r>
      <w:r>
        <w:rPr>
          <w:spacing w:val="5"/>
        </w:rPr>
        <w:t>医疗等细分场景，</w:t>
      </w:r>
      <w:r>
        <w:rPr>
          <w:spacing w:val="-26"/>
        </w:rPr>
        <w:t xml:space="preserve"> </w:t>
      </w:r>
      <w:r>
        <w:rPr>
          <w:spacing w:val="5"/>
        </w:rPr>
        <w:t>而这</w:t>
      </w:r>
      <w:r>
        <w:rPr/>
        <w:t xml:space="preserve"> </w:t>
      </w:r>
      <w:r>
        <w:rPr>
          <w:spacing w:val="8"/>
        </w:rPr>
        <w:t>一竖，则代表垂直行业和创业生态。</w:t>
      </w:r>
    </w:p>
    <w:p>
      <w:pPr>
        <w:spacing w:line="255" w:lineRule="auto"/>
        <w:rPr>
          <w:rFonts w:ascii="Arial"/>
          <w:sz w:val="21"/>
        </w:rPr>
      </w:pPr>
      <w:r/>
    </w:p>
    <w:p>
      <w:pPr>
        <w:pStyle w:val="BodyText"/>
        <w:ind w:left="19" w:right="35" w:firstLine="499"/>
        <w:spacing w:before="68" w:line="270" w:lineRule="auto"/>
        <w:rPr/>
      </w:pPr>
      <w:r>
        <w:rPr>
          <w:spacing w:val="9"/>
        </w:rPr>
        <w:t>“数字化本身并不是我们追求的目标，我们真正希</w:t>
      </w:r>
      <w:r>
        <w:rPr>
          <w:spacing w:val="8"/>
        </w:rPr>
        <w:t>望做的是通过数字化、智能化来提高</w:t>
      </w:r>
      <w:r>
        <w:rPr/>
        <w:t xml:space="preserve"> </w:t>
      </w:r>
      <w:r>
        <w:rPr>
          <w:spacing w:val="7"/>
        </w:rPr>
        <w:t>产业的效率效能，创造新价值。”中国联通内部人士的观点</w:t>
      </w:r>
      <w:r>
        <w:rPr>
          <w:spacing w:val="6"/>
        </w:rPr>
        <w:t>直接表明了种种行为的初衷。</w:t>
      </w:r>
    </w:p>
    <w:p>
      <w:pPr>
        <w:spacing w:line="255" w:lineRule="auto"/>
        <w:rPr>
          <w:rFonts w:ascii="Arial"/>
          <w:sz w:val="21"/>
        </w:rPr>
      </w:pPr>
      <w:r/>
    </w:p>
    <w:p>
      <w:pPr>
        <w:pStyle w:val="BodyText"/>
        <w:ind w:left="21" w:right="35" w:firstLine="424"/>
        <w:spacing w:before="68" w:line="273" w:lineRule="auto"/>
        <w:jc w:val="both"/>
        <w:rPr/>
      </w:pPr>
      <w:r>
        <w:rPr>
          <w:spacing w:val="7"/>
        </w:rPr>
        <w:t>可以看出，联通云的目标不是停留在云端，而是改造产业要素，重塑整个价值链条。考</w:t>
      </w:r>
      <w:r>
        <w:rPr>
          <w:spacing w:val="5"/>
        </w:rPr>
        <w:t xml:space="preserve"> </w:t>
      </w:r>
      <w:r>
        <w:rPr>
          <w:spacing w:val="7"/>
        </w:rPr>
        <w:t>虑到联通云的百亿规模体量，如果这种关系能够长期稳定地维持，将会为整个行业带来生产</w:t>
      </w:r>
      <w:r>
        <w:rPr>
          <w:spacing w:val="15"/>
          <w:w w:val="101"/>
        </w:rPr>
        <w:t xml:space="preserve"> </w:t>
      </w:r>
      <w:r>
        <w:rPr>
          <w:spacing w:val="8"/>
        </w:rPr>
        <w:t>关系的优化，从而释放更大的生产力。</w:t>
      </w:r>
    </w:p>
    <w:p>
      <w:pPr>
        <w:spacing w:line="256" w:lineRule="auto"/>
        <w:rPr>
          <w:rFonts w:ascii="Arial"/>
          <w:sz w:val="21"/>
        </w:rPr>
      </w:pPr>
      <w:r/>
    </w:p>
    <w:p>
      <w:pPr>
        <w:pStyle w:val="BodyText"/>
        <w:ind w:left="652" w:right="3332" w:hanging="206"/>
        <w:spacing w:before="69" w:line="529" w:lineRule="auto"/>
        <w:rPr/>
      </w:pPr>
      <w:r>
        <w:rPr>
          <w:spacing w:val="8"/>
        </w:rPr>
        <w:t>而这正是云计算作为一种革命性力量的魅力</w:t>
      </w:r>
      <w:r>
        <w:rPr>
          <w:spacing w:val="7"/>
        </w:rPr>
        <w:t>所在。</w:t>
      </w:r>
      <w:r>
        <w:rPr/>
        <w:t xml:space="preserve"> </w:t>
      </w:r>
      <w:r>
        <w:rPr>
          <w:spacing w:val="6"/>
        </w:rPr>
        <w:t>(集团新闻宣传中心  程唯珈)</w:t>
      </w:r>
    </w:p>
    <w:sectPr>
      <w:pgSz w:w="11906" w:h="16839"/>
      <w:pgMar w:top="1407" w:right="1766"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2024-08-22T22:03:11Z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2024-09-26T15:51:08</vt:filetime>
  </property>
</Properties>
</file>