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ind w:left="9097"/>
        <w:spacing w:before="81" w:line="201" w:lineRule="auto"/>
        <w:rPr>
          <w:sz w:val="28"/>
          <w:szCs w:val="28"/>
        </w:rPr>
      </w:pPr>
      <w:r>
        <w:rPr>
          <w:sz w:val="28"/>
          <w:szCs w:val="28"/>
          <w:color w:val="1E3264"/>
          <w:spacing w:val="-8"/>
        </w:rPr>
        <w:t>No .2</w:t>
      </w:r>
      <w:r>
        <w:rPr>
          <w:sz w:val="28"/>
          <w:szCs w:val="28"/>
          <w:color w:val="1E3264"/>
          <w:spacing w:val="-37"/>
        </w:rPr>
        <w:t xml:space="preserve"> </w:t>
      </w:r>
      <w:r>
        <w:rPr>
          <w:sz w:val="28"/>
          <w:szCs w:val="28"/>
          <w:color w:val="1E3264"/>
          <w:spacing w:val="-8"/>
        </w:rPr>
        <w:t>0</w:t>
      </w:r>
      <w:r>
        <w:rPr>
          <w:sz w:val="28"/>
          <w:szCs w:val="28"/>
          <w:color w:val="1E3264"/>
          <w:spacing w:val="-43"/>
        </w:rPr>
        <w:t xml:space="preserve"> </w:t>
      </w:r>
      <w:r>
        <w:rPr>
          <w:sz w:val="28"/>
          <w:szCs w:val="28"/>
          <w:color w:val="1E3264"/>
          <w:spacing w:val="-8"/>
        </w:rPr>
        <w:t>2</w:t>
      </w:r>
      <w:r>
        <w:rPr>
          <w:sz w:val="28"/>
          <w:szCs w:val="28"/>
          <w:color w:val="1E3264"/>
          <w:spacing w:val="-39"/>
        </w:rPr>
        <w:t xml:space="preserve"> </w:t>
      </w:r>
      <w:r>
        <w:rPr>
          <w:sz w:val="28"/>
          <w:szCs w:val="28"/>
          <w:color w:val="1E3264"/>
          <w:spacing w:val="-8"/>
        </w:rPr>
        <w:t>3</w:t>
      </w:r>
      <w:r>
        <w:rPr>
          <w:sz w:val="28"/>
          <w:szCs w:val="28"/>
          <w:color w:val="1E3264"/>
          <w:spacing w:val="-43"/>
        </w:rPr>
        <w:t xml:space="preserve"> </w:t>
      </w:r>
      <w:r>
        <w:rPr>
          <w:sz w:val="28"/>
          <w:szCs w:val="28"/>
          <w:color w:val="1E3264"/>
          <w:spacing w:val="-8"/>
        </w:rPr>
        <w:t>2</w:t>
      </w:r>
      <w:r>
        <w:rPr>
          <w:sz w:val="28"/>
          <w:szCs w:val="28"/>
          <w:color w:val="1E3264"/>
          <w:spacing w:val="-45"/>
        </w:rPr>
        <w:t xml:space="preserve"> </w:t>
      </w:r>
      <w:r>
        <w:rPr>
          <w:sz w:val="28"/>
          <w:szCs w:val="28"/>
          <w:color w:val="1E3264"/>
          <w:spacing w:val="-8"/>
        </w:rPr>
        <w:t>3</w:t>
      </w: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1517"/>
        <w:spacing w:before="231" w:line="223" w:lineRule="auto"/>
        <w:rPr>
          <w:rFonts w:ascii="SimHei" w:hAnsi="SimHei" w:eastAsia="SimHei" w:cs="SimHei"/>
          <w:sz w:val="71"/>
          <w:szCs w:val="71"/>
        </w:rPr>
      </w:pPr>
      <w:r>
        <w:rPr>
          <w:rFonts w:ascii="SimHei" w:hAnsi="SimHei" w:eastAsia="SimHei" w:cs="SimHei"/>
          <w:sz w:val="71"/>
          <w:szCs w:val="71"/>
          <w:b/>
          <w:bCs/>
          <w:spacing w:val="8"/>
        </w:rPr>
        <w:t>中国5G</w:t>
      </w:r>
      <w:r>
        <w:rPr>
          <w:rFonts w:ascii="SimHei" w:hAnsi="SimHei" w:eastAsia="SimHei" w:cs="SimHei"/>
          <w:sz w:val="71"/>
          <w:szCs w:val="71"/>
          <w:spacing w:val="-128"/>
        </w:rPr>
        <w:t xml:space="preserve"> </w:t>
      </w:r>
      <w:r>
        <w:rPr>
          <w:rFonts w:ascii="SimHei" w:hAnsi="SimHei" w:eastAsia="SimHei" w:cs="SimHei"/>
          <w:sz w:val="71"/>
          <w:szCs w:val="71"/>
          <w:b/>
          <w:bCs/>
          <w:spacing w:val="8"/>
        </w:rPr>
        <w:t>发展和经济社会影响</w:t>
      </w:r>
    </w:p>
    <w:p>
      <w:pPr>
        <w:ind w:left="4973"/>
        <w:spacing w:before="78" w:line="223" w:lineRule="auto"/>
        <w:rPr>
          <w:rFonts w:ascii="SimHei" w:hAnsi="SimHei" w:eastAsia="SimHei" w:cs="SimHei"/>
          <w:sz w:val="71"/>
          <w:szCs w:val="71"/>
        </w:rPr>
      </w:pPr>
      <w:r>
        <w:rPr>
          <w:rFonts w:ascii="SimHei" w:hAnsi="SimHei" w:eastAsia="SimHei" w:cs="SimHei"/>
          <w:sz w:val="71"/>
          <w:szCs w:val="71"/>
          <w:b/>
          <w:bCs/>
          <w:spacing w:val="-32"/>
        </w:rPr>
        <w:t>白皮书</w:t>
      </w:r>
    </w:p>
    <w:p>
      <w:pPr>
        <w:ind w:left="4959"/>
        <w:spacing w:before="301" w:line="223" w:lineRule="auto"/>
        <w:rPr>
          <w:rFonts w:ascii="SimHei" w:hAnsi="SimHei" w:eastAsia="SimHei" w:cs="SimHei"/>
          <w:sz w:val="52"/>
          <w:szCs w:val="52"/>
        </w:rPr>
      </w:pPr>
      <w:r>
        <w:rPr>
          <w:rFonts w:ascii="SimHei" w:hAnsi="SimHei" w:eastAsia="SimHei" w:cs="SimHei"/>
          <w:sz w:val="52"/>
          <w:szCs w:val="52"/>
          <w:b/>
          <w:bCs/>
          <w:spacing w:val="-25"/>
        </w:rPr>
        <w:t>(2023</w:t>
      </w:r>
      <w:r>
        <w:rPr>
          <w:rFonts w:ascii="SimHei" w:hAnsi="SimHei" w:eastAsia="SimHei" w:cs="SimHei"/>
          <w:sz w:val="52"/>
          <w:szCs w:val="52"/>
          <w:spacing w:val="-102"/>
        </w:rPr>
        <w:t xml:space="preserve"> </w:t>
      </w:r>
      <w:r>
        <w:rPr>
          <w:rFonts w:ascii="SimHei" w:hAnsi="SimHei" w:eastAsia="SimHei" w:cs="SimHei"/>
          <w:sz w:val="52"/>
          <w:szCs w:val="52"/>
          <w:b/>
          <w:bCs/>
          <w:spacing w:val="-25"/>
        </w:rPr>
        <w:t>年)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5070" w:right="4161" w:hanging="879"/>
        <w:spacing w:before="151" w:line="246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中国</w:t>
      </w:r>
      <w:r>
        <w:rPr>
          <w:rFonts w:ascii="Microsoft YaHei" w:hAnsi="Microsoft YaHei" w:eastAsia="Microsoft YaHei" w:cs="Microsoft YaHei"/>
          <w:sz w:val="35"/>
          <w:szCs w:val="35"/>
          <w:spacing w:val="-5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信息通</w:t>
      </w:r>
      <w:r>
        <w:rPr>
          <w:rFonts w:ascii="Microsoft YaHei" w:hAnsi="Microsoft YaHei" w:eastAsia="Microsoft YaHei" w:cs="Microsoft YaHei"/>
          <w:sz w:val="35"/>
          <w:szCs w:val="35"/>
          <w:spacing w:val="-5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信研究</w:t>
      </w:r>
      <w:r>
        <w:rPr>
          <w:rFonts w:ascii="Microsoft YaHei" w:hAnsi="Microsoft YaHei" w:eastAsia="Microsoft YaHei" w:cs="Microsoft YaHei"/>
          <w:sz w:val="35"/>
          <w:szCs w:val="35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院</w:t>
      </w:r>
      <w:r>
        <w:rPr>
          <w:rFonts w:ascii="Microsoft YaHei" w:hAnsi="Microsoft YaHei" w:eastAsia="Microsoft YaHei" w:cs="Microsoft YaHei"/>
          <w:sz w:val="35"/>
          <w:szCs w:val="3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9"/>
        </w:rPr>
        <w:t>2023年12月</w:t>
      </w:r>
    </w:p>
    <w:p>
      <w:pPr>
        <w:spacing w:line="246" w:lineRule="auto"/>
        <w:sectPr>
          <w:headerReference w:type="default" r:id="rId1"/>
          <w:pgSz w:w="11906" w:h="16839"/>
          <w:pgMar w:top="400" w:right="0" w:bottom="0" w:left="0" w:header="0" w:footer="0" w:gutter="0"/>
        </w:sectPr>
        <w:rPr>
          <w:rFonts w:ascii="Microsoft YaHei" w:hAnsi="Microsoft YaHei" w:eastAsia="Microsoft YaHei" w:cs="Microsoft YaHei"/>
          <w:sz w:val="35"/>
          <w:szCs w:val="35"/>
        </w:rPr>
      </w:pPr>
    </w:p>
    <w:p>
      <w:pPr>
        <w:ind w:left="2945"/>
        <w:spacing w:before="252" w:line="231" w:lineRule="auto"/>
        <w:outlineLvl w:val="0"/>
        <w:rPr>
          <w:rFonts w:ascii="KaiTi" w:hAnsi="KaiTi" w:eastAsia="KaiTi" w:cs="KaiTi"/>
          <w:sz w:val="35"/>
          <w:szCs w:val="3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-277521</wp:posOffset>
            </wp:positionV>
            <wp:extent cx="5193015" cy="797801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35"/>
          <w:szCs w:val="35"/>
          <w:b/>
          <w:bCs/>
          <w:spacing w:val="56"/>
          <w:w w:val="146"/>
        </w:rPr>
        <w:t>版权声明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>
        <w:pict>
          <v:shape id="_x0000_s4" style="position:absolute;margin-left:0.547508pt;margin-top:1.09058pt;mso-position-vertical-relative:text;mso-position-horizontal-relative:text;width:409.55pt;height:0.75pt;z-index:251658240;" fillcolor="#808080" filled="true" stroked="false" coordsize="8190,15" coordorigin="0,0" path="m,l8190,0l8190,14l0,14l0,0xe"/>
        </w:pict>
      </w: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6" w:right="134" w:firstLine="640"/>
        <w:spacing w:before="101" w:line="364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14"/>
        </w:rPr>
        <w:t>本白皮书版权属于中国信息通信研究院，并受法律保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13"/>
        </w:rPr>
        <w:t>护。转载、摘编或利用其它方式使用本白皮书文字或者观</w:t>
      </w:r>
      <w:r>
        <w:rPr>
          <w:rFonts w:ascii="FangSong" w:hAnsi="FangSong" w:eastAsia="FangSong" w:cs="FangSong"/>
          <w:sz w:val="31"/>
          <w:szCs w:val="31"/>
          <w:spacing w:val="16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1"/>
        </w:rPr>
        <w:t>点的，应注明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"/>
        </w:rPr>
        <w:t>“</w:t>
      </w:r>
      <w:r>
        <w:rPr>
          <w:rFonts w:ascii="FangSong" w:hAnsi="FangSong" w:eastAsia="FangSong" w:cs="FangSong"/>
          <w:sz w:val="31"/>
          <w:szCs w:val="31"/>
          <w:b/>
          <w:bCs/>
          <w:spacing w:val="1"/>
        </w:rPr>
        <w:t>来源：中国信息通信研究院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"/>
        </w:rPr>
        <w:t>”</w:t>
      </w:r>
      <w:r>
        <w:rPr>
          <w:rFonts w:ascii="FangSong" w:hAnsi="FangSong" w:eastAsia="FangSong" w:cs="FangSong"/>
          <w:sz w:val="31"/>
          <w:szCs w:val="31"/>
          <w:b/>
          <w:bCs/>
          <w:spacing w:val="1"/>
        </w:rPr>
        <w:t>。违反上述声明</w:t>
      </w:r>
      <w:r>
        <w:rPr>
          <w:rFonts w:ascii="FangSong" w:hAnsi="FangSong" w:eastAsia="FangSong" w:cs="FangSong"/>
          <w:sz w:val="31"/>
          <w:szCs w:val="31"/>
          <w:spacing w:val="1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6"/>
        </w:rPr>
        <w:t>者，本院将追究其相关法律责任。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firstLine="3215"/>
        <w:spacing w:line="1764" w:lineRule="exact"/>
        <w:rPr/>
      </w:pPr>
      <w:r>
        <w:rPr>
          <w:position w:val="-35"/>
        </w:rPr>
        <w:drawing>
          <wp:inline distT="0" distB="0" distL="0" distR="0">
            <wp:extent cx="1120139" cy="112013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139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64" w:lineRule="exact"/>
        <w:sectPr>
          <w:headerReference w:type="default" r:id="rId2"/>
          <w:pgSz w:w="11907" w:h="16160"/>
          <w:pgMar w:top="2234" w:right="1786" w:bottom="0" w:left="1786" w:header="2220" w:footer="0" w:gutter="0"/>
        </w:sectPr>
        <w:rPr/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3638"/>
        <w:spacing w:before="101" w:line="228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前</w:t>
      </w:r>
      <w:r>
        <w:rPr>
          <w:rFonts w:ascii="SimHei" w:hAnsi="SimHei" w:eastAsia="SimHei" w:cs="SimHei"/>
          <w:sz w:val="31"/>
          <w:szCs w:val="31"/>
          <w:spacing w:val="18"/>
        </w:rPr>
        <w:t xml:space="preserve">  </w:t>
      </w:r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言</w:t>
      </w:r>
    </w:p>
    <w:p>
      <w:pPr>
        <w:ind w:left="20" w:firstLine="567"/>
        <w:spacing w:before="258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今年我国经济呈现波浪式发展、曲折式前进特征，外部环境动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荡不安，国内面临有效需求不足、社会预期偏弱、风险隐患较多等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挑战，因此切实增强经济活力，巩固和增强经济回升向好态势是未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来长期工作重点。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 </w:t>
      </w:r>
      <w:r>
        <w:rPr>
          <w:rFonts w:ascii="FangSong" w:hAnsi="FangSong" w:eastAsia="FangSong" w:cs="FangSong"/>
          <w:sz w:val="28"/>
          <w:szCs w:val="28"/>
          <w:spacing w:val="-4"/>
        </w:rPr>
        <w:t>作为支撑经济社会高质量发展的关</w:t>
      </w:r>
      <w:r>
        <w:rPr>
          <w:rFonts w:ascii="FangSong" w:hAnsi="FangSong" w:eastAsia="FangSong" w:cs="FangSong"/>
          <w:sz w:val="28"/>
          <w:szCs w:val="28"/>
          <w:spacing w:val="-5"/>
        </w:rPr>
        <w:t>键基础设施，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“一业带百业”的重要作用不断彰显，为推动各行各业现代化发展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提供基础支撑作用，是增强经济活力、推动经济实现量质齐升的重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要驱动力。</w:t>
      </w:r>
    </w:p>
    <w:p>
      <w:pPr>
        <w:ind w:left="17" w:right="129" w:firstLine="570"/>
        <w:spacing w:before="28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</w:rPr>
        <w:t>今年以来我国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 </w:t>
      </w:r>
      <w:r>
        <w:rPr>
          <w:rFonts w:ascii="FangSong" w:hAnsi="FangSong" w:eastAsia="FangSong" w:cs="FangSong"/>
          <w:sz w:val="28"/>
          <w:szCs w:val="28"/>
          <w:spacing w:val="-6"/>
        </w:rPr>
        <w:t>在网络建设、用户增长、产业发展、应用创新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等方面取得积极成效，为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释放对经济社会发展的叠加倍增作用提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供坚实支撑。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1-10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月我国新增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基站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90.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万个，提前完成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60</w:t>
      </w:r>
      <w:r>
        <w:rPr>
          <w:rFonts w:ascii="Times New Roman" w:hAnsi="Times New Roman" w:eastAsia="Times New Roman" w:cs="Times New Roman"/>
          <w:sz w:val="28"/>
          <w:szCs w:val="28"/>
          <w:spacing w:val="4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万个年新增目标，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基站在移动基站总数占比近三成。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用户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渗透率、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FangSong" w:hAnsi="FangSong" w:eastAsia="FangSong" w:cs="FangSong"/>
          <w:sz w:val="28"/>
          <w:szCs w:val="28"/>
          <w:spacing w:val="-2"/>
        </w:rPr>
        <w:t>流量占比均超四成，第三季度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手机出货量同比增长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34.9%</w:t>
      </w:r>
      <w:r>
        <w:rPr>
          <w:rFonts w:ascii="FangSong" w:hAnsi="FangSong" w:eastAsia="FangSong" w:cs="FangSong"/>
          <w:sz w:val="28"/>
          <w:szCs w:val="28"/>
          <w:spacing w:val="-5"/>
        </w:rPr>
        <w:t>，推动数字消费潜能充分释放。个人应用创新发展，裸眼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3D</w:t>
      </w:r>
      <w:r>
        <w:rPr>
          <w:rFonts w:ascii="FangSong" w:hAnsi="FangSong" w:eastAsia="FangSong" w:cs="FangSong"/>
          <w:sz w:val="28"/>
          <w:szCs w:val="28"/>
          <w:spacing w:val="-5"/>
        </w:rPr>
        <w:t>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大模型等提升优化个人用户体验。虚拟电厂、无人机等新兴业态萌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芽发展，对实体经济提质增效的带动作用逐步凸显。行业应用趋向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规模发展态势，加速从单环节向全流程覆盖、从外围环节向核心环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节渗透，彰显赋能赋智作用。</w:t>
      </w:r>
    </w:p>
    <w:p>
      <w:pPr>
        <w:ind w:left="29" w:right="216" w:firstLine="570"/>
        <w:spacing w:before="42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随着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逐步迈入规模发展期，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对经济社会高质量发展的带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动效应进一步增强。本报告测算了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的经济社会影响，预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计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2023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 </w:t>
      </w:r>
      <w:r>
        <w:rPr>
          <w:rFonts w:ascii="FangSong" w:hAnsi="FangSong" w:eastAsia="FangSong" w:cs="FangSong"/>
          <w:sz w:val="28"/>
          <w:szCs w:val="28"/>
          <w:spacing w:val="-4"/>
        </w:rPr>
        <w:t>将直接带动经济总产出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1.86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万亿元，直接带动经济增</w:t>
      </w:r>
    </w:p>
    <w:p>
      <w:pPr>
        <w:spacing w:line="402" w:lineRule="auto"/>
        <w:sectPr>
          <w:headerReference w:type="default" r:id="rId5"/>
          <w:pgSz w:w="11907" w:h="16160"/>
          <w:pgMar w:top="400" w:right="1701" w:bottom="0" w:left="1786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22" w:right="131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加值约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5512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亿元，分别比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年增长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29%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41%</w:t>
      </w:r>
      <w:r>
        <w:rPr>
          <w:rFonts w:ascii="FangSong" w:hAnsi="FangSong" w:eastAsia="FangSong" w:cs="FangSong"/>
          <w:sz w:val="28"/>
          <w:szCs w:val="28"/>
          <w:spacing w:val="-1"/>
        </w:rPr>
        <w:t>，间接带动总产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出约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4.24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万亿元，间接带动经济增加值约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1.55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万亿元，分别比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年增长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22%</w:t>
      </w:r>
      <w:r>
        <w:rPr>
          <w:rFonts w:ascii="FangSong" w:hAnsi="FangSong" w:eastAsia="FangSong" w:cs="FangSong"/>
          <w:sz w:val="28"/>
          <w:szCs w:val="28"/>
          <w:spacing w:val="-5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22%</w:t>
      </w:r>
      <w:r>
        <w:rPr>
          <w:rFonts w:ascii="FangSong" w:hAnsi="FangSong" w:eastAsia="FangSong" w:cs="FangSong"/>
          <w:sz w:val="28"/>
          <w:szCs w:val="28"/>
          <w:spacing w:val="-5"/>
        </w:rPr>
        <w:t>。推动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规模化发展是一项长期性、复杂性的系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统工程，需根据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发展的阶段性特征和内在需求，持续夯实网络基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础能力、增强技术标准创新能力、提升产业生态支撑能力，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以扩大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有效益的投资、激发有潜能的消费、加快数实融合为着力点，推动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构建现代化产业体系，为全面建设社会主义现代化国家、增强经济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回升态势提供有力支撑。</w:t>
      </w:r>
    </w:p>
    <w:p>
      <w:pPr>
        <w:ind w:left="14" w:right="131" w:firstLine="561"/>
        <w:spacing w:before="45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2023 </w:t>
      </w:r>
      <w:r>
        <w:rPr>
          <w:rFonts w:ascii="FangSong" w:hAnsi="FangSong" w:eastAsia="FangSong" w:cs="FangSong"/>
          <w:sz w:val="28"/>
          <w:szCs w:val="28"/>
          <w:spacing w:val="2"/>
        </w:rPr>
        <w:t>年是中国信息通信研究院发布《中国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5G </w:t>
      </w:r>
      <w:r>
        <w:rPr>
          <w:rFonts w:ascii="FangSong" w:hAnsi="FangSong" w:eastAsia="FangSong" w:cs="FangSong"/>
          <w:sz w:val="28"/>
          <w:szCs w:val="28"/>
          <w:spacing w:val="2"/>
        </w:rPr>
        <w:t>发展和经</w:t>
      </w:r>
      <w:r>
        <w:rPr>
          <w:rFonts w:ascii="FangSong" w:hAnsi="FangSong" w:eastAsia="FangSong" w:cs="FangSong"/>
          <w:sz w:val="28"/>
          <w:szCs w:val="28"/>
          <w:spacing w:val="1"/>
        </w:rPr>
        <w:t>济社会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影响白皮书》的第四年。本白皮书以向社会各界展示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商用发展趋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势为核心内容，重点梳理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商用的进展、成绩、经济社会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影响，为社会各界深入了解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产业发展提供有价值的参考。白皮书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仍有很多不足之处，望各界批评指正。</w:t>
      </w:r>
    </w:p>
    <w:p>
      <w:pPr>
        <w:spacing w:line="406" w:lineRule="auto"/>
        <w:sectPr>
          <w:headerReference w:type="default" r:id="rId6"/>
          <w:pgSz w:w="11907" w:h="16160"/>
          <w:pgMar w:top="400" w:right="1786" w:bottom="0" w:left="1786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sdt>
      <w:sdtPr>
        <w:rPr>
          <w:rFonts w:ascii="SimHei" w:hAnsi="SimHei" w:eastAsia="SimHei" w:cs="SimHei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3757"/>
            <w:spacing w:before="101" w:line="227" w:lineRule="auto"/>
            <w:rPr>
              <w:rFonts w:ascii="SimHei" w:hAnsi="SimHei" w:eastAsia="SimHei" w:cs="SimHei"/>
              <w:sz w:val="31"/>
              <w:szCs w:val="31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31"/>
              <w:szCs w:val="31"/>
              <w:b/>
              <w:bCs/>
              <w:spacing w:val="-25"/>
            </w:rPr>
            <w:t>目</w:t>
          </w:r>
          <w:r>
            <w:rPr>
              <w:rFonts w:ascii="SimHei" w:hAnsi="SimHei" w:eastAsia="SimHei" w:cs="SimHei"/>
              <w:sz w:val="31"/>
              <w:szCs w:val="31"/>
              <w:spacing w:val="20"/>
            </w:rPr>
            <w:t xml:space="preserve"> </w:t>
          </w:r>
          <w:r>
            <w:rPr>
              <w:rFonts w:ascii="SimHei" w:hAnsi="SimHei" w:eastAsia="SimHei" w:cs="SimHei"/>
              <w:sz w:val="31"/>
              <w:szCs w:val="31"/>
              <w:b/>
              <w:bCs/>
              <w:spacing w:val="-25"/>
            </w:rPr>
            <w:t>录</w:t>
          </w:r>
        </w:p>
        <w:p>
          <w:pPr>
            <w:ind w:left="36"/>
            <w:spacing w:before="203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" w:id="2"/>
          <w:bookmarkEnd w:id="2"/>
          <w:hyperlink w:history="true" w:anchor="bookmark3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一、中国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5G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逐步迈向高质量发展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hyperlink>
        </w:p>
        <w:p>
          <w:pPr>
            <w:ind w:left="436"/>
            <w:spacing w:before="228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" w:id="3"/>
          <w:bookmarkEnd w:id="3"/>
          <w:hyperlink w:history="true" w:anchor="bookmark5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（一）政策体系逐步完备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9"/>
              </w:rPr>
              <w:t>1</w:t>
            </w:r>
          </w:hyperlink>
        </w:p>
        <w:p>
          <w:pPr>
            <w:ind w:left="436"/>
            <w:spacing w:before="228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" w:id="4"/>
          <w:bookmarkEnd w:id="4"/>
          <w:hyperlink w:history="true" w:anchor="bookmark7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（二）网络建设持续向深远迈进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8" w:id="5"/>
          <w:bookmarkEnd w:id="5"/>
          <w:hyperlink w:history="true" w:anchor="bookmark9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（三）标准研制进入</w:t>
            </w:r>
            <w:r>
              <w:rPr>
                <w:rFonts w:ascii="FangSong" w:hAnsi="FangSong" w:eastAsia="FangSong" w:cs="FangSong"/>
                <w:sz w:val="24"/>
                <w:szCs w:val="24"/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5G-Advanced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阶段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9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hyperlink>
        </w:p>
        <w:p>
          <w:pPr>
            <w:ind w:left="436"/>
            <w:spacing w:before="228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" w:id="6"/>
          <w:bookmarkEnd w:id="6"/>
          <w:hyperlink w:history="true" w:anchor="bookmark10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（四）手机出货量实现正增长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" w:id="7"/>
          <w:bookmarkEnd w:id="7"/>
          <w:hyperlink w:history="true" w:anchor="bookmark12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（五）行业应用生态稳步壮大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3" w:id="8"/>
          <w:bookmarkEnd w:id="8"/>
          <w:hyperlink w:history="true" w:anchor="bookmark1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（六）融合应用规模发展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hyperlink>
        </w:p>
        <w:p>
          <w:pPr>
            <w:ind w:left="34"/>
            <w:spacing w:before="227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5" w:id="9"/>
          <w:bookmarkEnd w:id="9"/>
          <w:hyperlink w:history="true" w:anchor="bookmark16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二、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5G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持续释放对经济社会赋能作用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hyperlink>
        </w:p>
        <w:p>
          <w:pPr>
            <w:ind w:left="436"/>
            <w:spacing w:before="231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7" w:id="10"/>
          <w:bookmarkEnd w:id="10"/>
          <w:hyperlink w:history="true" w:anchor="bookmark18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（一）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5G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助力数字化投资稳中提质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hyperlink>
        </w:p>
        <w:p>
          <w:pPr>
            <w:ind w:left="436"/>
            <w:spacing w:before="228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9" w:id="11"/>
          <w:bookmarkEnd w:id="11"/>
          <w:hyperlink w:history="true" w:anchor="bookmark20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5G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释放数字消费市场潜能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1" w:id="12"/>
          <w:bookmarkEnd w:id="12"/>
          <w:hyperlink w:history="true" w:anchor="bookmark22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（三）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5G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变革数智化生产新模式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hyperlink>
        </w:p>
        <w:p>
          <w:pPr>
            <w:ind w:left="436"/>
            <w:spacing w:before="226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3" w:id="13"/>
          <w:bookmarkEnd w:id="13"/>
          <w:hyperlink w:history="true" w:anchor="bookmark24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（四）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5G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激发新兴业态萌芽发展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5" w:id="14"/>
          <w:bookmarkEnd w:id="14"/>
          <w:hyperlink w:history="true" w:anchor="bookmark26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（五）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5G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推动社会治理精准化发展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hyperlink>
        </w:p>
        <w:p>
          <w:pPr>
            <w:ind w:left="38"/>
            <w:spacing w:before="229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7" w:id="15"/>
          <w:bookmarkEnd w:id="15"/>
          <w:hyperlink w:history="true" w:anchor="bookmark28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三、凝心聚力推动</w:t>
            </w:r>
            <w:r>
              <w:rPr>
                <w:rFonts w:ascii="FangSong" w:hAnsi="FangSong" w:eastAsia="FangSong" w:cs="FangSong"/>
                <w:sz w:val="24"/>
                <w:szCs w:val="24"/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5G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繁荣发展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9" w:id="16"/>
          <w:bookmarkEnd w:id="16"/>
          <w:hyperlink w:history="true" w:anchor="bookmark30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（一）提升网络供给能力，夯实数字经济发展底座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25</w:t>
            </w:r>
          </w:hyperlink>
        </w:p>
        <w:p>
          <w:pPr>
            <w:ind w:left="436"/>
            <w:spacing w:before="227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1" w:id="17"/>
          <w:bookmarkEnd w:id="17"/>
          <w:hyperlink w:history="true" w:anchor="bookmark32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（二）推动技术标准演进，厚植产业创新发展动力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26</w:t>
            </w:r>
          </w:hyperlink>
        </w:p>
        <w:p>
          <w:pPr>
            <w:ind w:left="436"/>
            <w:spacing w:before="230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3" w:id="18"/>
          <w:bookmarkEnd w:id="18"/>
          <w:hyperlink w:history="true" w:anchor="bookmark34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（三）带动产业生态繁荣，增强产业数字化供给水平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26</w:t>
            </w:r>
          </w:hyperlink>
        </w:p>
        <w:p>
          <w:pPr>
            <w:ind w:left="436"/>
            <w:spacing w:before="227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5" w:id="19"/>
          <w:bookmarkEnd w:id="19"/>
          <w:hyperlink w:history="true" w:anchor="bookmark36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（四）加速个人应用创新，驱动数字消费提质升级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27</w:t>
            </w:r>
          </w:hyperlink>
        </w:p>
        <w:p>
          <w:pPr>
            <w:ind w:left="436"/>
            <w:spacing w:before="231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7" w:id="20"/>
          <w:bookmarkEnd w:id="20"/>
          <w:hyperlink w:history="true" w:anchor="bookmark38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（五）促进应用规模发展，发挥数实融合溢出效应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28</w:t>
            </w:r>
          </w:hyperlink>
        </w:p>
        <w:p>
          <w:pPr>
            <w:ind w:left="38"/>
            <w:spacing w:before="226" w:line="218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9" w:id="21"/>
          <w:bookmarkEnd w:id="21"/>
          <w:hyperlink w:history="true" w:anchor="bookmark40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附件：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5G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对经济社会影响的测算方法说明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29</w:t>
            </w:r>
          </w:hyperlink>
        </w:p>
      </w:sdtContent>
    </w:sdt>
    <w:p>
      <w:pPr>
        <w:spacing w:line="218" w:lineRule="auto"/>
        <w:sectPr>
          <w:pgSz w:w="11907" w:h="16160"/>
          <w:pgMar w:top="400" w:right="1786" w:bottom="0" w:left="1786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sdt>
      <w:sdtPr>
        <w:rPr>
          <w:rFonts w:ascii="SimHei" w:hAnsi="SimHei" w:eastAsia="SimHei" w:cs="SimHei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3494"/>
            <w:spacing w:before="101" w:line="227" w:lineRule="auto"/>
            <w:rPr>
              <w:rFonts w:ascii="SimHei" w:hAnsi="SimHei" w:eastAsia="SimHei" w:cs="SimHei"/>
              <w:sz w:val="31"/>
              <w:szCs w:val="31"/>
            </w:rPr>
          </w:pPr>
          <w:bookmarkStart w:name="bookmark41" w:id="22"/>
          <w:bookmarkEnd w:id="22"/>
          <w:r>
            <w:rPr>
              <w:rFonts w:ascii="SimHei" w:hAnsi="SimHei" w:eastAsia="SimHei" w:cs="SimHei"/>
              <w:sz w:val="31"/>
              <w:szCs w:val="31"/>
              <w:b/>
              <w:bCs/>
              <w:spacing w:val="-26"/>
            </w:rPr>
            <w:t>图</w:t>
          </w:r>
          <w:r>
            <w:rPr>
              <w:rFonts w:ascii="SimHei" w:hAnsi="SimHei" w:eastAsia="SimHei" w:cs="SimHei"/>
              <w:sz w:val="31"/>
              <w:szCs w:val="31"/>
              <w:spacing w:val="62"/>
            </w:rPr>
            <w:t xml:space="preserve"> </w:t>
          </w:r>
          <w:r>
            <w:rPr>
              <w:rFonts w:ascii="SimHei" w:hAnsi="SimHei" w:eastAsia="SimHei" w:cs="SimHei"/>
              <w:sz w:val="31"/>
              <w:szCs w:val="31"/>
              <w:b/>
              <w:bCs/>
              <w:spacing w:val="-26"/>
            </w:rPr>
            <w:t>目</w:t>
          </w:r>
          <w:r>
            <w:rPr>
              <w:rFonts w:ascii="SimHei" w:hAnsi="SimHei" w:eastAsia="SimHei" w:cs="SimHei"/>
              <w:sz w:val="31"/>
              <w:szCs w:val="31"/>
              <w:spacing w:val="21"/>
            </w:rPr>
            <w:t xml:space="preserve"> </w:t>
          </w:r>
          <w:r>
            <w:rPr>
              <w:rFonts w:ascii="SimHei" w:hAnsi="SimHei" w:eastAsia="SimHei" w:cs="SimHei"/>
              <w:sz w:val="31"/>
              <w:szCs w:val="31"/>
              <w:b/>
              <w:bCs/>
              <w:spacing w:val="-26"/>
            </w:rPr>
            <w:t>录</w:t>
          </w:r>
        </w:p>
        <w:p>
          <w:pPr>
            <w:ind w:left="468"/>
            <w:spacing w:before="203" w:line="197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2" w:id="23"/>
          <w:bookmarkEnd w:id="23"/>
          <w:hyperlink w:history="true" w:anchor="bookmark43"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1 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全国</w:t>
            </w:r>
            <w:r>
              <w:rPr>
                <w:rFonts w:ascii="FangSong" w:hAnsi="FangSong" w:eastAsia="FangSong" w:cs="FangSong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5G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政策发布数量</w:t>
            </w:r>
            <w:r>
              <w:rPr>
                <w:rFonts w:ascii="FangSong" w:hAnsi="FangSong" w:eastAsia="FangSong" w:cs="FangSong"/>
                <w:sz w:val="24"/>
                <w:szCs w:val="24"/>
                <w:spacing w:val="-5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top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省份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hyperlink>
        </w:p>
        <w:p>
          <w:pPr>
            <w:ind w:left="468"/>
            <w:spacing w:before="211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4" w:id="24"/>
          <w:bookmarkEnd w:id="24"/>
          <w:hyperlink w:history="true" w:anchor="bookmark45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我国</w:t>
            </w:r>
            <w:r>
              <w:rPr>
                <w:rFonts w:ascii="FangSong" w:hAnsi="FangSong" w:eastAsia="FangSong" w:cs="FangSong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5G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基站建设数量（单位：万）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8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hyperlink>
        </w:p>
        <w:p>
          <w:pPr>
            <w:ind w:left="468"/>
            <w:spacing w:before="228" w:line="19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6" w:id="25"/>
          <w:bookmarkEnd w:id="25"/>
          <w:hyperlink w:history="true" w:anchor="bookmark47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3 2021Q1-2023Q3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国内</w:t>
            </w:r>
            <w:r>
              <w:rPr>
                <w:rFonts w:ascii="FangSong" w:hAnsi="FangSong" w:eastAsia="FangSong" w:cs="FangSong"/>
                <w:sz w:val="24"/>
                <w:szCs w:val="24"/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5G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手机出货量</w:t>
            </w:r>
            <w:r>
              <w:rPr>
                <w:rFonts w:ascii="FangSong" w:hAnsi="FangSong" w:eastAsia="FangSong" w:cs="FangSong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hyperlink>
        </w:p>
        <w:p>
          <w:pPr>
            <w:ind w:left="468"/>
            <w:spacing w:before="216" w:line="19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1" w:id="26"/>
          <w:bookmarkEnd w:id="26"/>
          <w:hyperlink w:history="true" w:anchor="bookmark48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4 2021Q1-2023Q3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全球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/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国内</w:t>
            </w:r>
            <w:r>
              <w:rPr>
                <w:rFonts w:ascii="FangSong" w:hAnsi="FangSong" w:eastAsia="FangSong" w:cs="FangSong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5G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手机出货量占比</w:t>
            </w:r>
            <w:r>
              <w:rPr>
                <w:rFonts w:ascii="FangSong" w:hAnsi="FangSong" w:eastAsia="FangSong" w:cs="FangSong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hyperlink>
        </w:p>
        <w:p>
          <w:pPr>
            <w:ind w:left="468"/>
            <w:spacing w:before="216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9" w:id="27"/>
          <w:bookmarkEnd w:id="27"/>
          <w:hyperlink w:history="true" w:anchor="bookmark50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5 2023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年</w:t>
            </w:r>
            <w:r>
              <w:rPr>
                <w:rFonts w:ascii="FangSong" w:hAnsi="FangSong" w:eastAsia="FangSong" w:cs="FangSong"/>
                <w:sz w:val="24"/>
                <w:szCs w:val="24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1-10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月国内</w:t>
            </w:r>
            <w:r>
              <w:rPr>
                <w:rFonts w:ascii="FangSong" w:hAnsi="FangSong" w:eastAsia="FangSong" w:cs="FangSong"/>
                <w:sz w:val="24"/>
                <w:szCs w:val="24"/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5G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手机价格分布</w:t>
            </w:r>
            <w:r>
              <w:rPr>
                <w:rFonts w:ascii="FangSong" w:hAnsi="FangSong" w:eastAsia="FangSong" w:cs="FangSong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hyperlink>
        </w:p>
        <w:p>
          <w:pPr>
            <w:ind w:left="468"/>
            <w:spacing w:before="228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1" w:id="28"/>
          <w:bookmarkEnd w:id="28"/>
          <w:hyperlink w:history="true" w:anchor="bookmark52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6 2023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年</w:t>
            </w:r>
            <w:r>
              <w:rPr>
                <w:rFonts w:ascii="FangSong" w:hAnsi="FangSong" w:eastAsia="FangSong" w:cs="FangSong"/>
                <w:sz w:val="24"/>
                <w:szCs w:val="24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1-10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1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月国内</w:t>
            </w:r>
            <w:r>
              <w:rPr>
                <w:rFonts w:ascii="FangSong" w:hAnsi="FangSong" w:eastAsia="FangSong" w:cs="FangSong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5G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非手机终端上市新产品分布</w:t>
            </w:r>
            <w:r>
              <w:rPr>
                <w:rFonts w:ascii="FangSong" w:hAnsi="FangSong" w:eastAsia="FangSong" w:cs="FangSong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hyperlink>
        </w:p>
        <w:p>
          <w:pPr>
            <w:ind w:left="468"/>
            <w:spacing w:before="229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3" w:id="29"/>
          <w:bookmarkEnd w:id="29"/>
          <w:hyperlink w:history="true" w:anchor="bookmark54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7 5G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融合应用生态系统构成示意图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hyperlink>
        </w:p>
        <w:p>
          <w:pPr>
            <w:ind w:left="468"/>
            <w:spacing w:before="229" w:line="18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5" w:id="30"/>
          <w:bookmarkEnd w:id="30"/>
          <w:hyperlink w:history="true" w:anchor="bookmark56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8 5G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推出前后</w:t>
            </w:r>
            <w:r>
              <w:rPr>
                <w:rFonts w:ascii="FangSong" w:hAnsi="FangSong" w:eastAsia="FangSong" w:cs="FangSong"/>
                <w:sz w:val="24"/>
                <w:szCs w:val="24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12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个季度</w:t>
            </w:r>
            <w:r>
              <w:rPr>
                <w:rFonts w:ascii="FangSong" w:hAnsi="FangSong" w:eastAsia="FangSong" w:cs="FangSong"/>
                <w:sz w:val="24"/>
                <w:szCs w:val="24"/>
                <w:spacing w:val="-5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ARPU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变化趋势</w:t>
            </w:r>
            <w:r>
              <w:rPr>
                <w:rFonts w:ascii="FangSong" w:hAnsi="FangSong" w:eastAsia="FangSong" w:cs="FangSong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15</w:t>
            </w:r>
          </w:hyperlink>
        </w:p>
        <w:p>
          <w:pPr>
            <w:ind w:left="468"/>
            <w:spacing w:before="229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7" w:id="31"/>
          <w:bookmarkEnd w:id="31"/>
          <w:hyperlink w:history="true" w:anchor="bookmark58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9 5G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经济社会影响测算范围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29</w:t>
            </w:r>
          </w:hyperlink>
        </w:p>
      </w:sdtContent>
    </w:sdt>
    <w:p>
      <w:pPr>
        <w:spacing w:line="216" w:lineRule="auto"/>
        <w:sectPr>
          <w:pgSz w:w="11907" w:h="16160"/>
          <w:pgMar w:top="400" w:right="1786" w:bottom="0" w:left="1786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356" w:lineRule="auto"/>
        <w:rPr/>
      </w:pPr>
      <w:r/>
    </w:p>
    <w:p>
      <w:pPr>
        <w:ind w:left="667"/>
        <w:spacing w:before="101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" w:id="32"/>
      <w:bookmarkEnd w:id="32"/>
      <w:bookmarkStart w:name="bookmark2" w:id="33"/>
      <w:bookmarkEnd w:id="33"/>
      <w:r>
        <w:rPr>
          <w:rFonts w:ascii="SimHei" w:hAnsi="SimHei" w:eastAsia="SimHei" w:cs="SimHei"/>
          <w:sz w:val="31"/>
          <w:szCs w:val="31"/>
          <w:spacing w:val="6"/>
        </w:rPr>
        <w:t>一、中国</w:t>
      </w:r>
      <w:r>
        <w:rPr>
          <w:rFonts w:ascii="SimHei" w:hAnsi="SimHei" w:eastAsia="SimHei" w:cs="SimHei"/>
          <w:sz w:val="31"/>
          <w:szCs w:val="31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6"/>
        </w:rPr>
        <w:t>5G </w:t>
      </w:r>
      <w:r>
        <w:rPr>
          <w:rFonts w:ascii="SimHei" w:hAnsi="SimHei" w:eastAsia="SimHei" w:cs="SimHei"/>
          <w:sz w:val="31"/>
          <w:szCs w:val="31"/>
          <w:spacing w:val="6"/>
        </w:rPr>
        <w:t>逐步迈向高质量发展</w:t>
      </w:r>
    </w:p>
    <w:p>
      <w:pPr>
        <w:ind w:left="22" w:right="49" w:firstLine="554"/>
        <w:spacing w:before="266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2023 </w:t>
      </w:r>
      <w:r>
        <w:rPr>
          <w:rFonts w:ascii="FangSong" w:hAnsi="FangSong" w:eastAsia="FangSong" w:cs="FangSong"/>
          <w:sz w:val="28"/>
          <w:szCs w:val="28"/>
          <w:spacing w:val="-9"/>
        </w:rPr>
        <w:t>年是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5G </w:t>
      </w:r>
      <w:r>
        <w:rPr>
          <w:rFonts w:ascii="FangSong" w:hAnsi="FangSong" w:eastAsia="FangSong" w:cs="FangSong"/>
          <w:sz w:val="28"/>
          <w:szCs w:val="28"/>
          <w:spacing w:val="-9"/>
        </w:rPr>
        <w:t>商用的第五年，也是</w:t>
      </w:r>
      <w:r>
        <w:rPr>
          <w:rFonts w:ascii="FangSong" w:hAnsi="FangSong" w:eastAsia="FangSong" w:cs="FangSong"/>
          <w:sz w:val="28"/>
          <w:szCs w:val="28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进入规模化发展的关键期。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我国持续加强政策支持力度，激发产业各方发展活力，稳步推进网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络建设、技术标准研制、产业生态发展和融合应用复制推广，充分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发挥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-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“一业带百业”和对经济发展的放大、叠加、倍增作用，培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育壮大经济社会发展新动能。</w:t>
      </w:r>
    </w:p>
    <w:p>
      <w:pPr>
        <w:ind w:left="688"/>
        <w:spacing w:before="85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5" w:id="34"/>
      <w:bookmarkEnd w:id="34"/>
      <w:bookmarkStart w:name="bookmark4" w:id="35"/>
      <w:bookmarkEnd w:id="35"/>
      <w:r>
        <w:rPr>
          <w:rFonts w:ascii="KaiTi" w:hAnsi="KaiTi" w:eastAsia="KaiTi" w:cs="KaiTi"/>
          <w:sz w:val="31"/>
          <w:szCs w:val="31"/>
          <w:b/>
          <w:bCs/>
          <w:spacing w:val="4"/>
        </w:rPr>
        <w:t>（一）政策体系逐步完备</w:t>
      </w:r>
    </w:p>
    <w:p>
      <w:pPr>
        <w:ind w:left="17" w:right="49" w:firstLine="586"/>
        <w:spacing w:before="315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中央政府持续深入推进</w:t>
      </w:r>
      <w:r>
        <w:rPr>
          <w:rFonts w:ascii="SimHei" w:hAnsi="SimHei" w:eastAsia="SimHei" w:cs="SimHei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 </w:t>
      </w:r>
      <w:r>
        <w:rPr>
          <w:rFonts w:ascii="SimHei" w:hAnsi="SimHei" w:eastAsia="SimHei" w:cs="SimHei"/>
          <w:sz w:val="28"/>
          <w:szCs w:val="28"/>
          <w:spacing w:val="-4"/>
        </w:rPr>
        <w:t>应用“扬帆”行动计划，加快</w:t>
      </w:r>
      <w:r>
        <w:rPr>
          <w:rFonts w:ascii="SimHei" w:hAnsi="SimHei" w:eastAsia="SimHei" w:cs="SimHei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 </w:t>
      </w:r>
      <w:r>
        <w:rPr>
          <w:rFonts w:ascii="SimHei" w:hAnsi="SimHei" w:eastAsia="SimHei" w:cs="SimHei"/>
          <w:sz w:val="28"/>
          <w:szCs w:val="28"/>
          <w:spacing w:val="-4"/>
        </w:rPr>
        <w:t>应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用规模化发展。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月，中共中央、国务院印发《数字</w:t>
      </w:r>
      <w:r>
        <w:rPr>
          <w:rFonts w:ascii="FangSong" w:hAnsi="FangSong" w:eastAsia="FangSong" w:cs="FangSong"/>
          <w:sz w:val="28"/>
          <w:szCs w:val="28"/>
          <w:spacing w:val="-2"/>
        </w:rPr>
        <w:t>中国建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设整体布局规划》，规划提出打通数字基础设</w:t>
      </w:r>
      <w:r>
        <w:rPr>
          <w:rFonts w:ascii="FangSong" w:hAnsi="FangSong" w:eastAsia="FangSong" w:cs="FangSong"/>
          <w:sz w:val="28"/>
          <w:szCs w:val="28"/>
          <w:spacing w:val="-7"/>
        </w:rPr>
        <w:t>施大动脉，加快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络与千兆光网协同建设，为数字中国建设夯实网络基础</w:t>
      </w:r>
      <w:r>
        <w:rPr>
          <w:rFonts w:ascii="FangSong" w:hAnsi="FangSong" w:eastAsia="FangSong" w:cs="FangSong"/>
          <w:sz w:val="28"/>
          <w:szCs w:val="28"/>
          <w:spacing w:val="1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月，工业和信息化部、文化和旅游部联合发布《关于加强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5G+</w:t>
      </w:r>
      <w:r>
        <w:rPr>
          <w:rFonts w:ascii="FangSong" w:hAnsi="FangSong" w:eastAsia="FangSong" w:cs="FangSong"/>
          <w:sz w:val="28"/>
          <w:szCs w:val="28"/>
          <w:spacing w:val="1"/>
        </w:rPr>
        <w:t>智慧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旅游协同创新发展的通知》，围绕网络建设、应用创新</w:t>
      </w:r>
      <w:r>
        <w:rPr>
          <w:rFonts w:ascii="FangSong" w:hAnsi="FangSong" w:eastAsia="FangSong" w:cs="FangSong"/>
          <w:sz w:val="28"/>
          <w:szCs w:val="28"/>
          <w:spacing w:val="-8"/>
        </w:rPr>
        <w:t>、产业生态构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建三大领域提出发展目标和九大任务，推动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5G+</w:t>
      </w:r>
      <w:r>
        <w:rPr>
          <w:rFonts w:ascii="FangSong" w:hAnsi="FangSong" w:eastAsia="FangSong" w:cs="FangSong"/>
          <w:sz w:val="28"/>
          <w:szCs w:val="28"/>
          <w:spacing w:val="-5"/>
        </w:rPr>
        <w:t>智慧旅游规模发展。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月，工信部发布《关于推进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轻量化（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RedCap</w:t>
      </w:r>
      <w:r>
        <w:rPr>
          <w:rFonts w:ascii="FangSong" w:hAnsi="FangSong" w:eastAsia="FangSong" w:cs="FangSong"/>
          <w:sz w:val="28"/>
          <w:szCs w:val="28"/>
          <w:spacing w:val="-2"/>
        </w:rPr>
        <w:t>）技术演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进和应用创新发展的通知（征求意见稿）》，推动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5G RedCap </w:t>
      </w:r>
      <w:r>
        <w:rPr>
          <w:rFonts w:ascii="FangSong" w:hAnsi="FangSong" w:eastAsia="FangSong" w:cs="FangSong"/>
          <w:sz w:val="28"/>
          <w:szCs w:val="28"/>
          <w:spacing w:val="-9"/>
        </w:rPr>
        <w:t>技术演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进、产业研发及产业化，进一步促进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应用规模化发展。</w:t>
      </w:r>
    </w:p>
    <w:p>
      <w:pPr>
        <w:ind w:left="16" w:right="56" w:firstLine="566"/>
        <w:spacing w:before="54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6"/>
        </w:rPr>
        <w:t>各地积极推动</w:t>
      </w:r>
      <w:r>
        <w:rPr>
          <w:rFonts w:ascii="SimHei" w:hAnsi="SimHei" w:eastAsia="SimHei" w:cs="SimHei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 </w:t>
      </w:r>
      <w:r>
        <w:rPr>
          <w:rFonts w:ascii="SimHei" w:hAnsi="SimHei" w:eastAsia="SimHei" w:cs="SimHei"/>
          <w:sz w:val="28"/>
          <w:szCs w:val="28"/>
          <w:spacing w:val="-6"/>
        </w:rPr>
        <w:t>发展，围绕网络建设、应用创新、产业培育出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1"/>
        </w:rPr>
        <w:t>台并落实各项政策举措。</w:t>
      </w:r>
      <w:r>
        <w:rPr>
          <w:rFonts w:ascii="FangSong" w:hAnsi="FangSong" w:eastAsia="FangSong" w:cs="FangSong"/>
          <w:sz w:val="28"/>
          <w:szCs w:val="28"/>
          <w:spacing w:val="-11"/>
        </w:rPr>
        <w:t>根据中国信通院统计，截至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年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月底，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各省市共出台各类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扶持政策文件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980 </w:t>
      </w:r>
      <w:r>
        <w:rPr>
          <w:rFonts w:ascii="FangSong" w:hAnsi="FangSong" w:eastAsia="FangSong" w:cs="FangSong"/>
          <w:sz w:val="28"/>
          <w:szCs w:val="28"/>
          <w:spacing w:val="-6"/>
        </w:rPr>
        <w:t>个，其中省级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163 </w:t>
      </w:r>
      <w:r>
        <w:rPr>
          <w:rFonts w:ascii="FangSong" w:hAnsi="FangSong" w:eastAsia="FangSong" w:cs="FangSong"/>
          <w:sz w:val="28"/>
          <w:szCs w:val="28"/>
          <w:spacing w:val="-6"/>
        </w:rPr>
        <w:t>个，</w:t>
      </w:r>
      <w:r>
        <w:rPr>
          <w:rFonts w:ascii="FangSong" w:hAnsi="FangSong" w:eastAsia="FangSong" w:cs="FangSong"/>
          <w:sz w:val="28"/>
          <w:szCs w:val="28"/>
          <w:spacing w:val="-7"/>
        </w:rPr>
        <w:t>市级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455 </w:t>
      </w:r>
      <w:r>
        <w:rPr>
          <w:rFonts w:ascii="FangSong" w:hAnsi="FangSong" w:eastAsia="FangSong" w:cs="FangSong"/>
          <w:sz w:val="28"/>
          <w:szCs w:val="28"/>
          <w:spacing w:val="-3"/>
        </w:rPr>
        <w:t>个，县级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362 </w:t>
      </w:r>
      <w:r>
        <w:rPr>
          <w:rFonts w:ascii="FangSong" w:hAnsi="FangSong" w:eastAsia="FangSong" w:cs="FangSong"/>
          <w:sz w:val="28"/>
          <w:szCs w:val="28"/>
          <w:spacing w:val="-3"/>
        </w:rPr>
        <w:t>个。在分布区域方面，中东部省份在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FangSong" w:hAnsi="FangSong" w:eastAsia="FangSong" w:cs="FangSong"/>
          <w:sz w:val="28"/>
          <w:szCs w:val="28"/>
          <w:spacing w:val="-3"/>
        </w:rPr>
        <w:t>政策发布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数量和政策覆盖率方面较为领先，其中山东、广东、安徽、河南以</w:t>
      </w:r>
    </w:p>
    <w:p>
      <w:pPr>
        <w:spacing w:line="405" w:lineRule="auto"/>
        <w:sectPr>
          <w:headerReference w:type="default" r:id="rId7"/>
          <w:footerReference w:type="default" r:id="rId8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16" w:right="122" w:firstLine="3"/>
        <w:spacing w:before="91" w:line="39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390830</wp:posOffset>
            </wp:positionV>
            <wp:extent cx="5192565" cy="797733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2"/>
        </w:rPr>
        <w:t>及湖北五个省份均实现政策全覆盖，浙江、山西、江西等地政策覆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盖率超过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90%</w:t>
      </w:r>
      <w:r>
        <w:rPr>
          <w:rFonts w:ascii="FangSong" w:hAnsi="FangSong" w:eastAsia="FangSong" w:cs="FangSong"/>
          <w:sz w:val="28"/>
          <w:szCs w:val="28"/>
          <w:spacing w:val="1"/>
        </w:rPr>
        <w:t>。在政策特点方面，一是跨部门协同联动推进，各地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通信主管部门积极联合地方文旅、能源、医疗等部门协同出台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用政策，凝聚行业力量；二是丰富完善财政政策工具，加强资金投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入保障，如天津依托海河产业基金，引导社</w:t>
      </w:r>
      <w:r>
        <w:rPr>
          <w:rFonts w:ascii="FangSong" w:hAnsi="FangSong" w:eastAsia="FangSong" w:cs="FangSong"/>
          <w:sz w:val="28"/>
          <w:szCs w:val="28"/>
          <w:spacing w:val="-13"/>
        </w:rPr>
        <w:t>会资本参与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</w:rPr>
        <w:t>网络建设、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终端研发和行业融合应用；三是强化政策评估总结，量化考核政策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成效，如上海、重庆构建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应用发展考核标准体系和发展监测评价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体系，对全市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应用发展实效进行评估和监督。</w:t>
      </w:r>
    </w:p>
    <w:p>
      <w:pPr>
        <w:ind w:firstLine="1432"/>
        <w:spacing w:line="3427" w:lineRule="exact"/>
        <w:rPr/>
      </w:pPr>
      <w:r>
        <w:rPr>
          <w:position w:val="-68"/>
        </w:rPr>
        <w:drawing>
          <wp:inline distT="0" distB="0" distL="0" distR="0">
            <wp:extent cx="3395471" cy="217627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95471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95"/>
        <w:spacing w:before="132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2252"/>
        <w:spacing w:before="212" w:line="211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42" w:id="36"/>
      <w:bookmarkEnd w:id="36"/>
      <w:r>
        <w:rPr>
          <w:rFonts w:ascii="FangSong" w:hAnsi="FangSong" w:eastAsia="FangSong" w:cs="FangSong"/>
          <w:sz w:val="24"/>
          <w:szCs w:val="24"/>
          <w:spacing w:val="-6"/>
        </w:rPr>
        <w:t>图</w:t>
      </w:r>
      <w:r>
        <w:rPr>
          <w:rFonts w:ascii="FangSong" w:hAnsi="FangSong" w:eastAsia="FangSong" w:cs="FangSong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1 </w:t>
      </w:r>
      <w:r>
        <w:rPr>
          <w:rFonts w:ascii="FangSong" w:hAnsi="FangSong" w:eastAsia="FangSong" w:cs="FangSong"/>
          <w:sz w:val="24"/>
          <w:szCs w:val="24"/>
          <w:spacing w:val="-6"/>
        </w:rPr>
        <w:t>全国</w:t>
      </w:r>
      <w:r>
        <w:rPr>
          <w:rFonts w:ascii="FangSong" w:hAnsi="FangSong" w:eastAsia="FangSong" w:cs="FangSong"/>
          <w:sz w:val="24"/>
          <w:szCs w:val="24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5G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6"/>
        </w:rPr>
        <w:t>政策发布数量</w:t>
      </w:r>
      <w:r>
        <w:rPr>
          <w:rFonts w:ascii="FangSong" w:hAnsi="FangSong" w:eastAsia="FangSong" w:cs="FangSong"/>
          <w:sz w:val="24"/>
          <w:szCs w:val="24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top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6"/>
        </w:rPr>
        <w:t>省份</w:t>
      </w:r>
    </w:p>
    <w:p>
      <w:pPr>
        <w:pStyle w:val="BodyText"/>
        <w:spacing w:line="409" w:lineRule="auto"/>
        <w:rPr/>
      </w:pPr>
      <w:r/>
    </w:p>
    <w:p>
      <w:pPr>
        <w:ind w:left="688"/>
        <w:spacing w:before="101" w:line="233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7" w:id="37"/>
      <w:bookmarkEnd w:id="37"/>
      <w:bookmarkStart w:name="bookmark43" w:id="38"/>
      <w:bookmarkEnd w:id="38"/>
      <w:bookmarkStart w:name="bookmark6" w:id="39"/>
      <w:bookmarkEnd w:id="39"/>
      <w:r>
        <w:rPr>
          <w:rFonts w:ascii="KaiTi" w:hAnsi="KaiTi" w:eastAsia="KaiTi" w:cs="KaiTi"/>
          <w:sz w:val="31"/>
          <w:szCs w:val="31"/>
          <w:b/>
          <w:bCs/>
        </w:rPr>
        <w:t>（二）</w:t>
      </w:r>
      <w:r>
        <w:rPr>
          <w:rFonts w:ascii="KaiTi" w:hAnsi="KaiTi" w:eastAsia="KaiTi" w:cs="KaiTi"/>
          <w:sz w:val="31"/>
          <w:szCs w:val="31"/>
          <w:spacing w:val="-81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</w:rPr>
        <w:t>网络建设持续向深远迈进</w:t>
      </w:r>
    </w:p>
    <w:p>
      <w:pPr>
        <w:ind w:left="26" w:firstLine="558"/>
        <w:spacing w:before="309" w:line="40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SimHei" w:hAnsi="SimHei" w:eastAsia="SimHei" w:cs="SimHei"/>
          <w:sz w:val="28"/>
          <w:szCs w:val="28"/>
          <w:spacing w:val="-3"/>
        </w:rPr>
        <w:t>网络建设超额完成年新增目标。</w:t>
      </w:r>
      <w:r>
        <w:rPr>
          <w:rFonts w:ascii="FangSong" w:hAnsi="FangSong" w:eastAsia="FangSong" w:cs="FangSong"/>
          <w:sz w:val="28"/>
          <w:szCs w:val="28"/>
          <w:spacing w:val="-3"/>
        </w:rPr>
        <w:t>我国已完成全国所有地级市、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县城城区的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FangSong" w:hAnsi="FangSong" w:eastAsia="FangSong" w:cs="FangSong"/>
          <w:sz w:val="28"/>
          <w:szCs w:val="28"/>
          <w:spacing w:val="-1"/>
        </w:rPr>
        <w:t>网络覆盖，年度新建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FangSong" w:hAnsi="FangSong" w:eastAsia="FangSong" w:cs="FangSong"/>
          <w:sz w:val="28"/>
          <w:szCs w:val="28"/>
          <w:spacing w:val="-1"/>
        </w:rPr>
        <w:t>基站数超额完成。根据工信部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数据，截至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10</w:t>
      </w:r>
      <w:r>
        <w:rPr>
          <w:rFonts w:ascii="FangSong" w:hAnsi="FangSong" w:eastAsia="FangSong" w:cs="FangSong"/>
          <w:sz w:val="28"/>
          <w:szCs w:val="28"/>
          <w:spacing w:val="-2"/>
        </w:rPr>
        <w:t>月底，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已建设开通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FangSong" w:hAnsi="FangSong" w:eastAsia="FangSong" w:cs="FangSong"/>
          <w:sz w:val="28"/>
          <w:szCs w:val="28"/>
          <w:spacing w:val="-2"/>
        </w:rPr>
        <w:t>基站累计达到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21.5</w:t>
      </w:r>
      <w:r>
        <w:rPr>
          <w:rFonts w:ascii="FangSong" w:hAnsi="FangSong" w:eastAsia="FangSong" w:cs="FangSong"/>
          <w:sz w:val="28"/>
          <w:szCs w:val="28"/>
          <w:spacing w:val="-3"/>
        </w:rPr>
        <w:t>万个，</w:t>
      </w:r>
    </w:p>
    <w:p>
      <w:pPr>
        <w:ind w:left="67"/>
        <w:spacing w:before="47" w:line="21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占我国移动基站总数的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28.1%</w:t>
      </w:r>
      <w:r>
        <w:rPr>
          <w:rFonts w:ascii="FangSong" w:hAnsi="FangSong" w:eastAsia="FangSong" w:cs="FangSong"/>
          <w:sz w:val="28"/>
          <w:szCs w:val="28"/>
          <w:spacing w:val="-2"/>
        </w:rPr>
        <w:t>。其中，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1-10</w:t>
      </w:r>
      <w:r>
        <w:rPr>
          <w:rFonts w:ascii="FangSong" w:hAnsi="FangSong" w:eastAsia="FangSong" w:cs="FangSong"/>
          <w:sz w:val="28"/>
          <w:szCs w:val="28"/>
          <w:spacing w:val="-2"/>
        </w:rPr>
        <w:t>月我国新增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FangSong" w:hAnsi="FangSong" w:eastAsia="FangSong" w:cs="FangSong"/>
          <w:sz w:val="28"/>
          <w:szCs w:val="28"/>
          <w:spacing w:val="-2"/>
        </w:rPr>
        <w:t>基站</w:t>
      </w:r>
    </w:p>
    <w:p>
      <w:pPr>
        <w:spacing w:line="218" w:lineRule="auto"/>
        <w:sectPr>
          <w:headerReference w:type="default" r:id="rId9"/>
          <w:footerReference w:type="default" r:id="rId10"/>
          <w:pgSz w:w="11906" w:h="16839"/>
          <w:pgMar w:top="1134" w:right="1707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spacing w:before="305" w:line="624" w:lineRule="exact"/>
        <w:jc w:val="right"/>
        <w:rPr>
          <w:rFonts w:ascii="FangSong" w:hAnsi="FangSong" w:eastAsia="FangSong" w:cs="FangSong"/>
          <w:sz w:val="28"/>
          <w:szCs w:val="28"/>
        </w:rPr>
      </w:pPr>
      <w:hyperlink w:history="true" w:anchor="bookmark59">
        <w:r>
          <w:rPr>
            <w:rFonts w:ascii="FangSong" w:hAnsi="FangSong" w:eastAsia="FangSong" w:cs="FangSong"/>
            <w:sz w:val="28"/>
            <w:szCs w:val="28"/>
            <w:spacing w:val="-2"/>
            <w:position w:val="9"/>
          </w:rPr>
          <w:t>达</w:t>
        </w:r>
        <w:r>
          <w:rPr>
            <w:rFonts w:ascii="Times New Roman" w:hAnsi="Times New Roman" w:eastAsia="Times New Roman" w:cs="Times New Roman"/>
            <w:sz w:val="28"/>
            <w:szCs w:val="28"/>
            <w:spacing w:val="-2"/>
            <w:position w:val="9"/>
          </w:rPr>
          <w:t>90.3</w:t>
        </w:r>
        <w:r>
          <w:rPr>
            <w:rFonts w:ascii="FangSong" w:hAnsi="FangSong" w:eastAsia="FangSong" w:cs="FangSong"/>
            <w:sz w:val="28"/>
            <w:szCs w:val="28"/>
            <w:spacing w:val="-2"/>
            <w:position w:val="9"/>
          </w:rPr>
          <w:t>万个，超额完成</w:t>
        </w:r>
        <w:r>
          <w:rPr>
            <w:rFonts w:ascii="Times New Roman" w:hAnsi="Times New Roman" w:eastAsia="Times New Roman" w:cs="Times New Roman"/>
            <w:sz w:val="28"/>
            <w:szCs w:val="28"/>
            <w:spacing w:val="-2"/>
            <w:position w:val="9"/>
          </w:rPr>
          <w:t>60</w:t>
        </w:r>
        <w:r>
          <w:rPr>
            <w:rFonts w:ascii="FangSong" w:hAnsi="FangSong" w:eastAsia="FangSong" w:cs="FangSong"/>
            <w:sz w:val="28"/>
            <w:szCs w:val="28"/>
            <w:spacing w:val="-2"/>
            <w:position w:val="9"/>
          </w:rPr>
          <w:t>万的年新增目标；每万人基站数达</w:t>
        </w:r>
        <w:r>
          <w:rPr>
            <w:rFonts w:ascii="Times New Roman" w:hAnsi="Times New Roman" w:eastAsia="Times New Roman" w:cs="Times New Roman"/>
            <w:sz w:val="28"/>
            <w:szCs w:val="28"/>
            <w:spacing w:val="-2"/>
            <w:position w:val="9"/>
          </w:rPr>
          <w:t>22</w:t>
        </w:r>
        <w:r>
          <w:rPr>
            <w:rFonts w:ascii="Times New Roman" w:hAnsi="Times New Roman" w:eastAsia="Times New Roman" w:cs="Times New Roman"/>
            <w:sz w:val="28"/>
            <w:szCs w:val="28"/>
            <w:spacing w:val="-3"/>
            <w:position w:val="9"/>
          </w:rPr>
          <w:t>.8</w:t>
        </w:r>
        <w:r>
          <w:rPr>
            <w:rFonts w:ascii="FangSong" w:hAnsi="FangSong" w:eastAsia="FangSong" w:cs="FangSong"/>
            <w:sz w:val="28"/>
            <w:szCs w:val="28"/>
            <w:spacing w:val="-3"/>
            <w:position w:val="9"/>
          </w:rPr>
          <w:t>个</w:t>
        </w:r>
        <w:r>
          <w:rPr>
            <w:rFonts w:ascii="Times New Roman" w:hAnsi="Times New Roman" w:eastAsia="Times New Roman" w:cs="Times New Roman"/>
            <w:sz w:val="18"/>
            <w:szCs w:val="18"/>
            <w:spacing w:val="-3"/>
            <w:position w:val="9"/>
          </w:rPr>
          <w:t>1</w:t>
        </w:r>
      </w:hyperlink>
      <w:r>
        <w:rPr>
          <w:rFonts w:ascii="FangSong" w:hAnsi="FangSong" w:eastAsia="FangSong" w:cs="FangSong"/>
          <w:sz w:val="28"/>
          <w:szCs w:val="28"/>
          <w:spacing w:val="-3"/>
          <w:position w:val="9"/>
        </w:rPr>
        <w:t>，</w:t>
      </w:r>
    </w:p>
    <w:p>
      <w:pPr>
        <w:ind w:left="69"/>
        <w:spacing w:before="174" w:line="216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47118</wp:posOffset>
            </wp:positionV>
            <wp:extent cx="5192565" cy="797733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7"/>
        </w:rPr>
        <w:t>已达到《“十四五”信息通信行业发展规划》目标的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87.7%</w:t>
      </w:r>
      <w:r>
        <w:rPr>
          <w:rFonts w:ascii="FangSong" w:hAnsi="FangSong" w:eastAsia="FangSong" w:cs="FangSong"/>
          <w:sz w:val="28"/>
          <w:szCs w:val="28"/>
          <w:spacing w:val="-7"/>
        </w:rPr>
        <w:t>。</w:t>
      </w:r>
    </w:p>
    <w:p>
      <w:pPr>
        <w:ind w:firstLine="1009"/>
        <w:spacing w:before="126" w:line="3729" w:lineRule="exact"/>
        <w:rPr/>
      </w:pPr>
      <w:r>
        <w:rPr>
          <w:position w:val="-74"/>
        </w:rPr>
        <w:drawing>
          <wp:inline distT="0" distB="0" distL="0" distR="0">
            <wp:extent cx="4006850" cy="236791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0685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115"/>
        <w:spacing w:before="140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来源：工业和信息化部</w:t>
      </w:r>
    </w:p>
    <w:p>
      <w:pPr>
        <w:ind w:left="1988"/>
        <w:spacing w:before="211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45" w:id="40"/>
      <w:bookmarkEnd w:id="40"/>
      <w:bookmarkStart w:name="bookmark44" w:id="41"/>
      <w:bookmarkEnd w:id="41"/>
      <w:r>
        <w:rPr>
          <w:rFonts w:ascii="FangSong" w:hAnsi="FangSong" w:eastAsia="FangSong" w:cs="FangSong"/>
          <w:sz w:val="24"/>
          <w:szCs w:val="24"/>
          <w:spacing w:val="-4"/>
        </w:rPr>
        <w:t>图</w:t>
      </w:r>
      <w:r>
        <w:rPr>
          <w:rFonts w:ascii="FangSong" w:hAnsi="FangSong" w:eastAsia="FangSong" w:cs="FangSong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4"/>
        </w:rPr>
        <w:t>我国</w:t>
      </w:r>
      <w:r>
        <w:rPr>
          <w:rFonts w:ascii="FangSong" w:hAnsi="FangSong" w:eastAsia="FangSong" w:cs="FangSong"/>
          <w:sz w:val="24"/>
          <w:szCs w:val="24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5G </w:t>
      </w:r>
      <w:r>
        <w:rPr>
          <w:rFonts w:ascii="FangSong" w:hAnsi="FangSong" w:eastAsia="FangSong" w:cs="FangSong"/>
          <w:sz w:val="24"/>
          <w:szCs w:val="24"/>
          <w:spacing w:val="-4"/>
        </w:rPr>
        <w:t>基站建设数量（单位：万）</w:t>
      </w:r>
    </w:p>
    <w:p>
      <w:pPr>
        <w:pStyle w:val="BodyText"/>
        <w:spacing w:line="259" w:lineRule="auto"/>
        <w:rPr/>
      </w:pPr>
      <w:r/>
    </w:p>
    <w:p>
      <w:pPr>
        <w:ind w:right="11"/>
        <w:spacing w:before="91" w:line="624" w:lineRule="exact"/>
        <w:jc w:val="right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  <w:position w:val="9"/>
        </w:rPr>
        <w:t>共建共享持续深化。</w:t>
      </w:r>
      <w:hyperlink w:history="true" w:anchor="bookmark60">
        <w:r>
          <w:rPr>
            <w:rFonts w:ascii="FangSong" w:hAnsi="FangSong" w:eastAsia="FangSong" w:cs="FangSong"/>
            <w:sz w:val="28"/>
            <w:szCs w:val="28"/>
            <w:spacing w:val="-4"/>
            <w:position w:val="9"/>
          </w:rPr>
          <w:t>我国</w:t>
        </w:r>
        <w:r>
          <w:rPr>
            <w:rFonts w:ascii="Times New Roman" w:hAnsi="Times New Roman" w:eastAsia="Times New Roman" w:cs="Times New Roman"/>
            <w:sz w:val="28"/>
            <w:szCs w:val="28"/>
            <w:spacing w:val="-4"/>
            <w:position w:val="9"/>
          </w:rPr>
          <w:t>5G</w:t>
        </w:r>
        <w:r>
          <w:rPr>
            <w:rFonts w:ascii="FangSong" w:hAnsi="FangSong" w:eastAsia="FangSong" w:cs="FangSong"/>
            <w:sz w:val="28"/>
            <w:szCs w:val="28"/>
            <w:spacing w:val="-4"/>
            <w:position w:val="9"/>
          </w:rPr>
          <w:t>共建共享基站超</w:t>
        </w:r>
        <w:r>
          <w:rPr>
            <w:rFonts w:ascii="Times New Roman" w:hAnsi="Times New Roman" w:eastAsia="Times New Roman" w:cs="Times New Roman"/>
            <w:sz w:val="28"/>
            <w:szCs w:val="28"/>
            <w:spacing w:val="-4"/>
            <w:position w:val="9"/>
          </w:rPr>
          <w:t>150</w:t>
        </w:r>
        <w:r>
          <w:rPr>
            <w:rFonts w:ascii="FangSong" w:hAnsi="FangSong" w:eastAsia="FangSong" w:cs="FangSong"/>
            <w:sz w:val="28"/>
            <w:szCs w:val="28"/>
            <w:spacing w:val="-4"/>
            <w:position w:val="9"/>
          </w:rPr>
          <w:t>万个</w:t>
        </w:r>
        <w:r>
          <w:rPr>
            <w:rFonts w:ascii="Times New Roman" w:hAnsi="Times New Roman" w:eastAsia="Times New Roman" w:cs="Times New Roman"/>
            <w:sz w:val="18"/>
            <w:szCs w:val="18"/>
            <w:spacing w:val="-4"/>
            <w:position w:val="9"/>
          </w:rPr>
          <w:t>2</w:t>
        </w:r>
      </w:hyperlink>
      <w:r>
        <w:rPr>
          <w:rFonts w:ascii="FangSong" w:hAnsi="FangSong" w:eastAsia="FangSong" w:cs="FangSong"/>
          <w:sz w:val="28"/>
          <w:szCs w:val="28"/>
          <w:spacing w:val="-4"/>
          <w:position w:val="9"/>
        </w:rPr>
        <w:t>，推动构建</w:t>
      </w:r>
    </w:p>
    <w:p>
      <w:pPr>
        <w:ind w:left="22" w:right="63" w:firstLine="12"/>
        <w:spacing w:before="174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高效绿色、建设集约的低碳通信网络。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</w:t>
      </w:r>
      <w:r>
        <w:rPr>
          <w:rFonts w:ascii="FangSong" w:hAnsi="FangSong" w:eastAsia="FangSong" w:cs="FangSong"/>
          <w:sz w:val="28"/>
          <w:szCs w:val="28"/>
          <w:spacing w:val="-1"/>
        </w:rPr>
        <w:t>月，中国移动、中国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联通、中国电信、中国广电联合宣布在新疆启动全球首个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FangSong" w:hAnsi="FangSong" w:eastAsia="FangSong" w:cs="FangSong"/>
          <w:sz w:val="28"/>
          <w:szCs w:val="28"/>
          <w:spacing w:val="-1"/>
        </w:rPr>
        <w:t>异网漫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游试商用，进一步提升我国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FangSong" w:hAnsi="FangSong" w:eastAsia="FangSong" w:cs="FangSong"/>
          <w:sz w:val="28"/>
          <w:szCs w:val="28"/>
          <w:spacing w:val="-1"/>
        </w:rPr>
        <w:t>网络共建共享水平，高效推动偏远地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区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FangSong" w:hAnsi="FangSong" w:eastAsia="FangSong" w:cs="FangSong"/>
          <w:sz w:val="28"/>
          <w:szCs w:val="28"/>
          <w:spacing w:val="-2"/>
        </w:rPr>
        <w:t>网络覆盖。</w:t>
      </w:r>
    </w:p>
    <w:p>
      <w:pPr>
        <w:ind w:left="26" w:right="10" w:firstLine="573"/>
        <w:spacing w:before="42" w:line="394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以多频组网模式提升网络覆盖广度。</w:t>
      </w:r>
      <w:r>
        <w:rPr>
          <w:rFonts w:ascii="FangSong" w:hAnsi="FangSong" w:eastAsia="FangSong" w:cs="FangSong"/>
          <w:sz w:val="28"/>
          <w:szCs w:val="28"/>
          <w:spacing w:val="-4"/>
        </w:rPr>
        <w:t>中国联通在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2022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11</w:t>
      </w:r>
      <w:r>
        <w:rPr>
          <w:rFonts w:ascii="FangSong" w:hAnsi="FangSong" w:eastAsia="FangSong" w:cs="FangSong"/>
          <w:sz w:val="28"/>
          <w:szCs w:val="28"/>
          <w:spacing w:val="-4"/>
        </w:rPr>
        <w:t>月获批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将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900MHz</w:t>
      </w:r>
      <w:r>
        <w:rPr>
          <w:rFonts w:ascii="FangSong" w:hAnsi="FangSong" w:eastAsia="FangSong" w:cs="FangSong"/>
          <w:sz w:val="28"/>
          <w:szCs w:val="28"/>
          <w:spacing w:val="-1"/>
        </w:rPr>
        <w:t>频段频谱资源重耕用于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FangSong" w:hAnsi="FangSong" w:eastAsia="FangSong" w:cs="FangSong"/>
          <w:sz w:val="28"/>
          <w:szCs w:val="28"/>
          <w:spacing w:val="-1"/>
        </w:rPr>
        <w:t>网络，截至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</w:t>
      </w:r>
      <w:r>
        <w:rPr>
          <w:rFonts w:ascii="FangSong" w:hAnsi="FangSong" w:eastAsia="FangSong" w:cs="FangSong"/>
          <w:sz w:val="28"/>
          <w:szCs w:val="28"/>
          <w:spacing w:val="-1"/>
        </w:rPr>
        <w:t>年底，</w:t>
      </w:r>
      <w:r>
        <w:rPr>
          <w:rFonts w:ascii="FangSong" w:hAnsi="FangSong" w:eastAsia="FangSong" w:cs="FangSong"/>
          <w:sz w:val="28"/>
          <w:szCs w:val="28"/>
          <w:spacing w:val="-2"/>
        </w:rPr>
        <w:t>已完成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17</w:t>
      </w:r>
    </w:p>
    <w:p>
      <w:pPr>
        <w:ind w:left="31" w:right="74" w:firstLine="6"/>
        <w:spacing w:before="54" w:line="393" w:lineRule="auto"/>
        <w:rPr>
          <w:rFonts w:ascii="FangSong" w:hAnsi="FangSong" w:eastAsia="FangSong" w:cs="FangSong"/>
          <w:sz w:val="28"/>
          <w:szCs w:val="28"/>
        </w:rPr>
      </w:pPr>
      <w:hyperlink w:history="true" w:anchor="bookmark61">
        <w:r>
          <w:rPr>
            <w:rFonts w:ascii="FangSong" w:hAnsi="FangSong" w:eastAsia="FangSong" w:cs="FangSong"/>
            <w:sz w:val="28"/>
            <w:szCs w:val="28"/>
            <w:spacing w:val="-26"/>
            <w:position w:val="1"/>
          </w:rPr>
          <w:t>万</w:t>
        </w:r>
        <w:r>
          <w:rPr>
            <w:rFonts w:ascii="Times New Roman" w:hAnsi="Times New Roman" w:eastAsia="Times New Roman" w:cs="Times New Roman"/>
            <w:sz w:val="18"/>
            <w:szCs w:val="18"/>
            <w:position w:val="1"/>
          </w:rPr>
          <w:t>3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>900MHz 5G</w:t>
      </w:r>
      <w:r>
        <w:rPr>
          <w:rFonts w:ascii="FangSong" w:hAnsi="FangSong" w:eastAsia="FangSong" w:cs="FangSong"/>
          <w:sz w:val="28"/>
          <w:szCs w:val="28"/>
        </w:rPr>
        <w:t>基站。</w:t>
      </w:r>
      <w:r>
        <w:rPr>
          <w:rFonts w:ascii="Times New Roman" w:hAnsi="Times New Roman" w:eastAsia="Times New Roman" w:cs="Times New Roman"/>
          <w:sz w:val="28"/>
          <w:szCs w:val="28"/>
        </w:rPr>
        <w:t>2023</w:t>
      </w:r>
      <w:r>
        <w:rPr>
          <w:rFonts w:ascii="FangSong" w:hAnsi="FangSong" w:eastAsia="FangSong" w:cs="FangSong"/>
          <w:sz w:val="28"/>
          <w:szCs w:val="28"/>
        </w:rPr>
        <w:t>年</w:t>
      </w:r>
      <w:r>
        <w:rPr>
          <w:rFonts w:ascii="Times New Roman" w:hAnsi="Times New Roman" w:eastAsia="Times New Roman" w:cs="Times New Roman"/>
          <w:sz w:val="28"/>
          <w:szCs w:val="28"/>
        </w:rPr>
        <w:t>8</w:t>
      </w:r>
      <w:r>
        <w:rPr>
          <w:rFonts w:ascii="FangSong" w:hAnsi="FangSong" w:eastAsia="FangSong" w:cs="FangSong"/>
          <w:sz w:val="28"/>
          <w:szCs w:val="28"/>
        </w:rPr>
        <w:t>月，中国电信获批重耕</w:t>
      </w:r>
      <w:r>
        <w:rPr>
          <w:rFonts w:ascii="Times New Roman" w:hAnsi="Times New Roman" w:eastAsia="Times New Roman" w:cs="Times New Roman"/>
          <w:sz w:val="28"/>
          <w:szCs w:val="28"/>
        </w:rPr>
        <w:t>800MHz</w:t>
      </w:r>
      <w:r>
        <w:rPr>
          <w:rFonts w:ascii="FangSong" w:hAnsi="FangSong" w:eastAsia="FangSong" w:cs="FangSong"/>
          <w:sz w:val="28"/>
          <w:szCs w:val="28"/>
          <w:spacing w:val="-1"/>
        </w:rPr>
        <w:t>频段资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bookmarkStart w:name="bookmark59" w:id="42"/>
      <w:bookmarkEnd w:id="42"/>
      <w:hyperlink w:history="true" w:anchor="bookmark62">
        <w:r>
          <w:rPr>
            <w:rFonts w:ascii="FangSong" w:hAnsi="FangSong" w:eastAsia="FangSong" w:cs="FangSong"/>
            <w:sz w:val="28"/>
            <w:szCs w:val="28"/>
            <w:spacing w:val="-1"/>
          </w:rPr>
          <w:t>源用于</w:t>
        </w:r>
        <w:r>
          <w:rPr>
            <w:rFonts w:ascii="Times New Roman" w:hAnsi="Times New Roman" w:eastAsia="Times New Roman" w:cs="Times New Roman"/>
            <w:sz w:val="28"/>
            <w:szCs w:val="28"/>
            <w:spacing w:val="-1"/>
          </w:rPr>
          <w:t>5G</w:t>
        </w:r>
        <w:r>
          <w:rPr>
            <w:rFonts w:ascii="FangSong" w:hAnsi="FangSong" w:eastAsia="FangSong" w:cs="FangSong"/>
            <w:sz w:val="28"/>
            <w:szCs w:val="28"/>
            <w:spacing w:val="-1"/>
          </w:rPr>
          <w:t>网络，积极开展约</w:t>
        </w:r>
        <w:r>
          <w:rPr>
            <w:rFonts w:ascii="Times New Roman" w:hAnsi="Times New Roman" w:eastAsia="Times New Roman" w:cs="Times New Roman"/>
            <w:sz w:val="28"/>
            <w:szCs w:val="28"/>
            <w:spacing w:val="-1"/>
          </w:rPr>
          <w:t>25</w:t>
        </w:r>
        <w:r>
          <w:rPr>
            <w:rFonts w:ascii="FangSong" w:hAnsi="FangSong" w:eastAsia="FangSong" w:cs="FangSong"/>
            <w:sz w:val="28"/>
            <w:szCs w:val="28"/>
            <w:spacing w:val="-1"/>
          </w:rPr>
          <w:t>万个</w:t>
        </w:r>
        <w:r>
          <w:rPr>
            <w:rFonts w:ascii="Times New Roman" w:hAnsi="Times New Roman" w:eastAsia="Times New Roman" w:cs="Times New Roman"/>
            <w:sz w:val="28"/>
            <w:szCs w:val="28"/>
            <w:spacing w:val="-1"/>
          </w:rPr>
          <w:t>80</w:t>
        </w:r>
        <w:r>
          <w:rPr>
            <w:rFonts w:ascii="Times New Roman" w:hAnsi="Times New Roman" w:eastAsia="Times New Roman" w:cs="Times New Roman"/>
            <w:sz w:val="28"/>
            <w:szCs w:val="28"/>
            <w:spacing w:val="-2"/>
          </w:rPr>
          <w:t>0MHz 5G</w:t>
        </w:r>
        <w:r>
          <w:rPr>
            <w:rFonts w:ascii="FangSong" w:hAnsi="FangSong" w:eastAsia="FangSong" w:cs="FangSong"/>
            <w:sz w:val="28"/>
            <w:szCs w:val="28"/>
            <w:spacing w:val="-2"/>
          </w:rPr>
          <w:t>基站集采工作</w:t>
        </w:r>
        <w:r>
          <w:rPr>
            <w:rFonts w:ascii="Times New Roman" w:hAnsi="Times New Roman" w:eastAsia="Times New Roman" w:cs="Times New Roman"/>
            <w:sz w:val="18"/>
            <w:szCs w:val="18"/>
            <w:spacing w:val="-2"/>
          </w:rPr>
          <w:t>4</w:t>
        </w:r>
      </w:hyperlink>
      <w:r>
        <w:rPr>
          <w:rFonts w:ascii="FangSong" w:hAnsi="FangSong" w:eastAsia="FangSong" w:cs="FangSong"/>
          <w:sz w:val="28"/>
          <w:szCs w:val="28"/>
          <w:spacing w:val="-2"/>
        </w:rPr>
        <w:t>。截至</w:t>
      </w:r>
    </w:p>
    <w:p>
      <w:pPr>
        <w:pStyle w:val="BodyText"/>
        <w:spacing w:line="357" w:lineRule="auto"/>
        <w:rPr/>
      </w:pPr>
      <w:r/>
    </w:p>
    <w:p>
      <w:pPr>
        <w:pStyle w:val="BodyText"/>
        <w:spacing w:line="357" w:lineRule="auto"/>
        <w:rPr/>
      </w:pPr>
      <w:r>
        <w:pict>
          <v:shape id="_x0000_s18" style="position:absolute;margin-left:0.555008pt;margin-top:13.4965pt;mso-position-vertical-relative:text;mso-position-horizontal-relative:text;width:144pt;height:0pt;z-index:251673600;" filled="false" strokecolor="#000000" strokeweight="0.00pt" coordsize="2880,0" coordorigin="0,0" path="m,l2880,0e">
            <v:stroke endcap="square" joinstyle="bevel" miterlimit="0"/>
          </v:shape>
        </w:pict>
      </w:r>
      <w:r/>
    </w:p>
    <w:p>
      <w:pPr>
        <w:ind w:left="25"/>
        <w:spacing w:before="59" w:line="219" w:lineRule="auto"/>
        <w:rPr>
          <w:rFonts w:ascii="SimSun" w:hAnsi="SimSun" w:eastAsia="SimSun" w:cs="SimSun"/>
          <w:sz w:val="18"/>
          <w:szCs w:val="18"/>
        </w:rPr>
      </w:pPr>
      <w:bookmarkStart w:name="bookmark60" w:id="43"/>
      <w:bookmarkEnd w:id="43"/>
      <w:r>
        <w:rPr>
          <w:rFonts w:ascii="Times New Roman" w:hAnsi="Times New Roman" w:eastAsia="Times New Roman" w:cs="Times New Roman"/>
          <w:sz w:val="11"/>
          <w:szCs w:val="11"/>
          <w:spacing w:val="-3"/>
          <w:position w:val="5"/>
        </w:rPr>
        <w:t>1   </w:t>
      </w:r>
      <w:r>
        <w:rPr>
          <w:rFonts w:ascii="SimSun" w:hAnsi="SimSun" w:eastAsia="SimSun" w:cs="SimSun"/>
          <w:sz w:val="18"/>
          <w:szCs w:val="18"/>
          <w:spacing w:val="-3"/>
        </w:rPr>
        <w:t>人口数按</w:t>
      </w:r>
      <w:r>
        <w:rPr>
          <w:rFonts w:ascii="SimSun" w:hAnsi="SimSun" w:eastAsia="SimSun" w:cs="SimSun"/>
          <w:sz w:val="18"/>
          <w:szCs w:val="18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141175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万计算</w:t>
      </w:r>
    </w:p>
    <w:p>
      <w:pPr>
        <w:ind w:left="18" w:right="11" w:hanging="4"/>
        <w:spacing w:before="21" w:line="225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spacing w:val="-1"/>
          <w:position w:val="6"/>
        </w:rPr>
        <w:t>2   </w:t>
      </w:r>
      <w:hyperlink w:history="true" r:id="rId15">
        <w:r>
          <w:rPr>
            <w:rFonts w:ascii="Times New Roman" w:hAnsi="Times New Roman" w:eastAsia="Times New Roman" w:cs="Times New Roman"/>
            <w:sz w:val="18"/>
            <w:szCs w:val="18"/>
            <w:spacing w:val="-1"/>
          </w:rPr>
          <w:t>https://news.youth.cn/gn/202304/t20230428</w:t>
        </w:r>
      </w:hyperlink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_</w:t>
      </w:r>
      <w:r>
        <w:rPr>
          <w:rFonts w:ascii="Times New Roman" w:hAnsi="Times New Roman" w:eastAsia="Times New Roman" w:cs="Times New Roman"/>
          <w:sz w:val="18"/>
          <w:szCs w:val="18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14488190.htm</w:t>
      </w:r>
      <w:r>
        <w:rPr>
          <w:rFonts w:ascii="Times New Roman" w:hAnsi="Times New Roman" w:eastAsia="Times New Roman" w:cs="Times New Roman"/>
          <w:sz w:val="18"/>
          <w:szCs w:val="18"/>
          <w:spacing w:val="-2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，工信部：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5G</w:t>
      </w:r>
      <w:r>
        <w:rPr>
          <w:rFonts w:ascii="Times New Roman" w:hAnsi="Times New Roman" w:eastAsia="Times New Roman" w:cs="Times New Roman"/>
          <w:sz w:val="18"/>
          <w:szCs w:val="18"/>
          <w:spacing w:val="1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网络已覆盖全国所有地级市、县城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城区</w:t>
      </w:r>
    </w:p>
    <w:p>
      <w:pPr>
        <w:ind w:left="16"/>
        <w:spacing w:before="1" w:line="238" w:lineRule="auto"/>
        <w:rPr>
          <w:rFonts w:ascii="SimSun" w:hAnsi="SimSun" w:eastAsia="SimSun" w:cs="SimSun"/>
          <w:sz w:val="18"/>
          <w:szCs w:val="18"/>
        </w:rPr>
      </w:pPr>
      <w:bookmarkStart w:name="bookmark61" w:id="44"/>
      <w:bookmarkEnd w:id="44"/>
      <w:bookmarkStart w:name="bookmark62" w:id="45"/>
      <w:bookmarkEnd w:id="45"/>
      <w:r>
        <w:rPr>
          <w:rFonts w:ascii="Times New Roman" w:hAnsi="Times New Roman" w:eastAsia="Times New Roman" w:cs="Times New Roman"/>
          <w:sz w:val="11"/>
          <w:szCs w:val="11"/>
          <w:position w:val="6"/>
        </w:rPr>
        <w:t>3   </w:t>
      </w:r>
      <w:hyperlink w:history="true" r:id="rId16">
        <w:r>
          <w:rPr>
            <w:rFonts w:ascii="Times New Roman" w:hAnsi="Times New Roman" w:eastAsia="Times New Roman" w:cs="Times New Roman"/>
            <w:sz w:val="18"/>
            <w:szCs w:val="18"/>
          </w:rPr>
          <w:t>https://www.sohu.com/</w:t>
        </w:r>
        <w:r>
          <w:rPr>
            <w:rFonts w:ascii="Times New Roman" w:hAnsi="Times New Roman" w:eastAsia="Times New Roman" w:cs="Times New Roman"/>
            <w:sz w:val="18"/>
            <w:szCs w:val="18"/>
            <w:spacing w:val="-1"/>
          </w:rPr>
          <w:t>a/606250739_128075</w:t>
        </w:r>
      </w:hyperlink>
      <w:r>
        <w:rPr>
          <w:rFonts w:ascii="SimSun" w:hAnsi="SimSun" w:eastAsia="SimSun" w:cs="SimSun"/>
          <w:sz w:val="18"/>
          <w:szCs w:val="18"/>
          <w:spacing w:val="-1"/>
        </w:rPr>
        <w:t>，中国联通：本年度部署</w:t>
      </w:r>
      <w:r>
        <w:rPr>
          <w:rFonts w:ascii="SimSun" w:hAnsi="SimSun" w:eastAsia="SimSun" w:cs="SimSun"/>
          <w:sz w:val="18"/>
          <w:szCs w:val="18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17 </w:t>
      </w:r>
      <w:r>
        <w:rPr>
          <w:rFonts w:ascii="SimSun" w:hAnsi="SimSun" w:eastAsia="SimSun" w:cs="SimSun"/>
          <w:sz w:val="18"/>
          <w:szCs w:val="18"/>
          <w:spacing w:val="-1"/>
        </w:rPr>
        <w:t>万个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900M </w:t>
      </w:r>
      <w:r>
        <w:rPr>
          <w:rFonts w:ascii="SimSun" w:hAnsi="SimSun" w:eastAsia="SimSun" w:cs="SimSun"/>
          <w:sz w:val="18"/>
          <w:szCs w:val="18"/>
          <w:spacing w:val="-1"/>
        </w:rPr>
        <w:t>低频基站</w:t>
      </w:r>
    </w:p>
    <w:p>
      <w:pPr>
        <w:ind w:left="13"/>
        <w:spacing w:line="247" w:lineRule="exact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position w:val="8"/>
        </w:rPr>
        <w:t>4   </w:t>
      </w:r>
      <w:hyperlink w:history="true" r:id="rId17">
        <w:r>
          <w:rPr>
            <w:rFonts w:ascii="Times New Roman" w:hAnsi="Times New Roman" w:eastAsia="Times New Roman" w:cs="Times New Roman"/>
            <w:sz w:val="18"/>
            <w:szCs w:val="18"/>
            <w:position w:val="2"/>
          </w:rPr>
          <w:t>https://www.c114.com.cn/news/117/</w:t>
        </w:r>
        <w:r>
          <w:rPr>
            <w:rFonts w:ascii="Times New Roman" w:hAnsi="Times New Roman" w:eastAsia="Times New Roman" w:cs="Times New Roman"/>
            <w:sz w:val="18"/>
            <w:szCs w:val="18"/>
            <w:spacing w:val="-1"/>
            <w:position w:val="2"/>
          </w:rPr>
          <w:t>a1244028.html</w:t>
        </w:r>
      </w:hyperlink>
      <w:r>
        <w:rPr>
          <w:rFonts w:ascii="SimSun" w:hAnsi="SimSun" w:eastAsia="SimSun" w:cs="SimSun"/>
          <w:sz w:val="18"/>
          <w:szCs w:val="18"/>
          <w:spacing w:val="-1"/>
          <w:position w:val="2"/>
        </w:rPr>
        <w:t>，中国电信启动</w:t>
      </w:r>
      <w:r>
        <w:rPr>
          <w:rFonts w:ascii="SimSun" w:hAnsi="SimSun" w:eastAsia="SimSun" w:cs="SimSun"/>
          <w:sz w:val="18"/>
          <w:szCs w:val="18"/>
          <w:spacing w:val="-2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2"/>
        </w:rPr>
        <w:t>800M 5G </w:t>
      </w:r>
      <w:r>
        <w:rPr>
          <w:rFonts w:ascii="SimSun" w:hAnsi="SimSun" w:eastAsia="SimSun" w:cs="SimSun"/>
          <w:sz w:val="18"/>
          <w:szCs w:val="18"/>
          <w:spacing w:val="-1"/>
          <w:position w:val="2"/>
        </w:rPr>
        <w:t>基站集采：预估</w:t>
      </w:r>
      <w:r>
        <w:rPr>
          <w:rFonts w:ascii="SimSun" w:hAnsi="SimSun" w:eastAsia="SimSun" w:cs="SimSun"/>
          <w:sz w:val="18"/>
          <w:szCs w:val="18"/>
          <w:spacing w:val="-4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2"/>
        </w:rPr>
        <w:t>25 </w:t>
      </w:r>
      <w:r>
        <w:rPr>
          <w:rFonts w:ascii="SimSun" w:hAnsi="SimSun" w:eastAsia="SimSun" w:cs="SimSun"/>
          <w:sz w:val="18"/>
          <w:szCs w:val="18"/>
          <w:spacing w:val="-1"/>
          <w:position w:val="2"/>
        </w:rPr>
        <w:t>万站</w:t>
      </w:r>
    </w:p>
    <w:p>
      <w:pPr>
        <w:spacing w:line="247" w:lineRule="exact"/>
        <w:sectPr>
          <w:headerReference w:type="default" r:id="rId12"/>
          <w:footerReference w:type="default" r:id="rId13"/>
          <w:pgSz w:w="11906" w:h="16839"/>
          <w:pgMar w:top="1134" w:right="1785" w:bottom="1166" w:left="1785" w:header="862" w:footer="1003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spacing w:before="305" w:line="624" w:lineRule="exact"/>
        <w:jc w:val="right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5"/>
          <w:position w:val="9"/>
        </w:rPr>
        <w:t>2023</w:t>
      </w:r>
      <w:r>
        <w:rPr>
          <w:rFonts w:ascii="FangSong" w:hAnsi="FangSong" w:eastAsia="FangSong" w:cs="FangSong"/>
          <w:sz w:val="28"/>
          <w:szCs w:val="28"/>
          <w:spacing w:val="-5"/>
          <w:position w:val="9"/>
        </w:rPr>
        <w:t>年</w:t>
      </w:r>
      <w:r>
        <w:rPr>
          <w:rFonts w:ascii="Times New Roman" w:hAnsi="Times New Roman" w:eastAsia="Times New Roman" w:cs="Times New Roman"/>
          <w:sz w:val="28"/>
          <w:szCs w:val="28"/>
          <w:spacing w:val="-5"/>
          <w:position w:val="9"/>
        </w:rPr>
        <w:t>6</w:t>
      </w:r>
      <w:r>
        <w:rPr>
          <w:rFonts w:ascii="FangSong" w:hAnsi="FangSong" w:eastAsia="FangSong" w:cs="FangSong"/>
          <w:sz w:val="28"/>
          <w:szCs w:val="28"/>
          <w:spacing w:val="-5"/>
          <w:position w:val="9"/>
        </w:rPr>
        <w:t>月，</w:t>
      </w:r>
      <w:hyperlink w:history="true" w:anchor="bookmark63">
        <w:r>
          <w:rPr>
            <w:rFonts w:ascii="FangSong" w:hAnsi="FangSong" w:eastAsia="FangSong" w:cs="FangSong"/>
            <w:sz w:val="28"/>
            <w:szCs w:val="28"/>
            <w:spacing w:val="-5"/>
            <w:position w:val="9"/>
          </w:rPr>
          <w:t>中国移动和中国广电共完成</w:t>
        </w:r>
        <w:r>
          <w:rPr>
            <w:rFonts w:ascii="Times New Roman" w:hAnsi="Times New Roman" w:eastAsia="Times New Roman" w:cs="Times New Roman"/>
            <w:sz w:val="28"/>
            <w:szCs w:val="28"/>
            <w:spacing w:val="-5"/>
            <w:position w:val="9"/>
          </w:rPr>
          <w:t>57.8</w:t>
        </w:r>
        <w:r>
          <w:rPr>
            <w:rFonts w:ascii="FangSong" w:hAnsi="FangSong" w:eastAsia="FangSong" w:cs="FangSong"/>
            <w:sz w:val="28"/>
            <w:szCs w:val="28"/>
            <w:spacing w:val="-5"/>
            <w:position w:val="9"/>
          </w:rPr>
          <w:t>万</w:t>
        </w:r>
        <w:r>
          <w:rPr>
            <w:rFonts w:ascii="Times New Roman" w:hAnsi="Times New Roman" w:eastAsia="Times New Roman" w:cs="Times New Roman"/>
            <w:sz w:val="28"/>
            <w:szCs w:val="28"/>
            <w:spacing w:val="-5"/>
            <w:position w:val="9"/>
          </w:rPr>
          <w:t>700MHz 5G</w:t>
        </w:r>
        <w:r>
          <w:rPr>
            <w:rFonts w:ascii="FangSong" w:hAnsi="FangSong" w:eastAsia="FangSong" w:cs="FangSong"/>
            <w:sz w:val="28"/>
            <w:szCs w:val="28"/>
            <w:spacing w:val="-5"/>
            <w:position w:val="9"/>
          </w:rPr>
          <w:t>基站建设</w:t>
        </w:r>
        <w:r>
          <w:rPr>
            <w:rFonts w:ascii="Times New Roman" w:hAnsi="Times New Roman" w:eastAsia="Times New Roman" w:cs="Times New Roman"/>
            <w:sz w:val="18"/>
            <w:szCs w:val="18"/>
            <w:spacing w:val="-5"/>
            <w:position w:val="9"/>
          </w:rPr>
          <w:t>5</w:t>
        </w:r>
      </w:hyperlink>
      <w:r>
        <w:rPr>
          <w:rFonts w:ascii="FangSong" w:hAnsi="FangSong" w:eastAsia="FangSong" w:cs="FangSong"/>
          <w:sz w:val="28"/>
          <w:szCs w:val="28"/>
          <w:spacing w:val="-5"/>
          <w:position w:val="9"/>
        </w:rPr>
        <w:t>，</w:t>
      </w:r>
    </w:p>
    <w:p>
      <w:pPr>
        <w:ind w:left="22"/>
        <w:spacing w:before="173" w:line="21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进一步提升农村及偏远地区网络覆盖。</w:t>
      </w:r>
    </w:p>
    <w:p>
      <w:pPr>
        <w:ind w:left="19" w:firstLine="565"/>
        <w:spacing w:before="293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SimHei" w:hAnsi="SimHei" w:eastAsia="SimHei" w:cs="SimHei"/>
          <w:sz w:val="28"/>
          <w:szCs w:val="28"/>
          <w:spacing w:val="-1"/>
        </w:rPr>
        <w:t>行业虚拟专网形成规模发展态势。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FangSong" w:hAnsi="FangSong" w:eastAsia="FangSong" w:cs="FangSong"/>
          <w:sz w:val="28"/>
          <w:szCs w:val="28"/>
          <w:spacing w:val="-1"/>
        </w:rPr>
        <w:t>行业虚拟专网建设数量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稳步提升，截至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9</w:t>
      </w:r>
      <w:r>
        <w:rPr>
          <w:rFonts w:ascii="FangSong" w:hAnsi="FangSong" w:eastAsia="FangSong" w:cs="FangSong"/>
          <w:sz w:val="28"/>
          <w:szCs w:val="28"/>
          <w:spacing w:val="-1"/>
        </w:rPr>
        <w:t>月虚拟专网总数达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2.6</w:t>
      </w:r>
      <w:r>
        <w:rPr>
          <w:rFonts w:ascii="FangSong" w:hAnsi="FangSong" w:eastAsia="FangSong" w:cs="FangSong"/>
          <w:sz w:val="28"/>
          <w:szCs w:val="28"/>
          <w:spacing w:val="-1"/>
        </w:rPr>
        <w:t>万个，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</w:t>
      </w:r>
      <w:r>
        <w:rPr>
          <w:rFonts w:ascii="FangSong" w:hAnsi="FangSong" w:eastAsia="FangSong" w:cs="FangSong"/>
          <w:sz w:val="28"/>
          <w:szCs w:val="28"/>
          <w:spacing w:val="-1"/>
        </w:rPr>
        <w:t>年上半年新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增总数超过</w:t>
      </w:r>
      <w:r>
        <w:rPr>
          <w:rFonts w:ascii="Times New Roman" w:hAnsi="Times New Roman" w:eastAsia="Times New Roman" w:cs="Times New Roman"/>
          <w:sz w:val="28"/>
          <w:szCs w:val="28"/>
        </w:rPr>
        <w:t>5000</w:t>
      </w:r>
      <w:r>
        <w:rPr>
          <w:rFonts w:ascii="FangSong" w:hAnsi="FangSong" w:eastAsia="FangSong" w:cs="FangSong"/>
          <w:sz w:val="28"/>
          <w:szCs w:val="28"/>
        </w:rPr>
        <w:t>个。同时，</w:t>
      </w:r>
      <w:r>
        <w:rPr>
          <w:rFonts w:ascii="Times New Roman" w:hAnsi="Times New Roman" w:eastAsia="Times New Roman" w:cs="Times New Roman"/>
          <w:sz w:val="28"/>
          <w:szCs w:val="28"/>
        </w:rPr>
        <w:t>5G</w:t>
      </w:r>
      <w:r>
        <w:rPr>
          <w:rFonts w:ascii="FangSong" w:hAnsi="FangSong" w:eastAsia="FangSong" w:cs="FangSong"/>
          <w:sz w:val="28"/>
          <w:szCs w:val="28"/>
        </w:rPr>
        <w:t>行业虚拟专网</w:t>
      </w:r>
      <w:r>
        <w:rPr>
          <w:rFonts w:ascii="FangSong" w:hAnsi="FangSong" w:eastAsia="FangSong" w:cs="FangSong"/>
          <w:sz w:val="28"/>
          <w:szCs w:val="28"/>
          <w:spacing w:val="-1"/>
        </w:rPr>
        <w:t>的定制化、模块化成为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0"/>
        </w:rPr>
        <w:t>主旋律，基站、核心网、边缘计算及网络运维等定制化产品持续涌现，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网络支撑能力进一步提升。电信运营商纷纷发</w:t>
      </w:r>
      <w:r>
        <w:rPr>
          <w:rFonts w:ascii="FangSong" w:hAnsi="FangSong" w:eastAsia="FangSong" w:cs="FangSong"/>
          <w:sz w:val="28"/>
          <w:szCs w:val="28"/>
          <w:spacing w:val="-1"/>
        </w:rPr>
        <w:t>布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FangSong" w:hAnsi="FangSong" w:eastAsia="FangSong" w:cs="FangSong"/>
          <w:sz w:val="28"/>
          <w:szCs w:val="28"/>
          <w:spacing w:val="-1"/>
        </w:rPr>
        <w:t>行业虚拟专网的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演进体系，提出场景化的</w:t>
      </w:r>
      <w:r>
        <w:rPr>
          <w:rFonts w:ascii="Times New Roman" w:hAnsi="Times New Roman" w:eastAsia="Times New Roman" w:cs="Times New Roman"/>
          <w:sz w:val="28"/>
          <w:szCs w:val="28"/>
        </w:rPr>
        <w:t>5G</w:t>
      </w:r>
      <w:r>
        <w:rPr>
          <w:rFonts w:ascii="FangSong" w:hAnsi="FangSong" w:eastAsia="FangSong" w:cs="FangSong"/>
          <w:sz w:val="28"/>
          <w:szCs w:val="28"/>
        </w:rPr>
        <w:t>行业虚拟专网产品及解</w:t>
      </w:r>
      <w:r>
        <w:rPr>
          <w:rFonts w:ascii="FangSong" w:hAnsi="FangSong" w:eastAsia="FangSong" w:cs="FangSong"/>
          <w:sz w:val="28"/>
          <w:szCs w:val="28"/>
          <w:spacing w:val="-1"/>
        </w:rPr>
        <w:t>决方案，满足千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行百业业务部署的差异化需求。</w:t>
      </w:r>
    </w:p>
    <w:p>
      <w:pPr>
        <w:ind w:left="688"/>
        <w:spacing w:before="89" w:line="232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9" w:id="46"/>
      <w:bookmarkEnd w:id="46"/>
      <w:bookmarkStart w:name="bookmark8" w:id="47"/>
      <w:bookmarkEnd w:id="47"/>
      <w:r>
        <w:rPr>
          <w:rFonts w:ascii="KaiTi" w:hAnsi="KaiTi" w:eastAsia="KaiTi" w:cs="KaiTi"/>
          <w:sz w:val="31"/>
          <w:szCs w:val="31"/>
          <w:b/>
          <w:bCs/>
          <w:spacing w:val="4"/>
        </w:rPr>
        <w:t>（三）标准研制进入</w:t>
      </w:r>
      <w:r>
        <w:rPr>
          <w:rFonts w:ascii="KaiTi" w:hAnsi="KaiTi" w:eastAsia="KaiTi" w:cs="KaiTi"/>
          <w:sz w:val="31"/>
          <w:szCs w:val="31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</w:rPr>
        <w:t>5G-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Advanced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38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4"/>
        </w:rPr>
        <w:t>阶段</w:t>
      </w:r>
    </w:p>
    <w:p>
      <w:pPr>
        <w:ind w:left="20" w:right="110" w:firstLine="563"/>
        <w:spacing w:before="318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pict>
          <v:shape id="_x0000_s24" style="position:absolute;margin-left:0.555008pt;margin-top:364.864pt;mso-position-vertical-relative:text;mso-position-horizontal-relative:text;width:144pt;height:0pt;z-index:251674624;" filled="false" strokecolor="#000000" strokeweight="0.00pt" coordsize="2880,0" coordorigin="0,0" path="m,l2880,0e">
            <v:stroke endcap="square" joinstyle="bevel" miterlimit="0"/>
          </v:shape>
        </w:pic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5G-Advanced(5G-A)</w:t>
      </w:r>
      <w:r>
        <w:rPr>
          <w:rFonts w:ascii="FangSong" w:hAnsi="FangSong" w:eastAsia="FangSong" w:cs="FangSong"/>
          <w:sz w:val="28"/>
          <w:szCs w:val="28"/>
          <w:spacing w:val="-1"/>
        </w:rPr>
        <w:t>在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向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6G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演进过程中起</w:t>
      </w:r>
      <w:r>
        <w:rPr>
          <w:rFonts w:ascii="FangSong" w:hAnsi="FangSong" w:eastAsia="FangSong" w:cs="FangSong"/>
          <w:sz w:val="28"/>
          <w:szCs w:val="28"/>
          <w:spacing w:val="-2"/>
        </w:rPr>
        <w:t>到承上启下的作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用，预计包含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R18</w:t>
      </w:r>
      <w:r>
        <w:rPr>
          <w:rFonts w:ascii="Times New Roman" w:hAnsi="Times New Roman" w:eastAsia="Times New Roman" w:cs="Times New Roman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R19 </w:t>
      </w:r>
      <w:r>
        <w:rPr>
          <w:rFonts w:ascii="FangSong" w:hAnsi="FangSong" w:eastAsia="FangSong" w:cs="FangSong"/>
          <w:sz w:val="28"/>
          <w:szCs w:val="28"/>
          <w:spacing w:val="-3"/>
        </w:rPr>
        <w:t>和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R20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三个版本。当前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R18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的大部分工作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已经完成，预计将于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2024 </w:t>
      </w:r>
      <w:r>
        <w:rPr>
          <w:rFonts w:ascii="FangSong" w:hAnsi="FangSong" w:eastAsia="FangSong" w:cs="FangSong"/>
          <w:sz w:val="28"/>
          <w:szCs w:val="28"/>
          <w:spacing w:val="-3"/>
        </w:rPr>
        <w:t>年年中完成标准冻结。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R18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主要围绕现网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能力升级、增强行业适配能力、新方向探索三方面持续演进。</w:t>
      </w:r>
      <w:r>
        <w:rPr>
          <w:rFonts w:ascii="SimHei" w:hAnsi="SimHei" w:eastAsia="SimHei" w:cs="SimHei"/>
          <w:sz w:val="28"/>
          <w:szCs w:val="28"/>
          <w:spacing w:val="2"/>
        </w:rPr>
        <w:t>在现</w:t>
      </w:r>
      <w:r>
        <w:rPr>
          <w:rFonts w:ascii="SimHei" w:hAnsi="SimHei" w:eastAsia="SimHei" w:cs="SimHei"/>
          <w:sz w:val="28"/>
          <w:szCs w:val="28"/>
          <w:spacing w:val="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5"/>
        </w:rPr>
        <w:t>网能力升级方面</w:t>
      </w:r>
      <w:r>
        <w:rPr>
          <w:rFonts w:ascii="FangSong" w:hAnsi="FangSong" w:eastAsia="FangSong" w:cs="FangSong"/>
          <w:sz w:val="28"/>
          <w:szCs w:val="28"/>
          <w:spacing w:val="-5"/>
        </w:rPr>
        <w:t>，为满足宽带实时交互、大上行传输、高频谱效率、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高能耗效率、大覆盖等需求，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R18 </w:t>
      </w:r>
      <w:r>
        <w:rPr>
          <w:rFonts w:ascii="FangSong" w:hAnsi="FangSong" w:eastAsia="FangSong" w:cs="FangSong"/>
          <w:sz w:val="28"/>
          <w:szCs w:val="28"/>
          <w:spacing w:val="-1"/>
        </w:rPr>
        <w:t>研究了上行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MIMO </w:t>
      </w:r>
      <w:r>
        <w:rPr>
          <w:rFonts w:ascii="FangSong" w:hAnsi="FangSong" w:eastAsia="FangSong" w:cs="FangSong"/>
          <w:sz w:val="28"/>
          <w:szCs w:val="28"/>
          <w:spacing w:val="-1"/>
        </w:rPr>
        <w:t>增强、非地面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网络、网络节能、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XR </w:t>
      </w:r>
      <w:r>
        <w:rPr>
          <w:rFonts w:ascii="FangSong" w:hAnsi="FangSong" w:eastAsia="FangSong" w:cs="FangSong"/>
          <w:sz w:val="28"/>
          <w:szCs w:val="28"/>
          <w:spacing w:val="-1"/>
        </w:rPr>
        <w:t>增强等技术，增强网络宽带能力和运营效率。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5"/>
        </w:rPr>
        <w:t>在增强行业适配能力方面</w:t>
      </w:r>
      <w:r>
        <w:rPr>
          <w:rFonts w:ascii="FangSong" w:hAnsi="FangSong" w:eastAsia="FangSong" w:cs="FangSong"/>
          <w:sz w:val="28"/>
          <w:szCs w:val="28"/>
          <w:spacing w:val="-5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R18 </w:t>
      </w:r>
      <w:r>
        <w:rPr>
          <w:rFonts w:ascii="FangSong" w:hAnsi="FangSong" w:eastAsia="FangSong" w:cs="FangSong"/>
          <w:sz w:val="28"/>
          <w:szCs w:val="28"/>
          <w:spacing w:val="-5"/>
        </w:rPr>
        <w:t>进一步降</w:t>
      </w:r>
      <w:r>
        <w:rPr>
          <w:rFonts w:ascii="FangSong" w:hAnsi="FangSong" w:eastAsia="FangSong" w:cs="FangSong"/>
          <w:sz w:val="28"/>
          <w:szCs w:val="28"/>
          <w:spacing w:val="-6"/>
        </w:rPr>
        <w:t>低轻量级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UE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复杂度、研究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了侧行链路数据承载能力增强、低功率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UE</w:t>
      </w:r>
      <w:r>
        <w:rPr>
          <w:rFonts w:ascii="Times New Roman" w:hAnsi="Times New Roman" w:eastAsia="Times New Roman" w:cs="Times New Roman"/>
          <w:sz w:val="28"/>
          <w:szCs w:val="28"/>
          <w:spacing w:val="3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唤醒信号和接收机提高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终端能耗效率等技术，满足行业应用发展需求。</w:t>
      </w:r>
      <w:r>
        <w:rPr>
          <w:rFonts w:ascii="SimHei" w:hAnsi="SimHei" w:eastAsia="SimHei" w:cs="SimHei"/>
          <w:sz w:val="28"/>
          <w:szCs w:val="28"/>
          <w:spacing w:val="-5"/>
        </w:rPr>
        <w:t>在新方向探索方面</w:t>
      </w:r>
      <w:r>
        <w:rPr>
          <w:rFonts w:ascii="FangSong" w:hAnsi="FangSong" w:eastAsia="FangSong" w:cs="FangSong"/>
          <w:sz w:val="28"/>
          <w:szCs w:val="28"/>
          <w:spacing w:val="-5"/>
        </w:rPr>
        <w:t>，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聚焦探索与推进空口引入人工智能机制和全双工等技术，初步完成</w:t>
      </w:r>
    </w:p>
    <w:p>
      <w:pPr>
        <w:ind w:left="17"/>
        <w:spacing w:before="288" w:line="247" w:lineRule="exact"/>
        <w:rPr>
          <w:rFonts w:ascii="SimSun" w:hAnsi="SimSun" w:eastAsia="SimSun" w:cs="SimSun"/>
          <w:sz w:val="18"/>
          <w:szCs w:val="18"/>
        </w:rPr>
      </w:pPr>
      <w:bookmarkStart w:name="bookmark63" w:id="48"/>
      <w:bookmarkEnd w:id="48"/>
      <w:r>
        <w:rPr>
          <w:rFonts w:ascii="Times New Roman" w:hAnsi="Times New Roman" w:eastAsia="Times New Roman" w:cs="Times New Roman"/>
          <w:sz w:val="11"/>
          <w:szCs w:val="11"/>
          <w:spacing w:val="-1"/>
          <w:position w:val="8"/>
        </w:rPr>
        <w:t>5   </w:t>
      </w:r>
      <w:hyperlink w:history="true" r:id="rId20">
        <w:r>
          <w:rPr>
            <w:rFonts w:ascii="Times New Roman" w:hAnsi="Times New Roman" w:eastAsia="Times New Roman" w:cs="Times New Roman"/>
            <w:sz w:val="18"/>
            <w:szCs w:val="18"/>
            <w:spacing w:val="-1"/>
            <w:position w:val="2"/>
          </w:rPr>
          <w:t>https://www.chinamobileltd.com/sc/ir/sse_filings/sca230811.pdf</w:t>
        </w:r>
        <w:r>
          <w:rPr>
            <w:rFonts w:ascii="SimSun" w:hAnsi="SimSun" w:eastAsia="SimSun" w:cs="SimSun"/>
            <w:sz w:val="18"/>
            <w:szCs w:val="18"/>
            <w:spacing w:val="-1"/>
            <w:position w:val="2"/>
          </w:rPr>
          <w:t>，《中国移动有限公</w:t>
        </w:r>
        <w:r>
          <w:rPr>
            <w:rFonts w:ascii="SimSun" w:hAnsi="SimSun" w:eastAsia="SimSun" w:cs="SimSun"/>
            <w:sz w:val="18"/>
            <w:szCs w:val="18"/>
            <w:spacing w:val="-2"/>
            <w:position w:val="2"/>
          </w:rPr>
          <w:t>司</w:t>
        </w:r>
        <w:r>
          <w:rPr>
            <w:rFonts w:ascii="SimSun" w:hAnsi="SimSun" w:eastAsia="SimSun" w:cs="SimSun"/>
            <w:sz w:val="18"/>
            <w:szCs w:val="18"/>
            <w:spacing w:val="-19"/>
            <w:position w:val="2"/>
          </w:rPr>
          <w:t xml:space="preserve"> </w:t>
        </w:r>
        <w:r>
          <w:rPr>
            <w:rFonts w:ascii="Times New Roman" w:hAnsi="Times New Roman" w:eastAsia="Times New Roman" w:cs="Times New Roman"/>
            <w:sz w:val="18"/>
            <w:szCs w:val="18"/>
            <w:spacing w:val="-2"/>
            <w:position w:val="2"/>
          </w:rPr>
          <w:t>2023</w:t>
        </w:r>
      </w:hyperlink>
      <w:r>
        <w:rPr>
          <w:rFonts w:ascii="SimSun" w:hAnsi="SimSun" w:eastAsia="SimSun" w:cs="SimSun"/>
          <w:sz w:val="18"/>
          <w:szCs w:val="18"/>
          <w:spacing w:val="-2"/>
          <w:position w:val="2"/>
        </w:rPr>
        <w:t>年半年度报告》</w:t>
      </w:r>
    </w:p>
    <w:p>
      <w:pPr>
        <w:spacing w:line="247" w:lineRule="exact"/>
        <w:sectPr>
          <w:headerReference w:type="default" r:id="rId18"/>
          <w:footerReference w:type="default" r:id="rId19"/>
          <w:pgSz w:w="11906" w:h="16839"/>
          <w:pgMar w:top="1134" w:right="1719" w:bottom="1166" w:left="1785" w:header="862" w:footer="1003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81" w:lineRule="auto"/>
        <w:rPr/>
      </w:pPr>
      <w:r/>
    </w:p>
    <w:p>
      <w:pPr>
        <w:ind w:left="25" w:right="131" w:firstLine="44"/>
        <w:spacing w:before="91" w:line="40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392792</wp:posOffset>
            </wp:positionV>
            <wp:extent cx="5192565" cy="7977335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4"/>
        </w:rPr>
        <w:t>了生命周期管理的研究和特征用例的评估。总的来看，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>5G-A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将为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 </w:t>
      </w:r>
      <w:r>
        <w:rPr>
          <w:rFonts w:ascii="FangSong" w:hAnsi="FangSong" w:eastAsia="FangSong" w:cs="FangSong"/>
          <w:sz w:val="28"/>
          <w:szCs w:val="28"/>
          <w:spacing w:val="-7"/>
        </w:rPr>
        <w:t>在个人应用和行业应用的发展定义新目标、提供新能力，释放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对经济社会发展的叠加倍增作用。</w:t>
      </w:r>
    </w:p>
    <w:p>
      <w:pPr>
        <w:ind w:left="688"/>
        <w:spacing w:before="91" w:line="231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0" w:id="49"/>
      <w:bookmarkEnd w:id="49"/>
      <w:bookmarkStart w:name="bookmark1" w:id="50"/>
      <w:bookmarkEnd w:id="50"/>
      <w:r>
        <w:rPr>
          <w:rFonts w:ascii="KaiTi" w:hAnsi="KaiTi" w:eastAsia="KaiTi" w:cs="KaiTi"/>
          <w:sz w:val="31"/>
          <w:szCs w:val="31"/>
          <w:b/>
          <w:bCs/>
          <w:spacing w:val="3"/>
        </w:rPr>
        <w:t>（四）手机出货量实现正增长</w:t>
      </w:r>
    </w:p>
    <w:p>
      <w:pPr>
        <w:ind w:left="22" w:right="131" w:firstLine="563"/>
        <w:spacing w:before="314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我国</w:t>
      </w:r>
      <w:r>
        <w:rPr>
          <w:rFonts w:ascii="SimHei" w:hAnsi="SimHei" w:eastAsia="SimHei" w:cs="SimHei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 </w:t>
      </w:r>
      <w:r>
        <w:rPr>
          <w:rFonts w:ascii="SimHei" w:hAnsi="SimHei" w:eastAsia="SimHei" w:cs="SimHei"/>
          <w:sz w:val="28"/>
          <w:szCs w:val="28"/>
          <w:spacing w:val="1"/>
        </w:rPr>
        <w:t>手机需求回升，渗透率高于全球平均水平。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国经济逐渐呈现企稳向好的发展态势，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手机市场需求</w:t>
      </w:r>
      <w:r>
        <w:rPr>
          <w:rFonts w:ascii="FangSong" w:hAnsi="FangSong" w:eastAsia="FangSong" w:cs="FangSong"/>
          <w:sz w:val="28"/>
          <w:szCs w:val="28"/>
          <w:spacing w:val="-4"/>
        </w:rPr>
        <w:t>也在缓慢回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升。根据中国信通院数据，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2023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1-10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手机出货量达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1.88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部，同比增长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8.9%</w:t>
      </w:r>
      <w:r>
        <w:rPr>
          <w:rFonts w:ascii="FangSong" w:hAnsi="FangSong" w:eastAsia="FangSong" w:cs="FangSong"/>
          <w:sz w:val="28"/>
          <w:szCs w:val="28"/>
          <w:spacing w:val="-1"/>
        </w:rPr>
        <w:t>。得益于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网络质量持续优化、个人应用场景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不断丰富，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手机渗透率维持较高水平，实现大规模普</w:t>
      </w:r>
      <w:r>
        <w:rPr>
          <w:rFonts w:ascii="FangSong" w:hAnsi="FangSong" w:eastAsia="FangSong" w:cs="FangSong"/>
          <w:sz w:val="28"/>
          <w:szCs w:val="28"/>
          <w:spacing w:val="-4"/>
        </w:rPr>
        <w:t>及。根据中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国信通院数据，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1-10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月，</w:t>
      </w:r>
      <w:r>
        <w:rPr>
          <w:rFonts w:ascii="FangSong" w:hAnsi="FangSong" w:eastAsia="FangSong" w:cs="FangSong"/>
          <w:sz w:val="28"/>
          <w:szCs w:val="28"/>
          <w:spacing w:val="-8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国内市场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手机出货量占比达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81.9%</w:t>
      </w:r>
      <w:r>
        <w:rPr>
          <w:rFonts w:ascii="FangSong" w:hAnsi="FangSong" w:eastAsia="FangSong" w:cs="FangSong"/>
          <w:sz w:val="28"/>
          <w:szCs w:val="28"/>
          <w:spacing w:val="-1"/>
        </w:rPr>
        <w:t>，较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 </w:t>
      </w:r>
      <w:r>
        <w:rPr>
          <w:rFonts w:ascii="FangSong" w:hAnsi="FangSong" w:eastAsia="FangSong" w:cs="FangSong"/>
          <w:sz w:val="28"/>
          <w:szCs w:val="28"/>
          <w:spacing w:val="-1"/>
        </w:rPr>
        <w:t>年提高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3.1 </w:t>
      </w:r>
      <w:r>
        <w:rPr>
          <w:rFonts w:ascii="FangSong" w:hAnsi="FangSong" w:eastAsia="FangSong" w:cs="FangSong"/>
          <w:sz w:val="28"/>
          <w:szCs w:val="28"/>
          <w:spacing w:val="-1"/>
        </w:rPr>
        <w:t>个百分点。根据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Omdia </w:t>
      </w:r>
      <w:r>
        <w:rPr>
          <w:rFonts w:ascii="FangSong" w:hAnsi="FangSong" w:eastAsia="FangSong" w:cs="FangSong"/>
          <w:sz w:val="28"/>
          <w:szCs w:val="28"/>
          <w:spacing w:val="-1"/>
        </w:rPr>
        <w:t>数据</w:t>
      </w:r>
      <w:r>
        <w:rPr>
          <w:rFonts w:ascii="FangSong" w:hAnsi="FangSong" w:eastAsia="FangSong" w:cs="FangSong"/>
          <w:sz w:val="28"/>
          <w:szCs w:val="28"/>
          <w:spacing w:val="-2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 </w:t>
      </w:r>
      <w:r>
        <w:rPr>
          <w:rFonts w:ascii="FangSong" w:hAnsi="FangSong" w:eastAsia="FangSong" w:cs="FangSong"/>
          <w:sz w:val="28"/>
          <w:szCs w:val="28"/>
          <w:spacing w:val="-2"/>
        </w:rPr>
        <w:t>年上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半年全球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手机出货量占比为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53.4%</w:t>
      </w:r>
      <w:r>
        <w:rPr>
          <w:rFonts w:ascii="FangSong" w:hAnsi="FangSong" w:eastAsia="FangSong" w:cs="FangSong"/>
          <w:sz w:val="28"/>
          <w:szCs w:val="28"/>
          <w:spacing w:val="-3"/>
        </w:rPr>
        <w:t>。</w:t>
      </w:r>
    </w:p>
    <w:p>
      <w:pPr>
        <w:ind w:firstLine="363"/>
        <w:spacing w:line="3537" w:lineRule="exact"/>
        <w:rPr/>
      </w:pPr>
      <w:r>
        <w:rPr>
          <w:position w:val="-70"/>
        </w:rPr>
        <w:drawing>
          <wp:inline distT="0" distB="0" distL="0" distR="0">
            <wp:extent cx="4749800" cy="2245995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498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95"/>
        <w:spacing w:before="242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1983"/>
        <w:spacing w:before="212" w:line="211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47" w:id="51"/>
      <w:bookmarkEnd w:id="51"/>
      <w:bookmarkStart w:name="bookmark46" w:id="52"/>
      <w:bookmarkEnd w:id="52"/>
      <w:r>
        <w:rPr>
          <w:rFonts w:ascii="FangSong" w:hAnsi="FangSong" w:eastAsia="FangSong" w:cs="FangSong"/>
          <w:sz w:val="24"/>
          <w:szCs w:val="24"/>
          <w:spacing w:val="-4"/>
        </w:rPr>
        <w:t>图</w:t>
      </w:r>
      <w:r>
        <w:rPr>
          <w:rFonts w:ascii="FangSong" w:hAnsi="FangSong" w:eastAsia="FangSong" w:cs="FangSong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3 2021Q1-2023Q3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4"/>
        </w:rPr>
        <w:t>国内</w:t>
      </w:r>
      <w:r>
        <w:rPr>
          <w:rFonts w:ascii="FangSong" w:hAnsi="FangSong" w:eastAsia="FangSong" w:cs="FangSong"/>
          <w:sz w:val="24"/>
          <w:szCs w:val="24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5G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4"/>
        </w:rPr>
        <w:t>手机出货量</w:t>
      </w:r>
    </w:p>
    <w:p>
      <w:pPr>
        <w:spacing w:line="211" w:lineRule="auto"/>
        <w:sectPr>
          <w:headerReference w:type="default" r:id="rId12"/>
          <w:footerReference w:type="default" r:id="rId21"/>
          <w:pgSz w:w="11906" w:h="16839"/>
          <w:pgMar w:top="1134" w:right="1785" w:bottom="1163" w:left="1785" w:header="862" w:footer="1003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pStyle w:val="BodyText"/>
        <w:spacing w:line="403" w:lineRule="auto"/>
        <w:rPr/>
      </w:pPr>
      <w:r/>
    </w:p>
    <w:p>
      <w:pPr>
        <w:ind w:firstLine="108"/>
        <w:spacing w:line="3846" w:lineRule="exact"/>
        <w:rPr/>
      </w:pPr>
      <w:r>
        <w:rPr>
          <w:position w:val="-76"/>
        </w:rPr>
        <w:drawing>
          <wp:inline distT="0" distB="0" distL="0" distR="0">
            <wp:extent cx="5065394" cy="244220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65394" cy="24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912"/>
        <w:spacing w:before="236" w:line="22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-2062964</wp:posOffset>
            </wp:positionV>
            <wp:extent cx="5192565" cy="797733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0"/>
          <w:szCs w:val="20"/>
          <w:spacing w:val="7"/>
        </w:rPr>
        <w:t>来源：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中国信息通信研究院、</w:t>
      </w:r>
      <w:r>
        <w:rPr>
          <w:rFonts w:ascii="Times New Roman" w:hAnsi="Times New Roman" w:eastAsia="Times New Roman" w:cs="Times New Roman"/>
          <w:sz w:val="20"/>
          <w:szCs w:val="20"/>
        </w:rPr>
        <w:t>Omdia</w:t>
      </w:r>
    </w:p>
    <w:p>
      <w:pPr>
        <w:ind w:left="1469"/>
        <w:spacing w:before="212" w:line="211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41" w:id="53"/>
      <w:bookmarkEnd w:id="53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4 2021Q1-2023Q3 </w:t>
      </w:r>
      <w:r>
        <w:rPr>
          <w:rFonts w:ascii="FangSong" w:hAnsi="FangSong" w:eastAsia="FangSong" w:cs="FangSong"/>
          <w:sz w:val="24"/>
          <w:szCs w:val="24"/>
          <w:spacing w:val="-2"/>
        </w:rPr>
        <w:t>全球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/</w:t>
      </w:r>
      <w:r>
        <w:rPr>
          <w:rFonts w:ascii="FangSong" w:hAnsi="FangSong" w:eastAsia="FangSong" w:cs="FangSong"/>
          <w:sz w:val="24"/>
          <w:szCs w:val="24"/>
          <w:spacing w:val="-2"/>
        </w:rPr>
        <w:t>国内</w:t>
      </w:r>
      <w:r>
        <w:rPr>
          <w:rFonts w:ascii="FangSong" w:hAnsi="FangSong" w:eastAsia="FangSong" w:cs="FangSong"/>
          <w:sz w:val="24"/>
          <w:szCs w:val="24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5G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"/>
        </w:rPr>
        <w:t>手机出货量</w:t>
      </w:r>
      <w:r>
        <w:rPr>
          <w:rFonts w:ascii="FangSong" w:hAnsi="FangSong" w:eastAsia="FangSong" w:cs="FangSong"/>
          <w:sz w:val="24"/>
          <w:szCs w:val="24"/>
          <w:spacing w:val="-3"/>
        </w:rPr>
        <w:t>占比</w:t>
      </w:r>
    </w:p>
    <w:p>
      <w:pPr>
        <w:pStyle w:val="BodyText"/>
        <w:spacing w:line="438" w:lineRule="auto"/>
        <w:rPr/>
      </w:pPr>
      <w:r/>
    </w:p>
    <w:p>
      <w:pPr>
        <w:ind w:left="19" w:right="56" w:firstLine="567"/>
        <w:spacing w:before="91" w:line="407" w:lineRule="auto"/>
        <w:rPr>
          <w:rFonts w:ascii="FangSong" w:hAnsi="FangSong" w:eastAsia="FangSong" w:cs="FangSong"/>
          <w:sz w:val="28"/>
          <w:szCs w:val="28"/>
        </w:rPr>
      </w:pPr>
      <w:bookmarkStart w:name="bookmark48" w:id="54"/>
      <w:bookmarkEnd w:id="54"/>
      <w:r>
        <w:rPr>
          <w:rFonts w:ascii="SimHei" w:hAnsi="SimHei" w:eastAsia="SimHei" w:cs="SimHei"/>
          <w:sz w:val="28"/>
          <w:szCs w:val="28"/>
          <w:spacing w:val="-6"/>
        </w:rPr>
        <w:t>我国</w:t>
      </w:r>
      <w:r>
        <w:rPr>
          <w:rFonts w:ascii="SimHei" w:hAnsi="SimHei" w:eastAsia="SimHei" w:cs="SimHei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 </w:t>
      </w:r>
      <w:r>
        <w:rPr>
          <w:rFonts w:ascii="SimHei" w:hAnsi="SimHei" w:eastAsia="SimHei" w:cs="SimHei"/>
          <w:sz w:val="28"/>
          <w:szCs w:val="28"/>
          <w:spacing w:val="-6"/>
        </w:rPr>
        <w:t>手机出货规模约占全球市场四成。</w:t>
      </w:r>
      <w:r>
        <w:rPr>
          <w:rFonts w:ascii="FangSong" w:hAnsi="FangSong" w:eastAsia="FangSong" w:cs="FangSong"/>
          <w:sz w:val="28"/>
          <w:szCs w:val="28"/>
          <w:spacing w:val="-6"/>
        </w:rPr>
        <w:t>依托我国较完备的产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业链供应链和大市场优势，国产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手机持续推陈出新、机型不断丰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富，刺激消费者购买热情。根据中国信通院数据，截至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年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10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月，国内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手机机型累计达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895 </w:t>
      </w:r>
      <w:r>
        <w:rPr>
          <w:rFonts w:ascii="FangSong" w:hAnsi="FangSong" w:eastAsia="FangSong" w:cs="FangSong"/>
          <w:sz w:val="28"/>
          <w:szCs w:val="28"/>
          <w:spacing w:val="-3"/>
        </w:rPr>
        <w:t>款，其中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1-10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月新上市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184 </w:t>
      </w:r>
      <w:r>
        <w:rPr>
          <w:rFonts w:ascii="FangSong" w:hAnsi="FangSong" w:eastAsia="FangSong" w:cs="FangSong"/>
          <w:sz w:val="28"/>
          <w:szCs w:val="28"/>
          <w:spacing w:val="-3"/>
        </w:rPr>
        <w:t>款。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根据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Omdia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数据，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2023 </w:t>
      </w:r>
      <w:r>
        <w:rPr>
          <w:rFonts w:ascii="FangSong" w:hAnsi="FangSong" w:eastAsia="FangSong" w:cs="FangSong"/>
          <w:sz w:val="28"/>
          <w:szCs w:val="28"/>
          <w:spacing w:val="-6"/>
        </w:rPr>
        <w:t>年上半年，全球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手机出货量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2.856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亿部，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我国厂商市场份额占比达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43.1%</w:t>
      </w:r>
      <w:r>
        <w:rPr>
          <w:rFonts w:ascii="FangSong" w:hAnsi="FangSong" w:eastAsia="FangSong" w:cs="FangSong"/>
          <w:sz w:val="28"/>
          <w:szCs w:val="28"/>
          <w:spacing w:val="-6"/>
        </w:rPr>
        <w:t>。在全球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手机出</w:t>
      </w:r>
      <w:r>
        <w:rPr>
          <w:rFonts w:ascii="FangSong" w:hAnsi="FangSong" w:eastAsia="FangSong" w:cs="FangSong"/>
          <w:sz w:val="28"/>
          <w:szCs w:val="28"/>
          <w:spacing w:val="-7"/>
        </w:rPr>
        <w:t>货量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TOP10</w:t>
      </w:r>
      <w:r>
        <w:rPr>
          <w:rFonts w:ascii="Times New Roman" w:hAnsi="Times New Roman" w:eastAsia="Times New Roman" w:cs="Times New Roman"/>
          <w:sz w:val="28"/>
          <w:szCs w:val="28"/>
          <w:spacing w:val="4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中，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我国厂商占据八席，维沃、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OPPO</w:t>
      </w:r>
      <w:r>
        <w:rPr>
          <w:rFonts w:ascii="FangSong" w:hAnsi="FangSong" w:eastAsia="FangSong" w:cs="FangSong"/>
          <w:sz w:val="28"/>
          <w:szCs w:val="28"/>
          <w:spacing w:val="-2"/>
        </w:rPr>
        <w:t>、小米、荣耀位居第三</w:t>
      </w:r>
      <w:r>
        <w:rPr>
          <w:rFonts w:ascii="FangSong" w:hAnsi="FangSong" w:eastAsia="FangSong" w:cs="FangSong"/>
          <w:sz w:val="28"/>
          <w:szCs w:val="28"/>
          <w:spacing w:val="-3"/>
        </w:rPr>
        <w:t>至第六位。</w:t>
      </w:r>
    </w:p>
    <w:p>
      <w:pPr>
        <w:ind w:left="26" w:right="35" w:firstLine="560"/>
        <w:spacing w:before="45" w:line="40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2"/>
        </w:rPr>
        <w:t>我国</w:t>
      </w:r>
      <w:r>
        <w:rPr>
          <w:rFonts w:ascii="SimHei" w:hAnsi="SimHei" w:eastAsia="SimHei" w:cs="SimHei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SimHei" w:hAnsi="SimHei" w:eastAsia="SimHei" w:cs="SimHei"/>
          <w:sz w:val="28"/>
          <w:szCs w:val="28"/>
          <w:spacing w:val="-2"/>
        </w:rPr>
        <w:t>手机产品布局日趋完善，实现不同消费</w:t>
      </w:r>
      <w:r>
        <w:rPr>
          <w:rFonts w:ascii="SimHei" w:hAnsi="SimHei" w:eastAsia="SimHei" w:cs="SimHei"/>
          <w:sz w:val="28"/>
          <w:szCs w:val="28"/>
          <w:spacing w:val="-3"/>
        </w:rPr>
        <w:t>人群的全覆盖。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当前国内在售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手机实现多品牌、全价格段的覆盖，为消费者提供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多样化选择，其中高端（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6000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元以上）和中低端价格段（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3000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元以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下）手机是市场主流。具体来看，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2000</w:t>
      </w:r>
      <w:r>
        <w:rPr>
          <w:rFonts w:ascii="Times New Roman" w:hAnsi="Times New Roman" w:eastAsia="Times New Roman" w:cs="Times New Roman"/>
          <w:sz w:val="28"/>
          <w:szCs w:val="28"/>
          <w:spacing w:val="3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元以下占比为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40.9%</w:t>
      </w:r>
      <w:r>
        <w:rPr>
          <w:rFonts w:ascii="FangSong" w:hAnsi="FangSong" w:eastAsia="FangSong" w:cs="FangSong"/>
          <w:sz w:val="28"/>
          <w:szCs w:val="28"/>
          <w:spacing w:val="2"/>
        </w:rPr>
        <w:t>，较上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年同期下降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1.9 </w:t>
      </w:r>
      <w:r>
        <w:rPr>
          <w:rFonts w:ascii="FangSong" w:hAnsi="FangSong" w:eastAsia="FangSong" w:cs="FangSong"/>
          <w:sz w:val="28"/>
          <w:szCs w:val="28"/>
          <w:spacing w:val="-2"/>
        </w:rPr>
        <w:t>个百分点；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2000-3000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元价位占比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19.0%</w:t>
      </w:r>
      <w:r>
        <w:rPr>
          <w:rFonts w:ascii="FangSong" w:hAnsi="FangSong" w:eastAsia="FangSong" w:cs="FangSong"/>
          <w:sz w:val="28"/>
          <w:szCs w:val="28"/>
          <w:spacing w:val="-2"/>
        </w:rPr>
        <w:t>，较上年同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期下降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5.7 </w:t>
      </w:r>
      <w:r>
        <w:rPr>
          <w:rFonts w:ascii="FangSong" w:hAnsi="FangSong" w:eastAsia="FangSong" w:cs="FangSong"/>
          <w:sz w:val="28"/>
          <w:szCs w:val="28"/>
          <w:spacing w:val="-2"/>
        </w:rPr>
        <w:t>个百分点；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3000-6000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元价位的市场份额较小，较上年同</w:t>
      </w:r>
    </w:p>
    <w:p>
      <w:pPr>
        <w:spacing w:line="406" w:lineRule="auto"/>
        <w:sectPr>
          <w:footerReference w:type="default" r:id="rId23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24" w:right="132" w:firstLine="2"/>
        <w:spacing w:before="91" w:line="394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391103</wp:posOffset>
            </wp:positionV>
            <wp:extent cx="5192565" cy="7977335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3"/>
        </w:rPr>
        <w:t>期下降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0.7 </w:t>
      </w:r>
      <w:r>
        <w:rPr>
          <w:rFonts w:ascii="FangSong" w:hAnsi="FangSong" w:eastAsia="FangSong" w:cs="FangSong"/>
          <w:sz w:val="28"/>
          <w:szCs w:val="28"/>
          <w:spacing w:val="-3"/>
        </w:rPr>
        <w:t>个百分点；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6000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元以上占比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26.2%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，较上年同期提高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9.8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个百分点。</w:t>
      </w:r>
    </w:p>
    <w:p>
      <w:pPr>
        <w:ind w:firstLine="1000"/>
        <w:spacing w:line="2863" w:lineRule="exact"/>
        <w:rPr/>
      </w:pPr>
      <w:r>
        <w:rPr>
          <w:position w:val="-57"/>
        </w:rPr>
        <w:drawing>
          <wp:inline distT="0" distB="0" distL="0" distR="0">
            <wp:extent cx="3933444" cy="181813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3444" cy="18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95"/>
        <w:spacing w:before="26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1916"/>
        <w:spacing w:before="211" w:line="215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49" w:id="55"/>
      <w:bookmarkEnd w:id="55"/>
      <w:r>
        <w:rPr>
          <w:rFonts w:ascii="FangSong" w:hAnsi="FangSong" w:eastAsia="FangSong" w:cs="FangSong"/>
          <w:sz w:val="24"/>
          <w:szCs w:val="24"/>
          <w:spacing w:val="-5"/>
        </w:rPr>
        <w:t>图</w:t>
      </w:r>
      <w:r>
        <w:rPr>
          <w:rFonts w:ascii="FangSong" w:hAnsi="FangSong" w:eastAsia="FangSong" w:cs="FangSong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5 2023 </w:t>
      </w:r>
      <w:r>
        <w:rPr>
          <w:rFonts w:ascii="FangSong" w:hAnsi="FangSong" w:eastAsia="FangSong" w:cs="FangSong"/>
          <w:sz w:val="24"/>
          <w:szCs w:val="24"/>
          <w:spacing w:val="-5"/>
        </w:rPr>
        <w:t>年</w:t>
      </w:r>
      <w:r>
        <w:rPr>
          <w:rFonts w:ascii="FangSong" w:hAnsi="FangSong" w:eastAsia="FangSong" w:cs="FangSong"/>
          <w:sz w:val="24"/>
          <w:szCs w:val="24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1-10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月国内</w:t>
      </w:r>
      <w:r>
        <w:rPr>
          <w:rFonts w:ascii="FangSong" w:hAnsi="FangSong" w:eastAsia="FangSong" w:cs="FangSong"/>
          <w:sz w:val="24"/>
          <w:szCs w:val="24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5G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手机价格分布</w:t>
      </w:r>
    </w:p>
    <w:p>
      <w:pPr>
        <w:pStyle w:val="BodyText"/>
        <w:spacing w:line="424" w:lineRule="auto"/>
        <w:rPr/>
      </w:pPr>
      <w:r/>
    </w:p>
    <w:p>
      <w:pPr>
        <w:ind w:left="22" w:right="107" w:firstLine="561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50" w:id="56"/>
      <w:bookmarkEnd w:id="56"/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SimHei" w:hAnsi="SimHei" w:eastAsia="SimHei" w:cs="SimHei"/>
          <w:sz w:val="28"/>
          <w:szCs w:val="28"/>
          <w:spacing w:val="-2"/>
        </w:rPr>
        <w:t>手机新增异网漫游、卫星通信等功能，持续提升用户体验。</w:t>
      </w:r>
      <w:r>
        <w:rPr>
          <w:rFonts w:ascii="SimHei" w:hAnsi="SimHei" w:eastAsia="SimHei" w:cs="SimHei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在中国运营商启动全球首个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异网漫游试商用后，制造企业加快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手机升级速度，提供硬件支持能力，小米、</w:t>
      </w:r>
      <w:r>
        <w:rPr>
          <w:rFonts w:ascii="Times New Roman" w:hAnsi="Times New Roman" w:eastAsia="Times New Roman" w:cs="Times New Roman"/>
          <w:sz w:val="28"/>
          <w:szCs w:val="28"/>
        </w:rPr>
        <w:t>OPPO</w:t>
      </w:r>
      <w:r>
        <w:rPr>
          <w:rFonts w:ascii="FangSong" w:hAnsi="FangSong" w:eastAsia="FangSong" w:cs="FangSong"/>
          <w:sz w:val="28"/>
          <w:szCs w:val="28"/>
          <w:spacing w:val="1"/>
        </w:rPr>
        <w:t>、维沃、摩托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罗拉等厂商均推出支持异网漫游功能的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手机。截至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年</w:t>
      </w:r>
      <w:r>
        <w:rPr>
          <w:rFonts w:ascii="FangSong" w:hAnsi="FangSong" w:eastAsia="FangSong" w:cs="FangSong"/>
          <w:sz w:val="28"/>
          <w:szCs w:val="2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10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月，国产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手机中已有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73 </w:t>
      </w:r>
      <w:r>
        <w:rPr>
          <w:rFonts w:ascii="FangSong" w:hAnsi="FangSong" w:eastAsia="FangSong" w:cs="FangSong"/>
          <w:sz w:val="28"/>
          <w:szCs w:val="28"/>
          <w:spacing w:val="-2"/>
        </w:rPr>
        <w:t>款支持异网漫游功能。卫星通信因款式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少、价格高等原因难以进入大众消费市场，今年华为推出了首款集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成卫星电话功能的手机，拉开手机搭载卫星电话功能和卫星互联网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功能的序幕。</w:t>
      </w:r>
    </w:p>
    <w:p>
      <w:pPr>
        <w:ind w:left="688"/>
        <w:spacing w:before="91" w:line="234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2" w:id="57"/>
      <w:bookmarkEnd w:id="57"/>
      <w:bookmarkStart w:name="bookmark11" w:id="58"/>
      <w:bookmarkEnd w:id="58"/>
      <w:r>
        <w:rPr>
          <w:rFonts w:ascii="KaiTi" w:hAnsi="KaiTi" w:eastAsia="KaiTi" w:cs="KaiTi"/>
          <w:sz w:val="31"/>
          <w:szCs w:val="31"/>
          <w:b/>
          <w:bCs/>
          <w:spacing w:val="4"/>
        </w:rPr>
        <w:t>（五）行业应用生态稳步壮大</w:t>
      </w:r>
    </w:p>
    <w:p>
      <w:pPr>
        <w:ind w:left="687"/>
        <w:spacing w:before="293" w:line="229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1.</w:t>
      </w:r>
      <w:r>
        <w:rPr>
          <w:rFonts w:ascii="KaiTi" w:hAnsi="KaiTi" w:eastAsia="KaiTi" w:cs="KaiTi"/>
          <w:sz w:val="31"/>
          <w:szCs w:val="31"/>
          <w:spacing w:val="7"/>
        </w:rPr>
        <w:t>行业终端逐步趋向专业化、精细化发展</w:t>
      </w:r>
    </w:p>
    <w:p>
      <w:pPr>
        <w:ind w:left="26" w:right="131" w:firstLine="558"/>
        <w:spacing w:before="312" w:line="40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SimHei" w:hAnsi="SimHei" w:eastAsia="SimHei" w:cs="SimHei"/>
          <w:sz w:val="28"/>
          <w:szCs w:val="28"/>
          <w:spacing w:val="-1"/>
        </w:rPr>
        <w:t>行业终端差异化供给能力持续提升。</w:t>
      </w:r>
      <w:r>
        <w:rPr>
          <w:rFonts w:ascii="FangSong" w:hAnsi="FangSong" w:eastAsia="FangSong" w:cs="FangSong"/>
          <w:sz w:val="28"/>
          <w:szCs w:val="28"/>
          <w:spacing w:val="-1"/>
        </w:rPr>
        <w:t>随着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与各行业融合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程度不断加深，应用场景不断拓展，催生多样化、定制化的</w:t>
      </w:r>
      <w:r>
        <w:rPr>
          <w:rFonts w:ascii="FangSong" w:hAnsi="FangSong" w:eastAsia="FangSong" w:cs="FangSong"/>
          <w:sz w:val="28"/>
          <w:szCs w:val="28"/>
          <w:spacing w:val="1"/>
        </w:rPr>
        <w:t>行业终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端以满足行业个性化需求。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FangSong" w:hAnsi="FangSong" w:eastAsia="FangSong" w:cs="FangSong"/>
          <w:sz w:val="28"/>
          <w:szCs w:val="28"/>
          <w:spacing w:val="-3"/>
        </w:rPr>
        <w:t>行业终端类型持续扩大，根据中国信</w:t>
      </w:r>
    </w:p>
    <w:p>
      <w:pPr>
        <w:spacing w:line="401" w:lineRule="auto"/>
        <w:sectPr>
          <w:footerReference w:type="default" r:id="rId25"/>
          <w:pgSz w:w="11906" w:h="16839"/>
          <w:pgMar w:top="1134" w:right="1785" w:bottom="1163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23" w:right="44" w:firstLine="5"/>
        <w:spacing w:before="91" w:line="38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391128</wp:posOffset>
            </wp:positionV>
            <wp:extent cx="5192565" cy="7977335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1"/>
        </w:rPr>
        <w:t>通院数据，截至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月，国内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非手机终端累计上市产品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608 </w:t>
      </w:r>
      <w:r>
        <w:rPr>
          <w:rFonts w:ascii="FangSong" w:hAnsi="FangSong" w:eastAsia="FangSong" w:cs="FangSong"/>
          <w:sz w:val="28"/>
          <w:szCs w:val="28"/>
        </w:rPr>
        <w:t>款，其中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1-10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月新上市产品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234 </w:t>
      </w:r>
      <w:r>
        <w:rPr>
          <w:rFonts w:ascii="FangSong" w:hAnsi="FangSong" w:eastAsia="FangSong" w:cs="FangSong"/>
          <w:sz w:val="28"/>
          <w:szCs w:val="28"/>
        </w:rPr>
        <w:t>款，同比增长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59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.2%</w:t>
      </w:r>
      <w:r>
        <w:rPr>
          <w:rFonts w:ascii="FangSong" w:hAnsi="FangSong" w:eastAsia="FangSong" w:cs="FangSong"/>
          <w:sz w:val="28"/>
          <w:szCs w:val="28"/>
          <w:spacing w:val="-1"/>
        </w:rPr>
        <w:t>，超过同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期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手机新机型数量。新上市终端除无线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CPE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、网关、平板</w:t>
      </w:r>
      <w:r>
        <w:rPr>
          <w:rFonts w:ascii="FangSong" w:hAnsi="FangSong" w:eastAsia="FangSong" w:cs="FangSong"/>
          <w:sz w:val="28"/>
          <w:szCs w:val="28"/>
          <w:spacing w:val="-6"/>
        </w:rPr>
        <w:t>电脑、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车载终端等传统类型外，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 </w:t>
      </w:r>
      <w:r>
        <w:rPr>
          <w:rFonts w:ascii="FangSong" w:hAnsi="FangSong" w:eastAsia="FangSong" w:cs="FangSong"/>
          <w:sz w:val="28"/>
          <w:szCs w:val="28"/>
          <w:spacing w:val="-4"/>
        </w:rPr>
        <w:t>摄像头、直播平板</w:t>
      </w:r>
      <w:r>
        <w:rPr>
          <w:rFonts w:ascii="FangSong" w:hAnsi="FangSong" w:eastAsia="FangSong" w:cs="FangSong"/>
          <w:sz w:val="28"/>
          <w:szCs w:val="28"/>
          <w:spacing w:val="-5"/>
        </w:rPr>
        <w:t>、医疗专用终端、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音视频执法记录仪等创新产品不断涌现。</w:t>
      </w:r>
    </w:p>
    <w:p>
      <w:pPr>
        <w:ind w:firstLine="273"/>
        <w:spacing w:line="3782" w:lineRule="exact"/>
        <w:rPr/>
      </w:pPr>
      <w:r>
        <w:rPr>
          <w:position w:val="-75"/>
        </w:rPr>
        <w:drawing>
          <wp:inline distT="0" distB="0" distL="0" distR="0">
            <wp:extent cx="4860925" cy="2402204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60925" cy="24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95"/>
        <w:spacing w:before="11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1196"/>
        <w:spacing w:before="211" w:line="215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1" w:id="59"/>
      <w:bookmarkEnd w:id="59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6 2023 </w:t>
      </w:r>
      <w:r>
        <w:rPr>
          <w:rFonts w:ascii="FangSong" w:hAnsi="FangSong" w:eastAsia="FangSong" w:cs="FangSong"/>
          <w:sz w:val="24"/>
          <w:szCs w:val="24"/>
          <w:spacing w:val="-2"/>
        </w:rPr>
        <w:t>年</w:t>
      </w:r>
      <w:r>
        <w:rPr>
          <w:rFonts w:ascii="FangSong" w:hAnsi="FangSong" w:eastAsia="FangSong" w:cs="FangSong"/>
          <w:sz w:val="24"/>
          <w:szCs w:val="24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1-10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"/>
        </w:rPr>
        <w:t>月国内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5G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"/>
        </w:rPr>
        <w:t>非手机终端上市新产品分布</w:t>
      </w:r>
    </w:p>
    <w:p>
      <w:pPr>
        <w:pStyle w:val="BodyText"/>
        <w:spacing w:line="434" w:lineRule="auto"/>
        <w:rPr/>
      </w:pPr>
      <w:r/>
    </w:p>
    <w:p>
      <w:pPr>
        <w:ind w:left="19" w:right="49" w:firstLine="565"/>
        <w:spacing w:before="92" w:line="406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52" w:id="60"/>
      <w:bookmarkEnd w:id="60"/>
      <w:r>
        <w:rPr>
          <w:rFonts w:ascii="Times New Roman" w:hAnsi="Times New Roman" w:eastAsia="Times New Roman" w:cs="Times New Roman"/>
          <w:sz w:val="28"/>
          <w:szCs w:val="28"/>
          <w:spacing w:val="2"/>
        </w:rPr>
        <w:t>5G </w:t>
      </w:r>
      <w:r>
        <w:rPr>
          <w:rFonts w:ascii="SimHei" w:hAnsi="SimHei" w:eastAsia="SimHei" w:cs="SimHei"/>
          <w:sz w:val="28"/>
          <w:szCs w:val="28"/>
          <w:spacing w:val="2"/>
        </w:rPr>
        <w:t>模组产业化进程加速。</w:t>
      </w:r>
      <w:r>
        <w:rPr>
          <w:rFonts w:ascii="FangSong" w:hAnsi="FangSong" w:eastAsia="FangSong" w:cs="FangSong"/>
          <w:sz w:val="28"/>
          <w:szCs w:val="28"/>
          <w:spacing w:val="2"/>
        </w:rPr>
        <w:t>根据中国信通院数据，截</w:t>
      </w:r>
      <w:r>
        <w:rPr>
          <w:rFonts w:ascii="FangSong" w:hAnsi="FangSong" w:eastAsia="FangSong" w:cs="FangSong"/>
          <w:sz w:val="28"/>
          <w:szCs w:val="28"/>
          <w:spacing w:val="1"/>
        </w:rPr>
        <w:t>至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月，国内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 </w:t>
      </w:r>
      <w:r>
        <w:rPr>
          <w:rFonts w:ascii="FangSong" w:hAnsi="FangSong" w:eastAsia="FangSong" w:cs="FangSong"/>
          <w:sz w:val="28"/>
          <w:szCs w:val="28"/>
          <w:spacing w:val="-4"/>
        </w:rPr>
        <w:t>模组累计上市产品达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134 </w:t>
      </w:r>
      <w:r>
        <w:rPr>
          <w:rFonts w:ascii="FangSong" w:hAnsi="FangSong" w:eastAsia="FangSong" w:cs="FangSong"/>
          <w:sz w:val="28"/>
          <w:szCs w:val="28"/>
          <w:spacing w:val="-4"/>
        </w:rPr>
        <w:t>款，其中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1-10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月新上市产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品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41 </w:t>
      </w:r>
      <w:r>
        <w:rPr>
          <w:rFonts w:ascii="FangSong" w:hAnsi="FangSong" w:eastAsia="FangSong" w:cs="FangSong"/>
          <w:sz w:val="28"/>
          <w:szCs w:val="28"/>
          <w:spacing w:val="-9"/>
        </w:rPr>
        <w:t>款，已在工业、交通、医疗、金融、教育等领域实现落地应用。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应用逐步实现规模化发展和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5G </w:t>
      </w:r>
      <w:r>
        <w:rPr>
          <w:rFonts w:ascii="FangSong" w:hAnsi="FangSong" w:eastAsia="FangSong" w:cs="FangSong"/>
          <w:sz w:val="28"/>
          <w:szCs w:val="28"/>
        </w:rPr>
        <w:t>行业模组分级分类策略推动</w:t>
      </w:r>
      <w:r>
        <w:rPr>
          <w:rFonts w:ascii="Times New Roman" w:hAnsi="Times New Roman" w:eastAsia="Times New Roman" w:cs="Times New Roman"/>
          <w:sz w:val="28"/>
          <w:szCs w:val="28"/>
        </w:rPr>
        <w:t>5G </w:t>
      </w:r>
      <w:r>
        <w:rPr>
          <w:rFonts w:ascii="FangSong" w:hAnsi="FangSong" w:eastAsia="FangSong" w:cs="FangSong"/>
          <w:sz w:val="28"/>
          <w:szCs w:val="28"/>
        </w:rPr>
        <w:t>通用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模组价格持续降低至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300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元左右，相比刚上市降价</w:t>
      </w:r>
      <w:r>
        <w:rPr>
          <w:rFonts w:ascii="FangSong" w:hAnsi="FangSong" w:eastAsia="FangSong" w:cs="FangSong"/>
          <w:sz w:val="28"/>
          <w:szCs w:val="28"/>
          <w:spacing w:val="-1"/>
        </w:rPr>
        <w:t>幅度达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70%</w:t>
      </w:r>
      <w:r>
        <w:rPr>
          <w:rFonts w:ascii="FangSong" w:hAnsi="FangSong" w:eastAsia="FangSong" w:cs="FangSong"/>
          <w:sz w:val="28"/>
          <w:szCs w:val="28"/>
          <w:spacing w:val="-1"/>
        </w:rPr>
        <w:t>，极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大促进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FangSong" w:hAnsi="FangSong" w:eastAsia="FangSong" w:cs="FangSong"/>
          <w:sz w:val="28"/>
          <w:szCs w:val="28"/>
          <w:spacing w:val="-2"/>
        </w:rPr>
        <w:t>行业终端规模化部署。</w:t>
      </w:r>
    </w:p>
    <w:p>
      <w:pPr>
        <w:ind w:left="46" w:right="44" w:firstLine="537"/>
        <w:spacing w:before="46" w:line="39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5G RedCap </w:t>
      </w:r>
      <w:r>
        <w:rPr>
          <w:rFonts w:ascii="SimHei" w:hAnsi="SimHei" w:eastAsia="SimHei" w:cs="SimHei"/>
          <w:sz w:val="28"/>
          <w:szCs w:val="28"/>
        </w:rPr>
        <w:t>产业生态初具雏形，具备商用条件。</w:t>
      </w:r>
      <w:r>
        <w:rPr>
          <w:rFonts w:ascii="Times New Roman" w:hAnsi="Times New Roman" w:eastAsia="Times New Roman" w:cs="Times New Roman"/>
          <w:sz w:val="28"/>
          <w:szCs w:val="28"/>
        </w:rPr>
        <w:t>2022 </w:t>
      </w:r>
      <w:r>
        <w:rPr>
          <w:rFonts w:ascii="FangSong" w:hAnsi="FangSong" w:eastAsia="FangSong" w:cs="FangSong"/>
          <w:sz w:val="28"/>
          <w:szCs w:val="28"/>
        </w:rPr>
        <w:t>年底，我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国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IMT-2020</w:t>
      </w:r>
      <w:r>
        <w:rPr>
          <w:rFonts w:ascii="FangSong" w:hAnsi="FangSong" w:eastAsia="FangSong" w:cs="FangSong"/>
          <w:sz w:val="28"/>
          <w:szCs w:val="28"/>
          <w:spacing w:val="-10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5G</w:t>
      </w:r>
      <w:r>
        <w:rPr>
          <w:rFonts w:ascii="FangSong" w:hAnsi="FangSong" w:eastAsia="FangSong" w:cs="FangSong"/>
          <w:sz w:val="28"/>
          <w:szCs w:val="28"/>
          <w:spacing w:val="-10"/>
        </w:rPr>
        <w:t>）推进组完成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5G RedCap </w:t>
      </w:r>
      <w:r>
        <w:rPr>
          <w:rFonts w:ascii="FangSong" w:hAnsi="FangSong" w:eastAsia="FangSong" w:cs="FangSong"/>
          <w:sz w:val="28"/>
          <w:szCs w:val="28"/>
          <w:spacing w:val="-10"/>
        </w:rPr>
        <w:t>各项关键</w:t>
      </w:r>
      <w:r>
        <w:rPr>
          <w:rFonts w:ascii="FangSong" w:hAnsi="FangSong" w:eastAsia="FangSong" w:cs="FangSong"/>
          <w:sz w:val="28"/>
          <w:szCs w:val="28"/>
          <w:spacing w:val="-11"/>
        </w:rPr>
        <w:t>技术试验，华为、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中兴、中信科移动、紫光展锐、翱捷科技等制造企业相继完成关键</w:t>
      </w:r>
    </w:p>
    <w:p>
      <w:pPr>
        <w:spacing w:line="392" w:lineRule="auto"/>
        <w:sectPr>
          <w:footerReference w:type="default" r:id="rId27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21" w:right="131" w:firstLine="4"/>
        <w:spacing w:before="91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技术功能和外场性能验证，奠定坚实的技术基础。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年以来，产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业各方积极推动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RedCap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芯片、模组、终端上市，并联合行业企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业围绕电力、工业、视频监控等重点行业完成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5G RedC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ap </w:t>
      </w:r>
      <w:r>
        <w:rPr>
          <w:rFonts w:ascii="FangSong" w:hAnsi="FangSong" w:eastAsia="FangSong" w:cs="FangSong"/>
          <w:sz w:val="28"/>
          <w:szCs w:val="28"/>
          <w:spacing w:val="-1"/>
        </w:rPr>
        <w:t>试商用现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场验证。当前，中国移动、中国联通、鼎桥、移远通信、广和通、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美格智能、利尔达等企业相继发布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RedCap </w:t>
      </w:r>
      <w:r>
        <w:rPr>
          <w:rFonts w:ascii="FangSong" w:hAnsi="FangSong" w:eastAsia="FangSong" w:cs="FangSong"/>
          <w:sz w:val="28"/>
          <w:szCs w:val="28"/>
          <w:spacing w:val="-1"/>
        </w:rPr>
        <w:t>模组，为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RedCap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在行业的推广奠定了基础。</w:t>
      </w:r>
    </w:p>
    <w:p>
      <w:pPr>
        <w:ind w:left="656"/>
        <w:spacing w:before="111" w:line="229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2.</w:t>
      </w:r>
      <w:r>
        <w:rPr>
          <w:rFonts w:ascii="KaiTi" w:hAnsi="KaiTi" w:eastAsia="KaiTi" w:cs="KaiTi"/>
          <w:sz w:val="31"/>
          <w:szCs w:val="31"/>
          <w:spacing w:val="8"/>
        </w:rPr>
        <w:t>行业平台高效支撑融合应用规模化发展</w:t>
      </w:r>
    </w:p>
    <w:p>
      <w:pPr>
        <w:ind w:left="21" w:right="131" w:firstLine="562"/>
        <w:spacing w:before="312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SimHei" w:hAnsi="SimHei" w:eastAsia="SimHei" w:cs="SimHei"/>
          <w:sz w:val="28"/>
          <w:szCs w:val="28"/>
          <w:spacing w:val="-3"/>
        </w:rPr>
        <w:t>行业应用运营管理和行业业务平台“双轮驱动”。在运营管</w:t>
      </w:r>
      <w:r>
        <w:rPr>
          <w:rFonts w:ascii="SimHei" w:hAnsi="SimHei" w:eastAsia="SimHei" w:cs="SimHei"/>
          <w:sz w:val="28"/>
          <w:szCs w:val="28"/>
          <w:spacing w:val="1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7"/>
        </w:rPr>
        <w:t>理平台方面</w:t>
      </w:r>
      <w:r>
        <w:rPr>
          <w:rFonts w:ascii="FangSong" w:hAnsi="FangSong" w:eastAsia="FangSong" w:cs="FangSong"/>
          <w:sz w:val="28"/>
          <w:szCs w:val="28"/>
          <w:spacing w:val="-7"/>
        </w:rPr>
        <w:t>，目前运营商推出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网络及终端连接管理平台，使行业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用户能够感知、管理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行业应用网络。同时，电网、石化等行业用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户联合运营商实现行业入驻部署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行业应用管理平台，按照统一格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式收集运营商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网络、终端的数据，实现自主管理。</w:t>
      </w:r>
      <w:r>
        <w:rPr>
          <w:rFonts w:ascii="SimHei" w:hAnsi="SimHei" w:eastAsia="SimHei" w:cs="SimHei"/>
          <w:sz w:val="28"/>
          <w:szCs w:val="28"/>
          <w:spacing w:val="-7"/>
        </w:rPr>
        <w:t>在行业业务平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5"/>
        </w:rPr>
        <w:t>台方面</w:t>
      </w:r>
      <w:r>
        <w:rPr>
          <w:rFonts w:ascii="FangSong" w:hAnsi="FangSong" w:eastAsia="FangSong" w:cs="FangSong"/>
          <w:sz w:val="28"/>
          <w:szCs w:val="28"/>
          <w:spacing w:val="-5"/>
        </w:rPr>
        <w:t>，运营商、互联网企业面向城市、园区等多用户并发的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业应用场景，构建统一的能力底座，供不同主体调用能力，建成通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用行业业务平台，如中国移动的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OneCity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OnePar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k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等平台，面向智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慧城市、智慧园区提供基础能力底座。此外，</w:t>
      </w:r>
      <w:r>
        <w:rPr>
          <w:rFonts w:ascii="Times New Roman" w:hAnsi="Times New Roman" w:eastAsia="Times New Roman" w:cs="Times New Roman"/>
          <w:sz w:val="28"/>
          <w:szCs w:val="28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企业、行业企业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或集成商面向钢铁、石化、有色等不同行业特色化场景，充分整合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行业的自有模型和算法，构建实现业务融合的特色平台，供特定用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户使用。</w:t>
      </w:r>
    </w:p>
    <w:p>
      <w:pPr>
        <w:ind w:left="688"/>
        <w:spacing w:before="91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4" w:id="61"/>
      <w:bookmarkEnd w:id="61"/>
      <w:bookmarkStart w:name="bookmark13" w:id="62"/>
      <w:bookmarkEnd w:id="62"/>
      <w:r>
        <w:rPr>
          <w:rFonts w:ascii="KaiTi" w:hAnsi="KaiTi" w:eastAsia="KaiTi" w:cs="KaiTi"/>
          <w:sz w:val="31"/>
          <w:szCs w:val="31"/>
          <w:b/>
          <w:bCs/>
          <w:spacing w:val="4"/>
        </w:rPr>
        <w:t>（六）融合应用规模发展</w:t>
      </w:r>
    </w:p>
    <w:p>
      <w:pPr>
        <w:ind w:left="687"/>
        <w:spacing w:before="299" w:line="229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5"/>
        </w:rPr>
        <w:t>1.5G </w:t>
      </w:r>
      <w:r>
        <w:rPr>
          <w:rFonts w:ascii="KaiTi" w:hAnsi="KaiTi" w:eastAsia="KaiTi" w:cs="KaiTi"/>
          <w:sz w:val="31"/>
          <w:szCs w:val="31"/>
          <w:spacing w:val="5"/>
        </w:rPr>
        <w:t>个人应用市场平稳向好</w:t>
      </w:r>
    </w:p>
    <w:p>
      <w:pPr>
        <w:spacing w:line="229" w:lineRule="auto"/>
        <w:sectPr>
          <w:headerReference w:type="default" r:id="rId7"/>
          <w:footerReference w:type="default" r:id="rId29"/>
          <w:pgSz w:w="11906" w:h="16839"/>
          <w:pgMar w:top="1134" w:right="1785" w:bottom="1166" w:left="1785" w:header="862" w:footer="1003" w:gutter="0"/>
        </w:sectPr>
        <w:rPr>
          <w:rFonts w:ascii="KaiTi" w:hAnsi="KaiTi" w:eastAsia="KaiTi" w:cs="KaiTi"/>
          <w:sz w:val="31"/>
          <w:szCs w:val="31"/>
        </w:rPr>
      </w:pPr>
    </w:p>
    <w:p>
      <w:pPr>
        <w:pStyle w:val="BodyText"/>
        <w:spacing w:line="384" w:lineRule="auto"/>
        <w:rPr/>
      </w:pPr>
      <w:r/>
    </w:p>
    <w:p>
      <w:pPr>
        <w:ind w:left="20" w:right="56" w:firstLine="565"/>
        <w:spacing w:before="91" w:line="405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6"/>
        </w:rPr>
        <w:t>我国</w:t>
      </w:r>
      <w:r>
        <w:rPr>
          <w:rFonts w:ascii="SimHei" w:hAnsi="SimHei" w:eastAsia="SimHei" w:cs="SimHei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 </w:t>
      </w:r>
      <w:r>
        <w:rPr>
          <w:rFonts w:ascii="SimHei" w:hAnsi="SimHei" w:eastAsia="SimHei" w:cs="SimHei"/>
          <w:sz w:val="28"/>
          <w:szCs w:val="28"/>
          <w:spacing w:val="-6"/>
        </w:rPr>
        <w:t>用户渗透率超四成，夯实个人应用市场底座。</w:t>
      </w:r>
      <w:r>
        <w:rPr>
          <w:rFonts w:ascii="FangSong" w:hAnsi="FangSong" w:eastAsia="FangSong" w:cs="FangSong"/>
          <w:sz w:val="28"/>
          <w:szCs w:val="28"/>
          <w:spacing w:val="-6"/>
        </w:rPr>
        <w:t>根据工信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部数据，截至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2023 </w:t>
      </w:r>
      <w:r>
        <w:rPr>
          <w:rFonts w:ascii="FangSong" w:hAnsi="FangSong" w:eastAsia="FangSong" w:cs="FangSong"/>
          <w:sz w:val="28"/>
          <w:szCs w:val="28"/>
          <w:spacing w:val="-7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月底，我国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移动电</w:t>
      </w:r>
      <w:r>
        <w:rPr>
          <w:rFonts w:ascii="FangSong" w:hAnsi="FangSong" w:eastAsia="FangSong" w:cs="FangSong"/>
          <w:sz w:val="28"/>
          <w:szCs w:val="28"/>
          <w:spacing w:val="-8"/>
        </w:rPr>
        <w:t>话用户达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7.54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亿户，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较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2022 </w:t>
      </w:r>
      <w:r>
        <w:rPr>
          <w:rFonts w:ascii="FangSong" w:hAnsi="FangSong" w:eastAsia="FangSong" w:cs="FangSong"/>
          <w:sz w:val="28"/>
          <w:szCs w:val="28"/>
          <w:spacing w:val="-4"/>
        </w:rPr>
        <w:t>年末净增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1.94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亿户，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 </w:t>
      </w:r>
      <w:r>
        <w:rPr>
          <w:rFonts w:ascii="FangSong" w:hAnsi="FangSong" w:eastAsia="FangSong" w:cs="FangSong"/>
          <w:sz w:val="28"/>
          <w:szCs w:val="28"/>
          <w:spacing w:val="-4"/>
        </w:rPr>
        <w:t>用户渗透率达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43.7%</w:t>
      </w:r>
      <w:r>
        <w:rPr>
          <w:rFonts w:ascii="FangSong" w:hAnsi="FangSong" w:eastAsia="FangSong" w:cs="FangSong"/>
          <w:sz w:val="28"/>
          <w:szCs w:val="28"/>
          <w:spacing w:val="-4"/>
        </w:rPr>
        <w:t>，较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2022 </w:t>
      </w:r>
      <w:r>
        <w:rPr>
          <w:rFonts w:ascii="FangSong" w:hAnsi="FangSong" w:eastAsia="FangSong" w:cs="FangSong"/>
          <w:sz w:val="28"/>
          <w:szCs w:val="28"/>
          <w:spacing w:val="-4"/>
        </w:rPr>
        <w:t>年末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提升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10.4 </w:t>
      </w:r>
      <w:r>
        <w:rPr>
          <w:rFonts w:ascii="FangSong" w:hAnsi="FangSong" w:eastAsia="FangSong" w:cs="FangSong"/>
          <w:sz w:val="28"/>
          <w:szCs w:val="28"/>
          <w:spacing w:val="-3"/>
        </w:rPr>
        <w:t>个百分点。根据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GSMA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数据，截至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月底，全球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FangSong" w:hAnsi="FangSong" w:eastAsia="FangSong" w:cs="FangSong"/>
          <w:sz w:val="28"/>
          <w:szCs w:val="28"/>
          <w:spacing w:val="-3"/>
        </w:rPr>
        <w:t>用户达到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14.3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亿户，在移动用户中渗透率为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16.6%</w:t>
      </w:r>
      <w:r>
        <w:rPr>
          <w:rFonts w:ascii="FangSong" w:hAnsi="FangSong" w:eastAsia="FangSong" w:cs="FangSong"/>
          <w:sz w:val="28"/>
          <w:szCs w:val="28"/>
          <w:spacing w:val="-3"/>
        </w:rPr>
        <w:t>。</w:t>
      </w:r>
    </w:p>
    <w:p>
      <w:pPr>
        <w:ind w:left="14" w:right="121" w:firstLine="567"/>
        <w:spacing w:before="52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技术创新驱动</w:t>
      </w:r>
      <w:r>
        <w:rPr>
          <w:rFonts w:ascii="SimHei" w:hAnsi="SimHei" w:eastAsia="SimHei" w:cs="SimHei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SimHei" w:hAnsi="SimHei" w:eastAsia="SimHei" w:cs="SimHei"/>
          <w:sz w:val="28"/>
          <w:szCs w:val="28"/>
          <w:spacing w:val="-5"/>
        </w:rPr>
        <w:t>服务能力提升，持续丰</w:t>
      </w:r>
      <w:r>
        <w:rPr>
          <w:rFonts w:ascii="SimHei" w:hAnsi="SimHei" w:eastAsia="SimHei" w:cs="SimHei"/>
          <w:sz w:val="28"/>
          <w:szCs w:val="28"/>
          <w:spacing w:val="-6"/>
        </w:rPr>
        <w:t>富个人创新应用。</w:t>
      </w:r>
      <w:r>
        <w:rPr>
          <w:rFonts w:ascii="FangSong" w:hAnsi="FangSong" w:eastAsia="FangSong" w:cs="FangSong"/>
          <w:sz w:val="28"/>
          <w:szCs w:val="28"/>
          <w:spacing w:val="-6"/>
        </w:rPr>
        <w:t>产业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各方围绕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5GVoNR (Voice over NR)</w:t>
      </w:r>
      <w:r>
        <w:rPr>
          <w:rFonts w:ascii="FangSong" w:hAnsi="FangSong" w:eastAsia="FangSong" w:cs="FangSong"/>
          <w:sz w:val="28"/>
          <w:szCs w:val="28"/>
          <w:spacing w:val="-3"/>
        </w:rPr>
        <w:t>、超高清视频通话、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XR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-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眼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3D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等领域持续深耕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 </w:t>
      </w:r>
      <w:r>
        <w:rPr>
          <w:rFonts w:ascii="FangSong" w:hAnsi="FangSong" w:eastAsia="FangSong" w:cs="FangSong"/>
          <w:sz w:val="28"/>
          <w:szCs w:val="28"/>
          <w:spacing w:val="1"/>
        </w:rPr>
        <w:t>个人应用，不断提升用户体验。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 </w:t>
      </w:r>
      <w:r>
        <w:rPr>
          <w:rFonts w:ascii="SimHei" w:hAnsi="SimHei" w:eastAsia="SimHei" w:cs="SimHei"/>
          <w:sz w:val="28"/>
          <w:szCs w:val="28"/>
          <w:spacing w:val="1"/>
        </w:rPr>
        <w:t>新通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话带来个人应用全新发展机遇</w:t>
      </w:r>
      <w:r>
        <w:rPr>
          <w:rFonts w:ascii="FangSong" w:hAnsi="FangSong" w:eastAsia="FangSong" w:cs="FangSong"/>
          <w:sz w:val="28"/>
          <w:szCs w:val="28"/>
          <w:spacing w:val="-1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新通话依托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XR</w:t>
      </w:r>
      <w:r>
        <w:rPr>
          <w:rFonts w:ascii="FangSong" w:hAnsi="FangSong" w:eastAsia="FangSong" w:cs="FangSong"/>
          <w:sz w:val="28"/>
          <w:szCs w:val="28"/>
          <w:spacing w:val="-1"/>
        </w:rPr>
        <w:t>、数字人等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新技术，从可视化和实时交互两方面逐步提升用户体验。一是基于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VoNR </w:t>
      </w:r>
      <w:r>
        <w:rPr>
          <w:rFonts w:ascii="FangSong" w:hAnsi="FangSong" w:eastAsia="FangSong" w:cs="FangSong"/>
          <w:sz w:val="28"/>
          <w:szCs w:val="28"/>
          <w:spacing w:val="-2"/>
        </w:rPr>
        <w:t>终端提供的视频通话能力，通过网络增强音视频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AI </w:t>
      </w:r>
      <w:r>
        <w:rPr>
          <w:rFonts w:ascii="FangSong" w:hAnsi="FangSong" w:eastAsia="FangSong" w:cs="FangSong"/>
          <w:sz w:val="28"/>
          <w:szCs w:val="28"/>
          <w:spacing w:val="-2"/>
        </w:rPr>
        <w:t>智能处理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1"/>
        </w:rPr>
        <w:t>能力，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1"/>
        </w:rPr>
        <w:t>提升新通话的可视化服务体验。二是</w:t>
      </w:r>
      <w:r>
        <w:rPr>
          <w:rFonts w:ascii="FangSong" w:hAnsi="FangSong" w:eastAsia="FangSong" w:cs="FangSong"/>
          <w:sz w:val="28"/>
          <w:szCs w:val="28"/>
          <w:spacing w:val="20"/>
        </w:rPr>
        <w:t>基于原生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IMS</w:t>
      </w:r>
      <w:r>
        <w:rPr>
          <w:rFonts w:ascii="FangSong" w:hAnsi="FangSong" w:eastAsia="FangSong" w:cs="FangSong"/>
          <w:sz w:val="28"/>
          <w:szCs w:val="28"/>
          <w:spacing w:val="20"/>
        </w:rPr>
        <w:t>（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IP </w:t>
      </w:r>
      <w:r>
        <w:rPr>
          <w:rFonts w:ascii="Times New Roman" w:hAnsi="Times New Roman" w:eastAsia="Times New Roman" w:cs="Times New Roman"/>
          <w:sz w:val="28"/>
          <w:szCs w:val="28"/>
        </w:rPr>
        <w:t>Multimedia Subsystem</w:t>
      </w:r>
      <w:r>
        <w:rPr>
          <w:rFonts w:ascii="FangSong" w:hAnsi="FangSong" w:eastAsia="FangSong" w:cs="FangSong"/>
          <w:sz w:val="28"/>
          <w:szCs w:val="28"/>
        </w:rPr>
        <w:t>）数据通道能力全面升级终端和网络，</w:t>
      </w:r>
      <w:r>
        <w:rPr>
          <w:rFonts w:ascii="FangSong" w:hAnsi="FangSong" w:eastAsia="FangSong" w:cs="FangSong"/>
          <w:sz w:val="28"/>
          <w:szCs w:val="28"/>
          <w:spacing w:val="-1"/>
        </w:rPr>
        <w:t>支持云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端到用户、用户到用户间各类型数据实时交互能力，在音视频通话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基础上打造全新交互服务体验。</w:t>
      </w:r>
      <w:r>
        <w:rPr>
          <w:rFonts w:ascii="SimHei" w:hAnsi="SimHei" w:eastAsia="SimHei" w:cs="SimHei"/>
          <w:sz w:val="28"/>
          <w:szCs w:val="28"/>
          <w:spacing w:val="-6"/>
        </w:rPr>
        <w:t>裸眼</w:t>
      </w:r>
      <w:r>
        <w:rPr>
          <w:rFonts w:ascii="SimHei" w:hAnsi="SimHei" w:eastAsia="SimHei" w:cs="SimHei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3D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6"/>
        </w:rPr>
        <w:t>带来沉浸式、立体式用户体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验。</w:t>
      </w:r>
      <w:r>
        <w:rPr>
          <w:rFonts w:ascii="FangSong" w:hAnsi="FangSong" w:eastAsia="FangSong" w:cs="FangSong"/>
          <w:sz w:val="28"/>
          <w:szCs w:val="28"/>
          <w:spacing w:val="-3"/>
        </w:rPr>
        <w:t>裸眼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3D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可帮助用户在不借助外置设备的情况下，体会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3D </w:t>
      </w:r>
      <w:r>
        <w:rPr>
          <w:rFonts w:ascii="FangSong" w:hAnsi="FangSong" w:eastAsia="FangSong" w:cs="FangSong"/>
          <w:sz w:val="28"/>
          <w:szCs w:val="28"/>
          <w:spacing w:val="-4"/>
        </w:rPr>
        <w:t>观看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的鲜活立体视觉效果。依托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网络的高速率、低时</w:t>
      </w:r>
      <w:r>
        <w:rPr>
          <w:rFonts w:ascii="FangSong" w:hAnsi="FangSong" w:eastAsia="FangSong" w:cs="FangSong"/>
          <w:sz w:val="28"/>
          <w:szCs w:val="28"/>
          <w:spacing w:val="-7"/>
        </w:rPr>
        <w:t>延特性，可在手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机、平板等移动终端设备上实现裸眼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3D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的显示技术，充分发挥裸眼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3D</w:t>
      </w:r>
      <w:r>
        <w:rPr>
          <w:rFonts w:ascii="Times New Roman" w:hAnsi="Times New Roman" w:eastAsia="Times New Roman" w:cs="Times New Roman"/>
          <w:sz w:val="28"/>
          <w:szCs w:val="28"/>
          <w:spacing w:val="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感知性、沉浸感、交互性等特点，为用户带来无穿戴、立体式、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可互动的全新体验。</w:t>
      </w:r>
    </w:p>
    <w:p>
      <w:pPr>
        <w:ind w:left="656"/>
        <w:spacing w:before="92" w:line="229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6"/>
        </w:rPr>
        <w:t>2.5G</w:t>
      </w:r>
      <w:r>
        <w:rPr>
          <w:rFonts w:ascii="Times New Roman" w:hAnsi="Times New Roman" w:eastAsia="Times New Roman" w:cs="Times New Roman"/>
          <w:sz w:val="31"/>
          <w:szCs w:val="31"/>
          <w:spacing w:val="34"/>
        </w:rPr>
        <w:t xml:space="preserve"> </w:t>
      </w:r>
      <w:r>
        <w:rPr>
          <w:rFonts w:ascii="KaiTi" w:hAnsi="KaiTi" w:eastAsia="KaiTi" w:cs="KaiTi"/>
          <w:sz w:val="31"/>
          <w:szCs w:val="31"/>
          <w:spacing w:val="6"/>
        </w:rPr>
        <w:t>行业应用渗透率稳步提升</w:t>
      </w:r>
    </w:p>
    <w:p>
      <w:pPr>
        <w:ind w:left="584"/>
        <w:spacing w:before="317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5G </w:t>
      </w:r>
      <w:r>
        <w:rPr>
          <w:rFonts w:ascii="SimHei" w:hAnsi="SimHei" w:eastAsia="SimHei" w:cs="SimHei"/>
          <w:sz w:val="28"/>
          <w:szCs w:val="28"/>
          <w:spacing w:val="3"/>
        </w:rPr>
        <w:t>持续扩大与各行业领域融合广度。</w:t>
      </w:r>
      <w:r>
        <w:rPr>
          <w:rFonts w:ascii="FangSong" w:hAnsi="FangSong" w:eastAsia="FangSong" w:cs="FangSong"/>
          <w:sz w:val="28"/>
          <w:szCs w:val="28"/>
          <w:spacing w:val="3"/>
        </w:rPr>
        <w:t>根据工信部</w:t>
      </w:r>
      <w:r>
        <w:rPr>
          <w:rFonts w:ascii="FangSong" w:hAnsi="FangSong" w:eastAsia="FangSong" w:cs="FangSong"/>
          <w:sz w:val="28"/>
          <w:szCs w:val="28"/>
          <w:spacing w:val="2"/>
        </w:rPr>
        <w:t>数据，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5G </w:t>
      </w:r>
      <w:r>
        <w:rPr>
          <w:rFonts w:ascii="FangSong" w:hAnsi="FangSong" w:eastAsia="FangSong" w:cs="FangSong"/>
          <w:sz w:val="28"/>
          <w:szCs w:val="28"/>
          <w:spacing w:val="2"/>
        </w:rPr>
        <w:t>行</w:t>
      </w:r>
    </w:p>
    <w:p>
      <w:pPr>
        <w:spacing w:line="220" w:lineRule="auto"/>
        <w:sectPr>
          <w:footerReference w:type="default" r:id="rId30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20" w:right="56" w:firstLine="14"/>
        <w:spacing w:before="91" w:line="38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9"/>
        </w:rPr>
        <w:t>业应用已融入</w:t>
      </w:r>
      <w:r>
        <w:rPr>
          <w:rFonts w:ascii="FangSong" w:hAnsi="FangSong" w:eastAsia="FangSong" w:cs="FangSong"/>
          <w:sz w:val="28"/>
          <w:szCs w:val="28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97 </w:t>
      </w:r>
      <w:r>
        <w:rPr>
          <w:rFonts w:ascii="FangSong" w:hAnsi="FangSong" w:eastAsia="FangSong" w:cs="FangSong"/>
          <w:sz w:val="28"/>
          <w:szCs w:val="28"/>
          <w:spacing w:val="-9"/>
        </w:rPr>
        <w:t>个国民经济大类中的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67 </w:t>
      </w:r>
      <w:r>
        <w:rPr>
          <w:rFonts w:ascii="FangSong" w:hAnsi="FangSong" w:eastAsia="FangSong" w:cs="FangSong"/>
          <w:sz w:val="28"/>
          <w:szCs w:val="28"/>
          <w:spacing w:val="-9"/>
        </w:rPr>
        <w:t>个，应用案</w:t>
      </w:r>
      <w:r>
        <w:rPr>
          <w:rFonts w:ascii="FangSong" w:hAnsi="FangSong" w:eastAsia="FangSong" w:cs="FangSong"/>
          <w:sz w:val="28"/>
          <w:szCs w:val="28"/>
          <w:spacing w:val="-10"/>
        </w:rPr>
        <w:t>例数超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9.4 </w:t>
      </w:r>
      <w:r>
        <w:rPr>
          <w:rFonts w:ascii="FangSong" w:hAnsi="FangSong" w:eastAsia="FangSong" w:cs="FangSong"/>
          <w:sz w:val="28"/>
          <w:szCs w:val="28"/>
          <w:spacing w:val="-10"/>
        </w:rPr>
        <w:t>万个，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在工业、采矿、电力、港口、医疗等行业实现规模复制，在水利、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建筑、纺织等领域积极开展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应用探索，“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5G+</w:t>
      </w:r>
      <w:r>
        <w:rPr>
          <w:rFonts w:ascii="FangSong" w:hAnsi="FangSong" w:eastAsia="FangSong" w:cs="FangSong"/>
          <w:sz w:val="28"/>
          <w:szCs w:val="28"/>
          <w:spacing w:val="-4"/>
        </w:rPr>
        <w:t>工业互联网”在建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项目超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7000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个，</w:t>
      </w:r>
      <w:r>
        <w:rPr>
          <w:rFonts w:ascii="FangSong" w:hAnsi="FangSong" w:eastAsia="FangSong" w:cs="FangSong"/>
          <w:sz w:val="28"/>
          <w:szCs w:val="28"/>
          <w:spacing w:val="-8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中国移动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FangSong" w:hAnsi="FangSong" w:eastAsia="FangSong" w:cs="FangSong"/>
          <w:sz w:val="28"/>
          <w:szCs w:val="28"/>
          <w:spacing w:val="-2"/>
        </w:rPr>
        <w:t>智慧工厂项目超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4000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个，</w:t>
      </w:r>
      <w:r>
        <w:rPr>
          <w:rFonts w:ascii="FangSong" w:hAnsi="FangSong" w:eastAsia="FangSong" w:cs="FangSong"/>
          <w:sz w:val="28"/>
          <w:szCs w:val="28"/>
          <w:spacing w:val="-8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中国联通</w:t>
      </w:r>
    </w:p>
    <w:p>
      <w:pPr>
        <w:ind w:left="25"/>
        <w:spacing w:line="623" w:lineRule="exact"/>
        <w:rPr>
          <w:rFonts w:ascii="FangSong" w:hAnsi="FangSong" w:eastAsia="FangSong" w:cs="FangSong"/>
          <w:sz w:val="28"/>
          <w:szCs w:val="28"/>
        </w:rPr>
      </w:pPr>
      <w:hyperlink w:history="true" w:anchor="bookmark64">
        <w:r>
          <w:rPr>
            <w:rFonts w:ascii="Times New Roman" w:hAnsi="Times New Roman" w:eastAsia="Times New Roman" w:cs="Times New Roman"/>
            <w:sz w:val="28"/>
            <w:szCs w:val="28"/>
            <w:spacing w:val="-9"/>
            <w:position w:val="9"/>
          </w:rPr>
          <w:t>5G </w:t>
        </w:r>
        <w:r>
          <w:rPr>
            <w:rFonts w:ascii="FangSong" w:hAnsi="FangSong" w:eastAsia="FangSong" w:cs="FangSong"/>
            <w:sz w:val="28"/>
            <w:szCs w:val="28"/>
            <w:spacing w:val="-9"/>
            <w:position w:val="9"/>
          </w:rPr>
          <w:t>智慧工厂项目达</w:t>
        </w:r>
        <w:r>
          <w:rPr>
            <w:rFonts w:ascii="FangSong" w:hAnsi="FangSong" w:eastAsia="FangSong" w:cs="FangSong"/>
            <w:sz w:val="28"/>
            <w:szCs w:val="28"/>
            <w:spacing w:val="-42"/>
            <w:position w:val="9"/>
          </w:rPr>
          <w:t xml:space="preserve"> </w:t>
        </w:r>
        <w:r>
          <w:rPr>
            <w:rFonts w:ascii="Times New Roman" w:hAnsi="Times New Roman" w:eastAsia="Times New Roman" w:cs="Times New Roman"/>
            <w:sz w:val="28"/>
            <w:szCs w:val="28"/>
            <w:spacing w:val="-9"/>
            <w:position w:val="9"/>
          </w:rPr>
          <w:t>3500 </w:t>
        </w:r>
        <w:r>
          <w:rPr>
            <w:rFonts w:ascii="FangSong" w:hAnsi="FangSong" w:eastAsia="FangSong" w:cs="FangSong"/>
            <w:sz w:val="28"/>
            <w:szCs w:val="28"/>
            <w:spacing w:val="-9"/>
            <w:position w:val="9"/>
          </w:rPr>
          <w:t>个</w:t>
        </w:r>
        <w:r>
          <w:rPr>
            <w:rFonts w:ascii="Times New Roman" w:hAnsi="Times New Roman" w:eastAsia="Times New Roman" w:cs="Times New Roman"/>
            <w:sz w:val="18"/>
            <w:szCs w:val="18"/>
            <w:spacing w:val="-9"/>
            <w:position w:val="9"/>
          </w:rPr>
          <w:t>6</w:t>
        </w:r>
      </w:hyperlink>
      <w:r>
        <w:rPr>
          <w:rFonts w:ascii="FangSong" w:hAnsi="FangSong" w:eastAsia="FangSong" w:cs="FangSong"/>
          <w:sz w:val="28"/>
          <w:szCs w:val="28"/>
          <w:spacing w:val="-9"/>
          <w:position w:val="9"/>
        </w:rPr>
        <w:t>，有力推动新型工业化高质量发展。“绽</w:t>
      </w:r>
    </w:p>
    <w:p>
      <w:pPr>
        <w:ind w:left="19" w:right="131" w:firstLine="4"/>
        <w:spacing w:before="172" w:line="39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放杯”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FangSong" w:hAnsi="FangSong" w:eastAsia="FangSong" w:cs="FangSong"/>
          <w:sz w:val="28"/>
          <w:szCs w:val="28"/>
          <w:spacing w:val="-3"/>
        </w:rPr>
        <w:t>应用征集大赛数据显示，参赛项目已从第一届的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300 </w:t>
      </w:r>
      <w:r>
        <w:rPr>
          <w:rFonts w:ascii="FangSong" w:hAnsi="FangSong" w:eastAsia="FangSong" w:cs="FangSong"/>
          <w:sz w:val="28"/>
          <w:szCs w:val="28"/>
          <w:spacing w:val="-3"/>
        </w:rPr>
        <w:t>余个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增长到近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4.6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万个。</w:t>
      </w:r>
    </w:p>
    <w:p>
      <w:pPr>
        <w:ind w:left="22" w:right="63" w:firstLine="561"/>
        <w:spacing w:before="45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SimHei" w:hAnsi="SimHei" w:eastAsia="SimHei" w:cs="SimHei"/>
          <w:sz w:val="28"/>
          <w:szCs w:val="28"/>
          <w:spacing w:val="-1"/>
        </w:rPr>
        <w:t>推动行业应用走深向实。一是</w:t>
      </w:r>
      <w:r>
        <w:rPr>
          <w:rFonts w:ascii="SimHei" w:hAnsi="SimHei" w:eastAsia="SimHei" w:cs="SimHei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在港口、油气、医疗、车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联网、农业、文旅等重点行业渗透率不断提升，其中港口、油气等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行业集中度较高的行业渗透率已超过百分之五十，有力推动行业数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字化转型升级。</w:t>
      </w:r>
      <w:r>
        <w:rPr>
          <w:rFonts w:ascii="SimHei" w:hAnsi="SimHei" w:eastAsia="SimHei" w:cs="SimHei"/>
          <w:sz w:val="28"/>
          <w:szCs w:val="28"/>
          <w:spacing w:val="-3"/>
        </w:rPr>
        <w:t>二是</w:t>
      </w:r>
      <w:r>
        <w:rPr>
          <w:rFonts w:ascii="SimHei" w:hAnsi="SimHei" w:eastAsia="SimHei" w:cs="SimHei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FangSong" w:hAnsi="FangSong" w:eastAsia="FangSong" w:cs="FangSong"/>
          <w:sz w:val="28"/>
          <w:szCs w:val="28"/>
          <w:spacing w:val="-3"/>
        </w:rPr>
        <w:t>逐步深入重点行业核心环节。在工业领域，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FangSong" w:hAnsi="FangSong" w:eastAsia="FangSong" w:cs="FangSong"/>
          <w:sz w:val="28"/>
          <w:szCs w:val="28"/>
          <w:spacing w:val="-2"/>
        </w:rPr>
        <w:t>应用从局部试点辅助生产逐渐进入全厂</w:t>
      </w:r>
      <w:r>
        <w:rPr>
          <w:rFonts w:ascii="FangSong" w:hAnsi="FangSong" w:eastAsia="FangSong" w:cs="FangSong"/>
          <w:sz w:val="28"/>
          <w:szCs w:val="28"/>
          <w:spacing w:val="-3"/>
        </w:rPr>
        <w:t>区覆盖、深入生产核心环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节的阶段，如实现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PLC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南向控制、推出智能堆叠码垛机</w:t>
      </w:r>
      <w:r>
        <w:rPr>
          <w:rFonts w:ascii="FangSong" w:hAnsi="FangSong" w:eastAsia="FangSong" w:cs="FangSong"/>
          <w:sz w:val="28"/>
          <w:szCs w:val="28"/>
          <w:spacing w:val="-3"/>
        </w:rPr>
        <w:t>器人等。在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港口行业，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FangSong" w:hAnsi="FangSong" w:eastAsia="FangSong" w:cs="FangSong"/>
          <w:sz w:val="28"/>
          <w:szCs w:val="28"/>
          <w:spacing w:val="-2"/>
        </w:rPr>
        <w:t>技术升级大型工程机械装备</w:t>
      </w:r>
      <w:r>
        <w:rPr>
          <w:rFonts w:ascii="FangSong" w:hAnsi="FangSong" w:eastAsia="FangSong" w:cs="FangSong"/>
          <w:sz w:val="28"/>
          <w:szCs w:val="28"/>
          <w:spacing w:val="-3"/>
        </w:rPr>
        <w:t>，实现封闭场景下机械装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备的无人化操作。在电力行业，涌现配电自动化、精确负荷控制等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应用。</w:t>
      </w:r>
    </w:p>
    <w:p>
      <w:pPr>
        <w:ind w:left="16" w:right="56" w:firstLine="565"/>
        <w:spacing w:before="45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pict>
          <v:shape id="_x0000_s26" style="position:absolute;margin-left:0.555008pt;margin-top:164.194pt;mso-position-vertical-relative:text;mso-position-horizontal-relative:text;width:144pt;height:0pt;z-index:251688960;" filled="false" strokecolor="#000000" strokeweight="0.00pt" coordsize="2880,0" coordorigin="0,0" path="m,l2880,0e">
            <v:stroke endcap="square" joinstyle="bevel" miterlimit="0"/>
          </v:shape>
        </w:pict>
      </w:r>
      <w:r>
        <w:rPr>
          <w:rFonts w:ascii="SimHei" w:hAnsi="SimHei" w:eastAsia="SimHei" w:cs="SimHei"/>
          <w:sz w:val="28"/>
          <w:szCs w:val="28"/>
          <w:spacing w:val="-3"/>
        </w:rPr>
        <w:t>行业产品服务逐步向数字化转型产品升级演进。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FangSong" w:hAnsi="FangSong" w:eastAsia="FangSong" w:cs="FangSong"/>
          <w:sz w:val="28"/>
          <w:szCs w:val="28"/>
          <w:spacing w:val="-3"/>
        </w:rPr>
        <w:t>产品服务的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创新与行业应用场景紧密结合，运营商先满足细分市场的定制需求，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再提炼出通用需求方向设计产品服务，其产品服务也逐渐由传统网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络产品向数字化转型产品升级拓展与演进。目前电信运营商的行业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产品服务，按其通用化及数字化程度大致可分为专网产品、数字化</w:t>
      </w:r>
    </w:p>
    <w:p>
      <w:pPr>
        <w:ind w:left="16"/>
        <w:spacing w:before="286" w:line="350" w:lineRule="exact"/>
        <w:rPr>
          <w:rFonts w:ascii="SimSun" w:hAnsi="SimSun" w:eastAsia="SimSun" w:cs="SimSun"/>
          <w:sz w:val="18"/>
          <w:szCs w:val="18"/>
        </w:rPr>
      </w:pPr>
      <w:bookmarkStart w:name="bookmark64" w:id="63"/>
      <w:bookmarkEnd w:id="63"/>
      <w:r>
        <w:rPr>
          <w:rFonts w:ascii="Times New Roman" w:hAnsi="Times New Roman" w:eastAsia="Times New Roman" w:cs="Times New Roman"/>
          <w:sz w:val="11"/>
          <w:szCs w:val="11"/>
          <w:position w:val="10"/>
        </w:rPr>
        <w:t>6   </w:t>
      </w:r>
      <w:hyperlink w:history="true" r:id="rId32">
        <w:r>
          <w:rPr>
            <w:rFonts w:ascii="Times New Roman" w:hAnsi="Times New Roman" w:eastAsia="Times New Roman" w:cs="Times New Roman"/>
            <w:sz w:val="18"/>
            <w:szCs w:val="18"/>
            <w:position w:val="5"/>
          </w:rPr>
          <w:t>http://www.news.cn/fortune/2023-</w:t>
        </w:r>
        <w:r>
          <w:rPr>
            <w:rFonts w:ascii="Times New Roman" w:hAnsi="Times New Roman" w:eastAsia="Times New Roman" w:cs="Times New Roman"/>
            <w:sz w:val="18"/>
            <w:szCs w:val="18"/>
            <w:spacing w:val="-1"/>
            <w:position w:val="5"/>
          </w:rPr>
          <w:t>11/02/c_1129953806.htm</w:t>
        </w:r>
      </w:hyperlink>
      <w:r>
        <w:rPr>
          <w:rFonts w:ascii="SimSun" w:hAnsi="SimSun" w:eastAsia="SimSun" w:cs="SimSun"/>
          <w:sz w:val="18"/>
          <w:szCs w:val="18"/>
          <w:spacing w:val="-1"/>
          <w:position w:val="5"/>
        </w:rPr>
        <w:t>，我国迎来</w:t>
      </w:r>
      <w:r>
        <w:rPr>
          <w:rFonts w:ascii="SimSun" w:hAnsi="SimSun" w:eastAsia="SimSun" w:cs="SimSun"/>
          <w:sz w:val="18"/>
          <w:szCs w:val="18"/>
          <w:spacing w:val="-2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5G </w:t>
      </w:r>
      <w:r>
        <w:rPr>
          <w:rFonts w:ascii="SimSun" w:hAnsi="SimSun" w:eastAsia="SimSun" w:cs="SimSun"/>
          <w:sz w:val="18"/>
          <w:szCs w:val="18"/>
          <w:spacing w:val="-1"/>
          <w:position w:val="5"/>
        </w:rPr>
        <w:t>规模化应用关键期</w:t>
      </w:r>
    </w:p>
    <w:p>
      <w:pPr>
        <w:spacing w:line="350" w:lineRule="exact"/>
        <w:sectPr>
          <w:footerReference w:type="default" r:id="rId31"/>
          <w:pgSz w:w="11906" w:h="16839"/>
          <w:pgMar w:top="1134" w:right="1785" w:bottom="1166" w:left="1785" w:header="862" w:footer="1003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83" w:lineRule="auto"/>
        <w:rPr/>
      </w:pPr>
      <w:r/>
    </w:p>
    <w:p>
      <w:pPr>
        <w:ind w:left="17" w:right="131" w:firstLine="10"/>
        <w:spacing w:before="91" w:line="407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390851</wp:posOffset>
            </wp:positionV>
            <wp:extent cx="5192565" cy="7977335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2"/>
        </w:rPr>
        <w:t>集成服务和行业数字化产品三大类。其中，专网产品可</w:t>
      </w:r>
      <w:r>
        <w:rPr>
          <w:rFonts w:ascii="FangSong" w:hAnsi="FangSong" w:eastAsia="FangSong" w:cs="FangSong"/>
          <w:sz w:val="28"/>
          <w:szCs w:val="28"/>
          <w:spacing w:val="1"/>
        </w:rPr>
        <w:t>根据企业规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模和时延带宽保障等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SLA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要求，提供差异化、定制化的专网服务。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数字化集成服务根据企业的个性化定制化需求，围绕企业业务战略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和数字化转型战略，提供包含顶层设计、咨</w:t>
      </w:r>
      <w:r>
        <w:rPr>
          <w:rFonts w:ascii="FangSong" w:hAnsi="FangSong" w:eastAsia="FangSong" w:cs="FangSong"/>
          <w:sz w:val="28"/>
          <w:szCs w:val="28"/>
          <w:spacing w:val="3"/>
        </w:rPr>
        <w:t>询规划、</w:t>
      </w:r>
      <w:r>
        <w:rPr>
          <w:rFonts w:ascii="Times New Roman" w:hAnsi="Times New Roman" w:eastAsia="Times New Roman" w:cs="Times New Roman"/>
          <w:sz w:val="28"/>
          <w:szCs w:val="28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基础设施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建设、数字化管理及应用等一系列数字化转型解决方案。行业数字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化产品瞄准行业通用发展需要，为行业某一类或某几类应用场景提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供较为通用的数字化解决方案，实现业务快速上线部署。</w:t>
      </w:r>
    </w:p>
    <w:p>
      <w:pPr>
        <w:ind w:left="16" w:right="130" w:firstLine="565"/>
        <w:spacing w:before="44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行业应用生态逐渐繁荣，支撑产业稳健发展。一是</w:t>
      </w:r>
      <w:r>
        <w:rPr>
          <w:rFonts w:ascii="FangSong" w:hAnsi="FangSong" w:eastAsia="FangSong" w:cs="FangSong"/>
          <w:sz w:val="28"/>
          <w:szCs w:val="28"/>
          <w:spacing w:val="2"/>
        </w:rPr>
        <w:t>信息通信企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业、垂直行业企业、行业协会、标准化组织、投融资机构等主体积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极参与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融合应用生态系统建设。根据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“绽放杯”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FangSong" w:hAnsi="FangSong" w:eastAsia="FangSong" w:cs="FangSong"/>
          <w:sz w:val="28"/>
          <w:szCs w:val="28"/>
          <w:spacing w:val="-2"/>
        </w:rPr>
        <w:t>应用</w:t>
      </w:r>
      <w:r>
        <w:rPr>
          <w:rFonts w:ascii="FangSong" w:hAnsi="FangSong" w:eastAsia="FangSong" w:cs="FangSong"/>
          <w:sz w:val="28"/>
          <w:szCs w:val="28"/>
          <w:spacing w:val="-3"/>
        </w:rPr>
        <w:t>征集大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赛的公开数据，行业企业牵头参赛的项目比例已</w:t>
      </w:r>
      <w:r>
        <w:rPr>
          <w:rFonts w:ascii="FangSong" w:hAnsi="FangSong" w:eastAsia="FangSong" w:cs="FangSong"/>
          <w:sz w:val="28"/>
          <w:szCs w:val="28"/>
          <w:spacing w:val="-5"/>
        </w:rPr>
        <w:t>从第一届的不到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1%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增长至第五届的近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10%</w:t>
      </w:r>
      <w:r>
        <w:rPr>
          <w:rFonts w:ascii="FangSong" w:hAnsi="FangSong" w:eastAsia="FangSong" w:cs="FangSong"/>
          <w:sz w:val="28"/>
          <w:szCs w:val="28"/>
          <w:spacing w:val="-1"/>
        </w:rPr>
        <w:t>，行业解决方案商牵头参赛的</w:t>
      </w:r>
      <w:r>
        <w:rPr>
          <w:rFonts w:ascii="FangSong" w:hAnsi="FangSong" w:eastAsia="FangSong" w:cs="FangSong"/>
          <w:sz w:val="28"/>
          <w:szCs w:val="28"/>
          <w:spacing w:val="-2"/>
        </w:rPr>
        <w:t>项目占比约为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>25%</w:t>
      </w:r>
      <w:r>
        <w:rPr>
          <w:rFonts w:ascii="FangSong" w:hAnsi="FangSong" w:eastAsia="FangSong" w:cs="FangSong"/>
          <w:sz w:val="28"/>
          <w:szCs w:val="28"/>
          <w:spacing w:val="4"/>
        </w:rPr>
        <w:t>。</w:t>
      </w:r>
      <w:r>
        <w:rPr>
          <w:rFonts w:ascii="SimHei" w:hAnsi="SimHei" w:eastAsia="SimHei" w:cs="SimHei"/>
          <w:sz w:val="28"/>
          <w:szCs w:val="28"/>
          <w:spacing w:val="4"/>
        </w:rPr>
        <w:t>二是</w:t>
      </w:r>
      <w:r>
        <w:rPr>
          <w:rFonts w:ascii="FangSong" w:hAnsi="FangSong" w:eastAsia="FangSong" w:cs="FangSong"/>
          <w:sz w:val="28"/>
          <w:szCs w:val="28"/>
          <w:spacing w:val="4"/>
        </w:rPr>
        <w:t>依托行业协会积极推进企业交流、加</w:t>
      </w:r>
      <w:r>
        <w:rPr>
          <w:rFonts w:ascii="FangSong" w:hAnsi="FangSong" w:eastAsia="FangSong" w:cs="FangSong"/>
          <w:sz w:val="28"/>
          <w:szCs w:val="28"/>
          <w:spacing w:val="3"/>
        </w:rPr>
        <w:t>快产业融合、激发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创新合力。工业和信息化部指导成立的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应用产业方阵，通过举办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“绽放杯”</w:t>
      </w:r>
      <w:r>
        <w:rPr>
          <w:rFonts w:ascii="Times New Roman" w:hAnsi="Times New Roman" w:eastAsia="Times New Roman" w:cs="Times New Roman"/>
          <w:sz w:val="28"/>
          <w:szCs w:val="28"/>
        </w:rPr>
        <w:t>5G </w:t>
      </w:r>
      <w:r>
        <w:rPr>
          <w:rFonts w:ascii="FangSong" w:hAnsi="FangSong" w:eastAsia="FangSong" w:cs="FangSong"/>
          <w:sz w:val="28"/>
          <w:szCs w:val="28"/>
        </w:rPr>
        <w:t>应用征集大赛、设立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5G </w:t>
      </w:r>
      <w:r>
        <w:rPr>
          <w:rFonts w:ascii="FangSong" w:hAnsi="FangSong" w:eastAsia="FangSong" w:cs="FangSong"/>
          <w:sz w:val="28"/>
          <w:szCs w:val="28"/>
        </w:rPr>
        <w:t>创新中心、促进融</w:t>
      </w:r>
      <w:r>
        <w:rPr>
          <w:rFonts w:ascii="FangSong" w:hAnsi="FangSong" w:eastAsia="FangSong" w:cs="FangSong"/>
          <w:sz w:val="28"/>
          <w:szCs w:val="28"/>
          <w:spacing w:val="-1"/>
        </w:rPr>
        <w:t>合应用标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准落地实施等推动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与各行业融合。</w:t>
      </w:r>
    </w:p>
    <w:p>
      <w:pPr>
        <w:ind w:firstLine="1288"/>
        <w:spacing w:line="2047" w:lineRule="exact"/>
        <w:rPr/>
      </w:pPr>
      <w:r>
        <w:rPr>
          <w:position w:val="-40"/>
        </w:rPr>
        <w:drawing>
          <wp:inline distT="0" distB="0" distL="0" distR="0">
            <wp:extent cx="3933444" cy="1299972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3444" cy="129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95"/>
        <w:spacing w:before="19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2137"/>
        <w:spacing w:before="211" w:line="218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4" w:id="64"/>
      <w:bookmarkEnd w:id="64"/>
      <w:bookmarkStart w:name="bookmark53" w:id="65"/>
      <w:bookmarkEnd w:id="65"/>
      <w:r>
        <w:rPr>
          <w:rFonts w:ascii="FangSong" w:hAnsi="FangSong" w:eastAsia="FangSong" w:cs="FangSong"/>
          <w:sz w:val="24"/>
          <w:szCs w:val="24"/>
          <w:spacing w:val="-4"/>
        </w:rPr>
        <w:t>图</w:t>
      </w:r>
      <w:r>
        <w:rPr>
          <w:rFonts w:ascii="FangSong" w:hAnsi="FangSong" w:eastAsia="FangSong" w:cs="FangSong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7 5G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4"/>
        </w:rPr>
        <w:t>融合应用生态系统构成示意图</w:t>
      </w:r>
    </w:p>
    <w:p>
      <w:pPr>
        <w:spacing w:line="218" w:lineRule="auto"/>
        <w:sectPr>
          <w:headerReference w:type="default" r:id="rId12"/>
          <w:footerReference w:type="default" r:id="rId33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pStyle w:val="BodyText"/>
        <w:spacing w:line="356" w:lineRule="auto"/>
        <w:rPr/>
      </w:pPr>
      <w:r/>
    </w:p>
    <w:p>
      <w:pPr>
        <w:ind w:left="667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16" w:id="66"/>
      <w:bookmarkEnd w:id="66"/>
      <w:bookmarkStart w:name="bookmark15" w:id="67"/>
      <w:bookmarkEnd w:id="67"/>
      <w:r>
        <w:rPr>
          <w:rFonts w:ascii="SimHei" w:hAnsi="SimHei" w:eastAsia="SimHei" w:cs="SimHei"/>
          <w:sz w:val="31"/>
          <w:szCs w:val="31"/>
          <w:spacing w:val="8"/>
        </w:rPr>
        <w:t>二、</w:t>
      </w: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5G </w:t>
      </w:r>
      <w:r>
        <w:rPr>
          <w:rFonts w:ascii="SimHei" w:hAnsi="SimHei" w:eastAsia="SimHei" w:cs="SimHei"/>
          <w:sz w:val="31"/>
          <w:szCs w:val="31"/>
          <w:spacing w:val="8"/>
        </w:rPr>
        <w:t>持续释放对经济社会赋能作用</w:t>
      </w:r>
    </w:p>
    <w:p>
      <w:pPr>
        <w:ind w:left="18" w:right="131" w:firstLine="566"/>
        <w:spacing w:before="258" w:line="389" w:lineRule="auto"/>
        <w:jc w:val="both"/>
        <w:rPr>
          <w:rFonts w:ascii="SimHei" w:hAnsi="SimHei" w:eastAsia="SimHei" w:cs="SimHei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FangSong" w:hAnsi="FangSong" w:eastAsia="FangSong" w:cs="FangSong"/>
          <w:sz w:val="28"/>
          <w:szCs w:val="28"/>
          <w:spacing w:val="-3"/>
        </w:rPr>
        <w:t>作为支撑经济社会数字化、网络化、智能化转型的关键新型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基础设施，是国民经济的基础性、先导性和引领性产业，为推进产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业结构优化升级、构建双循环新发展格局、助力经济高质量发展注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入强劲动能。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迈入规模化发展的关键期，对经济社会发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展的赋能作用进一步增强。</w:t>
      </w:r>
      <w:r>
        <w:rPr>
          <w:rFonts w:ascii="SimHei" w:hAnsi="SimHei" w:eastAsia="SimHei" w:cs="SimHei"/>
          <w:sz w:val="28"/>
          <w:szCs w:val="28"/>
          <w:spacing w:val="-1"/>
        </w:rPr>
        <w:t>预计</w:t>
      </w:r>
      <w:r>
        <w:rPr>
          <w:rFonts w:ascii="SimHei" w:hAnsi="SimHei" w:eastAsia="SimHei" w:cs="SimHei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SimHei" w:hAnsi="SimHei" w:eastAsia="SimHei" w:cs="SimHei"/>
          <w:sz w:val="28"/>
          <w:szCs w:val="28"/>
          <w:spacing w:val="-1"/>
        </w:rPr>
        <w:t>年</w:t>
      </w:r>
      <w:r>
        <w:rPr>
          <w:rFonts w:ascii="SimHei" w:hAnsi="SimHei" w:eastAsia="SimHei" w:cs="SimHei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SimHei" w:hAnsi="SimHei" w:eastAsia="SimHei" w:cs="SimHei"/>
          <w:sz w:val="28"/>
          <w:szCs w:val="28"/>
          <w:spacing w:val="-1"/>
        </w:rPr>
        <w:t>将直接带动经济总产出</w:t>
      </w:r>
    </w:p>
    <w:p>
      <w:pPr>
        <w:ind w:left="22" w:right="131" w:firstLine="21"/>
        <w:spacing w:before="4" w:line="41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1.86 </w:t>
      </w:r>
      <w:r>
        <w:rPr>
          <w:rFonts w:ascii="SimHei" w:hAnsi="SimHei" w:eastAsia="SimHei" w:cs="SimHei"/>
          <w:sz w:val="28"/>
          <w:szCs w:val="28"/>
          <w:spacing w:val="-3"/>
        </w:rPr>
        <w:t>万亿元</w:t>
      </w:r>
      <w:hyperlink w:history="true" w:anchor="bookmark65">
        <w:r>
          <w:rPr>
            <w:rFonts w:ascii="Times New Roman" w:hAnsi="Times New Roman" w:eastAsia="Times New Roman" w:cs="Times New Roman"/>
            <w:sz w:val="18"/>
            <w:szCs w:val="18"/>
            <w:spacing w:val="-3"/>
            <w:position w:val="9"/>
          </w:rPr>
          <w:t>7</w:t>
        </w:r>
      </w:hyperlink>
      <w:r>
        <w:rPr>
          <w:rFonts w:ascii="Times New Roman" w:hAnsi="Times New Roman" w:eastAsia="Times New Roman" w:cs="Times New Roman"/>
          <w:sz w:val="18"/>
          <w:szCs w:val="18"/>
          <w:spacing w:val="-3"/>
          <w:position w:val="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，直接带动经济增加值约</w:t>
      </w:r>
      <w:r>
        <w:rPr>
          <w:rFonts w:ascii="SimHei" w:hAnsi="SimHei" w:eastAsia="SimHei" w:cs="SimHei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5512 </w:t>
      </w:r>
      <w:r>
        <w:rPr>
          <w:rFonts w:ascii="SimHei" w:hAnsi="SimHei" w:eastAsia="SimHei" w:cs="SimHei"/>
          <w:sz w:val="28"/>
          <w:szCs w:val="28"/>
          <w:spacing w:val="-3"/>
        </w:rPr>
        <w:t>亿元，分别比</w:t>
      </w:r>
      <w:r>
        <w:rPr>
          <w:rFonts w:ascii="SimHei" w:hAnsi="SimHei" w:eastAsia="SimHei" w:cs="SimHei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2022 </w:t>
      </w:r>
      <w:r>
        <w:rPr>
          <w:rFonts w:ascii="SimHei" w:hAnsi="SimHei" w:eastAsia="SimHei" w:cs="SimHei"/>
          <w:sz w:val="28"/>
          <w:szCs w:val="28"/>
          <w:spacing w:val="-3"/>
        </w:rPr>
        <w:t>年增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"/>
        </w:rPr>
        <w:t>长</w:t>
      </w:r>
      <w:r>
        <w:rPr>
          <w:rFonts w:ascii="SimHei" w:hAnsi="SimHei" w:eastAsia="SimHei" w:cs="SimHei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29%</w:t>
      </w:r>
      <w:r>
        <w:rPr>
          <w:rFonts w:ascii="SimHei" w:hAnsi="SimHei" w:eastAsia="SimHei" w:cs="SimHei"/>
          <w:sz w:val="28"/>
          <w:szCs w:val="28"/>
          <w:spacing w:val="-2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41%</w:t>
      </w:r>
      <w:hyperlink w:history="true" w:anchor="bookmark66">
        <w:r>
          <w:rPr>
            <w:rFonts w:ascii="Times New Roman" w:hAnsi="Times New Roman" w:eastAsia="Times New Roman" w:cs="Times New Roman"/>
            <w:sz w:val="18"/>
            <w:szCs w:val="18"/>
            <w:spacing w:val="-2"/>
            <w:position w:val="9"/>
          </w:rPr>
          <w:t>8</w:t>
        </w:r>
      </w:hyperlink>
      <w:r>
        <w:rPr>
          <w:rFonts w:ascii="SimHei" w:hAnsi="SimHei" w:eastAsia="SimHei" w:cs="SimHei"/>
          <w:sz w:val="28"/>
          <w:szCs w:val="28"/>
          <w:spacing w:val="-2"/>
        </w:rPr>
        <w:t>；间接带动总产出约</w:t>
      </w:r>
      <w:r>
        <w:rPr>
          <w:rFonts w:ascii="SimHei" w:hAnsi="SimHei" w:eastAsia="SimHei" w:cs="SimHei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4.2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4 </w:t>
      </w:r>
      <w:r>
        <w:rPr>
          <w:rFonts w:ascii="SimHei" w:hAnsi="SimHei" w:eastAsia="SimHei" w:cs="SimHei"/>
          <w:sz w:val="28"/>
          <w:szCs w:val="28"/>
          <w:spacing w:val="-3"/>
        </w:rPr>
        <w:t>万亿元，间接带动经济增加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值约</w:t>
      </w:r>
      <w:r>
        <w:rPr>
          <w:rFonts w:ascii="SimHei" w:hAnsi="SimHei" w:eastAsia="SimHei" w:cs="SimHei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1.55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万亿元，分别比</w:t>
      </w:r>
      <w:r>
        <w:rPr>
          <w:rFonts w:ascii="SimHei" w:hAnsi="SimHei" w:eastAsia="SimHei" w:cs="SimHei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2022 </w:t>
      </w:r>
      <w:r>
        <w:rPr>
          <w:rFonts w:ascii="SimHei" w:hAnsi="SimHei" w:eastAsia="SimHei" w:cs="SimHei"/>
          <w:sz w:val="28"/>
          <w:szCs w:val="28"/>
          <w:spacing w:val="-4"/>
        </w:rPr>
        <w:t>年增长</w:t>
      </w:r>
      <w:r>
        <w:rPr>
          <w:rFonts w:ascii="SimHei" w:hAnsi="SimHei" w:eastAsia="SimHei" w:cs="SimHei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22%</w:t>
      </w:r>
      <w:r>
        <w:rPr>
          <w:rFonts w:ascii="SimHei" w:hAnsi="SimHei" w:eastAsia="SimHei" w:cs="SimHei"/>
          <w:sz w:val="28"/>
          <w:szCs w:val="28"/>
          <w:spacing w:val="-5"/>
        </w:rPr>
        <w:t>、</w:t>
      </w:r>
      <w:hyperlink w:history="true" w:anchor="bookmark67">
        <w:r>
          <w:rPr>
            <w:rFonts w:ascii="Times New Roman" w:hAnsi="Times New Roman" w:eastAsia="Times New Roman" w:cs="Times New Roman"/>
            <w:sz w:val="28"/>
            <w:szCs w:val="28"/>
            <w:spacing w:val="-5"/>
            <w:position w:val="1"/>
          </w:rPr>
          <w:t>22%</w:t>
        </w:r>
        <w:r>
          <w:rPr>
            <w:rFonts w:ascii="Times New Roman" w:hAnsi="Times New Roman" w:eastAsia="Times New Roman" w:cs="Times New Roman"/>
            <w:sz w:val="18"/>
            <w:szCs w:val="18"/>
            <w:spacing w:val="-5"/>
            <w:position w:val="1"/>
          </w:rPr>
          <w:t>9</w:t>
        </w:r>
      </w:hyperlink>
      <w:r>
        <w:rPr>
          <w:rFonts w:ascii="Times New Roman" w:hAnsi="Times New Roman" w:eastAsia="Times New Roman" w:cs="Times New Roman"/>
          <w:sz w:val="18"/>
          <w:szCs w:val="18"/>
          <w:spacing w:val="-5"/>
          <w:position w:val="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5"/>
        </w:rPr>
        <w:t>。</w:t>
      </w:r>
      <w:r>
        <w:rPr>
          <w:rFonts w:ascii="FangSong" w:hAnsi="FangSong" w:eastAsia="FangSong" w:cs="FangSong"/>
          <w:sz w:val="28"/>
          <w:szCs w:val="28"/>
          <w:spacing w:val="-5"/>
        </w:rPr>
        <w:t>其中，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流量</w:t>
      </w:r>
    </w:p>
    <w:p>
      <w:pPr>
        <w:ind w:left="34" w:right="56" w:hanging="3"/>
        <w:spacing w:before="135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0"/>
        </w:rPr>
        <w:t>消费快速提升、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手机销售额回暖、以及垂直行业应用的迅速增长，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带动直接经济产出和经济增加值实现快速上涨，极大拓展移动通信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市场的发展空间。</w:t>
      </w:r>
    </w:p>
    <w:p>
      <w:pPr>
        <w:ind w:left="688"/>
        <w:spacing w:before="82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8" w:id="68"/>
      <w:bookmarkEnd w:id="68"/>
      <w:bookmarkStart w:name="bookmark17" w:id="69"/>
      <w:bookmarkEnd w:id="69"/>
      <w:r>
        <w:rPr>
          <w:rFonts w:ascii="KaiTi" w:hAnsi="KaiTi" w:eastAsia="KaiTi" w:cs="KaiTi"/>
          <w:sz w:val="31"/>
          <w:szCs w:val="31"/>
          <w:b/>
          <w:bCs/>
          <w:spacing w:val="5"/>
        </w:rPr>
        <w:t>（一）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>5G </w:t>
      </w:r>
      <w:r>
        <w:rPr>
          <w:rFonts w:ascii="KaiTi" w:hAnsi="KaiTi" w:eastAsia="KaiTi" w:cs="KaiTi"/>
          <w:sz w:val="31"/>
          <w:szCs w:val="31"/>
          <w:b/>
          <w:bCs/>
          <w:spacing w:val="5"/>
        </w:rPr>
        <w:t>助力数字化投资稳中提质</w:t>
      </w:r>
    </w:p>
    <w:p>
      <w:pPr>
        <w:ind w:left="23" w:right="131" w:firstLine="560"/>
        <w:spacing w:before="314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SimHei" w:hAnsi="SimHei" w:eastAsia="SimHei" w:cs="SimHei"/>
          <w:sz w:val="28"/>
          <w:szCs w:val="28"/>
          <w:spacing w:val="-3"/>
        </w:rPr>
        <w:t>激发长期、大规模的投资需求，稳定投资水平。一是</w:t>
      </w:r>
      <w:r>
        <w:rPr>
          <w:rFonts w:ascii="FangSong" w:hAnsi="FangSong" w:eastAsia="FangSong" w:cs="FangSong"/>
          <w:sz w:val="28"/>
          <w:szCs w:val="28"/>
          <w:spacing w:val="-3"/>
        </w:rPr>
        <w:t>撬动基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础电信企业对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网络的直接投资。面对日益增长的个人用户规模和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流量消费需求，基础电信企业对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网络及相关配套设施投资水平保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持基本平稳。根据基础电信企业公开财报显示，中国移动预计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name="bookmark65" w:id="70"/>
      <w:bookmarkEnd w:id="70"/>
      <w:bookmarkStart w:name="bookmark66" w:id="71"/>
      <w:bookmarkEnd w:id="71"/>
      <w:r>
        <w:rPr>
          <w:rFonts w:ascii="FangSong" w:hAnsi="FangSong" w:eastAsia="FangSong" w:cs="FangSong"/>
          <w:sz w:val="28"/>
          <w:szCs w:val="28"/>
          <w:spacing w:val="-3"/>
        </w:rPr>
        <w:t>年对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网络资本开支达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830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亿元，中国电信预计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年移动网络</w:t>
      </w:r>
    </w:p>
    <w:p>
      <w:pPr>
        <w:pStyle w:val="BodyText"/>
        <w:spacing w:line="253" w:lineRule="auto"/>
        <w:rPr/>
      </w:pPr>
      <w:r>
        <w:pict>
          <v:shape id="_x0000_s28" style="position:absolute;margin-left:0.555008pt;margin-top:8.20389pt;mso-position-vertical-relative:text;mso-position-horizontal-relative:text;width:144pt;height:0pt;z-index:251693056;" filled="false" strokecolor="#000000" strokeweight="0.00pt" coordsize="2880,0" coordorigin="0,0" path="m,l2880,0e">
            <v:stroke endcap="square" joinstyle="bevel" miterlimit="0"/>
          </v:shape>
        </w:pict>
      </w:r>
      <w:r/>
    </w:p>
    <w:p>
      <w:pPr>
        <w:ind w:left="15"/>
        <w:spacing w:before="59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spacing w:val="-4"/>
          <w:position w:val="6"/>
        </w:rPr>
        <w:t>7</w:t>
      </w:r>
      <w:r>
        <w:rPr>
          <w:rFonts w:ascii="Times New Roman" w:hAnsi="Times New Roman" w:eastAsia="Times New Roman" w:cs="Times New Roman"/>
          <w:sz w:val="11"/>
          <w:szCs w:val="11"/>
          <w:spacing w:val="6"/>
          <w:w w:val="103"/>
          <w:position w:val="6"/>
        </w:rPr>
        <w:t xml:space="preserve">   </w:t>
      </w:r>
      <w:r>
        <w:rPr>
          <w:rFonts w:ascii="SimSun" w:hAnsi="SimSun" w:eastAsia="SimSun" w:cs="SimSun"/>
          <w:sz w:val="18"/>
          <w:szCs w:val="18"/>
          <w:spacing w:val="-4"/>
        </w:rPr>
        <w:t>具体测算方法见附件。</w:t>
      </w:r>
    </w:p>
    <w:p>
      <w:pPr>
        <w:ind w:left="18" w:right="11"/>
        <w:spacing w:before="137" w:line="352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spacing w:val="-1"/>
          <w:position w:val="6"/>
        </w:rPr>
        <w:t>8   </w:t>
      </w:r>
      <w:r>
        <w:rPr>
          <w:rFonts w:ascii="SimSun" w:hAnsi="SimSun" w:eastAsia="SimSun" w:cs="SimSun"/>
          <w:sz w:val="18"/>
          <w:szCs w:val="18"/>
          <w:spacing w:val="-1"/>
        </w:rPr>
        <w:t>《中国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5G </w:t>
      </w:r>
      <w:r>
        <w:rPr>
          <w:rFonts w:ascii="SimSun" w:hAnsi="SimSun" w:eastAsia="SimSun" w:cs="SimSun"/>
          <w:sz w:val="18"/>
          <w:szCs w:val="18"/>
          <w:spacing w:val="-1"/>
        </w:rPr>
        <w:t>发展和社会经济影响白皮书（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2022</w:t>
      </w:r>
      <w:r>
        <w:rPr>
          <w:rFonts w:ascii="SimSun" w:hAnsi="SimSun" w:eastAsia="SimSun" w:cs="SimSun"/>
          <w:sz w:val="18"/>
          <w:szCs w:val="18"/>
          <w:spacing w:val="-1"/>
        </w:rPr>
        <w:t>）》依据发布时对全年数据的保</w:t>
      </w:r>
      <w:r>
        <w:rPr>
          <w:rFonts w:ascii="SimSun" w:hAnsi="SimSun" w:eastAsia="SimSun" w:cs="SimSun"/>
          <w:sz w:val="18"/>
          <w:szCs w:val="18"/>
          <w:spacing w:val="-2"/>
        </w:rPr>
        <w:t>守估计，对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2022 </w:t>
      </w:r>
      <w:r>
        <w:rPr>
          <w:rFonts w:ascii="SimSun" w:hAnsi="SimSun" w:eastAsia="SimSun" w:cs="SimSun"/>
          <w:sz w:val="18"/>
          <w:szCs w:val="18"/>
          <w:spacing w:val="-2"/>
        </w:rPr>
        <w:t>年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5G </w:t>
      </w:r>
      <w:r>
        <w:rPr>
          <w:rFonts w:ascii="SimSun" w:hAnsi="SimSun" w:eastAsia="SimSun" w:cs="SimSun"/>
          <w:sz w:val="18"/>
          <w:szCs w:val="18"/>
          <w:spacing w:val="-2"/>
        </w:rPr>
        <w:t>带动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的经济总产出和经济增加值进行了估测。本白皮书在测算</w:t>
      </w:r>
      <w:r>
        <w:rPr>
          <w:rFonts w:ascii="SimSun" w:hAnsi="SimSun" w:eastAsia="SimSun" w:cs="SimSun"/>
          <w:sz w:val="18"/>
          <w:szCs w:val="18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2023 </w:t>
      </w:r>
      <w:r>
        <w:rPr>
          <w:rFonts w:ascii="SimSun" w:hAnsi="SimSun" w:eastAsia="SimSun" w:cs="SimSun"/>
          <w:sz w:val="18"/>
          <w:szCs w:val="18"/>
          <w:spacing w:val="-1"/>
        </w:rPr>
        <w:t>年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5G </w:t>
      </w:r>
      <w:r>
        <w:rPr>
          <w:rFonts w:ascii="SimSun" w:hAnsi="SimSun" w:eastAsia="SimSun" w:cs="SimSun"/>
          <w:sz w:val="18"/>
          <w:szCs w:val="18"/>
          <w:spacing w:val="-1"/>
        </w:rPr>
        <w:t>带动的经济总产出和经济增加值的增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长率时，依据</w:t>
      </w:r>
      <w:r>
        <w:rPr>
          <w:rFonts w:ascii="SimSun" w:hAnsi="SimSun" w:eastAsia="SimSun" w:cs="SimSun"/>
          <w:sz w:val="18"/>
          <w:szCs w:val="18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2022 </w:t>
      </w:r>
      <w:r>
        <w:rPr>
          <w:rFonts w:ascii="SimSun" w:hAnsi="SimSun" w:eastAsia="SimSun" w:cs="SimSun"/>
          <w:sz w:val="18"/>
          <w:szCs w:val="18"/>
          <w:spacing w:val="-1"/>
        </w:rPr>
        <w:t>年的全年数据对其进行了重新核算，重新核算的数据比《中国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5G </w:t>
      </w:r>
      <w:r>
        <w:rPr>
          <w:rFonts w:ascii="SimSun" w:hAnsi="SimSun" w:eastAsia="SimSun" w:cs="SimSun"/>
          <w:sz w:val="18"/>
          <w:szCs w:val="18"/>
          <w:spacing w:val="-1"/>
        </w:rPr>
        <w:t>发展和社会经济影响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白皮书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(2022)</w:t>
      </w:r>
      <w:r>
        <w:rPr>
          <w:rFonts w:ascii="SimSun" w:hAnsi="SimSun" w:eastAsia="SimSun" w:cs="SimSun"/>
          <w:sz w:val="18"/>
          <w:szCs w:val="18"/>
          <w:spacing w:val="-1"/>
        </w:rPr>
        <w:t>》略小，因此增长率核算结果偏大一些。</w:t>
      </w:r>
    </w:p>
    <w:p>
      <w:pPr>
        <w:ind w:left="16"/>
        <w:spacing w:before="27" w:line="219" w:lineRule="auto"/>
        <w:rPr>
          <w:rFonts w:ascii="SimSun" w:hAnsi="SimSun" w:eastAsia="SimSun" w:cs="SimSun"/>
          <w:sz w:val="18"/>
          <w:szCs w:val="18"/>
        </w:rPr>
      </w:pPr>
      <w:bookmarkStart w:name="bookmark67" w:id="72"/>
      <w:bookmarkEnd w:id="72"/>
      <w:r>
        <w:rPr>
          <w:rFonts w:ascii="Times New Roman" w:hAnsi="Times New Roman" w:eastAsia="Times New Roman" w:cs="Times New Roman"/>
          <w:sz w:val="11"/>
          <w:szCs w:val="11"/>
          <w:spacing w:val="-2"/>
          <w:position w:val="5"/>
        </w:rPr>
        <w:t>9    </w:t>
      </w:r>
      <w:r>
        <w:rPr>
          <w:rFonts w:ascii="SimSun" w:hAnsi="SimSun" w:eastAsia="SimSun" w:cs="SimSun"/>
          <w:sz w:val="18"/>
          <w:szCs w:val="18"/>
          <w:spacing w:val="-2"/>
        </w:rPr>
        <w:t>间接带动经济总产出和经济增加值的增长率测算方法同上。</w:t>
      </w:r>
    </w:p>
    <w:p>
      <w:pPr>
        <w:spacing w:line="219" w:lineRule="auto"/>
        <w:sectPr>
          <w:headerReference w:type="default" r:id="rId7"/>
          <w:footerReference w:type="default" r:id="rId35"/>
          <w:pgSz w:w="11906" w:h="16839"/>
          <w:pgMar w:top="1134" w:right="1785" w:bottom="1166" w:left="1785" w:header="862" w:footer="1003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81" w:lineRule="auto"/>
        <w:rPr/>
      </w:pPr>
      <w:r/>
    </w:p>
    <w:p>
      <w:pPr>
        <w:ind w:left="22" w:right="125" w:firstLine="3"/>
        <w:spacing w:before="91" w:line="40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投资为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315 </w:t>
      </w:r>
      <w:r>
        <w:rPr>
          <w:rFonts w:ascii="FangSong" w:hAnsi="FangSong" w:eastAsia="FangSong" w:cs="FangSong"/>
          <w:sz w:val="28"/>
          <w:szCs w:val="28"/>
          <w:spacing w:val="-1"/>
        </w:rPr>
        <w:t>亿元。</w:t>
      </w:r>
      <w:r>
        <w:rPr>
          <w:rFonts w:ascii="SimHei" w:hAnsi="SimHei" w:eastAsia="SimHei" w:cs="SimHei"/>
          <w:sz w:val="28"/>
          <w:szCs w:val="28"/>
          <w:spacing w:val="-1"/>
        </w:rPr>
        <w:t>二是</w:t>
      </w:r>
      <w:r>
        <w:rPr>
          <w:rFonts w:ascii="FangSong" w:hAnsi="FangSong" w:eastAsia="FangSong" w:cs="FangSong"/>
          <w:sz w:val="28"/>
          <w:szCs w:val="28"/>
          <w:spacing w:val="-1"/>
        </w:rPr>
        <w:t>带动各行业企业对数字</w:t>
      </w:r>
      <w:r>
        <w:rPr>
          <w:rFonts w:ascii="FangSong" w:hAnsi="FangSong" w:eastAsia="FangSong" w:cs="FangSong"/>
          <w:sz w:val="28"/>
          <w:szCs w:val="28"/>
          <w:spacing w:val="-2"/>
        </w:rPr>
        <w:t>化转型的投资。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云计算、人工智能、大数据等数字技术加速融入经济社会全领域，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带动数字经济蓬勃发展，各行业抢抓数字化转型的发展机遇，不断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加大在数字化技术、产品和服务等方面投资，数字化逐渐成为基础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电信企业收入重点方向。根据中国移动半年报数据，截至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月，中国移动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5G </w:t>
      </w:r>
      <w:r>
        <w:rPr>
          <w:rFonts w:ascii="FangSong" w:hAnsi="FangSong" w:eastAsia="FangSong" w:cs="FangSong"/>
          <w:sz w:val="28"/>
          <w:szCs w:val="28"/>
        </w:rPr>
        <w:t>行业应用案例签约数累计超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2.5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万个，带</w:t>
      </w:r>
      <w:r>
        <w:rPr>
          <w:rFonts w:ascii="FangSong" w:hAnsi="FangSong" w:eastAsia="FangSong" w:cs="FangSong"/>
          <w:sz w:val="28"/>
          <w:szCs w:val="28"/>
          <w:spacing w:val="-1"/>
        </w:rPr>
        <w:t>动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DICT</w:t>
      </w:r>
    </w:p>
    <w:p>
      <w:pPr>
        <w:ind w:left="32"/>
        <w:spacing w:before="44" w:line="216" w:lineRule="auto"/>
        <w:rPr>
          <w:rFonts w:ascii="FangSong" w:hAnsi="FangSong" w:eastAsia="FangSong" w:cs="FangSong"/>
          <w:sz w:val="28"/>
          <w:szCs w:val="28"/>
        </w:rPr>
      </w:pPr>
      <w:hyperlink w:history="true" w:anchor="bookmark68">
        <w:r>
          <w:rPr>
            <w:rFonts w:ascii="Times New Roman" w:hAnsi="Times New Roman" w:eastAsia="Times New Roman" w:cs="Times New Roman"/>
            <w:sz w:val="18"/>
            <w:szCs w:val="18"/>
            <w:spacing w:val="-6"/>
            <w:position w:val="9"/>
          </w:rPr>
          <w:t>10</w:t>
        </w:r>
      </w:hyperlink>
      <w:r>
        <w:rPr>
          <w:rFonts w:ascii="FangSong" w:hAnsi="FangSong" w:eastAsia="FangSong" w:cs="FangSong"/>
          <w:sz w:val="28"/>
          <w:szCs w:val="28"/>
          <w:spacing w:val="-6"/>
        </w:rPr>
        <w:t>项目签约金额达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209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亿元，同比增长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28%</w:t>
      </w:r>
      <w:r>
        <w:rPr>
          <w:rFonts w:ascii="FangSong" w:hAnsi="FangSong" w:eastAsia="FangSong" w:cs="FangSong"/>
          <w:sz w:val="28"/>
          <w:szCs w:val="28"/>
          <w:spacing w:val="-6"/>
        </w:rPr>
        <w:t>。根据中国联通半年报数</w:t>
      </w:r>
    </w:p>
    <w:p>
      <w:pPr>
        <w:ind w:left="31" w:right="56" w:hanging="5"/>
        <w:spacing w:before="298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9"/>
        </w:rPr>
        <w:t>据，截至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年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月，中国联通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5G </w:t>
      </w:r>
      <w:r>
        <w:rPr>
          <w:rFonts w:ascii="FangSong" w:hAnsi="FangSong" w:eastAsia="FangSong" w:cs="FangSong"/>
          <w:sz w:val="28"/>
          <w:szCs w:val="28"/>
          <w:spacing w:val="-9"/>
        </w:rPr>
        <w:t>行业应</w:t>
      </w:r>
      <w:r>
        <w:rPr>
          <w:rFonts w:ascii="FangSong" w:hAnsi="FangSong" w:eastAsia="FangSong" w:cs="FangSong"/>
          <w:sz w:val="28"/>
          <w:szCs w:val="28"/>
          <w:spacing w:val="-10"/>
        </w:rPr>
        <w:t>用累计项目数超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万个，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签约金额达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62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亿元。根据中国电信半年报数据，截至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2023 </w:t>
      </w:r>
      <w:r>
        <w:rPr>
          <w:rFonts w:ascii="FangSong" w:hAnsi="FangSong" w:eastAsia="FangSong" w:cs="FangSong"/>
          <w:sz w:val="28"/>
          <w:szCs w:val="28"/>
          <w:spacing w:val="-7"/>
        </w:rPr>
        <w:t>年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月，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中国电信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 </w:t>
      </w:r>
      <w:r>
        <w:rPr>
          <w:rFonts w:ascii="FangSong" w:hAnsi="FangSong" w:eastAsia="FangSong" w:cs="FangSong"/>
          <w:sz w:val="28"/>
          <w:szCs w:val="28"/>
          <w:spacing w:val="1"/>
        </w:rPr>
        <w:t>行业应用案例新签约数约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千个，同比</w:t>
      </w:r>
      <w:r>
        <w:rPr>
          <w:rFonts w:ascii="FangSong" w:hAnsi="FangSong" w:eastAsia="FangSong" w:cs="FangSong"/>
          <w:sz w:val="28"/>
          <w:szCs w:val="28"/>
        </w:rPr>
        <w:t>增长近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80%</w:t>
      </w:r>
      <w:r>
        <w:rPr>
          <w:rFonts w:ascii="Times New Roman" w:hAnsi="Times New Roman" w:eastAsia="Times New Roman" w:cs="Times New Roman"/>
          <w:sz w:val="28"/>
          <w:szCs w:val="28"/>
          <w:spacing w:val="-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累计超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万个。</w:t>
      </w:r>
    </w:p>
    <w:p>
      <w:pPr>
        <w:ind w:left="688"/>
        <w:spacing w:before="82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0" w:id="73"/>
      <w:bookmarkEnd w:id="73"/>
      <w:bookmarkStart w:name="bookmark19" w:id="74"/>
      <w:bookmarkEnd w:id="74"/>
      <w:r>
        <w:rPr>
          <w:rFonts w:ascii="KaiTi" w:hAnsi="KaiTi" w:eastAsia="KaiTi" w:cs="KaiTi"/>
          <w:sz w:val="31"/>
          <w:szCs w:val="31"/>
          <w:b/>
          <w:bCs/>
          <w:spacing w:val="4"/>
        </w:rPr>
        <w:t>（二）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</w:rPr>
        <w:t>5G </w:t>
      </w:r>
      <w:r>
        <w:rPr>
          <w:rFonts w:ascii="KaiTi" w:hAnsi="KaiTi" w:eastAsia="KaiTi" w:cs="KaiTi"/>
          <w:sz w:val="31"/>
          <w:szCs w:val="31"/>
          <w:b/>
          <w:bCs/>
          <w:spacing w:val="4"/>
        </w:rPr>
        <w:t>释放数字消费市场潜能</w:t>
      </w:r>
    </w:p>
    <w:p>
      <w:pPr>
        <w:ind w:left="22" w:right="56" w:firstLine="561"/>
        <w:spacing w:before="316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pict>
          <v:shape id="_x0000_s30" style="position:absolute;margin-left:0.555008pt;margin-top:296.553pt;mso-position-vertical-relative:text;mso-position-horizontal-relative:text;width:144pt;height:0pt;z-index:251695104;" filled="false" strokecolor="#000000" strokeweight="0.00pt" coordsize="2880,0" coordorigin="0,0" path="m,l2880,0e">
            <v:stroke endcap="square" joinstyle="bevel" miterlimit="0"/>
          </v:shape>
        </w:pict>
      </w:r>
      <w:r>
        <w:rPr>
          <w:rFonts w:ascii="Times New Roman" w:hAnsi="Times New Roman" w:eastAsia="Times New Roman" w:cs="Times New Roman"/>
          <w:sz w:val="28"/>
          <w:szCs w:val="28"/>
        </w:rPr>
        <w:t>5G </w:t>
      </w:r>
      <w:r>
        <w:rPr>
          <w:rFonts w:ascii="SimHei" w:hAnsi="SimHei" w:eastAsia="SimHei" w:cs="SimHei"/>
          <w:sz w:val="28"/>
          <w:szCs w:val="28"/>
        </w:rPr>
        <w:t>激发信息消费潜能持续扩大。一是</w:t>
      </w:r>
      <w:r>
        <w:rPr>
          <w:rFonts w:ascii="SimHei" w:hAnsi="SimHei" w:eastAsia="SimHei" w:cs="SimHei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刺激移动流量消费增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长。根据工信部数据，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1-10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月移动互联网累计流</w:t>
      </w:r>
      <w:r>
        <w:rPr>
          <w:rFonts w:ascii="FangSong" w:hAnsi="FangSong" w:eastAsia="FangSong" w:cs="FangSong"/>
          <w:sz w:val="28"/>
          <w:szCs w:val="28"/>
        </w:rPr>
        <w:t>量达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2456  </w:t>
      </w:r>
      <w:r>
        <w:rPr>
          <w:rFonts w:ascii="FangSong" w:hAnsi="FangSong" w:eastAsia="FangSong" w:cs="FangSong"/>
          <w:sz w:val="28"/>
          <w:szCs w:val="28"/>
        </w:rPr>
        <w:t>亿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GB</w:t>
      </w:r>
      <w:r>
        <w:rPr>
          <w:rFonts w:ascii="FangSong" w:hAnsi="FangSong" w:eastAsia="FangSong" w:cs="FangSong"/>
          <w:sz w:val="28"/>
          <w:szCs w:val="28"/>
        </w:rPr>
        <w:t>，同比增长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14.8%</w:t>
      </w:r>
      <w:r>
        <w:rPr>
          <w:rFonts w:ascii="FangSong" w:hAnsi="FangSong" w:eastAsia="FangSong" w:cs="FangSong"/>
          <w:sz w:val="28"/>
          <w:szCs w:val="28"/>
        </w:rPr>
        <w:t>；其中，</w:t>
      </w:r>
      <w:r>
        <w:rPr>
          <w:rFonts w:ascii="Times New Roman" w:hAnsi="Times New Roman" w:eastAsia="Times New Roman" w:cs="Times New Roman"/>
          <w:sz w:val="28"/>
          <w:szCs w:val="28"/>
        </w:rPr>
        <w:t>5G </w:t>
      </w:r>
      <w:r>
        <w:rPr>
          <w:rFonts w:ascii="FangSong" w:hAnsi="FangSong" w:eastAsia="FangSong" w:cs="FangSong"/>
          <w:sz w:val="28"/>
          <w:szCs w:val="28"/>
        </w:rPr>
        <w:t>流量占比已达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45%</w:t>
      </w:r>
      <w:r>
        <w:rPr>
          <w:rFonts w:ascii="FangSong" w:hAnsi="FangSong" w:eastAsia="FangSong" w:cs="FangSong"/>
          <w:sz w:val="28"/>
          <w:szCs w:val="28"/>
        </w:rPr>
        <w:t>，预计年底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将近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50%</w:t>
      </w:r>
      <w:r>
        <w:rPr>
          <w:rFonts w:ascii="FangSong" w:hAnsi="FangSong" w:eastAsia="FangSong" w:cs="FangSong"/>
          <w:sz w:val="28"/>
          <w:szCs w:val="28"/>
          <w:spacing w:val="-2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1-10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月，三家基础电信企业完成移动数据流量业务收入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5429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亿元，同比增长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0.5%</w:t>
      </w:r>
      <w:r>
        <w:rPr>
          <w:rFonts w:ascii="Times New Roman" w:hAnsi="Times New Roman" w:eastAsia="Times New Roman" w:cs="Times New Roman"/>
          <w:sz w:val="28"/>
          <w:szCs w:val="28"/>
          <w:spacing w:val="-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，在电信业务收入中占比为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38.3%</w:t>
      </w:r>
      <w:r>
        <w:rPr>
          <w:rFonts w:ascii="FangSong" w:hAnsi="FangSong" w:eastAsia="FangSong" w:cs="FangSong"/>
          <w:sz w:val="28"/>
          <w:szCs w:val="28"/>
          <w:spacing w:val="-4"/>
        </w:rPr>
        <w:t>，拉动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电信业务收入增长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0.2 </w:t>
      </w:r>
      <w:r>
        <w:rPr>
          <w:rFonts w:ascii="FangSong" w:hAnsi="FangSong" w:eastAsia="FangSong" w:cs="FangSong"/>
          <w:sz w:val="28"/>
          <w:szCs w:val="28"/>
          <w:spacing w:val="2"/>
        </w:rPr>
        <w:t>个百分点，稳住行业</w:t>
      </w:r>
      <w:r>
        <w:rPr>
          <w:rFonts w:ascii="FangSong" w:hAnsi="FangSong" w:eastAsia="FangSong" w:cs="FangSong"/>
          <w:sz w:val="28"/>
          <w:szCs w:val="28"/>
          <w:spacing w:val="1"/>
        </w:rPr>
        <w:t>营收基本盘。同时，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8"/>
        </w:rPr>
        <w:t>对移动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ARPU</w:t>
      </w:r>
      <w:r>
        <w:rPr>
          <w:rFonts w:ascii="FangSong" w:hAnsi="FangSong" w:eastAsia="FangSong" w:cs="FangSong"/>
          <w:sz w:val="28"/>
          <w:szCs w:val="28"/>
          <w:spacing w:val="-8"/>
        </w:rPr>
        <w:t>（每用户平均收入）产生积极影响，根据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GSMA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数</w:t>
      </w:r>
      <w:r>
        <w:rPr>
          <w:rFonts w:ascii="FangSong" w:hAnsi="FangSong" w:eastAsia="FangSong" w:cs="FangSong"/>
          <w:sz w:val="28"/>
          <w:szCs w:val="28"/>
          <w:spacing w:val="-9"/>
        </w:rPr>
        <w:t>据，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在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推出之前，我国移动</w:t>
      </w:r>
      <w:r>
        <w:rPr>
          <w:rFonts w:ascii="Times New Roman" w:hAnsi="Times New Roman" w:eastAsia="Times New Roman" w:cs="Times New Roman"/>
          <w:sz w:val="28"/>
          <w:szCs w:val="28"/>
        </w:rPr>
        <w:t>ARPU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在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个季度内下降了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10%</w:t>
      </w:r>
      <w:r>
        <w:rPr>
          <w:rFonts w:ascii="FangSong" w:hAnsi="FangSong" w:eastAsia="FangSong" w:cs="FangSong"/>
          <w:sz w:val="28"/>
          <w:szCs w:val="28"/>
          <w:spacing w:val="2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5G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bookmarkStart w:name="bookmark68" w:id="75"/>
      <w:bookmarkEnd w:id="75"/>
      <w:r>
        <w:rPr>
          <w:rFonts w:ascii="FangSong" w:hAnsi="FangSong" w:eastAsia="FangSong" w:cs="FangSong"/>
          <w:sz w:val="28"/>
          <w:szCs w:val="28"/>
          <w:spacing w:val="-2"/>
        </w:rPr>
        <w:t>推出后，我国移动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ARPU </w:t>
      </w:r>
      <w:r>
        <w:rPr>
          <w:rFonts w:ascii="FangSong" w:hAnsi="FangSong" w:eastAsia="FangSong" w:cs="FangSong"/>
          <w:sz w:val="28"/>
          <w:szCs w:val="28"/>
          <w:spacing w:val="-2"/>
        </w:rPr>
        <w:t>发展显著逆转，在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12 </w:t>
      </w:r>
      <w:r>
        <w:rPr>
          <w:rFonts w:ascii="FangSong" w:hAnsi="FangSong" w:eastAsia="FangSong" w:cs="FangSong"/>
          <w:sz w:val="28"/>
          <w:szCs w:val="28"/>
          <w:spacing w:val="-2"/>
        </w:rPr>
        <w:t>个季度内增长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5%</w:t>
      </w:r>
      <w:r>
        <w:rPr>
          <w:rFonts w:ascii="FangSong" w:hAnsi="FangSong" w:eastAsia="FangSong" w:cs="FangSong"/>
          <w:sz w:val="28"/>
          <w:szCs w:val="28"/>
          <w:spacing w:val="-2"/>
        </w:rPr>
        <w:t>。</w:t>
      </w:r>
    </w:p>
    <w:p>
      <w:pPr>
        <w:ind w:left="25"/>
        <w:spacing w:before="196" w:line="212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spacing w:val="-2"/>
          <w:position w:val="5"/>
        </w:rPr>
        <w:t>10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DICT </w:t>
      </w:r>
      <w:r>
        <w:rPr>
          <w:rFonts w:ascii="SimSun" w:hAnsi="SimSun" w:eastAsia="SimSun" w:cs="SimSun"/>
          <w:sz w:val="18"/>
          <w:szCs w:val="18"/>
          <w:spacing w:val="-2"/>
        </w:rPr>
        <w:t>是指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DT</w:t>
      </w:r>
      <w:r>
        <w:rPr>
          <w:rFonts w:ascii="SimSun" w:hAnsi="SimSun" w:eastAsia="SimSun" w:cs="SimSun"/>
          <w:sz w:val="18"/>
          <w:szCs w:val="18"/>
          <w:spacing w:val="-2"/>
        </w:rPr>
        <w:t>（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Data Technology</w:t>
      </w:r>
      <w:r>
        <w:rPr>
          <w:rFonts w:ascii="SimSun" w:hAnsi="SimSun" w:eastAsia="SimSun" w:cs="SimSun"/>
          <w:sz w:val="18"/>
          <w:szCs w:val="18"/>
          <w:spacing w:val="-2"/>
        </w:rPr>
        <w:t>）</w:t>
      </w:r>
      <w:r>
        <w:rPr>
          <w:rFonts w:ascii="SimSun" w:hAnsi="SimSun" w:eastAsia="SimSun" w:cs="SimSun"/>
          <w:sz w:val="18"/>
          <w:szCs w:val="18"/>
          <w:spacing w:val="-3"/>
        </w:rPr>
        <w:t>与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IT</w:t>
      </w:r>
      <w:r>
        <w:rPr>
          <w:rFonts w:ascii="Times New Roman" w:hAnsi="Times New Roman" w:eastAsia="Times New Roman" w:cs="Times New Roman"/>
          <w:sz w:val="18"/>
          <w:szCs w:val="18"/>
          <w:spacing w:val="-2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、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CT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融合。</w:t>
      </w:r>
    </w:p>
    <w:p>
      <w:pPr>
        <w:spacing w:line="212" w:lineRule="auto"/>
        <w:sectPr>
          <w:footerReference w:type="default" r:id="rId36"/>
          <w:pgSz w:w="11906" w:h="16839"/>
          <w:pgMar w:top="1134" w:right="1785" w:bottom="1166" w:left="1785" w:header="862" w:footer="1003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86" w:lineRule="auto"/>
        <w:rPr/>
      </w:pPr>
      <w:r/>
    </w:p>
    <w:p>
      <w:pPr>
        <w:ind w:left="17" w:right="132" w:firstLine="9"/>
        <w:spacing w:before="91" w:line="400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97152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391678</wp:posOffset>
            </wp:positionV>
            <wp:extent cx="5192565" cy="7977335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8"/>
          <w:szCs w:val="28"/>
          <w:spacing w:val="3"/>
        </w:rPr>
        <w:t>二是</w:t>
      </w:r>
      <w:r>
        <w:rPr>
          <w:rFonts w:ascii="SimHei" w:hAnsi="SimHei" w:eastAsia="SimHei" w:cs="SimHei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手机终端消费增速由负转正。根据中国信通院统</w:t>
      </w:r>
      <w:r>
        <w:rPr>
          <w:rFonts w:ascii="FangSong" w:hAnsi="FangSong" w:eastAsia="FangSong" w:cs="FangSong"/>
          <w:sz w:val="28"/>
          <w:szCs w:val="28"/>
          <w:spacing w:val="2"/>
        </w:rPr>
        <w:t>计数据，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 </w:t>
      </w:r>
      <w:r>
        <w:rPr>
          <w:rFonts w:ascii="FangSong" w:hAnsi="FangSong" w:eastAsia="FangSong" w:cs="FangSong"/>
          <w:sz w:val="28"/>
          <w:szCs w:val="28"/>
          <w:spacing w:val="-2"/>
        </w:rPr>
        <w:t>年第三季度国内市场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手机出货量同比增长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34.9%</w:t>
      </w:r>
      <w:r>
        <w:rPr>
          <w:rFonts w:ascii="FangSong" w:hAnsi="FangSong" w:eastAsia="FangSong" w:cs="FangSong"/>
          <w:sz w:val="28"/>
          <w:szCs w:val="28"/>
          <w:spacing w:val="-2"/>
        </w:rPr>
        <w:t>。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由于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手机高端机型畅销，预计今年将带动终端消费收入增长超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30%</w:t>
      </w:r>
      <w:r>
        <w:rPr>
          <w:rFonts w:ascii="FangSong" w:hAnsi="FangSong" w:eastAsia="FangSong" w:cs="FangSong"/>
          <w:sz w:val="28"/>
          <w:szCs w:val="28"/>
          <w:spacing w:val="-1"/>
        </w:rPr>
        <w:t>。</w:t>
      </w:r>
    </w:p>
    <w:p>
      <w:pPr>
        <w:ind w:firstLine="1000"/>
        <w:spacing w:before="210" w:line="3841" w:lineRule="exact"/>
        <w:rPr/>
      </w:pPr>
      <w:r>
        <w:rPr>
          <w:position w:val="-76"/>
        </w:rPr>
        <w:drawing>
          <wp:inline distT="0" distB="0" distL="0" distR="0">
            <wp:extent cx="3944217" cy="2439075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44217" cy="24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6" w:lineRule="auto"/>
        <w:rPr/>
      </w:pPr>
      <w:r/>
    </w:p>
    <w:p>
      <w:pPr>
        <w:ind w:left="6976"/>
        <w:spacing w:before="65" w:line="22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来源：</w:t>
      </w:r>
      <w:r>
        <w:rPr>
          <w:rFonts w:ascii="Times New Roman" w:hAnsi="Times New Roman" w:eastAsia="Times New Roman" w:cs="Times New Roman"/>
          <w:sz w:val="20"/>
          <w:szCs w:val="20"/>
        </w:rPr>
        <w:t>GSMA</w:t>
      </w:r>
    </w:p>
    <w:p>
      <w:pPr>
        <w:ind w:left="1815"/>
        <w:spacing w:before="210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5" w:id="76"/>
      <w:bookmarkEnd w:id="76"/>
      <w:r>
        <w:rPr>
          <w:rFonts w:ascii="FangSong" w:hAnsi="FangSong" w:eastAsia="FangSong" w:cs="FangSong"/>
          <w:sz w:val="24"/>
          <w:szCs w:val="24"/>
          <w:spacing w:val="-5"/>
        </w:rPr>
        <w:t>图</w:t>
      </w:r>
      <w:r>
        <w:rPr>
          <w:rFonts w:ascii="FangSong" w:hAnsi="FangSong" w:eastAsia="FangSong" w:cs="FangSong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8 5G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推出前后</w:t>
      </w:r>
      <w:r>
        <w:rPr>
          <w:rFonts w:ascii="FangSong" w:hAnsi="FangSong" w:eastAsia="FangSong" w:cs="FangSong"/>
          <w:sz w:val="24"/>
          <w:szCs w:val="24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12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个季度</w:t>
      </w:r>
      <w:r>
        <w:rPr>
          <w:rFonts w:ascii="FangSong" w:hAnsi="FangSong" w:eastAsia="FangSong" w:cs="FangSong"/>
          <w:sz w:val="24"/>
          <w:szCs w:val="24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ARPU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变化趋势</w:t>
      </w:r>
    </w:p>
    <w:p>
      <w:pPr>
        <w:pStyle w:val="BodyText"/>
        <w:spacing w:line="418" w:lineRule="auto"/>
        <w:rPr/>
      </w:pPr>
      <w:r/>
    </w:p>
    <w:p>
      <w:pPr>
        <w:ind w:left="22" w:right="130" w:firstLine="561"/>
        <w:spacing w:before="92" w:line="40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bookmark56" w:id="77"/>
      <w:bookmarkEnd w:id="77"/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 </w:t>
      </w:r>
      <w:r>
        <w:rPr>
          <w:rFonts w:ascii="SimHei" w:hAnsi="SimHei" w:eastAsia="SimHei" w:cs="SimHei"/>
          <w:sz w:val="28"/>
          <w:szCs w:val="28"/>
          <w:spacing w:val="-7"/>
        </w:rPr>
        <w:t>促进新型消费类应用和产业成长，培</w:t>
      </w:r>
      <w:r>
        <w:rPr>
          <w:rFonts w:ascii="SimHei" w:hAnsi="SimHei" w:eastAsia="SimHei" w:cs="SimHei"/>
          <w:sz w:val="28"/>
          <w:szCs w:val="28"/>
          <w:spacing w:val="-8"/>
        </w:rPr>
        <w:t>育未来增长点。</w:t>
      </w:r>
      <w:r>
        <w:rPr>
          <w:rFonts w:ascii="FangSong" w:hAnsi="FangSong" w:eastAsia="FangSong" w:cs="FangSong"/>
          <w:sz w:val="28"/>
          <w:szCs w:val="28"/>
          <w:spacing w:val="-8"/>
        </w:rPr>
        <w:t>随着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5G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网络热点区域覆盖能力逐步提升，智能终端算力持续提升，个人创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新应用层出不穷，其中，</w:t>
      </w:r>
      <w:r>
        <w:rPr>
          <w:rFonts w:ascii="SimHei" w:hAnsi="SimHei" w:eastAsia="SimHei" w:cs="SimHei"/>
          <w:sz w:val="28"/>
          <w:szCs w:val="28"/>
          <w:spacing w:val="-6"/>
        </w:rPr>
        <w:t>裸眼</w:t>
      </w:r>
      <w:r>
        <w:rPr>
          <w:rFonts w:ascii="SimHei" w:hAnsi="SimHei" w:eastAsia="SimHei" w:cs="SimHei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3D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为用户提供无穿戴的立体式、沉浸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式交互体验，当前裸眼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3D </w:t>
      </w:r>
      <w:r>
        <w:rPr>
          <w:rFonts w:ascii="FangSong" w:hAnsi="FangSong" w:eastAsia="FangSong" w:cs="FangSong"/>
          <w:sz w:val="28"/>
          <w:szCs w:val="28"/>
          <w:spacing w:val="-3"/>
        </w:rPr>
        <w:t>核心技术已基</w:t>
      </w:r>
      <w:r>
        <w:rPr>
          <w:rFonts w:ascii="FangSong" w:hAnsi="FangSong" w:eastAsia="FangSong" w:cs="FangSong"/>
          <w:sz w:val="28"/>
          <w:szCs w:val="28"/>
          <w:spacing w:val="-4"/>
        </w:rPr>
        <w:t>本成熟，裸眼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3D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笔记本、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显示器、平板等产品相继发布，裸眼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3D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有望成为推动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个人消费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类应用蓬勃发展的驱动力之一。</w:t>
      </w:r>
      <w:r>
        <w:rPr>
          <w:rFonts w:ascii="SimHei" w:hAnsi="SimHei" w:eastAsia="SimHei" w:cs="SimHei"/>
          <w:sz w:val="28"/>
          <w:szCs w:val="28"/>
          <w:spacing w:val="-6"/>
        </w:rPr>
        <w:t>大模型</w:t>
      </w:r>
      <w:r>
        <w:rPr>
          <w:rFonts w:ascii="FangSong" w:hAnsi="FangSong" w:eastAsia="FangSong" w:cs="FangSong"/>
          <w:sz w:val="28"/>
          <w:szCs w:val="28"/>
          <w:spacing w:val="-6"/>
        </w:rPr>
        <w:t>能力嵌入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手机将带来全新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用户体验，制造企业积极推动在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手机上搭载人工智能大模型，为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用户提供智能化、个性化服务。</w:t>
      </w:r>
      <w:r>
        <w:rPr>
          <w:rFonts w:ascii="Times New Roman" w:hAnsi="Times New Roman" w:eastAsia="Times New Roman" w:cs="Times New Roman"/>
          <w:sz w:val="28"/>
          <w:szCs w:val="28"/>
        </w:rPr>
        <w:t>2023 </w:t>
      </w:r>
      <w:r>
        <w:rPr>
          <w:rFonts w:ascii="FangSong" w:hAnsi="FangSong" w:eastAsia="FangSong" w:cs="FangSong"/>
          <w:sz w:val="28"/>
          <w:szCs w:val="28"/>
        </w:rPr>
        <w:t>年维</w:t>
      </w:r>
      <w:r>
        <w:rPr>
          <w:rFonts w:ascii="FangSong" w:hAnsi="FangSong" w:eastAsia="FangSong" w:cs="FangSong"/>
          <w:sz w:val="28"/>
          <w:szCs w:val="28"/>
          <w:spacing w:val="-1"/>
        </w:rPr>
        <w:t>沃发布了搭载蓝心大模型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的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vivo X100</w:t>
      </w:r>
      <w:r>
        <w:rPr>
          <w:rFonts w:ascii="FangSong" w:hAnsi="FangSong" w:eastAsia="FangSong" w:cs="FangSong"/>
          <w:sz w:val="28"/>
          <w:szCs w:val="28"/>
          <w:spacing w:val="-2"/>
        </w:rPr>
        <w:t>，成为行业首批百亿</w:t>
      </w:r>
      <w:r>
        <w:rPr>
          <w:rFonts w:ascii="FangSong" w:hAnsi="FangSong" w:eastAsia="FangSong" w:cs="FangSong"/>
          <w:sz w:val="28"/>
          <w:szCs w:val="28"/>
          <w:spacing w:val="-3"/>
        </w:rPr>
        <w:t>大模型在终端调通的手机。联发科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发布一款天玑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9300 </w:t>
      </w:r>
      <w:r>
        <w:rPr>
          <w:rFonts w:ascii="FangSong" w:hAnsi="FangSong" w:eastAsia="FangSong" w:cs="FangSong"/>
          <w:sz w:val="28"/>
          <w:szCs w:val="28"/>
          <w:spacing w:val="-3"/>
        </w:rPr>
        <w:t>旗舰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生成式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移动芯片，支持终端运行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</w:t>
      </w:r>
    </w:p>
    <w:p>
      <w:pPr>
        <w:spacing w:line="409" w:lineRule="auto"/>
        <w:sectPr>
          <w:headerReference w:type="default" r:id="rId12"/>
          <w:footerReference w:type="default" r:id="rId37"/>
          <w:pgSz w:w="11906" w:h="16839"/>
          <w:pgMar w:top="1134" w:right="1785" w:bottom="1166" w:left="1785" w:header="862" w:footer="1003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30"/>
        <w:spacing w:before="91" w:line="21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亿、</w:t>
      </w:r>
      <w:r>
        <w:rPr>
          <w:rFonts w:ascii="Times New Roman" w:hAnsi="Times New Roman" w:eastAsia="Times New Roman" w:cs="Times New Roman"/>
          <w:sz w:val="28"/>
          <w:szCs w:val="28"/>
        </w:rPr>
        <w:t>70 </w:t>
      </w:r>
      <w:r>
        <w:rPr>
          <w:rFonts w:ascii="FangSong" w:hAnsi="FangSong" w:eastAsia="FangSong" w:cs="FangSong"/>
          <w:sz w:val="28"/>
          <w:szCs w:val="28"/>
        </w:rPr>
        <w:t>亿、</w:t>
      </w:r>
      <w:r>
        <w:rPr>
          <w:rFonts w:ascii="Times New Roman" w:hAnsi="Times New Roman" w:eastAsia="Times New Roman" w:cs="Times New Roman"/>
          <w:sz w:val="28"/>
          <w:szCs w:val="28"/>
        </w:rPr>
        <w:t>130 </w:t>
      </w:r>
      <w:r>
        <w:rPr>
          <w:rFonts w:ascii="FangSong" w:hAnsi="FangSong" w:eastAsia="FangSong" w:cs="FangSong"/>
          <w:sz w:val="28"/>
          <w:szCs w:val="28"/>
        </w:rPr>
        <w:t>亿、最高可达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330 </w:t>
      </w:r>
      <w:r>
        <w:rPr>
          <w:rFonts w:ascii="FangSong" w:hAnsi="FangSong" w:eastAsia="FangSong" w:cs="FangSong"/>
          <w:sz w:val="28"/>
          <w:szCs w:val="28"/>
        </w:rPr>
        <w:t>亿参数的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大语言模型。</w:t>
      </w:r>
    </w:p>
    <w:p>
      <w:pPr>
        <w:ind w:left="688"/>
        <w:spacing w:before="333" w:line="22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2" w:id="78"/>
      <w:bookmarkEnd w:id="78"/>
      <w:bookmarkStart w:name="bookmark21" w:id="79"/>
      <w:bookmarkEnd w:id="79"/>
      <w:r>
        <w:rPr>
          <w:rFonts w:ascii="KaiTi" w:hAnsi="KaiTi" w:eastAsia="KaiTi" w:cs="KaiTi"/>
          <w:sz w:val="31"/>
          <w:szCs w:val="31"/>
          <w:b/>
          <w:bCs/>
          <w:spacing w:val="2"/>
        </w:rPr>
        <w:t>（三）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"/>
        </w:rPr>
        <w:t>5G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8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2"/>
        </w:rPr>
        <w:t>变革数智化生产新模式</w:t>
      </w:r>
    </w:p>
    <w:p>
      <w:pPr>
        <w:ind w:left="22" w:right="131" w:firstLine="597"/>
        <w:spacing w:before="317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8"/>
        </w:rPr>
        <w:t>以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为代表的新一代信息技术加速融入生产各环节，推动生产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设备广泛连接、生产流程优化重塑、生产管理高效协同，大大激发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数字化生产潜力，打破传统生产模式，提高资源配置效率和生产质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量。</w:t>
      </w:r>
    </w:p>
    <w:p>
      <w:pPr>
        <w:ind w:left="20" w:right="56" w:firstLine="563"/>
        <w:spacing w:before="24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支撑制造业高端化、智能化转型升级。一是</w:t>
      </w:r>
      <w:r>
        <w:rPr>
          <w:rFonts w:ascii="FangSong" w:hAnsi="FangSong" w:eastAsia="FangSong" w:cs="FangSong"/>
          <w:sz w:val="28"/>
          <w:szCs w:val="28"/>
          <w:spacing w:val="-3"/>
        </w:rPr>
        <w:t>依托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网络大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带宽、低时延、高可靠特性，与人工智能、云计算、大数据等数字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技术在视觉检测、远程协作、智能巡检、远程运维等应用场景深入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融合，助力制造业企业提质增效。如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5G+</w:t>
      </w:r>
      <w:r>
        <w:rPr>
          <w:rFonts w:ascii="FangSong" w:hAnsi="FangSong" w:eastAsia="FangSong" w:cs="FangSong"/>
          <w:sz w:val="28"/>
          <w:szCs w:val="28"/>
          <w:spacing w:val="1"/>
        </w:rPr>
        <w:t>视觉检测提升质量检查和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缺陷识别的效率、准确率及检测精度，并结合人工智能算法和采集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数据不断提升模型的鲁棒性，提高检测作业标准化水平。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>5G+</w:t>
      </w:r>
      <w:r>
        <w:rPr>
          <w:rFonts w:ascii="FangSong" w:hAnsi="FangSong" w:eastAsia="FangSong" w:cs="FangSong"/>
          <w:sz w:val="28"/>
          <w:szCs w:val="28"/>
          <w:spacing w:val="4"/>
        </w:rPr>
        <w:t>远程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协作可基于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AR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眼镜实现跨地域、实景式交互，专家可通过现场实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时画面远程指导现场人员进行设备的安装、检查、诊断和维修工作，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有效提高设备维修和辅助装配的工作效率。目前这些应用已在制造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企业形成规模化发展态势，产业各方积极推动相关技术产品、解决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方案标准化、规模化推广。</w:t>
      </w:r>
      <w:r>
        <w:rPr>
          <w:rFonts w:ascii="SimHei" w:hAnsi="SimHei" w:eastAsia="SimHei" w:cs="SimHei"/>
          <w:sz w:val="28"/>
          <w:szCs w:val="28"/>
          <w:spacing w:val="-7"/>
        </w:rPr>
        <w:t>二是</w:t>
      </w:r>
      <w:r>
        <w:rPr>
          <w:rFonts w:ascii="FangSong" w:hAnsi="FangSong" w:eastAsia="FangSong" w:cs="FangSong"/>
          <w:sz w:val="28"/>
          <w:szCs w:val="28"/>
          <w:spacing w:val="-7"/>
        </w:rPr>
        <w:t>通过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网络对生产要素进行广泛连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接，对生产数据进行全面采集，打破信息交互壁垒，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由单一管控转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向生产线和供应链的协同制造，充分发挥数据要素价值，构建数据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驱动的新型生产范式，实现生产柔性化、智能化升级。如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工厂依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托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网络推动企业办公、生产管理、监控预警、工业控制等网络互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通，实现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IT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OT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深度融合，激活各环节、各设备的生产数据</w:t>
      </w:r>
      <w:r>
        <w:rPr>
          <w:rFonts w:ascii="FangSong" w:hAnsi="FangSong" w:eastAsia="FangSong" w:cs="FangSong"/>
          <w:sz w:val="28"/>
          <w:szCs w:val="28"/>
          <w:spacing w:val="-7"/>
        </w:rPr>
        <w:t>潜力，</w:t>
      </w:r>
    </w:p>
    <w:p>
      <w:pPr>
        <w:spacing w:line="410" w:lineRule="auto"/>
        <w:sectPr>
          <w:headerReference w:type="default" r:id="rId7"/>
          <w:footerReference w:type="default" r:id="rId39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3" w:lineRule="auto"/>
        <w:rPr/>
      </w:pPr>
      <w:r/>
    </w:p>
    <w:p>
      <w:pPr>
        <w:ind w:left="22" w:right="131" w:firstLine="3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驱动生产制造流程持续改进和提升，为企业精细化管理、精</w:t>
      </w:r>
      <w:r>
        <w:rPr>
          <w:rFonts w:ascii="FangSong" w:hAnsi="FangSong" w:eastAsia="FangSong" w:cs="FangSong"/>
          <w:sz w:val="28"/>
          <w:szCs w:val="28"/>
          <w:spacing w:val="1"/>
        </w:rPr>
        <w:t>准化决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策提供支持。目前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全连接工厂在汽车、家电、装备制造、电子等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行业已取得积极进展，随着未来形成一批成效显著、易规模复制的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示范项目，将会推动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全连接工厂释放更大经济价值。</w:t>
      </w:r>
    </w:p>
    <w:p>
      <w:pPr>
        <w:ind w:left="18" w:right="131" w:firstLine="566"/>
        <w:spacing w:before="38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带动能源生产模式创新，推动能源行业高</w:t>
      </w:r>
      <w:r>
        <w:rPr>
          <w:rFonts w:ascii="SimHei" w:hAnsi="SimHei" w:eastAsia="SimHei" w:cs="SimHei"/>
          <w:sz w:val="28"/>
          <w:szCs w:val="28"/>
          <w:spacing w:val="-4"/>
        </w:rPr>
        <w:t>质量发展。一是</w:t>
      </w:r>
      <w:r>
        <w:rPr>
          <w:rFonts w:ascii="FangSong" w:hAnsi="FangSong" w:eastAsia="FangSong" w:cs="FangSong"/>
          <w:sz w:val="28"/>
          <w:szCs w:val="28"/>
          <w:spacing w:val="-4"/>
        </w:rPr>
        <w:t>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过对开采设备进行智能化改造，利用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网络的大带宽和低时延能力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实现对开采设备的远程控制、协同作业等，提升能源生产效率和质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量，降低作业劳动强度，提升作业安全水平。如在自然条件恶劣的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煤矿采掘面部署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网络，对掘进机、采煤机、牙轮钻机等设备进行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实时监测和远程控制，实时传输传感数据、视频信息和参数控制信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号，实现采掘面的无人或少人作业，在极端天气下可进行不间断作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业，有效提升煤矿生产效率，降低作业人员劳动强度，避免高噪音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和煤尘对作业人员伤害。同时根据监测设备的工作状态、分析运行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数据，优化设备的运行模式和工作参数，降低设备能源损耗、提高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运行效率。</w:t>
      </w:r>
      <w:r>
        <w:rPr>
          <w:rFonts w:ascii="SimHei" w:hAnsi="SimHei" w:eastAsia="SimHei" w:cs="SimHei"/>
          <w:sz w:val="28"/>
          <w:szCs w:val="28"/>
          <w:spacing w:val="2"/>
        </w:rPr>
        <w:t>二是</w:t>
      </w:r>
      <w:r>
        <w:rPr>
          <w:rFonts w:ascii="FangSong" w:hAnsi="FangSong" w:eastAsia="FangSong" w:cs="FangSong"/>
          <w:sz w:val="28"/>
          <w:szCs w:val="28"/>
          <w:spacing w:val="2"/>
        </w:rPr>
        <w:t>通过将巡检机器人、无人机等移动化智能化安防设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备接入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网络，代替巡检人员巡逻值守，</w:t>
      </w:r>
      <w:r>
        <w:rPr>
          <w:rFonts w:ascii="FangSong" w:hAnsi="FangSong" w:eastAsia="FangSong" w:cs="FangSong"/>
          <w:sz w:val="28"/>
          <w:szCs w:val="28"/>
          <w:spacing w:val="-7"/>
        </w:rPr>
        <w:t>将回传的声音、图片、视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频等信息传输至巡检系统进行智能识别和分析，有效提升巡检效率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和准确率，降低巡检人员安全风险和人力成本。如传统电力巡检主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要依靠人力监测，效率低、周期长且作业安全风险高，利用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5G+</w:t>
      </w:r>
      <w:r>
        <w:rPr>
          <w:rFonts w:ascii="FangSong" w:hAnsi="FangSong" w:eastAsia="FangSong" w:cs="FangSong"/>
          <w:sz w:val="28"/>
          <w:szCs w:val="28"/>
          <w:spacing w:val="1"/>
        </w:rPr>
        <w:t>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人机、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>5G+</w:t>
      </w:r>
      <w:r>
        <w:rPr>
          <w:rFonts w:ascii="FangSong" w:hAnsi="FangSong" w:eastAsia="FangSong" w:cs="FangSong"/>
          <w:sz w:val="28"/>
          <w:szCs w:val="28"/>
          <w:spacing w:val="4"/>
        </w:rPr>
        <w:t>机器人可实现电力巡检少人化、无人化和智能化，在巡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检过程中对设备状态、环境安全、人员行为进行实时监测和预警，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将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“事后”追踪转变为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“事前”预警和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“事中”告警</w:t>
      </w:r>
      <w:r>
        <w:rPr>
          <w:rFonts w:ascii="FangSong" w:hAnsi="FangSong" w:eastAsia="FangSong" w:cs="FangSong"/>
          <w:sz w:val="28"/>
          <w:szCs w:val="28"/>
          <w:spacing w:val="-3"/>
        </w:rPr>
        <w:t>，提高巡检效</w:t>
      </w:r>
    </w:p>
    <w:p>
      <w:pPr>
        <w:spacing w:line="410" w:lineRule="auto"/>
        <w:sectPr>
          <w:footerReference w:type="default" r:id="rId40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31"/>
        <w:spacing w:before="91" w:line="21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率和灵活性，降低人工误差和事故风险。</w:t>
      </w:r>
    </w:p>
    <w:p>
      <w:pPr>
        <w:ind w:left="17" w:right="107" w:firstLine="567"/>
        <w:spacing w:before="295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SimHei" w:hAnsi="SimHei" w:eastAsia="SimHei" w:cs="SimHei"/>
          <w:sz w:val="28"/>
          <w:szCs w:val="28"/>
          <w:spacing w:val="-2"/>
        </w:rPr>
        <w:t>创新仓储运输的生产经营模式，提升自动化、智能化水平。</w:t>
      </w:r>
      <w:r>
        <w:rPr>
          <w:rFonts w:ascii="SimHei" w:hAnsi="SimHei" w:eastAsia="SimHei" w:cs="SimHei"/>
          <w:sz w:val="28"/>
          <w:szCs w:val="28"/>
          <w:spacing w:val="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6"/>
        </w:rPr>
        <w:t>一是</w:t>
      </w:r>
      <w:r>
        <w:rPr>
          <w:rFonts w:ascii="SimHei" w:hAnsi="SimHei" w:eastAsia="SimHei" w:cs="SimHei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为港口的垂直运输环节、水平运输环节和集装箱理货环节提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供优质的无线网络连接能力，实现港口的全面感知和广泛互联，结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合人工智能、大数据、物联网、云计算等数字技术赋能智慧港口建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设，提高港口安全水平和运营效率，创新港口生产运营模式。如在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垂直运输环节，利用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网络实现岸桥吊、龙门吊</w:t>
      </w:r>
      <w:r>
        <w:rPr>
          <w:rFonts w:ascii="FangSong" w:hAnsi="FangSong" w:eastAsia="FangSong" w:cs="FangSong"/>
          <w:sz w:val="28"/>
          <w:szCs w:val="28"/>
          <w:spacing w:val="-7"/>
        </w:rPr>
        <w:t>等吊车设备的远程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控制，作业人员可在中控室远程控制多台吊车吊具完成精准移动和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集装箱灵活抓举等操作，提升货物运转效率、改善作业环境，同时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无线连接也方便吊车机动灵活进行转场作业。在水平运</w:t>
      </w:r>
      <w:r>
        <w:rPr>
          <w:rFonts w:ascii="FangSong" w:hAnsi="FangSong" w:eastAsia="FangSong" w:cs="FangSong"/>
          <w:sz w:val="28"/>
          <w:szCs w:val="28"/>
          <w:spacing w:val="-1"/>
        </w:rPr>
        <w:t>输环节，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助力无人集卡高效完成港口的无人化水平移箱作业，实现集卡自主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避障、精准停靠、动态路径规划等功能，提升集卡作业效率和安全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水平。</w:t>
      </w:r>
      <w:r>
        <w:rPr>
          <w:rFonts w:ascii="SimHei" w:hAnsi="SimHei" w:eastAsia="SimHei" w:cs="SimHei"/>
          <w:sz w:val="28"/>
          <w:szCs w:val="28"/>
          <w:spacing w:val="-4"/>
        </w:rPr>
        <w:t>二是</w:t>
      </w:r>
      <w:r>
        <w:rPr>
          <w:rFonts w:ascii="SimHei" w:hAnsi="SimHei" w:eastAsia="SimHei" w:cs="SimHei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 </w:t>
      </w:r>
      <w:r>
        <w:rPr>
          <w:rFonts w:ascii="FangSong" w:hAnsi="FangSong" w:eastAsia="FangSong" w:cs="FangSong"/>
          <w:sz w:val="28"/>
          <w:szCs w:val="28"/>
          <w:spacing w:val="-4"/>
        </w:rPr>
        <w:t>赋能智慧仓储，依托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网络实现对货物、设备、人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员的全流程追踪、定位、信息采集和管理，实现仓储环境向全面数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据化、可视化、智能化升级，提升货物入库、拣选、盘点、搬运、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分拣等环节自动化、柔性化水平，提高物流生产运营效率。如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码垛机器人可替代作业人员精准识别不同尺寸、不同种类的货箱并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完成自动取、放、码垛等工作，充分利用垛位提高储存密度，优化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仓库空间利用率，避免人工疲劳、误操作等因素影响，大幅提升生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产效率和准确率，降低人工成本。</w:t>
      </w:r>
    </w:p>
    <w:p>
      <w:pPr>
        <w:ind w:left="688"/>
        <w:spacing w:before="84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4" w:id="80"/>
      <w:bookmarkEnd w:id="80"/>
      <w:bookmarkStart w:name="bookmark23" w:id="81"/>
      <w:bookmarkEnd w:id="81"/>
      <w:r>
        <w:rPr>
          <w:rFonts w:ascii="KaiTi" w:hAnsi="KaiTi" w:eastAsia="KaiTi" w:cs="KaiTi"/>
          <w:sz w:val="31"/>
          <w:szCs w:val="31"/>
          <w:b/>
          <w:bCs/>
          <w:spacing w:val="3"/>
        </w:rPr>
        <w:t>（四）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3"/>
        </w:rPr>
        <w:t>5G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33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3"/>
        </w:rPr>
        <w:t>激发新兴业态萌芽发展</w:t>
      </w:r>
    </w:p>
    <w:p>
      <w:pPr>
        <w:ind w:left="599"/>
        <w:spacing w:before="314" w:line="21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</w:rPr>
        <w:t>随着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 </w:t>
      </w:r>
      <w:r>
        <w:rPr>
          <w:rFonts w:ascii="FangSong" w:hAnsi="FangSong" w:eastAsia="FangSong" w:cs="FangSong"/>
          <w:sz w:val="28"/>
          <w:szCs w:val="28"/>
          <w:spacing w:val="-6"/>
        </w:rPr>
        <w:t>不断拓展与实体经济融合深度和广度，驱动传统产业转</w:t>
      </w:r>
    </w:p>
    <w:p>
      <w:pPr>
        <w:spacing w:line="217" w:lineRule="auto"/>
        <w:sectPr>
          <w:footerReference w:type="default" r:id="rId41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26" w:right="195" w:firstLine="8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型升级，辐射带动相关行业融合发展，催生新产业新业态新模式，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将开拓广阔发展前景、释放巨大经济价值。</w:t>
      </w:r>
    </w:p>
    <w:p>
      <w:pPr>
        <w:ind w:left="13" w:right="131" w:firstLine="570"/>
        <w:spacing w:before="53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 </w:t>
      </w:r>
      <w:r>
        <w:rPr>
          <w:rFonts w:ascii="SimHei" w:hAnsi="SimHei" w:eastAsia="SimHei" w:cs="SimHei"/>
          <w:sz w:val="28"/>
          <w:szCs w:val="28"/>
          <w:spacing w:val="1"/>
        </w:rPr>
        <w:t>直播赋能千行百业释放价值新空间。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网络的高速率、大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带宽、低时延特性为高清直播业务提供有力支撑和保障，打破地域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和时间限制，为用户提供画面清晰、不间断、无卡顿的实时视听体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验，创新传统媒体传播手段，提升媒体传播的实时性和互动性，推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动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直播的新型业务深度赋能文旅、商贸、体育等行业，催生“直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播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+</w:t>
      </w:r>
      <w:r>
        <w:rPr>
          <w:rFonts w:ascii="Times New Roman" w:hAnsi="Times New Roman" w:eastAsia="Times New Roman" w:cs="Times New Roman"/>
          <w:sz w:val="28"/>
          <w:szCs w:val="28"/>
          <w:spacing w:val="-4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”经济新模式，释放全新价值空间。近年来，随着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网络覆盖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范围逐渐扩大、网络能力不断提升，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直播在文旅行业的应用逐渐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扩散，创新文化和旅游产品的表达形式、展现内容和营销手段，构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建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“人、货、景”一体化、沉浸式的直播新平台和产业</w:t>
      </w:r>
      <w:r>
        <w:rPr>
          <w:rFonts w:ascii="FangSong" w:hAnsi="FangSong" w:eastAsia="FangSong" w:cs="FangSong"/>
          <w:sz w:val="28"/>
          <w:szCs w:val="28"/>
        </w:rPr>
        <w:t>新生态，为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文旅产业全面复苏带来全新发展机遇。如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慢直播逐渐兴起，新疆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伊犁的巍巍雪山、贵州丹寨的云海杜鹃、塔克拉玛干沙漠的长河落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1"/>
        </w:rPr>
        <w:t>日在慢直播的镜头下通达世界各个角落，依托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1"/>
        </w:rPr>
        <w:t>大上行速率、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AR/VR</w:t>
      </w:r>
      <w:r>
        <w:rPr>
          <w:rFonts w:ascii="Times New Roman" w:hAnsi="Times New Roman" w:eastAsia="Times New Roman" w:cs="Times New Roman"/>
          <w:sz w:val="28"/>
          <w:szCs w:val="28"/>
          <w:spacing w:val="-3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sz w:val="28"/>
          <w:szCs w:val="28"/>
        </w:rPr>
        <w:t>4K/8K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高清视频等为游客提供足不出户却身临其境的沉浸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式、多视角游览体验，全面提升游客参与感、交互感和同场感</w:t>
      </w:r>
      <w:r>
        <w:rPr>
          <w:rFonts w:ascii="FangSong" w:hAnsi="FangSong" w:eastAsia="FangSong" w:cs="FangSong"/>
          <w:sz w:val="28"/>
          <w:szCs w:val="28"/>
          <w:spacing w:val="-1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慢直播以全新的媒介形式为游客提供千人千面的游览</w:t>
      </w:r>
      <w:r>
        <w:rPr>
          <w:rFonts w:ascii="FangSong" w:hAnsi="FangSong" w:eastAsia="FangSong" w:cs="FangSong"/>
          <w:sz w:val="28"/>
          <w:szCs w:val="28"/>
          <w:spacing w:val="-1"/>
        </w:rPr>
        <w:t>体验。</w:t>
      </w:r>
    </w:p>
    <w:p>
      <w:pPr>
        <w:ind w:left="31" w:right="131" w:firstLine="553"/>
        <w:spacing w:before="48" w:line="405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SimHei" w:hAnsi="SimHei" w:eastAsia="SimHei" w:cs="SimHei"/>
          <w:sz w:val="28"/>
          <w:szCs w:val="28"/>
          <w:spacing w:val="-3"/>
        </w:rPr>
        <w:t>拓展无人机产业发展新空间。</w:t>
      </w:r>
      <w:r>
        <w:rPr>
          <w:rFonts w:ascii="FangSong" w:hAnsi="FangSong" w:eastAsia="FangSong" w:cs="FangSong"/>
          <w:sz w:val="28"/>
          <w:szCs w:val="28"/>
          <w:spacing w:val="-3"/>
        </w:rPr>
        <w:t>无人机是推动低空经济发展的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重要力量，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以低空空域为依托，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以低空飞行活动</w:t>
      </w:r>
      <w:r>
        <w:rPr>
          <w:rFonts w:ascii="FangSong" w:hAnsi="FangSong" w:eastAsia="FangSong" w:cs="FangSong"/>
          <w:sz w:val="28"/>
          <w:szCs w:val="28"/>
          <w:spacing w:val="-3"/>
        </w:rPr>
        <w:t>为牵引，可以辐射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带动相关行业融合发展，催生新场景、新模式</w:t>
      </w:r>
      <w:r>
        <w:rPr>
          <w:rFonts w:ascii="FangSong" w:hAnsi="FangSong" w:eastAsia="FangSong" w:cs="FangSong"/>
          <w:sz w:val="28"/>
          <w:szCs w:val="28"/>
          <w:spacing w:val="1"/>
        </w:rPr>
        <w:t>、新服务和新业态，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蕴含广阔的发展前景和巨大的经济价值。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网络可以帮助无人机实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现网络连接，突破传统通信距离限制，同时结合</w:t>
      </w:r>
      <w:r>
        <w:rPr>
          <w:rFonts w:ascii="FangSong" w:hAnsi="FangSong" w:eastAsia="FangSong" w:cs="FangSong"/>
          <w:sz w:val="28"/>
          <w:szCs w:val="28"/>
          <w:spacing w:val="1"/>
        </w:rPr>
        <w:t>北斗高精度定位和</w:t>
      </w:r>
    </w:p>
    <w:p>
      <w:pPr>
        <w:spacing w:line="405" w:lineRule="auto"/>
        <w:sectPr>
          <w:footerReference w:type="default" r:id="rId42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8" w:lineRule="auto"/>
        <w:rPr/>
      </w:pPr>
      <w:r/>
    </w:p>
    <w:p>
      <w:pPr>
        <w:ind w:left="16" w:right="44" w:firstLine="13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通感一体化技术为无人机设备提供精确定位、实时监</w:t>
      </w:r>
      <w:r>
        <w:rPr>
          <w:rFonts w:ascii="FangSong" w:hAnsi="FangSong" w:eastAsia="FangSong" w:cs="FangSong"/>
          <w:sz w:val="28"/>
          <w:szCs w:val="28"/>
          <w:spacing w:val="1"/>
        </w:rPr>
        <w:t>测、航线规划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记录等服务，实现对无人机设备的数字化管理运营，推动在航拍、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巡检、勘探、配送等多个领域的创新应用，促进空域资源的高效利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用。如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5G+</w:t>
      </w:r>
      <w:r>
        <w:rPr>
          <w:rFonts w:ascii="FangSong" w:hAnsi="FangSong" w:eastAsia="FangSong" w:cs="FangSong"/>
          <w:sz w:val="28"/>
          <w:szCs w:val="28"/>
          <w:spacing w:val="1"/>
        </w:rPr>
        <w:t>无人机已在深圳、上海、南京、杭州等城市开展低空配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送业务，配送品类包括餐饮、药品、水果生鲜、数码产品等，在部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分商圈已实现多条航线的常态化运营，实现高效稳定、绿色低碳配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送，有效补充城市即时物流运输运力，拓展数智化消费场景。未来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随着政策环境和技术演进不断完善，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5G+</w:t>
      </w:r>
      <w:r>
        <w:rPr>
          <w:rFonts w:ascii="FangSong" w:hAnsi="FangSong" w:eastAsia="FangSong" w:cs="FangSong"/>
          <w:sz w:val="28"/>
          <w:szCs w:val="28"/>
          <w:spacing w:val="-2"/>
        </w:rPr>
        <w:t>无人机将加速</w:t>
      </w:r>
      <w:r>
        <w:rPr>
          <w:rFonts w:ascii="FangSong" w:hAnsi="FangSong" w:eastAsia="FangSong" w:cs="FangSong"/>
          <w:sz w:val="28"/>
          <w:szCs w:val="28"/>
          <w:spacing w:val="-3"/>
        </w:rPr>
        <w:t>向应急保障、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工业、交通、城市管理等更广泛领域拓展，充分释放空地一体的立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体化空间潜力，助力低空经济高质量发展。</w:t>
      </w:r>
    </w:p>
    <w:p>
      <w:pPr>
        <w:ind w:left="16" w:right="49" w:firstLine="563"/>
        <w:spacing w:before="40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虚拟电厂提升电力系统稳定性和灵活性，助力电力产业智能化</w:t>
      </w:r>
      <w:r>
        <w:rPr>
          <w:rFonts w:ascii="SimHei" w:hAnsi="SimHei" w:eastAsia="SimHei" w:cs="SimHei"/>
          <w:sz w:val="28"/>
          <w:szCs w:val="28"/>
          <w:spacing w:val="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转型发展。</w:t>
      </w:r>
      <w:r>
        <w:rPr>
          <w:rFonts w:ascii="FangSong" w:hAnsi="FangSong" w:eastAsia="FangSong" w:cs="FangSong"/>
          <w:sz w:val="28"/>
          <w:szCs w:val="28"/>
          <w:spacing w:val="-4"/>
        </w:rPr>
        <w:t>虚拟电厂基于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网络大带宽、低时延特性和网络切片、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MEC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等技术，通过搭建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“云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-</w:t>
      </w:r>
      <w:r>
        <w:rPr>
          <w:rFonts w:ascii="FangSong" w:hAnsi="FangSong" w:eastAsia="FangSong" w:cs="FangSong"/>
          <w:sz w:val="28"/>
          <w:szCs w:val="28"/>
          <w:spacing w:val="-1"/>
        </w:rPr>
        <w:t>边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-</w:t>
      </w:r>
      <w:r>
        <w:rPr>
          <w:rFonts w:ascii="FangSong" w:hAnsi="FangSong" w:eastAsia="FangSong" w:cs="FangSong"/>
          <w:sz w:val="28"/>
          <w:szCs w:val="28"/>
          <w:spacing w:val="-1"/>
        </w:rPr>
        <w:t>端”一体化架构整合协同电力系统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内的分布式资源，实现海量数据的实时感知和可控负荷的精准调控。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在社会经济高速增长、极端天气频次增多的局面下，社会用电负荷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持续攀升，电力供应愈发紧张，迫切需要整合分布式电力资源、挖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掘需求侧潜力。虚拟电厂通过调动用电企业参与电力市场和电网运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行的日常管理，对各企业分散的电力资源进行集中管理和协同调度，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避免对电力基础设施的额外投资，维持电力供需平衡，实现电力系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统运行的灵活性、可靠性、经济性大幅提升，保障电力能源的绿色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高效供应。除运营商和电网公司外，虚拟电厂模式创新性的引入第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三个参与主体聚合商，作为主要电力需求方的聚合商具备感知、采</w:t>
      </w:r>
    </w:p>
    <w:p>
      <w:pPr>
        <w:spacing w:line="409" w:lineRule="auto"/>
        <w:sectPr>
          <w:footerReference w:type="default" r:id="rId43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3" w:lineRule="auto"/>
        <w:rPr/>
      </w:pPr>
      <w:r/>
    </w:p>
    <w:p>
      <w:pPr>
        <w:ind w:left="43" w:right="131" w:hanging="15"/>
        <w:spacing w:before="9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集、上报和分析用电设备运行数据的能力，可在用电高</w:t>
      </w:r>
      <w:r>
        <w:rPr>
          <w:rFonts w:ascii="FangSong" w:hAnsi="FangSong" w:eastAsia="FangSong" w:cs="FangSong"/>
          <w:sz w:val="28"/>
          <w:szCs w:val="28"/>
          <w:spacing w:val="1"/>
        </w:rPr>
        <w:t>峰时段响应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电网公司调配进行“</w:t>
      </w:r>
      <w:r>
        <w:rPr>
          <w:rFonts w:ascii="FangSong" w:hAnsi="FangSong" w:eastAsia="FangSong" w:cs="FangSong"/>
          <w:sz w:val="28"/>
          <w:szCs w:val="28"/>
          <w:spacing w:val="-10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削峰填谷”，形成多方参与、合作</w:t>
      </w:r>
      <w:r>
        <w:rPr>
          <w:rFonts w:ascii="FangSong" w:hAnsi="FangSong" w:eastAsia="FangSong" w:cs="FangSong"/>
          <w:sz w:val="28"/>
          <w:szCs w:val="28"/>
          <w:spacing w:val="-10"/>
        </w:rPr>
        <w:t>共赢的发展模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式，提升电网整体运行效率和经济效益。</w:t>
      </w:r>
    </w:p>
    <w:p>
      <w:pPr>
        <w:ind w:left="688"/>
        <w:spacing w:before="85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6" w:id="82"/>
      <w:bookmarkEnd w:id="82"/>
      <w:bookmarkStart w:name="bookmark25" w:id="83"/>
      <w:bookmarkEnd w:id="83"/>
      <w:r>
        <w:rPr>
          <w:rFonts w:ascii="KaiTi" w:hAnsi="KaiTi" w:eastAsia="KaiTi" w:cs="KaiTi"/>
          <w:sz w:val="31"/>
          <w:szCs w:val="31"/>
          <w:b/>
          <w:bCs/>
          <w:spacing w:val="5"/>
        </w:rPr>
        <w:t>（五）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>5G </w:t>
      </w:r>
      <w:r>
        <w:rPr>
          <w:rFonts w:ascii="KaiTi" w:hAnsi="KaiTi" w:eastAsia="KaiTi" w:cs="KaiTi"/>
          <w:sz w:val="31"/>
          <w:szCs w:val="31"/>
          <w:b/>
          <w:bCs/>
          <w:spacing w:val="5"/>
        </w:rPr>
        <w:t>推动社会治理精准化发展</w:t>
      </w:r>
    </w:p>
    <w:p>
      <w:pPr>
        <w:ind w:left="29" w:right="56" w:firstLine="570"/>
        <w:spacing w:before="319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随着小康社会全面建成，人民群众对优质公共服务、社会公平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和自身全面发展等方面的需求进一步提升。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FangSong" w:hAnsi="FangSong" w:eastAsia="FangSong" w:cs="FangSong"/>
          <w:sz w:val="28"/>
          <w:szCs w:val="28"/>
          <w:spacing w:val="-3"/>
        </w:rPr>
        <w:t>构筑了人、物、环境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以及社会之间的交互通道，与人民群众的幸福感和获得感紧密</w:t>
      </w:r>
      <w:r>
        <w:rPr>
          <w:rFonts w:ascii="FangSong" w:hAnsi="FangSong" w:eastAsia="FangSong" w:cs="FangSong"/>
          <w:sz w:val="28"/>
          <w:szCs w:val="28"/>
          <w:spacing w:val="-6"/>
        </w:rPr>
        <w:t>相连，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助力社会生活更加智能、便捷、普惠，切实满足人们</w:t>
      </w:r>
      <w:r>
        <w:rPr>
          <w:rFonts w:ascii="FangSong" w:hAnsi="FangSong" w:eastAsia="FangSong" w:cs="FangSong"/>
          <w:sz w:val="28"/>
          <w:szCs w:val="28"/>
          <w:spacing w:val="1"/>
        </w:rPr>
        <w:t>对美好生活的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高质量需求。</w:t>
      </w:r>
    </w:p>
    <w:p>
      <w:pPr>
        <w:ind w:left="687"/>
        <w:spacing w:before="81" w:line="229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5"/>
        </w:rPr>
        <w:t>1.5G </w:t>
      </w:r>
      <w:r>
        <w:rPr>
          <w:rFonts w:ascii="KaiTi" w:hAnsi="KaiTi" w:eastAsia="KaiTi" w:cs="KaiTi"/>
          <w:sz w:val="31"/>
          <w:szCs w:val="31"/>
          <w:spacing w:val="5"/>
        </w:rPr>
        <w:t>提升社会治安治理效能</w:t>
      </w:r>
    </w:p>
    <w:p>
      <w:pPr>
        <w:ind w:left="13" w:right="49" w:firstLine="570"/>
        <w:spacing w:before="316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SimHei" w:hAnsi="SimHei" w:eastAsia="SimHei" w:cs="SimHei"/>
          <w:sz w:val="28"/>
          <w:szCs w:val="28"/>
          <w:spacing w:val="-3"/>
        </w:rPr>
        <w:t>助力打造广覆盖、全时域、快速响应的社会治理综合防控体</w:t>
      </w:r>
      <w:r>
        <w:rPr>
          <w:rFonts w:ascii="SimHei" w:hAnsi="SimHei" w:eastAsia="SimHei" w:cs="SimHei"/>
          <w:sz w:val="28"/>
          <w:szCs w:val="28"/>
          <w:spacing w:val="12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系。一是</w:t>
      </w:r>
      <w:r>
        <w:rPr>
          <w:rFonts w:ascii="FangSong" w:hAnsi="FangSong" w:eastAsia="FangSong" w:cs="FangSong"/>
          <w:sz w:val="28"/>
          <w:szCs w:val="28"/>
        </w:rPr>
        <w:t>整合应用资源，构筑资源共享的城市治安管理新局面</w:t>
      </w:r>
      <w:r>
        <w:rPr>
          <w:rFonts w:ascii="FangSong" w:hAnsi="FangSong" w:eastAsia="FangSong" w:cs="FangSong"/>
          <w:sz w:val="28"/>
          <w:szCs w:val="28"/>
          <w:spacing w:val="-1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促进整合城管协同、社会治理等各级应用平台的资源数据，促进城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市运行的精准感知、突发事故的快速处理、应急管理的统一指挥等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问题的高效协同，对于异常情况诸如打架斗殴、人群聚集等情况进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行不间断的监控和预警，全面提升城市综合治理能力，保障城市安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全。</w:t>
      </w:r>
      <w:r>
        <w:rPr>
          <w:rFonts w:ascii="SimHei" w:hAnsi="SimHei" w:eastAsia="SimHei" w:cs="SimHei"/>
          <w:sz w:val="28"/>
          <w:szCs w:val="28"/>
          <w:spacing w:val="-4"/>
        </w:rPr>
        <w:t>二是</w:t>
      </w:r>
      <w:r>
        <w:rPr>
          <w:rFonts w:ascii="FangSong" w:hAnsi="FangSong" w:eastAsia="FangSong" w:cs="FangSong"/>
          <w:sz w:val="28"/>
          <w:szCs w:val="28"/>
          <w:spacing w:val="-4"/>
        </w:rPr>
        <w:t>增强交通执法能力，提升技术融合</w:t>
      </w:r>
      <w:r>
        <w:rPr>
          <w:rFonts w:ascii="FangSong" w:hAnsi="FangSong" w:eastAsia="FangSong" w:cs="FangSong"/>
          <w:sz w:val="28"/>
          <w:szCs w:val="28"/>
          <w:spacing w:val="-5"/>
        </w:rPr>
        <w:t>的道路交通管理新能力。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一方面，</w:t>
      </w:r>
      <w:r>
        <w:rPr>
          <w:rFonts w:ascii="Times New Roman" w:hAnsi="Times New Roman" w:eastAsia="Times New Roman" w:cs="Times New Roman"/>
          <w:sz w:val="28"/>
          <w:szCs w:val="28"/>
        </w:rPr>
        <w:t>5G </w:t>
      </w:r>
      <w:r>
        <w:rPr>
          <w:rFonts w:ascii="FangSong" w:hAnsi="FangSong" w:eastAsia="FangSong" w:cs="FangSong"/>
          <w:sz w:val="28"/>
          <w:szCs w:val="28"/>
        </w:rPr>
        <w:t>通过赋能道路感知设备的监控能力，结合现代传感器、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算法、边缘计算等技术，实现了多路数据的拟合</w:t>
      </w:r>
      <w:r>
        <w:rPr>
          <w:rFonts w:ascii="FangSong" w:hAnsi="FangSong" w:eastAsia="FangSong" w:cs="FangSong"/>
          <w:sz w:val="28"/>
          <w:szCs w:val="28"/>
          <w:spacing w:val="-2"/>
        </w:rPr>
        <w:t>处理，提高了非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现场交通管理水平，增强了道路交通安全与车辆通行效率。另一方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面，在高速公路场景下，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网络能够快速准确地传输大量的数据，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及时将路况信息、视频监控信息等回传至高速公路监控系统，可增</w:t>
      </w:r>
    </w:p>
    <w:p>
      <w:pPr>
        <w:spacing w:line="409" w:lineRule="auto"/>
        <w:sectPr>
          <w:footerReference w:type="default" r:id="rId44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0" w:lineRule="auto"/>
        <w:rPr/>
      </w:pPr>
      <w:r/>
    </w:p>
    <w:p>
      <w:pPr>
        <w:ind w:left="31" w:right="195" w:firstLine="8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强管理部门及时了解路况，对交通事故开展早期预警和紧急救援，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并对交通违法行为进行监测和干预。</w:t>
      </w:r>
    </w:p>
    <w:p>
      <w:pPr>
        <w:ind w:left="656"/>
        <w:spacing w:before="89" w:line="229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2.5G </w:t>
      </w:r>
      <w:r>
        <w:rPr>
          <w:rFonts w:ascii="KaiTi" w:hAnsi="KaiTi" w:eastAsia="KaiTi" w:cs="KaiTi"/>
          <w:sz w:val="31"/>
          <w:szCs w:val="31"/>
          <w:spacing w:val="8"/>
        </w:rPr>
        <w:t>加强自然灾害应急能力现代化水平</w:t>
      </w:r>
    </w:p>
    <w:p>
      <w:pPr>
        <w:ind w:left="13" w:right="56" w:firstLine="570"/>
        <w:spacing w:before="325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SimHei" w:hAnsi="SimHei" w:eastAsia="SimHei" w:cs="SimHei"/>
          <w:sz w:val="28"/>
          <w:szCs w:val="28"/>
          <w:spacing w:val="-3"/>
        </w:rPr>
        <w:t>助力构建完备的自然灾害应急管理体系。</w:t>
      </w:r>
      <w:r>
        <w:rPr>
          <w:rFonts w:ascii="FangSong" w:hAnsi="FangSong" w:eastAsia="FangSong" w:cs="FangSong"/>
          <w:sz w:val="28"/>
          <w:szCs w:val="28"/>
          <w:spacing w:val="-3"/>
        </w:rPr>
        <w:t>在极端降水及洪涝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灾害等条件下，存在隐患点位发现不及时、隐患区域存在监测盲区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等问题，依托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5G</w:t>
      </w:r>
      <w:r>
        <w:rPr>
          <w:rFonts w:ascii="FangSong" w:hAnsi="FangSong" w:eastAsia="FangSong" w:cs="FangSong"/>
          <w:sz w:val="28"/>
          <w:szCs w:val="28"/>
          <w:spacing w:val="-9"/>
        </w:rPr>
        <w:t>、无人机、高清摄像头等可及时掌控灾情风</w:t>
      </w:r>
      <w:r>
        <w:rPr>
          <w:rFonts w:ascii="FangSong" w:hAnsi="FangSong" w:eastAsia="FangSong" w:cs="FangSong"/>
          <w:sz w:val="28"/>
          <w:szCs w:val="28"/>
          <w:spacing w:val="-10"/>
        </w:rPr>
        <w:t>险变化，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开展监测预警与救援救助行动。</w:t>
      </w:r>
      <w:r>
        <w:rPr>
          <w:rFonts w:ascii="SimHei" w:hAnsi="SimHei" w:eastAsia="SimHei" w:cs="SimHei"/>
          <w:sz w:val="28"/>
          <w:szCs w:val="28"/>
          <w:spacing w:val="-5"/>
        </w:rPr>
        <w:t>一是</w:t>
      </w:r>
      <w:r>
        <w:rPr>
          <w:rFonts w:ascii="FangSong" w:hAnsi="FangSong" w:eastAsia="FangSong" w:cs="FangSong"/>
          <w:sz w:val="28"/>
          <w:szCs w:val="28"/>
          <w:spacing w:val="-5"/>
        </w:rPr>
        <w:t>增强自然灾害的监测预警能力，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网络支持大规模感知设备进行实时的图</w:t>
      </w:r>
      <w:r>
        <w:rPr>
          <w:rFonts w:ascii="FangSong" w:hAnsi="FangSong" w:eastAsia="FangSong" w:cs="FangSong"/>
          <w:sz w:val="28"/>
          <w:szCs w:val="28"/>
          <w:spacing w:val="-4"/>
        </w:rPr>
        <w:t>片和视频数据传输，对隐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患点位进行全天候监测，收集汛涝相关的水情、气象、视频等数据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信息进行智能分析与科学研判，及时掌握汛涝实时态势与未来的变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化趋势，为预警评估、预案实施和救灾救援提供有力支撑。</w:t>
      </w:r>
      <w:r>
        <w:rPr>
          <w:rFonts w:ascii="SimHei" w:hAnsi="SimHei" w:eastAsia="SimHei" w:cs="SimHei"/>
          <w:sz w:val="28"/>
          <w:szCs w:val="28"/>
          <w:spacing w:val="-3"/>
        </w:rPr>
        <w:t>二是</w:t>
      </w:r>
      <w:r>
        <w:rPr>
          <w:rFonts w:ascii="SimHei" w:hAnsi="SimHei" w:eastAsia="SimHei" w:cs="SimHei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网络保障应急救援指挥前后方高效联动，增强无人机等探查设备的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视频传输能力，并结合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4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图像分析等技术，为灾害现场开展态势感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知、损失评估以及人员搜救等活动提供实时依据，提高应急指挥救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援能力和效率。</w:t>
      </w:r>
      <w:r>
        <w:rPr>
          <w:rFonts w:ascii="SimHei" w:hAnsi="SimHei" w:eastAsia="SimHei" w:cs="SimHei"/>
          <w:sz w:val="28"/>
          <w:szCs w:val="28"/>
          <w:spacing w:val="-7"/>
        </w:rPr>
        <w:t>三是</w:t>
      </w:r>
      <w:r>
        <w:rPr>
          <w:rFonts w:ascii="SimHei" w:hAnsi="SimHei" w:eastAsia="SimHei" w:cs="SimHei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5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已成为构建应急通信网络的重要载体，综合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运用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无线通信、卫星通信、窄带集群等技术，可以快速构建应急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通信网络，解决交通中断、通讯中断、电源中断情况下的重特大灾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害应急通信需求。</w:t>
      </w:r>
    </w:p>
    <w:p>
      <w:pPr>
        <w:ind w:left="663"/>
        <w:spacing w:before="88" w:line="231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3.5G </w:t>
      </w:r>
      <w:r>
        <w:rPr>
          <w:rFonts w:ascii="KaiTi" w:hAnsi="KaiTi" w:eastAsia="KaiTi" w:cs="KaiTi"/>
          <w:sz w:val="31"/>
          <w:szCs w:val="31"/>
          <w:spacing w:val="7"/>
        </w:rPr>
        <w:t>助力打造生态环境保护新模式</w:t>
      </w:r>
    </w:p>
    <w:p>
      <w:pPr>
        <w:ind w:left="26" w:right="130" w:firstLine="558"/>
        <w:spacing w:before="314" w:line="40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5G </w:t>
      </w:r>
      <w:r>
        <w:rPr>
          <w:rFonts w:ascii="SimHei" w:hAnsi="SimHei" w:eastAsia="SimHei" w:cs="SimHei"/>
          <w:sz w:val="28"/>
          <w:szCs w:val="28"/>
          <w:spacing w:val="2"/>
        </w:rPr>
        <w:t>助力持续完善科学精准的自然生态监管体系。一是</w:t>
      </w:r>
      <w:r>
        <w:rPr>
          <w:rFonts w:ascii="FangSong" w:hAnsi="FangSong" w:eastAsia="FangSong" w:cs="FangSong"/>
          <w:sz w:val="28"/>
          <w:szCs w:val="28"/>
          <w:spacing w:val="2"/>
        </w:rPr>
        <w:t>依托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5G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网络的实时高效连接能力，促进构建科学规范的自然环境监</w:t>
      </w:r>
      <w:r>
        <w:rPr>
          <w:rFonts w:ascii="FangSong" w:hAnsi="FangSong" w:eastAsia="FangSong" w:cs="FangSong"/>
          <w:sz w:val="28"/>
          <w:szCs w:val="28"/>
          <w:spacing w:val="1"/>
        </w:rPr>
        <w:t>测和治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理体系。在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网络的支持下，利用物联网、人工智能、大数据等技</w:t>
      </w:r>
    </w:p>
    <w:p>
      <w:pPr>
        <w:spacing w:line="401" w:lineRule="auto"/>
        <w:sectPr>
          <w:footerReference w:type="default" r:id="rId45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4" w:lineRule="auto"/>
        <w:rPr/>
      </w:pPr>
      <w:r/>
    </w:p>
    <w:p>
      <w:pPr>
        <w:ind w:left="19" w:right="44" w:firstLine="5"/>
        <w:spacing w:before="91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术，可以实现将微型空气监测站、高清视频监控设备、无人机</w:t>
      </w:r>
      <w:r>
        <w:rPr>
          <w:rFonts w:ascii="FangSong" w:hAnsi="FangSong" w:eastAsia="FangSong" w:cs="FangSong"/>
          <w:sz w:val="28"/>
          <w:szCs w:val="28"/>
          <w:spacing w:val="1"/>
        </w:rPr>
        <w:t>监测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等监测数据相结合，搭建集监测、监管、统计、分析与研判于一体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的环境监测监管体系，可以实现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“远距离、</w:t>
      </w:r>
      <w:r>
        <w:rPr>
          <w:rFonts w:ascii="FangSong" w:hAnsi="FangSong" w:eastAsia="FangSong" w:cs="FangSong"/>
          <w:sz w:val="28"/>
          <w:szCs w:val="28"/>
        </w:rPr>
        <w:t>大范围、全方位”的实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时高清动态监测，有效应对环境的污染定位和溯源分析，持续提升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科学应对林火监测、生态监控与管护、生态多样性等的效能，为推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动自然环境质量持续向好、抵御灾害风险能力持续提升提供坚实基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础。</w:t>
      </w:r>
      <w:r>
        <w:rPr>
          <w:rFonts w:ascii="SimHei" w:hAnsi="SimHei" w:eastAsia="SimHei" w:cs="SimHei"/>
          <w:sz w:val="28"/>
          <w:szCs w:val="28"/>
          <w:spacing w:val="-7"/>
        </w:rPr>
        <w:t>二是</w:t>
      </w:r>
      <w:r>
        <w:rPr>
          <w:rFonts w:ascii="FangSong" w:hAnsi="FangSong" w:eastAsia="FangSong" w:cs="FangSong"/>
          <w:sz w:val="28"/>
          <w:szCs w:val="28"/>
          <w:spacing w:val="-7"/>
        </w:rPr>
        <w:t>依托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网络大带宽、低时延特性，通过视频直播方式开展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自然生态区的动植物科普宣传活动，提升群众对自然生态区的资源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状况、动植物状态、人类活动等的直观了解，增强对濒危动植物受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森林火灾、水质变化、病虫害和生物入侵等的意识和认知，为自然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生态保护奠定坚实的基础。例如在可可西里</w:t>
      </w:r>
      <w:r>
        <w:rPr>
          <w:rFonts w:ascii="FangSong" w:hAnsi="FangSong" w:eastAsia="FangSong" w:cs="FangSong"/>
          <w:sz w:val="28"/>
          <w:szCs w:val="28"/>
          <w:spacing w:val="-5"/>
        </w:rPr>
        <w:t>国家级自然保护区腹地、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国家一级保护动物藏羚羊集中迁徙产仔主要地区的卓乃湖，通过建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设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专网首次实现了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远程实时监控、</w:t>
      </w:r>
      <w:r>
        <w:rPr>
          <w:rFonts w:ascii="FangSong" w:hAnsi="FangSong" w:eastAsia="FangSong" w:cs="FangSong"/>
          <w:sz w:val="28"/>
          <w:szCs w:val="28"/>
          <w:spacing w:val="-2"/>
        </w:rPr>
        <w:t>直播卓乃湖藏羚羊产仔的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盛况，不仅提升生物监控保护能力，还提高群众生态保护意识，促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使科技服务生态文明建设迈上新台阶。</w:t>
      </w:r>
    </w:p>
    <w:p>
      <w:pPr>
        <w:ind w:left="655"/>
        <w:spacing w:before="83" w:line="231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4.5G </w:t>
      </w:r>
      <w:r>
        <w:rPr>
          <w:rFonts w:ascii="KaiTi" w:hAnsi="KaiTi" w:eastAsia="KaiTi" w:cs="KaiTi"/>
          <w:sz w:val="31"/>
          <w:szCs w:val="31"/>
          <w:spacing w:val="8"/>
        </w:rPr>
        <w:t>促进社会公共服务能力建设提质增效</w:t>
      </w:r>
    </w:p>
    <w:p>
      <w:pPr>
        <w:ind w:left="17" w:right="131" w:firstLine="567"/>
        <w:spacing w:before="310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SimHei" w:hAnsi="SimHei" w:eastAsia="SimHei" w:cs="SimHei"/>
          <w:sz w:val="28"/>
          <w:szCs w:val="28"/>
          <w:spacing w:val="-3"/>
        </w:rPr>
        <w:t>全面赋能医疗健康领域数智化转型升级。一是</w:t>
      </w:r>
      <w:r>
        <w:rPr>
          <w:rFonts w:ascii="FangSong" w:hAnsi="FangSong" w:eastAsia="FangSong" w:cs="FangSong"/>
          <w:sz w:val="28"/>
          <w:szCs w:val="28"/>
          <w:spacing w:val="-3"/>
        </w:rPr>
        <w:t>推动医疗健康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服务便民惠民，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FangSong" w:hAnsi="FangSong" w:eastAsia="FangSong" w:cs="FangSong"/>
          <w:sz w:val="28"/>
          <w:szCs w:val="28"/>
          <w:spacing w:val="-2"/>
        </w:rPr>
        <w:t>在急诊急救、医疗诊断、健康管理</w:t>
      </w:r>
      <w:r>
        <w:rPr>
          <w:rFonts w:ascii="FangSong" w:hAnsi="FangSong" w:eastAsia="FangSong" w:cs="FangSong"/>
          <w:sz w:val="28"/>
          <w:szCs w:val="28"/>
          <w:spacing w:val="-3"/>
        </w:rPr>
        <w:t>等环节开展广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泛应用，推动智慧医疗快速发展。如在健康管理环节，通过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5G+</w:t>
      </w:r>
      <w:r>
        <w:rPr>
          <w:rFonts w:ascii="FangSong" w:hAnsi="FangSong" w:eastAsia="FangSong" w:cs="FangSong"/>
          <w:sz w:val="28"/>
          <w:szCs w:val="28"/>
          <w:spacing w:val="1"/>
        </w:rPr>
        <w:t>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穿戴设备实现对患者生命体征和健康状况进行实时、连续、长周期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的监测、分析、管理和预警，催生健康服务新模式，推动健康管理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逐步深入日常生活，促进培养健康的生活方式和行为习惯，提升人</w:t>
      </w:r>
    </w:p>
    <w:p>
      <w:pPr>
        <w:spacing w:line="407" w:lineRule="auto"/>
        <w:sectPr>
          <w:footerReference w:type="default" r:id="rId46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0" w:lineRule="auto"/>
        <w:rPr/>
      </w:pPr>
      <w:r/>
    </w:p>
    <w:p>
      <w:pPr>
        <w:ind w:left="20" w:firstLine="40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民群众全生命周期的健康水平。</w:t>
      </w:r>
      <w:r>
        <w:rPr>
          <w:rFonts w:ascii="SimHei" w:hAnsi="SimHei" w:eastAsia="SimHei" w:cs="SimHei"/>
          <w:sz w:val="28"/>
          <w:szCs w:val="28"/>
          <w:spacing w:val="1"/>
        </w:rPr>
        <w:t>二是</w:t>
      </w:r>
      <w:r>
        <w:rPr>
          <w:rFonts w:ascii="FangSong" w:hAnsi="FangSong" w:eastAsia="FangSong" w:cs="FangSong"/>
          <w:sz w:val="28"/>
          <w:szCs w:val="28"/>
          <w:spacing w:val="1"/>
        </w:rPr>
        <w:t>推动医疗</w:t>
      </w:r>
      <w:r>
        <w:rPr>
          <w:rFonts w:ascii="FangSong" w:hAnsi="FangSong" w:eastAsia="FangSong" w:cs="FangSong"/>
          <w:sz w:val="28"/>
          <w:szCs w:val="28"/>
        </w:rPr>
        <w:t>教育资源普惠化、均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等化，通过开展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远程医疗教学应用，促进跨科室、跨院区、跨门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诊的教学协同应用普及，有效提升医务人员的业务能力和工作效能，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助力实现医疗同质化发展。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结合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/</w:t>
      </w:r>
      <w:r>
        <w:rPr>
          <w:rFonts w:ascii="Times New Roman" w:hAnsi="Times New Roman" w:eastAsia="Times New Roman" w:cs="Times New Roman"/>
          <w:sz w:val="28"/>
          <w:szCs w:val="28"/>
        </w:rPr>
        <w:t>VR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技术为临床医疗教</w:t>
      </w:r>
      <w:r>
        <w:rPr>
          <w:rFonts w:ascii="FangSong" w:hAnsi="FangSong" w:eastAsia="FangSong" w:cs="FangSong"/>
          <w:sz w:val="28"/>
          <w:szCs w:val="28"/>
        </w:rPr>
        <w:t>学构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建沉浸式教学环境，医务人员可通过虚拟手术实现对医疗临床操作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过程的具象化操作，实现理论学习和实践教学的有效衔接，提升医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务人员技能培训效率。</w:t>
      </w:r>
      <w:r>
        <w:rPr>
          <w:rFonts w:ascii="SimHei" w:hAnsi="SimHei" w:eastAsia="SimHei" w:cs="SimHei"/>
          <w:sz w:val="28"/>
          <w:szCs w:val="28"/>
          <w:spacing w:val="2"/>
        </w:rPr>
        <w:t>三是</w:t>
      </w:r>
      <w:r>
        <w:rPr>
          <w:rFonts w:ascii="FangSong" w:hAnsi="FangSong" w:eastAsia="FangSong" w:cs="FangSong"/>
          <w:sz w:val="28"/>
          <w:szCs w:val="28"/>
          <w:spacing w:val="2"/>
        </w:rPr>
        <w:t>提升医院运营管理及服务能力，推动智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慧医院建设。依托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网络，围绕人员服务、车辆管理、安防管理、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能耗管理等方面开展数字化管理平台建设，实现医疗系统端到端全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方位多维度的数据感知和综合态势分析，促进</w:t>
      </w:r>
      <w:r>
        <w:rPr>
          <w:rFonts w:ascii="FangSong" w:hAnsi="FangSong" w:eastAsia="FangSong" w:cs="FangSong"/>
          <w:sz w:val="28"/>
          <w:szCs w:val="28"/>
        </w:rPr>
        <w:t>面向医务人员的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“智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6"/>
        </w:rPr>
        <w:t>慧医疗”、面向患者的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“智慧服务”、面向医院管理的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“智慧管理”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的高效运转，全面提升管理和服务向便捷化、智能化、高效化发展。</w:t>
      </w:r>
    </w:p>
    <w:p>
      <w:pPr>
        <w:ind w:left="13" w:right="139" w:firstLine="570"/>
        <w:spacing w:before="47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SimHei" w:hAnsi="SimHei" w:eastAsia="SimHei" w:cs="SimHei"/>
          <w:sz w:val="28"/>
          <w:szCs w:val="28"/>
          <w:spacing w:val="-3"/>
        </w:rPr>
        <w:t>持续拓宽智慧交通应用新场景。一是</w:t>
      </w:r>
      <w:r>
        <w:rPr>
          <w:rFonts w:ascii="FangSong" w:hAnsi="FangSong" w:eastAsia="FangSong" w:cs="FangSong"/>
          <w:sz w:val="28"/>
          <w:szCs w:val="28"/>
          <w:spacing w:val="-3"/>
        </w:rPr>
        <w:t>推动道路交通实现安全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高效运转。通过部署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</w:t>
      </w:r>
      <w:r>
        <w:rPr>
          <w:rFonts w:ascii="FangSong" w:hAnsi="FangSong" w:eastAsia="FangSong" w:cs="FangSong"/>
          <w:sz w:val="28"/>
          <w:szCs w:val="28"/>
          <w:spacing w:val="-5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C-V2X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网络、路侧智</w:t>
      </w:r>
      <w:r>
        <w:rPr>
          <w:rFonts w:ascii="FangSong" w:hAnsi="FangSong" w:eastAsia="FangSong" w:cs="FangSong"/>
          <w:sz w:val="28"/>
          <w:szCs w:val="28"/>
          <w:spacing w:val="-6"/>
        </w:rPr>
        <w:t>能化设备等，实现车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-</w:t>
      </w:r>
      <w:r>
        <w:rPr>
          <w:rFonts w:ascii="FangSong" w:hAnsi="FangSong" w:eastAsia="FangSong" w:cs="FangSong"/>
          <w:sz w:val="28"/>
          <w:szCs w:val="28"/>
          <w:spacing w:val="-5"/>
        </w:rPr>
        <w:t>路（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V2I</w:t>
      </w:r>
      <w:r>
        <w:rPr>
          <w:rFonts w:ascii="FangSong" w:hAnsi="FangSong" w:eastAsia="FangSong" w:cs="FangSong"/>
          <w:sz w:val="28"/>
          <w:szCs w:val="28"/>
          <w:spacing w:val="-5"/>
        </w:rPr>
        <w:t>）、车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-</w:t>
      </w:r>
      <w:r>
        <w:rPr>
          <w:rFonts w:ascii="FangSong" w:hAnsi="FangSong" w:eastAsia="FangSong" w:cs="FangSong"/>
          <w:sz w:val="28"/>
          <w:szCs w:val="28"/>
          <w:spacing w:val="-5"/>
        </w:rPr>
        <w:t>人（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V2P</w:t>
      </w:r>
      <w:r>
        <w:rPr>
          <w:rFonts w:ascii="FangSong" w:hAnsi="FangSong" w:eastAsia="FangSong" w:cs="FangSong"/>
          <w:sz w:val="28"/>
          <w:szCs w:val="28"/>
          <w:spacing w:val="-5"/>
        </w:rPr>
        <w:t>）、车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-</w:t>
      </w:r>
      <w:r>
        <w:rPr>
          <w:rFonts w:ascii="FangSong" w:hAnsi="FangSong" w:eastAsia="FangSong" w:cs="FangSong"/>
          <w:sz w:val="28"/>
          <w:szCs w:val="28"/>
          <w:spacing w:val="-5"/>
        </w:rPr>
        <w:t>云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(V2N)</w:t>
      </w:r>
      <w:r>
        <w:rPr>
          <w:rFonts w:ascii="FangSong" w:hAnsi="FangSong" w:eastAsia="FangSong" w:cs="FangSong"/>
          <w:sz w:val="28"/>
          <w:szCs w:val="28"/>
          <w:spacing w:val="-5"/>
        </w:rPr>
        <w:t>等</w:t>
      </w:r>
      <w:r>
        <w:rPr>
          <w:rFonts w:ascii="FangSong" w:hAnsi="FangSong" w:eastAsia="FangSong" w:cs="FangSong"/>
          <w:sz w:val="28"/>
          <w:szCs w:val="28"/>
          <w:spacing w:val="-6"/>
        </w:rPr>
        <w:t>的信息交互和共享。一方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面，交管部门可全面掌控道路交通情况并及时采取动态措施，通过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通行诱导、信号灯管控等方式，提升路网运行效率。另一方面，实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现安全预警、超速警告、逆行警告、红灯预警、行人预警等安全手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段在交通参与者中广泛应用，有效降低交通事故发生率，保障行人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及车辆安全。</w:t>
      </w:r>
      <w:r>
        <w:rPr>
          <w:rFonts w:ascii="SimHei" w:hAnsi="SimHei" w:eastAsia="SimHei" w:cs="SimHei"/>
          <w:sz w:val="28"/>
          <w:szCs w:val="28"/>
          <w:spacing w:val="-4"/>
        </w:rPr>
        <w:t>二是</w:t>
      </w:r>
      <w:r>
        <w:rPr>
          <w:rFonts w:ascii="FangSong" w:hAnsi="FangSong" w:eastAsia="FangSong" w:cs="FangSong"/>
          <w:sz w:val="28"/>
          <w:szCs w:val="28"/>
          <w:spacing w:val="-4"/>
        </w:rPr>
        <w:t>促进城市轨道交通智慧运营。以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、大数据、云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边协同等技术为基础，通过部署路基设备、车载终端设备等，提供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信号灯信息推送、事件提醒、主动安全预警、轨道周边状况实施获</w:t>
      </w:r>
    </w:p>
    <w:p>
      <w:pPr>
        <w:spacing w:line="408" w:lineRule="auto"/>
        <w:sectPr>
          <w:headerReference w:type="default" r:id="rId47"/>
          <w:footerReference w:type="default" r:id="rId48"/>
          <w:pgSz w:w="11906" w:h="16839"/>
          <w:pgMar w:top="1134" w:right="1777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21" w:right="131" w:firstLine="4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取等应用场景的信息服务，显著提高地铁运营效率、车站安</w:t>
      </w:r>
      <w:r>
        <w:rPr>
          <w:rFonts w:ascii="FangSong" w:hAnsi="FangSong" w:eastAsia="FangSong" w:cs="FangSong"/>
          <w:sz w:val="28"/>
          <w:szCs w:val="28"/>
          <w:spacing w:val="1"/>
        </w:rPr>
        <w:t>全保障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水平和乘客服务质量，提供安全、高效的绿色出行方式。</w:t>
      </w:r>
    </w:p>
    <w:p>
      <w:pPr>
        <w:ind w:left="668"/>
        <w:spacing w:before="25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8" w:id="84"/>
      <w:bookmarkEnd w:id="84"/>
      <w:bookmarkStart w:name="bookmark27" w:id="85"/>
      <w:bookmarkEnd w:id="85"/>
      <w:r>
        <w:rPr>
          <w:rFonts w:ascii="SimHei" w:hAnsi="SimHei" w:eastAsia="SimHei" w:cs="SimHei"/>
          <w:sz w:val="31"/>
          <w:szCs w:val="31"/>
          <w:spacing w:val="5"/>
        </w:rPr>
        <w:t>三、凝心聚力推动</w:t>
      </w:r>
      <w:r>
        <w:rPr>
          <w:rFonts w:ascii="SimHei" w:hAnsi="SimHei" w:eastAsia="SimHei" w:cs="SimHei"/>
          <w:sz w:val="31"/>
          <w:szCs w:val="31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5"/>
        </w:rPr>
        <w:t>5G</w:t>
      </w:r>
      <w:r>
        <w:rPr>
          <w:rFonts w:ascii="Times New Roman" w:hAnsi="Times New Roman" w:eastAsia="Times New Roman" w:cs="Times New Roman"/>
          <w:sz w:val="31"/>
          <w:szCs w:val="31"/>
          <w:spacing w:val="24"/>
        </w:rPr>
        <w:t xml:space="preserve"> </w:t>
      </w:r>
      <w:r>
        <w:rPr>
          <w:rFonts w:ascii="SimHei" w:hAnsi="SimHei" w:eastAsia="SimHei" w:cs="SimHei"/>
          <w:sz w:val="31"/>
          <w:szCs w:val="31"/>
          <w:spacing w:val="5"/>
        </w:rPr>
        <w:t>繁荣发展</w:t>
      </w:r>
    </w:p>
    <w:p>
      <w:pPr>
        <w:ind w:left="19" w:right="44" w:firstLine="568"/>
        <w:spacing w:before="253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今年以来，我国经济社会全面恢复常态化运行，生产生活秩序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加速恢复，产业升级稳步推进，经济总体回升向好态势明显。同时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也应看到外部发展环境依旧面临严峻挑战，全球经济复苏乏力、通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胀水平高企、主要经济体货币政策紧缩外溢效应突出，不稳定不确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定因素显著增多。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与人工智能、云计算、大数据等技</w:t>
      </w:r>
      <w:r>
        <w:rPr>
          <w:rFonts w:ascii="FangSong" w:hAnsi="FangSong" w:eastAsia="FangSong" w:cs="FangSong"/>
          <w:sz w:val="28"/>
          <w:szCs w:val="28"/>
          <w:spacing w:val="-4"/>
        </w:rPr>
        <w:t>术结合，构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建经济社会快速可靠流通的信息“大动脉”，释放</w:t>
      </w:r>
      <w:r>
        <w:rPr>
          <w:rFonts w:ascii="FangSong" w:hAnsi="FangSong" w:eastAsia="FangSong" w:cs="FangSong"/>
          <w:sz w:val="28"/>
          <w:szCs w:val="28"/>
          <w:spacing w:val="-8"/>
        </w:rPr>
        <w:t>数字技术对经济发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展的放大、叠加、倍增作用，推动经济实现质的有效提升和量的合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理增长。当前我国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5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已进入规模化发展的关键期，正由技术驱动向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多技术融合创新转变，由政策扶持向市场牵引转变，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由供给方创造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需求向供需高效联动转变。未来建议坚持市场导向，深刻认识和把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握产业发展的阶段性特征，凝聚产业合力，</w:t>
      </w:r>
      <w:r>
        <w:rPr>
          <w:rFonts w:ascii="FangSong" w:hAnsi="FangSong" w:eastAsia="FangSong" w:cs="FangSong"/>
          <w:sz w:val="28"/>
          <w:szCs w:val="28"/>
          <w:spacing w:val="-5"/>
        </w:rPr>
        <w:t>持续提升网络供给能力、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引导技术标准创新演进、带动产业生态繁荣发展、推动融合应用规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模发展，为助力新型工业化发展、构建现代化产业体系提供有力支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撑。</w:t>
      </w:r>
    </w:p>
    <w:p>
      <w:pPr>
        <w:ind w:left="688"/>
        <w:spacing w:before="80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0" w:id="86"/>
      <w:bookmarkEnd w:id="86"/>
      <w:bookmarkStart w:name="bookmark29" w:id="87"/>
      <w:bookmarkEnd w:id="87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（一）提升网络供给能力，夯实数字经济发展底座</w:t>
      </w:r>
    </w:p>
    <w:p>
      <w:pPr>
        <w:ind w:left="20" w:right="131" w:firstLine="564"/>
        <w:spacing w:before="32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持续增强网络供给能力，形成</w:t>
      </w:r>
      <w:r>
        <w:rPr>
          <w:rFonts w:ascii="FangSong" w:hAnsi="FangSong" w:eastAsia="FangSong" w:cs="FangSong"/>
          <w:sz w:val="28"/>
          <w:szCs w:val="28"/>
          <w:spacing w:val="-8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“适度超前、以建带用、以用促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建”的良好发展模式，提升数字基础设施能力。</w:t>
      </w:r>
      <w:r>
        <w:rPr>
          <w:rFonts w:ascii="SimHei" w:hAnsi="SimHei" w:eastAsia="SimHei" w:cs="SimHei"/>
          <w:sz w:val="28"/>
          <w:szCs w:val="28"/>
          <w:spacing w:val="2"/>
        </w:rPr>
        <w:t>一是</w:t>
      </w:r>
      <w:r>
        <w:rPr>
          <w:rFonts w:ascii="FangSong" w:hAnsi="FangSong" w:eastAsia="FangSong" w:cs="FangSong"/>
          <w:sz w:val="28"/>
          <w:szCs w:val="28"/>
          <w:spacing w:val="2"/>
        </w:rPr>
        <w:t>以优化网络体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验为核心，重点提升住宅小区、旅游景点、博物馆、重点航道、重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点交通枢纽及干线沿线等城市地区重点场景</w:t>
      </w:r>
      <w:r>
        <w:rPr>
          <w:rFonts w:ascii="FangSong" w:hAnsi="FangSong" w:eastAsia="FangSong" w:cs="FangSong"/>
          <w:sz w:val="28"/>
          <w:szCs w:val="28"/>
          <w:spacing w:val="-7"/>
        </w:rPr>
        <w:t>的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网络覆盖深度，利</w:t>
      </w:r>
    </w:p>
    <w:p>
      <w:pPr>
        <w:spacing w:line="404" w:lineRule="auto"/>
        <w:sectPr>
          <w:headerReference w:type="default" r:id="rId7"/>
          <w:footerReference w:type="default" r:id="rId49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0" w:lineRule="auto"/>
        <w:rPr/>
      </w:pPr>
      <w:r/>
    </w:p>
    <w:p>
      <w:pPr>
        <w:ind w:left="19" w:right="56" w:firstLine="3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用低频段频率加快推进农村、海洋及偏远地区的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网络覆盖广度。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二是</w:t>
      </w:r>
      <w:r>
        <w:rPr>
          <w:rFonts w:ascii="FangSong" w:hAnsi="FangSong" w:eastAsia="FangSong" w:cs="FangSong"/>
          <w:sz w:val="28"/>
          <w:szCs w:val="28"/>
          <w:spacing w:val="2"/>
        </w:rPr>
        <w:t>持续深化网络基础设施共建共享，推动运营商在网络规划、网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络建设、网络优化等方面加强衔接协同，推进通信管孔、杆塔、站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址、机房等通信设施资源与市政、交通、电力、公安等行业基础设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施共建共享和融合发展，促进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网络集约高效</w:t>
      </w:r>
      <w:r>
        <w:rPr>
          <w:rFonts w:ascii="FangSong" w:hAnsi="FangSong" w:eastAsia="FangSong" w:cs="FangSong"/>
          <w:sz w:val="28"/>
          <w:szCs w:val="28"/>
          <w:spacing w:val="-7"/>
        </w:rPr>
        <w:t>、绿色低碳发展。</w:t>
      </w:r>
      <w:r>
        <w:rPr>
          <w:rFonts w:ascii="SimHei" w:hAnsi="SimHei" w:eastAsia="SimHei" w:cs="SimHei"/>
          <w:sz w:val="28"/>
          <w:szCs w:val="28"/>
          <w:spacing w:val="-7"/>
        </w:rPr>
        <w:t>三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是</w:t>
      </w:r>
      <w:r>
        <w:rPr>
          <w:rFonts w:ascii="FangSong" w:hAnsi="FangSong" w:eastAsia="FangSong" w:cs="FangSong"/>
          <w:sz w:val="28"/>
          <w:szCs w:val="28"/>
        </w:rPr>
        <w:t>推动</w:t>
      </w:r>
      <w:r>
        <w:rPr>
          <w:rFonts w:ascii="Times New Roman" w:hAnsi="Times New Roman" w:eastAsia="Times New Roman" w:cs="Times New Roman"/>
          <w:sz w:val="28"/>
          <w:szCs w:val="28"/>
        </w:rPr>
        <w:t>5G </w:t>
      </w:r>
      <w:r>
        <w:rPr>
          <w:rFonts w:ascii="FangSong" w:hAnsi="FangSong" w:eastAsia="FangSong" w:cs="FangSong"/>
          <w:sz w:val="28"/>
          <w:szCs w:val="28"/>
        </w:rPr>
        <w:t>行业虚拟专网高质量发展，构建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5G </w:t>
      </w:r>
      <w:r>
        <w:rPr>
          <w:rFonts w:ascii="FangSong" w:hAnsi="FangSong" w:eastAsia="FangSong" w:cs="FangSong"/>
          <w:sz w:val="28"/>
          <w:szCs w:val="28"/>
        </w:rPr>
        <w:t>行业虚拟</w:t>
      </w:r>
      <w:r>
        <w:rPr>
          <w:rFonts w:ascii="FangSong" w:hAnsi="FangSong" w:eastAsia="FangSong" w:cs="FangSong"/>
          <w:sz w:val="28"/>
          <w:szCs w:val="28"/>
          <w:spacing w:val="-1"/>
        </w:rPr>
        <w:t>专网端到端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网络监测和评估体系，建立各行业网络质量标准，持续提升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行业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虚拟专网的业务承载能力。</w:t>
      </w:r>
    </w:p>
    <w:p>
      <w:pPr>
        <w:ind w:left="688"/>
        <w:spacing w:before="88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2" w:id="88"/>
      <w:bookmarkEnd w:id="88"/>
      <w:bookmarkStart w:name="bookmark31" w:id="89"/>
      <w:bookmarkEnd w:id="89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（二）推动技术标准演进，厚植产业创新发展动力</w:t>
      </w:r>
    </w:p>
    <w:p>
      <w:pPr>
        <w:ind w:left="22" w:right="49" w:firstLine="576"/>
        <w:spacing w:before="319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随着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 </w:t>
      </w:r>
      <w:r>
        <w:rPr>
          <w:rFonts w:ascii="FangSong" w:hAnsi="FangSong" w:eastAsia="FangSong" w:cs="FangSong"/>
          <w:sz w:val="28"/>
          <w:szCs w:val="28"/>
          <w:spacing w:val="-4"/>
        </w:rPr>
        <w:t>发展进入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5G-A </w:t>
      </w:r>
      <w:r>
        <w:rPr>
          <w:rFonts w:ascii="FangSong" w:hAnsi="FangSong" w:eastAsia="FangSong" w:cs="FangSong"/>
          <w:sz w:val="28"/>
          <w:szCs w:val="28"/>
          <w:spacing w:val="-4"/>
        </w:rPr>
        <w:t>新阶段，应加</w:t>
      </w:r>
      <w:r>
        <w:rPr>
          <w:rFonts w:ascii="FangSong" w:hAnsi="FangSong" w:eastAsia="FangSong" w:cs="FangSong"/>
          <w:sz w:val="28"/>
          <w:szCs w:val="28"/>
          <w:spacing w:val="-5"/>
        </w:rPr>
        <w:t>速推动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R18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R19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国际标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准研制，深化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与行业应用的融合标准研究，推动移动通信产业持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续创新发展和升级。</w:t>
      </w:r>
      <w:r>
        <w:rPr>
          <w:rFonts w:ascii="SimHei" w:hAnsi="SimHei" w:eastAsia="SimHei" w:cs="SimHei"/>
          <w:sz w:val="28"/>
          <w:szCs w:val="28"/>
          <w:spacing w:val="-2"/>
        </w:rPr>
        <w:t>一是</w:t>
      </w:r>
      <w:r>
        <w:rPr>
          <w:rFonts w:ascii="FangSong" w:hAnsi="FangSong" w:eastAsia="FangSong" w:cs="FangSong"/>
          <w:sz w:val="28"/>
          <w:szCs w:val="28"/>
          <w:spacing w:val="-2"/>
        </w:rPr>
        <w:t>推动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R18 </w:t>
      </w:r>
      <w:r>
        <w:rPr>
          <w:rFonts w:ascii="FangSong" w:hAnsi="FangSong" w:eastAsia="FangSong" w:cs="FangSong"/>
          <w:sz w:val="28"/>
          <w:szCs w:val="28"/>
          <w:spacing w:val="-2"/>
        </w:rPr>
        <w:t>标准如期冻结，前瞻布局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R19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项研究，围绕无源物联、通感一体、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XR </w:t>
      </w:r>
      <w:r>
        <w:rPr>
          <w:rFonts w:ascii="FangSong" w:hAnsi="FangSong" w:eastAsia="FangSong" w:cs="FangSong"/>
          <w:sz w:val="28"/>
          <w:szCs w:val="28"/>
          <w:spacing w:val="-4"/>
        </w:rPr>
        <w:t>增强、天地一体等新技术方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向积极开展标准化工作，为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5G-A </w:t>
      </w:r>
      <w:r>
        <w:rPr>
          <w:rFonts w:ascii="FangSong" w:hAnsi="FangSong" w:eastAsia="FangSong" w:cs="FangSong"/>
          <w:sz w:val="28"/>
          <w:szCs w:val="28"/>
          <w:spacing w:val="-3"/>
        </w:rPr>
        <w:t>产业创新引领发展奠定坚实基础。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二是</w:t>
      </w:r>
      <w:r>
        <w:rPr>
          <w:rFonts w:ascii="FangSong" w:hAnsi="FangSong" w:eastAsia="FangSong" w:cs="FangSong"/>
          <w:sz w:val="28"/>
          <w:szCs w:val="28"/>
        </w:rPr>
        <w:t>推动</w:t>
      </w:r>
      <w:r>
        <w:rPr>
          <w:rFonts w:ascii="Times New Roman" w:hAnsi="Times New Roman" w:eastAsia="Times New Roman" w:cs="Times New Roman"/>
          <w:sz w:val="28"/>
          <w:szCs w:val="28"/>
        </w:rPr>
        <w:t>5G </w:t>
      </w:r>
      <w:r>
        <w:rPr>
          <w:rFonts w:ascii="FangSong" w:hAnsi="FangSong" w:eastAsia="FangSong" w:cs="FangSong"/>
          <w:sz w:val="28"/>
          <w:szCs w:val="28"/>
        </w:rPr>
        <w:t>行业应用标准向细分场景发展，随着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 </w:t>
      </w:r>
      <w:r>
        <w:rPr>
          <w:rFonts w:ascii="FangSong" w:hAnsi="FangSong" w:eastAsia="FangSong" w:cs="FangSong"/>
          <w:sz w:val="28"/>
          <w:szCs w:val="28"/>
          <w:spacing w:val="-1"/>
        </w:rPr>
        <w:t>不断深入探索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在重点行业的融合应用，高价值及成熟场景逐步显现，加快推动通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用类细分场景端到端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应用解决方案的标准研制，有</w:t>
      </w:r>
      <w:r>
        <w:rPr>
          <w:rFonts w:ascii="FangSong" w:hAnsi="FangSong" w:eastAsia="FangSong" w:cs="FangSong"/>
          <w:sz w:val="28"/>
          <w:szCs w:val="28"/>
          <w:spacing w:val="-2"/>
        </w:rPr>
        <w:t>助于推进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应用规模化发展进程。</w:t>
      </w:r>
      <w:r>
        <w:rPr>
          <w:rFonts w:ascii="SimHei" w:hAnsi="SimHei" w:eastAsia="SimHei" w:cs="SimHei"/>
          <w:sz w:val="28"/>
          <w:szCs w:val="28"/>
          <w:spacing w:val="2"/>
        </w:rPr>
        <w:t>三是</w:t>
      </w:r>
      <w:r>
        <w:rPr>
          <w:rFonts w:ascii="FangSong" w:hAnsi="FangSong" w:eastAsia="FangSong" w:cs="FangSong"/>
          <w:sz w:val="28"/>
          <w:szCs w:val="28"/>
          <w:spacing w:val="2"/>
        </w:rPr>
        <w:t>通过推动融合设备标准研制，实现行业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装备的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原生化和既有设备的融合改造，支撑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融合应用深入拓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展。</w:t>
      </w:r>
    </w:p>
    <w:p>
      <w:pPr>
        <w:ind w:left="688"/>
        <w:spacing w:before="85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4" w:id="90"/>
      <w:bookmarkEnd w:id="90"/>
      <w:bookmarkStart w:name="bookmark33" w:id="91"/>
      <w:bookmarkEnd w:id="91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（三）带动产业生态繁荣，增强产业数字化供给水平</w:t>
      </w:r>
    </w:p>
    <w:p>
      <w:pPr>
        <w:ind w:left="579"/>
        <w:spacing w:before="324" w:line="21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提升技术产品供给能力，加快推动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产业体</w:t>
      </w:r>
      <w:r>
        <w:rPr>
          <w:rFonts w:ascii="FangSong" w:hAnsi="FangSong" w:eastAsia="FangSong" w:cs="FangSong"/>
          <w:sz w:val="28"/>
          <w:szCs w:val="28"/>
          <w:spacing w:val="-6"/>
        </w:rPr>
        <w:t>系逐步成熟，充分</w:t>
      </w:r>
    </w:p>
    <w:p>
      <w:pPr>
        <w:spacing w:line="217" w:lineRule="auto"/>
        <w:sectPr>
          <w:footerReference w:type="default" r:id="rId50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15" w:right="44" w:firstLine="7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发挥各市场主体创新活力，构建产业链上下游企业、大中小企业协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同发展的繁荣产业生态。</w:t>
      </w:r>
      <w:r>
        <w:rPr>
          <w:rFonts w:ascii="SimHei" w:hAnsi="SimHei" w:eastAsia="SimHei" w:cs="SimHei"/>
          <w:sz w:val="28"/>
          <w:szCs w:val="28"/>
          <w:spacing w:val="-5"/>
        </w:rPr>
        <w:t>一是</w:t>
      </w:r>
      <w:r>
        <w:rPr>
          <w:rFonts w:ascii="FangSong" w:hAnsi="FangSong" w:eastAsia="FangSong" w:cs="FangSong"/>
          <w:sz w:val="28"/>
          <w:szCs w:val="28"/>
          <w:spacing w:val="-5"/>
        </w:rPr>
        <w:t>提升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增强技术产品供给能力，加大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低时延高可靠、时间敏感网络（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TSN</w:t>
      </w:r>
      <w:r>
        <w:rPr>
          <w:rFonts w:ascii="FangSong" w:hAnsi="FangSong" w:eastAsia="FangSong" w:cs="FangSong"/>
          <w:sz w:val="28"/>
          <w:szCs w:val="28"/>
          <w:spacing w:val="-1"/>
        </w:rPr>
        <w:t>）、高精度定位等技</w:t>
      </w:r>
      <w:r>
        <w:rPr>
          <w:rFonts w:ascii="FangSong" w:hAnsi="FangSong" w:eastAsia="FangSong" w:cs="FangSong"/>
          <w:sz w:val="28"/>
          <w:szCs w:val="28"/>
          <w:spacing w:val="-2"/>
        </w:rPr>
        <w:t>术产品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研发，加快提升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5G RedCap </w:t>
      </w:r>
      <w:r>
        <w:rPr>
          <w:rFonts w:ascii="FangSong" w:hAnsi="FangSong" w:eastAsia="FangSong" w:cs="FangSong"/>
          <w:sz w:val="28"/>
          <w:szCs w:val="28"/>
        </w:rPr>
        <w:t>产业综合能力，持续增强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中频及毫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米波产业韧性。</w:t>
      </w:r>
      <w:r>
        <w:rPr>
          <w:rFonts w:ascii="SimHei" w:hAnsi="SimHei" w:eastAsia="SimHei" w:cs="SimHei"/>
          <w:sz w:val="28"/>
          <w:szCs w:val="28"/>
          <w:spacing w:val="2"/>
        </w:rPr>
        <w:t>二是</w:t>
      </w:r>
      <w:r>
        <w:rPr>
          <w:rFonts w:ascii="FangSong" w:hAnsi="FangSong" w:eastAsia="FangSong" w:cs="FangSong"/>
          <w:sz w:val="28"/>
          <w:szCs w:val="28"/>
          <w:spacing w:val="2"/>
        </w:rPr>
        <w:t>增强产业创新能力，通过龙头企业带动产业链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上下游企业融通发展、协同创新，加快网络切片、边缘计算、芯片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模组、仪器仪表等技术产品成熟，发展壮大面向行业应用的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5G </w:t>
      </w:r>
      <w:r>
        <w:rPr>
          <w:rFonts w:ascii="FangSong" w:hAnsi="FangSong" w:eastAsia="FangSong" w:cs="FangSong"/>
          <w:sz w:val="28"/>
          <w:szCs w:val="28"/>
          <w:spacing w:val="-11"/>
        </w:rPr>
        <w:t>终端、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网络、平台、系统集成等领域产业集群。</w:t>
      </w:r>
      <w:r>
        <w:rPr>
          <w:rFonts w:ascii="SimHei" w:hAnsi="SimHei" w:eastAsia="SimHei" w:cs="SimHei"/>
          <w:sz w:val="28"/>
          <w:szCs w:val="28"/>
          <w:spacing w:val="2"/>
        </w:rPr>
        <w:t>三是</w:t>
      </w:r>
      <w:r>
        <w:rPr>
          <w:rFonts w:ascii="FangSong" w:hAnsi="FangSong" w:eastAsia="FangSong" w:cs="FangSong"/>
          <w:sz w:val="28"/>
          <w:szCs w:val="28"/>
          <w:spacing w:val="2"/>
        </w:rPr>
        <w:t>加快构建行业融合产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品体系，推动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与产业机器人、数控机床、煤矿机等大型行业机械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和控制系统的融合，形成可规模推广的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应用、网络及终端融合产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品体系。</w:t>
      </w:r>
      <w:r>
        <w:rPr>
          <w:rFonts w:ascii="SimHei" w:hAnsi="SimHei" w:eastAsia="SimHei" w:cs="SimHei"/>
          <w:sz w:val="28"/>
          <w:szCs w:val="28"/>
        </w:rPr>
        <w:t>四是</w:t>
      </w:r>
      <w:r>
        <w:rPr>
          <w:rFonts w:ascii="FangSong" w:hAnsi="FangSong" w:eastAsia="FangSong" w:cs="FangSong"/>
          <w:sz w:val="28"/>
          <w:szCs w:val="28"/>
        </w:rPr>
        <w:t>充分发挥中小企业推动</w:t>
      </w:r>
      <w:r>
        <w:rPr>
          <w:rFonts w:ascii="Times New Roman" w:hAnsi="Times New Roman" w:eastAsia="Times New Roman" w:cs="Times New Roman"/>
          <w:sz w:val="28"/>
          <w:szCs w:val="28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规模化发展的生力军作用，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推动促进产业链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“链主”上下游大企业通过明确创新</w:t>
      </w:r>
      <w:r>
        <w:rPr>
          <w:rFonts w:ascii="FangSong" w:hAnsi="FangSong" w:eastAsia="FangSong" w:cs="FangSong"/>
          <w:sz w:val="28"/>
          <w:szCs w:val="28"/>
        </w:rPr>
        <w:t>需求、共享创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新资源、开放应用场景、开展技术咨询等方式，带动中小企业开展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融合应用创新。</w:t>
      </w:r>
    </w:p>
    <w:p>
      <w:pPr>
        <w:ind w:left="688"/>
        <w:spacing w:before="91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6" w:id="92"/>
      <w:bookmarkEnd w:id="92"/>
      <w:bookmarkStart w:name="bookmark35" w:id="93"/>
      <w:bookmarkEnd w:id="93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（四）加速个人应用创新，驱动数字消费提质升级</w:t>
      </w:r>
    </w:p>
    <w:p>
      <w:pPr>
        <w:ind w:left="22" w:right="56" w:firstLine="554"/>
        <w:spacing w:before="328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2"/>
        </w:rPr>
        <w:t>依托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5G </w:t>
      </w:r>
      <w:r>
        <w:rPr>
          <w:rFonts w:ascii="FangSong" w:hAnsi="FangSong" w:eastAsia="FangSong" w:cs="FangSong"/>
          <w:sz w:val="28"/>
          <w:szCs w:val="28"/>
          <w:spacing w:val="-12"/>
        </w:rPr>
        <w:t>个人应用在网络建设、用户数、流量等方面的规模基础，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充分挖掘个人应用需求，培育孵化大幅提升用户感知体验的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“杀手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级”应用。</w:t>
      </w:r>
      <w:r>
        <w:rPr>
          <w:rFonts w:ascii="SimHei" w:hAnsi="SimHei" w:eastAsia="SimHei" w:cs="SimHei"/>
          <w:sz w:val="28"/>
          <w:szCs w:val="28"/>
          <w:spacing w:val="-6"/>
        </w:rPr>
        <w:t>一是</w:t>
      </w:r>
      <w:r>
        <w:rPr>
          <w:rFonts w:ascii="FangSong" w:hAnsi="FangSong" w:eastAsia="FangSong" w:cs="FangSong"/>
          <w:sz w:val="28"/>
          <w:szCs w:val="28"/>
          <w:spacing w:val="-6"/>
        </w:rPr>
        <w:t>深化新型消费终端创新推广，推动裸眼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3D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移动终端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加速产业化和普及，推动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VR/AR </w:t>
      </w:r>
      <w:r>
        <w:rPr>
          <w:rFonts w:ascii="FangSong" w:hAnsi="FangSong" w:eastAsia="FangSong" w:cs="FangSong"/>
          <w:sz w:val="28"/>
          <w:szCs w:val="28"/>
          <w:spacing w:val="-3"/>
        </w:rPr>
        <w:t>终端设备轻量化、便携化演进，持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续丰富面向个人用户的终端类型和产品形态。</w:t>
      </w:r>
      <w:r>
        <w:rPr>
          <w:rFonts w:ascii="SimHei" w:hAnsi="SimHei" w:eastAsia="SimHei" w:cs="SimHei"/>
          <w:sz w:val="28"/>
          <w:szCs w:val="28"/>
          <w:spacing w:val="2"/>
        </w:rPr>
        <w:t>二是</w:t>
      </w:r>
      <w:r>
        <w:rPr>
          <w:rFonts w:ascii="FangSong" w:hAnsi="FangSong" w:eastAsia="FangSong" w:cs="FangSong"/>
          <w:sz w:val="28"/>
          <w:szCs w:val="28"/>
          <w:spacing w:val="2"/>
        </w:rPr>
        <w:t>强化丰富多</w:t>
      </w:r>
      <w:r>
        <w:rPr>
          <w:rFonts w:ascii="FangSong" w:hAnsi="FangSong" w:eastAsia="FangSong" w:cs="FangSong"/>
          <w:sz w:val="28"/>
          <w:szCs w:val="28"/>
          <w:spacing w:val="1"/>
        </w:rPr>
        <w:t>元的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5G </w:t>
      </w:r>
      <w:r>
        <w:rPr>
          <w:rFonts w:ascii="FangSong" w:hAnsi="FangSong" w:eastAsia="FangSong" w:cs="FangSong"/>
          <w:sz w:val="28"/>
          <w:szCs w:val="28"/>
          <w:spacing w:val="2"/>
        </w:rPr>
        <w:t>数字化内容供给，推动生成式人工智</w:t>
      </w:r>
      <w:r>
        <w:rPr>
          <w:rFonts w:ascii="FangSong" w:hAnsi="FangSong" w:eastAsia="FangSong" w:cs="FangSong"/>
          <w:sz w:val="28"/>
          <w:szCs w:val="28"/>
          <w:spacing w:val="1"/>
        </w:rPr>
        <w:t>能技术和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融合赋能数字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内容产业，提升内容生产效率，促进内容创作、制作、分发、展示</w:t>
      </w:r>
    </w:p>
    <w:p>
      <w:pPr>
        <w:spacing w:line="406" w:lineRule="auto"/>
        <w:sectPr>
          <w:footerReference w:type="default" r:id="rId51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7" w:lineRule="auto"/>
        <w:rPr/>
      </w:pPr>
      <w:r/>
    </w:p>
    <w:p>
      <w:pPr>
        <w:ind w:left="22" w:right="131" w:firstLine="13"/>
        <w:spacing w:before="91" w:line="403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等环节的数字化、智能化演进升级，为用户提供丰富、动态、可交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互的极致体验。</w:t>
      </w:r>
      <w:r>
        <w:rPr>
          <w:rFonts w:ascii="SimHei" w:hAnsi="SimHei" w:eastAsia="SimHei" w:cs="SimHei"/>
          <w:sz w:val="28"/>
          <w:szCs w:val="28"/>
          <w:spacing w:val="-2"/>
        </w:rPr>
        <w:t>三是</w:t>
      </w:r>
      <w:r>
        <w:rPr>
          <w:rFonts w:ascii="FangSong" w:hAnsi="FangSong" w:eastAsia="FangSong" w:cs="FangSong"/>
          <w:sz w:val="28"/>
          <w:szCs w:val="28"/>
          <w:spacing w:val="-2"/>
        </w:rPr>
        <w:t>持续推动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FangSong" w:hAnsi="FangSong" w:eastAsia="FangSong" w:cs="FangSong"/>
          <w:sz w:val="28"/>
          <w:szCs w:val="28"/>
          <w:spacing w:val="-2"/>
        </w:rPr>
        <w:t>个人应用</w:t>
      </w:r>
      <w:r>
        <w:rPr>
          <w:rFonts w:ascii="FangSong" w:hAnsi="FangSong" w:eastAsia="FangSong" w:cs="FangSong"/>
          <w:sz w:val="28"/>
          <w:szCs w:val="28"/>
          <w:spacing w:val="-3"/>
        </w:rPr>
        <w:t>多元化、规模化发展，加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速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新通话、超高清视频通话、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消息等应用创新发展，优化用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户体验，加快推动个人应用实现从量变到质变。</w:t>
      </w:r>
    </w:p>
    <w:p>
      <w:pPr>
        <w:ind w:left="688"/>
        <w:spacing w:before="88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8" w:id="94"/>
      <w:bookmarkEnd w:id="94"/>
      <w:bookmarkStart w:name="bookmark37" w:id="95"/>
      <w:bookmarkEnd w:id="95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（五）促进应用规模发展，发挥数实融合溢出效应</w:t>
      </w:r>
    </w:p>
    <w:p>
      <w:pPr>
        <w:ind w:left="22" w:right="49" w:firstLine="571"/>
        <w:spacing w:before="32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坚持需求和问题导向，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以各行业实际发展需求为着力点，分业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分类施策，梯度式导入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FangSong" w:hAnsi="FangSong" w:eastAsia="FangSong" w:cs="FangSong"/>
          <w:sz w:val="28"/>
          <w:szCs w:val="28"/>
          <w:spacing w:val="-3"/>
        </w:rPr>
        <w:t>增量类应用、替换类应用、变革类应用，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实现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应用从局部试点、小规模示范到“从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到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spacing w:val="-5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”的规模化发展。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一是</w:t>
      </w:r>
      <w:r>
        <w:rPr>
          <w:rFonts w:ascii="FangSong" w:hAnsi="FangSong" w:eastAsia="FangSong" w:cs="FangSong"/>
          <w:sz w:val="28"/>
          <w:szCs w:val="28"/>
          <w:spacing w:val="-3"/>
        </w:rPr>
        <w:t>双管齐下拓展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融合应用广度和深度，持</w:t>
      </w:r>
      <w:r>
        <w:rPr>
          <w:rFonts w:ascii="FangSong" w:hAnsi="FangSong" w:eastAsia="FangSong" w:cs="FangSong"/>
          <w:sz w:val="28"/>
          <w:szCs w:val="28"/>
          <w:spacing w:val="-4"/>
        </w:rPr>
        <w:t>续拓展制造、采矿、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电力、港口等先导行业融合应用规模，推动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向研发设计、生产制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造、经营管理等核心关键环节拓展，提升赋能价值。</w:t>
      </w:r>
      <w:r>
        <w:rPr>
          <w:rFonts w:ascii="SimHei" w:hAnsi="SimHei" w:eastAsia="SimHei" w:cs="SimHei"/>
          <w:sz w:val="28"/>
          <w:szCs w:val="28"/>
          <w:spacing w:val="2"/>
        </w:rPr>
        <w:t>二是</w:t>
      </w:r>
      <w:r>
        <w:rPr>
          <w:rFonts w:ascii="FangSong" w:hAnsi="FangSong" w:eastAsia="FangSong" w:cs="FangSong"/>
          <w:sz w:val="28"/>
          <w:szCs w:val="28"/>
          <w:spacing w:val="2"/>
        </w:rPr>
        <w:t>加快应用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复制推广，充分发挥“绽放杯”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FangSong" w:hAnsi="FangSong" w:eastAsia="FangSong" w:cs="FangSong"/>
          <w:sz w:val="28"/>
          <w:szCs w:val="28"/>
          <w:spacing w:val="-2"/>
        </w:rPr>
        <w:t>应用征</w:t>
      </w:r>
      <w:r>
        <w:rPr>
          <w:rFonts w:ascii="FangSong" w:hAnsi="FangSong" w:eastAsia="FangSong" w:cs="FangSong"/>
          <w:sz w:val="28"/>
          <w:szCs w:val="28"/>
          <w:spacing w:val="-3"/>
        </w:rPr>
        <w:t>集大赛的平台作用，积极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宣传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相关应用典型案例，探索积累并逐步推广一批可复制可推广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的经验模式，助力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应用落地推广。</w:t>
      </w:r>
      <w:r>
        <w:rPr>
          <w:rFonts w:ascii="SimHei" w:hAnsi="SimHei" w:eastAsia="SimHei" w:cs="SimHei"/>
          <w:sz w:val="28"/>
          <w:szCs w:val="28"/>
          <w:spacing w:val="-5"/>
        </w:rPr>
        <w:t>三是</w:t>
      </w:r>
      <w:r>
        <w:rPr>
          <w:rFonts w:ascii="FangSong" w:hAnsi="FangSong" w:eastAsia="FangSong" w:cs="FangSong"/>
          <w:sz w:val="28"/>
          <w:szCs w:val="28"/>
          <w:spacing w:val="-5"/>
        </w:rPr>
        <w:t>推动形成一批成熟的应用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解决方案，发挥行业龙头企业带头作用和行业解决方案商的综合优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势，先行先试，不断迭代，加快形成与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深度融合、有商业价值的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行业应用解决方案。</w:t>
      </w:r>
    </w:p>
    <w:p>
      <w:pPr>
        <w:spacing w:line="409" w:lineRule="auto"/>
        <w:sectPr>
          <w:footerReference w:type="default" r:id="rId52"/>
          <w:pgSz w:w="11906" w:h="16839"/>
          <w:pgMar w:top="1134" w:right="1785" w:bottom="1166" w:left="1785" w:header="862" w:footer="100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416" w:lineRule="auto"/>
        <w:rPr/>
      </w:pPr>
      <w:r/>
    </w:p>
    <w:p>
      <w:pPr>
        <w:ind w:left="44"/>
        <w:spacing w:before="101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40" w:id="96"/>
      <w:bookmarkEnd w:id="96"/>
      <w:bookmarkStart w:name="bookmark39" w:id="97"/>
      <w:bookmarkEnd w:id="97"/>
      <w:r>
        <w:rPr>
          <w:rFonts w:ascii="SimHei" w:hAnsi="SimHei" w:eastAsia="SimHei" w:cs="SimHei"/>
          <w:sz w:val="31"/>
          <w:szCs w:val="31"/>
          <w:spacing w:val="7"/>
        </w:rPr>
        <w:t>附件：</w:t>
      </w: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5G </w:t>
      </w:r>
      <w:r>
        <w:rPr>
          <w:rFonts w:ascii="SimHei" w:hAnsi="SimHei" w:eastAsia="SimHei" w:cs="SimHei"/>
          <w:sz w:val="31"/>
          <w:szCs w:val="31"/>
          <w:spacing w:val="7"/>
        </w:rPr>
        <w:t>对经济社会影响的测算方法说明</w:t>
      </w:r>
    </w:p>
    <w:p>
      <w:pPr>
        <w:ind w:left="584"/>
        <w:spacing w:before="323" w:line="216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25824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66070</wp:posOffset>
            </wp:positionV>
            <wp:extent cx="5192565" cy="7977335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1"/>
        </w:rPr>
        <w:t>本报告采用国民经济核算的生产法测算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</w:t>
      </w:r>
      <w:r>
        <w:rPr>
          <w:rFonts w:ascii="FangSong" w:hAnsi="FangSong" w:eastAsia="FangSong" w:cs="FangSong"/>
          <w:sz w:val="28"/>
          <w:szCs w:val="28"/>
          <w:spacing w:val="-1"/>
        </w:rPr>
        <w:t>对经济社会影响。</w:t>
      </w:r>
    </w:p>
    <w:p>
      <w:pPr>
        <w:ind w:left="692"/>
        <w:spacing w:before="335" w:line="234" w:lineRule="auto"/>
        <w:outlineLvl w:val="1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1.</w:t>
      </w:r>
      <w:r>
        <w:rPr>
          <w:rFonts w:ascii="KaiTi" w:hAnsi="KaiTi" w:eastAsia="KaiTi" w:cs="KaiTi"/>
          <w:sz w:val="31"/>
          <w:szCs w:val="31"/>
          <w:spacing w:val="4"/>
        </w:rPr>
        <w:t>测算范围的说明</w:t>
      </w:r>
    </w:p>
    <w:p>
      <w:pPr>
        <w:ind w:left="18" w:right="13" w:firstLine="568"/>
        <w:spacing w:before="311" w:line="403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在测算范围上主要考虑三大部门的收入增长情况。对于电信运营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商，主要考虑其通信服务收入，包括来自用户</w:t>
      </w:r>
      <w:r>
        <w:rPr>
          <w:rFonts w:ascii="FangSong" w:hAnsi="FangSong" w:eastAsia="FangSong" w:cs="FangSong"/>
          <w:sz w:val="28"/>
          <w:szCs w:val="28"/>
          <w:spacing w:val="-4"/>
        </w:rPr>
        <w:t>的通信流量支出和其他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垂直行业的通信服务支出。对于互联网企业，</w:t>
      </w:r>
      <w:r>
        <w:rPr>
          <w:rFonts w:ascii="FangSong" w:hAnsi="FangSong" w:eastAsia="FangSong" w:cs="FangSong"/>
          <w:sz w:val="28"/>
          <w:szCs w:val="28"/>
          <w:spacing w:val="-4"/>
        </w:rPr>
        <w:t>主要考虑其信息服务收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入，包括来自用户在移动视频、网络游戏等典</w:t>
      </w:r>
      <w:r>
        <w:rPr>
          <w:rFonts w:ascii="FangSong" w:hAnsi="FangSong" w:eastAsia="FangSong" w:cs="FangSong"/>
          <w:sz w:val="28"/>
          <w:szCs w:val="28"/>
          <w:spacing w:val="-4"/>
        </w:rPr>
        <w:t>型业务上的支出。对于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设备制造商，考虑两类收入，一类是网络设备</w:t>
      </w:r>
      <w:r>
        <w:rPr>
          <w:rFonts w:ascii="FangSong" w:hAnsi="FangSong" w:eastAsia="FangSong" w:cs="FangSong"/>
          <w:sz w:val="28"/>
          <w:szCs w:val="28"/>
          <w:spacing w:val="-4"/>
        </w:rPr>
        <w:t>收入，主要是来自电信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运营商、互联网企业以及其他垂直行业的网络</w:t>
      </w:r>
      <w:r>
        <w:rPr>
          <w:rFonts w:ascii="FangSong" w:hAnsi="FangSong" w:eastAsia="FangSong" w:cs="FangSong"/>
          <w:sz w:val="28"/>
          <w:szCs w:val="28"/>
          <w:spacing w:val="-4"/>
        </w:rPr>
        <w:t>设备投资，另一类是终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端设备收入，主要是来自用户的手机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/</w:t>
      </w:r>
      <w:r>
        <w:rPr>
          <w:rFonts w:ascii="FangSong" w:hAnsi="FangSong" w:eastAsia="FangSong" w:cs="FangSong"/>
          <w:sz w:val="28"/>
          <w:szCs w:val="28"/>
          <w:spacing w:val="3"/>
        </w:rPr>
        <w:t>泛终端支出和其他垂直行业的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M2M </w:t>
      </w:r>
      <w:r>
        <w:rPr>
          <w:rFonts w:ascii="FangSong" w:hAnsi="FangSong" w:eastAsia="FangSong" w:cs="FangSong"/>
          <w:sz w:val="28"/>
          <w:szCs w:val="28"/>
          <w:spacing w:val="-1"/>
        </w:rPr>
        <w:t>终端支出。</w:t>
      </w:r>
    </w:p>
    <w:p>
      <w:pPr>
        <w:ind w:firstLine="484"/>
        <w:spacing w:line="4539" w:lineRule="exact"/>
        <w:rPr/>
      </w:pPr>
      <w:r>
        <w:rPr>
          <w:position w:val="-90"/>
        </w:rPr>
        <w:drawing>
          <wp:inline distT="0" distB="0" distL="0" distR="0">
            <wp:extent cx="4675632" cy="2881883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75632" cy="28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5"/>
        <w:spacing w:before="199" w:line="223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2557"/>
        <w:spacing w:before="212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8" w:id="98"/>
      <w:bookmarkEnd w:id="98"/>
      <w:bookmarkStart w:name="bookmark57" w:id="99"/>
      <w:bookmarkEnd w:id="99"/>
      <w:r>
        <w:rPr>
          <w:rFonts w:ascii="FangSong" w:hAnsi="FangSong" w:eastAsia="FangSong" w:cs="FangSong"/>
          <w:sz w:val="24"/>
          <w:szCs w:val="24"/>
          <w:spacing w:val="-4"/>
        </w:rPr>
        <w:t>图</w:t>
      </w:r>
      <w:r>
        <w:rPr>
          <w:rFonts w:ascii="FangSong" w:hAnsi="FangSong" w:eastAsia="FangSong" w:cs="FangSong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9 5G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4"/>
        </w:rPr>
        <w:t>经济社会影响测算范围</w:t>
      </w:r>
    </w:p>
    <w:p>
      <w:pPr>
        <w:spacing w:line="216" w:lineRule="auto"/>
        <w:sectPr>
          <w:headerReference w:type="default" r:id="rId53"/>
          <w:footerReference w:type="default" r:id="rId54"/>
          <w:pgSz w:w="11906" w:h="16839"/>
          <w:pgMar w:top="1134" w:right="1785" w:bottom="1384" w:left="1785" w:header="862" w:footer="1222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pStyle w:val="BodyText"/>
        <w:spacing w:line="355" w:lineRule="auto"/>
        <w:rPr/>
      </w:pPr>
      <w:r/>
    </w:p>
    <w:p>
      <w:pPr>
        <w:ind w:left="661"/>
        <w:spacing w:before="101" w:line="234" w:lineRule="auto"/>
        <w:outlineLvl w:val="1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2.</w:t>
      </w:r>
      <w:r>
        <w:rPr>
          <w:rFonts w:ascii="KaiTi" w:hAnsi="KaiTi" w:eastAsia="KaiTi" w:cs="KaiTi"/>
          <w:sz w:val="31"/>
          <w:szCs w:val="31"/>
          <w:spacing w:val="7"/>
        </w:rPr>
        <w:t>测算模型的说明</w:t>
      </w:r>
    </w:p>
    <w:p>
      <w:pPr>
        <w:ind w:left="21" w:firstLine="562"/>
        <w:spacing w:before="305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本报告主要采用两类模型进行测算。在直接经济社会贡献方面，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本报告针对纳入测算范围的三大部门测算各个部门在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年的</w:t>
      </w:r>
      <w:r>
        <w:rPr>
          <w:rFonts w:ascii="FangSong" w:hAnsi="FangSong" w:eastAsia="FangSong" w:cs="FangSong"/>
          <w:sz w:val="28"/>
          <w:szCs w:val="28"/>
        </w:rPr>
        <w:t>收入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增长情况，然后根据各部门的增加值率计算其经济贡献。在间接经济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社会贡献方面，本报告基于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2017 </w:t>
      </w:r>
      <w:r>
        <w:rPr>
          <w:rFonts w:ascii="FangSong" w:hAnsi="FangSong" w:eastAsia="FangSong" w:cs="FangSong"/>
          <w:sz w:val="28"/>
          <w:szCs w:val="28"/>
          <w:spacing w:val="1"/>
        </w:rPr>
        <w:t>年国家投入产出表测算各部门经济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活动的间接拉动系数，结合前述直接经济贡献测算结果，得到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FangSong" w:hAnsi="FangSong" w:eastAsia="FangSong" w:cs="FangSong"/>
          <w:sz w:val="28"/>
          <w:szCs w:val="28"/>
          <w:spacing w:val="-2"/>
        </w:rPr>
        <w:t>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经济社会的间接拉动效应。</w:t>
      </w:r>
    </w:p>
    <w:p>
      <w:pPr>
        <w:spacing w:line="407" w:lineRule="auto"/>
        <w:sectPr>
          <w:headerReference w:type="default" r:id="rId56"/>
          <w:footerReference w:type="default" r:id="rId57"/>
          <w:pgSz w:w="11906" w:h="16839"/>
          <w:pgMar w:top="1134" w:right="1770" w:bottom="1384" w:left="1785" w:header="862" w:footer="122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63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中国信息通信研究院</w:t>
      </w:r>
    </w:p>
    <w:p>
      <w:pPr>
        <w:ind w:left="36" w:right="3978" w:hanging="14"/>
        <w:spacing w:before="269" w:line="39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distT="0" distB="0" distL="0" distR="0" simplePos="0" relativeHeight="251729920" behindDoc="0" locked="0" layoutInCell="1" allowOverlap="1">
            <wp:simplePos x="0" y="0"/>
            <wp:positionH relativeFrom="column">
              <wp:posOffset>4149661</wp:posOffset>
            </wp:positionH>
            <wp:positionV relativeFrom="paragraph">
              <wp:posOffset>850651</wp:posOffset>
            </wp:positionV>
            <wp:extent cx="1133855" cy="1133855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3855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3"/>
        </w:rPr>
        <w:t>地址：北京市海淀区花园北路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52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邮编：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100191</w:t>
      </w:r>
    </w:p>
    <w:p>
      <w:pPr>
        <w:ind w:left="18" w:right="5638" w:firstLine="39"/>
        <w:spacing w:before="41" w:line="40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电话：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010-62302051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1"/>
        </w:rPr>
        <w:t>传真：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010-62304980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2"/>
        </w:rPr>
        <w:t>网址：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www.caict.ac.cn</w:t>
      </w:r>
    </w:p>
    <w:sectPr>
      <w:headerReference w:type="default" r:id="rId58"/>
      <w:footerReference w:type="default" r:id="rId59"/>
      <w:pgSz w:w="11906" w:h="16839"/>
      <w:pgMar w:top="400" w:right="1785" w:bottom="40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3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1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6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30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5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1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9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3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09" cy="10681716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309" cy="106817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36" style="position:absolute;margin-left:90pt;margin-top:55.2pt;mso-position-vertical-relative:page;mso-position-horizontal-relative:page;width:415.3pt;height:0.75pt;z-index:251698176;" o:allowincell="f" fillcolor="#000000" filled="true" stroked="false" coordsize="8305,15" coordorigin="0,0" path="m,l8305,0l8305,14l0,14l0,0xe"/>
      </w:pict>
    </w:r>
    <w:r>
      <w:rPr>
        <w:rFonts w:ascii="SimSun" w:hAnsi="SimSun" w:eastAsia="SimSun" w:cs="SimSun"/>
        <w:sz w:val="18"/>
        <w:szCs w:val="18"/>
        <w:spacing w:val="-2"/>
      </w:rPr>
      <w:t>中国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SimSun" w:hAnsi="SimSun" w:eastAsia="SimSun" w:cs="SimSun"/>
        <w:sz w:val="18"/>
        <w:szCs w:val="18"/>
        <w:spacing w:val="-2"/>
      </w:rPr>
      <w:t>5G</w:t>
    </w:r>
    <w:r>
      <w:rPr>
        <w:rFonts w:ascii="SimSun" w:hAnsi="SimSun" w:eastAsia="SimSun" w:cs="SimSun"/>
        <w:sz w:val="18"/>
        <w:szCs w:val="18"/>
        <w:spacing w:val="-36"/>
      </w:rPr>
      <w:t xml:space="preserve"> </w:t>
    </w:r>
    <w:r>
      <w:rPr>
        <w:rFonts w:ascii="SimSun" w:hAnsi="SimSun" w:eastAsia="SimSun" w:cs="SimSun"/>
        <w:sz w:val="18"/>
        <w:szCs w:val="18"/>
        <w:spacing w:val="-2"/>
      </w:rPr>
      <w:t>发展和经济社会影响白皮书（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2022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38" style="position:absolute;margin-left:90pt;margin-top:55.2pt;mso-position-vertical-relative:page;mso-position-horizontal-relative:page;width:415.3pt;height:0.75pt;z-index:251700224;" o:allowincell="f" fillcolor="#000000" filled="true" stroked="false" coordsize="8305,15" coordorigin="0,0" path="m,l8305,0l8305,14l0,14l0,0xe"/>
      </w:pict>
    </w:r>
    <w:r>
      <w:pict>
        <v:shape id="WordPictureWatermark40" style="position:absolute;margin-left:93.2183pt;margin-top:106.882pt;mso-position-vertical-relative:page;mso-position-horizontal-relative:page;width:408.9pt;height:628.15pt;z-index:-25161728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SimSun" w:hAnsi="SimSun" w:eastAsia="SimSun" w:cs="SimSun"/>
        <w:sz w:val="18"/>
        <w:szCs w:val="18"/>
        <w:spacing w:val="-2"/>
      </w:rPr>
      <w:t>5G</w:t>
    </w:r>
    <w:r>
      <w:rPr>
        <w:rFonts w:ascii="SimSun" w:hAnsi="SimSun" w:eastAsia="SimSun" w:cs="SimSun"/>
        <w:sz w:val="18"/>
        <w:szCs w:val="18"/>
        <w:spacing w:val="-36"/>
      </w:rPr>
      <w:t xml:space="preserve"> </w:t>
    </w:r>
    <w:r>
      <w:rPr>
        <w:rFonts w:ascii="SimSun" w:hAnsi="SimSun" w:eastAsia="SimSun" w:cs="SimSun"/>
        <w:sz w:val="18"/>
        <w:szCs w:val="18"/>
        <w:spacing w:val="-2"/>
      </w:rPr>
      <w:t>发展和经济社会影响白皮书（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2022 </w:t>
    </w:r>
    <w:r>
      <w:rPr>
        <w:rFonts w:ascii="SimSun" w:hAnsi="SimSun" w:eastAsia="SimSun" w:cs="SimSun"/>
        <w:sz w:val="18"/>
        <w:szCs w:val="18"/>
        <w:spacing w:val="-2"/>
      </w:rPr>
      <w:t>年）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46" w:lineRule="auto"/>
      <w:rPr>
        <w:sz w:val="2"/>
      </w:rPr>
    </w:pPr>
    <w:r>
      <w:pict>
        <v:shape id="_x0000_s2" style="position:absolute;margin-left:89.85pt;margin-top:111pt;mso-position-vertical-relative:page;mso-position-horizontal-relative:page;width:409.55pt;height:0.75pt;z-index:251659264;" o:allowincell="f" fillcolor="#808080" filled="true" stroked="false" coordsize="8190,15" coordorigin="0,0" path="m,l8190,0l8190,14l0,14l0,0xe"/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6" style="position:absolute;margin-left:93.2261pt;margin-top:89.9053pt;mso-position-vertical-relative:page;mso-position-horizontal-relative:page;width:408.9pt;height:628.2pt;z-index:-251656192;" o:allowincell="f" filled="false" stroked="false" type="#_x0000_t75">
          <v:imagedata o:title="" r:id="rId1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8" style="position:absolute;margin-left:93.2261pt;margin-top:89.9053pt;mso-position-vertical-relative:page;mso-position-horizontal-relative:page;width:408.9pt;height:628.2pt;z-index:-251654144;" o:allowincell="f" filled="false" stroked="false" type="#_x0000_t75">
          <v:imagedata o:title="" r:id="rId1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0" style="position:absolute;margin-left:89.85pt;margin-top:55.2pt;mso-position-vertical-relative:page;mso-position-horizontal-relative:page;width:415.65pt;height:0.75pt;z-index:251667456;" o:allowincell="f" fillcolor="#000000" filled="true" stroked="false" coordsize="8312,15" coordorigin="0,0" path="m,l8312,0l8312,14l0,14l0,0xe"/>
      </w:pict>
    </w:r>
    <w:r>
      <w:pict>
        <v:shape id="WordPictureWatermark12" style="position:absolute;margin-left:93.2183pt;margin-top:106.882pt;mso-position-vertical-relative:page;mso-position-horizontal-relative:page;width:408.9pt;height:628.15pt;z-index:-25165004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SimSun" w:hAnsi="SimSun" w:eastAsia="SimSun" w:cs="SimSun"/>
        <w:sz w:val="18"/>
        <w:szCs w:val="18"/>
        <w:spacing w:val="-2"/>
      </w:rPr>
      <w:t>5G</w:t>
    </w:r>
    <w:r>
      <w:rPr>
        <w:rFonts w:ascii="SimSun" w:hAnsi="SimSun" w:eastAsia="SimSun" w:cs="SimSun"/>
        <w:sz w:val="18"/>
        <w:szCs w:val="18"/>
        <w:spacing w:val="-36"/>
      </w:rPr>
      <w:t xml:space="preserve"> </w:t>
    </w:r>
    <w:r>
      <w:rPr>
        <w:rFonts w:ascii="SimSun" w:hAnsi="SimSun" w:eastAsia="SimSun" w:cs="SimSun"/>
        <w:sz w:val="18"/>
        <w:szCs w:val="18"/>
        <w:spacing w:val="-2"/>
      </w:rPr>
      <w:t>发展和经济社会影响白皮书（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</w:t>
    </w:r>
    <w:r>
      <w:rPr>
        <w:rFonts w:ascii="Times New Roman" w:hAnsi="Times New Roman" w:eastAsia="Times New Roman" w:cs="Times New Roman"/>
        <w:sz w:val="18"/>
        <w:szCs w:val="18"/>
        <w:spacing w:val="-3"/>
      </w:rPr>
      <w:t xml:space="preserve"> </w:t>
    </w:r>
    <w:r>
      <w:rPr>
        <w:rFonts w:ascii="SimSun" w:hAnsi="SimSun" w:eastAsia="SimSun" w:cs="SimSun"/>
        <w:sz w:val="18"/>
        <w:szCs w:val="18"/>
        <w:spacing w:val="-3"/>
      </w:rPr>
      <w:t>年）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4" style="position:absolute;margin-left:89.85pt;margin-top:55.2pt;mso-position-vertical-relative:page;mso-position-horizontal-relative:page;width:415.65pt;height:0.75pt;z-index:251668480;" o:allowincell="f" fillcolor="#000000" filled="true" stroked="false" coordsize="8312,15" coordorigin="0,0" path="m,l8312,0l8312,14l0,14l0,0xe"/>
      </w:pict>
    </w:r>
    <w:r>
      <w:rPr>
        <w:rFonts w:ascii="SimSun" w:hAnsi="SimSun" w:eastAsia="SimSun" w:cs="SimSun"/>
        <w:sz w:val="18"/>
        <w:szCs w:val="18"/>
        <w:spacing w:val="-2"/>
      </w:rPr>
      <w:t>中国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SimSun" w:hAnsi="SimSun" w:eastAsia="SimSun" w:cs="SimSun"/>
        <w:sz w:val="18"/>
        <w:szCs w:val="18"/>
        <w:spacing w:val="-2"/>
      </w:rPr>
      <w:t>5G</w:t>
    </w:r>
    <w:r>
      <w:rPr>
        <w:rFonts w:ascii="SimSun" w:hAnsi="SimSun" w:eastAsia="SimSun" w:cs="SimSun"/>
        <w:sz w:val="18"/>
        <w:szCs w:val="18"/>
        <w:spacing w:val="-36"/>
      </w:rPr>
      <w:t xml:space="preserve"> </w:t>
    </w:r>
    <w:r>
      <w:rPr>
        <w:rFonts w:ascii="SimSun" w:hAnsi="SimSun" w:eastAsia="SimSun" w:cs="SimSun"/>
        <w:sz w:val="18"/>
        <w:szCs w:val="18"/>
        <w:spacing w:val="-2"/>
      </w:rPr>
      <w:t>发展和经济社会影响白皮书（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</w:t>
    </w:r>
    <w:r>
      <w:rPr>
        <w:rFonts w:ascii="Times New Roman" w:hAnsi="Times New Roman" w:eastAsia="Times New Roman" w:cs="Times New Roman"/>
        <w:sz w:val="18"/>
        <w:szCs w:val="18"/>
        <w:spacing w:val="-3"/>
      </w:rPr>
      <w:t xml:space="preserve"> </w:t>
    </w:r>
    <w:r>
      <w:rPr>
        <w:rFonts w:ascii="SimSun" w:hAnsi="SimSun" w:eastAsia="SimSun" w:cs="SimSun"/>
        <w:sz w:val="18"/>
        <w:szCs w:val="18"/>
        <w:spacing w:val="-3"/>
      </w:rPr>
      <w:t>年）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6" style="position:absolute;margin-left:89.85pt;margin-top:55.2pt;mso-position-vertical-relative:page;mso-position-horizontal-relative:page;width:415.65pt;height:0.75pt;z-index:251669504;" o:allowincell="f" fillcolor="#000000" filled="true" stroked="false" coordsize="8312,15" coordorigin="0,0" path="m,l8312,0l8312,14l0,14l0,0xe"/>
      </w:pict>
    </w:r>
    <w:r>
      <w:rPr>
        <w:rFonts w:ascii="SimSun" w:hAnsi="SimSun" w:eastAsia="SimSun" w:cs="SimSun"/>
        <w:sz w:val="18"/>
        <w:szCs w:val="18"/>
        <w:spacing w:val="-2"/>
      </w:rPr>
      <w:t>中国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SimSun" w:hAnsi="SimSun" w:eastAsia="SimSun" w:cs="SimSun"/>
        <w:sz w:val="18"/>
        <w:szCs w:val="18"/>
        <w:spacing w:val="-2"/>
      </w:rPr>
      <w:t>5G</w:t>
    </w:r>
    <w:r>
      <w:rPr>
        <w:rFonts w:ascii="SimSun" w:hAnsi="SimSun" w:eastAsia="SimSun" w:cs="SimSun"/>
        <w:sz w:val="18"/>
        <w:szCs w:val="18"/>
        <w:spacing w:val="-36"/>
      </w:rPr>
      <w:t xml:space="preserve"> </w:t>
    </w:r>
    <w:r>
      <w:rPr>
        <w:rFonts w:ascii="SimSun" w:hAnsi="SimSun" w:eastAsia="SimSun" w:cs="SimSun"/>
        <w:sz w:val="18"/>
        <w:szCs w:val="18"/>
        <w:spacing w:val="-2"/>
      </w:rPr>
      <w:t>发展和经济社会影响白皮书（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</w:t>
    </w:r>
    <w:r>
      <w:rPr>
        <w:rFonts w:ascii="Times New Roman" w:hAnsi="Times New Roman" w:eastAsia="Times New Roman" w:cs="Times New Roman"/>
        <w:sz w:val="18"/>
        <w:szCs w:val="18"/>
        <w:spacing w:val="-3"/>
      </w:rPr>
      <w:t xml:space="preserve"> </w:t>
    </w:r>
    <w:r>
      <w:rPr>
        <w:rFonts w:ascii="SimSun" w:hAnsi="SimSun" w:eastAsia="SimSun" w:cs="SimSun"/>
        <w:sz w:val="18"/>
        <w:szCs w:val="18"/>
        <w:spacing w:val="-3"/>
      </w:rPr>
      <w:t>年）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20" style="position:absolute;margin-left:89.85pt;margin-top:55.2pt;mso-position-vertical-relative:page;mso-position-horizontal-relative:page;width:415.65pt;height:0.75pt;z-index:251671552;" o:allowincell="f" fillcolor="#000000" filled="true" stroked="false" coordsize="8312,15" coordorigin="0,0" path="m,l8312,0l8312,14l0,14l0,0xe"/>
      </w:pict>
    </w:r>
    <w:r>
      <w:pict>
        <v:shape id="WordPictureWatermark22" style="position:absolute;margin-left:93.2183pt;margin-top:106.882pt;mso-position-vertical-relative:page;mso-position-horizontal-relative:page;width:408.9pt;height:628.15pt;z-index:-25164595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SimSun" w:hAnsi="SimSun" w:eastAsia="SimSun" w:cs="SimSun"/>
        <w:sz w:val="18"/>
        <w:szCs w:val="18"/>
        <w:spacing w:val="-2"/>
      </w:rPr>
      <w:t>5G</w:t>
    </w:r>
    <w:r>
      <w:rPr>
        <w:rFonts w:ascii="SimSun" w:hAnsi="SimSun" w:eastAsia="SimSun" w:cs="SimSun"/>
        <w:sz w:val="18"/>
        <w:szCs w:val="18"/>
        <w:spacing w:val="-36"/>
      </w:rPr>
      <w:t xml:space="preserve"> </w:t>
    </w:r>
    <w:r>
      <w:rPr>
        <w:rFonts w:ascii="SimSun" w:hAnsi="SimSun" w:eastAsia="SimSun" w:cs="SimSun"/>
        <w:sz w:val="18"/>
        <w:szCs w:val="18"/>
        <w:spacing w:val="-2"/>
      </w:rPr>
      <w:t>发展和经济社会影响白皮书（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</w:t>
    </w:r>
    <w:r>
      <w:rPr>
        <w:rFonts w:ascii="Times New Roman" w:hAnsi="Times New Roman" w:eastAsia="Times New Roman" w:cs="Times New Roman"/>
        <w:sz w:val="18"/>
        <w:szCs w:val="18"/>
        <w:spacing w:val="-3"/>
      </w:rPr>
      <w:t xml:space="preserve"> </w:t>
    </w:r>
    <w:r>
      <w:rPr>
        <w:rFonts w:ascii="SimSun" w:hAnsi="SimSun" w:eastAsia="SimSun" w:cs="SimSun"/>
        <w:sz w:val="18"/>
        <w:szCs w:val="18"/>
        <w:spacing w:val="-3"/>
      </w:rPr>
      <w:t>年）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32" style="position:absolute;margin-left:89.85pt;margin-top:55.2pt;mso-position-vertical-relative:page;mso-position-horizontal-relative:page;width:415.65pt;height:0.75pt;z-index:251693056;" o:allowincell="f" fillcolor="#000000" filled="true" stroked="false" coordsize="8312,15" coordorigin="0,0" path="m,l8312,0l8312,14l0,14l0,0xe"/>
      </w:pict>
    </w:r>
    <w:r>
      <w:pict>
        <v:shape id="WordPictureWatermark34" style="position:absolute;margin-left:93.2183pt;margin-top:106.882pt;mso-position-vertical-relative:page;mso-position-horizontal-relative:page;width:408.9pt;height:628.15pt;z-index:-25162444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2"/>
      </w:rPr>
      <w:t>中国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SimSun" w:hAnsi="SimSun" w:eastAsia="SimSun" w:cs="SimSun"/>
        <w:sz w:val="18"/>
        <w:szCs w:val="18"/>
        <w:spacing w:val="-2"/>
      </w:rPr>
      <w:t>5G</w:t>
    </w:r>
    <w:r>
      <w:rPr>
        <w:rFonts w:ascii="SimSun" w:hAnsi="SimSun" w:eastAsia="SimSun" w:cs="SimSun"/>
        <w:sz w:val="18"/>
        <w:szCs w:val="18"/>
        <w:spacing w:val="-36"/>
      </w:rPr>
      <w:t xml:space="preserve"> </w:t>
    </w:r>
    <w:r>
      <w:rPr>
        <w:rFonts w:ascii="SimSun" w:hAnsi="SimSun" w:eastAsia="SimSun" w:cs="SimSun"/>
        <w:sz w:val="18"/>
        <w:szCs w:val="18"/>
        <w:spacing w:val="-2"/>
      </w:rPr>
      <w:t>发展和经济社会影响白皮书（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2023</w:t>
    </w:r>
    <w:r>
      <w:rPr>
        <w:rFonts w:ascii="Times New Roman" w:hAnsi="Times New Roman" w:eastAsia="Times New Roman" w:cs="Times New Roman"/>
        <w:sz w:val="18"/>
        <w:szCs w:val="18"/>
        <w:spacing w:val="-3"/>
      </w:rPr>
      <w:t xml:space="preserve"> </w:t>
    </w:r>
    <w:r>
      <w:rPr>
        <w:rFonts w:ascii="SimSun" w:hAnsi="SimSun" w:eastAsia="SimSun" w:cs="SimSun"/>
        <w:sz w:val="18"/>
        <w:szCs w:val="18"/>
        <w:spacing w:val="-3"/>
      </w:rPr>
      <w:t>年）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footer" Target="footer1.xml"/><Relationship Id="rId7" Type="http://schemas.openxmlformats.org/officeDocument/2006/relationships/header" Target="header5.xml"/><Relationship Id="rId63" Type="http://schemas.openxmlformats.org/officeDocument/2006/relationships/fontTable" Target="fontTable.xml"/><Relationship Id="rId62" Type="http://schemas.openxmlformats.org/officeDocument/2006/relationships/styles" Target="styles.xml"/><Relationship Id="rId61" Type="http://schemas.openxmlformats.org/officeDocument/2006/relationships/settings" Target="settings.xml"/><Relationship Id="rId60" Type="http://schemas.openxmlformats.org/officeDocument/2006/relationships/image" Target="media/image13.jpeg"/><Relationship Id="rId6" Type="http://schemas.openxmlformats.org/officeDocument/2006/relationships/header" Target="header4.xml"/><Relationship Id="rId59" Type="http://schemas.openxmlformats.org/officeDocument/2006/relationships/footer" Target="footer31.xml"/><Relationship Id="rId58" Type="http://schemas.openxmlformats.org/officeDocument/2006/relationships/header" Target="header12.xml"/><Relationship Id="rId57" Type="http://schemas.openxmlformats.org/officeDocument/2006/relationships/footer" Target="footer30.xml"/><Relationship Id="rId56" Type="http://schemas.openxmlformats.org/officeDocument/2006/relationships/header" Target="header11.xml"/><Relationship Id="rId55" Type="http://schemas.openxmlformats.org/officeDocument/2006/relationships/image" Target="media/image12.png"/><Relationship Id="rId54" Type="http://schemas.openxmlformats.org/officeDocument/2006/relationships/footer" Target="footer29.xml"/><Relationship Id="rId53" Type="http://schemas.openxmlformats.org/officeDocument/2006/relationships/header" Target="header10.xml"/><Relationship Id="rId52" Type="http://schemas.openxmlformats.org/officeDocument/2006/relationships/footer" Target="footer28.xml"/><Relationship Id="rId51" Type="http://schemas.openxmlformats.org/officeDocument/2006/relationships/footer" Target="footer27.xml"/><Relationship Id="rId50" Type="http://schemas.openxmlformats.org/officeDocument/2006/relationships/footer" Target="footer26.xml"/><Relationship Id="rId5" Type="http://schemas.openxmlformats.org/officeDocument/2006/relationships/header" Target="header3.xml"/><Relationship Id="rId49" Type="http://schemas.openxmlformats.org/officeDocument/2006/relationships/footer" Target="footer25.xml"/><Relationship Id="rId48" Type="http://schemas.openxmlformats.org/officeDocument/2006/relationships/footer" Target="footer24.xml"/><Relationship Id="rId47" Type="http://schemas.openxmlformats.org/officeDocument/2006/relationships/header" Target="header9.xml"/><Relationship Id="rId46" Type="http://schemas.openxmlformats.org/officeDocument/2006/relationships/footer" Target="footer23.xml"/><Relationship Id="rId45" Type="http://schemas.openxmlformats.org/officeDocument/2006/relationships/footer" Target="footer22.xml"/><Relationship Id="rId44" Type="http://schemas.openxmlformats.org/officeDocument/2006/relationships/footer" Target="footer21.xml"/><Relationship Id="rId43" Type="http://schemas.openxmlformats.org/officeDocument/2006/relationships/footer" Target="footer20.xml"/><Relationship Id="rId42" Type="http://schemas.openxmlformats.org/officeDocument/2006/relationships/footer" Target="footer19.xml"/><Relationship Id="rId41" Type="http://schemas.openxmlformats.org/officeDocument/2006/relationships/footer" Target="footer18.xml"/><Relationship Id="rId40" Type="http://schemas.openxmlformats.org/officeDocument/2006/relationships/footer" Target="footer17.xml"/><Relationship Id="rId4" Type="http://schemas.openxmlformats.org/officeDocument/2006/relationships/image" Target="media/image3.jpeg"/><Relationship Id="rId39" Type="http://schemas.openxmlformats.org/officeDocument/2006/relationships/footer" Target="footer16.xml"/><Relationship Id="rId38" Type="http://schemas.openxmlformats.org/officeDocument/2006/relationships/image" Target="media/image11.png"/><Relationship Id="rId37" Type="http://schemas.openxmlformats.org/officeDocument/2006/relationships/footer" Target="footer15.xml"/><Relationship Id="rId36" Type="http://schemas.openxmlformats.org/officeDocument/2006/relationships/footer" Target="footer14.xml"/><Relationship Id="rId35" Type="http://schemas.openxmlformats.org/officeDocument/2006/relationships/footer" Target="footer13.xml"/><Relationship Id="rId34" Type="http://schemas.openxmlformats.org/officeDocument/2006/relationships/image" Target="media/image10.png"/><Relationship Id="rId33" Type="http://schemas.openxmlformats.org/officeDocument/2006/relationships/footer" Target="footer12.xml"/><Relationship Id="rId32" Type="http://schemas.openxmlformats.org/officeDocument/2006/relationships/hyperlink" Target="http://www.news.cn/fortune/2023-11/02/c_1129953806.htm" TargetMode="External"/><Relationship Id="rId31" Type="http://schemas.openxmlformats.org/officeDocument/2006/relationships/footer" Target="footer11.xml"/><Relationship Id="rId30" Type="http://schemas.openxmlformats.org/officeDocument/2006/relationships/footer" Target="footer10.xml"/><Relationship Id="rId3" Type="http://schemas.openxmlformats.org/officeDocument/2006/relationships/image" Target="media/image2.png"/><Relationship Id="rId29" Type="http://schemas.openxmlformats.org/officeDocument/2006/relationships/footer" Target="footer9.xml"/><Relationship Id="rId28" Type="http://schemas.openxmlformats.org/officeDocument/2006/relationships/image" Target="media/image9.jpeg"/><Relationship Id="rId27" Type="http://schemas.openxmlformats.org/officeDocument/2006/relationships/footer" Target="footer8.xml"/><Relationship Id="rId26" Type="http://schemas.openxmlformats.org/officeDocument/2006/relationships/image" Target="media/image8.png"/><Relationship Id="rId25" Type="http://schemas.openxmlformats.org/officeDocument/2006/relationships/footer" Target="footer7.xml"/><Relationship Id="rId24" Type="http://schemas.openxmlformats.org/officeDocument/2006/relationships/image" Target="media/image7.jpeg"/><Relationship Id="rId23" Type="http://schemas.openxmlformats.org/officeDocument/2006/relationships/footer" Target="footer6.xml"/><Relationship Id="rId22" Type="http://schemas.openxmlformats.org/officeDocument/2006/relationships/image" Target="media/image6.jpeg"/><Relationship Id="rId21" Type="http://schemas.openxmlformats.org/officeDocument/2006/relationships/footer" Target="footer5.xml"/><Relationship Id="rId20" Type="http://schemas.openxmlformats.org/officeDocument/2006/relationships/hyperlink" Target="https://www.chinamobileltd.com/sc/ir/sse_filings/sca230811.pdf&#65292;&#12298;&#20013;&#22269;&#31227;&#21160;&#26377;&#38480;&#20844;&#21496;2023" TargetMode="External"/><Relationship Id="rId2" Type="http://schemas.openxmlformats.org/officeDocument/2006/relationships/header" Target="header2.xml"/><Relationship Id="rId19" Type="http://schemas.openxmlformats.org/officeDocument/2006/relationships/footer" Target="footer4.xml"/><Relationship Id="rId18" Type="http://schemas.openxmlformats.org/officeDocument/2006/relationships/header" Target="header8.xml"/><Relationship Id="rId17" Type="http://schemas.openxmlformats.org/officeDocument/2006/relationships/hyperlink" Target="https://www.c114.com.cn/news/117/a1244028.html" TargetMode="External"/><Relationship Id="rId16" Type="http://schemas.openxmlformats.org/officeDocument/2006/relationships/hyperlink" Target="https://www.sohu.com/a/606250739_128075" TargetMode="External"/><Relationship Id="rId15" Type="http://schemas.openxmlformats.org/officeDocument/2006/relationships/hyperlink" Target="https://news.youth.cn/gn/202304/t20230428" TargetMode="External"/><Relationship Id="rId14" Type="http://schemas.openxmlformats.org/officeDocument/2006/relationships/image" Target="media/image5.jpeg"/><Relationship Id="rId13" Type="http://schemas.openxmlformats.org/officeDocument/2006/relationships/footer" Target="footer3.xml"/><Relationship Id="rId12" Type="http://schemas.openxmlformats.org/officeDocument/2006/relationships/header" Target="header7.xml"/><Relationship Id="rId11" Type="http://schemas.openxmlformats.org/officeDocument/2006/relationships/image" Target="media/image4.png"/><Relationship Id="rId10" Type="http://schemas.openxmlformats.org/officeDocument/2006/relationships/footer" Target="footer2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2024-09-26T07:52:59Z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2024-09-26T15:53:21</vt:filetime>
  </property>
</Properties>
</file>