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E3EB6" w14:textId="0CA2C7C4" w:rsidR="00853F43" w:rsidRPr="000161E5" w:rsidRDefault="00853F43" w:rsidP="00853F43">
      <w:pPr>
        <w:jc w:val="center"/>
        <w:rPr>
          <w:b/>
          <w:bCs/>
          <w:sz w:val="32"/>
          <w:szCs w:val="32"/>
        </w:rPr>
      </w:pPr>
      <w:r w:rsidRPr="000161E5">
        <w:rPr>
          <w:b/>
          <w:bCs/>
          <w:sz w:val="32"/>
          <w:szCs w:val="32"/>
        </w:rPr>
        <w:t>Advanced Social Network Analysis 2024-2025</w:t>
      </w:r>
    </w:p>
    <w:p w14:paraId="49A3D015" w14:textId="28F11F02" w:rsidR="00853F43" w:rsidRDefault="00853F43" w:rsidP="00853F43">
      <w:pPr>
        <w:jc w:val="center"/>
      </w:pPr>
      <w:r>
        <w:t>Filip Agneessens, University of Trento</w:t>
      </w:r>
    </w:p>
    <w:p w14:paraId="0A26D0A9" w14:textId="63DDCE54" w:rsidR="000161E5" w:rsidRDefault="000161E5" w:rsidP="00853F43">
      <w:pPr>
        <w:jc w:val="center"/>
      </w:pPr>
      <w:r>
        <w:t>(version 27 Nov 2024)</w:t>
      </w:r>
    </w:p>
    <w:p w14:paraId="2ADBE735" w14:textId="77777777" w:rsidR="00853F43" w:rsidRDefault="00853F43"/>
    <w:p w14:paraId="7E7AA766" w14:textId="0BAEC8B1" w:rsidR="00853F43" w:rsidRPr="000161E5" w:rsidRDefault="004A0C0B" w:rsidP="000161E5">
      <w:pPr>
        <w:jc w:val="center"/>
        <w:rPr>
          <w:b/>
          <w:bCs/>
          <w:color w:val="0F4761" w:themeColor="accent1" w:themeShade="BF"/>
          <w:sz w:val="28"/>
          <w:szCs w:val="28"/>
        </w:rPr>
      </w:pPr>
      <w:r w:rsidRPr="000161E5">
        <w:rPr>
          <w:b/>
          <w:bCs/>
          <w:color w:val="0F4761" w:themeColor="accent1" w:themeShade="BF"/>
          <w:sz w:val="28"/>
          <w:szCs w:val="28"/>
        </w:rPr>
        <w:t>Assignment</w:t>
      </w:r>
      <w:r w:rsidR="00853F43" w:rsidRPr="000161E5">
        <w:rPr>
          <w:b/>
          <w:bCs/>
          <w:color w:val="0F4761" w:themeColor="accent1" w:themeShade="BF"/>
          <w:sz w:val="28"/>
          <w:szCs w:val="28"/>
        </w:rPr>
        <w:t xml:space="preserve"> 1. Nodal level analysis</w:t>
      </w:r>
    </w:p>
    <w:p w14:paraId="5774F970" w14:textId="7A80F8A7" w:rsidR="00853F43" w:rsidRDefault="00853F43" w:rsidP="008C03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This is the first of </w:t>
      </w:r>
      <w:r w:rsidR="00DA5775" w:rsidRPr="00DA5775">
        <w:rPr>
          <w:b/>
          <w:bCs/>
        </w:rPr>
        <w:t>two</w:t>
      </w:r>
      <w:r>
        <w:t xml:space="preserve"> </w:t>
      </w:r>
      <w:r w:rsidR="00DA5775">
        <w:t>assignments,</w:t>
      </w:r>
      <w:r>
        <w:t xml:space="preserve"> and </w:t>
      </w:r>
      <w:r w:rsidR="00DA5775">
        <w:t xml:space="preserve">this assignment </w:t>
      </w:r>
      <w:r>
        <w:t>counts for 50% of your grade</w:t>
      </w:r>
      <w:r w:rsidR="00DA5775">
        <w:t xml:space="preserve"> (the other assignment counts for the other 50%)</w:t>
      </w:r>
      <w:r>
        <w:t>.</w:t>
      </w:r>
    </w:p>
    <w:p w14:paraId="5A066356" w14:textId="77777777" w:rsidR="00DA5775" w:rsidRPr="000161E5" w:rsidRDefault="00DA5775" w:rsidP="00DA5775">
      <w:pPr>
        <w:rPr>
          <w:b/>
          <w:bCs/>
          <w:sz w:val="12"/>
          <w:szCs w:val="12"/>
        </w:rPr>
      </w:pPr>
    </w:p>
    <w:p w14:paraId="03EF210B" w14:textId="643B8266" w:rsidR="00DA5775" w:rsidRPr="00DA5775" w:rsidRDefault="00DA5775" w:rsidP="00D57D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DA5775">
        <w:rPr>
          <w:b/>
          <w:bCs/>
        </w:rPr>
        <w:t>General information</w:t>
      </w:r>
    </w:p>
    <w:p w14:paraId="72D06293" w14:textId="08B484CD" w:rsidR="000161E5" w:rsidRDefault="000161E5" w:rsidP="00D57D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You are asked to</w:t>
      </w:r>
      <w:r w:rsidR="008C037A">
        <w:t xml:space="preserve"> us</w:t>
      </w:r>
      <w:r>
        <w:t>e</w:t>
      </w:r>
      <w:r w:rsidR="008C037A">
        <w:t xml:space="preserve"> the</w:t>
      </w:r>
      <w:r w:rsidR="00D57D27">
        <w:t xml:space="preserve"> Borgatti_Scientists504 </w:t>
      </w:r>
      <w:r w:rsidR="008C037A">
        <w:t>(</w:t>
      </w:r>
      <w:r w:rsidR="008C037A" w:rsidRPr="008C037A">
        <w:t>"Borgatti_Scientists504.RDA"</w:t>
      </w:r>
      <w:r w:rsidR="008C037A">
        <w:t xml:space="preserve">) </w:t>
      </w:r>
      <w:r w:rsidR="00D57D27">
        <w:t xml:space="preserve">collaboration </w:t>
      </w:r>
      <w:r w:rsidR="00853F43">
        <w:t>network dataset</w:t>
      </w:r>
      <w:r>
        <w:t xml:space="preserve"> and attribute file</w:t>
      </w:r>
      <w:r w:rsidR="00D57D27">
        <w:t xml:space="preserve">. </w:t>
      </w:r>
      <w:r>
        <w:t>(See the RDA file in Moodle under Assignment 1).</w:t>
      </w:r>
    </w:p>
    <w:p w14:paraId="30C0F3B0" w14:textId="4682619C" w:rsidR="008C037A" w:rsidRDefault="000161E5" w:rsidP="00D57D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- </w:t>
      </w:r>
      <w:r w:rsidR="00D57D27">
        <w:t xml:space="preserve">The collaboration network captures the amount of time </w:t>
      </w:r>
      <w:r w:rsidR="008C037A">
        <w:t>two scientists worked together.</w:t>
      </w:r>
    </w:p>
    <w:p w14:paraId="5036C173" w14:textId="019E8F40" w:rsidR="008C037A" w:rsidRDefault="000161E5" w:rsidP="00D57D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- </w:t>
      </w:r>
      <w:r w:rsidR="008C037A">
        <w:t>The attribute dataset consists of:</w:t>
      </w:r>
    </w:p>
    <w:p w14:paraId="15D232D1" w14:textId="1BFA740F" w:rsidR="008C037A" w:rsidRDefault="000161E5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985"/>
        </w:tabs>
      </w:pPr>
      <w:r>
        <w:t xml:space="preserve">   </w:t>
      </w:r>
      <w:r w:rsidR="008C037A">
        <w:t xml:space="preserve"> </w:t>
      </w:r>
      <w:r w:rsidR="008C037A">
        <w:t>1</w:t>
      </w:r>
      <w:r w:rsidR="008C037A">
        <w:t>)</w:t>
      </w:r>
      <w:r w:rsidR="008C037A">
        <w:t xml:space="preserve"> NodeName</w:t>
      </w:r>
      <w:r w:rsidR="008C037A">
        <w:tab/>
        <w:t>Names of the nodes</w:t>
      </w:r>
    </w:p>
    <w:p w14:paraId="3BF4437C" w14:textId="2E52ABC5" w:rsidR="008C037A" w:rsidRDefault="000161E5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985"/>
        </w:tabs>
      </w:pPr>
      <w:r>
        <w:t xml:space="preserve">   </w:t>
      </w:r>
      <w:r w:rsidR="008C037A">
        <w:t xml:space="preserve"> </w:t>
      </w:r>
      <w:r w:rsidR="008C037A">
        <w:t>2</w:t>
      </w:r>
      <w:r w:rsidR="008C037A">
        <w:t>)</w:t>
      </w:r>
      <w:r w:rsidR="008C037A">
        <w:t xml:space="preserve"> Years</w:t>
      </w:r>
      <w:r w:rsidR="008C037A">
        <w:tab/>
        <w:t>Number of years employed</w:t>
      </w:r>
    </w:p>
    <w:p w14:paraId="24CDB16F" w14:textId="12825DBC" w:rsidR="008C037A" w:rsidRDefault="000161E5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985"/>
        </w:tabs>
      </w:pPr>
      <w:r>
        <w:t xml:space="preserve">   </w:t>
      </w:r>
      <w:r w:rsidR="008C037A">
        <w:t xml:space="preserve"> </w:t>
      </w:r>
      <w:r w:rsidR="008C037A">
        <w:t>3</w:t>
      </w:r>
      <w:r w:rsidR="008C037A">
        <w:t>)</w:t>
      </w:r>
      <w:r w:rsidR="008C037A">
        <w:t xml:space="preserve"> Sex</w:t>
      </w:r>
      <w:r w:rsidR="008C037A">
        <w:tab/>
        <w:t>1=Female</w:t>
      </w:r>
      <w:r w:rsidR="008C037A">
        <w:t xml:space="preserve"> (N=</w:t>
      </w:r>
      <w:r w:rsidR="008C037A" w:rsidRPr="008C037A">
        <w:t>177</w:t>
      </w:r>
      <w:r w:rsidR="008C037A">
        <w:t>)</w:t>
      </w:r>
      <w:r w:rsidR="008C037A">
        <w:t>, 2=Male</w:t>
      </w:r>
      <w:r w:rsidR="008C037A">
        <w:t xml:space="preserve"> (N=</w:t>
      </w:r>
      <w:r w:rsidR="008C037A" w:rsidRPr="008C037A">
        <w:t>327</w:t>
      </w:r>
      <w:r w:rsidR="008C037A">
        <w:t>)</w:t>
      </w:r>
    </w:p>
    <w:p w14:paraId="021CAA72" w14:textId="38C3BF94" w:rsidR="008C037A" w:rsidRDefault="000161E5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985"/>
        </w:tabs>
      </w:pPr>
      <w:r>
        <w:t xml:space="preserve">   </w:t>
      </w:r>
      <w:r w:rsidR="008C037A">
        <w:t xml:space="preserve"> </w:t>
      </w:r>
      <w:r w:rsidR="008C037A">
        <w:t>4</w:t>
      </w:r>
      <w:r w:rsidR="008C037A">
        <w:t>)</w:t>
      </w:r>
      <w:r w:rsidR="008C037A">
        <w:t xml:space="preserve"> DeptID</w:t>
      </w:r>
      <w:r w:rsidR="008C037A">
        <w:tab/>
        <w:t>Functional department - reflects discipline</w:t>
      </w:r>
    </w:p>
    <w:p w14:paraId="20C396F5" w14:textId="4ECD013E" w:rsidR="008C037A" w:rsidRP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left" w:pos="4111"/>
          <w:tab w:val="left" w:pos="5245"/>
        </w:tabs>
        <w:rPr>
          <w:u w:val="single"/>
        </w:rPr>
      </w:pPr>
      <w:r w:rsidRPr="008C037A">
        <w:tab/>
      </w:r>
      <w:r w:rsidRPr="008C037A">
        <w:rPr>
          <w:u w:val="single"/>
        </w:rPr>
        <w:t>Department</w:t>
      </w:r>
      <w:r w:rsidRPr="008C037A">
        <w:rPr>
          <w:u w:val="single"/>
        </w:rPr>
        <w:tab/>
        <w:t>ID</w:t>
      </w:r>
      <w:r w:rsidRPr="008C037A">
        <w:rPr>
          <w:u w:val="single"/>
        </w:rPr>
        <w:tab/>
        <w:t>N</w:t>
      </w:r>
      <w:r>
        <w:rPr>
          <w:u w:val="single"/>
        </w:rPr>
        <w:t xml:space="preserve"> </w:t>
      </w:r>
    </w:p>
    <w:p w14:paraId="0A82E9AF" w14:textId="6AA4F5B0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Behavioural scientists</w:t>
      </w:r>
      <w:r>
        <w:tab/>
        <w:t>1</w:t>
      </w:r>
      <w:r>
        <w:tab/>
        <w:t>80</w:t>
      </w:r>
    </w:p>
    <w:p w14:paraId="5B4B9D4A" w14:textId="55724B69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Economics</w:t>
      </w:r>
      <w:r>
        <w:tab/>
        <w:t>2</w:t>
      </w:r>
      <w:r>
        <w:tab/>
        <w:t>74</w:t>
      </w:r>
    </w:p>
    <w:p w14:paraId="7EDDFAFE" w14:textId="1CC3D942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Health, education, welfare</w:t>
      </w:r>
      <w:r>
        <w:tab/>
        <w:t>3</w:t>
      </w:r>
      <w:r>
        <w:tab/>
        <w:t>36</w:t>
      </w:r>
    </w:p>
    <w:p w14:paraId="24F2DDAF" w14:textId="207271D9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International studies</w:t>
      </w:r>
      <w:r>
        <w:tab/>
        <w:t>4</w:t>
      </w:r>
      <w:r>
        <w:tab/>
        <w:t>23</w:t>
      </w:r>
    </w:p>
    <w:p w14:paraId="142F3C59" w14:textId="61866680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Management science</w:t>
      </w:r>
      <w:r>
        <w:tab/>
        <w:t>5</w:t>
      </w:r>
      <w:r>
        <w:tab/>
        <w:t>74</w:t>
      </w:r>
    </w:p>
    <w:p w14:paraId="732AD787" w14:textId="7C172014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Applied sciences</w:t>
      </w:r>
      <w:r>
        <w:tab/>
        <w:t>6</w:t>
      </w:r>
      <w:r>
        <w:tab/>
        <w:t>84</w:t>
      </w:r>
    </w:p>
    <w:p w14:paraId="4D9B54E5" w14:textId="1E368878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Technical applications</w:t>
      </w:r>
      <w:r>
        <w:tab/>
        <w:t>7</w:t>
      </w:r>
      <w:r>
        <w:tab/>
        <w:t>108</w:t>
      </w:r>
    </w:p>
    <w:p w14:paraId="493C287B" w14:textId="2D1E17F8" w:rsidR="008C037A" w:rsidRDefault="008C037A" w:rsidP="008C03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93"/>
          <w:tab w:val="center" w:pos="4253"/>
          <w:tab w:val="right" w:pos="5529"/>
        </w:tabs>
      </w:pPr>
      <w:r>
        <w:tab/>
      </w:r>
      <w:r>
        <w:t>Other</w:t>
      </w:r>
      <w:r>
        <w:tab/>
      </w:r>
      <w:r>
        <w:t>10,20,30</w:t>
      </w:r>
      <w:r>
        <w:tab/>
        <w:t>25</w:t>
      </w:r>
    </w:p>
    <w:p w14:paraId="7B349C7D" w14:textId="77777777" w:rsidR="00DA5775" w:rsidRDefault="00DA5775" w:rsidP="008C037A"/>
    <w:p w14:paraId="4F31ECE4" w14:textId="4BCF51B0" w:rsidR="000161E5" w:rsidRPr="000161E5" w:rsidRDefault="000161E5" w:rsidP="00D57D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0161E5">
        <w:rPr>
          <w:b/>
          <w:bCs/>
        </w:rPr>
        <w:lastRenderedPageBreak/>
        <w:t>AIM</w:t>
      </w:r>
    </w:p>
    <w:p w14:paraId="710D916E" w14:textId="3EBB8EB1" w:rsidR="00853F43" w:rsidRDefault="00853F43" w:rsidP="00D57D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You are asked to calculate two “measures of position” (which could be some centrality measure or some</w:t>
      </w:r>
      <w:r w:rsidR="000161E5">
        <w:t xml:space="preserve"> structural holes measure that we saw in class</w:t>
      </w:r>
      <w:r>
        <w:t>).</w:t>
      </w:r>
      <w:r w:rsidR="000161E5">
        <w:t xml:space="preserve"> You can decide which two measures you want to use, but it is important to justify your choice.</w:t>
      </w:r>
    </w:p>
    <w:p w14:paraId="50172AB6" w14:textId="200E70A1" w:rsidR="00853F43" w:rsidRDefault="00853F43" w:rsidP="00D57D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The aim is to </w:t>
      </w:r>
      <w:r w:rsidR="00413DAF">
        <w:t xml:space="preserve">1) explore the network, and 2) </w:t>
      </w:r>
      <w:r>
        <w:t xml:space="preserve">correlate the two measures of position with </w:t>
      </w:r>
      <w:r w:rsidR="00413DAF">
        <w:t>an assigned</w:t>
      </w:r>
      <w:r>
        <w:t xml:space="preserve"> attribute</w:t>
      </w:r>
      <w:r w:rsidR="00DA5775">
        <w:t xml:space="preserve"> to check if there is a relation between the position in the collaboration network and the specific attribute</w:t>
      </w:r>
      <w:r>
        <w:t xml:space="preserve"> (note </w:t>
      </w:r>
      <w:r w:rsidR="00DA5775">
        <w:t xml:space="preserve">that an </w:t>
      </w:r>
      <w:r>
        <w:t xml:space="preserve">attribute could be binary, but </w:t>
      </w:r>
      <w:r w:rsidR="000161E5">
        <w:t>nevertheless</w:t>
      </w:r>
      <w:r>
        <w:t xml:space="preserve"> you can use </w:t>
      </w:r>
      <w:r w:rsidR="00DA5775">
        <w:t>the correlation coefficient to test your hypotheses</w:t>
      </w:r>
      <w:r>
        <w:t>)</w:t>
      </w:r>
      <w:r w:rsidR="00DA5775">
        <w:t>. You will also need to correlate the two measures of position with each other to explore whether they</w:t>
      </w:r>
      <w:r w:rsidR="00413DAF">
        <w:t xml:space="preserve"> might</w:t>
      </w:r>
      <w:r w:rsidR="00DA5775">
        <w:t xml:space="preserve"> capture something similar</w:t>
      </w:r>
      <w:r w:rsidR="00413DAF">
        <w:t>/are overlapping</w:t>
      </w:r>
      <w:r>
        <w:t>.</w:t>
      </w:r>
    </w:p>
    <w:p w14:paraId="7F39741C" w14:textId="77777777" w:rsidR="000161E5" w:rsidRPr="000161E5" w:rsidRDefault="000161E5" w:rsidP="000161E5">
      <w:pPr>
        <w:rPr>
          <w:sz w:val="16"/>
          <w:szCs w:val="16"/>
        </w:rPr>
      </w:pPr>
    </w:p>
    <w:p w14:paraId="5A285B78" w14:textId="77777777" w:rsidR="000161E5" w:rsidRPr="00DA577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DA5775">
        <w:rPr>
          <w:b/>
          <w:bCs/>
        </w:rPr>
        <w:t>Your assignment</w:t>
      </w:r>
    </w:p>
    <w:p w14:paraId="5949E9D4" w14:textId="43D41975" w:rsidR="000161E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853F43">
        <w:rPr>
          <w:i/>
          <w:iCs/>
        </w:rPr>
        <w:t xml:space="preserve">Part 1. </w:t>
      </w:r>
      <w:r>
        <w:t xml:space="preserve">Draw the network at the </w:t>
      </w:r>
      <w:r w:rsidRPr="00413DAF">
        <w:rPr>
          <w:b/>
          <w:bCs/>
        </w:rPr>
        <w:t>specific cutoff</w:t>
      </w:r>
      <w:r>
        <w:t xml:space="preserve"> (&gt;2, &gt;3 or &gt;4</w:t>
      </w:r>
      <w:r>
        <w:t>). This is decided by the lecturer.</w:t>
      </w:r>
      <w:r w:rsidR="00413DAF">
        <w:t xml:space="preserve"> You might be asked to only focus on a part of the network.</w:t>
      </w:r>
      <w:r w:rsidR="00413DAF">
        <w:t xml:space="preserve"> </w:t>
      </w:r>
      <w:r w:rsidR="00413DAF" w:rsidRPr="00413DAF">
        <w:rPr>
          <w:color w:val="C00000"/>
        </w:rPr>
        <w:t>See IMPORTANT INFORMATION below.</w:t>
      </w:r>
    </w:p>
    <w:p w14:paraId="039C3EB0" w14:textId="679C0F5E" w:rsidR="000161E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853F43">
        <w:rPr>
          <w:i/>
          <w:iCs/>
        </w:rPr>
        <w:t xml:space="preserve">Part 2. </w:t>
      </w:r>
      <w:r>
        <w:t xml:space="preserve">Draw the network </w:t>
      </w:r>
      <w:r w:rsidR="00413DAF">
        <w:t xml:space="preserve">at the </w:t>
      </w:r>
      <w:r w:rsidR="00413DAF" w:rsidRPr="00413DAF">
        <w:rPr>
          <w:b/>
          <w:bCs/>
        </w:rPr>
        <w:t>specific cutoff</w:t>
      </w:r>
      <w:r w:rsidR="00413DAF">
        <w:t xml:space="preserve"> </w:t>
      </w:r>
      <w:r w:rsidR="00413DAF">
        <w:t>(&gt;2, &gt;3 or &gt;4)</w:t>
      </w:r>
      <w:r w:rsidR="00413DAF">
        <w:t xml:space="preserve"> </w:t>
      </w:r>
      <w:r>
        <w:t xml:space="preserve">with the </w:t>
      </w:r>
      <w:r w:rsidR="00413DAF" w:rsidRPr="00413DAF">
        <w:rPr>
          <w:b/>
          <w:bCs/>
        </w:rPr>
        <w:t xml:space="preserve">specific </w:t>
      </w:r>
      <w:r w:rsidRPr="00413DAF">
        <w:rPr>
          <w:b/>
          <w:bCs/>
        </w:rPr>
        <w:t>nodal attribute</w:t>
      </w:r>
      <w:r w:rsidR="00413DAF">
        <w:t xml:space="preserve"> decided by the lecturer. </w:t>
      </w:r>
      <w:r w:rsidR="00413DAF" w:rsidRPr="00413DAF">
        <w:rPr>
          <w:color w:val="C00000"/>
        </w:rPr>
        <w:t>See IMPORTANT INFORMATION below.</w:t>
      </w:r>
    </w:p>
    <w:p w14:paraId="1C1DA328" w14:textId="77777777" w:rsidR="000161E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Explain briefly what you did and how the different values for the attribute are represented. Do you see anything interesting?</w:t>
      </w:r>
    </w:p>
    <w:p w14:paraId="67FC5A92" w14:textId="77777777" w:rsidR="00413DAF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3216A">
        <w:rPr>
          <w:i/>
          <w:iCs/>
        </w:rPr>
        <w:t>Part 3.</w:t>
      </w:r>
      <w:r>
        <w:t xml:space="preserve"> Calculate the two measures of position</w:t>
      </w:r>
      <w:r w:rsidR="00413DAF">
        <w:t xml:space="preserve"> of choice using the specific cutoff </w:t>
      </w:r>
      <w:r w:rsidR="00413DAF">
        <w:t>(&gt;2, &gt;3 or &gt;4)</w:t>
      </w:r>
      <w:r>
        <w:t xml:space="preserve">. </w:t>
      </w:r>
      <w:r w:rsidR="00413DAF">
        <w:t xml:space="preserve">Justify </w:t>
      </w:r>
      <w:r w:rsidR="00413DAF" w:rsidRPr="00413DAF">
        <w:rPr>
          <w:i/>
          <w:iCs/>
        </w:rPr>
        <w:t>why</w:t>
      </w:r>
      <w:r w:rsidR="00413DAF">
        <w:t xml:space="preserve"> you focus on these two measures. </w:t>
      </w:r>
    </w:p>
    <w:p w14:paraId="3808F85E" w14:textId="572B7558" w:rsidR="000161E5" w:rsidRDefault="00413DAF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-</w:t>
      </w:r>
      <w:r w:rsidR="000161E5">
        <w:t>Find the node(s) with the highest value for the respective measures of position. What is its/their value and explain this value.</w:t>
      </w:r>
    </w:p>
    <w:p w14:paraId="4B2D08E3" w14:textId="38963E65" w:rsidR="000161E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853F43">
        <w:rPr>
          <w:i/>
          <w:iCs/>
        </w:rPr>
        <w:t xml:space="preserve">Part </w:t>
      </w:r>
      <w:r>
        <w:rPr>
          <w:i/>
          <w:iCs/>
        </w:rPr>
        <w:t>4</w:t>
      </w:r>
      <w:r w:rsidRPr="00853F43">
        <w:rPr>
          <w:i/>
          <w:iCs/>
        </w:rPr>
        <w:t xml:space="preserve">. </w:t>
      </w:r>
      <w:r>
        <w:t>Correlation the two</w:t>
      </w:r>
      <w:r w:rsidR="00413DAF">
        <w:t xml:space="preserve"> chosen</w:t>
      </w:r>
      <w:r>
        <w:t xml:space="preserve"> “measures of position” with each other. What do you conclude?</w:t>
      </w:r>
    </w:p>
    <w:p w14:paraId="19BAC508" w14:textId="77777777" w:rsidR="000161E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853F43">
        <w:rPr>
          <w:i/>
          <w:iCs/>
        </w:rPr>
        <w:t xml:space="preserve">Part </w:t>
      </w:r>
      <w:r>
        <w:rPr>
          <w:i/>
          <w:iCs/>
        </w:rPr>
        <w:t>5</w:t>
      </w:r>
      <w:r w:rsidRPr="00853F43">
        <w:rPr>
          <w:i/>
          <w:iCs/>
        </w:rPr>
        <w:t xml:space="preserve">. </w:t>
      </w:r>
      <w:r>
        <w:t>Correlation the respective two “measures of position” with the attribute value. What do you conclude?</w:t>
      </w:r>
    </w:p>
    <w:p w14:paraId="2D259235" w14:textId="77777777" w:rsidR="000161E5" w:rsidRDefault="000161E5" w:rsidP="000161E5"/>
    <w:p w14:paraId="2DE83049" w14:textId="7963A838" w:rsidR="00DA5775" w:rsidRPr="000161E5" w:rsidRDefault="00DA577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i/>
          <w:iCs/>
        </w:rPr>
        <w:br w:type="page"/>
      </w:r>
    </w:p>
    <w:p w14:paraId="2D931A5E" w14:textId="77777777" w:rsidR="0023216A" w:rsidRDefault="0023216A"/>
    <w:p w14:paraId="08A89291" w14:textId="77777777" w:rsidR="000161E5" w:rsidRPr="00DA577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>
        <w:rPr>
          <w:b/>
          <w:bCs/>
        </w:rPr>
        <w:t>IMPORTANT INFORMATION</w:t>
      </w:r>
    </w:p>
    <w:p w14:paraId="502AE7D1" w14:textId="77777777" w:rsidR="00413DAF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You will be asked to perform the analysis at a specific cutoff (&gt;2, &gt;3 or &gt;4)</w:t>
      </w:r>
      <w:r w:rsidR="00413DAF">
        <w:t xml:space="preserve">. </w:t>
      </w:r>
    </w:p>
    <w:p w14:paraId="75FA72C3" w14:textId="539D2F42" w:rsidR="00413DAF" w:rsidRDefault="00413DAF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You are also assigned</w:t>
      </w:r>
      <w:r w:rsidR="000161E5">
        <w:t xml:space="preserve"> a specific attribute.</w:t>
      </w:r>
    </w:p>
    <w:p w14:paraId="460B87D0" w14:textId="2411A2BF" w:rsidR="000161E5" w:rsidRDefault="000161E5" w:rsidP="000161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You might also be asked to only consider a subset of whole dataset (part of the 504 scientists).</w:t>
      </w:r>
    </w:p>
    <w:p w14:paraId="0CBD3234" w14:textId="77777777" w:rsidR="00413DAF" w:rsidRPr="00413DAF" w:rsidRDefault="000161E5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413DAF">
        <w:rPr>
          <w:b/>
          <w:bCs/>
          <w:i/>
          <w:iCs/>
        </w:rPr>
        <w:t>How to get the dataset?</w:t>
      </w:r>
      <w:r w:rsidRPr="00413DAF">
        <w:rPr>
          <w:b/>
          <w:bCs/>
        </w:rPr>
        <w:t xml:space="preserve"> </w:t>
      </w:r>
    </w:p>
    <w:p w14:paraId="436606D0" w14:textId="47A12960" w:rsidR="000161E5" w:rsidRDefault="000161E5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The dataset is </w:t>
      </w:r>
      <w:r w:rsidR="00413DAF">
        <w:t xml:space="preserve">available </w:t>
      </w:r>
      <w:r>
        <w:t>on Moodle (Under Assignment 1)</w:t>
      </w:r>
    </w:p>
    <w:p w14:paraId="35F08B7F" w14:textId="4D1780BF" w:rsidR="00413DAF" w:rsidRP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i/>
          <w:iCs/>
        </w:rPr>
      </w:pPr>
      <w:r w:rsidRPr="00413DAF">
        <w:rPr>
          <w:b/>
          <w:bCs/>
          <w:i/>
          <w:iCs/>
        </w:rPr>
        <w:t>How to know which cutoff and attribute to use?</w:t>
      </w:r>
    </w:p>
    <w:p w14:paraId="3C2021A5" w14:textId="40C5D64F" w:rsidR="000161E5" w:rsidRDefault="000161E5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To get information about which cutoff and attribute you are asked to use, as well as whether you should consider a subset of the data, please email me</w:t>
      </w:r>
      <w:r w:rsidR="00413DAF">
        <w:t xml:space="preserve"> (the lecturer)</w:t>
      </w:r>
      <w:r>
        <w:t xml:space="preserve"> your group composition (</w:t>
      </w:r>
      <w:hyperlink r:id="rId6" w:history="1">
        <w:r w:rsidRPr="001932A4">
          <w:rPr>
            <w:rStyle w:val="Hyperlink"/>
          </w:rPr>
          <w:t>filip.agneessens@unitn.it</w:t>
        </w:r>
      </w:hyperlink>
      <w:r>
        <w:t xml:space="preserve">) with all names and student numbers. Identify a coordinator. Please use </w:t>
      </w:r>
      <w:r w:rsidR="00413DAF">
        <w:t>“</w:t>
      </w:r>
      <w:r>
        <w:t>Advanced Social Network Analysis</w:t>
      </w:r>
      <w:r w:rsidR="00413DAF">
        <w:t>”</w:t>
      </w:r>
      <w:r>
        <w:t xml:space="preserve"> in the title of the email.</w:t>
      </w:r>
    </w:p>
    <w:p w14:paraId="5412A292" w14:textId="77777777" w:rsidR="00413DAF" w:rsidRDefault="00413DAF" w:rsidP="00413DAF"/>
    <w:p w14:paraId="69F3ADC1" w14:textId="6ED4057F" w:rsidR="00413DAF" w:rsidRPr="004A0C0B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>
        <w:rPr>
          <w:b/>
          <w:bCs/>
        </w:rPr>
        <w:t xml:space="preserve">Some </w:t>
      </w:r>
      <w:r>
        <w:rPr>
          <w:b/>
          <w:bCs/>
        </w:rPr>
        <w:t xml:space="preserve">useful </w:t>
      </w:r>
      <w:r>
        <w:rPr>
          <w:b/>
          <w:bCs/>
        </w:rPr>
        <w:t>starting script</w:t>
      </w:r>
    </w:p>
    <w:p w14:paraId="445DA279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#define your working directory:</w:t>
      </w:r>
    </w:p>
    <w:p w14:paraId="572EE23C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setwd("C:/Users/Filip/Desktop/…")</w:t>
      </w:r>
    </w:p>
    <w:p w14:paraId="3CA9EF50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#importing the data</w:t>
      </w:r>
    </w:p>
    <w:p w14:paraId="5E4EAFE5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load("Borgatti_Scientists504.RDA")</w:t>
      </w:r>
    </w:p>
    <w:p w14:paraId="0BBECA3F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#the network</w:t>
      </w:r>
    </w:p>
    <w:p w14:paraId="31619580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A5775">
        <w:t>Borgatti_Scientists504$Collaboration</w:t>
      </w:r>
    </w:p>
    <w:p w14:paraId="07B11556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#the attribute file</w:t>
      </w:r>
    </w:p>
    <w:p w14:paraId="2F8C42CF" w14:textId="77777777" w:rsidR="00413DAF" w:rsidRDefault="00413DAF" w:rsidP="00413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A5775">
        <w:t>Borgatti_Scientists504$Attributes</w:t>
      </w:r>
    </w:p>
    <w:p w14:paraId="7A4D81CB" w14:textId="77777777" w:rsidR="00853F43" w:rsidRDefault="00853F43"/>
    <w:sectPr w:rsidR="00853F4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9AFFE" w14:textId="77777777" w:rsidR="00134AC9" w:rsidRDefault="00134AC9" w:rsidP="00413DAF">
      <w:pPr>
        <w:spacing w:after="0" w:line="240" w:lineRule="auto"/>
      </w:pPr>
      <w:r>
        <w:separator/>
      </w:r>
    </w:p>
  </w:endnote>
  <w:endnote w:type="continuationSeparator" w:id="0">
    <w:p w14:paraId="40D9AE2A" w14:textId="77777777" w:rsidR="00134AC9" w:rsidRDefault="00134AC9" w:rsidP="0041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708636"/>
      <w:docPartObj>
        <w:docPartGallery w:val="Page Numbers (Bottom of Page)"/>
        <w:docPartUnique/>
      </w:docPartObj>
    </w:sdtPr>
    <w:sdtContent>
      <w:p w14:paraId="156986BB" w14:textId="3A4AA919" w:rsidR="00413DAF" w:rsidRDefault="00413DA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C0278" w14:textId="77777777" w:rsidR="00413DAF" w:rsidRDefault="00413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2CDE0" w14:textId="77777777" w:rsidR="00134AC9" w:rsidRDefault="00134AC9" w:rsidP="00413DAF">
      <w:pPr>
        <w:spacing w:after="0" w:line="240" w:lineRule="auto"/>
      </w:pPr>
      <w:r>
        <w:separator/>
      </w:r>
    </w:p>
  </w:footnote>
  <w:footnote w:type="continuationSeparator" w:id="0">
    <w:p w14:paraId="434A74C8" w14:textId="77777777" w:rsidR="00134AC9" w:rsidRDefault="00134AC9" w:rsidP="00413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43"/>
    <w:rsid w:val="000161E5"/>
    <w:rsid w:val="000F69A7"/>
    <w:rsid w:val="00134AC9"/>
    <w:rsid w:val="0023216A"/>
    <w:rsid w:val="00413DAF"/>
    <w:rsid w:val="004820FB"/>
    <w:rsid w:val="004A0C0B"/>
    <w:rsid w:val="004C5F5D"/>
    <w:rsid w:val="00684678"/>
    <w:rsid w:val="0075162B"/>
    <w:rsid w:val="00853F43"/>
    <w:rsid w:val="008C037A"/>
    <w:rsid w:val="00D54139"/>
    <w:rsid w:val="00D57D27"/>
    <w:rsid w:val="00DA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6C4E"/>
  <w15:chartTrackingRefBased/>
  <w15:docId w15:val="{E5BC34D2-8BD8-48E0-87EE-58BD2A75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4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3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37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61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AF"/>
  </w:style>
  <w:style w:type="paragraph" w:styleId="Footer">
    <w:name w:val="footer"/>
    <w:basedOn w:val="Normal"/>
    <w:link w:val="FooterChar"/>
    <w:uiPriority w:val="99"/>
    <w:unhideWhenUsed/>
    <w:rsid w:val="0041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lip.agneessens@unitn.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Ag</dc:creator>
  <cp:keywords/>
  <dc:description/>
  <cp:lastModifiedBy>Filip Ag</cp:lastModifiedBy>
  <cp:revision>3</cp:revision>
  <dcterms:created xsi:type="dcterms:W3CDTF">2024-11-14T16:32:00Z</dcterms:created>
  <dcterms:modified xsi:type="dcterms:W3CDTF">2024-11-27T11:25:00Z</dcterms:modified>
</cp:coreProperties>
</file>