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B726" w14:textId="1DB569DB" w:rsidR="003C2840" w:rsidRDefault="00115401" w:rsidP="00DB52E1">
      <w:r>
        <w:t>Week 1 – Excel</w:t>
      </w:r>
    </w:p>
    <w:p w14:paraId="6A37591B" w14:textId="2DE9F549" w:rsidR="00115401" w:rsidRDefault="00115401" w:rsidP="00DB52E1">
      <w:r>
        <w:t>Mirella Mardakis</w:t>
      </w:r>
    </w:p>
    <w:p w14:paraId="0373B363" w14:textId="08B5837B" w:rsidR="00115401" w:rsidRDefault="00115401" w:rsidP="00DB52E1"/>
    <w:p w14:paraId="3681C719" w14:textId="716893C9" w:rsidR="00115401" w:rsidRDefault="00115401" w:rsidP="00DB52E1">
      <w:r>
        <w:t>Kickstarter Homework Questions</w:t>
      </w:r>
    </w:p>
    <w:p w14:paraId="53FA8AB7" w14:textId="4DA882B2" w:rsidR="00115401" w:rsidRDefault="00115401" w:rsidP="00DB52E1"/>
    <w:p w14:paraId="54AAB5F0" w14:textId="53132094" w:rsidR="00115401" w:rsidRDefault="00115401" w:rsidP="00115401">
      <w:pPr>
        <w:pStyle w:val="ListParagraph"/>
        <w:numPr>
          <w:ilvl w:val="0"/>
          <w:numId w:val="1"/>
        </w:numPr>
      </w:pPr>
      <w:r>
        <w:t>What are three conclusions that can be made from given data?</w:t>
      </w:r>
    </w:p>
    <w:p w14:paraId="4CC3EAD1" w14:textId="07DDA571" w:rsidR="00115401" w:rsidRDefault="00115401" w:rsidP="00115401">
      <w:pPr>
        <w:pStyle w:val="ListParagraph"/>
        <w:numPr>
          <w:ilvl w:val="1"/>
          <w:numId w:val="1"/>
        </w:numPr>
      </w:pPr>
      <w:r>
        <w:t>From 2009 to 2015, the amount of successful campaigns is on an upward slope. There is a slight decrease in 2016, and then a sharp drop off in 2017. This same trend is observed with the amount of failed and cancelled campaigns.</w:t>
      </w:r>
    </w:p>
    <w:p w14:paraId="738CC1AC" w14:textId="4C4A2695" w:rsidR="00115401" w:rsidRDefault="00AB76D8" w:rsidP="00115401">
      <w:pPr>
        <w:pStyle w:val="ListParagraph"/>
        <w:numPr>
          <w:ilvl w:val="1"/>
          <w:numId w:val="1"/>
        </w:numPr>
      </w:pPr>
      <w:r>
        <w:t>The most successful campaigns are those relating to theater. The least successful are those to do with publishing and games.</w:t>
      </w:r>
    </w:p>
    <w:p w14:paraId="53B712E5" w14:textId="1A02C87E" w:rsidR="008C75BB" w:rsidRDefault="008C75BB" w:rsidP="00115401">
      <w:pPr>
        <w:pStyle w:val="ListParagraph"/>
        <w:numPr>
          <w:ilvl w:val="1"/>
          <w:numId w:val="1"/>
        </w:numPr>
      </w:pPr>
      <w:r>
        <w:t>Campaigns with less than 150 backers tend to have higher rates of success.</w:t>
      </w:r>
    </w:p>
    <w:p w14:paraId="77D24C15" w14:textId="58FAF50D" w:rsidR="00060D94" w:rsidRDefault="00060D94" w:rsidP="00060D94">
      <w:pPr>
        <w:pStyle w:val="ListParagraph"/>
        <w:numPr>
          <w:ilvl w:val="0"/>
          <w:numId w:val="1"/>
        </w:numPr>
      </w:pPr>
      <w:r>
        <w:t>Limitations of data set</w:t>
      </w:r>
    </w:p>
    <w:p w14:paraId="2E97D9DA" w14:textId="4DDC26E9" w:rsidR="00CF3E8D" w:rsidRDefault="00CF3E8D" w:rsidP="00CF3E8D">
      <w:pPr>
        <w:pStyle w:val="ListParagraph"/>
        <w:numPr>
          <w:ilvl w:val="1"/>
          <w:numId w:val="1"/>
        </w:numPr>
      </w:pPr>
      <w:r>
        <w:t>There is no explanation of how a campaign receives a staff pick or spotlight.</w:t>
      </w:r>
    </w:p>
    <w:p w14:paraId="11CD8753" w14:textId="7C3D90DF" w:rsidR="00D62A31" w:rsidRDefault="00D62A31" w:rsidP="00CF3E8D">
      <w:pPr>
        <w:pStyle w:val="ListParagraph"/>
        <w:numPr>
          <w:ilvl w:val="1"/>
          <w:numId w:val="1"/>
        </w:numPr>
      </w:pPr>
      <w:r>
        <w:t>No reasons are given to explain cancellations</w:t>
      </w:r>
      <w:r w:rsidR="00367A79">
        <w:t xml:space="preserve">. </w:t>
      </w:r>
    </w:p>
    <w:p w14:paraId="60EBB811" w14:textId="65A2BFA6" w:rsidR="00E06C5A" w:rsidRDefault="00E06C5A" w:rsidP="00E06C5A">
      <w:pPr>
        <w:pStyle w:val="ListParagraph"/>
        <w:numPr>
          <w:ilvl w:val="0"/>
          <w:numId w:val="1"/>
        </w:numPr>
      </w:pPr>
      <w:r>
        <w:t>Other possible tables/graphs</w:t>
      </w:r>
    </w:p>
    <w:p w14:paraId="0FDF4485" w14:textId="6B974C5B" w:rsidR="008B1193" w:rsidRDefault="008B1193" w:rsidP="00E06C5A">
      <w:pPr>
        <w:pStyle w:val="ListParagraph"/>
        <w:numPr>
          <w:ilvl w:val="1"/>
          <w:numId w:val="1"/>
        </w:numPr>
      </w:pPr>
      <w:r>
        <w:t xml:space="preserve">Bar graphs can represent counts, such as backers, state, </w:t>
      </w:r>
      <w:proofErr w:type="spellStart"/>
      <w:r>
        <w:t>etc</w:t>
      </w:r>
      <w:proofErr w:type="spellEnd"/>
      <w:r>
        <w:t>, over time</w:t>
      </w:r>
      <w:r w:rsidR="00505089">
        <w:t>.</w:t>
      </w:r>
      <w:bookmarkStart w:id="0" w:name="_GoBack"/>
      <w:bookmarkEnd w:id="0"/>
    </w:p>
    <w:p w14:paraId="57E3EC1F" w14:textId="43533EA6" w:rsidR="006652DA" w:rsidRDefault="008B1193" w:rsidP="00E06C5A">
      <w:pPr>
        <w:pStyle w:val="ListParagraph"/>
        <w:numPr>
          <w:ilvl w:val="1"/>
          <w:numId w:val="1"/>
        </w:numPr>
      </w:pPr>
      <w:r>
        <w:t>Scatter plots can represent goal vs. pledged amount to illustrate if campaigns generally reached their goals</w:t>
      </w:r>
      <w:r w:rsidR="00505089">
        <w:t>.</w:t>
      </w:r>
    </w:p>
    <w:p w14:paraId="2F9F3100" w14:textId="63E42B05" w:rsidR="00E06C5A" w:rsidRDefault="006652DA" w:rsidP="00E06C5A">
      <w:pPr>
        <w:pStyle w:val="ListParagraph"/>
        <w:numPr>
          <w:ilvl w:val="1"/>
          <w:numId w:val="1"/>
        </w:numPr>
      </w:pPr>
      <w:r>
        <w:t>Pie chart can represent the percentage of each category</w:t>
      </w:r>
      <w:r w:rsidR="00505089">
        <w:t>.</w:t>
      </w:r>
      <w:r w:rsidR="008B1193">
        <w:t xml:space="preserve"> </w:t>
      </w:r>
    </w:p>
    <w:sectPr w:rsidR="00E0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6088"/>
    <w:multiLevelType w:val="hybridMultilevel"/>
    <w:tmpl w:val="AC24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E1"/>
    <w:rsid w:val="00060D94"/>
    <w:rsid w:val="00115401"/>
    <w:rsid w:val="00367A79"/>
    <w:rsid w:val="003C2840"/>
    <w:rsid w:val="00505089"/>
    <w:rsid w:val="006652DA"/>
    <w:rsid w:val="008B1193"/>
    <w:rsid w:val="008C75BB"/>
    <w:rsid w:val="00AB76D8"/>
    <w:rsid w:val="00CF3E8D"/>
    <w:rsid w:val="00D62A31"/>
    <w:rsid w:val="00DB52E1"/>
    <w:rsid w:val="00E0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5327"/>
  <w15:chartTrackingRefBased/>
  <w15:docId w15:val="{17857A78-8E92-40FC-99DC-EA66A2E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2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 Mardakis</dc:creator>
  <cp:keywords/>
  <dc:description/>
  <cp:lastModifiedBy>Mirella Mardakis</cp:lastModifiedBy>
  <cp:revision>11</cp:revision>
  <dcterms:created xsi:type="dcterms:W3CDTF">2019-01-13T21:06:00Z</dcterms:created>
  <dcterms:modified xsi:type="dcterms:W3CDTF">2019-01-13T21:24:00Z</dcterms:modified>
</cp:coreProperties>
</file>