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D74EF">
      <w:pPr>
        <w:pStyle w:val="36"/>
      </w:pPr>
      <w:r>
        <w:t xml:space="preserve">Smart Home Automation System </w:t>
      </w:r>
    </w:p>
    <w:p w14:paraId="08545090">
      <w:pPr>
        <w:pStyle w:val="2"/>
      </w:pPr>
      <w:r>
        <w:t>1. Detailed Domain Description</w:t>
      </w:r>
    </w:p>
    <w:p w14:paraId="1D2034BC">
      <w:bookmarkStart w:id="0" w:name="_GoBack"/>
      <w:bookmarkEnd w:id="0"/>
      <w:r>
        <w:t>A Smart Home Automation System is designed to enhance the comfort, security, and energy efficiency of a home by automating and remotely controlling household systems and appliances. The system enables users to monitor and control lighting, HVAC, security cameras, door locks, and appliances using mobile apps or voice commands. The system collects data from sensors and makes intelligent decisions or allows manual overrides.</w:t>
      </w:r>
      <w:r>
        <w:br w:type="textWrapping"/>
      </w:r>
      <w:r>
        <w:br w:type="textWrapping"/>
      </w:r>
      <w:r>
        <w:t>Key Features:</w:t>
      </w:r>
      <w:r>
        <w:br w:type="textWrapping"/>
      </w:r>
      <w:r>
        <w:t>- Remote control and automation of lights, fans, and appliances.</w:t>
      </w:r>
      <w:r>
        <w:br w:type="textWrapping"/>
      </w:r>
      <w:r>
        <w:t>- Temperature regulation through smart thermostats.</w:t>
      </w:r>
      <w:r>
        <w:br w:type="textWrapping"/>
      </w:r>
      <w:r>
        <w:t>- Intrusion detection using cameras and motion sensors.</w:t>
      </w:r>
      <w:r>
        <w:br w:type="textWrapping"/>
      </w:r>
      <w:r>
        <w:t>- Door access control via smart locks.</w:t>
      </w:r>
      <w:r>
        <w:br w:type="textWrapping"/>
      </w:r>
      <w:r>
        <w:t>- Scheduling and rules-based automation.</w:t>
      </w:r>
      <w:r>
        <w:br w:type="textWrapping"/>
      </w:r>
      <w:r>
        <w:t>- Real-time notifications and alerts.</w:t>
      </w:r>
      <w:r>
        <w:br w:type="textWrapping"/>
      </w:r>
      <w:r>
        <w:br w:type="textWrapping"/>
      </w:r>
      <w:r>
        <w:t>Users:</w:t>
      </w:r>
      <w:r>
        <w:br w:type="textWrapping"/>
      </w:r>
      <w:r>
        <w:t>- Homeowners (Primary users)</w:t>
      </w:r>
      <w:r>
        <w:br w:type="textWrapping"/>
      </w:r>
      <w:r>
        <w:t>- Family members</w:t>
      </w:r>
      <w:r>
        <w:br w:type="textWrapping"/>
      </w:r>
      <w:r>
        <w:t>- System Administrators (for installation and maintenance)</w:t>
      </w:r>
    </w:p>
    <w:p w14:paraId="48D34F68">
      <w:pPr>
        <w:pStyle w:val="2"/>
      </w:pPr>
      <w:r>
        <w:t>2. Initial Object Identification Table</w:t>
      </w:r>
    </w:p>
    <w:tbl>
      <w:tblPr>
        <w:tblStyle w:val="12"/>
        <w:tblW w:w="0" w:type="auto"/>
        <w:tblInd w:w="0" w:type="dxa"/>
        <w:tblLayout w:type="autofit"/>
        <w:tblCellMar>
          <w:top w:w="0" w:type="dxa"/>
          <w:left w:w="108" w:type="dxa"/>
          <w:bottom w:w="0" w:type="dxa"/>
          <w:right w:w="108" w:type="dxa"/>
        </w:tblCellMar>
      </w:tblPr>
      <w:tblGrid>
        <w:gridCol w:w="4320"/>
        <w:gridCol w:w="4320"/>
      </w:tblGrid>
      <w:tr w14:paraId="159C5DC1">
        <w:tblPrEx>
          <w:tblCellMar>
            <w:top w:w="0" w:type="dxa"/>
            <w:left w:w="108" w:type="dxa"/>
            <w:bottom w:w="0" w:type="dxa"/>
            <w:right w:w="108" w:type="dxa"/>
          </w:tblCellMar>
        </w:tblPrEx>
        <w:tc>
          <w:tcPr>
            <w:tcW w:w="4320" w:type="dxa"/>
          </w:tcPr>
          <w:p w14:paraId="72FE137F">
            <w:r>
              <w:t>Object Name</w:t>
            </w:r>
          </w:p>
        </w:tc>
        <w:tc>
          <w:tcPr>
            <w:tcW w:w="4320" w:type="dxa"/>
          </w:tcPr>
          <w:p w14:paraId="29F5F0FF">
            <w:r>
              <w:t>Description</w:t>
            </w:r>
          </w:p>
        </w:tc>
      </w:tr>
      <w:tr w14:paraId="46C18FDD">
        <w:tblPrEx>
          <w:tblCellMar>
            <w:top w:w="0" w:type="dxa"/>
            <w:left w:w="108" w:type="dxa"/>
            <w:bottom w:w="0" w:type="dxa"/>
            <w:right w:w="108" w:type="dxa"/>
          </w:tblCellMar>
        </w:tblPrEx>
        <w:tc>
          <w:tcPr>
            <w:tcW w:w="4320" w:type="dxa"/>
          </w:tcPr>
          <w:p w14:paraId="188C75B5">
            <w:r>
              <w:t>SmartDevice</w:t>
            </w:r>
          </w:p>
        </w:tc>
        <w:tc>
          <w:tcPr>
            <w:tcW w:w="4320" w:type="dxa"/>
          </w:tcPr>
          <w:p w14:paraId="653C4B25">
            <w:r>
              <w:t>Abstract representation of any connected device</w:t>
            </w:r>
          </w:p>
        </w:tc>
      </w:tr>
      <w:tr w14:paraId="5515074A">
        <w:tblPrEx>
          <w:tblCellMar>
            <w:top w:w="0" w:type="dxa"/>
            <w:left w:w="108" w:type="dxa"/>
            <w:bottom w:w="0" w:type="dxa"/>
            <w:right w:w="108" w:type="dxa"/>
          </w:tblCellMar>
        </w:tblPrEx>
        <w:tc>
          <w:tcPr>
            <w:tcW w:w="4320" w:type="dxa"/>
          </w:tcPr>
          <w:p w14:paraId="768A03A4">
            <w:r>
              <w:t>Light</w:t>
            </w:r>
          </w:p>
        </w:tc>
        <w:tc>
          <w:tcPr>
            <w:tcW w:w="4320" w:type="dxa"/>
          </w:tcPr>
          <w:p w14:paraId="718C135A">
            <w:r>
              <w:t>Smart lighting system</w:t>
            </w:r>
          </w:p>
        </w:tc>
      </w:tr>
      <w:tr w14:paraId="7329E88D">
        <w:tblPrEx>
          <w:tblCellMar>
            <w:top w:w="0" w:type="dxa"/>
            <w:left w:w="108" w:type="dxa"/>
            <w:bottom w:w="0" w:type="dxa"/>
            <w:right w:w="108" w:type="dxa"/>
          </w:tblCellMar>
        </w:tblPrEx>
        <w:tc>
          <w:tcPr>
            <w:tcW w:w="4320" w:type="dxa"/>
          </w:tcPr>
          <w:p w14:paraId="30C27C5A">
            <w:r>
              <w:t>Thermostat</w:t>
            </w:r>
          </w:p>
        </w:tc>
        <w:tc>
          <w:tcPr>
            <w:tcW w:w="4320" w:type="dxa"/>
          </w:tcPr>
          <w:p w14:paraId="4053BD9B">
            <w:r>
              <w:t>Temperature control device</w:t>
            </w:r>
          </w:p>
        </w:tc>
      </w:tr>
      <w:tr w14:paraId="3223B50D">
        <w:tblPrEx>
          <w:tblCellMar>
            <w:top w:w="0" w:type="dxa"/>
            <w:left w:w="108" w:type="dxa"/>
            <w:bottom w:w="0" w:type="dxa"/>
            <w:right w:w="108" w:type="dxa"/>
          </w:tblCellMar>
        </w:tblPrEx>
        <w:tc>
          <w:tcPr>
            <w:tcW w:w="4320" w:type="dxa"/>
          </w:tcPr>
          <w:p w14:paraId="655D9F5B">
            <w:r>
              <w:t>SecurityCamera</w:t>
            </w:r>
          </w:p>
        </w:tc>
        <w:tc>
          <w:tcPr>
            <w:tcW w:w="4320" w:type="dxa"/>
          </w:tcPr>
          <w:p w14:paraId="198F6FD3">
            <w:r>
              <w:t>Surveillance camera</w:t>
            </w:r>
          </w:p>
        </w:tc>
      </w:tr>
      <w:tr w14:paraId="57EE7879">
        <w:tblPrEx>
          <w:tblCellMar>
            <w:top w:w="0" w:type="dxa"/>
            <w:left w:w="108" w:type="dxa"/>
            <w:bottom w:w="0" w:type="dxa"/>
            <w:right w:w="108" w:type="dxa"/>
          </w:tblCellMar>
        </w:tblPrEx>
        <w:tc>
          <w:tcPr>
            <w:tcW w:w="4320" w:type="dxa"/>
          </w:tcPr>
          <w:p w14:paraId="3E7E5B2F">
            <w:r>
              <w:t>MotionSensor</w:t>
            </w:r>
          </w:p>
        </w:tc>
        <w:tc>
          <w:tcPr>
            <w:tcW w:w="4320" w:type="dxa"/>
          </w:tcPr>
          <w:p w14:paraId="1FD21278">
            <w:r>
              <w:t>Detects movement</w:t>
            </w:r>
          </w:p>
        </w:tc>
      </w:tr>
      <w:tr w14:paraId="646CEB2A">
        <w:tblPrEx>
          <w:tblCellMar>
            <w:top w:w="0" w:type="dxa"/>
            <w:left w:w="108" w:type="dxa"/>
            <w:bottom w:w="0" w:type="dxa"/>
            <w:right w:w="108" w:type="dxa"/>
          </w:tblCellMar>
        </w:tblPrEx>
        <w:tc>
          <w:tcPr>
            <w:tcW w:w="4320" w:type="dxa"/>
          </w:tcPr>
          <w:p w14:paraId="7C3F1161">
            <w:r>
              <w:t>SmartLock</w:t>
            </w:r>
          </w:p>
        </w:tc>
        <w:tc>
          <w:tcPr>
            <w:tcW w:w="4320" w:type="dxa"/>
          </w:tcPr>
          <w:p w14:paraId="57920755">
            <w:r>
              <w:t>Electronic door lock</w:t>
            </w:r>
          </w:p>
        </w:tc>
      </w:tr>
      <w:tr w14:paraId="20E00D7D">
        <w:tblPrEx>
          <w:tblCellMar>
            <w:top w:w="0" w:type="dxa"/>
            <w:left w:w="108" w:type="dxa"/>
            <w:bottom w:w="0" w:type="dxa"/>
            <w:right w:w="108" w:type="dxa"/>
          </w:tblCellMar>
        </w:tblPrEx>
        <w:tc>
          <w:tcPr>
            <w:tcW w:w="4320" w:type="dxa"/>
          </w:tcPr>
          <w:p w14:paraId="2F75E714">
            <w:r>
              <w:t>User</w:t>
            </w:r>
          </w:p>
        </w:tc>
        <w:tc>
          <w:tcPr>
            <w:tcW w:w="4320" w:type="dxa"/>
          </w:tcPr>
          <w:p w14:paraId="74DEE26B">
            <w:r>
              <w:t>Homeowner or family member</w:t>
            </w:r>
          </w:p>
        </w:tc>
      </w:tr>
      <w:tr w14:paraId="69234EE4">
        <w:tblPrEx>
          <w:tblCellMar>
            <w:top w:w="0" w:type="dxa"/>
            <w:left w:w="108" w:type="dxa"/>
            <w:bottom w:w="0" w:type="dxa"/>
            <w:right w:w="108" w:type="dxa"/>
          </w:tblCellMar>
        </w:tblPrEx>
        <w:tc>
          <w:tcPr>
            <w:tcW w:w="4320" w:type="dxa"/>
          </w:tcPr>
          <w:p w14:paraId="62DA5714">
            <w:r>
              <w:t>MobileApp</w:t>
            </w:r>
          </w:p>
        </w:tc>
        <w:tc>
          <w:tcPr>
            <w:tcW w:w="4320" w:type="dxa"/>
          </w:tcPr>
          <w:p w14:paraId="7F3E3082">
            <w:r>
              <w:t>Interface to interact with the system</w:t>
            </w:r>
          </w:p>
        </w:tc>
      </w:tr>
      <w:tr w14:paraId="6DF6967A">
        <w:tblPrEx>
          <w:tblCellMar>
            <w:top w:w="0" w:type="dxa"/>
            <w:left w:w="108" w:type="dxa"/>
            <w:bottom w:w="0" w:type="dxa"/>
            <w:right w:w="108" w:type="dxa"/>
          </w:tblCellMar>
        </w:tblPrEx>
        <w:tc>
          <w:tcPr>
            <w:tcW w:w="4320" w:type="dxa"/>
          </w:tcPr>
          <w:p w14:paraId="22E54940">
            <w:r>
              <w:t>AutomationRule</w:t>
            </w:r>
          </w:p>
        </w:tc>
        <w:tc>
          <w:tcPr>
            <w:tcW w:w="4320" w:type="dxa"/>
          </w:tcPr>
          <w:p w14:paraId="6872A2E6">
            <w:r>
              <w:t>Rules for automated behavior</w:t>
            </w:r>
          </w:p>
        </w:tc>
      </w:tr>
      <w:tr w14:paraId="459E3A12">
        <w:tblPrEx>
          <w:tblCellMar>
            <w:top w:w="0" w:type="dxa"/>
            <w:left w:w="108" w:type="dxa"/>
            <w:bottom w:w="0" w:type="dxa"/>
            <w:right w:w="108" w:type="dxa"/>
          </w:tblCellMar>
        </w:tblPrEx>
        <w:tc>
          <w:tcPr>
            <w:tcW w:w="4320" w:type="dxa"/>
          </w:tcPr>
          <w:p w14:paraId="36F1E3C7">
            <w:r>
              <w:t>Notification</w:t>
            </w:r>
          </w:p>
        </w:tc>
        <w:tc>
          <w:tcPr>
            <w:tcW w:w="4320" w:type="dxa"/>
          </w:tcPr>
          <w:p w14:paraId="61925ED7">
            <w:r>
              <w:t>Alerts sent to users</w:t>
            </w:r>
          </w:p>
        </w:tc>
      </w:tr>
    </w:tbl>
    <w:p w14:paraId="6FC03EC1">
      <w:pPr>
        <w:pStyle w:val="2"/>
      </w:pPr>
      <w:r>
        <w:t>3. Initial Attribute and Method Tables</w:t>
      </w:r>
    </w:p>
    <w:p w14:paraId="4AEEFBA5">
      <w:pPr>
        <w:pStyle w:val="3"/>
      </w:pPr>
      <w:r>
        <w:t>Class: SmartDevice - Attributes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1E78A451">
        <w:tblPrEx>
          <w:tblCellMar>
            <w:top w:w="0" w:type="dxa"/>
            <w:left w:w="108" w:type="dxa"/>
            <w:bottom w:w="0" w:type="dxa"/>
            <w:right w:w="108" w:type="dxa"/>
          </w:tblCellMar>
        </w:tblPrEx>
        <w:tc>
          <w:tcPr>
            <w:tcW w:w="2160" w:type="dxa"/>
          </w:tcPr>
          <w:p w14:paraId="07E6E9CE">
            <w:r>
              <w:t>Attribute</w:t>
            </w:r>
          </w:p>
        </w:tc>
        <w:tc>
          <w:tcPr>
            <w:tcW w:w="2160" w:type="dxa"/>
          </w:tcPr>
          <w:p w14:paraId="35815DAA">
            <w:r>
              <w:t>Type</w:t>
            </w:r>
          </w:p>
        </w:tc>
        <w:tc>
          <w:tcPr>
            <w:tcW w:w="2160" w:type="dxa"/>
          </w:tcPr>
          <w:p w14:paraId="154C04D4">
            <w:r>
              <w:t>Visibility</w:t>
            </w:r>
          </w:p>
        </w:tc>
        <w:tc>
          <w:tcPr>
            <w:tcW w:w="2160" w:type="dxa"/>
          </w:tcPr>
          <w:p w14:paraId="09228462">
            <w:r>
              <w:t>Rationale</w:t>
            </w:r>
          </w:p>
        </w:tc>
      </w:tr>
      <w:tr w14:paraId="78F0FF6C">
        <w:tblPrEx>
          <w:tblCellMar>
            <w:top w:w="0" w:type="dxa"/>
            <w:left w:w="108" w:type="dxa"/>
            <w:bottom w:w="0" w:type="dxa"/>
            <w:right w:w="108" w:type="dxa"/>
          </w:tblCellMar>
        </w:tblPrEx>
        <w:tc>
          <w:tcPr>
            <w:tcW w:w="2160" w:type="dxa"/>
          </w:tcPr>
          <w:p w14:paraId="17CEDC4E">
            <w:r>
              <w:t>deviceID</w:t>
            </w:r>
          </w:p>
        </w:tc>
        <w:tc>
          <w:tcPr>
            <w:tcW w:w="2160" w:type="dxa"/>
          </w:tcPr>
          <w:p w14:paraId="0E131561">
            <w:r>
              <w:t>String</w:t>
            </w:r>
          </w:p>
        </w:tc>
        <w:tc>
          <w:tcPr>
            <w:tcW w:w="2160" w:type="dxa"/>
          </w:tcPr>
          <w:p w14:paraId="23E84A9C">
            <w:r>
              <w:t>Private</w:t>
            </w:r>
          </w:p>
        </w:tc>
        <w:tc>
          <w:tcPr>
            <w:tcW w:w="2160" w:type="dxa"/>
          </w:tcPr>
          <w:p w14:paraId="03CAC22C">
            <w:r>
              <w:t>Unique ID for each device</w:t>
            </w:r>
          </w:p>
        </w:tc>
      </w:tr>
      <w:tr w14:paraId="1A13DDE6">
        <w:tblPrEx>
          <w:tblCellMar>
            <w:top w:w="0" w:type="dxa"/>
            <w:left w:w="108" w:type="dxa"/>
            <w:bottom w:w="0" w:type="dxa"/>
            <w:right w:w="108" w:type="dxa"/>
          </w:tblCellMar>
        </w:tblPrEx>
        <w:tc>
          <w:tcPr>
            <w:tcW w:w="2160" w:type="dxa"/>
          </w:tcPr>
          <w:p w14:paraId="6AA7BE34">
            <w:r>
              <w:t>status</w:t>
            </w:r>
          </w:p>
        </w:tc>
        <w:tc>
          <w:tcPr>
            <w:tcW w:w="2160" w:type="dxa"/>
          </w:tcPr>
          <w:p w14:paraId="497E2C65">
            <w:r>
              <w:t>Boolean</w:t>
            </w:r>
          </w:p>
        </w:tc>
        <w:tc>
          <w:tcPr>
            <w:tcW w:w="2160" w:type="dxa"/>
          </w:tcPr>
          <w:p w14:paraId="0BD44AD7">
            <w:r>
              <w:t>Private</w:t>
            </w:r>
          </w:p>
        </w:tc>
        <w:tc>
          <w:tcPr>
            <w:tcW w:w="2160" w:type="dxa"/>
          </w:tcPr>
          <w:p w14:paraId="15C2A13E">
            <w:r>
              <w:t>On/Off state</w:t>
            </w:r>
          </w:p>
        </w:tc>
      </w:tr>
      <w:tr w14:paraId="141FAB54">
        <w:tblPrEx>
          <w:tblCellMar>
            <w:top w:w="0" w:type="dxa"/>
            <w:left w:w="108" w:type="dxa"/>
            <w:bottom w:w="0" w:type="dxa"/>
            <w:right w:w="108" w:type="dxa"/>
          </w:tblCellMar>
        </w:tblPrEx>
        <w:tc>
          <w:tcPr>
            <w:tcW w:w="2160" w:type="dxa"/>
          </w:tcPr>
          <w:p w14:paraId="2ABE146B">
            <w:r>
              <w:t>location</w:t>
            </w:r>
          </w:p>
        </w:tc>
        <w:tc>
          <w:tcPr>
            <w:tcW w:w="2160" w:type="dxa"/>
          </w:tcPr>
          <w:p w14:paraId="7EF77351">
            <w:r>
              <w:t>String</w:t>
            </w:r>
          </w:p>
        </w:tc>
        <w:tc>
          <w:tcPr>
            <w:tcW w:w="2160" w:type="dxa"/>
          </w:tcPr>
          <w:p w14:paraId="717D970D">
            <w:r>
              <w:t>Private</w:t>
            </w:r>
          </w:p>
        </w:tc>
        <w:tc>
          <w:tcPr>
            <w:tcW w:w="2160" w:type="dxa"/>
          </w:tcPr>
          <w:p w14:paraId="50435D91">
            <w:r>
              <w:t>Room/area where installed</w:t>
            </w:r>
          </w:p>
        </w:tc>
      </w:tr>
    </w:tbl>
    <w:p w14:paraId="5AB91B36">
      <w:pPr>
        <w:pStyle w:val="3"/>
      </w:pPr>
      <w:r>
        <w:t>Class: SmartDevice - Methods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05DA502A">
        <w:tblPrEx>
          <w:tblCellMar>
            <w:top w:w="0" w:type="dxa"/>
            <w:left w:w="108" w:type="dxa"/>
            <w:bottom w:w="0" w:type="dxa"/>
            <w:right w:w="108" w:type="dxa"/>
          </w:tblCellMar>
        </w:tblPrEx>
        <w:tc>
          <w:tcPr>
            <w:tcW w:w="2160" w:type="dxa"/>
          </w:tcPr>
          <w:p w14:paraId="0855E71B">
            <w:r>
              <w:t>Method</w:t>
            </w:r>
          </w:p>
        </w:tc>
        <w:tc>
          <w:tcPr>
            <w:tcW w:w="2160" w:type="dxa"/>
          </w:tcPr>
          <w:p w14:paraId="7EBFAE4E">
            <w:r>
              <w:t>Return Type</w:t>
            </w:r>
          </w:p>
        </w:tc>
        <w:tc>
          <w:tcPr>
            <w:tcW w:w="2160" w:type="dxa"/>
          </w:tcPr>
          <w:p w14:paraId="3D824394">
            <w:r>
              <w:t>Visibility</w:t>
            </w:r>
          </w:p>
        </w:tc>
        <w:tc>
          <w:tcPr>
            <w:tcW w:w="2160" w:type="dxa"/>
          </w:tcPr>
          <w:p w14:paraId="2073639C">
            <w:r>
              <w:t>Rationale</w:t>
            </w:r>
          </w:p>
        </w:tc>
      </w:tr>
      <w:tr w14:paraId="6B9300A1">
        <w:tblPrEx>
          <w:tblCellMar>
            <w:top w:w="0" w:type="dxa"/>
            <w:left w:w="108" w:type="dxa"/>
            <w:bottom w:w="0" w:type="dxa"/>
            <w:right w:w="108" w:type="dxa"/>
          </w:tblCellMar>
        </w:tblPrEx>
        <w:tc>
          <w:tcPr>
            <w:tcW w:w="2160" w:type="dxa"/>
          </w:tcPr>
          <w:p w14:paraId="34B70A6E">
            <w:r>
              <w:t>turnOn()</w:t>
            </w:r>
          </w:p>
        </w:tc>
        <w:tc>
          <w:tcPr>
            <w:tcW w:w="2160" w:type="dxa"/>
          </w:tcPr>
          <w:p w14:paraId="5D00F396">
            <w:r>
              <w:t>void</w:t>
            </w:r>
          </w:p>
        </w:tc>
        <w:tc>
          <w:tcPr>
            <w:tcW w:w="2160" w:type="dxa"/>
          </w:tcPr>
          <w:p w14:paraId="05368D75">
            <w:r>
              <w:t>Public</w:t>
            </w:r>
          </w:p>
        </w:tc>
        <w:tc>
          <w:tcPr>
            <w:tcW w:w="2160" w:type="dxa"/>
          </w:tcPr>
          <w:p w14:paraId="4B3353DF">
            <w:r>
              <w:t>Activates the device</w:t>
            </w:r>
          </w:p>
        </w:tc>
      </w:tr>
      <w:tr w14:paraId="2F49C7FA">
        <w:tblPrEx>
          <w:tblCellMar>
            <w:top w:w="0" w:type="dxa"/>
            <w:left w:w="108" w:type="dxa"/>
            <w:bottom w:w="0" w:type="dxa"/>
            <w:right w:w="108" w:type="dxa"/>
          </w:tblCellMar>
        </w:tblPrEx>
        <w:tc>
          <w:tcPr>
            <w:tcW w:w="2160" w:type="dxa"/>
          </w:tcPr>
          <w:p w14:paraId="52F14C09">
            <w:r>
              <w:t>turnOff()</w:t>
            </w:r>
          </w:p>
        </w:tc>
        <w:tc>
          <w:tcPr>
            <w:tcW w:w="2160" w:type="dxa"/>
          </w:tcPr>
          <w:p w14:paraId="00343414">
            <w:r>
              <w:t>void</w:t>
            </w:r>
          </w:p>
        </w:tc>
        <w:tc>
          <w:tcPr>
            <w:tcW w:w="2160" w:type="dxa"/>
          </w:tcPr>
          <w:p w14:paraId="5BB458A0">
            <w:r>
              <w:t>Public</w:t>
            </w:r>
          </w:p>
        </w:tc>
        <w:tc>
          <w:tcPr>
            <w:tcW w:w="2160" w:type="dxa"/>
          </w:tcPr>
          <w:p w14:paraId="4C938253">
            <w:r>
              <w:t>Deactivates the device</w:t>
            </w:r>
          </w:p>
        </w:tc>
      </w:tr>
      <w:tr w14:paraId="4CEC547D">
        <w:tblPrEx>
          <w:tblCellMar>
            <w:top w:w="0" w:type="dxa"/>
            <w:left w:w="108" w:type="dxa"/>
            <w:bottom w:w="0" w:type="dxa"/>
            <w:right w:w="108" w:type="dxa"/>
          </w:tblCellMar>
        </w:tblPrEx>
        <w:tc>
          <w:tcPr>
            <w:tcW w:w="2160" w:type="dxa"/>
          </w:tcPr>
          <w:p w14:paraId="6C975F0C">
            <w:r>
              <w:t>getStatus()</w:t>
            </w:r>
          </w:p>
        </w:tc>
        <w:tc>
          <w:tcPr>
            <w:tcW w:w="2160" w:type="dxa"/>
          </w:tcPr>
          <w:p w14:paraId="0C3E47BF">
            <w:r>
              <w:t>Boolean</w:t>
            </w:r>
          </w:p>
        </w:tc>
        <w:tc>
          <w:tcPr>
            <w:tcW w:w="2160" w:type="dxa"/>
          </w:tcPr>
          <w:p w14:paraId="64C49FEF">
            <w:r>
              <w:t>Public</w:t>
            </w:r>
          </w:p>
        </w:tc>
        <w:tc>
          <w:tcPr>
            <w:tcW w:w="2160" w:type="dxa"/>
          </w:tcPr>
          <w:p w14:paraId="2B71A1D7">
            <w:r>
              <w:t>Returns the current status</w:t>
            </w:r>
          </w:p>
        </w:tc>
      </w:tr>
    </w:tbl>
    <w:p w14:paraId="2B7F6701"/>
    <w:p w14:paraId="05B50FC5">
      <w:pPr>
        <w:numPr>
          <w:ilvl w:val="0"/>
          <w:numId w:val="7"/>
        </w:numPr>
        <w:rPr>
          <w:rFonts w:hint="default"/>
          <w:b/>
          <w:bCs/>
          <w:color w:val="558ED5" w:themeColor="text2" w:themeTint="99"/>
          <w:sz w:val="24"/>
          <w:szCs w:val="24"/>
          <w:lang w:val="en-US"/>
          <w14:textFill>
            <w14:solidFill>
              <w14:schemeClr w14:val="tx2">
                <w14:lumMod w14:val="60000"/>
                <w14:lumOff w14:val="40000"/>
              </w14:schemeClr>
            </w14:solidFill>
          </w14:textFill>
        </w:rPr>
      </w:pPr>
      <w:r>
        <w:rPr>
          <w:rFonts w:hint="default"/>
          <w:b/>
          <w:bCs/>
          <w:color w:val="558ED5" w:themeColor="text2" w:themeTint="99"/>
          <w:sz w:val="24"/>
          <w:szCs w:val="24"/>
          <w:lang w:val="en-US"/>
          <w14:textFill>
            <w14:solidFill>
              <w14:schemeClr w14:val="tx2">
                <w14:lumMod w14:val="60000"/>
                <w14:lumOff w14:val="40000"/>
              </w14:schemeClr>
            </w14:solidFill>
          </w14:textFill>
        </w:rPr>
        <w:t>UML Class diagram</w:t>
      </w:r>
      <w:r>
        <w:rPr>
          <w:rFonts w:hint="default"/>
          <w:b/>
          <w:bCs/>
          <w:color w:val="558ED5" w:themeColor="text2" w:themeTint="99"/>
          <w:sz w:val="24"/>
          <w:szCs w:val="24"/>
          <w:lang w:val="en-US"/>
          <w14:textFill>
            <w14:solidFill>
              <w14:schemeClr w14:val="tx2">
                <w14:lumMod w14:val="60000"/>
                <w14:lumOff w14:val="40000"/>
              </w14:schemeClr>
            </w14:solidFill>
          </w14:textFill>
        </w:rPr>
        <w:drawing>
          <wp:inline distT="0" distB="0" distL="114300" distR="114300">
            <wp:extent cx="5481320" cy="3844290"/>
            <wp:effectExtent l="0" t="0" r="5080" b="3810"/>
            <wp:docPr id="1" name="Picture 1" descr="photo_1_2025-04-25_23-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1_2025-04-25_23-51-05"/>
                    <pic:cNvPicPr>
                      <a:picLocks noChangeAspect="1"/>
                    </pic:cNvPicPr>
                  </pic:nvPicPr>
                  <pic:blipFill>
                    <a:blip r:embed="rId6"/>
                    <a:stretch>
                      <a:fillRect/>
                    </a:stretch>
                  </pic:blipFill>
                  <pic:spPr>
                    <a:xfrm>
                      <a:off x="0" y="0"/>
                      <a:ext cx="5481320" cy="3844290"/>
                    </a:xfrm>
                    <a:prstGeom prst="rect">
                      <a:avLst/>
                    </a:prstGeom>
                  </pic:spPr>
                </pic:pic>
              </a:graphicData>
            </a:graphic>
          </wp:inline>
        </w:drawing>
      </w:r>
    </w:p>
    <w:p w14:paraId="309A1BC1">
      <w:pPr>
        <w:numPr>
          <w:numId w:val="0"/>
        </w:numPr>
        <w:rPr>
          <w:rFonts w:hint="default"/>
          <w:b/>
          <w:bCs/>
          <w:color w:val="558ED5" w:themeColor="text2" w:themeTint="99"/>
          <w:sz w:val="24"/>
          <w:szCs w:val="24"/>
          <w:lang w:val="en-US"/>
          <w14:textFill>
            <w14:solidFill>
              <w14:schemeClr w14:val="tx2">
                <w14:lumMod w14:val="60000"/>
                <w14:lumOff w14:val="40000"/>
              </w14:schemeClr>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4C160884"/>
    <w:multiLevelType w:val="singleLevel"/>
    <w:tmpl w:val="4C160884"/>
    <w:lvl w:ilvl="0" w:tentative="0">
      <w:start w:val="4"/>
      <w:numFmt w:val="decimal"/>
      <w:lvlText w:val="%1."/>
      <w:lvlJc w:val="left"/>
      <w:pPr>
        <w:tabs>
          <w:tab w:val="left" w:pos="312"/>
        </w:tabs>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84F54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Eden Tesfaye</cp:lastModifiedBy>
  <dcterms:modified xsi:type="dcterms:W3CDTF">2025-04-25T21:01:41Z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84EC40CB956F4EEEB182712D1E215142_13</vt:lpwstr>
  </property>
</Properties>
</file>