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091" w:rsidRDefault="005F1BB1">
      <w:pPr>
        <w:ind w:firstLine="0"/>
        <w:jc w:val="center"/>
      </w:pPr>
      <w:r>
        <w:rPr>
          <w:b/>
        </w:rPr>
        <w:t>Музыкальный магазин «Камертон»</w:t>
      </w: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5F1BB1">
      <w:pPr>
        <w:ind w:firstLine="0"/>
        <w:jc w:val="center"/>
      </w:pPr>
      <w:r>
        <w:rPr>
          <w:b/>
          <w:sz w:val="36"/>
        </w:rPr>
        <w:t>Руководство пользователя</w:t>
      </w:r>
    </w:p>
    <w:p w:rsidR="00290091" w:rsidRDefault="00290091">
      <w:pPr>
        <w:ind w:firstLine="0"/>
        <w:jc w:val="center"/>
      </w:pPr>
    </w:p>
    <w:p w:rsidR="00290091" w:rsidRDefault="005F1BB1">
      <w:pPr>
        <w:ind w:firstLine="0"/>
        <w:jc w:val="center"/>
      </w:pPr>
      <w:r>
        <w:t>Информационная система «Камертон». Часть 1: Web-приложение</w:t>
      </w:r>
    </w:p>
    <w:p w:rsidR="00290091" w:rsidRDefault="005F1BB1">
      <w:pPr>
        <w:ind w:firstLine="0"/>
        <w:jc w:val="center"/>
      </w:pPr>
      <w:r>
        <w:t>Версия 1.0.0</w:t>
      </w: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290091">
      <w:pPr>
        <w:ind w:firstLine="0"/>
        <w:jc w:val="center"/>
      </w:pPr>
    </w:p>
    <w:p w:rsidR="00290091" w:rsidRDefault="005F1BB1">
      <w:pPr>
        <w:ind w:left="5386" w:firstLine="0"/>
        <w:jc w:val="left"/>
      </w:pPr>
      <w:r>
        <w:t>Выполн</w:t>
      </w:r>
      <w:r w:rsidR="007C583F">
        <w:t>или: студенты группы ИСП211, Казакбиев Даниял, Романов Марк</w:t>
      </w:r>
      <w:bookmarkStart w:id="0" w:name="_GoBack"/>
      <w:bookmarkEnd w:id="0"/>
    </w:p>
    <w:p w:rsidR="00290091" w:rsidRDefault="005F1BB1">
      <w:pPr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:rsidR="00290091" w:rsidRDefault="005F1BB1">
      <w:pPr>
        <w:pStyle w:val="11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1. Введение</w:t>
      </w:r>
      <w:r>
        <w:tab/>
        <w:t>2</w:t>
      </w:r>
    </w:p>
    <w:p w:rsidR="00290091" w:rsidRDefault="005F1BB1">
      <w:pPr>
        <w:pStyle w:val="110"/>
      </w:pPr>
      <w:r>
        <w:t>2. Вход в систему</w:t>
      </w:r>
      <w:r>
        <w:tab/>
        <w:t>2</w:t>
      </w:r>
    </w:p>
    <w:p w:rsidR="00290091" w:rsidRDefault="005F1BB1">
      <w:pPr>
        <w:pStyle w:val="110"/>
      </w:pPr>
      <w:r>
        <w:t xml:space="preserve">3. </w:t>
      </w:r>
      <w:r>
        <w:t>Работа с каталогом инструментов</w:t>
      </w:r>
      <w:r>
        <w:tab/>
        <w:t>3</w:t>
      </w:r>
    </w:p>
    <w:p w:rsidR="00290091" w:rsidRDefault="005F1BB1">
      <w:pPr>
        <w:pStyle w:val="110"/>
      </w:pPr>
      <w:r>
        <w:t>4. Работа с клиентами</w:t>
      </w:r>
      <w:r>
        <w:tab/>
        <w:t>4</w:t>
      </w:r>
    </w:p>
    <w:p w:rsidR="00290091" w:rsidRDefault="005F1BB1">
      <w:pPr>
        <w:pStyle w:val="110"/>
      </w:pPr>
      <w:r>
        <w:t>5. Оформление заказа</w:t>
      </w:r>
      <w:r>
        <w:tab/>
        <w:t>5</w:t>
      </w:r>
    </w:p>
    <w:p w:rsidR="00290091" w:rsidRDefault="005F1BB1">
      <w:pPr>
        <w:pStyle w:val="110"/>
      </w:pPr>
      <w:r>
        <w:t>6. Работа с отчётами</w:t>
      </w:r>
      <w:r>
        <w:tab/>
        <w:t>7</w:t>
      </w:r>
    </w:p>
    <w:p w:rsidR="00290091" w:rsidRDefault="005F1BB1">
      <w:pPr>
        <w:pStyle w:val="110"/>
      </w:pPr>
      <w:r>
        <w:t>7. Частые вопросы (FAQ)</w:t>
      </w:r>
      <w:r>
        <w:tab/>
        <w:t>8</w:t>
      </w:r>
    </w:p>
    <w:p w:rsidR="00290091" w:rsidRDefault="005F1BB1">
      <w:pPr>
        <w:pStyle w:val="110"/>
      </w:pPr>
      <w:r>
        <w:t>8. Техническая поддержка</w:t>
      </w:r>
      <w:r>
        <w:tab/>
        <w:t>8</w:t>
      </w:r>
      <w:r>
        <w:fldChar w:fldCharType="end"/>
      </w:r>
    </w:p>
    <w:p w:rsidR="00290091" w:rsidRDefault="005F1BB1">
      <w:pPr>
        <w:pStyle w:val="1"/>
      </w:pPr>
      <w:r>
        <w:t>1. Введение</w:t>
      </w:r>
    </w:p>
    <w:p w:rsidR="00290091" w:rsidRDefault="005F1BB1">
      <w:r>
        <w:t xml:space="preserve">Информационная система «Камертон» ведёт учёт инструментов, клиентов и заказов </w:t>
      </w:r>
      <w:r>
        <w:t>музыкального магазина: покупки, проката и ремонта. Работать с ней можно из браузера, ничего устанавливать не нужно.</w:t>
      </w:r>
    </w:p>
    <w:p w:rsidR="00290091" w:rsidRDefault="005F1BB1">
      <w:r>
        <w:t>Система рассчитана на три роли: менеджер ведёт каталог и клиентов и оформляет заказы; администратор, кроме того, заводит учётные записи сотр</w:t>
      </w:r>
      <w:r>
        <w:t>удников; директор смотрит отчёты.</w:t>
      </w:r>
    </w:p>
    <w:p w:rsidR="00290091" w:rsidRDefault="005F1BB1">
      <w:r>
        <w:t>Для работы нужны браузер (Chrome, Edge, Firefox или Яндекс Браузер), адрес сервера http://127.0.0.1:8000/ и учётная запись — логин и пароль выдаёт администратор.</w:t>
      </w:r>
    </w:p>
    <w:p w:rsidR="00290091" w:rsidRDefault="005F1BB1">
      <w:pPr>
        <w:pStyle w:val="1"/>
      </w:pPr>
      <w:r>
        <w:t>2. Вход в систему</w:t>
      </w:r>
    </w:p>
    <w:p w:rsidR="00290091" w:rsidRDefault="005F1BB1">
      <w:r>
        <w:t>1. Откройте в браузере адрес http://127.0.</w:t>
      </w:r>
      <w:r>
        <w:t>0.1:8000/admin/.</w:t>
      </w:r>
    </w:p>
    <w:p w:rsidR="00290091" w:rsidRDefault="005F1BB1">
      <w:r>
        <w:t>2. Введите логин в поле «Имя пользователя» и пароль в поле «Пароль» (рисунок 1).</w:t>
      </w:r>
    </w:p>
    <w:p w:rsidR="00290091" w:rsidRDefault="005F1BB1">
      <w:r>
        <w:t>3. Нажмите «Войти».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1440000" cy="12309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650_140_1270_67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1 — Окно входа в систему</w:t>
      </w:r>
    </w:p>
    <w:p w:rsidR="00290091" w:rsidRDefault="005F1BB1">
      <w:r>
        <w:t xml:space="preserve">Откроется главная страница (рисунок 2). Название раздела открывает список записей, ссылка «Добавить» — </w:t>
      </w:r>
      <w:r>
        <w:t>форму новой записи; вверху справа — «Изменить пароль» и «Выйти».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240000" cy="151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dmin_index_0_0_1920_9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1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2 — Главная страница системы</w:t>
      </w:r>
    </w:p>
    <w:p w:rsidR="00290091" w:rsidRDefault="005F1BB1">
      <w:pPr>
        <w:pStyle w:val="1"/>
      </w:pPr>
      <w:r>
        <w:t>3. Работа с каталогом инструментов</w:t>
      </w:r>
    </w:p>
    <w:p w:rsidR="00290091" w:rsidRDefault="005F1BB1">
      <w:r>
        <w:rPr>
          <w:b/>
        </w:rPr>
        <w:t>Просмотр.</w:t>
      </w:r>
      <w:r>
        <w:t xml:space="preserve"> Выберите на главной странице «Инструменты». В таблице видны производитель, модель, категория, год, цена и с</w:t>
      </w:r>
      <w:r>
        <w:t>татус (рисунок 3). Нажмите на производителя в строке, чтобы открыть карточку инструмента.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240000" cy="1447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instruments_480_140_1890_7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3 — Список инструментов</w:t>
      </w:r>
    </w:p>
    <w:p w:rsidR="00290091" w:rsidRDefault="005F1BB1">
      <w:r>
        <w:rPr>
          <w:b/>
        </w:rPr>
        <w:t>Фильтр и поиск.</w:t>
      </w:r>
      <w:r>
        <w:t xml:space="preserve"> Панель «Фильтр» справа отбирает инструменты по производителю, категории и статусу; фильтры можно сочетать (рисунок 4</w:t>
      </w:r>
      <w:r>
        <w:t>). Ссылка «Сбросить все фильтры» возвращает полный список. Чтобы найти инструмент по модели или серийному номеру, введите их в строку над таблицей и нажмите «Найти».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240000" cy="17004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nstruments_filtered_480_140_1890_8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4 — Фильтр: категория «Гитара», статус «В наличии»</w:t>
      </w:r>
    </w:p>
    <w:p w:rsidR="00290091" w:rsidRDefault="005F1BB1">
      <w:r>
        <w:t>1. Чтобы добавить инструмент,</w:t>
      </w:r>
      <w:r>
        <w:t xml:space="preserve"> в списке нажмите «Добавить инструмент».</w:t>
      </w:r>
    </w:p>
    <w:p w:rsidR="00290091" w:rsidRDefault="005F1BB1">
      <w:r>
        <w:t>2. Выберите производителя и заполните модель, категорию, год выпуска и цену (поля, выделенные жирным, обязательны). Серийный номер повторяться не может.</w:t>
      </w:r>
    </w:p>
    <w:p w:rsidR="00290091" w:rsidRDefault="005F1BB1">
      <w:r>
        <w:t xml:space="preserve">3. Оставьте статус «В наличии» и нажмите «Сохранить» (рисунок </w:t>
      </w:r>
      <w:r>
        <w:t>5).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2880000" cy="1614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instrument_add_480_140_1880_9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5 — Форма добавления инструмента</w:t>
      </w:r>
    </w:p>
    <w:p w:rsidR="00290091" w:rsidRDefault="005F1BB1">
      <w:r>
        <w:rPr>
          <w:b/>
        </w:rPr>
        <w:t>Статусы.</w:t>
      </w:r>
      <w:r>
        <w:t xml:space="preserve"> «В наличии» — инструмент на складе, его можно продать или выдать в прокат; «Забронирован» — оформлена покупка, инструмент отложен для клиента; «В прокате» — выдан клиенту; «Продан» — покупка завершена</w:t>
      </w:r>
      <w:r>
        <w:t>.</w:t>
      </w:r>
    </w:p>
    <w:p w:rsidR="00290091" w:rsidRDefault="005F1BB1">
      <w:r>
        <w:rPr>
          <w:b/>
        </w:rPr>
        <w:t>Быстрая смена статуса.</w:t>
      </w:r>
      <w:r>
        <w:t xml:space="preserve"> Выберите значение в колонке «Статус» прямо в списке и нажмите «Сохранить» под таблицей. При продаже и прокате статус меняется сам (раздел 5).</w:t>
      </w:r>
    </w:p>
    <w:p w:rsidR="00290091" w:rsidRDefault="005F1BB1">
      <w:pPr>
        <w:pStyle w:val="1"/>
      </w:pPr>
      <w:r>
        <w:t>4. Работа с клиентами</w:t>
      </w:r>
    </w:p>
    <w:p w:rsidR="00290091" w:rsidRDefault="005F1BB1">
      <w:r>
        <w:t xml:space="preserve">1. Чтобы добавить клиента, в строке «Клиенты» на главной странице </w:t>
      </w:r>
      <w:r>
        <w:t>нажмите «Добавить».</w:t>
      </w:r>
    </w:p>
    <w:p w:rsidR="00290091" w:rsidRDefault="005F1BB1">
      <w:r>
        <w:lastRenderedPageBreak/>
        <w:t>2. Введите ФИО и телефон (обязательные поля), при необходимости — email, паспорт, дату рождения и ответственного менеджера (рисунок 6).</w:t>
      </w:r>
    </w:p>
    <w:p w:rsidR="00290091" w:rsidRDefault="005F1BB1">
      <w:r>
        <w:t>3. Нажмите «Сохранить».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060000" cy="122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lient_add_480_140_1880_7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6 — Форма добавления клиента</w:t>
      </w:r>
    </w:p>
    <w:p w:rsidR="00290091" w:rsidRDefault="005F1BB1">
      <w:r>
        <w:t>Телефон у каждого клиента уникален: е</w:t>
      </w:r>
      <w:r>
        <w:t>сли номер уже есть в базе, карточка не сохранится и у поля «Телефон» появится ошибка. Тогда найдите существующего клиента.</w:t>
      </w:r>
    </w:p>
    <w:p w:rsidR="00290091" w:rsidRDefault="005F1BB1">
      <w:r>
        <w:rPr>
          <w:b/>
        </w:rPr>
        <w:t>Поиск.</w:t>
      </w:r>
      <w:r>
        <w:t xml:space="preserve"> В списке «Клиенты» введите фамилию или телефон и нажмите «Найти» (рисунок 7).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420000" cy="102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lients_search_480_140_1880_5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7 — Поиск клиента по фамилии</w:t>
      </w:r>
    </w:p>
    <w:p w:rsidR="00290091" w:rsidRDefault="005F1BB1">
      <w:r>
        <w:rPr>
          <w:b/>
        </w:rPr>
        <w:t>Редактиро</w:t>
      </w:r>
      <w:r>
        <w:rPr>
          <w:b/>
        </w:rPr>
        <w:t>вание.</w:t>
      </w:r>
      <w:r>
        <w:t xml:space="preserve"> Нажмите на ФИО клиента, исправьте поля и нажмите «Сохранить».</w:t>
      </w:r>
    </w:p>
    <w:p w:rsidR="00290091" w:rsidRDefault="005F1BB1">
      <w:pPr>
        <w:pStyle w:val="1"/>
      </w:pPr>
      <w:r>
        <w:t>5. Оформление заказа</w:t>
      </w:r>
    </w:p>
    <w:p w:rsidR="00290091" w:rsidRDefault="005F1BB1">
      <w:pPr>
        <w:keepNext/>
      </w:pPr>
      <w:r>
        <w:t>Заказ бывает трёх типов: покупка, прокат и ремонт. Чтобы оформить заказ:</w:t>
      </w:r>
    </w:p>
    <w:p w:rsidR="00290091" w:rsidRDefault="005F1BB1">
      <w:r>
        <w:t>1. В строке «Заказы» на главной странице нажмите «Добавить».</w:t>
      </w:r>
    </w:p>
    <w:p w:rsidR="00290091" w:rsidRDefault="005F1BB1">
      <w:r>
        <w:t>2. Выберите клиента и инструмент</w:t>
      </w:r>
      <w:r>
        <w:t>. В новом заказе доступны только инструменты «В наличии».</w:t>
      </w:r>
    </w:p>
    <w:p w:rsidR="00290091" w:rsidRDefault="005F1BB1">
      <w:r>
        <w:t>3. Поле «Менеджер» заполнится автоматически — это вы.</w:t>
      </w:r>
    </w:p>
    <w:p w:rsidR="00290091" w:rsidRDefault="005F1BB1">
      <w:r>
        <w:t>4. Укажите тип заказа и сумму, статус оставьте «Новый», при необходимости добавьте комментарий (рисунок 8).</w:t>
      </w:r>
    </w:p>
    <w:p w:rsidR="00290091" w:rsidRDefault="005F1BB1">
      <w:r>
        <w:lastRenderedPageBreak/>
        <w:t>5. Нажмите «Сохранить».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060000" cy="12677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order_add_480_140_1880_7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26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 xml:space="preserve">Рисунок 8 </w:t>
      </w:r>
      <w:r>
        <w:t>— Создание заказа на покупку</w:t>
      </w:r>
    </w:p>
    <w:p w:rsidR="00290091" w:rsidRDefault="005F1BB1">
      <w:r>
        <w:t>После сохранения инструмент при покупке становится «Забронирован», при прокате — «В прокате». Ремонт статус инструмента не меняет. Когда клиент подтвердил заказ, можно открыть его и выбрать статус «Подтверждён».</w:t>
      </w:r>
    </w:p>
    <w:p w:rsidR="00290091" w:rsidRDefault="005F1BB1">
      <w:r>
        <w:t>1. Чтобы заверш</w:t>
      </w:r>
      <w:r>
        <w:t>ить или отменить заказ, отметьте его галочкой в списке «Заказы».</w:t>
      </w:r>
    </w:p>
    <w:p w:rsidR="00290091" w:rsidRDefault="005F1BB1">
      <w:r>
        <w:t>2. В поле «Действие» выберите «Завершить выбранные заказы» или «Отменить выбранные заказы».</w:t>
      </w:r>
    </w:p>
    <w:p w:rsidR="00290091" w:rsidRDefault="005F1BB1">
      <w:r>
        <w:t>3. Нажмите «Выполнить» — появится сообщение, например «Завершено заказов: 1» (рисунок 9).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420000" cy="99446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order_completed_480_130_1890_5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99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</w:t>
      </w:r>
      <w:r>
        <w:t xml:space="preserve"> 9 — Заказ завершён действием над списком</w:t>
      </w:r>
    </w:p>
    <w:p w:rsidR="00290091" w:rsidRDefault="005F1BB1">
      <w:pPr>
        <w:keepNext/>
      </w:pPr>
      <w:r>
        <w:t>Что происходит с инструментом, показано в таблице 1 и на рисунке 10.</w:t>
      </w:r>
    </w:p>
    <w:p w:rsidR="00290091" w:rsidRDefault="005F1BB1">
      <w:pPr>
        <w:keepNext/>
        <w:spacing w:before="120"/>
        <w:ind w:firstLine="0"/>
        <w:jc w:val="left"/>
      </w:pPr>
      <w:r>
        <w:t>Таблица 1 — Статус инструмента по заказу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494"/>
        <w:gridCol w:w="2608"/>
        <w:gridCol w:w="2494"/>
      </w:tblGrid>
      <w:tr w:rsidR="00290091">
        <w:trPr>
          <w:tblHeader/>
          <w:jc w:val="center"/>
        </w:trPr>
        <w:tc>
          <w:tcPr>
            <w:tcW w:w="2041" w:type="dxa"/>
          </w:tcPr>
          <w:p w:rsidR="00290091" w:rsidRDefault="005F1BB1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Тип заказа</w:t>
            </w:r>
          </w:p>
        </w:tc>
        <w:tc>
          <w:tcPr>
            <w:tcW w:w="2494" w:type="dxa"/>
          </w:tcPr>
          <w:p w:rsidR="00290091" w:rsidRDefault="005F1BB1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После создания</w:t>
            </w:r>
          </w:p>
        </w:tc>
        <w:tc>
          <w:tcPr>
            <w:tcW w:w="2608" w:type="dxa"/>
          </w:tcPr>
          <w:p w:rsidR="00290091" w:rsidRDefault="005F1BB1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После завершения</w:t>
            </w:r>
          </w:p>
        </w:tc>
        <w:tc>
          <w:tcPr>
            <w:tcW w:w="2494" w:type="dxa"/>
          </w:tcPr>
          <w:p w:rsidR="00290091" w:rsidRDefault="005F1BB1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После отмены</w:t>
            </w:r>
          </w:p>
        </w:tc>
      </w:tr>
      <w:tr w:rsidR="00290091">
        <w:trPr>
          <w:cantSplit/>
          <w:jc w:val="center"/>
        </w:trPr>
        <w:tc>
          <w:tcPr>
            <w:tcW w:w="2041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Покупка</w:t>
            </w:r>
          </w:p>
        </w:tc>
        <w:tc>
          <w:tcPr>
            <w:tcW w:w="2494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Забронирован</w:t>
            </w:r>
          </w:p>
        </w:tc>
        <w:tc>
          <w:tcPr>
            <w:tcW w:w="2608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Продан</w:t>
            </w:r>
          </w:p>
        </w:tc>
        <w:tc>
          <w:tcPr>
            <w:tcW w:w="2494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В наличии</w:t>
            </w:r>
          </w:p>
        </w:tc>
      </w:tr>
      <w:tr w:rsidR="00290091">
        <w:trPr>
          <w:cantSplit/>
          <w:jc w:val="center"/>
        </w:trPr>
        <w:tc>
          <w:tcPr>
            <w:tcW w:w="2041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Прокат</w:t>
            </w:r>
          </w:p>
        </w:tc>
        <w:tc>
          <w:tcPr>
            <w:tcW w:w="2494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В</w:t>
            </w:r>
            <w:r>
              <w:t xml:space="preserve"> прокате</w:t>
            </w:r>
          </w:p>
        </w:tc>
        <w:tc>
          <w:tcPr>
            <w:tcW w:w="2608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В наличии</w:t>
            </w:r>
          </w:p>
        </w:tc>
        <w:tc>
          <w:tcPr>
            <w:tcW w:w="2494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В наличии</w:t>
            </w:r>
          </w:p>
        </w:tc>
      </w:tr>
      <w:tr w:rsidR="00290091">
        <w:trPr>
          <w:cantSplit/>
          <w:jc w:val="center"/>
        </w:trPr>
        <w:tc>
          <w:tcPr>
            <w:tcW w:w="2041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Ремонт</w:t>
            </w:r>
          </w:p>
        </w:tc>
        <w:tc>
          <w:tcPr>
            <w:tcW w:w="2494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не меняется</w:t>
            </w:r>
          </w:p>
        </w:tc>
        <w:tc>
          <w:tcPr>
            <w:tcW w:w="2608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не меняется</w:t>
            </w:r>
          </w:p>
        </w:tc>
        <w:tc>
          <w:tcPr>
            <w:tcW w:w="2494" w:type="dxa"/>
          </w:tcPr>
          <w:p w:rsidR="00290091" w:rsidRDefault="005F1BB1">
            <w:pPr>
              <w:spacing w:line="240" w:lineRule="auto"/>
              <w:ind w:firstLine="0"/>
              <w:jc w:val="left"/>
            </w:pPr>
            <w:r>
              <w:t>не меняется</w:t>
            </w:r>
          </w:p>
        </w:tc>
      </w:tr>
    </w:tbl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35"/>
        <w:gridCol w:w="2835"/>
      </w:tblGrid>
      <w:tr w:rsidR="00290091">
        <w:trPr>
          <w:jc w:val="center"/>
        </w:trPr>
        <w:tc>
          <w:tcPr>
            <w:tcW w:w="2835" w:type="dxa"/>
          </w:tcPr>
          <w:p w:rsidR="00290091" w:rsidRDefault="005F1BB1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655999" cy="141942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_instrument1_reserved_500_375_1200_97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41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</w:tcPr>
          <w:p w:rsidR="00290091" w:rsidRDefault="005F1BB1">
            <w:pPr>
              <w:keepNext/>
              <w:spacing w:line="240" w:lineRule="auto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55999" cy="1419428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_instrument1_sold_500_375_1200_97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141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0091">
        <w:trPr>
          <w:jc w:val="center"/>
        </w:trPr>
        <w:tc>
          <w:tcPr>
            <w:tcW w:w="2835" w:type="dxa"/>
          </w:tcPr>
          <w:p w:rsidR="00290091" w:rsidRDefault="005F1BB1">
            <w:pPr>
              <w:keepNext/>
              <w:spacing w:line="240" w:lineRule="auto"/>
              <w:ind w:firstLine="0"/>
              <w:jc w:val="center"/>
            </w:pPr>
            <w:r>
              <w:t>а) после оформления покупки</w:t>
            </w:r>
          </w:p>
        </w:tc>
        <w:tc>
          <w:tcPr>
            <w:tcW w:w="2835" w:type="dxa"/>
          </w:tcPr>
          <w:p w:rsidR="00290091" w:rsidRDefault="005F1BB1">
            <w:pPr>
              <w:keepNext/>
              <w:spacing w:line="240" w:lineRule="auto"/>
              <w:ind w:firstLine="0"/>
              <w:jc w:val="center"/>
            </w:pPr>
            <w:r>
              <w:t>б) после завершения заказа</w:t>
            </w:r>
          </w:p>
        </w:tc>
      </w:tr>
    </w:tbl>
    <w:p w:rsidR="00290091" w:rsidRDefault="005F1BB1">
      <w:pPr>
        <w:spacing w:after="120"/>
        <w:ind w:firstLine="0"/>
        <w:jc w:val="center"/>
      </w:pPr>
      <w:r>
        <w:t>Рисунок 10 — Статус инструмента Yamaha P-125</w:t>
      </w:r>
    </w:p>
    <w:p w:rsidR="00290091" w:rsidRDefault="005F1BB1">
      <w:r>
        <w:rPr>
          <w:b/>
        </w:rPr>
        <w:t>Важно.</w:t>
      </w:r>
      <w:r>
        <w:t xml:space="preserve"> Меняйте статус заказа на «Завершён» или «Отменён» только этими действиями. Если выбрать статус вручную в карточке заказа, инструмент свой статус не поменяет.</w:t>
      </w:r>
    </w:p>
    <w:p w:rsidR="00290091" w:rsidRDefault="005F1BB1">
      <w:pPr>
        <w:pStyle w:val="1"/>
      </w:pPr>
      <w:r>
        <w:t>6. Работа с отчётами</w:t>
      </w:r>
    </w:p>
    <w:p w:rsidR="00290091" w:rsidRDefault="005F1BB1">
      <w:r>
        <w:t>1. Чтобы открыть дашборд, перейдите по адресу http://localhost:8501.</w:t>
      </w:r>
    </w:p>
    <w:p w:rsidR="00290091" w:rsidRDefault="005F1BB1">
      <w:r>
        <w:t>2. Введ</w:t>
      </w:r>
      <w:r>
        <w:t>ите свой логин и пароль (те же, что для входа в систему) и нажмите «Войти».</w:t>
      </w:r>
    </w:p>
    <w:p w:rsidR="00290091" w:rsidRDefault="005F1BB1">
      <w:r>
        <w:t>3. Слева выберите период: 7, 30, 90 или 365 дней.</w:t>
      </w:r>
    </w:p>
    <w:p w:rsidR="00290091" w:rsidRDefault="005F1BB1">
      <w:r>
        <w:t>Плитки (рисунок 11) показывают выручку, число продаж и средний чек за период, а также сколько инструментов сейчас в наличии и в пр</w:t>
      </w:r>
      <w:r>
        <w:t>окате. Ниже — графики выручки по дням, топ-5 моделей, загрузки менеджеров и состояния склада.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1800000" cy="2417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11 — Панель руководителя</w:t>
      </w:r>
    </w:p>
    <w:p w:rsidR="00290091" w:rsidRDefault="005F1BB1">
      <w:r>
        <w:rPr>
          <w:b/>
        </w:rPr>
        <w:lastRenderedPageBreak/>
        <w:t>Проверка KPI через API.</w:t>
      </w:r>
      <w:r>
        <w:t xml:space="preserve"> Войдите в систему (раздел 2) и в той же вкладке откройте http://127.0.0.1:8000/api/reports/kpi/ (рисуно</w:t>
      </w:r>
      <w:r>
        <w:t>к 12). Поля: revenue — выручка, sales_count — продажи, avg_check — средний чек, in_stock и in_rent — в наличии и в прокате, period_days — период (например, …/kpi/?days=7).</w:t>
      </w:r>
    </w:p>
    <w:p w:rsidR="00290091" w:rsidRDefault="005F1BB1">
      <w:pPr>
        <w:keepNext/>
        <w:spacing w:before="4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3420000" cy="10613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api_kpi_after_90_160_1830_7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106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091" w:rsidRDefault="005F1BB1">
      <w:pPr>
        <w:spacing w:after="120"/>
        <w:ind w:firstLine="0"/>
        <w:jc w:val="center"/>
      </w:pPr>
      <w:r>
        <w:t>Рисунок 12 — Показатели KPI в браузере</w:t>
      </w:r>
    </w:p>
    <w:p w:rsidR="00290091" w:rsidRDefault="005F1BB1">
      <w:pPr>
        <w:pStyle w:val="1"/>
      </w:pPr>
      <w:r>
        <w:t>7. Частые вопросы (FAQ)</w:t>
      </w:r>
    </w:p>
    <w:p w:rsidR="00290091" w:rsidRDefault="005F1BB1">
      <w:r>
        <w:rPr>
          <w:b/>
        </w:rPr>
        <w:t>Забыл пароль.</w:t>
      </w:r>
      <w:r>
        <w:t xml:space="preserve"> Обратитесь к администратору — он задаст новый пароль в вашей карточке в разделе «Сотрудники».</w:t>
      </w:r>
    </w:p>
    <w:p w:rsidR="00290091" w:rsidRDefault="005F1BB1">
      <w:r>
        <w:rPr>
          <w:b/>
        </w:rPr>
        <w:t>Ошибка подключения.</w:t>
      </w:r>
      <w:r>
        <w:t xml:space="preserve"> Сервер не запущен или нет сети. Проверьте адрес и сообщите администратору.</w:t>
      </w:r>
    </w:p>
    <w:p w:rsidR="00290091" w:rsidRDefault="005F1BB1">
      <w:r>
        <w:rPr>
          <w:b/>
        </w:rPr>
        <w:t>Инструмента нет в списке при создании заказа.</w:t>
      </w:r>
      <w:r>
        <w:t xml:space="preserve"> В заказ попадают тол</w:t>
      </w:r>
      <w:r>
        <w:t>ько инструменты «В наличии». Проверьте статус инструмента в каталоге.</w:t>
      </w:r>
    </w:p>
    <w:p w:rsidR="00290091" w:rsidRDefault="005F1BB1">
      <w:r>
        <w:rPr>
          <w:b/>
        </w:rPr>
        <w:t>Как выйти?</w:t>
      </w:r>
      <w:r>
        <w:t xml:space="preserve"> Нажмите ссылку «Выйти» вверху справа.</w:t>
      </w:r>
    </w:p>
    <w:p w:rsidR="00290091" w:rsidRDefault="005F1BB1">
      <w:pPr>
        <w:pStyle w:val="1"/>
      </w:pPr>
      <w:r>
        <w:t>8. Техническая поддержка</w:t>
      </w:r>
    </w:p>
    <w:p w:rsidR="00290091" w:rsidRDefault="005F1BB1">
      <w:r>
        <w:t>Администратор системы — Дмитрий Орлов, email admin@kamerton.ru, телефон +7 (495) 100-00-01. Сообщая об ошибке, у</w:t>
      </w:r>
      <w:r>
        <w:t>кажите: что вы делали перед ней, адрес страницы, время, когда она возникла, и приложите скриншот экрана.</w:t>
      </w:r>
    </w:p>
    <w:sectPr w:rsidR="00290091" w:rsidSect="00034616">
      <w:footerReference w:type="default" r:id="rId21"/>
      <w:footerReference w:type="first" r:id="rId22"/>
      <w:pgSz w:w="11906" w:h="16838"/>
      <w:pgMar w:top="1134" w:right="1134" w:bottom="1134" w:left="1134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1BB1" w:rsidRDefault="005F1BB1">
      <w:pPr>
        <w:spacing w:line="240" w:lineRule="auto"/>
      </w:pPr>
      <w:r>
        <w:separator/>
      </w:r>
    </w:p>
  </w:endnote>
  <w:endnote w:type="continuationSeparator" w:id="0">
    <w:p w:rsidR="005F1BB1" w:rsidRDefault="005F1B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091" w:rsidRDefault="005F1BB1">
    <w:pPr>
      <w:pStyle w:val="a7"/>
      <w:spacing w:line="36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7C583F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0091" w:rsidRDefault="005F1BB1">
    <w:pPr>
      <w:pStyle w:val="a7"/>
      <w:spacing w:line="360" w:lineRule="auto"/>
      <w:ind w:firstLine="0"/>
      <w:jc w:val="center"/>
    </w:pPr>
    <w:r>
      <w:t>Москва,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1BB1" w:rsidRDefault="005F1BB1">
      <w:pPr>
        <w:spacing w:line="240" w:lineRule="auto"/>
      </w:pPr>
      <w:r>
        <w:separator/>
      </w:r>
    </w:p>
  </w:footnote>
  <w:footnote w:type="continuationSeparator" w:id="0">
    <w:p w:rsidR="005F1BB1" w:rsidRDefault="005F1B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0091"/>
    <w:rsid w:val="0029639D"/>
    <w:rsid w:val="00326F90"/>
    <w:rsid w:val="005F1BB1"/>
    <w:rsid w:val="007C58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C39CB7"/>
  <w14:defaultImageDpi w14:val="300"/>
  <w15:docId w15:val="{99B28C01-0B8C-49AC-A925-FFED5203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left"/>
      <w:outlineLvl w:val="0"/>
    </w:pPr>
    <w:rPr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dot" w:pos="9638"/>
      </w:tabs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638"/>
      </w:tabs>
      <w:ind w:left="340"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2E64D7-495D-43A4-9CF0-88B2A2EB4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962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2013-12-23T23:15:00Z</dcterms:created>
  <dcterms:modified xsi:type="dcterms:W3CDTF">2026-10-30T06:39:00Z</dcterms:modified>
  <cp:category/>
</cp:coreProperties>
</file>