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485590756"/>
        <w:docPartObj>
          <w:docPartGallery w:val="Cover Pages"/>
          <w:docPartUnique/>
        </w:docPartObj>
      </w:sdtPr>
      <w:sdtEndPr>
        <w:rPr>
          <w:rFonts w:eastAsiaTheme="minorEastAsia"/>
          <w:kern w:val="0"/>
          <w14:ligatures w14:val="none"/>
        </w:rPr>
      </w:sdtEndPr>
      <w:sdtContent>
        <w:p w:rsidR="000522B4" w:rsidRDefault="000522B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5T00:00:00Z">
                                      <w:dateFormat w:val="M/d/yyyy"/>
                                      <w:lid w:val="en-US"/>
                                      <w:storeMappedDataAs w:val="dateTime"/>
                                      <w:calendar w:val="gregorian"/>
                                    </w:date>
                                  </w:sdtPr>
                                  <w:sdtContent>
                                    <w:p w:rsidR="000522B4" w:rsidRDefault="000522B4">
                                      <w:pPr>
                                        <w:pStyle w:val="NoSpacing"/>
                                        <w:jc w:val="right"/>
                                        <w:rPr>
                                          <w:color w:val="FFFFFF" w:themeColor="background1"/>
                                          <w:sz w:val="28"/>
                                          <w:szCs w:val="28"/>
                                        </w:rPr>
                                      </w:pPr>
                                      <w:r>
                                        <w:rPr>
                                          <w:color w:val="FFFFFF" w:themeColor="background1"/>
                                          <w:sz w:val="28"/>
                                          <w:szCs w:val="28"/>
                                        </w:rPr>
                                        <w:t>4/5/2023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5T00:00:00Z">
                                <w:dateFormat w:val="M/d/yyyy"/>
                                <w:lid w:val="en-US"/>
                                <w:storeMappedDataAs w:val="dateTime"/>
                                <w:calendar w:val="gregorian"/>
                              </w:date>
                            </w:sdtPr>
                            <w:sdtContent>
                              <w:p w:rsidR="000522B4" w:rsidRDefault="000522B4">
                                <w:pPr>
                                  <w:pStyle w:val="NoSpacing"/>
                                  <w:jc w:val="right"/>
                                  <w:rPr>
                                    <w:color w:val="FFFFFF" w:themeColor="background1"/>
                                    <w:sz w:val="28"/>
                                    <w:szCs w:val="28"/>
                                  </w:rPr>
                                </w:pPr>
                                <w:r>
                                  <w:rPr>
                                    <w:color w:val="FFFFFF" w:themeColor="background1"/>
                                    <w:sz w:val="28"/>
                                    <w:szCs w:val="28"/>
                                  </w:rPr>
                                  <w:t>4/5/2023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2B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522B4">
                                      <w:rPr>
                                        <w:color w:val="4472C4" w:themeColor="accent1"/>
                                        <w:sz w:val="26"/>
                                        <w:szCs w:val="26"/>
                                      </w:rPr>
                                      <w:t>Mark Deyarmond</w:t>
                                    </w:r>
                                  </w:sdtContent>
                                </w:sdt>
                              </w:p>
                              <w:p w:rsidR="000522B4"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0522B4">
                                      <w:rPr>
                                        <w:caps/>
                                        <w:color w:val="595959" w:themeColor="text1" w:themeTint="A6"/>
                                      </w:rPr>
                                      <w:t>PROG2007: Final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0522B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522B4">
                                <w:rPr>
                                  <w:color w:val="4472C4" w:themeColor="accent1"/>
                                  <w:sz w:val="26"/>
                                  <w:szCs w:val="26"/>
                                </w:rPr>
                                <w:t>Mark Deyarmond</w:t>
                              </w:r>
                            </w:sdtContent>
                          </w:sdt>
                        </w:p>
                        <w:p w:rsidR="000522B4"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0522B4">
                                <w:rPr>
                                  <w:caps/>
                                  <w:color w:val="595959" w:themeColor="text1" w:themeTint="A6"/>
                                </w:rPr>
                                <w:t>PROG2007: Final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2B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522B4">
                                      <w:rPr>
                                        <w:rFonts w:asciiTheme="majorHAnsi" w:eastAsiaTheme="majorEastAsia" w:hAnsiTheme="majorHAnsi" w:cstheme="majorBidi"/>
                                        <w:color w:val="262626" w:themeColor="text1" w:themeTint="D9"/>
                                        <w:sz w:val="72"/>
                                        <w:szCs w:val="72"/>
                                      </w:rPr>
                                      <w:t>PollSys United</w:t>
                                    </w:r>
                                  </w:sdtContent>
                                </w:sdt>
                              </w:p>
                              <w:p w:rsidR="000522B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522B4">
                                      <w:rPr>
                                        <w:color w:val="404040" w:themeColor="text1" w:themeTint="BF"/>
                                        <w:sz w:val="36"/>
                                        <w:szCs w:val="36"/>
                                      </w:rPr>
                                      <w:t>User Guide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0522B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522B4">
                                <w:rPr>
                                  <w:rFonts w:asciiTheme="majorHAnsi" w:eastAsiaTheme="majorEastAsia" w:hAnsiTheme="majorHAnsi" w:cstheme="majorBidi"/>
                                  <w:color w:val="262626" w:themeColor="text1" w:themeTint="D9"/>
                                  <w:sz w:val="72"/>
                                  <w:szCs w:val="72"/>
                                </w:rPr>
                                <w:t>PollSys United</w:t>
                              </w:r>
                            </w:sdtContent>
                          </w:sdt>
                        </w:p>
                        <w:p w:rsidR="000522B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522B4">
                                <w:rPr>
                                  <w:color w:val="404040" w:themeColor="text1" w:themeTint="BF"/>
                                  <w:sz w:val="36"/>
                                  <w:szCs w:val="36"/>
                                </w:rPr>
                                <w:t>User Guide Document</w:t>
                              </w:r>
                            </w:sdtContent>
                          </w:sdt>
                        </w:p>
                      </w:txbxContent>
                    </v:textbox>
                    <w10:wrap anchorx="page" anchory="page"/>
                  </v:shape>
                </w:pict>
              </mc:Fallback>
            </mc:AlternateContent>
          </w:r>
        </w:p>
        <w:p w:rsidR="000522B4" w:rsidRDefault="000522B4">
          <w:r>
            <w:br w:type="page"/>
          </w:r>
        </w:p>
      </w:sdtContent>
    </w:sdt>
    <w:p w:rsidR="005A3290" w:rsidRPr="00E703C9" w:rsidRDefault="00A60D52" w:rsidP="00E703C9">
      <w:pPr>
        <w:pStyle w:val="Heading3"/>
        <w:rPr>
          <w:sz w:val="22"/>
          <w:szCs w:val="22"/>
        </w:rPr>
      </w:pPr>
      <w:r w:rsidRPr="00E703C9">
        <w:rPr>
          <w:sz w:val="22"/>
          <w:szCs w:val="22"/>
        </w:rPr>
        <w:lastRenderedPageBreak/>
        <w:t>Users</w:t>
      </w:r>
    </w:p>
    <w:p w:rsidR="00A60D52" w:rsidRPr="00E703C9" w:rsidRDefault="00A60D52" w:rsidP="00A60D52">
      <w:pPr>
        <w:rPr>
          <w:sz w:val="22"/>
          <w:szCs w:val="22"/>
        </w:rPr>
      </w:pPr>
      <w:r w:rsidRPr="00E703C9">
        <w:rPr>
          <w:sz w:val="22"/>
          <w:szCs w:val="22"/>
        </w:rPr>
        <w:t>If you have been given your username and password by the polling officer, you can proceed with launching the PollSys United voting software. The default landing spot is the main menu where you will need to key in the number 1 to log into the user panel.</w:t>
      </w:r>
    </w:p>
    <w:p w:rsidR="00A60D52" w:rsidRPr="00E703C9" w:rsidRDefault="00A60D52" w:rsidP="00A60D52">
      <w:pPr>
        <w:rPr>
          <w:sz w:val="22"/>
          <w:szCs w:val="22"/>
        </w:rPr>
      </w:pPr>
    </w:p>
    <w:p w:rsidR="00A60D52" w:rsidRPr="00E703C9" w:rsidRDefault="00A60D52" w:rsidP="00A60D52">
      <w:pPr>
        <w:rPr>
          <w:sz w:val="22"/>
          <w:szCs w:val="22"/>
        </w:rPr>
      </w:pPr>
      <w:r w:rsidRPr="00E703C9">
        <w:rPr>
          <w:sz w:val="22"/>
          <w:szCs w:val="22"/>
        </w:rPr>
        <w:drawing>
          <wp:inline distT="0" distB="0" distL="0" distR="0" wp14:anchorId="1D5CAD21" wp14:editId="1C3D4480">
            <wp:extent cx="4801270" cy="85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857370"/>
                    </a:xfrm>
                    <a:prstGeom prst="rect">
                      <a:avLst/>
                    </a:prstGeom>
                  </pic:spPr>
                </pic:pic>
              </a:graphicData>
            </a:graphic>
          </wp:inline>
        </w:drawing>
      </w:r>
    </w:p>
    <w:p w:rsidR="00785483" w:rsidRPr="00E703C9" w:rsidRDefault="00A60D52" w:rsidP="00A60D52">
      <w:pPr>
        <w:rPr>
          <w:sz w:val="22"/>
          <w:szCs w:val="22"/>
        </w:rPr>
      </w:pPr>
      <w:r w:rsidRPr="00E703C9">
        <w:rPr>
          <w:sz w:val="22"/>
          <w:szCs w:val="22"/>
        </w:rPr>
        <w:t xml:space="preserve">Press enter to proceed to the login screen where you will be prompted for your assigned username and password. </w:t>
      </w:r>
      <w:r w:rsidR="00785483" w:rsidRPr="00E703C9">
        <w:rPr>
          <w:sz w:val="22"/>
          <w:szCs w:val="22"/>
        </w:rPr>
        <w:t>Once you’ve entered valid credentials, you will be presented with your choice of 3 candidates.</w:t>
      </w:r>
    </w:p>
    <w:p w:rsidR="00785483" w:rsidRPr="00E703C9" w:rsidRDefault="00785483" w:rsidP="00A60D52">
      <w:pPr>
        <w:rPr>
          <w:sz w:val="22"/>
          <w:szCs w:val="22"/>
        </w:rPr>
      </w:pPr>
      <w:r w:rsidRPr="00E703C9">
        <w:rPr>
          <w:sz w:val="22"/>
          <w:szCs w:val="22"/>
        </w:rPr>
        <w:drawing>
          <wp:inline distT="0" distB="0" distL="0" distR="0" wp14:anchorId="2F7A7E73" wp14:editId="176EC868">
            <wp:extent cx="5039428" cy="1343212"/>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428" cy="1343212"/>
                    </a:xfrm>
                    <a:prstGeom prst="rect">
                      <a:avLst/>
                    </a:prstGeom>
                  </pic:spPr>
                </pic:pic>
              </a:graphicData>
            </a:graphic>
          </wp:inline>
        </w:drawing>
      </w:r>
    </w:p>
    <w:p w:rsidR="00785483" w:rsidRPr="00E703C9" w:rsidRDefault="00785483" w:rsidP="00A60D52">
      <w:pPr>
        <w:rPr>
          <w:sz w:val="22"/>
          <w:szCs w:val="22"/>
        </w:rPr>
      </w:pPr>
      <w:r w:rsidRPr="00E703C9">
        <w:rPr>
          <w:sz w:val="22"/>
          <w:szCs w:val="22"/>
        </w:rPr>
        <w:t>Simply enter a candidate number to cast your vote and your session will be terminated after the vote processes. You will land back at the main menu where you can press 4 to exit.</w:t>
      </w:r>
    </w:p>
    <w:p w:rsidR="00785483" w:rsidRDefault="00785483" w:rsidP="00A60D52">
      <w:pPr>
        <w:rPr>
          <w:sz w:val="22"/>
          <w:szCs w:val="22"/>
        </w:rPr>
      </w:pPr>
      <w:r w:rsidRPr="00E703C9">
        <w:rPr>
          <w:sz w:val="22"/>
          <w:szCs w:val="22"/>
        </w:rPr>
        <w:drawing>
          <wp:inline distT="0" distB="0" distL="0" distR="0" wp14:anchorId="4D44ECCD" wp14:editId="11EE0ECD">
            <wp:extent cx="5943600" cy="2724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4150"/>
                    </a:xfrm>
                    <a:prstGeom prst="rect">
                      <a:avLst/>
                    </a:prstGeom>
                  </pic:spPr>
                </pic:pic>
              </a:graphicData>
            </a:graphic>
          </wp:inline>
        </w:drawing>
      </w:r>
    </w:p>
    <w:p w:rsidR="00E703C9" w:rsidRPr="00E703C9" w:rsidRDefault="00E703C9" w:rsidP="00A60D52">
      <w:pPr>
        <w:rPr>
          <w:sz w:val="22"/>
          <w:szCs w:val="22"/>
        </w:rPr>
      </w:pPr>
    </w:p>
    <w:p w:rsidR="00785483" w:rsidRPr="00E703C9" w:rsidRDefault="00785483" w:rsidP="00E703C9">
      <w:pPr>
        <w:pStyle w:val="Heading3"/>
        <w:rPr>
          <w:sz w:val="22"/>
          <w:szCs w:val="22"/>
        </w:rPr>
      </w:pPr>
      <w:r w:rsidRPr="00E703C9">
        <w:rPr>
          <w:sz w:val="22"/>
          <w:szCs w:val="22"/>
        </w:rPr>
        <w:lastRenderedPageBreak/>
        <w:t>Admin</w:t>
      </w:r>
    </w:p>
    <w:p w:rsidR="00785483" w:rsidRPr="00E703C9" w:rsidRDefault="00785483" w:rsidP="00785483">
      <w:pPr>
        <w:rPr>
          <w:sz w:val="22"/>
          <w:szCs w:val="22"/>
        </w:rPr>
      </w:pPr>
      <w:r w:rsidRPr="00E703C9">
        <w:rPr>
          <w:sz w:val="22"/>
          <w:szCs w:val="22"/>
        </w:rPr>
        <w:t>If you have been given access to the Admin Panel, use the option 2 on the main menu. You will need to enter your valid credentials to gain access to the Admin Panel.</w:t>
      </w:r>
    </w:p>
    <w:p w:rsidR="00785483" w:rsidRPr="00E703C9" w:rsidRDefault="00785483" w:rsidP="00785483">
      <w:pPr>
        <w:rPr>
          <w:sz w:val="22"/>
          <w:szCs w:val="22"/>
        </w:rPr>
      </w:pPr>
      <w:r w:rsidRPr="00E703C9">
        <w:rPr>
          <w:sz w:val="22"/>
          <w:szCs w:val="22"/>
        </w:rPr>
        <w:drawing>
          <wp:inline distT="0" distB="0" distL="0" distR="0" wp14:anchorId="3F082218" wp14:editId="338D56F2">
            <wp:extent cx="4620270" cy="111458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270" cy="1114581"/>
                    </a:xfrm>
                    <a:prstGeom prst="rect">
                      <a:avLst/>
                    </a:prstGeom>
                  </pic:spPr>
                </pic:pic>
              </a:graphicData>
            </a:graphic>
          </wp:inline>
        </w:drawing>
      </w:r>
    </w:p>
    <w:p w:rsidR="004C4035" w:rsidRPr="00E703C9" w:rsidRDefault="00785483" w:rsidP="00785483">
      <w:pPr>
        <w:rPr>
          <w:sz w:val="22"/>
          <w:szCs w:val="22"/>
        </w:rPr>
      </w:pPr>
      <w:r w:rsidRPr="00E703C9">
        <w:rPr>
          <w:sz w:val="22"/>
          <w:szCs w:val="22"/>
        </w:rPr>
        <w:t>When you have gained access to the Admin Panel, you will see 4 options. Choosing to add a user prompts the admin to enter some details about the user so they can be put on the voters list.</w:t>
      </w:r>
      <w:r w:rsidR="00E301B2" w:rsidRPr="00E703C9">
        <w:rPr>
          <w:sz w:val="22"/>
          <w:szCs w:val="22"/>
        </w:rPr>
        <w:t xml:space="preserve"> </w:t>
      </w:r>
      <w:r w:rsidR="004C4035" w:rsidRPr="00E703C9">
        <w:rPr>
          <w:sz w:val="22"/>
          <w:szCs w:val="22"/>
        </w:rPr>
        <w:t>If user is not 18 years of age, the user’s information will be destroyed and not added to the voters list.</w:t>
      </w:r>
    </w:p>
    <w:p w:rsidR="004C4035" w:rsidRPr="00E703C9" w:rsidRDefault="004C4035" w:rsidP="00785483">
      <w:pPr>
        <w:rPr>
          <w:sz w:val="22"/>
          <w:szCs w:val="22"/>
        </w:rPr>
      </w:pPr>
      <w:r w:rsidRPr="00E703C9">
        <w:rPr>
          <w:sz w:val="22"/>
          <w:szCs w:val="22"/>
        </w:rPr>
        <w:drawing>
          <wp:inline distT="0" distB="0" distL="0" distR="0" wp14:anchorId="7608301B" wp14:editId="65A4E49C">
            <wp:extent cx="4544059" cy="1476581"/>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1476581"/>
                    </a:xfrm>
                    <a:prstGeom prst="rect">
                      <a:avLst/>
                    </a:prstGeom>
                  </pic:spPr>
                </pic:pic>
              </a:graphicData>
            </a:graphic>
          </wp:inline>
        </w:drawing>
      </w:r>
    </w:p>
    <w:p w:rsidR="00E301B2" w:rsidRPr="00E703C9" w:rsidRDefault="004C4035" w:rsidP="00785483">
      <w:pPr>
        <w:rPr>
          <w:sz w:val="22"/>
          <w:szCs w:val="22"/>
        </w:rPr>
      </w:pPr>
      <w:r w:rsidRPr="00E703C9">
        <w:rPr>
          <w:sz w:val="22"/>
          <w:szCs w:val="22"/>
        </w:rPr>
        <w:t>You can also choose to remove a user with option 2</w:t>
      </w:r>
      <w:r w:rsidR="00E301B2" w:rsidRPr="00E703C9">
        <w:rPr>
          <w:sz w:val="22"/>
          <w:szCs w:val="22"/>
        </w:rPr>
        <w:t>, simply enter the username to be removed and the user is erased from the database. If there is no such user in the database, PollSys will display a message saying so.</w:t>
      </w:r>
    </w:p>
    <w:p w:rsidR="00E301B2" w:rsidRPr="00E703C9" w:rsidRDefault="00E301B2" w:rsidP="00785483">
      <w:pPr>
        <w:rPr>
          <w:sz w:val="22"/>
          <w:szCs w:val="22"/>
        </w:rPr>
      </w:pPr>
      <w:r w:rsidRPr="00E703C9">
        <w:rPr>
          <w:sz w:val="22"/>
          <w:szCs w:val="22"/>
        </w:rPr>
        <w:drawing>
          <wp:inline distT="0" distB="0" distL="0" distR="0" wp14:anchorId="7DDCAF0B" wp14:editId="6DCDBC79">
            <wp:extent cx="4633156" cy="2676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200" cy="2684060"/>
                    </a:xfrm>
                    <a:prstGeom prst="rect">
                      <a:avLst/>
                    </a:prstGeom>
                  </pic:spPr>
                </pic:pic>
              </a:graphicData>
            </a:graphic>
          </wp:inline>
        </w:drawing>
      </w:r>
    </w:p>
    <w:p w:rsidR="00E703C9" w:rsidRDefault="00E703C9" w:rsidP="00785483">
      <w:pPr>
        <w:rPr>
          <w:sz w:val="22"/>
          <w:szCs w:val="22"/>
        </w:rPr>
      </w:pPr>
    </w:p>
    <w:p w:rsidR="00E301B2" w:rsidRPr="00E703C9" w:rsidRDefault="00E301B2" w:rsidP="00785483">
      <w:pPr>
        <w:rPr>
          <w:sz w:val="22"/>
          <w:szCs w:val="22"/>
        </w:rPr>
      </w:pPr>
      <w:r w:rsidRPr="00E703C9">
        <w:rPr>
          <w:sz w:val="22"/>
          <w:szCs w:val="22"/>
        </w:rPr>
        <w:lastRenderedPageBreak/>
        <w:t>Lastly, you can display a list of all registered voters by selecting option 3 in the Admin Panel.</w:t>
      </w:r>
    </w:p>
    <w:p w:rsidR="00E703C9" w:rsidRPr="00E703C9" w:rsidRDefault="00E301B2" w:rsidP="00785483">
      <w:pPr>
        <w:rPr>
          <w:sz w:val="22"/>
          <w:szCs w:val="22"/>
        </w:rPr>
      </w:pPr>
      <w:r w:rsidRPr="00E703C9">
        <w:rPr>
          <w:sz w:val="22"/>
          <w:szCs w:val="22"/>
        </w:rPr>
        <w:drawing>
          <wp:inline distT="0" distB="0" distL="0" distR="0" wp14:anchorId="091EEE22" wp14:editId="24208051">
            <wp:extent cx="3295650" cy="33024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757" cy="3308551"/>
                    </a:xfrm>
                    <a:prstGeom prst="rect">
                      <a:avLst/>
                    </a:prstGeom>
                  </pic:spPr>
                </pic:pic>
              </a:graphicData>
            </a:graphic>
          </wp:inline>
        </w:drawing>
      </w:r>
    </w:p>
    <w:p w:rsidR="00E703C9" w:rsidRPr="00E703C9" w:rsidRDefault="00E703C9" w:rsidP="00E703C9">
      <w:pPr>
        <w:pStyle w:val="Heading3"/>
        <w:rPr>
          <w:sz w:val="22"/>
          <w:szCs w:val="22"/>
        </w:rPr>
      </w:pPr>
      <w:r w:rsidRPr="00E703C9">
        <w:rPr>
          <w:sz w:val="22"/>
          <w:szCs w:val="22"/>
        </w:rPr>
        <w:t>Polling Officer</w:t>
      </w:r>
    </w:p>
    <w:p w:rsidR="00E703C9" w:rsidRPr="00E703C9" w:rsidRDefault="00E703C9" w:rsidP="00E703C9">
      <w:pPr>
        <w:rPr>
          <w:sz w:val="22"/>
          <w:szCs w:val="22"/>
        </w:rPr>
      </w:pPr>
      <w:r w:rsidRPr="00E703C9">
        <w:rPr>
          <w:sz w:val="22"/>
          <w:szCs w:val="22"/>
        </w:rPr>
        <w:t>The polling officer is the one who has access to the vote count to ensure no interference. Default credentials for polling officer are as follows:</w:t>
      </w:r>
    </w:p>
    <w:p w:rsidR="00E703C9" w:rsidRPr="00E703C9" w:rsidRDefault="00E703C9" w:rsidP="00E703C9">
      <w:pPr>
        <w:pStyle w:val="Subtitle"/>
        <w:rPr>
          <w:sz w:val="22"/>
          <w:szCs w:val="22"/>
        </w:rPr>
      </w:pPr>
      <w:r w:rsidRPr="00E703C9">
        <w:rPr>
          <w:sz w:val="22"/>
          <w:szCs w:val="22"/>
        </w:rPr>
        <w:t>Username: POLLSYS-T1 Password: dummypass</w:t>
      </w:r>
    </w:p>
    <w:p w:rsidR="00E703C9" w:rsidRPr="00E703C9" w:rsidRDefault="00E703C9" w:rsidP="00E703C9">
      <w:pPr>
        <w:rPr>
          <w:sz w:val="22"/>
          <w:szCs w:val="22"/>
        </w:rPr>
      </w:pPr>
      <w:r w:rsidRPr="00E703C9">
        <w:rPr>
          <w:sz w:val="22"/>
          <w:szCs w:val="22"/>
        </w:rPr>
        <w:t>Use these credentials to get into and view the polling count. It is highly recommended to change these credentials before deployment in the workspace: the current credentials are dummy credentials only.</w:t>
      </w:r>
    </w:p>
    <w:p w:rsidR="00E703C9" w:rsidRPr="00E703C9" w:rsidRDefault="00E703C9" w:rsidP="00E703C9">
      <w:r w:rsidRPr="00E703C9">
        <w:drawing>
          <wp:inline distT="0" distB="0" distL="0" distR="0" wp14:anchorId="7B77FA77" wp14:editId="704343FA">
            <wp:extent cx="5222969" cy="25431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553" cy="2559041"/>
                    </a:xfrm>
                    <a:prstGeom prst="rect">
                      <a:avLst/>
                    </a:prstGeom>
                  </pic:spPr>
                </pic:pic>
              </a:graphicData>
            </a:graphic>
          </wp:inline>
        </w:drawing>
      </w:r>
    </w:p>
    <w:sectPr w:rsidR="00E703C9" w:rsidRPr="00E703C9" w:rsidSect="000522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B4"/>
    <w:rsid w:val="000522B4"/>
    <w:rsid w:val="004C4035"/>
    <w:rsid w:val="005A3290"/>
    <w:rsid w:val="00785483"/>
    <w:rsid w:val="00A60D52"/>
    <w:rsid w:val="00E301B2"/>
    <w:rsid w:val="00E7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680A"/>
  <w15:chartTrackingRefBased/>
  <w15:docId w15:val="{609CDB0C-D85A-4917-9709-02C568EB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3C9"/>
  </w:style>
  <w:style w:type="paragraph" w:styleId="Heading1">
    <w:name w:val="heading 1"/>
    <w:basedOn w:val="Normal"/>
    <w:next w:val="Normal"/>
    <w:link w:val="Heading1Char"/>
    <w:uiPriority w:val="9"/>
    <w:qFormat/>
    <w:rsid w:val="00E703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703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703C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703C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703C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703C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703C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703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03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3C9"/>
    <w:pPr>
      <w:spacing w:after="0" w:line="240" w:lineRule="auto"/>
    </w:pPr>
  </w:style>
  <w:style w:type="character" w:customStyle="1" w:styleId="NoSpacingChar">
    <w:name w:val="No Spacing Char"/>
    <w:basedOn w:val="DefaultParagraphFont"/>
    <w:link w:val="NoSpacing"/>
    <w:uiPriority w:val="1"/>
    <w:rsid w:val="000522B4"/>
  </w:style>
  <w:style w:type="character" w:customStyle="1" w:styleId="Heading1Char">
    <w:name w:val="Heading 1 Char"/>
    <w:basedOn w:val="DefaultParagraphFont"/>
    <w:link w:val="Heading1"/>
    <w:uiPriority w:val="9"/>
    <w:rsid w:val="00E703C9"/>
    <w:rPr>
      <w:caps/>
      <w:color w:val="FFFFFF" w:themeColor="background1"/>
      <w:spacing w:val="15"/>
      <w:sz w:val="22"/>
      <w:szCs w:val="22"/>
      <w:shd w:val="clear" w:color="auto" w:fill="4472C4" w:themeFill="accent1"/>
    </w:rPr>
  </w:style>
  <w:style w:type="paragraph" w:styleId="Subtitle">
    <w:name w:val="Subtitle"/>
    <w:basedOn w:val="Normal"/>
    <w:next w:val="Normal"/>
    <w:link w:val="SubtitleChar"/>
    <w:uiPriority w:val="11"/>
    <w:qFormat/>
    <w:rsid w:val="00E703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03C9"/>
    <w:rPr>
      <w:caps/>
      <w:color w:val="595959" w:themeColor="text1" w:themeTint="A6"/>
      <w:spacing w:val="10"/>
      <w:sz w:val="21"/>
      <w:szCs w:val="21"/>
    </w:rPr>
  </w:style>
  <w:style w:type="character" w:customStyle="1" w:styleId="Heading2Char">
    <w:name w:val="Heading 2 Char"/>
    <w:basedOn w:val="DefaultParagraphFont"/>
    <w:link w:val="Heading2"/>
    <w:uiPriority w:val="9"/>
    <w:rsid w:val="00E703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E703C9"/>
    <w:rPr>
      <w:caps/>
      <w:color w:val="1F3763" w:themeColor="accent1" w:themeShade="7F"/>
      <w:spacing w:val="15"/>
    </w:rPr>
  </w:style>
  <w:style w:type="character" w:customStyle="1" w:styleId="Heading4Char">
    <w:name w:val="Heading 4 Char"/>
    <w:basedOn w:val="DefaultParagraphFont"/>
    <w:link w:val="Heading4"/>
    <w:uiPriority w:val="9"/>
    <w:semiHidden/>
    <w:rsid w:val="00E703C9"/>
    <w:rPr>
      <w:caps/>
      <w:color w:val="2F5496" w:themeColor="accent1" w:themeShade="BF"/>
      <w:spacing w:val="10"/>
    </w:rPr>
  </w:style>
  <w:style w:type="character" w:customStyle="1" w:styleId="Heading5Char">
    <w:name w:val="Heading 5 Char"/>
    <w:basedOn w:val="DefaultParagraphFont"/>
    <w:link w:val="Heading5"/>
    <w:uiPriority w:val="9"/>
    <w:semiHidden/>
    <w:rsid w:val="00E703C9"/>
    <w:rPr>
      <w:caps/>
      <w:color w:val="2F5496" w:themeColor="accent1" w:themeShade="BF"/>
      <w:spacing w:val="10"/>
    </w:rPr>
  </w:style>
  <w:style w:type="character" w:customStyle="1" w:styleId="Heading6Char">
    <w:name w:val="Heading 6 Char"/>
    <w:basedOn w:val="DefaultParagraphFont"/>
    <w:link w:val="Heading6"/>
    <w:uiPriority w:val="9"/>
    <w:semiHidden/>
    <w:rsid w:val="00E703C9"/>
    <w:rPr>
      <w:caps/>
      <w:color w:val="2F5496" w:themeColor="accent1" w:themeShade="BF"/>
      <w:spacing w:val="10"/>
    </w:rPr>
  </w:style>
  <w:style w:type="character" w:customStyle="1" w:styleId="Heading7Char">
    <w:name w:val="Heading 7 Char"/>
    <w:basedOn w:val="DefaultParagraphFont"/>
    <w:link w:val="Heading7"/>
    <w:uiPriority w:val="9"/>
    <w:semiHidden/>
    <w:rsid w:val="00E703C9"/>
    <w:rPr>
      <w:caps/>
      <w:color w:val="2F5496" w:themeColor="accent1" w:themeShade="BF"/>
      <w:spacing w:val="10"/>
    </w:rPr>
  </w:style>
  <w:style w:type="character" w:customStyle="1" w:styleId="Heading8Char">
    <w:name w:val="Heading 8 Char"/>
    <w:basedOn w:val="DefaultParagraphFont"/>
    <w:link w:val="Heading8"/>
    <w:uiPriority w:val="9"/>
    <w:semiHidden/>
    <w:rsid w:val="00E703C9"/>
    <w:rPr>
      <w:caps/>
      <w:spacing w:val="10"/>
      <w:sz w:val="18"/>
      <w:szCs w:val="18"/>
    </w:rPr>
  </w:style>
  <w:style w:type="character" w:customStyle="1" w:styleId="Heading9Char">
    <w:name w:val="Heading 9 Char"/>
    <w:basedOn w:val="DefaultParagraphFont"/>
    <w:link w:val="Heading9"/>
    <w:uiPriority w:val="9"/>
    <w:semiHidden/>
    <w:rsid w:val="00E703C9"/>
    <w:rPr>
      <w:i/>
      <w:iCs/>
      <w:caps/>
      <w:spacing w:val="10"/>
      <w:sz w:val="18"/>
      <w:szCs w:val="18"/>
    </w:rPr>
  </w:style>
  <w:style w:type="paragraph" w:styleId="Caption">
    <w:name w:val="caption"/>
    <w:basedOn w:val="Normal"/>
    <w:next w:val="Normal"/>
    <w:uiPriority w:val="35"/>
    <w:semiHidden/>
    <w:unhideWhenUsed/>
    <w:qFormat/>
    <w:rsid w:val="00E703C9"/>
    <w:rPr>
      <w:b/>
      <w:bCs/>
      <w:color w:val="2F5496" w:themeColor="accent1" w:themeShade="BF"/>
      <w:sz w:val="16"/>
      <w:szCs w:val="16"/>
    </w:rPr>
  </w:style>
  <w:style w:type="paragraph" w:styleId="Title">
    <w:name w:val="Title"/>
    <w:basedOn w:val="Normal"/>
    <w:next w:val="Normal"/>
    <w:link w:val="TitleChar"/>
    <w:uiPriority w:val="10"/>
    <w:qFormat/>
    <w:rsid w:val="00E703C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703C9"/>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E703C9"/>
    <w:rPr>
      <w:b/>
      <w:bCs/>
    </w:rPr>
  </w:style>
  <w:style w:type="character" w:styleId="Emphasis">
    <w:name w:val="Emphasis"/>
    <w:uiPriority w:val="20"/>
    <w:qFormat/>
    <w:rsid w:val="00E703C9"/>
    <w:rPr>
      <w:caps/>
      <w:color w:val="1F3763" w:themeColor="accent1" w:themeShade="7F"/>
      <w:spacing w:val="5"/>
    </w:rPr>
  </w:style>
  <w:style w:type="paragraph" w:styleId="Quote">
    <w:name w:val="Quote"/>
    <w:basedOn w:val="Normal"/>
    <w:next w:val="Normal"/>
    <w:link w:val="QuoteChar"/>
    <w:uiPriority w:val="29"/>
    <w:qFormat/>
    <w:rsid w:val="00E703C9"/>
    <w:rPr>
      <w:i/>
      <w:iCs/>
      <w:sz w:val="24"/>
      <w:szCs w:val="24"/>
    </w:rPr>
  </w:style>
  <w:style w:type="character" w:customStyle="1" w:styleId="QuoteChar">
    <w:name w:val="Quote Char"/>
    <w:basedOn w:val="DefaultParagraphFont"/>
    <w:link w:val="Quote"/>
    <w:uiPriority w:val="29"/>
    <w:rsid w:val="00E703C9"/>
    <w:rPr>
      <w:i/>
      <w:iCs/>
      <w:sz w:val="24"/>
      <w:szCs w:val="24"/>
    </w:rPr>
  </w:style>
  <w:style w:type="paragraph" w:styleId="IntenseQuote">
    <w:name w:val="Intense Quote"/>
    <w:basedOn w:val="Normal"/>
    <w:next w:val="Normal"/>
    <w:link w:val="IntenseQuoteChar"/>
    <w:uiPriority w:val="30"/>
    <w:qFormat/>
    <w:rsid w:val="00E703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703C9"/>
    <w:rPr>
      <w:color w:val="4472C4" w:themeColor="accent1"/>
      <w:sz w:val="24"/>
      <w:szCs w:val="24"/>
    </w:rPr>
  </w:style>
  <w:style w:type="character" w:styleId="SubtleEmphasis">
    <w:name w:val="Subtle Emphasis"/>
    <w:uiPriority w:val="19"/>
    <w:qFormat/>
    <w:rsid w:val="00E703C9"/>
    <w:rPr>
      <w:i/>
      <w:iCs/>
      <w:color w:val="1F3763" w:themeColor="accent1" w:themeShade="7F"/>
    </w:rPr>
  </w:style>
  <w:style w:type="character" w:styleId="IntenseEmphasis">
    <w:name w:val="Intense Emphasis"/>
    <w:uiPriority w:val="21"/>
    <w:qFormat/>
    <w:rsid w:val="00E703C9"/>
    <w:rPr>
      <w:b/>
      <w:bCs/>
      <w:caps/>
      <w:color w:val="1F3763" w:themeColor="accent1" w:themeShade="7F"/>
      <w:spacing w:val="10"/>
    </w:rPr>
  </w:style>
  <w:style w:type="character" w:styleId="SubtleReference">
    <w:name w:val="Subtle Reference"/>
    <w:uiPriority w:val="31"/>
    <w:qFormat/>
    <w:rsid w:val="00E703C9"/>
    <w:rPr>
      <w:b/>
      <w:bCs/>
      <w:color w:val="4472C4" w:themeColor="accent1"/>
    </w:rPr>
  </w:style>
  <w:style w:type="character" w:styleId="IntenseReference">
    <w:name w:val="Intense Reference"/>
    <w:uiPriority w:val="32"/>
    <w:qFormat/>
    <w:rsid w:val="00E703C9"/>
    <w:rPr>
      <w:b/>
      <w:bCs/>
      <w:i/>
      <w:iCs/>
      <w:caps/>
      <w:color w:val="4472C4" w:themeColor="accent1"/>
    </w:rPr>
  </w:style>
  <w:style w:type="character" w:styleId="BookTitle">
    <w:name w:val="Book Title"/>
    <w:uiPriority w:val="33"/>
    <w:qFormat/>
    <w:rsid w:val="00E703C9"/>
    <w:rPr>
      <w:b/>
      <w:bCs/>
      <w:i/>
      <w:iCs/>
      <w:spacing w:val="0"/>
    </w:rPr>
  </w:style>
  <w:style w:type="paragraph" w:styleId="TOCHeading">
    <w:name w:val="TOC Heading"/>
    <w:basedOn w:val="Heading1"/>
    <w:next w:val="Normal"/>
    <w:uiPriority w:val="39"/>
    <w:semiHidden/>
    <w:unhideWhenUsed/>
    <w:qFormat/>
    <w:rsid w:val="00E70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PollSys United</vt:lpstr>
    </vt:vector>
  </TitlesOfParts>
  <Company>PROG2007: Final Project</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PollSys United</dc:title>
  <dc:subject>User Guide Document</dc:subject>
  <dc:creator>Mark Deyarmond</dc:creator>
  <cp:keywords/>
  <dc:description/>
  <cp:lastModifiedBy>Mark Deyarmond</cp:lastModifiedBy>
  <cp:revision>2</cp:revision>
  <dcterms:created xsi:type="dcterms:W3CDTF">2023-04-05T18:04:00Z</dcterms:created>
  <dcterms:modified xsi:type="dcterms:W3CDTF">2023-04-05T19:58:00Z</dcterms:modified>
</cp:coreProperties>
</file>