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images: simulator-viewer captures pending (schematic renders removed).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ListBullet"/>
      </w:pPr>
      <w:r>
        <w:t>Contact fairness: every arm, MuJoCo included, consumes the SAME Newton collision pipeline contact set; the solver is the only difference between arms</w:t>
      </w:r>
    </w:p>
    <w:p>
      <w:pPr>
        <w:pStyle w:val="ListBullet"/>
      </w:pPr>
      <w:r>
        <w:t>Clutter worlds: every parallel world draws its own initial arrangement (per-world seed, rejection-sampled so no bodies overlap at spawn; the same shared generator feeds the Drake harness, so CPU and GPU integrate identical world sets)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bin; each world its own randomized non-overlapping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ListBullet"/>
      </w:pPr>
      <w:r>
        <w:t>per-world no-overlap lattice generator, https://github.com/mardigiorgio/icra2027/blob/98cb3afd46/part1/scenes/clutter_lattice.py#L38-L86</w:t>
      </w:r>
    </w:p>
    <w:p>
      <w:pPr>
        <w:pStyle w:val="ListBullet"/>
      </w:pPr>
      <w:r>
        <w:t>MuJoCo arms on Newton pipeline contacts, https://github.com/mardigiorgio/icra2027/blob/98cb3afd46/part1/bench/four_arms.py#L120 and #L150</w:t>
      </w:r>
    </w:p>
    <w:p>
      <w:pPr>
        <w:pStyle w:val="Heading2"/>
      </w:pPr>
      <w:r>
        <w:t>Experiment 3, Wall time vs number of parallel worlds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cost per world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400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what one world of error-controlled CENIC stepping costs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N worker processes on an idle 128-core host, all released on one shared GO signal after building and warming up; ONE makespan timed for the whole batch (per-worker self-timing under staggered starts overstated contended throughput and was replaced)</w:t>
      </w:r>
    </w:p>
    <w:p>
      <w:pPr>
        <w:pStyle w:val="ListBullet"/>
      </w:pPr>
      <w:r>
        <w:t>Two CPU workloads: independent worlds (each advances its 2 s freely) and lockstep batch (every world barriers at every 0.1 s control boundary, the way an RL batch advances); the GPU is lockstep by construction, so lockstep-vs-GPU is the like-for-like line</w:t>
      </w:r>
    </w:p>
    <w:p>
      <w:pPr>
        <w:pStyle w:val="ListBullet"/>
      </w:pPr>
      <w:r>
        <w:t>GPU arm: Newton/Warp CENIC (ICF EC), batched worlds; reuses the Experiment 3 scaling data</w:t>
      </w:r>
    </w:p>
    <w:p>
      <w:pPr>
        <w:pStyle w:val="ListBullet"/>
      </w:pPr>
      <w:r>
        <w:t>Scene: hard clutter; both stacks import the same lattice generator, world i seeded identically, so CPU and GPU integrate identical randomized world sets</w:t>
      </w:r>
    </w:p>
    <w:p>
      <w:pPr>
        <w:pStyle w:val="ListBullet"/>
      </w:pPr>
      <w:r>
        <w:t>Varied: number of concurrent worlds; CPU 1 ... 256 processes, GPU 2^6 ... 2^13 batched</w:t>
      </w:r>
    </w:p>
    <w:p>
      <w:pPr>
        <w:pStyle w:val="ListBullet"/>
      </w:pPr>
      <w:r>
        <w:t>Measured: THROUGHPUT, total simulated world-seconds per wall second (up = better)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result: CPU lockstep peaks near 127 simulated world-seconds per wall second at 256 worlds, its memory ceiling (123 MB per world; a 1024-world batch needs about 126 GB against 62 GB of host RAM and cannot exist); independent-worlds mode peaks near 140; the GPU runs the RL batch sizes the CPU cannot: about 64 at 2048 worlds and 67 at 8192, inside one card, co-resident with the learner</w:t>
      </w:r>
    </w:p>
    <w:p>
      <w:pPr>
        <w:pStyle w:val="ListBullet"/>
      </w:pPr>
      <w:r>
        <w:t>Reading: at the world counts RL training uses (marked 2048 line) only the GPU fields the batch; at world counts a 128-core server can field, its aggregate throughput exceeds this GPU implementation's</w:t>
      </w:r>
    </w:p>
    <w:p>
      <w:r>
        <w:t>Code:</w:t>
      </w:r>
    </w:p>
    <w:p>
      <w:pPr>
        <w:pStyle w:val="ListBullet"/>
      </w:pPr>
      <w:r>
        <w:t>shared lattice import and scene constants, https://github.com/mardigiorgio/icra2027/blob/98cb3afd46/part1/bench/benchmarks/part1_cenic_cpu.py#L38-L60</w:t>
      </w:r>
    </w:p>
    <w:p>
      <w:pPr>
        <w:pStyle w:val="ListBullet"/>
      </w:pPr>
      <w:r>
        <w:t>Drake world build and CENIC configuration, https://github.com/mardigiorgio/icra2027/blob/98cb3afd46/part1/bench/benchmarks/part1_cenic_cpu.py#L66-L135</w:t>
      </w:r>
    </w:p>
    <w:p>
      <w:pPr>
        <w:pStyle w:val="ListBullet"/>
      </w:pPr>
      <w:r>
        <w:t>GO-signal barrier, lockstep boundaries, makespan timing, https://github.com/mardigiorgio/icra2027/blob/98cb3afd46/part1/bench/benchmarks/part1_cenic_cpu.py#L137-L196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