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四川师范大学学位论文独创性声明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spacing w:line="400" w:lineRule="exact"/>
        <w:ind w:firstLine="420" w:firstLineChars="200"/>
        <w:rPr>
          <w:rFonts w:hint="eastAsia"/>
          <w:sz w:val="24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 w:val="24"/>
        </w:rPr>
        <w:t>本人声明：所呈交学位论文</w:t>
      </w:r>
      <w:r>
        <w:rPr>
          <w:rFonts w:hint="eastAsia"/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，是本人在导师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本人承诺：已提交的学位论文电子版与论文纸本的内容一致。如因不符而引起的学术声誉上的损失由本人自负。</w:t>
      </w:r>
    </w:p>
    <w:p>
      <w:pPr>
        <w:spacing w:line="400" w:lineRule="exact"/>
        <w:ind w:firstLine="437"/>
        <w:rPr>
          <w:rFonts w:hint="eastAsia"/>
          <w:sz w:val="24"/>
        </w:rPr>
      </w:pPr>
    </w:p>
    <w:p>
      <w:pPr>
        <w:adjustRightInd w:val="0"/>
        <w:snapToGrid w:val="0"/>
        <w:ind w:firstLine="560" w:firstLineChars="200"/>
        <w:rPr>
          <w:rFonts w:hint="eastAsia"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学位论文作者：             签字日期：      年    月    日</w:t>
      </w:r>
    </w:p>
    <w:p>
      <w:pPr>
        <w:adjustRightInd w:val="0"/>
        <w:snapToGrid w:val="0"/>
        <w:rPr>
          <w:rFonts w:hint="eastAsia" w:ascii="仿宋_GB2312" w:eastAsia="仿宋_GB2312"/>
          <w:sz w:val="28"/>
        </w:rPr>
      </w:pPr>
    </w:p>
    <w:p>
      <w:pPr>
        <w:snapToGrid w:val="0"/>
        <w:jc w:val="center"/>
        <w:rPr>
          <w:rFonts w:hint="eastAsia" w:ascii="仿宋_GB2312" w:eastAsia="仿宋_GB2312"/>
          <w:sz w:val="24"/>
        </w:rPr>
      </w:pPr>
    </w:p>
    <w:p>
      <w:pPr>
        <w:snapToGrid w:val="0"/>
        <w:jc w:val="center"/>
        <w:rPr>
          <w:rFonts w:hint="eastAsia" w:ascii="仿宋_GB2312" w:eastAsia="仿宋_GB2312"/>
          <w:sz w:val="24"/>
        </w:rPr>
      </w:pPr>
    </w:p>
    <w:p>
      <w:pPr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四川师范大学学位论文版权使用授权书</w:t>
      </w:r>
    </w:p>
    <w:p>
      <w:pPr>
        <w:spacing w:line="400" w:lineRule="exact"/>
        <w:ind w:firstLine="437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本人同意所撰写学位论文的使用授权遵照学校的管理规定：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学校作为申请学位的条件之一，学位论文著作权拥有者须授权所在大学拥有学位论文的部分使用权，即：1）已获学位的研究生必须按学校规定提交印刷版和电子版学位论文，可以将学位论文的全</w:t>
      </w:r>
      <w:bookmarkStart w:id="0" w:name="_GoBack"/>
      <w:bookmarkEnd w:id="0"/>
      <w:r>
        <w:rPr>
          <w:rFonts w:hint="eastAsia" w:ascii="宋体" w:hAnsi="宋体"/>
          <w:sz w:val="24"/>
        </w:rPr>
        <w:t>部或部分内容编入有关数据库供检索；2）为教学、科研和学术交流目的，学校可以将公开的学位论文或解密后的学位论文作为资料在图书馆、资料室等场所或在有关网络上供阅读、浏览。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本人授权万方数据电子出版社将本学位论文收录到《中国学位论文全文数据库》，并通过网络向社会公众提供信息服务。同意按相关规定享受相关权益。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（保密的学位论文在解密后适用本授权书）</w:t>
      </w:r>
    </w:p>
    <w:p>
      <w:pPr>
        <w:snapToGrid w:val="0"/>
        <w:spacing w:line="400" w:lineRule="exact"/>
        <w:ind w:left="480" w:firstLine="480" w:firstLineChars="200"/>
        <w:rPr>
          <w:rFonts w:hint="eastAsia"/>
          <w:sz w:val="24"/>
        </w:rPr>
      </w:pPr>
      <w:r>
        <w:rPr>
          <w:sz w:val="24"/>
        </w:rPr>
        <w:t> 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学位论文作者签名：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导师签名：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 </w:t>
      </w:r>
    </w:p>
    <w:p>
      <w:pPr>
        <w:snapToGrid w:val="0"/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签字日期：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日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签字日期：</w:t>
      </w:r>
      <w:r>
        <w:rPr>
          <w:sz w:val="24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日</w:t>
      </w:r>
    </w:p>
    <w:p>
      <w:pPr>
        <w:ind w:firstLine="560" w:firstLineChars="200"/>
        <w:rPr>
          <w:rFonts w:hint="eastAsia"/>
          <w:sz w:val="28"/>
          <w:szCs w:val="28"/>
          <w:u w:val="single"/>
        </w:rPr>
      </w:pPr>
    </w:p>
    <w:p>
      <w:pPr>
        <w:ind w:firstLine="1948" w:firstLineChars="696"/>
        <w:rPr>
          <w:rFonts w:hint="eastAsia"/>
          <w:sz w:val="28"/>
          <w:szCs w:val="28"/>
          <w:u w:val="single"/>
        </w:rPr>
      </w:pPr>
    </w:p>
    <w:p>
      <w:pPr>
        <w:ind w:firstLine="1948" w:firstLineChars="696"/>
        <w:rPr>
          <w:rFonts w:hint="eastAsia"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F7D6B"/>
    <w:rsid w:val="159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2018-03-13T01:55:00Z</dcterms:created>
  <dc:creator>Janusio</dc:creator>
  <cp:lastModifiedBy>Janusio</cp:lastModifiedBy>
  <dcterms:modified xsi:type="dcterms:W3CDTF">2018-03-13T01:57:36Z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