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spacing w:after="200" w:line="276" w:lineRule="auto"/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УРОК 3. ГОСТы. Профстандарт "Бизнес-аналитик"– домашнее задание</w:t>
      </w:r>
    </w:p>
    <w:p w:rsidR="00000000" w:rsidDel="00000000" w:rsidP="00000000" w:rsidRDefault="00000000" w:rsidRPr="00000000" w14:paraId="00000002">
      <w:pPr>
        <w:pageBreakBefore w:val="0"/>
        <w:spacing w:after="200" w:before="200" w:line="360" w:lineRule="auto"/>
        <w:jc w:val="both"/>
        <w:rPr>
          <w:color w:val="444444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u w:val="single"/>
          <w:rtl w:val="0"/>
        </w:rPr>
        <w:t xml:space="preserve">Кейс: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20"/>
          <w:szCs w:val="20"/>
          <w:rtl w:val="0"/>
        </w:rPr>
        <w:t xml:space="preserve">Требуется разработать «Систему оформления командировок» для государственного Заказчика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 (см. практическое задание к уроку 2).</w:t>
      </w:r>
    </w:p>
    <w:tbl>
      <w:tblPr>
        <w:tblStyle w:val="Table1"/>
        <w:tblW w:w="10185.0" w:type="dxa"/>
        <w:jc w:val="left"/>
        <w:tblInd w:w="-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0"/>
        <w:gridCol w:w="105"/>
        <w:gridCol w:w="105"/>
        <w:gridCol w:w="7575"/>
        <w:tblGridChange w:id="0">
          <w:tblGrid>
            <w:gridCol w:w="2400"/>
            <w:gridCol w:w="105"/>
            <w:gridCol w:w="105"/>
            <w:gridCol w:w="7575"/>
          </w:tblGrid>
        </w:tblGridChange>
      </w:tblGrid>
      <w:tr>
        <w:trPr>
          <w:cantSplit w:val="0"/>
          <w:trHeight w:val="479.9414062499998" w:hRule="atLeast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3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1. Выберите ГОСТ для документирования разрабатываемой системы и обоснуйте свой выбор.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ageBreakBefore w:val="0"/>
              <w:spacing w:after="200" w:before="200" w:line="360" w:lineRule="auto"/>
              <w:jc w:val="both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ГОСТ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8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ГОСТ 34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8"/>
              </w:numPr>
              <w:spacing w:after="0" w:afterAutospacing="0" w:before="200" w:line="360" w:lineRule="auto"/>
              <w:ind w:left="720" w:hanging="360"/>
              <w:jc w:val="both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заказчик определен.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8"/>
              </w:numPr>
              <w:spacing w:after="0" w:afterAutospacing="0" w:before="0" w:beforeAutospacing="0" w:line="36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необходима система, т.е. комплекс средств по автоматизации оформлению командировок для сотрудников.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8"/>
              </w:numPr>
              <w:spacing w:after="200" w:before="0" w:beforeAutospacing="0" w:line="360" w:lineRule="auto"/>
              <w:ind w:left="720" w:hanging="360"/>
              <w:jc w:val="both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персонал(сотрудники) являются частью системы.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E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2. Определите состав необходимой документации, которую вам нужно будет разработать в процессе создания системы и которая понадобится на этапе ее приемки. Представьте этапы проекта создания такой системы и запишите, какие документы на каждом из них должны появиться?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spacing w:after="200" w:before="200" w:line="360" w:lineRule="auto"/>
              <w:jc w:val="both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Состав необходимой документации на систему по ГОСТу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1"/>
              </w:numPr>
              <w:spacing w:after="200" w:before="200" w:line="36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73763"/>
                <w:sz w:val="20"/>
                <w:szCs w:val="20"/>
                <w:rtl w:val="0"/>
              </w:rPr>
              <w:t xml:space="preserve">Организация проекта.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after="200" w:before="200" w:line="360" w:lineRule="auto"/>
              <w:ind w:left="720" w:firstLine="0"/>
              <w:rPr>
                <w:b w:val="1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Подписанный договор на разработку системы.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1"/>
              </w:numPr>
              <w:spacing w:after="200" w:before="200" w:line="36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73763"/>
                <w:sz w:val="20"/>
                <w:szCs w:val="20"/>
                <w:rtl w:val="0"/>
              </w:rPr>
              <w:t xml:space="preserve">Разработка ТЗ. (первые 2 этапа по ГОСТ объединила в ТЗ)</w:t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200" w:before="200" w:line="3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Обследуем, изучаем и анализируем деятельность объекта, обосновываем необходимость создания АС, определяем требования и порядок создания АС, этапы проекта и необходимую документацию. Создаем ТЗ, согласуем и утверждаем, далее используем ТЗ при проектировании, разработке и на этапе приемки АС. 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200" w:before="200" w:line="360" w:lineRule="auto"/>
              <w:ind w:left="720" w:firstLine="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Техническое задание.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1"/>
              </w:numPr>
              <w:spacing w:after="0" w:afterAutospacing="0" w:before="200"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73763"/>
                <w:sz w:val="20"/>
                <w:szCs w:val="20"/>
                <w:rtl w:val="0"/>
              </w:rPr>
              <w:t xml:space="preserve">Эскизный проект(технический проект)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2"/>
              </w:numPr>
              <w:spacing w:after="200" w:before="0" w:beforeAutospacing="0" w:line="360" w:lineRule="auto"/>
              <w:ind w:left="1440" w:hanging="360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Ведомость и пояснительная записка к эскизному проекту. Ведомость и пояснительная записка к техническому проекту.</w:t>
            </w:r>
          </w:p>
          <w:p w:rsidR="00000000" w:rsidDel="00000000" w:rsidP="00000000" w:rsidRDefault="00000000" w:rsidRPr="00000000" w14:paraId="0000001A">
            <w:pPr>
              <w:pageBreakBefore w:val="0"/>
              <w:spacing w:after="200" w:before="200" w:line="360" w:lineRule="auto"/>
              <w:ind w:left="720" w:firstLine="0"/>
              <w:jc w:val="both"/>
              <w:rPr>
                <w:b w:val="1"/>
                <w:color w:val="d9d2e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d9d2e9"/>
                <w:sz w:val="20"/>
                <w:szCs w:val="20"/>
                <w:rtl w:val="0"/>
              </w:rPr>
              <w:t xml:space="preserve">ГОСТ 34 позволяет по итогу объединить эти проекты в один.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8"/>
              </w:numPr>
              <w:spacing w:after="0" w:afterAutospacing="0" w:before="20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Схема организационной структуры.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Схема функциональной структуры.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Ведомость покупных изделий.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Описание автоматизируемых функций.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Описание информационного обеспечения. 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Описание организации информационной базы.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Описание постановки задач. 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Перечень входных сигналов и данных.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Перечень выходных сигналов (документов).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Описание систем классификации и кодирования.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Описание программного обеспечения.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Описание алгоритма.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Описание организационной структуры.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73763"/>
                <w:sz w:val="20"/>
                <w:szCs w:val="20"/>
                <w:rtl w:val="0"/>
              </w:rPr>
              <w:t xml:space="preserve">Разработка рабочей документации. 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Проектная оценка надежности системы.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Массив входных данных.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Каталог баз данных.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Состав выходных данных.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Локальная смета.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Инструкция по формированию и ведению базы данных.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Руководство пользователя.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Методика автоматизированного проектирования.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Программа и методика испытаний.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Схема деления системы.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Формуляр.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73763"/>
                <w:sz w:val="20"/>
                <w:szCs w:val="20"/>
                <w:rtl w:val="0"/>
              </w:rPr>
              <w:t xml:space="preserve">Ввод в действие: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20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74ea7"/>
                <w:sz w:val="20"/>
                <w:szCs w:val="20"/>
                <w:rtl w:val="0"/>
              </w:rPr>
              <w:t xml:space="preserve">Акт о завершении работ.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20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674ea7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674ea7"/>
                <w:sz w:val="20"/>
                <w:szCs w:val="20"/>
                <w:rtl w:val="0"/>
              </w:rPr>
              <w:t xml:space="preserve">Протокол испытаний (предварительных и опытных)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20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674ea7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674ea7"/>
                <w:sz w:val="20"/>
                <w:szCs w:val="20"/>
                <w:rtl w:val="0"/>
              </w:rPr>
              <w:t xml:space="preserve">Протокол согласования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20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674ea7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674ea7"/>
                <w:sz w:val="20"/>
                <w:szCs w:val="20"/>
                <w:rtl w:val="0"/>
              </w:rPr>
              <w:t xml:space="preserve">Акт приемки в эксплуатацию.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73763"/>
                <w:sz w:val="20"/>
                <w:szCs w:val="20"/>
                <w:rtl w:val="0"/>
              </w:rPr>
              <w:t xml:space="preserve">Сопровождение АС.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22"/>
              </w:numPr>
              <w:spacing w:after="200" w:before="0" w:beforeAutospacing="0" w:line="360" w:lineRule="auto"/>
              <w:ind w:left="1440" w:hanging="360"/>
              <w:jc w:val="both"/>
              <w:rPr>
                <w:b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74ea7"/>
                <w:sz w:val="20"/>
                <w:szCs w:val="20"/>
                <w:rtl w:val="0"/>
              </w:rPr>
              <w:t xml:space="preserve">Гарантийное  и послегарантийное обслуживание.</w:t>
            </w:r>
          </w:p>
          <w:p w:rsidR="00000000" w:rsidDel="00000000" w:rsidP="00000000" w:rsidRDefault="00000000" w:rsidRPr="00000000" w14:paraId="0000003B">
            <w:pPr>
              <w:pageBreakBefore w:val="0"/>
              <w:spacing w:after="200" w:before="200" w:line="360" w:lineRule="auto"/>
              <w:ind w:left="1440" w:firstLine="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200" w:before="200" w:line="360" w:lineRule="auto"/>
              <w:ind w:left="720" w:firstLine="0"/>
              <w:jc w:val="both"/>
              <w:rPr>
                <w:b w:val="1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200" w:before="200" w:line="3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Если использовать РД 50-34.698-90 “АС.Требования к содержанию документов” при написании необходимых требований в (ТЗ) по общесистемным решениям, организационному обеспечению, техническому обеспечению, информационному обеспечению, программному и математическому обеспечению - можно более структурно представить информацию и использовать ее в дальнейшем на всех этапах.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40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3. Составьте структуру технического задания по выбранному ГОСТу и напишите </w:t>
            </w:r>
            <w:r w:rsidDel="00000000" w:rsidR="00000000" w:rsidRPr="00000000">
              <w:rPr>
                <w:b w:val="1"/>
                <w:i w:val="1"/>
                <w:color w:val="434343"/>
                <w:sz w:val="20"/>
                <w:szCs w:val="20"/>
                <w:rtl w:val="0"/>
              </w:rPr>
              <w:t xml:space="preserve">своими словами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– что бы вы указали в каждом разделе технического задания с точки зрения данного кейса. Ваше описание должно относиться к разрабатываемой «Системе оформления командировок» и быть максимально конкретным.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4"/>
              </w:numPr>
              <w:spacing w:after="200" w:before="200" w:line="360" w:lineRule="auto"/>
              <w:ind w:left="720" w:hanging="360"/>
              <w:rPr>
                <w:b w:val="1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Общие сведения. </w:t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200" w:before="200" w:line="360" w:lineRule="auto"/>
              <w:ind w:left="0" w:firstLine="0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1.1. Наименование системы.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pageBreakBefore w:val="0"/>
              <w:spacing w:after="200" w:before="200" w:line="36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1.1.1. Полное наименование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информационная система “Оформление и учет командировок”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pageBreakBefore w:val="0"/>
              <w:spacing w:after="200" w:before="200" w:line="36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1.1.2. Краткое наименование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“ОУК”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pageBreakBefore w:val="0"/>
              <w:spacing w:after="200" w:before="200" w:line="360" w:lineRule="auto"/>
              <w:jc w:val="both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1.2. Основания для проведения работ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Работа выполняется на основании Договора №0001347 от 15.05.2021г между ОАО “Россельхозбанк” и ООО “Разработчик”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5">
            <w:pPr>
              <w:pageBreakBefore w:val="0"/>
              <w:spacing w:after="200" w:before="200" w:line="360" w:lineRule="auto"/>
              <w:jc w:val="both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1.3. Наименование организаций </w:t>
            </w:r>
          </w:p>
          <w:p w:rsidR="00000000" w:rsidDel="00000000" w:rsidP="00000000" w:rsidRDefault="00000000" w:rsidRPr="00000000" w14:paraId="00000056">
            <w:pPr>
              <w:pageBreakBefore w:val="0"/>
              <w:spacing w:after="200" w:before="200" w:line="360" w:lineRule="auto"/>
              <w:jc w:val="both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1.3.1. Заказчик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pageBreakBefore w:val="0"/>
              <w:spacing w:after="200" w:before="200" w:line="276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spacing w:after="200" w:before="200"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spacing w:after="200" w:before="200"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ОАО “Россельхозбанк”</w:t>
            </w:r>
          </w:p>
          <w:p w:rsidR="00000000" w:rsidDel="00000000" w:rsidP="00000000" w:rsidRDefault="00000000" w:rsidRPr="00000000" w14:paraId="0000005B">
            <w:pPr>
              <w:pageBreakBefore w:val="0"/>
              <w:spacing w:after="200" w:before="200"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Адрес фактический: 350063, г. Краснодар, ул. им. Короткая, д.12</w:t>
            </w:r>
          </w:p>
          <w:p w:rsidR="00000000" w:rsidDel="00000000" w:rsidP="00000000" w:rsidRDefault="00000000" w:rsidRPr="00000000" w14:paraId="0000005C">
            <w:pPr>
              <w:pageBreakBefore w:val="0"/>
              <w:spacing w:after="200" w:before="200"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Телефон: 8 (861)262-44-56</w:t>
            </w:r>
          </w:p>
          <w:p w:rsidR="00000000" w:rsidDel="00000000" w:rsidP="00000000" w:rsidRDefault="00000000" w:rsidRPr="00000000" w14:paraId="0000005D">
            <w:pPr>
              <w:pageBreakBefore w:val="0"/>
              <w:spacing w:after="200" w:before="200"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Факс: 8(861) 262-44-28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pageBreakBefore w:val="0"/>
              <w:spacing w:after="200" w:before="200" w:line="360" w:lineRule="auto"/>
              <w:jc w:val="both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1.3.2. Разработчик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pageBreakBefore w:val="0"/>
              <w:spacing w:after="200" w:before="200"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ООО “Разработчик”</w:t>
            </w:r>
          </w:p>
          <w:p w:rsidR="00000000" w:rsidDel="00000000" w:rsidP="00000000" w:rsidRDefault="00000000" w:rsidRPr="00000000" w14:paraId="00000062">
            <w:pPr>
              <w:pageBreakBefore w:val="0"/>
              <w:spacing w:after="200" w:before="200"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Адрес фактический: 353045, г. Краснодар, ул. Меньшикова д. 25</w:t>
            </w:r>
          </w:p>
          <w:p w:rsidR="00000000" w:rsidDel="00000000" w:rsidP="00000000" w:rsidRDefault="00000000" w:rsidRPr="00000000" w14:paraId="00000063">
            <w:pPr>
              <w:pageBreakBefore w:val="0"/>
              <w:spacing w:after="200" w:before="200"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Телефон/Факс: 8(861)111-11-11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pageBreakBefore w:val="0"/>
              <w:spacing w:after="200" w:before="200" w:line="36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1.4. Плановые сроки начала и окончания работ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Плановый срок начала работ: с момента заключения Договора №0001347 от 15.05.2021г между ОАО “Россельхозбанк” и ООО “Разработчик”.</w:t>
            </w:r>
          </w:p>
          <w:p w:rsidR="00000000" w:rsidDel="00000000" w:rsidP="00000000" w:rsidRDefault="00000000" w:rsidRPr="00000000" w14:paraId="00000068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Плановый срок окончания: не позднее 15.04.2021г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A">
            <w:pPr>
              <w:pageBreakBefore w:val="0"/>
              <w:spacing w:after="200" w:before="200" w:line="36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1.5. Источники и порядок финансирования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pageBreakBefore w:val="0"/>
              <w:spacing w:after="200" w:before="200" w:line="36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Финансирование работ осуществляется за счет бюджета.</w:t>
            </w:r>
          </w:p>
          <w:p w:rsidR="00000000" w:rsidDel="00000000" w:rsidP="00000000" w:rsidRDefault="00000000" w:rsidRPr="00000000" w14:paraId="0000006D">
            <w:pPr>
              <w:pageBreakBefore w:val="0"/>
              <w:spacing w:after="200" w:before="200" w:line="36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Порядок финансирования определяется на основании заключенного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договора №0001347 от 15.05.2021г между ОАО “Россельхозбанк” и ООО “Разработчик”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F">
            <w:pPr>
              <w:pageBreakBefore w:val="0"/>
              <w:spacing w:after="200" w:before="200" w:line="36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1.6. Порядок оформления и предъявления заказчику результатов работ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pageBreakBefore w:val="0"/>
              <w:spacing w:after="200" w:before="200" w:line="36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Отчетные документы  по созданию ОУК сдаются Разработчиком по окончанию каждого этапа.</w:t>
            </w:r>
          </w:p>
          <w:p w:rsidR="00000000" w:rsidDel="00000000" w:rsidP="00000000" w:rsidRDefault="00000000" w:rsidRPr="00000000" w14:paraId="00000072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Сроки начала и окончания стадий и этапов работ определены в  Договоре №0001347 от 15.05.2021г между ОАО “Россельхозбанк” и ООО “Разработчик”.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pageBreakBefore w:val="0"/>
              <w:numPr>
                <w:ilvl w:val="0"/>
                <w:numId w:val="14"/>
              </w:numPr>
              <w:spacing w:after="200" w:before="200" w:line="360" w:lineRule="auto"/>
              <w:ind w:left="720" w:hanging="360"/>
              <w:rPr>
                <w:b w:val="1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Назначение и цели создания системы</w:t>
            </w:r>
          </w:p>
          <w:p w:rsidR="00000000" w:rsidDel="00000000" w:rsidP="00000000" w:rsidRDefault="00000000" w:rsidRPr="00000000" w14:paraId="00000075">
            <w:pPr>
              <w:pageBreakBefore w:val="0"/>
              <w:spacing w:after="200" w:before="200" w:line="360" w:lineRule="auto"/>
              <w:ind w:left="0" w:firstLine="0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2.1.  Назначение системы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pageBreakBefore w:val="0"/>
              <w:spacing w:after="200" w:before="200"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spacing w:after="200" w:before="200"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spacing w:after="200" w:before="200"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spacing w:after="200" w:before="20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ОУК предназначена для оптимизации процессов оформления, контроля и учета командировок.</w:t>
            </w:r>
          </w:p>
          <w:p w:rsidR="00000000" w:rsidDel="00000000" w:rsidP="00000000" w:rsidRDefault="00000000" w:rsidRPr="00000000" w14:paraId="0000007B">
            <w:pPr>
              <w:pageBreakBefore w:val="0"/>
              <w:spacing w:after="200" w:before="200"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Основным назначением ОУК является автоматизация деятельности в следующих бизнес-процессах:</w:t>
            </w:r>
          </w:p>
          <w:p w:rsidR="00000000" w:rsidDel="00000000" w:rsidP="00000000" w:rsidRDefault="00000000" w:rsidRPr="00000000" w14:paraId="0000007C">
            <w:pPr>
              <w:pageBreakBefore w:val="0"/>
              <w:numPr>
                <w:ilvl w:val="0"/>
                <w:numId w:val="6"/>
              </w:numPr>
              <w:spacing w:after="0" w:afterAutospacing="0" w:before="200"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оформление заявки на командировку отделом кадров, на ее согласование с отделами финансов, бухгалтерии, и своевременного утверждения руководителем;</w:t>
            </w:r>
          </w:p>
          <w:p w:rsidR="00000000" w:rsidDel="00000000" w:rsidP="00000000" w:rsidRDefault="00000000" w:rsidRPr="00000000" w14:paraId="0000007D">
            <w:pPr>
              <w:pageBreakBefore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анализ, контроль и учет расходов и затрат на командировку;</w:t>
            </w:r>
          </w:p>
          <w:p w:rsidR="00000000" w:rsidDel="00000000" w:rsidP="00000000" w:rsidRDefault="00000000" w:rsidRPr="00000000" w14:paraId="0000007E">
            <w:pPr>
              <w:pageBreakBefore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формирование проводок по счетам и выплатам; </w:t>
            </w:r>
          </w:p>
          <w:p w:rsidR="00000000" w:rsidDel="00000000" w:rsidP="00000000" w:rsidRDefault="00000000" w:rsidRPr="00000000" w14:paraId="0000007F">
            <w:pPr>
              <w:pageBreakBefore w:val="0"/>
              <w:numPr>
                <w:ilvl w:val="0"/>
                <w:numId w:val="6"/>
              </w:numPr>
              <w:spacing w:after="200" w:before="0" w:beforeAutospacing="0"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взаимодействие с Travel-поставщиком.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9.833984374999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1">
            <w:pPr>
              <w:pageBreakBefore w:val="0"/>
              <w:spacing w:after="200" w:before="200" w:line="360" w:lineRule="auto"/>
              <w:jc w:val="both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2.2. Цели создания системы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pageBreakBefore w:val="0"/>
              <w:spacing w:after="200" w:before="200"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ОУК создается с целью:</w:t>
            </w:r>
          </w:p>
          <w:p w:rsidR="00000000" w:rsidDel="00000000" w:rsidP="00000000" w:rsidRDefault="00000000" w:rsidRPr="00000000" w14:paraId="00000084">
            <w:pPr>
              <w:pageBreakBefore w:val="0"/>
              <w:numPr>
                <w:ilvl w:val="0"/>
                <w:numId w:val="5"/>
              </w:numPr>
              <w:spacing w:after="0" w:afterAutospacing="0" w:before="200" w:line="36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снижения трудоемкости оформления командировочных и авансовых отчетов.</w:t>
            </w:r>
          </w:p>
          <w:p w:rsidR="00000000" w:rsidDel="00000000" w:rsidP="00000000" w:rsidRDefault="00000000" w:rsidRPr="00000000" w14:paraId="00000085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сокращения сроков и трудозатрат сотрудников на оформление командировок; </w:t>
            </w:r>
          </w:p>
          <w:p w:rsidR="00000000" w:rsidDel="00000000" w:rsidP="00000000" w:rsidRDefault="00000000" w:rsidRPr="00000000" w14:paraId="00000086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визирование документов электронной цифровой подписью (ЭЦП);</w:t>
            </w:r>
          </w:p>
          <w:p w:rsidR="00000000" w:rsidDel="00000000" w:rsidP="00000000" w:rsidRDefault="00000000" w:rsidRPr="00000000" w14:paraId="00000087">
            <w:pPr>
              <w:pageBreakBefore w:val="0"/>
              <w:numPr>
                <w:ilvl w:val="0"/>
                <w:numId w:val="5"/>
              </w:numPr>
              <w:spacing w:after="200" w:before="0" w:beforeAutospacing="0" w:line="36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контроля расходов и затрат, в соответствии с установленными лимитами компании.</w:t>
            </w:r>
          </w:p>
          <w:p w:rsidR="00000000" w:rsidDel="00000000" w:rsidP="00000000" w:rsidRDefault="00000000" w:rsidRPr="00000000" w14:paraId="00000088">
            <w:pPr>
              <w:pageBreakBefore w:val="0"/>
              <w:spacing w:after="200" w:before="200" w:line="360" w:lineRule="auto"/>
              <w:ind w:left="0" w:firstLine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Достижение целей работ должно быть обеспечено за счет:</w:t>
            </w:r>
          </w:p>
          <w:p w:rsidR="00000000" w:rsidDel="00000000" w:rsidP="00000000" w:rsidRDefault="00000000" w:rsidRPr="00000000" w14:paraId="00000089">
            <w:pPr>
              <w:pageBreakBefore w:val="0"/>
              <w:numPr>
                <w:ilvl w:val="0"/>
                <w:numId w:val="19"/>
              </w:numPr>
              <w:spacing w:after="200" w:before="200" w:line="36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разработки функционала по передаче всех данных в заданном формате в электронном виде для согласования и утверждения по всем необходимым структурным подразделениям;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pageBreakBefore w:val="0"/>
              <w:spacing w:after="200" w:before="200" w:line="360" w:lineRule="auto"/>
              <w:jc w:val="both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3.Характеристика объектов автоматизации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pageBreakBefore w:val="0"/>
              <w:spacing w:after="200" w:before="20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 данной ссылке выделены основные структурные подразделения(отделы), чьи бизнес-процессы будут автоматизированы.</w:t>
            </w:r>
          </w:p>
          <w:p w:rsidR="00000000" w:rsidDel="00000000" w:rsidP="00000000" w:rsidRDefault="00000000" w:rsidRPr="00000000" w14:paraId="0000008E">
            <w:pPr>
              <w:pageBreakBefore w:val="0"/>
              <w:spacing w:after="200" w:before="200" w:line="240" w:lineRule="auto"/>
              <w:rPr>
                <w:color w:val="434343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https://docs.google.com/document/d/12ZXM--ngnN6W9-x2MEM2MlKWjgQYpLpNtFnvL9HdlJM/edit?usp=sharing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pageBreakBefore w:val="0"/>
              <w:spacing w:after="200" w:before="200" w:line="36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4. Требования к системе</w:t>
            </w:r>
          </w:p>
          <w:p w:rsidR="00000000" w:rsidDel="00000000" w:rsidP="00000000" w:rsidRDefault="00000000" w:rsidRPr="00000000" w14:paraId="00000091">
            <w:pPr>
              <w:pageBreakBefore w:val="0"/>
              <w:spacing w:after="200" w:before="200" w:line="36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4.1. Требования к системе в целом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pageBreakBefore w:val="0"/>
              <w:spacing w:after="200" w:before="200"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spacing w:after="200" w:before="200" w:line="24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Информационный обмен между компонентами системы (подсистемами)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pageBreakBefore w:val="0"/>
              <w:spacing w:after="200" w:before="200" w:line="36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4.2. Требования к структуре и функционированию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pageBreakBefore w:val="0"/>
              <w:spacing w:after="200" w:before="20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Подсистемы ОУК:</w:t>
            </w:r>
          </w:p>
          <w:p w:rsidR="00000000" w:rsidDel="00000000" w:rsidP="00000000" w:rsidRDefault="00000000" w:rsidRPr="00000000" w14:paraId="0000009A">
            <w:pPr>
              <w:pageBreakBefore w:val="0"/>
              <w:numPr>
                <w:ilvl w:val="0"/>
                <w:numId w:val="7"/>
              </w:numPr>
              <w:spacing w:after="0" w:afterAutospacing="0" w:before="20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Подсистема формирования заявки на командировку сотрудников с привлечением программы кадрового учета.</w:t>
            </w:r>
          </w:p>
          <w:p w:rsidR="00000000" w:rsidDel="00000000" w:rsidP="00000000" w:rsidRDefault="00000000" w:rsidRPr="00000000" w14:paraId="0000009B">
            <w:pPr>
              <w:pageBreakBefore w:val="0"/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Подсистема заполнения подразделов командировочного листа в соответствии с унифицированным форматом</w:t>
            </w:r>
          </w:p>
          <w:p w:rsidR="00000000" w:rsidDel="00000000" w:rsidP="00000000" w:rsidRDefault="00000000" w:rsidRPr="00000000" w14:paraId="0000009C">
            <w:pPr>
              <w:pageBreakBefore w:val="0"/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Подсистема передачи сформированного документа поэтапно между структурными подразделениями</w:t>
            </w:r>
          </w:p>
          <w:p w:rsidR="00000000" w:rsidDel="00000000" w:rsidP="00000000" w:rsidRDefault="00000000" w:rsidRPr="00000000" w14:paraId="0000009D">
            <w:pPr>
              <w:pageBreakBefore w:val="0"/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Подсистема сбора, хранения и загрузки данных по сотрудникам</w:t>
            </w:r>
          </w:p>
          <w:p w:rsidR="00000000" w:rsidDel="00000000" w:rsidP="00000000" w:rsidRDefault="00000000" w:rsidRPr="00000000" w14:paraId="0000009E">
            <w:pPr>
              <w:pageBreakBefore w:val="0"/>
              <w:numPr>
                <w:ilvl w:val="0"/>
                <w:numId w:val="7"/>
              </w:numPr>
              <w:spacing w:after="200" w:before="0" w:beforeAutospacing="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Подсистема по установке лимитов и ограничений</w:t>
            </w:r>
          </w:p>
          <w:p w:rsidR="00000000" w:rsidDel="00000000" w:rsidP="00000000" w:rsidRDefault="00000000" w:rsidRPr="00000000" w14:paraId="0000009F">
            <w:pPr>
              <w:pageBreakBefore w:val="0"/>
              <w:spacing w:after="200" w:before="20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Требуется интеграция ОУК с системой бухгалтерского учета, программой ведения кадрового учета и программой ЭЦП (электронной подписи).</w:t>
            </w:r>
          </w:p>
          <w:p w:rsidR="00000000" w:rsidDel="00000000" w:rsidP="00000000" w:rsidRDefault="00000000" w:rsidRPr="00000000" w14:paraId="000000A0">
            <w:pPr>
              <w:pageBreakBefore w:val="0"/>
              <w:spacing w:after="200" w:before="20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Выгрузка отчетов и передача данных должна выполняться в унифицированном формате.</w:t>
            </w:r>
          </w:p>
          <w:p w:rsidR="00000000" w:rsidDel="00000000" w:rsidP="00000000" w:rsidRDefault="00000000" w:rsidRPr="00000000" w14:paraId="000000A1">
            <w:pPr>
              <w:pageBreakBefore w:val="0"/>
              <w:spacing w:after="200" w:before="20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3">
            <w:pPr>
              <w:pageBreakBefore w:val="0"/>
              <w:spacing w:after="200" w:before="200" w:line="36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4.3. Требования к видам обеспечения</w:t>
            </w:r>
          </w:p>
          <w:p w:rsidR="00000000" w:rsidDel="00000000" w:rsidP="00000000" w:rsidRDefault="00000000" w:rsidRPr="00000000" w14:paraId="000000A4">
            <w:pPr>
              <w:pageBreakBefore w:val="0"/>
              <w:spacing w:after="200" w:before="200" w:line="360" w:lineRule="auto"/>
              <w:ind w:left="0" w:firstLine="0"/>
              <w:rPr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4.3.1. Требования к математическому обеспечению</w:t>
            </w:r>
          </w:p>
          <w:p w:rsidR="00000000" w:rsidDel="00000000" w:rsidP="00000000" w:rsidRDefault="00000000" w:rsidRPr="00000000" w14:paraId="000000A5">
            <w:pPr>
              <w:pageBreakBefore w:val="0"/>
              <w:spacing w:after="200" w:before="200" w:line="360" w:lineRule="auto"/>
              <w:ind w:left="0" w:firstLine="0"/>
              <w:rPr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4.3.2. Требования к техническому обеспечению</w:t>
            </w:r>
          </w:p>
          <w:p w:rsidR="00000000" w:rsidDel="00000000" w:rsidP="00000000" w:rsidRDefault="00000000" w:rsidRPr="00000000" w14:paraId="000000A6">
            <w:pPr>
              <w:pageBreakBefore w:val="0"/>
              <w:spacing w:after="200" w:before="200" w:line="360" w:lineRule="auto"/>
              <w:ind w:left="0" w:firstLine="0"/>
              <w:rPr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ageBreakBefore w:val="0"/>
              <w:spacing w:after="200" w:before="200" w:line="360" w:lineRule="auto"/>
              <w:ind w:left="0" w:firstLine="0"/>
              <w:rPr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ageBreakBefore w:val="0"/>
              <w:spacing w:after="200" w:before="200" w:line="360" w:lineRule="auto"/>
              <w:ind w:left="0" w:firstLine="0"/>
              <w:rPr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4.3.3. Требования к информационному обеспечению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pageBreakBefore w:val="0"/>
              <w:spacing w:after="200" w:before="20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spacing w:after="200" w:before="20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spacing w:after="200" w:before="20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Математическое и программное обеспечение: для полного функционирования ОУК требуются математические алгоритмы, методы и модели, заданные соответствующим подразделением.(лимиты, авансовые платежи, сроки и тд.)</w:t>
            </w:r>
          </w:p>
          <w:p w:rsidR="00000000" w:rsidDel="00000000" w:rsidP="00000000" w:rsidRDefault="00000000" w:rsidRPr="00000000" w14:paraId="000000AD">
            <w:pPr>
              <w:pageBreakBefore w:val="0"/>
              <w:spacing w:after="200" w:before="20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ageBreakBefore w:val="0"/>
              <w:spacing w:after="200" w:before="20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Форма организации технического обеспечения - частично децентрализованная(корпоративная сеть).</w:t>
            </w:r>
          </w:p>
          <w:p w:rsidR="00000000" w:rsidDel="00000000" w:rsidP="00000000" w:rsidRDefault="00000000" w:rsidRPr="00000000" w14:paraId="000000AF">
            <w:pPr>
              <w:pageBreakBefore w:val="0"/>
              <w:spacing w:after="200" w:before="20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Техническое обеспечение должно работать на основе принятой документации:</w:t>
            </w:r>
          </w:p>
          <w:p w:rsidR="00000000" w:rsidDel="00000000" w:rsidP="00000000" w:rsidRDefault="00000000" w:rsidRPr="00000000" w14:paraId="000000B0">
            <w:pPr>
              <w:pageBreakBefore w:val="0"/>
              <w:numPr>
                <w:ilvl w:val="0"/>
                <w:numId w:val="21"/>
              </w:numPr>
              <w:spacing w:after="0" w:afterAutospacing="0" w:before="200"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общесистемной, государственные и отраслевые стандарты;</w:t>
            </w:r>
          </w:p>
          <w:p w:rsidR="00000000" w:rsidDel="00000000" w:rsidP="00000000" w:rsidRDefault="00000000" w:rsidRPr="00000000" w14:paraId="000000B1">
            <w:pPr>
              <w:pageBreakBefore w:val="0"/>
              <w:numPr>
                <w:ilvl w:val="0"/>
                <w:numId w:val="21"/>
              </w:numPr>
              <w:spacing w:after="0" w:afterAutospacing="0" w:before="0" w:beforeAutospacing="0"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специализированной, комплекс методик по всем этапам разработки;</w:t>
            </w:r>
          </w:p>
          <w:p w:rsidR="00000000" w:rsidDel="00000000" w:rsidP="00000000" w:rsidRDefault="00000000" w:rsidRPr="00000000" w14:paraId="000000B2">
            <w:pPr>
              <w:pageBreakBefore w:val="0"/>
              <w:numPr>
                <w:ilvl w:val="0"/>
                <w:numId w:val="21"/>
              </w:numPr>
              <w:spacing w:after="200" w:before="0" w:beforeAutospacing="0"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нормативно-справочной, используемую при выполнении необходимых расчетов.</w:t>
            </w:r>
          </w:p>
          <w:p w:rsidR="00000000" w:rsidDel="00000000" w:rsidP="00000000" w:rsidRDefault="00000000" w:rsidRPr="00000000" w14:paraId="000000B3">
            <w:pPr>
              <w:pageBreakBefore w:val="0"/>
              <w:spacing w:after="200" w:before="20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Информационное обеспечение:</w:t>
            </w:r>
          </w:p>
          <w:p w:rsidR="00000000" w:rsidDel="00000000" w:rsidP="00000000" w:rsidRDefault="00000000" w:rsidRPr="00000000" w14:paraId="000000B4">
            <w:pPr>
              <w:pageBreakBefore w:val="0"/>
              <w:numPr>
                <w:ilvl w:val="0"/>
                <w:numId w:val="17"/>
              </w:numPr>
              <w:spacing w:after="0" w:afterAutospacing="0" w:before="200"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совершенствование системы документооборота;</w:t>
            </w:r>
          </w:p>
          <w:p w:rsidR="00000000" w:rsidDel="00000000" w:rsidP="00000000" w:rsidRDefault="00000000" w:rsidRPr="00000000" w14:paraId="000000B5">
            <w:pPr>
              <w:pageBreakBefore w:val="0"/>
              <w:numPr>
                <w:ilvl w:val="0"/>
                <w:numId w:val="17"/>
              </w:numPr>
              <w:spacing w:after="0" w:afterAutospacing="0" w:before="0" w:beforeAutospacing="0"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построение информационно-логической модели данных, на основе которой будет создана база данных;</w:t>
            </w:r>
          </w:p>
          <w:p w:rsidR="00000000" w:rsidDel="00000000" w:rsidP="00000000" w:rsidRDefault="00000000" w:rsidRPr="00000000" w14:paraId="000000B6">
            <w:pPr>
              <w:pageBreakBefore w:val="0"/>
              <w:numPr>
                <w:ilvl w:val="0"/>
                <w:numId w:val="17"/>
              </w:numPr>
              <w:spacing w:after="0" w:afterAutospacing="0" w:before="0" w:beforeAutospacing="0"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наличие и использование системы классификации и кодирования;</w:t>
            </w:r>
          </w:p>
          <w:p w:rsidR="00000000" w:rsidDel="00000000" w:rsidP="00000000" w:rsidRDefault="00000000" w:rsidRPr="00000000" w14:paraId="000000B7">
            <w:pPr>
              <w:pageBreakBefore w:val="0"/>
              <w:numPr>
                <w:ilvl w:val="0"/>
                <w:numId w:val="17"/>
              </w:numPr>
              <w:spacing w:after="200" w:before="0" w:beforeAutospacing="0"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создание массивов информации на основе современного технического обеспечения.</w:t>
            </w:r>
          </w:p>
          <w:p w:rsidR="00000000" w:rsidDel="00000000" w:rsidP="00000000" w:rsidRDefault="00000000" w:rsidRPr="00000000" w14:paraId="000000B8">
            <w:pPr>
              <w:pageBreakBefore w:val="0"/>
              <w:spacing w:after="200" w:before="200" w:line="36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Обеспечение приспособляемости системы должно выполняться за счет своевременного администрирования и модернизации необходимых процессов системы.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A">
            <w:pPr>
              <w:pageBreakBefore w:val="0"/>
              <w:spacing w:after="200" w:before="200" w:line="360" w:lineRule="auto"/>
              <w:ind w:left="0" w:firstLine="0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5. Состав и содержание работ по созданию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pStyle w:val="Heading2"/>
              <w:keepNext w:val="0"/>
              <w:keepLines w:val="0"/>
              <w:pageBreakBefore w:val="0"/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afafa" w:val="clear"/>
              <w:spacing w:after="100" w:before="0" w:line="211.20048" w:lineRule="auto"/>
              <w:ind w:left="720" w:hanging="360"/>
              <w:jc w:val="both"/>
              <w:rPr>
                <w:rFonts w:ascii="Roboto" w:cs="Roboto" w:eastAsia="Roboto" w:hAnsi="Roboto"/>
                <w:color w:val="434343"/>
                <w:sz w:val="20"/>
                <w:szCs w:val="20"/>
                <w:u w:val="none"/>
              </w:rPr>
            </w:pPr>
            <w:bookmarkStart w:colFirst="0" w:colLast="0" w:name="_7e2cs6nffrin" w:id="0"/>
            <w:bookmarkEnd w:id="0"/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Формирование требований и разработка технического задания</w:t>
            </w:r>
          </w:p>
          <w:p w:rsidR="00000000" w:rsidDel="00000000" w:rsidP="00000000" w:rsidRDefault="00000000" w:rsidRPr="00000000" w14:paraId="000000BD">
            <w:pPr>
              <w:pageBreakBefore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Этапы:</w:t>
            </w:r>
          </w:p>
          <w:p w:rsidR="00000000" w:rsidDel="00000000" w:rsidP="00000000" w:rsidRDefault="00000000" w:rsidRPr="00000000" w14:paraId="000000BE">
            <w:pPr>
              <w:pageBreakBefore w:val="0"/>
              <w:numPr>
                <w:ilvl w:val="0"/>
                <w:numId w:val="1"/>
              </w:numPr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Сбор и анализ необходимых данных и информации о деятельности объекта автоматизации;</w:t>
            </w:r>
          </w:p>
          <w:p w:rsidR="00000000" w:rsidDel="00000000" w:rsidP="00000000" w:rsidRDefault="00000000" w:rsidRPr="00000000" w14:paraId="000000BF">
            <w:pPr>
              <w:pageBreakBefore w:val="0"/>
              <w:numPr>
                <w:ilvl w:val="0"/>
                <w:numId w:val="1"/>
              </w:numPr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технического задания;</w:t>
            </w:r>
          </w:p>
          <w:p w:rsidR="00000000" w:rsidDel="00000000" w:rsidP="00000000" w:rsidRDefault="00000000" w:rsidRPr="00000000" w14:paraId="000000C0">
            <w:pPr>
              <w:pageBreakBefore w:val="0"/>
              <w:numPr>
                <w:ilvl w:val="0"/>
                <w:numId w:val="1"/>
              </w:numPr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Согласование и утверждение ТЗ.</w:t>
            </w:r>
          </w:p>
          <w:p w:rsidR="00000000" w:rsidDel="00000000" w:rsidP="00000000" w:rsidRDefault="00000000" w:rsidRPr="00000000" w14:paraId="000000C1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Длительность 60 дней.</w:t>
            </w:r>
          </w:p>
          <w:p w:rsidR="00000000" w:rsidDel="00000000" w:rsidP="00000000" w:rsidRDefault="00000000" w:rsidRPr="00000000" w14:paraId="000000C2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ageBreakBefore w:val="0"/>
              <w:numPr>
                <w:ilvl w:val="0"/>
                <w:numId w:val="1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Эскизный(технический) проект.</w:t>
            </w:r>
          </w:p>
          <w:p w:rsidR="00000000" w:rsidDel="00000000" w:rsidP="00000000" w:rsidRDefault="00000000" w:rsidRPr="00000000" w14:paraId="000000C4">
            <w:pPr>
              <w:pageBreakBefore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Этапы:</w:t>
            </w:r>
          </w:p>
          <w:p w:rsidR="00000000" w:rsidDel="00000000" w:rsidP="00000000" w:rsidRDefault="00000000" w:rsidRPr="00000000" w14:paraId="000000C5">
            <w:pPr>
              <w:pageBreakBefore w:val="0"/>
              <w:numPr>
                <w:ilvl w:val="0"/>
                <w:numId w:val="10"/>
              </w:numPr>
              <w:ind w:left="144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Определение общей функциональной и технической архитектур;</w:t>
            </w:r>
          </w:p>
          <w:p w:rsidR="00000000" w:rsidDel="00000000" w:rsidP="00000000" w:rsidRDefault="00000000" w:rsidRPr="00000000" w14:paraId="000000C6">
            <w:pPr>
              <w:pageBreakBefore w:val="0"/>
              <w:numPr>
                <w:ilvl w:val="0"/>
                <w:numId w:val="10"/>
              </w:numPr>
              <w:ind w:left="1440" w:hanging="36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Разработка информационно-логической модели данных;</w:t>
            </w:r>
          </w:p>
          <w:p w:rsidR="00000000" w:rsidDel="00000000" w:rsidP="00000000" w:rsidRDefault="00000000" w:rsidRPr="00000000" w14:paraId="000000C7">
            <w:pPr>
              <w:pageBreakBefore w:val="0"/>
              <w:numPr>
                <w:ilvl w:val="0"/>
                <w:numId w:val="10"/>
              </w:numPr>
              <w:ind w:left="1440" w:hanging="360"/>
              <w:rPr>
                <w:rFonts w:ascii="Roboto" w:cs="Roboto" w:eastAsia="Roboto" w:hAnsi="Roboto"/>
                <w:color w:val="212121"/>
                <w:sz w:val="16"/>
                <w:szCs w:val="16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Разработка и согласование регламентов взаимодействия информационных систем;</w:t>
            </w:r>
          </w:p>
          <w:p w:rsidR="00000000" w:rsidDel="00000000" w:rsidP="00000000" w:rsidRDefault="00000000" w:rsidRPr="00000000" w14:paraId="000000C8">
            <w:pPr>
              <w:pageBreakBefore w:val="0"/>
              <w:numPr>
                <w:ilvl w:val="0"/>
                <w:numId w:val="10"/>
              </w:numPr>
              <w:ind w:left="1440" w:hanging="36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Проектирование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процессов ETL;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ageBreakBefore w:val="0"/>
              <w:numPr>
                <w:ilvl w:val="0"/>
                <w:numId w:val="10"/>
              </w:numPr>
              <w:ind w:left="144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Проектирование интерфейсов пользователя;</w:t>
            </w:r>
          </w:p>
          <w:p w:rsidR="00000000" w:rsidDel="00000000" w:rsidP="00000000" w:rsidRDefault="00000000" w:rsidRPr="00000000" w14:paraId="000000CA">
            <w:pPr>
              <w:pageBreakBefore w:val="0"/>
              <w:numPr>
                <w:ilvl w:val="0"/>
                <w:numId w:val="10"/>
              </w:numPr>
              <w:ind w:left="1440" w:hanging="36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Оформление эскизного(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технического)  проекта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, согласование и утверждение с руководством.</w:t>
            </w:r>
          </w:p>
          <w:p w:rsidR="00000000" w:rsidDel="00000000" w:rsidP="00000000" w:rsidRDefault="00000000" w:rsidRPr="00000000" w14:paraId="000000CB">
            <w:pPr>
              <w:pageBreakBefore w:val="0"/>
              <w:ind w:left="0" w:firstLine="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Длительность: 40 дней.</w:t>
            </w:r>
          </w:p>
          <w:p w:rsidR="00000000" w:rsidDel="00000000" w:rsidP="00000000" w:rsidRDefault="00000000" w:rsidRPr="00000000" w14:paraId="000000CC">
            <w:pPr>
              <w:pageBreakBefore w:val="0"/>
              <w:ind w:left="0" w:firstLine="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ageBreakBefore w:val="0"/>
              <w:numPr>
                <w:ilvl w:val="0"/>
                <w:numId w:val="15"/>
              </w:numPr>
              <w:ind w:left="720" w:hanging="360"/>
              <w:rPr>
                <w:rFonts w:ascii="Roboto" w:cs="Roboto" w:eastAsia="Roboto" w:hAnsi="Roboto"/>
                <w:color w:val="212121"/>
                <w:sz w:val="20"/>
                <w:szCs w:val="20"/>
                <w:u w:val="none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Рабочая документация.</w:t>
            </w:r>
          </w:p>
          <w:p w:rsidR="00000000" w:rsidDel="00000000" w:rsidP="00000000" w:rsidRDefault="00000000" w:rsidRPr="00000000" w14:paraId="000000CE">
            <w:pPr>
              <w:pageBreakBefore w:val="0"/>
              <w:ind w:left="720" w:firstLine="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Этапы:</w:t>
            </w:r>
          </w:p>
          <w:p w:rsidR="00000000" w:rsidDel="00000000" w:rsidP="00000000" w:rsidRDefault="00000000" w:rsidRPr="00000000" w14:paraId="000000CF">
            <w:pPr>
              <w:pageBreakBefore w:val="0"/>
              <w:numPr>
                <w:ilvl w:val="0"/>
                <w:numId w:val="4"/>
              </w:numPr>
              <w:ind w:left="1440" w:hanging="360"/>
              <w:rPr>
                <w:rFonts w:ascii="Roboto" w:cs="Roboto" w:eastAsia="Roboto" w:hAnsi="Roboto"/>
                <w:color w:val="212121"/>
                <w:sz w:val="16"/>
                <w:szCs w:val="16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Разработка рабочей документации на систему и на её части;</w:t>
            </w:r>
          </w:p>
          <w:p w:rsidR="00000000" w:rsidDel="00000000" w:rsidP="00000000" w:rsidRDefault="00000000" w:rsidRPr="00000000" w14:paraId="000000D0">
            <w:pPr>
              <w:pageBreakBefore w:val="0"/>
              <w:numPr>
                <w:ilvl w:val="0"/>
                <w:numId w:val="4"/>
              </w:numPr>
              <w:ind w:left="1440" w:hanging="36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Разработка или адаптация программ;</w:t>
            </w:r>
          </w:p>
          <w:p w:rsidR="00000000" w:rsidDel="00000000" w:rsidP="00000000" w:rsidRDefault="00000000" w:rsidRPr="00000000" w14:paraId="000000D1">
            <w:pPr>
              <w:pageBreakBefore w:val="0"/>
              <w:numPr>
                <w:ilvl w:val="0"/>
                <w:numId w:val="4"/>
              </w:numPr>
              <w:ind w:left="1440" w:hanging="360"/>
              <w:rPr>
                <w:rFonts w:ascii="Roboto" w:cs="Roboto" w:eastAsia="Roboto" w:hAnsi="Roboto"/>
                <w:color w:val="212121"/>
                <w:sz w:val="20"/>
                <w:szCs w:val="20"/>
                <w:u w:val="none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Определяются состав,методы и объем проводимых испытаний; Разрабатывается документ “Программа и методика испытаний”</w:t>
            </w:r>
          </w:p>
          <w:p w:rsidR="00000000" w:rsidDel="00000000" w:rsidP="00000000" w:rsidRDefault="00000000" w:rsidRPr="00000000" w14:paraId="000000D2">
            <w:pPr>
              <w:pageBreakBefore w:val="0"/>
              <w:numPr>
                <w:ilvl w:val="0"/>
                <w:numId w:val="4"/>
              </w:numPr>
              <w:ind w:left="1440" w:hanging="36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Согласование и утверждение рабочей документации.</w:t>
            </w:r>
          </w:p>
          <w:p w:rsidR="00000000" w:rsidDel="00000000" w:rsidP="00000000" w:rsidRDefault="00000000" w:rsidRPr="00000000" w14:paraId="000000D3">
            <w:pPr>
              <w:pageBreakBefore w:val="0"/>
              <w:ind w:left="0" w:firstLine="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Длительность: 80 дней.</w:t>
            </w:r>
          </w:p>
          <w:p w:rsidR="00000000" w:rsidDel="00000000" w:rsidP="00000000" w:rsidRDefault="00000000" w:rsidRPr="00000000" w14:paraId="000000D4">
            <w:pPr>
              <w:pageBreakBefore w:val="0"/>
              <w:ind w:left="0" w:firstLine="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ageBreakBefore w:val="0"/>
              <w:numPr>
                <w:ilvl w:val="0"/>
                <w:numId w:val="15"/>
              </w:numPr>
              <w:ind w:left="720" w:hanging="360"/>
              <w:rPr>
                <w:rFonts w:ascii="Roboto" w:cs="Roboto" w:eastAsia="Roboto" w:hAnsi="Roboto"/>
                <w:color w:val="212121"/>
                <w:sz w:val="20"/>
                <w:szCs w:val="20"/>
                <w:u w:val="none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Ввод в действие.</w:t>
            </w:r>
          </w:p>
          <w:p w:rsidR="00000000" w:rsidDel="00000000" w:rsidP="00000000" w:rsidRDefault="00000000" w:rsidRPr="00000000" w14:paraId="000000D6">
            <w:pPr>
              <w:pageBreakBefore w:val="0"/>
              <w:ind w:left="720" w:firstLine="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Этапы:</w:t>
            </w:r>
          </w:p>
          <w:p w:rsidR="00000000" w:rsidDel="00000000" w:rsidP="00000000" w:rsidRDefault="00000000" w:rsidRPr="00000000" w14:paraId="000000D7">
            <w:pPr>
              <w:pageBreakBefore w:val="0"/>
              <w:numPr>
                <w:ilvl w:val="0"/>
                <w:numId w:val="2"/>
              </w:numPr>
              <w:ind w:left="1440" w:hanging="360"/>
              <w:rPr>
                <w:rFonts w:ascii="Roboto" w:cs="Roboto" w:eastAsia="Roboto" w:hAnsi="Roboto"/>
                <w:color w:val="212121"/>
                <w:sz w:val="16"/>
                <w:szCs w:val="16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Подготовка объекта автоматизации к вводу системы в действие;</w:t>
            </w:r>
          </w:p>
          <w:p w:rsidR="00000000" w:rsidDel="00000000" w:rsidP="00000000" w:rsidRDefault="00000000" w:rsidRPr="00000000" w14:paraId="000000D8">
            <w:pPr>
              <w:pageBreakBefore w:val="0"/>
              <w:numPr>
                <w:ilvl w:val="0"/>
                <w:numId w:val="2"/>
              </w:numPr>
              <w:ind w:left="1440" w:hanging="36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Обучение пользователей и администраторов системы;</w:t>
            </w:r>
          </w:p>
          <w:p w:rsidR="00000000" w:rsidDel="00000000" w:rsidP="00000000" w:rsidRDefault="00000000" w:rsidRPr="00000000" w14:paraId="000000D9">
            <w:pPr>
              <w:pageBreakBefore w:val="0"/>
              <w:numPr>
                <w:ilvl w:val="0"/>
                <w:numId w:val="2"/>
              </w:numPr>
              <w:ind w:left="1440" w:hanging="36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Пусконаладочные работы;</w:t>
            </w:r>
          </w:p>
          <w:p w:rsidR="00000000" w:rsidDel="00000000" w:rsidP="00000000" w:rsidRDefault="00000000" w:rsidRPr="00000000" w14:paraId="000000DA">
            <w:pPr>
              <w:pageBreakBefore w:val="0"/>
              <w:numPr>
                <w:ilvl w:val="0"/>
                <w:numId w:val="2"/>
              </w:numPr>
              <w:ind w:left="1440" w:hanging="36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Проведение предварительных испытаний; Разрабатывается документация “Программа опытной эксплуатации”;</w:t>
            </w:r>
          </w:p>
          <w:p w:rsidR="00000000" w:rsidDel="00000000" w:rsidP="00000000" w:rsidRDefault="00000000" w:rsidRPr="00000000" w14:paraId="000000DB">
            <w:pPr>
              <w:pageBreakBefore w:val="0"/>
              <w:numPr>
                <w:ilvl w:val="0"/>
                <w:numId w:val="2"/>
              </w:numPr>
              <w:ind w:left="1440" w:hanging="36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Проведение опытной эксплуатации; </w:t>
            </w:r>
          </w:p>
          <w:p w:rsidR="00000000" w:rsidDel="00000000" w:rsidP="00000000" w:rsidRDefault="00000000" w:rsidRPr="00000000" w14:paraId="000000DC">
            <w:pPr>
              <w:pageBreakBefore w:val="0"/>
              <w:numPr>
                <w:ilvl w:val="0"/>
                <w:numId w:val="2"/>
              </w:numPr>
              <w:ind w:left="1440" w:hanging="36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Проведение приёмочных испытаний;</w:t>
            </w:r>
          </w:p>
          <w:p w:rsidR="00000000" w:rsidDel="00000000" w:rsidP="00000000" w:rsidRDefault="00000000" w:rsidRPr="00000000" w14:paraId="000000DD">
            <w:pPr>
              <w:pageBreakBefore w:val="0"/>
              <w:numPr>
                <w:ilvl w:val="0"/>
                <w:numId w:val="2"/>
              </w:numPr>
              <w:ind w:left="1440" w:hanging="36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Подписание акта о завершении работ.</w:t>
            </w:r>
          </w:p>
          <w:p w:rsidR="00000000" w:rsidDel="00000000" w:rsidP="00000000" w:rsidRDefault="00000000" w:rsidRPr="00000000" w14:paraId="000000DE">
            <w:pPr>
              <w:pageBreakBefore w:val="0"/>
              <w:ind w:left="0" w:firstLine="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Длительность: 120 дней.</w:t>
            </w:r>
          </w:p>
          <w:p w:rsidR="00000000" w:rsidDel="00000000" w:rsidP="00000000" w:rsidRDefault="00000000" w:rsidRPr="00000000" w14:paraId="000000DF">
            <w:pPr>
              <w:pageBreakBefore w:val="0"/>
              <w:ind w:left="1440" w:firstLine="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ageBreakBefore w:val="0"/>
              <w:numPr>
                <w:ilvl w:val="0"/>
                <w:numId w:val="15"/>
              </w:numPr>
              <w:ind w:left="720" w:hanging="360"/>
              <w:rPr>
                <w:rFonts w:ascii="Roboto" w:cs="Roboto" w:eastAsia="Roboto" w:hAnsi="Roboto"/>
                <w:color w:val="212121"/>
                <w:sz w:val="20"/>
                <w:szCs w:val="20"/>
                <w:u w:val="none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Гарантийное сопровождение.</w:t>
            </w:r>
          </w:p>
          <w:p w:rsidR="00000000" w:rsidDel="00000000" w:rsidP="00000000" w:rsidRDefault="00000000" w:rsidRPr="00000000" w14:paraId="000000E1">
            <w:pPr>
              <w:pageBreakBefore w:val="0"/>
              <w:ind w:left="0" w:firstLine="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Длительность: 5 лет.</w:t>
            </w:r>
          </w:p>
          <w:p w:rsidR="00000000" w:rsidDel="00000000" w:rsidP="00000000" w:rsidRDefault="00000000" w:rsidRPr="00000000" w14:paraId="000000E2">
            <w:pPr>
              <w:pageBreakBefore w:val="0"/>
              <w:ind w:left="720" w:firstLine="0"/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shd w:fill="fcfcfc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3">
            <w:pPr>
              <w:pageBreakBefore w:val="0"/>
              <w:spacing w:after="200" w:before="20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spacing w:after="200" w:before="200" w:line="240" w:lineRule="auto"/>
              <w:jc w:val="righ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ageBreakBefore w:val="0"/>
              <w:spacing w:after="200" w:before="20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7">
            <w:pPr>
              <w:pageBreakBefore w:val="0"/>
              <w:spacing w:after="200" w:before="200" w:line="360" w:lineRule="auto"/>
              <w:ind w:left="0" w:firstLine="0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6. Порядок контроля и приёмки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pageBreakBefore w:val="0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подвергается испытаниям следующих видов:</w:t>
            </w:r>
          </w:p>
          <w:p w:rsidR="00000000" w:rsidDel="00000000" w:rsidP="00000000" w:rsidRDefault="00000000" w:rsidRPr="00000000" w14:paraId="000000EA">
            <w:pPr>
              <w:pageBreakBefore w:val="0"/>
              <w:numPr>
                <w:ilvl w:val="0"/>
                <w:numId w:val="13"/>
              </w:numPr>
              <w:spacing w:after="200" w:before="20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Предварительные испытания.</w:t>
            </w:r>
          </w:p>
          <w:p w:rsidR="00000000" w:rsidDel="00000000" w:rsidP="00000000" w:rsidRDefault="00000000" w:rsidRPr="00000000" w14:paraId="000000EB">
            <w:pPr>
              <w:pageBreakBefore w:val="0"/>
              <w:spacing w:after="200"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Проведение предварительных испытаний.</w:t>
            </w:r>
          </w:p>
          <w:p w:rsidR="00000000" w:rsidDel="00000000" w:rsidP="00000000" w:rsidRDefault="00000000" w:rsidRPr="00000000" w14:paraId="000000EC">
            <w:pPr>
              <w:pageBreakBefore w:val="0"/>
              <w:spacing w:after="200"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Фиксирование выявленных неполадок в Протоколе испытаний.</w:t>
            </w:r>
          </w:p>
          <w:p w:rsidR="00000000" w:rsidDel="00000000" w:rsidP="00000000" w:rsidRDefault="00000000" w:rsidRPr="00000000" w14:paraId="000000ED">
            <w:pPr>
              <w:pageBreakBefore w:val="0"/>
              <w:spacing w:after="200"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Устранение выявленных неполадок.</w:t>
            </w:r>
          </w:p>
          <w:p w:rsidR="00000000" w:rsidDel="00000000" w:rsidP="00000000" w:rsidRDefault="00000000" w:rsidRPr="00000000" w14:paraId="000000EE">
            <w:pPr>
              <w:pageBreakBefore w:val="0"/>
              <w:spacing w:after="200"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Принятие решения о передачи ОУК в опытную эксплуатацию.</w:t>
            </w:r>
          </w:p>
          <w:p w:rsidR="00000000" w:rsidDel="00000000" w:rsidP="00000000" w:rsidRDefault="00000000" w:rsidRPr="00000000" w14:paraId="000000EF">
            <w:pPr>
              <w:pageBreakBefore w:val="0"/>
              <w:spacing w:after="200"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Составление и подписания Акта приемки ОУК в опытную эксплуатацию.</w:t>
            </w:r>
          </w:p>
          <w:p w:rsidR="00000000" w:rsidDel="00000000" w:rsidP="00000000" w:rsidRDefault="00000000" w:rsidRPr="00000000" w14:paraId="000000F0">
            <w:pPr>
              <w:pageBreakBefore w:val="0"/>
              <w:numPr>
                <w:ilvl w:val="0"/>
                <w:numId w:val="9"/>
              </w:numPr>
              <w:spacing w:after="200" w:before="20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Опытная эксплуатация.</w:t>
            </w:r>
          </w:p>
          <w:p w:rsidR="00000000" w:rsidDel="00000000" w:rsidP="00000000" w:rsidRDefault="00000000" w:rsidRPr="00000000" w14:paraId="000000F1">
            <w:pPr>
              <w:pageBreakBefore w:val="0"/>
              <w:spacing w:after="200"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Проведение опытной эксплуатации </w:t>
            </w:r>
          </w:p>
          <w:p w:rsidR="00000000" w:rsidDel="00000000" w:rsidP="00000000" w:rsidRDefault="00000000" w:rsidRPr="00000000" w14:paraId="000000F2">
            <w:pPr>
              <w:pageBreakBefore w:val="0"/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Фиксирование выявленных неполадок в Протоколе испытаний.</w:t>
            </w:r>
          </w:p>
          <w:p w:rsidR="00000000" w:rsidDel="00000000" w:rsidP="00000000" w:rsidRDefault="00000000" w:rsidRPr="00000000" w14:paraId="000000F3">
            <w:pPr>
              <w:pageBreakBefore w:val="0"/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Устранение выявленных неполадок.</w:t>
            </w:r>
          </w:p>
          <w:p w:rsidR="00000000" w:rsidDel="00000000" w:rsidP="00000000" w:rsidRDefault="00000000" w:rsidRPr="00000000" w14:paraId="000000F4">
            <w:pPr>
              <w:pageBreakBefore w:val="0"/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устранения выявленных неполадок.</w:t>
            </w:r>
          </w:p>
          <w:p w:rsidR="00000000" w:rsidDel="00000000" w:rsidP="00000000" w:rsidRDefault="00000000" w:rsidRPr="00000000" w14:paraId="000000F5">
            <w:pPr>
              <w:pageBreakBefore w:val="0"/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Принятие решения о передачи ОУК к приемочным испытаниям.</w:t>
            </w:r>
          </w:p>
          <w:p w:rsidR="00000000" w:rsidDel="00000000" w:rsidP="00000000" w:rsidRDefault="00000000" w:rsidRPr="00000000" w14:paraId="000000F6">
            <w:pPr>
              <w:pageBreakBefore w:val="0"/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Составление и подписания Акта приемки ОУК о завершении опытной эксплуатации.</w:t>
            </w:r>
          </w:p>
          <w:p w:rsidR="00000000" w:rsidDel="00000000" w:rsidP="00000000" w:rsidRDefault="00000000" w:rsidRPr="00000000" w14:paraId="000000F7">
            <w:pPr>
              <w:pageBreakBefore w:val="0"/>
              <w:numPr>
                <w:ilvl w:val="0"/>
                <w:numId w:val="16"/>
              </w:numPr>
              <w:spacing w:after="200" w:before="20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Приемочные испытания.</w:t>
            </w:r>
          </w:p>
          <w:p w:rsidR="00000000" w:rsidDel="00000000" w:rsidP="00000000" w:rsidRDefault="00000000" w:rsidRPr="00000000" w14:paraId="000000F8">
            <w:pPr>
              <w:pageBreakBefore w:val="0"/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Проведение приемочных испытаний. </w:t>
            </w:r>
          </w:p>
          <w:p w:rsidR="00000000" w:rsidDel="00000000" w:rsidP="00000000" w:rsidRDefault="00000000" w:rsidRPr="00000000" w14:paraId="000000F9">
            <w:pPr>
              <w:pageBreakBefore w:val="0"/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Фиксирование выявленных неполадок в Протоколе испытаний.</w:t>
            </w:r>
          </w:p>
          <w:p w:rsidR="00000000" w:rsidDel="00000000" w:rsidP="00000000" w:rsidRDefault="00000000" w:rsidRPr="00000000" w14:paraId="000000FA">
            <w:pPr>
              <w:pageBreakBefore w:val="0"/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Устранение выявленных неполадок.</w:t>
            </w:r>
          </w:p>
          <w:p w:rsidR="00000000" w:rsidDel="00000000" w:rsidP="00000000" w:rsidRDefault="00000000" w:rsidRPr="00000000" w14:paraId="000000FB">
            <w:pPr>
              <w:pageBreakBefore w:val="0"/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устранения выявленных неполадок.</w:t>
            </w:r>
          </w:p>
          <w:p w:rsidR="00000000" w:rsidDel="00000000" w:rsidP="00000000" w:rsidRDefault="00000000" w:rsidRPr="00000000" w14:paraId="000000FC">
            <w:pPr>
              <w:pageBreakBefore w:val="0"/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Принятие решения о передачи ОУК в эксплуатацию пользователям.</w:t>
            </w:r>
          </w:p>
          <w:p w:rsidR="00000000" w:rsidDel="00000000" w:rsidP="00000000" w:rsidRDefault="00000000" w:rsidRPr="00000000" w14:paraId="000000FD">
            <w:pPr>
              <w:pageBreakBefore w:val="0"/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Составление и подписания Акта приемки ОУК о завершении приемочных испытаний и передачи ОУК в пользование сотрудникам.</w:t>
            </w:r>
          </w:p>
          <w:p w:rsidR="00000000" w:rsidDel="00000000" w:rsidP="00000000" w:rsidRDefault="00000000" w:rsidRPr="00000000" w14:paraId="000000FE">
            <w:pPr>
              <w:pageBreakBefore w:val="0"/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Оформление акта завершения работ.</w:t>
            </w:r>
          </w:p>
          <w:p w:rsidR="00000000" w:rsidDel="00000000" w:rsidP="00000000" w:rsidRDefault="00000000" w:rsidRPr="00000000" w14:paraId="000000FF">
            <w:pPr>
              <w:pageBreakBefore w:val="0"/>
              <w:spacing w:after="200" w:before="200" w:line="240" w:lineRule="auto"/>
              <w:ind w:left="0" w:firstLine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1">
            <w:pPr>
              <w:pageBreakBefore w:val="0"/>
              <w:spacing w:after="200" w:before="200" w:line="360" w:lineRule="auto"/>
              <w:ind w:left="0" w:firstLine="0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7. Требования к документированию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pageBreakBefore w:val="0"/>
              <w:spacing w:after="200" w:before="200" w:line="360" w:lineRule="auto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Перечень документов,</w:t>
            </w: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подлежащих разработке комплектов и видов документов, соответствующих требованиям ГОСТ 34.201-89 и отрасли Заказчика:</w:t>
            </w:r>
          </w:p>
          <w:p w:rsidR="00000000" w:rsidDel="00000000" w:rsidP="00000000" w:rsidRDefault="00000000" w:rsidRPr="00000000" w14:paraId="00000104">
            <w:pPr>
              <w:pageBreakBefore w:val="0"/>
              <w:numPr>
                <w:ilvl w:val="0"/>
                <w:numId w:val="11"/>
              </w:numPr>
              <w:spacing w:after="200" w:before="20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73763"/>
                <w:sz w:val="20"/>
                <w:szCs w:val="20"/>
                <w:rtl w:val="0"/>
              </w:rPr>
              <w:t xml:space="preserve">Организация проекта.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ageBreakBefore w:val="0"/>
              <w:spacing w:after="200" w:before="200" w:line="360" w:lineRule="auto"/>
              <w:ind w:left="720" w:firstLine="0"/>
              <w:rPr>
                <w:b w:val="1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Подписанный договор на разработку системы.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ageBreakBefore w:val="0"/>
              <w:numPr>
                <w:ilvl w:val="0"/>
                <w:numId w:val="11"/>
              </w:numPr>
              <w:spacing w:after="200" w:before="20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73763"/>
                <w:sz w:val="20"/>
                <w:szCs w:val="20"/>
                <w:rtl w:val="0"/>
              </w:rPr>
              <w:t xml:space="preserve">Разработка ТЗ. (первые 2 этапа по ГОСТ объединила в ТЗ)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ageBreakBefore w:val="0"/>
              <w:spacing w:after="200" w:before="200" w:line="360" w:lineRule="auto"/>
              <w:ind w:left="720" w:firstLine="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Техническое задание.</w:t>
            </w:r>
          </w:p>
          <w:p w:rsidR="00000000" w:rsidDel="00000000" w:rsidP="00000000" w:rsidRDefault="00000000" w:rsidRPr="00000000" w14:paraId="00000108">
            <w:pPr>
              <w:pageBreakBefore w:val="0"/>
              <w:numPr>
                <w:ilvl w:val="0"/>
                <w:numId w:val="11"/>
              </w:numPr>
              <w:spacing w:after="0" w:afterAutospacing="0" w:before="200"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73763"/>
                <w:sz w:val="20"/>
                <w:szCs w:val="20"/>
                <w:rtl w:val="0"/>
              </w:rPr>
              <w:t xml:space="preserve">Эскизный проект(технический проект)</w:t>
            </w:r>
          </w:p>
          <w:p w:rsidR="00000000" w:rsidDel="00000000" w:rsidP="00000000" w:rsidRDefault="00000000" w:rsidRPr="00000000" w14:paraId="00000109">
            <w:pPr>
              <w:pageBreakBefore w:val="0"/>
              <w:numPr>
                <w:ilvl w:val="0"/>
                <w:numId w:val="12"/>
              </w:numPr>
              <w:spacing w:after="0" w:afterAutospacing="0" w:before="0" w:beforeAutospacing="0" w:line="360" w:lineRule="auto"/>
              <w:ind w:left="1440" w:hanging="360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Ведомость и пояснительная записка к эскизному проекту. Ведомость и пояснительная записка к техническому проекту.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Схема организационной структуры.</w:t>
            </w:r>
          </w:p>
          <w:p w:rsidR="00000000" w:rsidDel="00000000" w:rsidP="00000000" w:rsidRDefault="00000000" w:rsidRPr="00000000" w14:paraId="0000010B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Схема функциональной структуры.</w:t>
            </w:r>
          </w:p>
          <w:p w:rsidR="00000000" w:rsidDel="00000000" w:rsidP="00000000" w:rsidRDefault="00000000" w:rsidRPr="00000000" w14:paraId="0000010C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Ведомость покупных изделий.</w:t>
            </w:r>
          </w:p>
          <w:p w:rsidR="00000000" w:rsidDel="00000000" w:rsidP="00000000" w:rsidRDefault="00000000" w:rsidRPr="00000000" w14:paraId="0000010D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Описание автоматизируемых функций.</w:t>
            </w:r>
          </w:p>
          <w:p w:rsidR="00000000" w:rsidDel="00000000" w:rsidP="00000000" w:rsidRDefault="00000000" w:rsidRPr="00000000" w14:paraId="0000010E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Описание информационного обеспечения. </w:t>
            </w:r>
          </w:p>
          <w:p w:rsidR="00000000" w:rsidDel="00000000" w:rsidP="00000000" w:rsidRDefault="00000000" w:rsidRPr="00000000" w14:paraId="0000010F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Описание организации информационной базы.</w:t>
            </w:r>
          </w:p>
          <w:p w:rsidR="00000000" w:rsidDel="00000000" w:rsidP="00000000" w:rsidRDefault="00000000" w:rsidRPr="00000000" w14:paraId="00000110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Описание постановки задач. </w:t>
            </w:r>
          </w:p>
          <w:p w:rsidR="00000000" w:rsidDel="00000000" w:rsidP="00000000" w:rsidRDefault="00000000" w:rsidRPr="00000000" w14:paraId="00000111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Перечень входных сигналов и данных.</w:t>
            </w:r>
          </w:p>
          <w:p w:rsidR="00000000" w:rsidDel="00000000" w:rsidP="00000000" w:rsidRDefault="00000000" w:rsidRPr="00000000" w14:paraId="00000112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Перечень выходных сигналов (документов).</w:t>
            </w:r>
          </w:p>
          <w:p w:rsidR="00000000" w:rsidDel="00000000" w:rsidP="00000000" w:rsidRDefault="00000000" w:rsidRPr="00000000" w14:paraId="00000113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Описание систем классификации и кодирования.</w:t>
            </w:r>
          </w:p>
          <w:p w:rsidR="00000000" w:rsidDel="00000000" w:rsidP="00000000" w:rsidRDefault="00000000" w:rsidRPr="00000000" w14:paraId="00000114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Описание программного обеспечения.</w:t>
            </w:r>
          </w:p>
          <w:p w:rsidR="00000000" w:rsidDel="00000000" w:rsidP="00000000" w:rsidRDefault="00000000" w:rsidRPr="00000000" w14:paraId="00000115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Описание алгоритма.</w:t>
            </w:r>
          </w:p>
          <w:p w:rsidR="00000000" w:rsidDel="00000000" w:rsidP="00000000" w:rsidRDefault="00000000" w:rsidRPr="00000000" w14:paraId="00000116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Описание организационной структуры.</w:t>
            </w:r>
          </w:p>
          <w:p w:rsidR="00000000" w:rsidDel="00000000" w:rsidP="00000000" w:rsidRDefault="00000000" w:rsidRPr="00000000" w14:paraId="00000117">
            <w:pPr>
              <w:pageBreakBefore w:val="0"/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73763"/>
                <w:sz w:val="20"/>
                <w:szCs w:val="20"/>
                <w:rtl w:val="0"/>
              </w:rPr>
              <w:t xml:space="preserve">Разработка рабочей документации. </w:t>
            </w:r>
          </w:p>
          <w:p w:rsidR="00000000" w:rsidDel="00000000" w:rsidP="00000000" w:rsidRDefault="00000000" w:rsidRPr="00000000" w14:paraId="00000118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Проектная оценка надежности системы.</w:t>
            </w:r>
          </w:p>
          <w:p w:rsidR="00000000" w:rsidDel="00000000" w:rsidP="00000000" w:rsidRDefault="00000000" w:rsidRPr="00000000" w14:paraId="00000119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Массив входных данных.</w:t>
            </w:r>
          </w:p>
          <w:p w:rsidR="00000000" w:rsidDel="00000000" w:rsidP="00000000" w:rsidRDefault="00000000" w:rsidRPr="00000000" w14:paraId="0000011A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Каталог баз данных.</w:t>
            </w:r>
          </w:p>
          <w:p w:rsidR="00000000" w:rsidDel="00000000" w:rsidP="00000000" w:rsidRDefault="00000000" w:rsidRPr="00000000" w14:paraId="0000011B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Состав выходных данных.</w:t>
            </w:r>
          </w:p>
          <w:p w:rsidR="00000000" w:rsidDel="00000000" w:rsidP="00000000" w:rsidRDefault="00000000" w:rsidRPr="00000000" w14:paraId="0000011C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Локальная смета.</w:t>
            </w:r>
          </w:p>
          <w:p w:rsidR="00000000" w:rsidDel="00000000" w:rsidP="00000000" w:rsidRDefault="00000000" w:rsidRPr="00000000" w14:paraId="0000011D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Инструкция по формированию и ведению базы данных.</w:t>
            </w:r>
          </w:p>
          <w:p w:rsidR="00000000" w:rsidDel="00000000" w:rsidP="00000000" w:rsidRDefault="00000000" w:rsidRPr="00000000" w14:paraId="0000011E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Руководство пользователя.</w:t>
            </w:r>
          </w:p>
          <w:p w:rsidR="00000000" w:rsidDel="00000000" w:rsidP="00000000" w:rsidRDefault="00000000" w:rsidRPr="00000000" w14:paraId="0000011F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Методика автоматизированного проектирования.</w:t>
            </w:r>
          </w:p>
          <w:p w:rsidR="00000000" w:rsidDel="00000000" w:rsidP="00000000" w:rsidRDefault="00000000" w:rsidRPr="00000000" w14:paraId="0000012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Программа и методика испытаний.</w:t>
            </w:r>
          </w:p>
          <w:p w:rsidR="00000000" w:rsidDel="00000000" w:rsidP="00000000" w:rsidRDefault="00000000" w:rsidRPr="00000000" w14:paraId="0000012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Схема деления системы.</w:t>
            </w:r>
          </w:p>
          <w:p w:rsidR="00000000" w:rsidDel="00000000" w:rsidP="00000000" w:rsidRDefault="00000000" w:rsidRPr="00000000" w14:paraId="0000012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e7cc3"/>
                <w:sz w:val="20"/>
                <w:szCs w:val="20"/>
                <w:rtl w:val="0"/>
              </w:rPr>
              <w:t xml:space="preserve">Формуляр.</w:t>
            </w:r>
          </w:p>
          <w:p w:rsidR="00000000" w:rsidDel="00000000" w:rsidP="00000000" w:rsidRDefault="00000000" w:rsidRPr="00000000" w14:paraId="00000123">
            <w:pPr>
              <w:pageBreakBefore w:val="0"/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73763"/>
                <w:sz w:val="20"/>
                <w:szCs w:val="20"/>
                <w:rtl w:val="0"/>
              </w:rPr>
              <w:t xml:space="preserve">Ввод в действие:</w:t>
            </w:r>
          </w:p>
          <w:p w:rsidR="00000000" w:rsidDel="00000000" w:rsidP="00000000" w:rsidRDefault="00000000" w:rsidRPr="00000000" w14:paraId="00000124">
            <w:pPr>
              <w:pageBreakBefore w:val="0"/>
              <w:numPr>
                <w:ilvl w:val="0"/>
                <w:numId w:val="20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74ea7"/>
                <w:sz w:val="20"/>
                <w:szCs w:val="20"/>
                <w:rtl w:val="0"/>
              </w:rPr>
              <w:t xml:space="preserve">Акт о завершении работ.</w:t>
            </w:r>
          </w:p>
          <w:p w:rsidR="00000000" w:rsidDel="00000000" w:rsidP="00000000" w:rsidRDefault="00000000" w:rsidRPr="00000000" w14:paraId="00000125">
            <w:pPr>
              <w:pageBreakBefore w:val="0"/>
              <w:numPr>
                <w:ilvl w:val="0"/>
                <w:numId w:val="20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74ea7"/>
                <w:sz w:val="20"/>
                <w:szCs w:val="20"/>
                <w:rtl w:val="0"/>
              </w:rPr>
              <w:t xml:space="preserve">Протокол испытаний (предварительных и опытных)</w:t>
            </w:r>
          </w:p>
          <w:p w:rsidR="00000000" w:rsidDel="00000000" w:rsidP="00000000" w:rsidRDefault="00000000" w:rsidRPr="00000000" w14:paraId="00000126">
            <w:pPr>
              <w:pageBreakBefore w:val="0"/>
              <w:numPr>
                <w:ilvl w:val="0"/>
                <w:numId w:val="20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74ea7"/>
                <w:sz w:val="20"/>
                <w:szCs w:val="20"/>
                <w:rtl w:val="0"/>
              </w:rPr>
              <w:t xml:space="preserve">Протокол согласования</w:t>
            </w:r>
          </w:p>
          <w:p w:rsidR="00000000" w:rsidDel="00000000" w:rsidP="00000000" w:rsidRDefault="00000000" w:rsidRPr="00000000" w14:paraId="00000127">
            <w:pPr>
              <w:pageBreakBefore w:val="0"/>
              <w:numPr>
                <w:ilvl w:val="0"/>
                <w:numId w:val="20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b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74ea7"/>
                <w:sz w:val="20"/>
                <w:szCs w:val="20"/>
                <w:rtl w:val="0"/>
              </w:rPr>
              <w:t xml:space="preserve">Акт приемки в эксплуатацию.</w:t>
            </w:r>
          </w:p>
          <w:p w:rsidR="00000000" w:rsidDel="00000000" w:rsidP="00000000" w:rsidRDefault="00000000" w:rsidRPr="00000000" w14:paraId="00000128">
            <w:pPr>
              <w:pageBreakBefore w:val="0"/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73763"/>
                <w:sz w:val="20"/>
                <w:szCs w:val="20"/>
                <w:rtl w:val="0"/>
              </w:rPr>
              <w:t xml:space="preserve">Сопровождение АС.</w:t>
            </w:r>
          </w:p>
          <w:p w:rsidR="00000000" w:rsidDel="00000000" w:rsidP="00000000" w:rsidRDefault="00000000" w:rsidRPr="00000000" w14:paraId="00000129">
            <w:pPr>
              <w:pageBreakBefore w:val="0"/>
              <w:numPr>
                <w:ilvl w:val="0"/>
                <w:numId w:val="22"/>
              </w:numPr>
              <w:spacing w:after="200" w:before="0" w:beforeAutospacing="0" w:line="360" w:lineRule="auto"/>
              <w:ind w:left="1440" w:hanging="360"/>
              <w:jc w:val="both"/>
              <w:rPr>
                <w:b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74ea7"/>
                <w:sz w:val="20"/>
                <w:szCs w:val="20"/>
                <w:rtl w:val="0"/>
              </w:rPr>
              <w:t xml:space="preserve">Гарантийное  и послегарантийное обслуживание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color w:val="07376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2ZXM--ngnN6W9-x2MEM2MlKWjgQYpLpNtFnvL9HdlJM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