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Questão 2</w:t>
      </w:r>
    </w:p>
    <w:p>
      <w:pPr>
        <w:pStyle w:val="Author"/>
        <w:rPr/>
      </w:pPr>
      <w:r>
        <w:rPr/>
        <w:t>Pietro Piva Vieira</w:t>
      </w:r>
    </w:p>
    <w:p>
      <w:pPr>
        <w:pStyle w:val="Date"/>
        <w:rPr/>
      </w:pPr>
      <w:r>
        <w:rPr/>
        <w:t>1° de Agosto de 2022</w:t>
      </w:r>
    </w:p>
    <w:p>
      <w:pPr>
        <w:pStyle w:val="Ttulo1"/>
        <w:rPr/>
      </w:pPr>
      <w:bookmarkStart w:id="0" w:name="introdução"/>
      <w:r>
        <w:rPr/>
        <w:t>Introdução</w:t>
      </w:r>
    </w:p>
    <w:p>
      <w:pPr>
        <w:pStyle w:val="FirstParagraph"/>
        <w:rPr/>
      </w:pPr>
      <w:r>
        <w:rPr/>
        <w:t>Para a Questão 2, a associação entre idade do imóvel e taxas cobradas deve ser avaliada através do diagrama de dispersão e coeficiente de correlação. Para tanto, um banco de dados é fornecido:</w:t>
      </w:r>
    </w:p>
    <w:p>
      <w:pPr>
        <w:pStyle w:val="SourceCode"/>
        <w:rPr/>
      </w:pPr>
      <w:r>
        <w:rPr>
          <w:rStyle w:val="CommentTok"/>
        </w:rPr>
        <w:t># Realizamos a leitura do banco de dados</w:t>
      </w:r>
      <w:r>
        <w:rPr/>
        <w:br/>
      </w:r>
      <w:r>
        <w:rPr>
          <w:rStyle w:val="NormalTok"/>
        </w:rPr>
        <w:t xml:space="preserve">zCityData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"TRABALHO2.txt"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Com a biblioteca knitr, estruturamos uma tabela</w:t>
      </w:r>
      <w:r>
        <w:rPr/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(zCityData,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"Dados de Imóveis Residenciais comercializados na Cidade Z em 2019"</w:t>
      </w:r>
      <w:r>
        <w:rPr>
          <w:rStyle w:val="NormalTok"/>
        </w:rPr>
        <w:t>)</w:t>
      </w:r>
    </w:p>
    <w:p>
      <w:pPr>
        <w:pStyle w:val="TableCaption"/>
        <w:rPr/>
      </w:pPr>
      <w:r>
        <w:rPr/>
        <w:t>Dados de Imóveis Residenciais comercializados na Cidade Z em 2019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879"/>
        <w:gridCol w:w="880"/>
        <w:gridCol w:w="880"/>
        <w:gridCol w:w="880"/>
        <w:gridCol w:w="881"/>
        <w:gridCol w:w="880"/>
        <w:gridCol w:w="880"/>
        <w:gridCol w:w="880"/>
        <w:gridCol w:w="879"/>
      </w:tblGrid>
      <w:tr>
        <w:trPr>
          <w:tblHeader w:val="true"/>
        </w:trPr>
        <w:tc>
          <w:tcPr>
            <w:tcW w:w="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casa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local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tam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prv</w:t>
            </w:r>
          </w:p>
        </w:tc>
        <w:tc>
          <w:tcPr>
            <w:tcW w:w="88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util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ter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tax</w:t>
            </w:r>
          </w:p>
        </w:tc>
        <w:tc>
          <w:tcPr>
            <w:tcW w:w="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prc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260.1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3167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114.1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4033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163.8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1471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115.8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3204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176.2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232.3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6150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3613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272.4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3028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3131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5158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227.6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271.0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278.7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5702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276.6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92.9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2054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94.8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4127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86.5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1445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85.0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234.0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232.3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4830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2087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198.6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105.5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2818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87.0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6180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3917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194.1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2220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159.9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166.0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213.7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3498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170.9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136.0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176.5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141.0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3648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107.0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151.0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176.5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1020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3561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223.0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4681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223.2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293.0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241.5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7088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263.0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3482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159.2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3920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164.8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184.0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195.1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4162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199.5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3785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127.3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3103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84.2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3363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567.0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594.6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12192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627.6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3831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211.6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3564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19470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3765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182.8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3361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140.1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3950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143.5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3055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169.4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146.0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2950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137.6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223.0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3346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193.9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3334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154.3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5853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233.5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3982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164.5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128.0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3374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159.3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3119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114.4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3268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362.3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12870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3648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212.6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136.2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92.9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2438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162.0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195.1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3529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155.3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4626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225.5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111.0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3205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116.3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241.5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3059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119.8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260.1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3169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162.7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4035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151.2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1473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127.7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3206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232.3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6150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3615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3030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153.3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3133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153.0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5160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210.4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278.7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5704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92.9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2056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81.0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4129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161.3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1447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85.2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238.0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232.3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4830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2089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265.8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116.0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2820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6180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3919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2222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140.9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213.7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3500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176.5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3609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87.8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3650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198.0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176.5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1020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3563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139.1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223.0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4683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241.5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7090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239.3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3484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3922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180.7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195.1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4164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170.7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3787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164.9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3105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81.4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3365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625.0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594.6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12194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627.3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3833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187.9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188.0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3566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201.3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19470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3767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175.2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3363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177.7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3952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158.5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159.0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3057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129.5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148.6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2952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132.6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223.0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3348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179.9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185.8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3336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140.2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334.4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5855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252.5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163.0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3390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3984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141.1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3376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149.5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3121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146.9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3270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119.8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grande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362.3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12870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3650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214.3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167.2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2785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117.6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92.9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2440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86.4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195.1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3531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154.6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bairroB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media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252.0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3750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4628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276.8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120.0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3330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3207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109.9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bairroC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pequena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145.0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241.5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3061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bookmarkStart w:id="1" w:name="introdução"/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104.1</w:t>
            </w:r>
            <w:bookmarkEnd w:id="1"/>
          </w:p>
        </w:tc>
      </w:tr>
    </w:tbl>
    <w:p>
      <w:pPr>
        <w:pStyle w:val="Ttulo1"/>
        <w:rPr/>
      </w:pPr>
      <w:r>
        <w:rPr/>
        <w:t>Coeficiente de Correlação de Pearson</w:t>
      </w:r>
    </w:p>
    <w:p>
      <w:pPr>
        <w:pStyle w:val="FirstParagraph"/>
        <w:rPr/>
      </w:pPr>
      <w:r>
        <w:rPr/>
        <w:t>Para calcular o Coeficiente de Correlação de Pearson, armazenamos e ordenamos os valores das variáveis em estudo:</w:t>
      </w:r>
    </w:p>
    <w:p>
      <w:pPr>
        <w:pStyle w:val="SourceCode"/>
        <w:rPr/>
      </w:pPr>
      <w:r>
        <w:rPr>
          <w:rStyle w:val="CommentTok"/>
        </w:rPr>
        <w:t># Questão 2:</w:t>
      </w:r>
      <w:r>
        <w:rPr/>
        <w:br/>
      </w:r>
      <w:r>
        <w:rPr>
          <w:rStyle w:val="CommentTok"/>
        </w:rPr>
        <w:t># Separamos as variáveis de idade e taxas pagas</w:t>
      </w:r>
      <w:r>
        <w:rPr/>
        <w:br/>
      </w:r>
      <w:r>
        <w:rPr>
          <w:rStyle w:val="NormalTok"/>
        </w:rPr>
        <w:t xml:space="preserve">propertiesAges </w:t>
      </w:r>
      <w:r>
        <w:rPr>
          <w:rStyle w:val="OtherTok"/>
        </w:rPr>
        <w:t>=</w:t>
      </w:r>
      <w:r>
        <w:rPr>
          <w:rStyle w:val="NormalTok"/>
        </w:rPr>
        <w:t xml:space="preserve"> zCityData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/>
        <w:br/>
      </w:r>
      <w:r>
        <w:rPr>
          <w:rStyle w:val="NormalTok"/>
        </w:rPr>
        <w:t xml:space="preserve">propertiesTaxes </w:t>
      </w:r>
      <w:r>
        <w:rPr>
          <w:rStyle w:val="OtherTok"/>
        </w:rPr>
        <w:t>=</w:t>
      </w:r>
      <w:r>
        <w:rPr>
          <w:rStyle w:val="NormalTok"/>
        </w:rPr>
        <w:t xml:space="preserve"> zCityData</w:t>
      </w:r>
      <w:r>
        <w:rPr>
          <w:rStyle w:val="SpecialCharTok"/>
        </w:rPr>
        <w:t>$</w:t>
      </w:r>
      <w:r>
        <w:rPr>
          <w:rStyle w:val="NormalTok"/>
        </w:rPr>
        <w:t>tax</w:t>
      </w:r>
      <w:r>
        <w:rPr/>
        <w:br/>
        <w:br/>
      </w:r>
      <w:r>
        <w:rPr>
          <w:rStyle w:val="CommentTok"/>
        </w:rPr>
        <w:t># Realizamos ordenação dos dados</w:t>
      </w:r>
      <w:r>
        <w:rPr/>
        <w:br/>
      </w:r>
      <w:r>
        <w:rPr>
          <w:rStyle w:val="FunctionTok"/>
        </w:rPr>
        <w:t>sort</w:t>
      </w:r>
      <w:r>
        <w:rPr>
          <w:rStyle w:val="NormalTok"/>
        </w:rPr>
        <w:t>(propertiesAges)</w:t>
      </w:r>
    </w:p>
    <w:p>
      <w:pPr>
        <w:pStyle w:val="SourceCode"/>
        <w:rPr/>
      </w:pPr>
      <w:r>
        <w:rPr>
          <w:rStyle w:val="VerbatimChar"/>
        </w:rPr>
        <w:t>##   [1]   2   2   4   4   4   4   5   5   6   6   7   7   9   9  10  10  10  10</w:t>
      </w:r>
      <w:r>
        <w:rPr/>
        <w:br/>
      </w:r>
      <w:r>
        <w:rPr>
          <w:rStyle w:val="VerbatimChar"/>
        </w:rPr>
        <w:t>##  [19]  11  11  11  11  12  12  12  12  13  13  13  13  15  15  15  15  16  16</w:t>
      </w:r>
      <w:r>
        <w:rPr/>
        <w:br/>
      </w:r>
      <w:r>
        <w:rPr>
          <w:rStyle w:val="VerbatimChar"/>
        </w:rPr>
        <w:t>##  [37]  16  16  18  18  18  18  22  22  22  22  22  22  24  24  25  25  25  25</w:t>
      </w:r>
      <w:r>
        <w:rPr/>
        <w:br/>
      </w:r>
      <w:r>
        <w:rPr>
          <w:rStyle w:val="VerbatimChar"/>
        </w:rPr>
        <w:t>##  [55]  26  26  27  27  30  30  31  31  33  33  33  33  33  33  33  33  35  35</w:t>
      </w:r>
      <w:r>
        <w:rPr/>
        <w:br/>
      </w:r>
      <w:r>
        <w:rPr>
          <w:rStyle w:val="VerbatimChar"/>
        </w:rPr>
        <w:t>##  [73]  37  37  37  37  41  41  42  42  43  43  43  43  44  44  46  46  50  50</w:t>
      </w:r>
      <w:r>
        <w:rPr/>
        <w:br/>
      </w:r>
      <w:r>
        <w:rPr>
          <w:rStyle w:val="VerbatimChar"/>
        </w:rPr>
        <w:t>##  [91]  56  56  60  60  65  65  97  97 202 202</w:t>
      </w:r>
    </w:p>
    <w:p>
      <w:pPr>
        <w:pStyle w:val="SourceCode"/>
        <w:rPr/>
      </w:pPr>
      <w:r>
        <w:rPr>
          <w:rStyle w:val="FunctionTok"/>
        </w:rPr>
        <w:t>sort</w:t>
      </w:r>
      <w:r>
        <w:rPr>
          <w:rStyle w:val="NormalTok"/>
        </w:rPr>
        <w:t>(propertiesTaxes)</w:t>
      </w:r>
    </w:p>
    <w:p>
      <w:pPr>
        <w:pStyle w:val="SourceCode"/>
        <w:rPr/>
      </w:pPr>
      <w:r>
        <w:rPr>
          <w:rStyle w:val="VerbatimChar"/>
        </w:rPr>
        <w:t>##   [1]  1445  1447  1471  1473  2054  2056  2087  2089  2220  2222  2438  2440</w:t>
      </w:r>
      <w:r>
        <w:rPr/>
        <w:br/>
      </w:r>
      <w:r>
        <w:rPr>
          <w:rStyle w:val="VerbatimChar"/>
        </w:rPr>
        <w:t>##  [13]  2783  2785  2818  2820  2950  2952  3028  3030  3055  3057  3059  3061</w:t>
      </w:r>
      <w:r>
        <w:rPr/>
        <w:br/>
      </w:r>
      <w:r>
        <w:rPr>
          <w:rStyle w:val="VerbatimChar"/>
        </w:rPr>
        <w:t>##  [25]  3103  3105  3119  3121  3131  3133  3167  3169  3204  3205  3206  3207</w:t>
      </w:r>
      <w:r>
        <w:rPr/>
        <w:br/>
      </w:r>
      <w:r>
        <w:rPr>
          <w:rStyle w:val="VerbatimChar"/>
        </w:rPr>
        <w:t>##  [37]  3268  3270  3334  3336  3346  3348  3361  3363  3363  3365  3374  3376</w:t>
      </w:r>
      <w:r>
        <w:rPr/>
        <w:br/>
      </w:r>
      <w:r>
        <w:rPr>
          <w:rStyle w:val="VerbatimChar"/>
        </w:rPr>
        <w:t>##  [49]  3482  3484  3498  3500  3529  3531  3561  3563  3564  3566  3607  3609</w:t>
      </w:r>
      <w:r>
        <w:rPr/>
        <w:br/>
      </w:r>
      <w:r>
        <w:rPr>
          <w:rStyle w:val="VerbatimChar"/>
        </w:rPr>
        <w:t>##  [61]  3613  3615  3648  3648  3650  3650  3765  3767  3785  3787  3831  3833</w:t>
      </w:r>
      <w:r>
        <w:rPr/>
        <w:br/>
      </w:r>
      <w:r>
        <w:rPr>
          <w:rStyle w:val="VerbatimChar"/>
        </w:rPr>
        <w:t>##  [73]  3917  3919  3920  3922  3950  3952  3982  3984  4033  4035  4127  4129</w:t>
      </w:r>
      <w:r>
        <w:rPr/>
        <w:br/>
      </w:r>
      <w:r>
        <w:rPr>
          <w:rStyle w:val="VerbatimChar"/>
        </w:rPr>
        <w:t>##  [85]  4162  4164  4626  4628  4681  4683  5158  5160  5702  5704  5853  5855</w:t>
      </w:r>
      <w:r>
        <w:rPr/>
        <w:br/>
      </w:r>
      <w:r>
        <w:rPr>
          <w:rStyle w:val="VerbatimChar"/>
        </w:rPr>
        <w:t>##  [97]  7088  7090 12192 12194</w:t>
      </w:r>
    </w:p>
    <w:p>
      <w:pPr>
        <w:pStyle w:val="FirstParagraph"/>
        <w:rPr/>
      </w:pPr>
      <w:r>
        <w:rPr/>
        <w:t>E então calculamos o Coeficiente:</w:t>
      </w:r>
    </w:p>
    <w:p>
      <w:pPr>
        <w:pStyle w:val="SourceCode"/>
        <w:rPr/>
      </w:pPr>
      <w:r>
        <w:rPr>
          <w:rStyle w:val="CommentTok"/>
        </w:rPr>
        <w:t># Calculamos o coeficiente de correlação linear de Pearson</w:t>
      </w:r>
      <w:r>
        <w:rPr/>
        <w:br/>
      </w:r>
      <w:r>
        <w:rPr>
          <w:rStyle w:val="NormalTok"/>
        </w:rPr>
        <w:t xml:space="preserve">correlationCoefficient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(propertiesAges, propertiesTaxes,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correlationCoefficient</w:t>
      </w:r>
    </w:p>
    <w:p>
      <w:pPr>
        <w:pStyle w:val="SourceCode"/>
        <w:rPr/>
      </w:pPr>
      <w:r>
        <w:rPr>
          <w:rStyle w:val="VerbatimChar"/>
        </w:rPr>
        <w:t>## [1] -0.1892211</w:t>
      </w:r>
    </w:p>
    <w:p>
      <w:pPr>
        <w:pStyle w:val="FirstParagraph"/>
        <w:rPr/>
      </w:pPr>
      <w:r>
        <w:rPr/>
        <w:t>Por ser um valor negativo muito próximo de zero, podemos inferir que as duas variáveis não tem nenhuma relação entre si!</w:t>
      </w:r>
    </w:p>
    <w:p>
      <w:pPr>
        <w:pStyle w:val="Ttulo1"/>
        <w:rPr/>
      </w:pPr>
      <w:bookmarkStart w:id="2" w:name="diagrama-de-dispersão"/>
      <w:r>
        <w:rPr/>
        <w:t>Diagrama de Dispersão</w:t>
      </w:r>
    </w:p>
    <w:p>
      <w:pPr>
        <w:pStyle w:val="FirstParagraph"/>
        <w:rPr/>
      </w:pPr>
      <w:r>
        <w:rPr/>
        <w:t xml:space="preserve">Com as variáveis armazenadas e ordenadas, e o coeficiente de correlação calculado, podemos gerar o </w:t>
      </w:r>
      <w:r>
        <w:rPr>
          <w:i/>
          <w:iCs/>
        </w:rPr>
        <w:t>Diagrama de Dispersão</w:t>
      </w:r>
      <w:r>
        <w:rPr/>
        <w:t>:</w:t>
      </w:r>
    </w:p>
    <w:p>
      <w:pPr>
        <w:pStyle w:val="SourceCode"/>
        <w:rPr/>
      </w:pPr>
      <w:r>
        <w:rPr>
          <w:rStyle w:val="CommentTok"/>
        </w:rPr>
        <w:t># Geramos um gráfico de dispersão!</w:t>
      </w:r>
      <w:r>
        <w:rPr/>
        <w:br/>
      </w:r>
      <w:r>
        <w:rPr>
          <w:rStyle w:val="FunctionTok"/>
        </w:rPr>
        <w:t>plot</w:t>
      </w:r>
      <w:r>
        <w:rPr>
          <w:rStyle w:val="NormalTok"/>
        </w:rPr>
        <w:t xml:space="preserve">(propertiesAges, propertiesTaxes,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"Taxas cobradas"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"Idade do imóvel"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"Relação Taxas cobradas e Idade do imóvel"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FirstParagraph"/>
        <w:rPr/>
      </w:pPr>
      <w:bookmarkStart w:id="3" w:name="diagrama-de-dispersão"/>
      <w:r>
        <w:rPr/>
        <w:t>O Diagrama nos confirma o que foi “dito” pelo Coeficiente de Correlação, mostrando, enfim, que não há correlação entre as duas variáveis.</w:t>
      </w:r>
      <w:bookmarkEnd w:id="3"/>
    </w:p>
    <w:p>
      <w:pPr>
        <w:pStyle w:val="Ttulo1"/>
        <w:rPr/>
      </w:pPr>
      <w:bookmarkStart w:id="4" w:name="conclusão"/>
      <w:r>
        <w:rPr/>
        <w:t>Conclusão</w:t>
      </w:r>
    </w:p>
    <w:p>
      <w:pPr>
        <w:pStyle w:val="FirstParagraph"/>
        <w:spacing w:before="180" w:after="180"/>
        <w:rPr/>
      </w:pPr>
      <w:bookmarkStart w:id="5" w:name="conclusão"/>
      <w:r>
        <w:rPr/>
        <w:t>Conclui-se que não há nenhuma relação entre as duas variáveis.</w:t>
      </w:r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LibreOffice/7.3.0.3$Windows_X86_64 LibreOffice_project/0f246aa12d0eee4a0f7adcefbf7c878fc2238db3</Application>
  <AppVersion>15.0000</AppVersion>
  <Pages>6</Pages>
  <Words>1401</Words>
  <Characters>6154</Characters>
  <CharactersWithSpaces>6855</CharactersWithSpaces>
  <Paragraphs>932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2022-08-01T22:51:23Z</dcterms:created>
  <dc:creator>Pietro Piva Vieira</dc:creator>
  <dc:description/>
  <dc:language>pt-BR</dc:language>
  <cp:lastModifiedBy/>
  <dcterms:modified xsi:type="dcterms:W3CDTF">2022-08-01T19:51:41Z</dcterms:modified>
  <cp:revision>1</cp:revision>
  <dc:subject/>
  <dc:title>Questão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1° de Agosto de 2022</vt:lpwstr>
  </property>
  <property fmtid="{D5CDD505-2E9C-101B-9397-08002B2CF9AE}" pid="3" name="output">
    <vt:lpwstr/>
  </property>
</Properties>
</file>