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86971" w14:textId="77777777" w:rsidR="000846B5" w:rsidRDefault="000846B5" w:rsidP="007012EE">
      <w:pPr>
        <w:jc w:val="center"/>
        <w:rPr>
          <w:sz w:val="48"/>
          <w:szCs w:val="48"/>
        </w:rPr>
      </w:pPr>
      <w:r w:rsidRPr="000846B5">
        <w:rPr>
          <w:sz w:val="48"/>
          <w:szCs w:val="48"/>
        </w:rPr>
        <w:t>Avaliação visão geral dos serviços de nuvem da amazon</w:t>
      </w:r>
    </w:p>
    <w:p w14:paraId="0C59D27A" w14:textId="00F83225" w:rsidR="00220B09" w:rsidRDefault="007012EE" w:rsidP="007012EE">
      <w:pPr>
        <w:jc w:val="center"/>
        <w:rPr>
          <w:sz w:val="48"/>
          <w:szCs w:val="48"/>
        </w:rPr>
      </w:pPr>
      <w:r w:rsidRPr="007012EE">
        <w:rPr>
          <w:sz w:val="48"/>
          <w:szCs w:val="48"/>
          <w:highlight w:val="yellow"/>
        </w:rPr>
        <w:t>CALCULADORA MENSAL AWS</w:t>
      </w:r>
    </w:p>
    <w:p w14:paraId="3F698B59" w14:textId="4F13A80D" w:rsidR="007012EE" w:rsidRDefault="007012EE" w:rsidP="007012EE">
      <w:pPr>
        <w:jc w:val="center"/>
        <w:rPr>
          <w:sz w:val="48"/>
          <w:szCs w:val="48"/>
        </w:rPr>
      </w:pPr>
    </w:p>
    <w:p w14:paraId="4022E8F1" w14:textId="2CD865A8" w:rsidR="007012EE" w:rsidRPr="007012EE" w:rsidRDefault="007012EE" w:rsidP="007012EE">
      <w:pPr>
        <w:jc w:val="center"/>
        <w:rPr>
          <w:sz w:val="36"/>
          <w:szCs w:val="36"/>
        </w:rPr>
      </w:pPr>
      <w:commentRangeStart w:id="0"/>
      <w:r>
        <w:rPr>
          <w:noProof/>
          <w:sz w:val="36"/>
          <w:szCs w:val="36"/>
          <w:highlight w:val="yellow"/>
        </w:rPr>
        <w:drawing>
          <wp:inline distT="0" distB="0" distL="0" distR="0" wp14:anchorId="06C29B72" wp14:editId="7521AD61">
            <wp:extent cx="539115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>
        <w:rPr>
          <w:rStyle w:val="CommentReference"/>
        </w:rPr>
        <w:commentReference w:id="0"/>
      </w:r>
      <w:commentRangeStart w:id="1"/>
      <w:r>
        <w:rPr>
          <w:noProof/>
          <w:sz w:val="36"/>
          <w:szCs w:val="36"/>
        </w:rPr>
        <w:drawing>
          <wp:inline distT="0" distB="0" distL="0" distR="0" wp14:anchorId="731C30DA" wp14:editId="3F997A6F">
            <wp:extent cx="5397500" cy="1022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>
        <w:rPr>
          <w:rStyle w:val="CommentReference"/>
        </w:rPr>
        <w:commentReference w:id="1"/>
      </w:r>
      <w:commentRangeStart w:id="2"/>
      <w:r>
        <w:rPr>
          <w:noProof/>
          <w:sz w:val="36"/>
          <w:szCs w:val="36"/>
        </w:rPr>
        <w:drawing>
          <wp:inline distT="0" distB="0" distL="0" distR="0" wp14:anchorId="383B0D4B" wp14:editId="141340ED">
            <wp:extent cx="5391150" cy="117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>
        <w:rPr>
          <w:rStyle w:val="CommentReference"/>
        </w:rPr>
        <w:commentReference w:id="2"/>
      </w:r>
      <w:r>
        <w:rPr>
          <w:noProof/>
          <w:sz w:val="36"/>
          <w:szCs w:val="36"/>
        </w:rPr>
        <w:drawing>
          <wp:inline distT="0" distB="0" distL="0" distR="0" wp14:anchorId="0629F063" wp14:editId="0D36A416">
            <wp:extent cx="53975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3"/>
      <w:r>
        <w:rPr>
          <w:noProof/>
          <w:sz w:val="36"/>
          <w:szCs w:val="36"/>
        </w:rPr>
        <w:lastRenderedPageBreak/>
        <w:drawing>
          <wp:inline distT="0" distB="0" distL="0" distR="0" wp14:anchorId="27370567" wp14:editId="69A01732">
            <wp:extent cx="5391150" cy="2298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>
        <w:rPr>
          <w:rStyle w:val="CommentReference"/>
        </w:rPr>
        <w:commentReference w:id="3"/>
      </w:r>
      <w:commentRangeStart w:id="4"/>
      <w:r>
        <w:rPr>
          <w:noProof/>
          <w:sz w:val="36"/>
          <w:szCs w:val="36"/>
        </w:rPr>
        <w:drawing>
          <wp:inline distT="0" distB="0" distL="0" distR="0" wp14:anchorId="6974B7FC" wp14:editId="4D074F3B">
            <wp:extent cx="539750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"/>
      <w:r>
        <w:rPr>
          <w:rStyle w:val="CommentReference"/>
        </w:rPr>
        <w:lastRenderedPageBreak/>
        <w:commentReference w:id="4"/>
      </w:r>
      <w:r>
        <w:rPr>
          <w:noProof/>
          <w:sz w:val="36"/>
          <w:szCs w:val="36"/>
        </w:rPr>
        <w:drawing>
          <wp:inline distT="0" distB="0" distL="0" distR="0" wp14:anchorId="0ADB0E43" wp14:editId="5293AC23">
            <wp:extent cx="5397500" cy="158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6FB916A5" wp14:editId="7BD04324">
            <wp:extent cx="4445000" cy="2978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12EE" w:rsidRPr="00701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pes dos Santos, M." w:date="2022-05-24T16:32:00Z" w:initials="LdSM">
    <w:p w14:paraId="6891EEAA" w14:textId="77878E74" w:rsidR="007012EE" w:rsidRDefault="007012EE">
      <w:pPr>
        <w:pStyle w:val="CommentText"/>
      </w:pPr>
      <w:r>
        <w:rPr>
          <w:rStyle w:val="CommentReference"/>
        </w:rPr>
        <w:annotationRef/>
      </w:r>
      <w:r>
        <w:t xml:space="preserve">AMAZON EC2 INSTANCIA TABELA DE CUSTOS E MENSAL </w:t>
      </w:r>
    </w:p>
  </w:comment>
  <w:comment w:id="1" w:author="Lopes dos Santos, M." w:date="2022-05-24T16:32:00Z" w:initials="LdSM">
    <w:p w14:paraId="58197042" w14:textId="2E02B70F" w:rsidR="007012EE" w:rsidRDefault="007012EE">
      <w:pPr>
        <w:pStyle w:val="CommentText"/>
      </w:pPr>
      <w:r>
        <w:rPr>
          <w:rStyle w:val="CommentReference"/>
        </w:rPr>
        <w:annotationRef/>
      </w:r>
      <w:r>
        <w:t>FATURAMENTO DELAWARE NOTH</w:t>
      </w:r>
    </w:p>
  </w:comment>
  <w:comment w:id="2" w:author="Lopes dos Santos, M." w:date="2022-05-24T16:32:00Z" w:initials="LdSM">
    <w:p w14:paraId="39359484" w14:textId="39F78ABB" w:rsidR="007012EE" w:rsidRDefault="007012EE">
      <w:pPr>
        <w:pStyle w:val="CommentText"/>
      </w:pPr>
      <w:r>
        <w:rPr>
          <w:rStyle w:val="CommentReference"/>
        </w:rPr>
        <w:annotationRef/>
      </w:r>
      <w:r>
        <w:t xml:space="preserve">OUTRO FATURAMENTO DELAWARE NORTH </w:t>
      </w:r>
    </w:p>
  </w:comment>
  <w:comment w:id="3" w:author="Lopes dos Santos, M." w:date="2022-05-24T16:31:00Z" w:initials="LdSM">
    <w:p w14:paraId="02A6E7DB" w14:textId="77777777" w:rsidR="007012EE" w:rsidRDefault="007012EE">
      <w:pPr>
        <w:pStyle w:val="CommentText"/>
      </w:pPr>
      <w:r>
        <w:rPr>
          <w:rStyle w:val="CommentReference"/>
        </w:rPr>
        <w:annotationRef/>
      </w:r>
      <w:r>
        <w:t>TABELAS DE CUSTO DELAWARE NORTH</w:t>
      </w:r>
    </w:p>
    <w:p w14:paraId="645A6E4F" w14:textId="5084686C" w:rsidR="007012EE" w:rsidRDefault="007012EE">
      <w:pPr>
        <w:pStyle w:val="CommentText"/>
      </w:pPr>
    </w:p>
  </w:comment>
  <w:comment w:id="4" w:author="Lopes dos Santos, M." w:date="2022-05-24T16:31:00Z" w:initials="LdSM">
    <w:p w14:paraId="28DDE9AE" w14:textId="77777777" w:rsidR="007012EE" w:rsidRDefault="007012EE">
      <w:pPr>
        <w:pStyle w:val="CommentText"/>
      </w:pPr>
      <w:r>
        <w:rPr>
          <w:rStyle w:val="CommentReference"/>
        </w:rPr>
        <w:annotationRef/>
      </w:r>
      <w:r>
        <w:t>Teste LABORATORIO FUNCIONANDO AWS</w:t>
      </w:r>
    </w:p>
    <w:p w14:paraId="31B10210" w14:textId="486D6C3B" w:rsidR="007012EE" w:rsidRDefault="007012EE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91EEAA" w15:done="1"/>
  <w15:commentEx w15:paraId="58197042" w15:done="1"/>
  <w15:commentEx w15:paraId="39359484" w15:done="1"/>
  <w15:commentEx w15:paraId="645A6E4F" w15:done="1"/>
  <w15:commentEx w15:paraId="31B1021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78733" w16cex:dateUtc="2022-05-24T19:32:00Z"/>
  <w16cex:commentExtensible w16cex:durableId="2637870D" w16cex:dateUtc="2022-05-24T19:32:00Z"/>
  <w16cex:commentExtensible w16cex:durableId="2637871A" w16cex:dateUtc="2022-05-24T19:32:00Z"/>
  <w16cex:commentExtensible w16cex:durableId="263786EB" w16cex:dateUtc="2022-05-24T19:31:00Z"/>
  <w16cex:commentExtensible w16cex:durableId="263786D8" w16cex:dateUtc="2022-05-24T19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91EEAA" w16cid:durableId="26378733"/>
  <w16cid:commentId w16cid:paraId="58197042" w16cid:durableId="2637870D"/>
  <w16cid:commentId w16cid:paraId="39359484" w16cid:durableId="2637871A"/>
  <w16cid:commentId w16cid:paraId="645A6E4F" w16cid:durableId="263786EB"/>
  <w16cid:commentId w16cid:paraId="31B10210" w16cid:durableId="263786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91AE3" w14:textId="77777777" w:rsidR="00D530EA" w:rsidRDefault="00D530EA" w:rsidP="007012EE">
      <w:pPr>
        <w:spacing w:after="0" w:line="240" w:lineRule="auto"/>
      </w:pPr>
      <w:r>
        <w:separator/>
      </w:r>
    </w:p>
  </w:endnote>
  <w:endnote w:type="continuationSeparator" w:id="0">
    <w:p w14:paraId="0FE1297A" w14:textId="77777777" w:rsidR="00D530EA" w:rsidRDefault="00D530EA" w:rsidP="00701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F735B" w14:textId="77777777" w:rsidR="00D530EA" w:rsidRDefault="00D530EA" w:rsidP="007012EE">
      <w:pPr>
        <w:spacing w:after="0" w:line="240" w:lineRule="auto"/>
      </w:pPr>
      <w:r>
        <w:separator/>
      </w:r>
    </w:p>
  </w:footnote>
  <w:footnote w:type="continuationSeparator" w:id="0">
    <w:p w14:paraId="09620D09" w14:textId="77777777" w:rsidR="00D530EA" w:rsidRDefault="00D530EA" w:rsidP="007012EE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pes dos Santos, M.">
    <w15:presenceInfo w15:providerId="AD" w15:userId="S::m.lopes.dos.santos@accenture.com::3341c88d-bb71-4345-8c1c-217efe103b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EE"/>
    <w:rsid w:val="000846B5"/>
    <w:rsid w:val="00220B09"/>
    <w:rsid w:val="007012EE"/>
    <w:rsid w:val="00C14AE3"/>
    <w:rsid w:val="00D5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3600AE"/>
  <w15:chartTrackingRefBased/>
  <w15:docId w15:val="{B607F0DB-D974-4812-AC24-EB6CB9C0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012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2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2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2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2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E059A-1A1D-40E0-A250-DC22023D6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Lopes dos Santos, M.</dc:creator>
  <cp:keywords/>
  <dc:description/>
  <cp:lastModifiedBy>Lopes dos Santos, M.</cp:lastModifiedBy>
  <cp:revision>2</cp:revision>
  <dcterms:created xsi:type="dcterms:W3CDTF">2022-05-24T19:30:00Z</dcterms:created>
  <dcterms:modified xsi:type="dcterms:W3CDTF">2022-05-24T19:35:00Z</dcterms:modified>
</cp:coreProperties>
</file>