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6EFEB" w14:textId="2BD4CA6D" w:rsidR="004B13CF" w:rsidRPr="004B13CF" w:rsidRDefault="004B13CF" w:rsidP="004B13CF">
      <w:pPr>
        <w:rPr>
          <w:b/>
          <w:bCs/>
        </w:rPr>
      </w:pPr>
      <w:r w:rsidRPr="00AF4314">
        <w:rPr>
          <w:b/>
          <w:bCs/>
          <w:u w:val="single"/>
        </w:rPr>
        <w:t>VisDrone Multiclass Object Detection — Project Report</w:t>
      </w:r>
      <w:r>
        <w:rPr>
          <w:b/>
          <w:bCs/>
        </w:rPr>
        <w:br/>
      </w:r>
      <w:r w:rsidRPr="00AF4314">
        <w:rPr>
          <w:b/>
          <w:bCs/>
          <w:i/>
          <w:iCs/>
        </w:rPr>
        <w:t xml:space="preserve">A Rehman Naseer </w:t>
      </w:r>
      <w:r w:rsidRPr="00AF4314">
        <w:rPr>
          <w:b/>
          <w:bCs/>
          <w:i/>
          <w:iCs/>
        </w:rPr>
        <w:br/>
        <w:t>ML Intern</w:t>
      </w:r>
    </w:p>
    <w:p w14:paraId="3B4EE63C" w14:textId="77777777" w:rsidR="004B13CF" w:rsidRPr="004B13CF" w:rsidRDefault="004B13CF" w:rsidP="004B13CF">
      <w:pPr>
        <w:rPr>
          <w:b/>
          <w:bCs/>
        </w:rPr>
      </w:pPr>
      <w:r w:rsidRPr="004B13CF">
        <w:rPr>
          <w:b/>
          <w:bCs/>
        </w:rPr>
        <w:t>1. Project Overview</w:t>
      </w:r>
    </w:p>
    <w:p w14:paraId="5CE359CC" w14:textId="476C15A3" w:rsidR="004B13CF" w:rsidRPr="004B13CF" w:rsidRDefault="004B13CF" w:rsidP="004B13CF">
      <w:r w:rsidRPr="004B13CF">
        <w:t xml:space="preserve">This project focuses on multiclass object detection on the VisDrone dataset, a challenging aerial drone footage benchmark. The goal was to detect three object classes — </w:t>
      </w:r>
      <w:r w:rsidRPr="009A33B1">
        <w:rPr>
          <w:u w:val="single"/>
        </w:rPr>
        <w:t xml:space="preserve">Human, Car, and Motor </w:t>
      </w:r>
      <w:r w:rsidR="009A33B1">
        <w:t xml:space="preserve">, </w:t>
      </w:r>
      <w:r w:rsidRPr="004B13CF">
        <w:t>captured from UAV (Unmanned Aerial Vehicle) perspectives at varying altitudes and angles. The project involved upgrading an existing detection pipeline, resolving critical hardware stability issues, and systematically improving model performance through multiple training iterations.</w:t>
      </w:r>
    </w:p>
    <w:p w14:paraId="18F8C453" w14:textId="77777777" w:rsidR="004B13CF" w:rsidRPr="004B13CF" w:rsidRDefault="00000000" w:rsidP="004B13CF">
      <w:r>
        <w:pict w14:anchorId="6ED4F397">
          <v:rect id="_x0000_i1025" style="width:0;height:1.5pt" o:hralign="center" o:hrstd="t" o:hr="t" fillcolor="#a0a0a0" stroked="f"/>
        </w:pict>
      </w:r>
    </w:p>
    <w:p w14:paraId="1A905622" w14:textId="77777777" w:rsidR="004B13CF" w:rsidRPr="004B13CF" w:rsidRDefault="004B13CF" w:rsidP="004B13CF">
      <w:pPr>
        <w:rPr>
          <w:b/>
          <w:bCs/>
        </w:rPr>
      </w:pPr>
      <w:r w:rsidRPr="004B13CF">
        <w:rPr>
          <w:b/>
          <w:bCs/>
        </w:rPr>
        <w:t>2. Dataset Details</w:t>
      </w:r>
    </w:p>
    <w:p w14:paraId="2E450FBF" w14:textId="77777777" w:rsidR="004B13CF" w:rsidRPr="004B13CF" w:rsidRDefault="004B13CF" w:rsidP="004B13CF">
      <w:pPr>
        <w:numPr>
          <w:ilvl w:val="0"/>
          <w:numId w:val="1"/>
        </w:numPr>
      </w:pPr>
      <w:r w:rsidRPr="004B13CF">
        <w:rPr>
          <w:b/>
          <w:bCs/>
        </w:rPr>
        <w:t>Dataset:</w:t>
      </w:r>
      <w:r w:rsidRPr="004B13CF">
        <w:t xml:space="preserve"> VisDrone (cleaned and preprocessed subset)</w:t>
      </w:r>
    </w:p>
    <w:p w14:paraId="2A79F179" w14:textId="77777777" w:rsidR="004B13CF" w:rsidRPr="004B13CF" w:rsidRDefault="004B13CF" w:rsidP="004B13CF">
      <w:pPr>
        <w:numPr>
          <w:ilvl w:val="0"/>
          <w:numId w:val="1"/>
        </w:numPr>
      </w:pPr>
      <w:r w:rsidRPr="004B13CF">
        <w:rPr>
          <w:b/>
          <w:bCs/>
        </w:rPr>
        <w:t>Training images:</w:t>
      </w:r>
      <w:r w:rsidRPr="004B13CF">
        <w:t xml:space="preserve"> 5,482</w:t>
      </w:r>
    </w:p>
    <w:p w14:paraId="233175B1" w14:textId="77777777" w:rsidR="004B13CF" w:rsidRPr="004B13CF" w:rsidRDefault="004B13CF" w:rsidP="004B13CF">
      <w:pPr>
        <w:numPr>
          <w:ilvl w:val="0"/>
          <w:numId w:val="1"/>
        </w:numPr>
      </w:pPr>
      <w:r w:rsidRPr="004B13CF">
        <w:rPr>
          <w:b/>
          <w:bCs/>
        </w:rPr>
        <w:t>Validation images:</w:t>
      </w:r>
      <w:r w:rsidRPr="004B13CF">
        <w:t xml:space="preserve"> 1,153</w:t>
      </w:r>
    </w:p>
    <w:p w14:paraId="3B7CCCC3" w14:textId="77777777" w:rsidR="004B13CF" w:rsidRPr="004B13CF" w:rsidRDefault="004B13CF" w:rsidP="004B13CF">
      <w:pPr>
        <w:numPr>
          <w:ilvl w:val="0"/>
          <w:numId w:val="1"/>
        </w:numPr>
      </w:pPr>
      <w:r w:rsidRPr="004B13CF">
        <w:rPr>
          <w:b/>
          <w:bCs/>
        </w:rPr>
        <w:t>Classes:</w:t>
      </w:r>
      <w:r w:rsidRPr="004B13CF">
        <w:t xml:space="preserve"> 3 (Human, Car, Motor)</w:t>
      </w:r>
    </w:p>
    <w:p w14:paraId="3DC816ED" w14:textId="77777777" w:rsidR="004B13CF" w:rsidRPr="004B13CF" w:rsidRDefault="004B13CF" w:rsidP="004B13CF">
      <w:pPr>
        <w:numPr>
          <w:ilvl w:val="0"/>
          <w:numId w:val="1"/>
        </w:numPr>
      </w:pPr>
      <w:r w:rsidRPr="004B13CF">
        <w:rPr>
          <w:b/>
          <w:bCs/>
        </w:rPr>
        <w:t>Total instances:</w:t>
      </w:r>
      <w:r w:rsidRPr="004B13CF">
        <w:t xml:space="preserve"> ~22,819 validation instances</w:t>
      </w:r>
    </w:p>
    <w:p w14:paraId="402463E1" w14:textId="77777777" w:rsidR="004B13CF" w:rsidRPr="004B13CF" w:rsidRDefault="004B13CF" w:rsidP="004B13CF">
      <w:pPr>
        <w:numPr>
          <w:ilvl w:val="0"/>
          <w:numId w:val="1"/>
        </w:numPr>
      </w:pPr>
      <w:r w:rsidRPr="004B13CF">
        <w:rPr>
          <w:b/>
          <w:bCs/>
        </w:rPr>
        <w:t>Class distribution challenge:</w:t>
      </w:r>
      <w:r w:rsidRPr="004B13CF">
        <w:t xml:space="preserve"> ~133,000 Human instances in training but extremely small pixel size; ~86,645 Car instances with larger, more distinct features</w:t>
      </w:r>
    </w:p>
    <w:p w14:paraId="4F188A26" w14:textId="77777777" w:rsidR="004B13CF" w:rsidRPr="004B13CF" w:rsidRDefault="00000000" w:rsidP="004B13CF">
      <w:r>
        <w:pict w14:anchorId="7A91E3DC">
          <v:rect id="_x0000_i1026" style="width:0;height:1.5pt" o:hralign="center" o:hrstd="t" o:hr="t" fillcolor="#a0a0a0" stroked="f"/>
        </w:pict>
      </w:r>
    </w:p>
    <w:p w14:paraId="7B78C4B8" w14:textId="77777777" w:rsidR="004B13CF" w:rsidRPr="004B13CF" w:rsidRDefault="004B13CF" w:rsidP="004B13CF">
      <w:pPr>
        <w:rPr>
          <w:b/>
          <w:bCs/>
        </w:rPr>
      </w:pPr>
      <w:r w:rsidRPr="004B13CF">
        <w:rPr>
          <w:b/>
          <w:bCs/>
        </w:rPr>
        <w:t xml:space="preserve">3. Baseline Model — </w:t>
      </w:r>
      <w:r w:rsidRPr="00AF4314">
        <w:rPr>
          <w:b/>
          <w:bCs/>
          <w:highlight w:val="yellow"/>
        </w:rPr>
        <w:t>YOLOv8s</w:t>
      </w:r>
    </w:p>
    <w:p w14:paraId="631FBCC7" w14:textId="77777777" w:rsidR="004B13CF" w:rsidRPr="004B13CF" w:rsidRDefault="004B13CF" w:rsidP="004B13CF">
      <w:r w:rsidRPr="004B13CF">
        <w:t>The project began with YOLOv8s as the baseline architecture trained on the VisDrone dataset.</w:t>
      </w:r>
    </w:p>
    <w:p w14:paraId="539A1AE6" w14:textId="77777777" w:rsidR="004B13CF" w:rsidRPr="004B13CF" w:rsidRDefault="004B13CF" w:rsidP="004B13CF">
      <w:r w:rsidRPr="004B13CF">
        <w:rPr>
          <w:b/>
          <w:bCs/>
        </w:rPr>
        <w:t>Baseline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839"/>
      </w:tblGrid>
      <w:tr w:rsidR="004B13CF" w:rsidRPr="004B13CF" w14:paraId="58610259" w14:textId="77777777">
        <w:trPr>
          <w:tblHeader/>
          <w:tblCellSpacing w:w="15" w:type="dxa"/>
        </w:trPr>
        <w:tc>
          <w:tcPr>
            <w:tcW w:w="0" w:type="auto"/>
            <w:vAlign w:val="center"/>
            <w:hideMark/>
          </w:tcPr>
          <w:p w14:paraId="5A06C604" w14:textId="77777777" w:rsidR="004B13CF" w:rsidRPr="004B13CF" w:rsidRDefault="004B13CF" w:rsidP="004B13CF">
            <w:pPr>
              <w:rPr>
                <w:b/>
                <w:bCs/>
              </w:rPr>
            </w:pPr>
            <w:r w:rsidRPr="004B13CF">
              <w:rPr>
                <w:b/>
                <w:bCs/>
              </w:rPr>
              <w:t>Class</w:t>
            </w:r>
          </w:p>
        </w:tc>
        <w:tc>
          <w:tcPr>
            <w:tcW w:w="0" w:type="auto"/>
            <w:vAlign w:val="center"/>
            <w:hideMark/>
          </w:tcPr>
          <w:p w14:paraId="50E766D6" w14:textId="77777777" w:rsidR="004B13CF" w:rsidRPr="004B13CF" w:rsidRDefault="004B13CF" w:rsidP="004B13CF">
            <w:pPr>
              <w:rPr>
                <w:b/>
                <w:bCs/>
              </w:rPr>
            </w:pPr>
            <w:r w:rsidRPr="004B13CF">
              <w:rPr>
                <w:b/>
                <w:bCs/>
              </w:rPr>
              <w:t>mAP50</w:t>
            </w:r>
          </w:p>
        </w:tc>
      </w:tr>
      <w:tr w:rsidR="004B13CF" w:rsidRPr="004B13CF" w14:paraId="06BE2B3D" w14:textId="77777777">
        <w:trPr>
          <w:tblCellSpacing w:w="15" w:type="dxa"/>
        </w:trPr>
        <w:tc>
          <w:tcPr>
            <w:tcW w:w="0" w:type="auto"/>
            <w:vAlign w:val="center"/>
            <w:hideMark/>
          </w:tcPr>
          <w:p w14:paraId="1CA3EBAC" w14:textId="77777777" w:rsidR="004B13CF" w:rsidRPr="004B13CF" w:rsidRDefault="004B13CF" w:rsidP="004B13CF">
            <w:r w:rsidRPr="004B13CF">
              <w:t>All (Overall)</w:t>
            </w:r>
          </w:p>
        </w:tc>
        <w:tc>
          <w:tcPr>
            <w:tcW w:w="0" w:type="auto"/>
            <w:vAlign w:val="center"/>
            <w:hideMark/>
          </w:tcPr>
          <w:p w14:paraId="5794E912" w14:textId="77777777" w:rsidR="004B13CF" w:rsidRPr="004B13CF" w:rsidRDefault="004B13CF" w:rsidP="004B13CF">
            <w:r w:rsidRPr="004B13CF">
              <w:t>0.350</w:t>
            </w:r>
          </w:p>
        </w:tc>
      </w:tr>
      <w:tr w:rsidR="004B13CF" w:rsidRPr="004B13CF" w14:paraId="3EF949DE" w14:textId="77777777">
        <w:trPr>
          <w:tblCellSpacing w:w="15" w:type="dxa"/>
        </w:trPr>
        <w:tc>
          <w:tcPr>
            <w:tcW w:w="0" w:type="auto"/>
            <w:vAlign w:val="center"/>
            <w:hideMark/>
          </w:tcPr>
          <w:p w14:paraId="488D7284" w14:textId="77777777" w:rsidR="004B13CF" w:rsidRPr="004B13CF" w:rsidRDefault="004B13CF" w:rsidP="004B13CF">
            <w:r w:rsidRPr="004B13CF">
              <w:t>Human</w:t>
            </w:r>
          </w:p>
        </w:tc>
        <w:tc>
          <w:tcPr>
            <w:tcW w:w="0" w:type="auto"/>
            <w:vAlign w:val="center"/>
            <w:hideMark/>
          </w:tcPr>
          <w:p w14:paraId="756F03FF" w14:textId="77777777" w:rsidR="004B13CF" w:rsidRPr="004B13CF" w:rsidRDefault="004B13CF" w:rsidP="004B13CF">
            <w:r w:rsidRPr="004B13CF">
              <w:t>0.260</w:t>
            </w:r>
          </w:p>
        </w:tc>
      </w:tr>
      <w:tr w:rsidR="004B13CF" w:rsidRPr="004B13CF" w14:paraId="3FD0F1FC" w14:textId="77777777">
        <w:trPr>
          <w:tblCellSpacing w:w="15" w:type="dxa"/>
        </w:trPr>
        <w:tc>
          <w:tcPr>
            <w:tcW w:w="0" w:type="auto"/>
            <w:vAlign w:val="center"/>
            <w:hideMark/>
          </w:tcPr>
          <w:p w14:paraId="7C93A9C7" w14:textId="77777777" w:rsidR="004B13CF" w:rsidRPr="004B13CF" w:rsidRDefault="004B13CF" w:rsidP="004B13CF">
            <w:r w:rsidRPr="004B13CF">
              <w:t>Car</w:t>
            </w:r>
          </w:p>
        </w:tc>
        <w:tc>
          <w:tcPr>
            <w:tcW w:w="0" w:type="auto"/>
            <w:vAlign w:val="center"/>
            <w:hideMark/>
          </w:tcPr>
          <w:p w14:paraId="47E53938" w14:textId="77777777" w:rsidR="004B13CF" w:rsidRPr="004B13CF" w:rsidRDefault="004B13CF" w:rsidP="004B13CF">
            <w:r w:rsidRPr="004B13CF">
              <w:t>0.750</w:t>
            </w:r>
          </w:p>
        </w:tc>
      </w:tr>
      <w:tr w:rsidR="004B13CF" w:rsidRPr="004B13CF" w14:paraId="4236B046" w14:textId="77777777">
        <w:trPr>
          <w:tblCellSpacing w:w="15" w:type="dxa"/>
        </w:trPr>
        <w:tc>
          <w:tcPr>
            <w:tcW w:w="0" w:type="auto"/>
            <w:vAlign w:val="center"/>
            <w:hideMark/>
          </w:tcPr>
          <w:p w14:paraId="4DE025D1" w14:textId="77777777" w:rsidR="004B13CF" w:rsidRPr="004B13CF" w:rsidRDefault="004B13CF" w:rsidP="004B13CF">
            <w:r w:rsidRPr="004B13CF">
              <w:t>Motor</w:t>
            </w:r>
          </w:p>
        </w:tc>
        <w:tc>
          <w:tcPr>
            <w:tcW w:w="0" w:type="auto"/>
            <w:vAlign w:val="center"/>
            <w:hideMark/>
          </w:tcPr>
          <w:p w14:paraId="2B179187" w14:textId="77777777" w:rsidR="004B13CF" w:rsidRPr="004B13CF" w:rsidRDefault="004B13CF" w:rsidP="004B13CF">
            <w:r w:rsidRPr="004B13CF">
              <w:t>~0.300</w:t>
            </w:r>
          </w:p>
        </w:tc>
      </w:tr>
    </w:tbl>
    <w:p w14:paraId="47154B2A" w14:textId="77777777" w:rsidR="004B13CF" w:rsidRPr="004B13CF" w:rsidRDefault="004B13CF" w:rsidP="004B13CF">
      <w:r w:rsidRPr="004B13CF">
        <w:rPr>
          <w:b/>
          <w:bCs/>
        </w:rPr>
        <w:t>Identified Problems:</w:t>
      </w:r>
    </w:p>
    <w:p w14:paraId="16F16D04" w14:textId="77777777" w:rsidR="004B13CF" w:rsidRPr="004B13CF" w:rsidRDefault="004B13CF" w:rsidP="004B13CF">
      <w:pPr>
        <w:numPr>
          <w:ilvl w:val="0"/>
          <w:numId w:val="2"/>
        </w:numPr>
      </w:pPr>
      <w:r w:rsidRPr="004B13CF">
        <w:t>Human class severely underperforming — tiny pixel footprint from drone altitude causing missed detections</w:t>
      </w:r>
    </w:p>
    <w:p w14:paraId="46EFF55D" w14:textId="77777777" w:rsidR="004B13CF" w:rsidRPr="004B13CF" w:rsidRDefault="004B13CF" w:rsidP="004B13CF">
      <w:pPr>
        <w:numPr>
          <w:ilvl w:val="0"/>
          <w:numId w:val="2"/>
        </w:numPr>
      </w:pPr>
      <w:r w:rsidRPr="004B13CF">
        <w:t>Background false positives — model confusing background regions as objects</w:t>
      </w:r>
    </w:p>
    <w:p w14:paraId="7EA4D27D" w14:textId="77777777" w:rsidR="004B13CF" w:rsidRPr="004B13CF" w:rsidRDefault="004B13CF" w:rsidP="004B13CF">
      <w:pPr>
        <w:numPr>
          <w:ilvl w:val="0"/>
          <w:numId w:val="2"/>
        </w:numPr>
      </w:pPr>
      <w:r w:rsidRPr="004B13CF">
        <w:lastRenderedPageBreak/>
        <w:t>Car detected well due to larger, more distinctive visual features</w:t>
      </w:r>
    </w:p>
    <w:p w14:paraId="142C0038" w14:textId="77777777" w:rsidR="004B13CF" w:rsidRPr="004B13CF" w:rsidRDefault="004B13CF" w:rsidP="004B13CF">
      <w:pPr>
        <w:numPr>
          <w:ilvl w:val="0"/>
          <w:numId w:val="2"/>
        </w:numPr>
      </w:pPr>
      <w:r w:rsidRPr="004B13CF">
        <w:t>Overall mAP50 of 0.35 considered insufficient for practical deployment</w:t>
      </w:r>
    </w:p>
    <w:p w14:paraId="77113317" w14:textId="77777777" w:rsidR="004B13CF" w:rsidRPr="004B13CF" w:rsidRDefault="00000000" w:rsidP="004B13CF">
      <w:r>
        <w:pict w14:anchorId="49DF6070">
          <v:rect id="_x0000_i1027" style="width:0;height:1.5pt" o:hralign="center" o:hrstd="t" o:hr="t" fillcolor="#a0a0a0" stroked="f"/>
        </w:pict>
      </w:r>
    </w:p>
    <w:p w14:paraId="69E1F5E2" w14:textId="77777777" w:rsidR="004B13CF" w:rsidRPr="004B13CF" w:rsidRDefault="004B13CF" w:rsidP="004B13CF">
      <w:pPr>
        <w:rPr>
          <w:b/>
          <w:bCs/>
        </w:rPr>
      </w:pPr>
      <w:r w:rsidRPr="004B13CF">
        <w:rPr>
          <w:b/>
          <w:bCs/>
        </w:rPr>
        <w:t xml:space="preserve">4. Architecture Upgrade — </w:t>
      </w:r>
      <w:r w:rsidRPr="00FB12C2">
        <w:rPr>
          <w:b/>
          <w:bCs/>
          <w:highlight w:val="yellow"/>
        </w:rPr>
        <w:t>YOLO26s-p2</w:t>
      </w:r>
    </w:p>
    <w:p w14:paraId="1CA2DB1C" w14:textId="7E34BD6A" w:rsidR="004B13CF" w:rsidRPr="004B13CF" w:rsidRDefault="004B13CF" w:rsidP="004B13CF">
      <w:r w:rsidRPr="004B13CF">
        <w:t xml:space="preserve">Based on analysis of the baseline failures, the architecture </w:t>
      </w:r>
      <w:r>
        <w:t>I</w:t>
      </w:r>
      <w:r w:rsidRPr="004B13CF">
        <w:t xml:space="preserve"> upgraded to </w:t>
      </w:r>
      <w:r w:rsidRPr="004B13CF">
        <w:rPr>
          <w:b/>
          <w:bCs/>
        </w:rPr>
        <w:t>YOLO26s-p2</w:t>
      </w:r>
      <w:r w:rsidRPr="004B13CF">
        <w:t>, the latest Ultralytics model at time of development.</w:t>
      </w:r>
    </w:p>
    <w:p w14:paraId="2EBC8C40" w14:textId="77777777" w:rsidR="004B13CF" w:rsidRPr="004B13CF" w:rsidRDefault="004B13CF" w:rsidP="004B13CF">
      <w:r w:rsidRPr="004B13CF">
        <w:rPr>
          <w:b/>
          <w:bCs/>
        </w:rPr>
        <w:t>Why YOLO26s-p2:</w:t>
      </w:r>
    </w:p>
    <w:p w14:paraId="125D4D3E" w14:textId="77777777" w:rsidR="004B13CF" w:rsidRPr="004B13CF" w:rsidRDefault="004B13CF" w:rsidP="004B13CF">
      <w:pPr>
        <w:numPr>
          <w:ilvl w:val="0"/>
          <w:numId w:val="3"/>
        </w:numPr>
      </w:pPr>
      <w:r w:rsidRPr="004B13CF">
        <w:t>YOLO26 introduces native end-to-end NMS-free inference, lighter detection head, and improved training recipe with STAL supervision that specifically improves positive label coverage for small objects</w:t>
      </w:r>
    </w:p>
    <w:p w14:paraId="2068FCC5" w14:textId="77777777" w:rsidR="004B13CF" w:rsidRPr="004B13CF" w:rsidRDefault="004B13CF" w:rsidP="004B13CF">
      <w:pPr>
        <w:numPr>
          <w:ilvl w:val="0"/>
          <w:numId w:val="3"/>
        </w:numPr>
      </w:pPr>
      <w:r w:rsidRPr="004B13CF">
        <w:t xml:space="preserve">The </w:t>
      </w:r>
      <w:r w:rsidRPr="004B13CF">
        <w:rPr>
          <w:b/>
          <w:bCs/>
        </w:rPr>
        <w:t>P2 detection head variant</w:t>
      </w:r>
      <w:r w:rsidRPr="004B13CF">
        <w:t xml:space="preserve"> adds an extra high-resolution detection scale specifically designed for tiny object detection — directly addressing the failing Human class</w:t>
      </w:r>
    </w:p>
    <w:p w14:paraId="76B5E2B6" w14:textId="77777777" w:rsidR="004B13CF" w:rsidRPr="004B13CF" w:rsidRDefault="004B13CF" w:rsidP="004B13CF">
      <w:pPr>
        <w:numPr>
          <w:ilvl w:val="0"/>
          <w:numId w:val="3"/>
        </w:numPr>
      </w:pPr>
      <w:r w:rsidRPr="004B13CF">
        <w:t>The P2 head preserves high-resolution feature maps early in the network, giving the model a structural advantage in detecting small objects like humans viewed from drone altitude</w:t>
      </w:r>
    </w:p>
    <w:p w14:paraId="3AC75575" w14:textId="77777777" w:rsidR="004B13CF" w:rsidRPr="004B13CF" w:rsidRDefault="004B13CF" w:rsidP="004B13CF">
      <w:r w:rsidRPr="004B13CF">
        <w:rPr>
          <w:b/>
          <w:bCs/>
        </w:rPr>
        <w:t>Model Loading Method:</w:t>
      </w:r>
    </w:p>
    <w:p w14:paraId="0C262E5E" w14:textId="77777777" w:rsidR="004B13CF" w:rsidRPr="004B13CF" w:rsidRDefault="004B13CF" w:rsidP="004B13CF">
      <w:r w:rsidRPr="004B13CF">
        <w:t>python</w:t>
      </w:r>
    </w:p>
    <w:p w14:paraId="2FCD7CDA" w14:textId="77777777" w:rsidR="004B13CF" w:rsidRPr="004B13CF" w:rsidRDefault="004B13CF" w:rsidP="004B13CF">
      <w:r w:rsidRPr="004B13CF">
        <w:rPr>
          <w:highlight w:val="yellow"/>
        </w:rPr>
        <w:t>model = YOLO("yolo26s-p2.yaml").load("yolo26s.pt")</w:t>
      </w:r>
    </w:p>
    <w:p w14:paraId="793B9394" w14:textId="77777777" w:rsidR="004B13CF" w:rsidRPr="004B13CF" w:rsidRDefault="004B13CF" w:rsidP="004B13CF">
      <w:r w:rsidRPr="004B13CF">
        <w:t>This is the correct and officially documented Ultralytics approach — the P2 architecture is initialized from YAML while pretrained COCO weights are transferred to all compatible layers (766/902 items), with P2-specific layers fine-tuned from scratch.</w:t>
      </w:r>
    </w:p>
    <w:p w14:paraId="7D99938A" w14:textId="77777777" w:rsidR="004B13CF" w:rsidRPr="004B13CF" w:rsidRDefault="00000000" w:rsidP="004B13CF">
      <w:r>
        <w:pict w14:anchorId="198389B9">
          <v:rect id="_x0000_i1028" style="width:0;height:1.5pt" o:hralign="center" o:hrstd="t" o:hr="t" fillcolor="#a0a0a0" stroked="f"/>
        </w:pict>
      </w:r>
    </w:p>
    <w:p w14:paraId="07BE223A" w14:textId="77777777" w:rsidR="004B13CF" w:rsidRPr="004B13CF" w:rsidRDefault="004B13CF" w:rsidP="004B13CF">
      <w:pPr>
        <w:rPr>
          <w:b/>
          <w:bCs/>
        </w:rPr>
      </w:pPr>
      <w:r w:rsidRPr="004B13CF">
        <w:rPr>
          <w:b/>
          <w:bCs/>
        </w:rPr>
        <w:t>5. Hardware Challenges and Solutions</w:t>
      </w:r>
    </w:p>
    <w:p w14:paraId="2433BFBF" w14:textId="77777777" w:rsidR="004B13CF" w:rsidRPr="004B13CF" w:rsidRDefault="004B13CF" w:rsidP="004B13CF">
      <w:r w:rsidRPr="004B13CF">
        <w:t xml:space="preserve">Training on an </w:t>
      </w:r>
      <w:r w:rsidRPr="004B13CF">
        <w:rPr>
          <w:b/>
          <w:bCs/>
        </w:rPr>
        <w:t>NVIDIA RTX A1000 (8GB VRAM)</w:t>
      </w:r>
      <w:r w:rsidRPr="004B13CF">
        <w:t xml:space="preserve"> with a complex P2 architecture presented significant stability challenges throughout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3"/>
        <w:gridCol w:w="4121"/>
        <w:gridCol w:w="3212"/>
      </w:tblGrid>
      <w:tr w:rsidR="004B13CF" w:rsidRPr="004B13CF" w14:paraId="21CD88C5" w14:textId="77777777">
        <w:trPr>
          <w:tblHeader/>
          <w:tblCellSpacing w:w="15" w:type="dxa"/>
        </w:trPr>
        <w:tc>
          <w:tcPr>
            <w:tcW w:w="0" w:type="auto"/>
            <w:vAlign w:val="center"/>
            <w:hideMark/>
          </w:tcPr>
          <w:p w14:paraId="704FD076" w14:textId="77777777" w:rsidR="004B13CF" w:rsidRPr="004B13CF" w:rsidRDefault="004B13CF" w:rsidP="004B13CF">
            <w:pPr>
              <w:rPr>
                <w:b/>
                <w:bCs/>
              </w:rPr>
            </w:pPr>
            <w:r w:rsidRPr="004B13CF">
              <w:rPr>
                <w:b/>
                <w:bCs/>
              </w:rPr>
              <w:t>Problem</w:t>
            </w:r>
          </w:p>
        </w:tc>
        <w:tc>
          <w:tcPr>
            <w:tcW w:w="0" w:type="auto"/>
            <w:vAlign w:val="center"/>
            <w:hideMark/>
          </w:tcPr>
          <w:p w14:paraId="40FD230C" w14:textId="77777777" w:rsidR="004B13CF" w:rsidRPr="004B13CF" w:rsidRDefault="004B13CF" w:rsidP="004B13CF">
            <w:pPr>
              <w:rPr>
                <w:b/>
                <w:bCs/>
              </w:rPr>
            </w:pPr>
            <w:r w:rsidRPr="004B13CF">
              <w:rPr>
                <w:b/>
                <w:bCs/>
              </w:rPr>
              <w:t>Cause</w:t>
            </w:r>
          </w:p>
        </w:tc>
        <w:tc>
          <w:tcPr>
            <w:tcW w:w="0" w:type="auto"/>
            <w:vAlign w:val="center"/>
            <w:hideMark/>
          </w:tcPr>
          <w:p w14:paraId="4A3657A7" w14:textId="77777777" w:rsidR="004B13CF" w:rsidRPr="004B13CF" w:rsidRDefault="004B13CF" w:rsidP="004B13CF">
            <w:pPr>
              <w:rPr>
                <w:b/>
                <w:bCs/>
              </w:rPr>
            </w:pPr>
            <w:r w:rsidRPr="004B13CF">
              <w:rPr>
                <w:b/>
                <w:bCs/>
              </w:rPr>
              <w:t>Solution</w:t>
            </w:r>
          </w:p>
        </w:tc>
      </w:tr>
      <w:tr w:rsidR="004B13CF" w:rsidRPr="004B13CF" w14:paraId="5C3C5A25" w14:textId="77777777">
        <w:trPr>
          <w:tblCellSpacing w:w="15" w:type="dxa"/>
        </w:trPr>
        <w:tc>
          <w:tcPr>
            <w:tcW w:w="0" w:type="auto"/>
            <w:vAlign w:val="center"/>
            <w:hideMark/>
          </w:tcPr>
          <w:p w14:paraId="6504C501" w14:textId="77777777" w:rsidR="004B13CF" w:rsidRPr="004B13CF" w:rsidRDefault="004B13CF" w:rsidP="004B13CF">
            <w:r w:rsidRPr="004B13CF">
              <w:t>BSOD CLOCK_WATCHDOG_TIMEOUT</w:t>
            </w:r>
          </w:p>
        </w:tc>
        <w:tc>
          <w:tcPr>
            <w:tcW w:w="0" w:type="auto"/>
            <w:vAlign w:val="center"/>
            <w:hideMark/>
          </w:tcPr>
          <w:p w14:paraId="0306B698" w14:textId="77777777" w:rsidR="004B13CF" w:rsidRPr="004B13CF" w:rsidRDefault="004B13CF" w:rsidP="004B13CF">
            <w:r w:rsidRPr="004B13CF">
              <w:t>imgsz=800 overflowing 8GB VRAM into system RAM</w:t>
            </w:r>
          </w:p>
        </w:tc>
        <w:tc>
          <w:tcPr>
            <w:tcW w:w="0" w:type="auto"/>
            <w:vAlign w:val="center"/>
            <w:hideMark/>
          </w:tcPr>
          <w:p w14:paraId="3397A908" w14:textId="77777777" w:rsidR="004B13CF" w:rsidRPr="004B13CF" w:rsidRDefault="004B13CF" w:rsidP="004B13CF">
            <w:r w:rsidRPr="004B13CF">
              <w:t>Reduced imgsz to 736/768</w:t>
            </w:r>
          </w:p>
        </w:tc>
      </w:tr>
      <w:tr w:rsidR="004B13CF" w:rsidRPr="004B13CF" w14:paraId="0B6C31A7" w14:textId="77777777">
        <w:trPr>
          <w:tblCellSpacing w:w="15" w:type="dxa"/>
        </w:trPr>
        <w:tc>
          <w:tcPr>
            <w:tcW w:w="0" w:type="auto"/>
            <w:vAlign w:val="center"/>
            <w:hideMark/>
          </w:tcPr>
          <w:p w14:paraId="125B1DCD" w14:textId="77777777" w:rsidR="004B13CF" w:rsidRPr="004B13CF" w:rsidRDefault="004B13CF" w:rsidP="004B13CF">
            <w:r w:rsidRPr="004B13CF">
              <w:t>GPU memory overflow</w:t>
            </w:r>
          </w:p>
        </w:tc>
        <w:tc>
          <w:tcPr>
            <w:tcW w:w="0" w:type="auto"/>
            <w:vAlign w:val="center"/>
            <w:hideMark/>
          </w:tcPr>
          <w:p w14:paraId="4C930B94" w14:textId="77777777" w:rsidR="004B13CF" w:rsidRPr="004B13CF" w:rsidRDefault="004B13CF" w:rsidP="004B13CF">
            <w:r w:rsidRPr="004B13CF">
              <w:t>Large batch size at high resolution</w:t>
            </w:r>
          </w:p>
        </w:tc>
        <w:tc>
          <w:tcPr>
            <w:tcW w:w="0" w:type="auto"/>
            <w:vAlign w:val="center"/>
            <w:hideMark/>
          </w:tcPr>
          <w:p w14:paraId="402FF8E5" w14:textId="77777777" w:rsidR="004B13CF" w:rsidRPr="004B13CF" w:rsidRDefault="004B13CF" w:rsidP="004B13CF">
            <w:r w:rsidRPr="004B13CF">
              <w:t>Reduced batch from 4 to 2</w:t>
            </w:r>
          </w:p>
        </w:tc>
      </w:tr>
      <w:tr w:rsidR="004B13CF" w:rsidRPr="004B13CF" w14:paraId="25EC12A0" w14:textId="77777777">
        <w:trPr>
          <w:tblCellSpacing w:w="15" w:type="dxa"/>
        </w:trPr>
        <w:tc>
          <w:tcPr>
            <w:tcW w:w="0" w:type="auto"/>
            <w:vAlign w:val="center"/>
            <w:hideMark/>
          </w:tcPr>
          <w:p w14:paraId="50B97995" w14:textId="77777777" w:rsidR="004B13CF" w:rsidRPr="004B13CF" w:rsidRDefault="004B13CF" w:rsidP="004B13CF">
            <w:r w:rsidRPr="004B13CF">
              <w:t>CPU pinning at 100%</w:t>
            </w:r>
          </w:p>
        </w:tc>
        <w:tc>
          <w:tcPr>
            <w:tcW w:w="0" w:type="auto"/>
            <w:vAlign w:val="center"/>
            <w:hideMark/>
          </w:tcPr>
          <w:p w14:paraId="767A1F85" w14:textId="77777777" w:rsidR="004B13CF" w:rsidRPr="004B13CF" w:rsidRDefault="004B13CF" w:rsidP="004B13CF">
            <w:r w:rsidRPr="004B13CF">
              <w:t>workers=4 aggressive threading on Windows</w:t>
            </w:r>
          </w:p>
        </w:tc>
        <w:tc>
          <w:tcPr>
            <w:tcW w:w="0" w:type="auto"/>
            <w:vAlign w:val="center"/>
            <w:hideMark/>
          </w:tcPr>
          <w:p w14:paraId="46181BB7" w14:textId="77777777" w:rsidR="004B13CF" w:rsidRPr="004B13CF" w:rsidRDefault="004B13CF" w:rsidP="004B13CF">
            <w:r w:rsidRPr="004B13CF">
              <w:t>Reduced to workers=2</w:t>
            </w:r>
          </w:p>
        </w:tc>
      </w:tr>
      <w:tr w:rsidR="004B13CF" w:rsidRPr="004B13CF" w14:paraId="274A4B3B" w14:textId="77777777">
        <w:trPr>
          <w:tblCellSpacing w:w="15" w:type="dxa"/>
        </w:trPr>
        <w:tc>
          <w:tcPr>
            <w:tcW w:w="0" w:type="auto"/>
            <w:vAlign w:val="center"/>
            <w:hideMark/>
          </w:tcPr>
          <w:p w14:paraId="6C93411D" w14:textId="77777777" w:rsidR="004B13CF" w:rsidRPr="004B13CF" w:rsidRDefault="004B13CF" w:rsidP="004B13CF">
            <w:r w:rsidRPr="004B13CF">
              <w:t>Slow training (1.1 it/s)</w:t>
            </w:r>
          </w:p>
        </w:tc>
        <w:tc>
          <w:tcPr>
            <w:tcW w:w="0" w:type="auto"/>
            <w:vAlign w:val="center"/>
            <w:hideMark/>
          </w:tcPr>
          <w:p w14:paraId="6835F031" w14:textId="77777777" w:rsidR="004B13CF" w:rsidRPr="004B13CF" w:rsidRDefault="004B13CF" w:rsidP="004B13CF">
            <w:r w:rsidRPr="004B13CF">
              <w:t>RAM paging due to VRAM overflow</w:t>
            </w:r>
          </w:p>
        </w:tc>
        <w:tc>
          <w:tcPr>
            <w:tcW w:w="0" w:type="auto"/>
            <w:vAlign w:val="center"/>
            <w:hideMark/>
          </w:tcPr>
          <w:p w14:paraId="784C6EF9" w14:textId="77777777" w:rsidR="004B13CF" w:rsidRPr="004B13CF" w:rsidRDefault="004B13CF" w:rsidP="004B13CF">
            <w:r w:rsidRPr="004B13CF">
              <w:t>AMP enabled, imgsz reduced</w:t>
            </w:r>
          </w:p>
        </w:tc>
      </w:tr>
      <w:tr w:rsidR="004B13CF" w:rsidRPr="004B13CF" w14:paraId="2C594F2E" w14:textId="77777777">
        <w:trPr>
          <w:tblCellSpacing w:w="15" w:type="dxa"/>
        </w:trPr>
        <w:tc>
          <w:tcPr>
            <w:tcW w:w="0" w:type="auto"/>
            <w:vAlign w:val="center"/>
            <w:hideMark/>
          </w:tcPr>
          <w:p w14:paraId="6834EB2D" w14:textId="77777777" w:rsidR="004B13CF" w:rsidRPr="004B13CF" w:rsidRDefault="004B13CF" w:rsidP="004B13CF">
            <w:r w:rsidRPr="004B13CF">
              <w:lastRenderedPageBreak/>
              <w:t>Training interrupted by Excel</w:t>
            </w:r>
          </w:p>
        </w:tc>
        <w:tc>
          <w:tcPr>
            <w:tcW w:w="0" w:type="auto"/>
            <w:vAlign w:val="center"/>
            <w:hideMark/>
          </w:tcPr>
          <w:p w14:paraId="512F07E5" w14:textId="77777777" w:rsidR="004B13CF" w:rsidRPr="004B13CF" w:rsidRDefault="004B13CF" w:rsidP="004B13CF">
            <w:r w:rsidRPr="004B13CF">
              <w:t>results.csv file lock</w:t>
            </w:r>
          </w:p>
        </w:tc>
        <w:tc>
          <w:tcPr>
            <w:tcW w:w="0" w:type="auto"/>
            <w:vAlign w:val="center"/>
            <w:hideMark/>
          </w:tcPr>
          <w:p w14:paraId="144EC146" w14:textId="77777777" w:rsidR="004B13CF" w:rsidRPr="004B13CF" w:rsidRDefault="004B13CF" w:rsidP="004B13CF">
            <w:r w:rsidRPr="004B13CF">
              <w:t>Learned to use Notepad for monitoring</w:t>
            </w:r>
          </w:p>
        </w:tc>
      </w:tr>
    </w:tbl>
    <w:p w14:paraId="32327DBF" w14:textId="77777777" w:rsidR="004B13CF" w:rsidRDefault="004B13CF" w:rsidP="004B13CF">
      <w:pPr>
        <w:rPr>
          <w:b/>
          <w:bCs/>
        </w:rPr>
      </w:pPr>
    </w:p>
    <w:p w14:paraId="793F6CC0" w14:textId="7D9AAED8" w:rsidR="004B13CF" w:rsidRPr="004B13CF" w:rsidRDefault="004B13CF" w:rsidP="004B13CF">
      <w:r w:rsidRPr="004B13CF">
        <w:rPr>
          <w:b/>
          <w:bCs/>
        </w:rPr>
        <w:t>Final Stable Configuration:</w:t>
      </w:r>
    </w:p>
    <w:p w14:paraId="113C082D" w14:textId="77777777" w:rsidR="004B13CF" w:rsidRPr="004B13CF" w:rsidRDefault="004B13CF" w:rsidP="004B13CF">
      <w:pPr>
        <w:numPr>
          <w:ilvl w:val="0"/>
          <w:numId w:val="4"/>
        </w:numPr>
      </w:pPr>
      <w:r w:rsidRPr="004B13CF">
        <w:t>imgsz: 768</w:t>
      </w:r>
    </w:p>
    <w:p w14:paraId="471254BA" w14:textId="77777777" w:rsidR="004B13CF" w:rsidRPr="004B13CF" w:rsidRDefault="004B13CF" w:rsidP="004B13CF">
      <w:pPr>
        <w:numPr>
          <w:ilvl w:val="0"/>
          <w:numId w:val="4"/>
        </w:numPr>
      </w:pPr>
      <w:r w:rsidRPr="004B13CF">
        <w:t>batch: 2</w:t>
      </w:r>
    </w:p>
    <w:p w14:paraId="25494E1F" w14:textId="77777777" w:rsidR="004B13CF" w:rsidRPr="004B13CF" w:rsidRDefault="004B13CF" w:rsidP="004B13CF">
      <w:pPr>
        <w:numPr>
          <w:ilvl w:val="0"/>
          <w:numId w:val="4"/>
        </w:numPr>
      </w:pPr>
      <w:r w:rsidRPr="004B13CF">
        <w:t>workers: 2</w:t>
      </w:r>
    </w:p>
    <w:p w14:paraId="0846B9FB" w14:textId="77777777" w:rsidR="004B13CF" w:rsidRPr="004B13CF" w:rsidRDefault="004B13CF" w:rsidP="004B13CF">
      <w:pPr>
        <w:numPr>
          <w:ilvl w:val="0"/>
          <w:numId w:val="4"/>
        </w:numPr>
      </w:pPr>
      <w:r w:rsidRPr="004B13CF">
        <w:t>amp: True (Automatic Mixed Precision — reduced VRAM ~35%)</w:t>
      </w:r>
    </w:p>
    <w:p w14:paraId="1C5986F0" w14:textId="77777777" w:rsidR="004B13CF" w:rsidRPr="004B13CF" w:rsidRDefault="004B13CF" w:rsidP="004B13CF">
      <w:pPr>
        <w:numPr>
          <w:ilvl w:val="0"/>
          <w:numId w:val="4"/>
        </w:numPr>
      </w:pPr>
      <w:r w:rsidRPr="004B13CF">
        <w:t>Consistent GPU memory: 3.5-6G throughout training</w:t>
      </w:r>
    </w:p>
    <w:p w14:paraId="319A53DE" w14:textId="77777777" w:rsidR="004B13CF" w:rsidRPr="004B13CF" w:rsidRDefault="00000000" w:rsidP="004B13CF">
      <w:r>
        <w:pict w14:anchorId="66473A4C">
          <v:rect id="_x0000_i1029" style="width:0;height:1.5pt" o:hralign="center" o:hrstd="t" o:hr="t" fillcolor="#a0a0a0" stroked="f"/>
        </w:pict>
      </w:r>
    </w:p>
    <w:p w14:paraId="08904BB6" w14:textId="77777777" w:rsidR="004B13CF" w:rsidRPr="004B13CF" w:rsidRDefault="004B13CF" w:rsidP="004B13CF">
      <w:pPr>
        <w:rPr>
          <w:b/>
          <w:bCs/>
        </w:rPr>
      </w:pPr>
      <w:r w:rsidRPr="004B13CF">
        <w:rPr>
          <w:b/>
          <w:bCs/>
        </w:rPr>
        <w:t>6. Training Runs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636"/>
        <w:gridCol w:w="1283"/>
        <w:gridCol w:w="2080"/>
        <w:gridCol w:w="2950"/>
      </w:tblGrid>
      <w:tr w:rsidR="004B13CF" w:rsidRPr="004B13CF" w14:paraId="58106E16" w14:textId="77777777">
        <w:trPr>
          <w:tblHeader/>
          <w:tblCellSpacing w:w="15" w:type="dxa"/>
        </w:trPr>
        <w:tc>
          <w:tcPr>
            <w:tcW w:w="0" w:type="auto"/>
            <w:vAlign w:val="center"/>
            <w:hideMark/>
          </w:tcPr>
          <w:p w14:paraId="22B5335A" w14:textId="77777777" w:rsidR="004B13CF" w:rsidRPr="004B13CF" w:rsidRDefault="004B13CF" w:rsidP="004B13CF">
            <w:pPr>
              <w:rPr>
                <w:b/>
                <w:bCs/>
              </w:rPr>
            </w:pPr>
            <w:r w:rsidRPr="004B13CF">
              <w:rPr>
                <w:b/>
                <w:bCs/>
              </w:rPr>
              <w:t>Run</w:t>
            </w:r>
          </w:p>
        </w:tc>
        <w:tc>
          <w:tcPr>
            <w:tcW w:w="0" w:type="auto"/>
            <w:vAlign w:val="center"/>
            <w:hideMark/>
          </w:tcPr>
          <w:p w14:paraId="1C7FB9F2" w14:textId="2AEDFF55" w:rsidR="004B13CF" w:rsidRPr="004B13CF" w:rsidRDefault="004B13CF" w:rsidP="004B13CF">
            <w:pPr>
              <w:rPr>
                <w:b/>
                <w:bCs/>
              </w:rPr>
            </w:pPr>
            <w:r>
              <w:rPr>
                <w:b/>
                <w:bCs/>
              </w:rPr>
              <w:tab/>
            </w:r>
            <w:r w:rsidRPr="004B13CF">
              <w:rPr>
                <w:b/>
                <w:bCs/>
              </w:rPr>
              <w:t>Config</w:t>
            </w:r>
          </w:p>
        </w:tc>
        <w:tc>
          <w:tcPr>
            <w:tcW w:w="0" w:type="auto"/>
            <w:vAlign w:val="center"/>
            <w:hideMark/>
          </w:tcPr>
          <w:p w14:paraId="6B0D3FDE" w14:textId="77777777" w:rsidR="004B13CF" w:rsidRPr="004B13CF" w:rsidRDefault="004B13CF" w:rsidP="004B13CF">
            <w:pPr>
              <w:rPr>
                <w:b/>
                <w:bCs/>
              </w:rPr>
            </w:pPr>
            <w:r w:rsidRPr="004B13CF">
              <w:rPr>
                <w:b/>
                <w:bCs/>
              </w:rPr>
              <w:t>Best Epoch</w:t>
            </w:r>
          </w:p>
        </w:tc>
        <w:tc>
          <w:tcPr>
            <w:tcW w:w="0" w:type="auto"/>
            <w:vAlign w:val="center"/>
            <w:hideMark/>
          </w:tcPr>
          <w:p w14:paraId="7658285F" w14:textId="262AB5E6" w:rsidR="004B13CF" w:rsidRPr="004B13CF" w:rsidRDefault="004B13CF" w:rsidP="004B13CF">
            <w:pPr>
              <w:rPr>
                <w:b/>
                <w:bCs/>
              </w:rPr>
            </w:pPr>
            <w:r>
              <w:rPr>
                <w:b/>
                <w:bCs/>
              </w:rPr>
              <w:tab/>
            </w:r>
            <w:r w:rsidRPr="004B13CF">
              <w:rPr>
                <w:b/>
                <w:bCs/>
              </w:rPr>
              <w:t>Best mAP50</w:t>
            </w:r>
          </w:p>
        </w:tc>
        <w:tc>
          <w:tcPr>
            <w:tcW w:w="0" w:type="auto"/>
            <w:vAlign w:val="center"/>
            <w:hideMark/>
          </w:tcPr>
          <w:p w14:paraId="2F11C71D" w14:textId="71DE0A9F" w:rsidR="004B13CF" w:rsidRPr="004B13CF" w:rsidRDefault="004B13CF" w:rsidP="004B13CF">
            <w:pPr>
              <w:rPr>
                <w:b/>
                <w:bCs/>
              </w:rPr>
            </w:pPr>
            <w:r>
              <w:rPr>
                <w:b/>
                <w:bCs/>
              </w:rPr>
              <w:tab/>
            </w:r>
            <w:r>
              <w:rPr>
                <w:b/>
                <w:bCs/>
              </w:rPr>
              <w:tab/>
            </w:r>
            <w:r w:rsidRPr="004B13CF">
              <w:rPr>
                <w:b/>
                <w:bCs/>
              </w:rPr>
              <w:t>Notes</w:t>
            </w:r>
          </w:p>
        </w:tc>
      </w:tr>
      <w:tr w:rsidR="004B13CF" w:rsidRPr="004B13CF" w14:paraId="39A4271D" w14:textId="77777777">
        <w:trPr>
          <w:tblCellSpacing w:w="15" w:type="dxa"/>
        </w:trPr>
        <w:tc>
          <w:tcPr>
            <w:tcW w:w="0" w:type="auto"/>
            <w:vAlign w:val="center"/>
            <w:hideMark/>
          </w:tcPr>
          <w:p w14:paraId="095C37EF" w14:textId="77777777" w:rsidR="004B13CF" w:rsidRPr="004B13CF" w:rsidRDefault="004B13CF" w:rsidP="004B13CF">
            <w:r w:rsidRPr="004B13CF">
              <w:t>Baseline</w:t>
            </w:r>
          </w:p>
        </w:tc>
        <w:tc>
          <w:tcPr>
            <w:tcW w:w="0" w:type="auto"/>
            <w:vAlign w:val="center"/>
            <w:hideMark/>
          </w:tcPr>
          <w:p w14:paraId="31DA7B8E" w14:textId="77777777" w:rsidR="004B13CF" w:rsidRPr="004B13CF" w:rsidRDefault="004B13CF" w:rsidP="004B13CF">
            <w:r w:rsidRPr="004B13CF">
              <w:t>YOLOv8s, imgsz=800</w:t>
            </w:r>
          </w:p>
        </w:tc>
        <w:tc>
          <w:tcPr>
            <w:tcW w:w="0" w:type="auto"/>
            <w:vAlign w:val="center"/>
            <w:hideMark/>
          </w:tcPr>
          <w:p w14:paraId="25C2C51D" w14:textId="0DEA6EA5" w:rsidR="004B13CF" w:rsidRPr="004B13CF" w:rsidRDefault="004B13CF" w:rsidP="004B13CF">
            <w:r>
              <w:tab/>
            </w:r>
            <w:r w:rsidRPr="004B13CF">
              <w:t>100</w:t>
            </w:r>
          </w:p>
        </w:tc>
        <w:tc>
          <w:tcPr>
            <w:tcW w:w="0" w:type="auto"/>
            <w:vAlign w:val="center"/>
            <w:hideMark/>
          </w:tcPr>
          <w:p w14:paraId="3C10AACC" w14:textId="4F90F5D8" w:rsidR="004B13CF" w:rsidRPr="004B13CF" w:rsidRDefault="004B13CF" w:rsidP="004B13CF">
            <w:r>
              <w:tab/>
            </w:r>
            <w:r w:rsidRPr="004B13CF">
              <w:t>0.350</w:t>
            </w:r>
          </w:p>
        </w:tc>
        <w:tc>
          <w:tcPr>
            <w:tcW w:w="0" w:type="auto"/>
            <w:vAlign w:val="center"/>
            <w:hideMark/>
          </w:tcPr>
          <w:p w14:paraId="667535F7" w14:textId="4AE69EAE" w:rsidR="004B13CF" w:rsidRPr="004B13CF" w:rsidRDefault="004B13CF" w:rsidP="004B13CF">
            <w:r>
              <w:tab/>
            </w:r>
            <w:r w:rsidRPr="004B13CF">
              <w:t>Background FP issue</w:t>
            </w:r>
          </w:p>
        </w:tc>
      </w:tr>
      <w:tr w:rsidR="004B13CF" w:rsidRPr="004B13CF" w14:paraId="2EC8361D" w14:textId="77777777">
        <w:trPr>
          <w:tblCellSpacing w:w="15" w:type="dxa"/>
        </w:trPr>
        <w:tc>
          <w:tcPr>
            <w:tcW w:w="0" w:type="auto"/>
            <w:vAlign w:val="center"/>
            <w:hideMark/>
          </w:tcPr>
          <w:p w14:paraId="697D49F7" w14:textId="77777777" w:rsidR="004B13CF" w:rsidRPr="004B13CF" w:rsidRDefault="004B13CF" w:rsidP="004B13CF">
            <w:pPr>
              <w:rPr>
                <w:highlight w:val="yellow"/>
              </w:rPr>
            </w:pPr>
            <w:r w:rsidRPr="004B13CF">
              <w:rPr>
                <w:highlight w:val="yellow"/>
              </w:rPr>
              <w:t>train-4</w:t>
            </w:r>
          </w:p>
        </w:tc>
        <w:tc>
          <w:tcPr>
            <w:tcW w:w="0" w:type="auto"/>
            <w:vAlign w:val="center"/>
            <w:hideMark/>
          </w:tcPr>
          <w:p w14:paraId="068B7F0C" w14:textId="77777777" w:rsidR="004B13CF" w:rsidRPr="004B13CF" w:rsidRDefault="004B13CF" w:rsidP="004B13CF">
            <w:pPr>
              <w:rPr>
                <w:highlight w:val="yellow"/>
              </w:rPr>
            </w:pPr>
            <w:r w:rsidRPr="004B13CF">
              <w:rPr>
                <w:highlight w:val="yellow"/>
              </w:rPr>
              <w:t>YOLO26s-p2, imgsz=736, batch=2</w:t>
            </w:r>
          </w:p>
        </w:tc>
        <w:tc>
          <w:tcPr>
            <w:tcW w:w="0" w:type="auto"/>
            <w:vAlign w:val="center"/>
            <w:hideMark/>
          </w:tcPr>
          <w:p w14:paraId="30959B91" w14:textId="75A37506" w:rsidR="004B13CF" w:rsidRPr="004B13CF" w:rsidRDefault="004B13CF" w:rsidP="004B13CF">
            <w:pPr>
              <w:rPr>
                <w:highlight w:val="yellow"/>
              </w:rPr>
            </w:pPr>
            <w:r w:rsidRPr="004B13CF">
              <w:rPr>
                <w:highlight w:val="yellow"/>
              </w:rPr>
              <w:tab/>
              <w:t>21</w:t>
            </w:r>
          </w:p>
        </w:tc>
        <w:tc>
          <w:tcPr>
            <w:tcW w:w="0" w:type="auto"/>
            <w:vAlign w:val="center"/>
            <w:hideMark/>
          </w:tcPr>
          <w:p w14:paraId="767DE9F5" w14:textId="07344FA4" w:rsidR="004B13CF" w:rsidRPr="004B13CF" w:rsidRDefault="004B13CF" w:rsidP="004B13CF">
            <w:pPr>
              <w:rPr>
                <w:highlight w:val="yellow"/>
              </w:rPr>
            </w:pPr>
            <w:r w:rsidRPr="004B13CF">
              <w:rPr>
                <w:b/>
                <w:bCs/>
                <w:highlight w:val="yellow"/>
              </w:rPr>
              <w:tab/>
              <w:t>0.447</w:t>
            </w:r>
          </w:p>
        </w:tc>
        <w:tc>
          <w:tcPr>
            <w:tcW w:w="0" w:type="auto"/>
            <w:vAlign w:val="center"/>
            <w:hideMark/>
          </w:tcPr>
          <w:p w14:paraId="57854580" w14:textId="0C62542D" w:rsidR="004B13CF" w:rsidRPr="004B13CF" w:rsidRDefault="004B13CF" w:rsidP="004B13CF">
            <w:pPr>
              <w:rPr>
                <w:highlight w:val="yellow"/>
              </w:rPr>
            </w:pPr>
            <w:r w:rsidRPr="004B13CF">
              <w:rPr>
                <w:highlight w:val="yellow"/>
              </w:rPr>
              <w:tab/>
              <w:t>Best overall result</w:t>
            </w:r>
          </w:p>
        </w:tc>
      </w:tr>
      <w:tr w:rsidR="004B13CF" w:rsidRPr="004B13CF" w14:paraId="6F4A4CEC" w14:textId="77777777">
        <w:trPr>
          <w:tblCellSpacing w:w="15" w:type="dxa"/>
        </w:trPr>
        <w:tc>
          <w:tcPr>
            <w:tcW w:w="0" w:type="auto"/>
            <w:vAlign w:val="center"/>
            <w:hideMark/>
          </w:tcPr>
          <w:p w14:paraId="51D0BE9E" w14:textId="77777777" w:rsidR="004B13CF" w:rsidRPr="004B13CF" w:rsidRDefault="004B13CF" w:rsidP="004B13CF">
            <w:r w:rsidRPr="004B13CF">
              <w:t>train-5</w:t>
            </w:r>
          </w:p>
        </w:tc>
        <w:tc>
          <w:tcPr>
            <w:tcW w:w="0" w:type="auto"/>
            <w:vAlign w:val="center"/>
            <w:hideMark/>
          </w:tcPr>
          <w:p w14:paraId="502D8332" w14:textId="77777777" w:rsidR="004B13CF" w:rsidRPr="004B13CF" w:rsidRDefault="004B13CF" w:rsidP="004B13CF">
            <w:r w:rsidRPr="004B13CF">
              <w:t>Resume from best.pt, patience=30</w:t>
            </w:r>
          </w:p>
        </w:tc>
        <w:tc>
          <w:tcPr>
            <w:tcW w:w="0" w:type="auto"/>
            <w:vAlign w:val="center"/>
            <w:hideMark/>
          </w:tcPr>
          <w:p w14:paraId="7D0F0029" w14:textId="1ACD5327" w:rsidR="004B13CF" w:rsidRPr="004B13CF" w:rsidRDefault="004B13CF" w:rsidP="004B13CF">
            <w:r>
              <w:tab/>
            </w:r>
            <w:r w:rsidRPr="004B13CF">
              <w:t>8</w:t>
            </w:r>
          </w:p>
        </w:tc>
        <w:tc>
          <w:tcPr>
            <w:tcW w:w="0" w:type="auto"/>
            <w:vAlign w:val="center"/>
            <w:hideMark/>
          </w:tcPr>
          <w:p w14:paraId="43860D6B" w14:textId="7CDFF6D4" w:rsidR="004B13CF" w:rsidRPr="004B13CF" w:rsidRDefault="004B13CF" w:rsidP="004B13CF">
            <w:r>
              <w:tab/>
            </w:r>
            <w:r w:rsidRPr="004B13CF">
              <w:t>0.423</w:t>
            </w:r>
          </w:p>
        </w:tc>
        <w:tc>
          <w:tcPr>
            <w:tcW w:w="0" w:type="auto"/>
            <w:vAlign w:val="center"/>
            <w:hideMark/>
          </w:tcPr>
          <w:p w14:paraId="08BDAAB3" w14:textId="33440975" w:rsidR="004B13CF" w:rsidRPr="004B13CF" w:rsidRDefault="004B13CF" w:rsidP="004B13CF">
            <w:r>
              <w:tab/>
            </w:r>
            <w:r w:rsidRPr="004B13CF">
              <w:t>Resume spike issue</w:t>
            </w:r>
          </w:p>
        </w:tc>
      </w:tr>
      <w:tr w:rsidR="004B13CF" w:rsidRPr="004B13CF" w14:paraId="406B0D53" w14:textId="77777777">
        <w:trPr>
          <w:tblCellSpacing w:w="15" w:type="dxa"/>
        </w:trPr>
        <w:tc>
          <w:tcPr>
            <w:tcW w:w="0" w:type="auto"/>
            <w:vAlign w:val="center"/>
            <w:hideMark/>
          </w:tcPr>
          <w:p w14:paraId="1075E6E8" w14:textId="77777777" w:rsidR="004B13CF" w:rsidRPr="004B13CF" w:rsidRDefault="004B13CF" w:rsidP="004B13CF">
            <w:r w:rsidRPr="004B13CF">
              <w:t>train-6</w:t>
            </w:r>
          </w:p>
        </w:tc>
        <w:tc>
          <w:tcPr>
            <w:tcW w:w="0" w:type="auto"/>
            <w:vAlign w:val="center"/>
            <w:hideMark/>
          </w:tcPr>
          <w:p w14:paraId="16281EC9" w14:textId="77777777" w:rsidR="004B13CF" w:rsidRPr="004B13CF" w:rsidRDefault="004B13CF" w:rsidP="004B13CF">
            <w:r w:rsidRPr="004B13CF">
              <w:t>Fresh, imgsz=768, patience=0</w:t>
            </w:r>
          </w:p>
        </w:tc>
        <w:tc>
          <w:tcPr>
            <w:tcW w:w="0" w:type="auto"/>
            <w:vAlign w:val="center"/>
            <w:hideMark/>
          </w:tcPr>
          <w:p w14:paraId="1C31C9F5" w14:textId="51FBCF44" w:rsidR="004B13CF" w:rsidRPr="004B13CF" w:rsidRDefault="004B13CF" w:rsidP="004B13CF">
            <w:r>
              <w:tab/>
            </w:r>
            <w:r w:rsidRPr="004B13CF">
              <w:t>22</w:t>
            </w:r>
          </w:p>
        </w:tc>
        <w:tc>
          <w:tcPr>
            <w:tcW w:w="0" w:type="auto"/>
            <w:vAlign w:val="center"/>
            <w:hideMark/>
          </w:tcPr>
          <w:p w14:paraId="3D1D73AD" w14:textId="370D2252" w:rsidR="004B13CF" w:rsidRPr="004B13CF" w:rsidRDefault="004B13CF" w:rsidP="004B13CF">
            <w:r>
              <w:tab/>
            </w:r>
            <w:r w:rsidRPr="004B13CF">
              <w:t>0.430</w:t>
            </w:r>
          </w:p>
        </w:tc>
        <w:tc>
          <w:tcPr>
            <w:tcW w:w="0" w:type="auto"/>
            <w:vAlign w:val="center"/>
            <w:hideMark/>
          </w:tcPr>
          <w:p w14:paraId="2DEB8C1D" w14:textId="542B8F71" w:rsidR="004B13CF" w:rsidRPr="004B13CF" w:rsidRDefault="004B13CF" w:rsidP="004B13CF">
            <w:r>
              <w:tab/>
            </w:r>
            <w:r w:rsidRPr="004B13CF">
              <w:t>Stable but plateaued</w:t>
            </w:r>
          </w:p>
        </w:tc>
      </w:tr>
    </w:tbl>
    <w:p w14:paraId="65EB0C5B" w14:textId="77777777" w:rsidR="004B13CF" w:rsidRPr="004B13CF" w:rsidRDefault="00000000" w:rsidP="004B13CF">
      <w:r>
        <w:pict w14:anchorId="5594695F">
          <v:rect id="_x0000_i1030" style="width:0;height:1.5pt" o:hralign="center" o:hrstd="t" o:hr="t" fillcolor="#a0a0a0" stroked="f"/>
        </w:pict>
      </w:r>
    </w:p>
    <w:p w14:paraId="0545EBC9" w14:textId="77777777" w:rsidR="004B13CF" w:rsidRPr="004B13CF" w:rsidRDefault="004B13CF" w:rsidP="004B13CF">
      <w:pPr>
        <w:rPr>
          <w:b/>
          <w:bCs/>
        </w:rPr>
      </w:pPr>
      <w:r w:rsidRPr="004B13CF">
        <w:rPr>
          <w:b/>
          <w:bCs/>
        </w:rPr>
        <w:t xml:space="preserve">7. Best Model Results — </w:t>
      </w:r>
      <w:r w:rsidRPr="004B13CF">
        <w:rPr>
          <w:b/>
          <w:bCs/>
          <w:highlight w:val="yellow"/>
        </w:rPr>
        <w:t>train-4</w:t>
      </w:r>
    </w:p>
    <w:p w14:paraId="667320A2" w14:textId="77777777" w:rsidR="004B13CF" w:rsidRDefault="004B13CF" w:rsidP="004B13CF">
      <w:pPr>
        <w:rPr>
          <w:b/>
          <w:bCs/>
        </w:rPr>
      </w:pPr>
      <w:r w:rsidRPr="004B13CF">
        <w:rPr>
          <w:b/>
          <w:bCs/>
        </w:rPr>
        <w:t>Model:</w:t>
      </w:r>
      <w:r w:rsidRPr="004B13CF">
        <w:t xml:space="preserve"> YOLO26s-p2</w:t>
      </w:r>
      <w:r w:rsidRPr="004B13CF">
        <w:br/>
      </w:r>
      <w:r w:rsidRPr="004B13CF">
        <w:rPr>
          <w:b/>
          <w:bCs/>
        </w:rPr>
        <w:t>Best weights epoch:</w:t>
      </w:r>
      <w:r w:rsidRPr="004B13CF">
        <w:t xml:space="preserve"> 21</w:t>
      </w:r>
      <w:r w:rsidRPr="004B13CF">
        <w:br/>
      </w:r>
      <w:r w:rsidRPr="004B13CF">
        <w:rPr>
          <w:b/>
          <w:bCs/>
        </w:rPr>
        <w:t>Validation on 1,153 images, 22,819 instances</w:t>
      </w:r>
    </w:p>
    <w:p w14:paraId="38CDF05E" w14:textId="77777777" w:rsidR="004B13CF" w:rsidRPr="004B13CF" w:rsidRDefault="004B13CF" w:rsidP="004B13CF"/>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134"/>
        <w:gridCol w:w="1134"/>
        <w:gridCol w:w="992"/>
        <w:gridCol w:w="921"/>
      </w:tblGrid>
      <w:tr w:rsidR="004B13CF" w:rsidRPr="004B13CF" w14:paraId="03082AE6" w14:textId="77777777" w:rsidTr="009A33B1">
        <w:trPr>
          <w:tblHeader/>
          <w:tblCellSpacing w:w="15" w:type="dxa"/>
        </w:trPr>
        <w:tc>
          <w:tcPr>
            <w:tcW w:w="1373" w:type="dxa"/>
            <w:vAlign w:val="center"/>
            <w:hideMark/>
          </w:tcPr>
          <w:p w14:paraId="69B7E3E8" w14:textId="77777777" w:rsidR="004B13CF" w:rsidRPr="004B13CF" w:rsidRDefault="004B13CF" w:rsidP="004B13CF">
            <w:pPr>
              <w:rPr>
                <w:b/>
                <w:bCs/>
              </w:rPr>
            </w:pPr>
            <w:r w:rsidRPr="004B13CF">
              <w:rPr>
                <w:b/>
                <w:bCs/>
              </w:rPr>
              <w:t>Class</w:t>
            </w:r>
          </w:p>
        </w:tc>
        <w:tc>
          <w:tcPr>
            <w:tcW w:w="1104" w:type="dxa"/>
            <w:vAlign w:val="center"/>
            <w:hideMark/>
          </w:tcPr>
          <w:p w14:paraId="4EAF1B30" w14:textId="77777777" w:rsidR="004B13CF" w:rsidRPr="004B13CF" w:rsidRDefault="004B13CF" w:rsidP="004B13CF">
            <w:pPr>
              <w:rPr>
                <w:b/>
                <w:bCs/>
              </w:rPr>
            </w:pPr>
            <w:r w:rsidRPr="004B13CF">
              <w:rPr>
                <w:b/>
                <w:bCs/>
              </w:rPr>
              <w:t>Precision</w:t>
            </w:r>
          </w:p>
        </w:tc>
        <w:tc>
          <w:tcPr>
            <w:tcW w:w="1104" w:type="dxa"/>
            <w:vAlign w:val="center"/>
            <w:hideMark/>
          </w:tcPr>
          <w:p w14:paraId="2EB2ED76" w14:textId="77777777" w:rsidR="004B13CF" w:rsidRPr="004B13CF" w:rsidRDefault="004B13CF" w:rsidP="004B13CF">
            <w:pPr>
              <w:rPr>
                <w:b/>
                <w:bCs/>
              </w:rPr>
            </w:pPr>
            <w:r w:rsidRPr="004B13CF">
              <w:rPr>
                <w:b/>
                <w:bCs/>
              </w:rPr>
              <w:t>Recall</w:t>
            </w:r>
          </w:p>
        </w:tc>
        <w:tc>
          <w:tcPr>
            <w:tcW w:w="962" w:type="dxa"/>
            <w:vAlign w:val="center"/>
            <w:hideMark/>
          </w:tcPr>
          <w:p w14:paraId="214C865C" w14:textId="77777777" w:rsidR="004B13CF" w:rsidRPr="004B13CF" w:rsidRDefault="004B13CF" w:rsidP="004B13CF">
            <w:pPr>
              <w:rPr>
                <w:b/>
                <w:bCs/>
              </w:rPr>
            </w:pPr>
            <w:r w:rsidRPr="004B13CF">
              <w:rPr>
                <w:b/>
                <w:bCs/>
              </w:rPr>
              <w:t>mAP50</w:t>
            </w:r>
          </w:p>
        </w:tc>
        <w:tc>
          <w:tcPr>
            <w:tcW w:w="876" w:type="dxa"/>
            <w:vAlign w:val="center"/>
            <w:hideMark/>
          </w:tcPr>
          <w:p w14:paraId="0FCB3DA2" w14:textId="77777777" w:rsidR="004B13CF" w:rsidRPr="004B13CF" w:rsidRDefault="004B13CF" w:rsidP="004B13CF">
            <w:pPr>
              <w:rPr>
                <w:b/>
                <w:bCs/>
              </w:rPr>
            </w:pPr>
            <w:r w:rsidRPr="004B13CF">
              <w:rPr>
                <w:b/>
                <w:bCs/>
              </w:rPr>
              <w:t>mAP50-95</w:t>
            </w:r>
          </w:p>
        </w:tc>
      </w:tr>
      <w:tr w:rsidR="004B13CF" w:rsidRPr="004B13CF" w14:paraId="65F70993" w14:textId="77777777" w:rsidTr="009A33B1">
        <w:trPr>
          <w:tblCellSpacing w:w="15" w:type="dxa"/>
        </w:trPr>
        <w:tc>
          <w:tcPr>
            <w:tcW w:w="1373" w:type="dxa"/>
            <w:vAlign w:val="center"/>
            <w:hideMark/>
          </w:tcPr>
          <w:p w14:paraId="6B627220" w14:textId="77777777" w:rsidR="004B13CF" w:rsidRPr="004B13CF" w:rsidRDefault="004B13CF" w:rsidP="004B13CF">
            <w:r w:rsidRPr="004B13CF">
              <w:rPr>
                <w:b/>
                <w:bCs/>
              </w:rPr>
              <w:t>All (Overall)</w:t>
            </w:r>
          </w:p>
        </w:tc>
        <w:tc>
          <w:tcPr>
            <w:tcW w:w="1104" w:type="dxa"/>
            <w:vAlign w:val="center"/>
            <w:hideMark/>
          </w:tcPr>
          <w:p w14:paraId="3AC114C9" w14:textId="77777777" w:rsidR="004B13CF" w:rsidRPr="004B13CF" w:rsidRDefault="004B13CF" w:rsidP="004B13CF">
            <w:r w:rsidRPr="004B13CF">
              <w:rPr>
                <w:b/>
                <w:bCs/>
              </w:rPr>
              <w:t>0.519</w:t>
            </w:r>
          </w:p>
        </w:tc>
        <w:tc>
          <w:tcPr>
            <w:tcW w:w="1104" w:type="dxa"/>
            <w:vAlign w:val="center"/>
            <w:hideMark/>
          </w:tcPr>
          <w:p w14:paraId="1C4747CD" w14:textId="77777777" w:rsidR="004B13CF" w:rsidRPr="004B13CF" w:rsidRDefault="004B13CF" w:rsidP="004B13CF">
            <w:r w:rsidRPr="004B13CF">
              <w:rPr>
                <w:b/>
                <w:bCs/>
              </w:rPr>
              <w:t>0.467</w:t>
            </w:r>
          </w:p>
        </w:tc>
        <w:tc>
          <w:tcPr>
            <w:tcW w:w="962" w:type="dxa"/>
            <w:vAlign w:val="center"/>
            <w:hideMark/>
          </w:tcPr>
          <w:p w14:paraId="759A42B6" w14:textId="77777777" w:rsidR="004B13CF" w:rsidRPr="004B13CF" w:rsidRDefault="004B13CF" w:rsidP="004B13CF">
            <w:r w:rsidRPr="004B13CF">
              <w:rPr>
                <w:b/>
                <w:bCs/>
              </w:rPr>
              <w:t>0.447</w:t>
            </w:r>
          </w:p>
        </w:tc>
        <w:tc>
          <w:tcPr>
            <w:tcW w:w="876" w:type="dxa"/>
            <w:vAlign w:val="center"/>
            <w:hideMark/>
          </w:tcPr>
          <w:p w14:paraId="39FE25A5" w14:textId="77777777" w:rsidR="004B13CF" w:rsidRPr="004B13CF" w:rsidRDefault="004B13CF" w:rsidP="004B13CF">
            <w:r w:rsidRPr="004B13CF">
              <w:rPr>
                <w:b/>
                <w:bCs/>
              </w:rPr>
              <w:t>0.185</w:t>
            </w:r>
          </w:p>
        </w:tc>
      </w:tr>
      <w:tr w:rsidR="004B13CF" w:rsidRPr="004B13CF" w14:paraId="75EFE988" w14:textId="77777777" w:rsidTr="009A33B1">
        <w:trPr>
          <w:tblCellSpacing w:w="15" w:type="dxa"/>
        </w:trPr>
        <w:tc>
          <w:tcPr>
            <w:tcW w:w="1373" w:type="dxa"/>
            <w:vAlign w:val="center"/>
            <w:hideMark/>
          </w:tcPr>
          <w:p w14:paraId="5137360D" w14:textId="77777777" w:rsidR="004B13CF" w:rsidRPr="004B13CF" w:rsidRDefault="004B13CF" w:rsidP="004B13CF">
            <w:r w:rsidRPr="004B13CF">
              <w:t>Human</w:t>
            </w:r>
          </w:p>
        </w:tc>
        <w:tc>
          <w:tcPr>
            <w:tcW w:w="1104" w:type="dxa"/>
            <w:vAlign w:val="center"/>
            <w:hideMark/>
          </w:tcPr>
          <w:p w14:paraId="4E216EE8" w14:textId="77777777" w:rsidR="004B13CF" w:rsidRPr="004B13CF" w:rsidRDefault="004B13CF" w:rsidP="004B13CF">
            <w:r w:rsidRPr="004B13CF">
              <w:t>0.364</w:t>
            </w:r>
          </w:p>
        </w:tc>
        <w:tc>
          <w:tcPr>
            <w:tcW w:w="1104" w:type="dxa"/>
            <w:vAlign w:val="center"/>
            <w:hideMark/>
          </w:tcPr>
          <w:p w14:paraId="73A8A07B" w14:textId="77777777" w:rsidR="004B13CF" w:rsidRPr="004B13CF" w:rsidRDefault="004B13CF" w:rsidP="004B13CF">
            <w:r w:rsidRPr="004B13CF">
              <w:t>0.290</w:t>
            </w:r>
          </w:p>
        </w:tc>
        <w:tc>
          <w:tcPr>
            <w:tcW w:w="962" w:type="dxa"/>
            <w:vAlign w:val="center"/>
            <w:hideMark/>
          </w:tcPr>
          <w:p w14:paraId="27218599" w14:textId="77777777" w:rsidR="004B13CF" w:rsidRPr="004B13CF" w:rsidRDefault="004B13CF" w:rsidP="004B13CF">
            <w:r w:rsidRPr="004B13CF">
              <w:t>0.223</w:t>
            </w:r>
          </w:p>
        </w:tc>
        <w:tc>
          <w:tcPr>
            <w:tcW w:w="876" w:type="dxa"/>
            <w:vAlign w:val="center"/>
            <w:hideMark/>
          </w:tcPr>
          <w:p w14:paraId="4C0EFC3F" w14:textId="77777777" w:rsidR="004B13CF" w:rsidRPr="004B13CF" w:rsidRDefault="004B13CF" w:rsidP="004B13CF">
            <w:r w:rsidRPr="004B13CF">
              <w:t>0.072</w:t>
            </w:r>
          </w:p>
        </w:tc>
      </w:tr>
      <w:tr w:rsidR="004B13CF" w:rsidRPr="004B13CF" w14:paraId="09543E7F" w14:textId="77777777" w:rsidTr="009A33B1">
        <w:trPr>
          <w:tblCellSpacing w:w="15" w:type="dxa"/>
        </w:trPr>
        <w:tc>
          <w:tcPr>
            <w:tcW w:w="1373" w:type="dxa"/>
            <w:vAlign w:val="center"/>
            <w:hideMark/>
          </w:tcPr>
          <w:p w14:paraId="0FDEEEC9" w14:textId="77777777" w:rsidR="004B13CF" w:rsidRPr="004B13CF" w:rsidRDefault="004B13CF" w:rsidP="004B13CF">
            <w:r w:rsidRPr="004B13CF">
              <w:t>Car</w:t>
            </w:r>
          </w:p>
        </w:tc>
        <w:tc>
          <w:tcPr>
            <w:tcW w:w="1104" w:type="dxa"/>
            <w:vAlign w:val="center"/>
            <w:hideMark/>
          </w:tcPr>
          <w:p w14:paraId="767B498B" w14:textId="77777777" w:rsidR="004B13CF" w:rsidRPr="004B13CF" w:rsidRDefault="004B13CF" w:rsidP="004B13CF">
            <w:r w:rsidRPr="004B13CF">
              <w:t>0.599</w:t>
            </w:r>
          </w:p>
        </w:tc>
        <w:tc>
          <w:tcPr>
            <w:tcW w:w="1104" w:type="dxa"/>
            <w:vAlign w:val="center"/>
            <w:hideMark/>
          </w:tcPr>
          <w:p w14:paraId="72C13FFF" w14:textId="77777777" w:rsidR="004B13CF" w:rsidRPr="004B13CF" w:rsidRDefault="004B13CF" w:rsidP="004B13CF">
            <w:r w:rsidRPr="004B13CF">
              <w:t>0.732</w:t>
            </w:r>
          </w:p>
        </w:tc>
        <w:tc>
          <w:tcPr>
            <w:tcW w:w="962" w:type="dxa"/>
            <w:vAlign w:val="center"/>
            <w:hideMark/>
          </w:tcPr>
          <w:p w14:paraId="7AC1060E" w14:textId="77777777" w:rsidR="004B13CF" w:rsidRPr="004B13CF" w:rsidRDefault="004B13CF" w:rsidP="004B13CF">
            <w:r w:rsidRPr="004B13CF">
              <w:t>0.710</w:t>
            </w:r>
          </w:p>
        </w:tc>
        <w:tc>
          <w:tcPr>
            <w:tcW w:w="876" w:type="dxa"/>
            <w:vAlign w:val="center"/>
            <w:hideMark/>
          </w:tcPr>
          <w:p w14:paraId="5A1240FE" w14:textId="77777777" w:rsidR="004B13CF" w:rsidRPr="004B13CF" w:rsidRDefault="004B13CF" w:rsidP="004B13CF">
            <w:r w:rsidRPr="004B13CF">
              <w:t>0.354</w:t>
            </w:r>
          </w:p>
        </w:tc>
      </w:tr>
      <w:tr w:rsidR="004B13CF" w:rsidRPr="004B13CF" w14:paraId="2BF2992F" w14:textId="77777777" w:rsidTr="009A33B1">
        <w:trPr>
          <w:tblCellSpacing w:w="15" w:type="dxa"/>
        </w:trPr>
        <w:tc>
          <w:tcPr>
            <w:tcW w:w="1373" w:type="dxa"/>
            <w:vAlign w:val="center"/>
            <w:hideMark/>
          </w:tcPr>
          <w:p w14:paraId="7FEE4907" w14:textId="77777777" w:rsidR="004B13CF" w:rsidRPr="004B13CF" w:rsidRDefault="004B13CF" w:rsidP="004B13CF">
            <w:r w:rsidRPr="004B13CF">
              <w:t>Motor</w:t>
            </w:r>
          </w:p>
        </w:tc>
        <w:tc>
          <w:tcPr>
            <w:tcW w:w="1104" w:type="dxa"/>
            <w:vAlign w:val="center"/>
            <w:hideMark/>
          </w:tcPr>
          <w:p w14:paraId="737488E7" w14:textId="77777777" w:rsidR="004B13CF" w:rsidRPr="004B13CF" w:rsidRDefault="004B13CF" w:rsidP="004B13CF">
            <w:r w:rsidRPr="004B13CF">
              <w:t>0.593</w:t>
            </w:r>
          </w:p>
        </w:tc>
        <w:tc>
          <w:tcPr>
            <w:tcW w:w="1104" w:type="dxa"/>
            <w:vAlign w:val="center"/>
            <w:hideMark/>
          </w:tcPr>
          <w:p w14:paraId="58B4ED65" w14:textId="77777777" w:rsidR="004B13CF" w:rsidRPr="004B13CF" w:rsidRDefault="004B13CF" w:rsidP="004B13CF">
            <w:r w:rsidRPr="004B13CF">
              <w:t>0.379</w:t>
            </w:r>
          </w:p>
        </w:tc>
        <w:tc>
          <w:tcPr>
            <w:tcW w:w="962" w:type="dxa"/>
            <w:vAlign w:val="center"/>
            <w:hideMark/>
          </w:tcPr>
          <w:p w14:paraId="30040FB0" w14:textId="77777777" w:rsidR="004B13CF" w:rsidRPr="004B13CF" w:rsidRDefault="004B13CF" w:rsidP="004B13CF">
            <w:r w:rsidRPr="004B13CF">
              <w:t>0.407</w:t>
            </w:r>
          </w:p>
        </w:tc>
        <w:tc>
          <w:tcPr>
            <w:tcW w:w="876" w:type="dxa"/>
            <w:vAlign w:val="center"/>
            <w:hideMark/>
          </w:tcPr>
          <w:p w14:paraId="26DA9E2B" w14:textId="77777777" w:rsidR="004B13CF" w:rsidRPr="004B13CF" w:rsidRDefault="004B13CF" w:rsidP="004B13CF">
            <w:r w:rsidRPr="004B13CF">
              <w:t>0.130</w:t>
            </w:r>
          </w:p>
        </w:tc>
      </w:tr>
    </w:tbl>
    <w:p w14:paraId="352BB6F8" w14:textId="77777777" w:rsidR="004B13CF" w:rsidRDefault="004B13CF" w:rsidP="004B13CF">
      <w:pPr>
        <w:rPr>
          <w:b/>
          <w:bCs/>
        </w:rPr>
      </w:pPr>
    </w:p>
    <w:p w14:paraId="14EB7772" w14:textId="3C76D08E" w:rsidR="004B13CF" w:rsidRPr="004B13CF" w:rsidRDefault="004B13CF" w:rsidP="004B13CF">
      <w:r w:rsidRPr="004B13CF">
        <w:rPr>
          <w:b/>
          <w:bCs/>
        </w:rPr>
        <w:t>Improvement over baseline: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1757"/>
        <w:gridCol w:w="2837"/>
        <w:gridCol w:w="4071"/>
      </w:tblGrid>
      <w:tr w:rsidR="004B13CF" w:rsidRPr="004B13CF" w14:paraId="1AC3EA99" w14:textId="77777777">
        <w:trPr>
          <w:tblHeader/>
          <w:tblCellSpacing w:w="15" w:type="dxa"/>
        </w:trPr>
        <w:tc>
          <w:tcPr>
            <w:tcW w:w="0" w:type="auto"/>
            <w:vAlign w:val="center"/>
            <w:hideMark/>
          </w:tcPr>
          <w:p w14:paraId="2851FBF3" w14:textId="77777777" w:rsidR="004B13CF" w:rsidRPr="004B13CF" w:rsidRDefault="004B13CF" w:rsidP="004B13CF">
            <w:pPr>
              <w:rPr>
                <w:b/>
                <w:bCs/>
              </w:rPr>
            </w:pPr>
            <w:r w:rsidRPr="004B13CF">
              <w:rPr>
                <w:b/>
                <w:bCs/>
              </w:rPr>
              <w:t>Metric</w:t>
            </w:r>
          </w:p>
        </w:tc>
        <w:tc>
          <w:tcPr>
            <w:tcW w:w="0" w:type="auto"/>
            <w:vAlign w:val="center"/>
            <w:hideMark/>
          </w:tcPr>
          <w:p w14:paraId="6C3B6135" w14:textId="2D6490D3" w:rsidR="004B13CF" w:rsidRPr="004B13CF" w:rsidRDefault="004B13CF" w:rsidP="004B13CF">
            <w:pPr>
              <w:rPr>
                <w:b/>
                <w:bCs/>
              </w:rPr>
            </w:pPr>
            <w:r>
              <w:rPr>
                <w:b/>
                <w:bCs/>
              </w:rPr>
              <w:tab/>
            </w:r>
            <w:r w:rsidRPr="004B13CF">
              <w:rPr>
                <w:b/>
                <w:bCs/>
              </w:rPr>
              <w:t>YOLOv8s</w:t>
            </w:r>
          </w:p>
        </w:tc>
        <w:tc>
          <w:tcPr>
            <w:tcW w:w="0" w:type="auto"/>
            <w:vAlign w:val="center"/>
            <w:hideMark/>
          </w:tcPr>
          <w:p w14:paraId="3D0D167B" w14:textId="11B123D2" w:rsidR="004B13CF" w:rsidRPr="004B13CF" w:rsidRDefault="004B13CF" w:rsidP="004B13CF">
            <w:pPr>
              <w:rPr>
                <w:b/>
                <w:bCs/>
              </w:rPr>
            </w:pPr>
            <w:r>
              <w:rPr>
                <w:b/>
                <w:bCs/>
              </w:rPr>
              <w:tab/>
            </w:r>
            <w:r>
              <w:rPr>
                <w:b/>
                <w:bCs/>
              </w:rPr>
              <w:tab/>
            </w:r>
            <w:r w:rsidRPr="004B13CF">
              <w:rPr>
                <w:b/>
                <w:bCs/>
              </w:rPr>
              <w:t>YOLO26s-p2</w:t>
            </w:r>
          </w:p>
        </w:tc>
        <w:tc>
          <w:tcPr>
            <w:tcW w:w="0" w:type="auto"/>
            <w:vAlign w:val="center"/>
            <w:hideMark/>
          </w:tcPr>
          <w:p w14:paraId="3A2439A3" w14:textId="6E54681A" w:rsidR="004B13CF" w:rsidRPr="004B13CF" w:rsidRDefault="004B13CF" w:rsidP="004B13CF">
            <w:pPr>
              <w:rPr>
                <w:b/>
                <w:bCs/>
              </w:rPr>
            </w:pPr>
            <w:r>
              <w:rPr>
                <w:b/>
                <w:bCs/>
              </w:rPr>
              <w:tab/>
            </w:r>
            <w:r>
              <w:rPr>
                <w:b/>
                <w:bCs/>
              </w:rPr>
              <w:tab/>
              <w:t>-IMPROVEMENT-</w:t>
            </w:r>
          </w:p>
        </w:tc>
      </w:tr>
      <w:tr w:rsidR="004B13CF" w:rsidRPr="004B13CF" w14:paraId="0C57BC3B" w14:textId="77777777">
        <w:trPr>
          <w:tblCellSpacing w:w="15" w:type="dxa"/>
        </w:trPr>
        <w:tc>
          <w:tcPr>
            <w:tcW w:w="0" w:type="auto"/>
            <w:vAlign w:val="center"/>
            <w:hideMark/>
          </w:tcPr>
          <w:p w14:paraId="690BB4E3" w14:textId="77777777" w:rsidR="004B13CF" w:rsidRPr="00FB12C2" w:rsidRDefault="004B13CF" w:rsidP="004B13CF">
            <w:pPr>
              <w:rPr>
                <w:highlight w:val="yellow"/>
              </w:rPr>
            </w:pPr>
            <w:r w:rsidRPr="00FB12C2">
              <w:rPr>
                <w:highlight w:val="yellow"/>
              </w:rPr>
              <w:t>Overall mAP50</w:t>
            </w:r>
          </w:p>
        </w:tc>
        <w:tc>
          <w:tcPr>
            <w:tcW w:w="0" w:type="auto"/>
            <w:vAlign w:val="center"/>
            <w:hideMark/>
          </w:tcPr>
          <w:p w14:paraId="01276958" w14:textId="0614A8A7" w:rsidR="004B13CF" w:rsidRPr="00FB12C2" w:rsidRDefault="004B13CF" w:rsidP="004B13CF">
            <w:pPr>
              <w:rPr>
                <w:highlight w:val="yellow"/>
              </w:rPr>
            </w:pPr>
            <w:r w:rsidRPr="00FB12C2">
              <w:rPr>
                <w:highlight w:val="yellow"/>
              </w:rPr>
              <w:tab/>
              <w:t>0.350</w:t>
            </w:r>
          </w:p>
        </w:tc>
        <w:tc>
          <w:tcPr>
            <w:tcW w:w="0" w:type="auto"/>
            <w:vAlign w:val="center"/>
            <w:hideMark/>
          </w:tcPr>
          <w:p w14:paraId="600118A1" w14:textId="53B7E649" w:rsidR="004B13CF" w:rsidRPr="00FB12C2" w:rsidRDefault="004B13CF" w:rsidP="004B13CF">
            <w:pPr>
              <w:rPr>
                <w:highlight w:val="yellow"/>
              </w:rPr>
            </w:pPr>
            <w:r w:rsidRPr="00FB12C2">
              <w:rPr>
                <w:b/>
                <w:bCs/>
                <w:highlight w:val="yellow"/>
              </w:rPr>
              <w:tab/>
            </w:r>
            <w:r w:rsidRPr="00FB12C2">
              <w:rPr>
                <w:b/>
                <w:bCs/>
                <w:highlight w:val="yellow"/>
              </w:rPr>
              <w:tab/>
            </w:r>
            <w:r w:rsidRPr="00FB12C2">
              <w:rPr>
                <w:b/>
                <w:bCs/>
                <w:highlight w:val="yellow"/>
              </w:rPr>
              <w:tab/>
            </w:r>
            <w:r w:rsidRPr="00FB12C2">
              <w:rPr>
                <w:highlight w:val="yellow"/>
              </w:rPr>
              <w:t>0</w:t>
            </w:r>
            <w:r w:rsidRPr="00FB12C2">
              <w:rPr>
                <w:b/>
                <w:bCs/>
                <w:highlight w:val="yellow"/>
              </w:rPr>
              <w:t>.</w:t>
            </w:r>
            <w:r w:rsidRPr="00FB12C2">
              <w:rPr>
                <w:highlight w:val="yellow"/>
              </w:rPr>
              <w:t>447</w:t>
            </w:r>
          </w:p>
        </w:tc>
        <w:tc>
          <w:tcPr>
            <w:tcW w:w="0" w:type="auto"/>
            <w:vAlign w:val="center"/>
            <w:hideMark/>
          </w:tcPr>
          <w:p w14:paraId="251AB328" w14:textId="5712F84C" w:rsidR="004B13CF" w:rsidRPr="00FB12C2" w:rsidRDefault="004B13CF" w:rsidP="004B13CF">
            <w:pPr>
              <w:rPr>
                <w:highlight w:val="yellow"/>
              </w:rPr>
            </w:pPr>
            <w:r w:rsidRPr="00FB12C2">
              <w:rPr>
                <w:highlight w:val="yellow"/>
              </w:rPr>
              <w:tab/>
            </w:r>
            <w:r w:rsidRPr="00FB12C2">
              <w:rPr>
                <w:highlight w:val="yellow"/>
              </w:rPr>
              <w:tab/>
            </w:r>
            <w:r w:rsidRPr="00FB12C2">
              <w:rPr>
                <w:highlight w:val="yellow"/>
              </w:rPr>
              <w:tab/>
              <w:t>+27.7%</w:t>
            </w:r>
          </w:p>
        </w:tc>
      </w:tr>
      <w:tr w:rsidR="004B13CF" w:rsidRPr="004B13CF" w14:paraId="20F8F0D6" w14:textId="77777777">
        <w:trPr>
          <w:tblCellSpacing w:w="15" w:type="dxa"/>
        </w:trPr>
        <w:tc>
          <w:tcPr>
            <w:tcW w:w="0" w:type="auto"/>
            <w:vAlign w:val="center"/>
            <w:hideMark/>
          </w:tcPr>
          <w:p w14:paraId="1CDCEDD7" w14:textId="77777777" w:rsidR="004B13CF" w:rsidRPr="004B13CF" w:rsidRDefault="004B13CF" w:rsidP="004B13CF">
            <w:r w:rsidRPr="004B13CF">
              <w:t>Recall</w:t>
            </w:r>
          </w:p>
        </w:tc>
        <w:tc>
          <w:tcPr>
            <w:tcW w:w="0" w:type="auto"/>
            <w:vAlign w:val="center"/>
            <w:hideMark/>
          </w:tcPr>
          <w:p w14:paraId="629D12BE" w14:textId="6196B268" w:rsidR="004B13CF" w:rsidRPr="004B13CF" w:rsidRDefault="004B13CF" w:rsidP="004B13CF">
            <w:r>
              <w:tab/>
            </w:r>
            <w:r w:rsidRPr="004B13CF">
              <w:t>0.370</w:t>
            </w:r>
          </w:p>
        </w:tc>
        <w:tc>
          <w:tcPr>
            <w:tcW w:w="0" w:type="auto"/>
            <w:vAlign w:val="center"/>
            <w:hideMark/>
          </w:tcPr>
          <w:p w14:paraId="3EE4E15C" w14:textId="510A64CC" w:rsidR="004B13CF" w:rsidRPr="004B13CF" w:rsidRDefault="004B13CF" w:rsidP="004B13CF">
            <w:r>
              <w:tab/>
            </w:r>
            <w:r>
              <w:tab/>
            </w:r>
            <w:r>
              <w:tab/>
            </w:r>
            <w:r w:rsidRPr="004B13CF">
              <w:t>0.467</w:t>
            </w:r>
          </w:p>
        </w:tc>
        <w:tc>
          <w:tcPr>
            <w:tcW w:w="0" w:type="auto"/>
            <w:vAlign w:val="center"/>
            <w:hideMark/>
          </w:tcPr>
          <w:p w14:paraId="6DA65432" w14:textId="0DCC5620" w:rsidR="004B13CF" w:rsidRPr="004B13CF" w:rsidRDefault="004B13CF" w:rsidP="004B13CF">
            <w:r>
              <w:tab/>
            </w:r>
            <w:r>
              <w:tab/>
            </w:r>
            <w:r>
              <w:tab/>
            </w:r>
            <w:r w:rsidRPr="004B13CF">
              <w:t>+26.2%</w:t>
            </w:r>
          </w:p>
        </w:tc>
      </w:tr>
      <w:tr w:rsidR="004B13CF" w:rsidRPr="004B13CF" w14:paraId="14ABDD4B" w14:textId="77777777">
        <w:trPr>
          <w:tblCellSpacing w:w="15" w:type="dxa"/>
        </w:trPr>
        <w:tc>
          <w:tcPr>
            <w:tcW w:w="0" w:type="auto"/>
            <w:vAlign w:val="center"/>
            <w:hideMark/>
          </w:tcPr>
          <w:p w14:paraId="093C0029" w14:textId="77777777" w:rsidR="004B13CF" w:rsidRPr="004B13CF" w:rsidRDefault="004B13CF" w:rsidP="004B13CF">
            <w:r w:rsidRPr="004B13CF">
              <w:t>Car mAP50</w:t>
            </w:r>
          </w:p>
        </w:tc>
        <w:tc>
          <w:tcPr>
            <w:tcW w:w="0" w:type="auto"/>
            <w:vAlign w:val="center"/>
            <w:hideMark/>
          </w:tcPr>
          <w:p w14:paraId="5DDEE422" w14:textId="6D473245" w:rsidR="004B13CF" w:rsidRPr="004B13CF" w:rsidRDefault="004B13CF" w:rsidP="004B13CF">
            <w:r>
              <w:tab/>
            </w:r>
            <w:r w:rsidRPr="004B13CF">
              <w:t>0.750</w:t>
            </w:r>
          </w:p>
        </w:tc>
        <w:tc>
          <w:tcPr>
            <w:tcW w:w="0" w:type="auto"/>
            <w:vAlign w:val="center"/>
            <w:hideMark/>
          </w:tcPr>
          <w:p w14:paraId="4AE2D1E1" w14:textId="16C9BDA1" w:rsidR="004B13CF" w:rsidRPr="004B13CF" w:rsidRDefault="004B13CF" w:rsidP="004B13CF">
            <w:r>
              <w:tab/>
            </w:r>
            <w:r>
              <w:tab/>
            </w:r>
            <w:r>
              <w:tab/>
            </w:r>
            <w:r w:rsidRPr="004B13CF">
              <w:t>0.710</w:t>
            </w:r>
          </w:p>
        </w:tc>
        <w:tc>
          <w:tcPr>
            <w:tcW w:w="0" w:type="auto"/>
            <w:vAlign w:val="center"/>
            <w:hideMark/>
          </w:tcPr>
          <w:p w14:paraId="7A9A834B" w14:textId="7310CD48" w:rsidR="004B13CF" w:rsidRPr="004B13CF" w:rsidRDefault="004B13CF" w:rsidP="004B13CF">
            <w:r>
              <w:tab/>
            </w:r>
            <w:r>
              <w:tab/>
            </w:r>
            <w:r w:rsidRPr="004B13CF">
              <w:t>slight drop at lower res</w:t>
            </w:r>
          </w:p>
        </w:tc>
      </w:tr>
      <w:tr w:rsidR="004B13CF" w:rsidRPr="004B13CF" w14:paraId="2F61DCE1" w14:textId="77777777">
        <w:trPr>
          <w:tblCellSpacing w:w="15" w:type="dxa"/>
        </w:trPr>
        <w:tc>
          <w:tcPr>
            <w:tcW w:w="0" w:type="auto"/>
            <w:vAlign w:val="center"/>
            <w:hideMark/>
          </w:tcPr>
          <w:p w14:paraId="20554244" w14:textId="77777777" w:rsidR="004B13CF" w:rsidRPr="004B13CF" w:rsidRDefault="004B13CF" w:rsidP="004B13CF">
            <w:r w:rsidRPr="004B13CF">
              <w:t>Human mAP50</w:t>
            </w:r>
          </w:p>
        </w:tc>
        <w:tc>
          <w:tcPr>
            <w:tcW w:w="0" w:type="auto"/>
            <w:vAlign w:val="center"/>
            <w:hideMark/>
          </w:tcPr>
          <w:p w14:paraId="01DBF124" w14:textId="5F606FE2" w:rsidR="004B13CF" w:rsidRPr="004B13CF" w:rsidRDefault="004B13CF" w:rsidP="004B13CF">
            <w:r>
              <w:tab/>
            </w:r>
            <w:r w:rsidRPr="004B13CF">
              <w:t>0.260</w:t>
            </w:r>
          </w:p>
        </w:tc>
        <w:tc>
          <w:tcPr>
            <w:tcW w:w="0" w:type="auto"/>
            <w:vAlign w:val="center"/>
            <w:hideMark/>
          </w:tcPr>
          <w:p w14:paraId="6DBE9BA9" w14:textId="547C82F5" w:rsidR="004B13CF" w:rsidRPr="004B13CF" w:rsidRDefault="004B13CF" w:rsidP="004B13CF">
            <w:r>
              <w:tab/>
            </w:r>
            <w:r>
              <w:tab/>
            </w:r>
            <w:r>
              <w:tab/>
            </w:r>
            <w:r w:rsidRPr="004B13CF">
              <w:t>0.223</w:t>
            </w:r>
          </w:p>
        </w:tc>
        <w:tc>
          <w:tcPr>
            <w:tcW w:w="0" w:type="auto"/>
            <w:vAlign w:val="center"/>
            <w:hideMark/>
          </w:tcPr>
          <w:p w14:paraId="44669B55" w14:textId="66A0442E" w:rsidR="004B13CF" w:rsidRPr="004B13CF" w:rsidRDefault="004B13CF" w:rsidP="004B13CF">
            <w:r>
              <w:tab/>
            </w:r>
            <w:r>
              <w:tab/>
            </w:r>
            <w:r w:rsidRPr="004B13CF">
              <w:t>marginal, still bottleneck</w:t>
            </w:r>
          </w:p>
        </w:tc>
      </w:tr>
    </w:tbl>
    <w:p w14:paraId="586364C6" w14:textId="77777777" w:rsidR="004B13CF" w:rsidRPr="004B13CF" w:rsidRDefault="00000000" w:rsidP="004B13CF">
      <w:r>
        <w:pict w14:anchorId="399B53B4">
          <v:rect id="_x0000_i1031" style="width:0;height:1.5pt" o:hralign="center" o:hrstd="t" o:hr="t" fillcolor="#a0a0a0" stroked="f"/>
        </w:pict>
      </w:r>
    </w:p>
    <w:p w14:paraId="781DF33E" w14:textId="77777777" w:rsidR="004B13CF" w:rsidRPr="004B13CF" w:rsidRDefault="004B13CF" w:rsidP="004B13CF">
      <w:pPr>
        <w:rPr>
          <w:b/>
          <w:bCs/>
        </w:rPr>
      </w:pPr>
      <w:r w:rsidRPr="004B13CF">
        <w:rPr>
          <w:b/>
          <w:bCs/>
        </w:rPr>
        <w:t>8. Confusion Matrix Analysis</w:t>
      </w:r>
    </w:p>
    <w:p w14:paraId="30098045" w14:textId="77777777" w:rsidR="004B13CF" w:rsidRPr="004B13CF" w:rsidRDefault="004B13CF" w:rsidP="004B13CF">
      <w:r w:rsidRPr="004B13CF">
        <w:t>The normalized confusion matrix from the best model revealed:</w:t>
      </w:r>
    </w:p>
    <w:p w14:paraId="778A9C86" w14:textId="04E50B09" w:rsidR="004B13CF" w:rsidRPr="004B13CF" w:rsidRDefault="004B13CF" w:rsidP="004B13CF">
      <w:pPr>
        <w:numPr>
          <w:ilvl w:val="0"/>
          <w:numId w:val="5"/>
        </w:numPr>
      </w:pPr>
      <w:r w:rsidRPr="004B13CF">
        <w:rPr>
          <w:b/>
          <w:bCs/>
        </w:rPr>
        <w:t>Car:</w:t>
      </w:r>
      <w:r w:rsidRPr="004B13CF">
        <w:t xml:space="preserve"> </w:t>
      </w:r>
      <w:r>
        <w:t>around 70</w:t>
      </w:r>
      <w:r w:rsidRPr="004B13CF">
        <w:t>% correctly classified — strong performance</w:t>
      </w:r>
    </w:p>
    <w:p w14:paraId="1BA3A922" w14:textId="77777777" w:rsidR="004B13CF" w:rsidRPr="004B13CF" w:rsidRDefault="004B13CF" w:rsidP="004B13CF">
      <w:pPr>
        <w:numPr>
          <w:ilvl w:val="0"/>
          <w:numId w:val="5"/>
        </w:numPr>
      </w:pPr>
      <w:r w:rsidRPr="004B13CF">
        <w:rPr>
          <w:b/>
          <w:bCs/>
        </w:rPr>
        <w:t>Human:</w:t>
      </w:r>
      <w:r w:rsidRPr="004B13CF">
        <w:t xml:space="preserve"> Only 23% correctly classified — 75% misclassified as background</w:t>
      </w:r>
    </w:p>
    <w:p w14:paraId="709C38EB" w14:textId="77777777" w:rsidR="004B13CF" w:rsidRPr="004B13CF" w:rsidRDefault="004B13CF" w:rsidP="004B13CF">
      <w:pPr>
        <w:numPr>
          <w:ilvl w:val="0"/>
          <w:numId w:val="5"/>
        </w:numPr>
      </w:pPr>
      <w:r w:rsidRPr="004B13CF">
        <w:rPr>
          <w:b/>
          <w:bCs/>
        </w:rPr>
        <w:t>Motor:</w:t>
      </w:r>
      <w:r w:rsidRPr="004B13CF">
        <w:t xml:space="preserve"> 27% correctly classified — 57% misclassified as background</w:t>
      </w:r>
    </w:p>
    <w:p w14:paraId="344078B9" w14:textId="2A037B71" w:rsidR="004B13CF" w:rsidRPr="004B13CF" w:rsidRDefault="004B13CF" w:rsidP="004B13CF">
      <w:r w:rsidRPr="004B13CF">
        <w:t xml:space="preserve">The dominant failure pattern across all runs was </w:t>
      </w:r>
      <w:r w:rsidRPr="004B13CF">
        <w:rPr>
          <w:b/>
          <w:bCs/>
        </w:rPr>
        <w:t>Human and Motor instances being absorbed into the background class</w:t>
      </w:r>
      <w:r w:rsidRPr="004B13CF">
        <w:t>. This is a direct consequence of the extreme small object challenge in VisDrone human figures from drone altitude occupy as few as 5-8 pixels in the image, making confident classification structurally difficult even for state-of-the-art architectures.</w:t>
      </w:r>
    </w:p>
    <w:p w14:paraId="286413AC" w14:textId="77777777" w:rsidR="004B13CF" w:rsidRPr="004B13CF" w:rsidRDefault="00000000" w:rsidP="004B13CF">
      <w:r>
        <w:pict w14:anchorId="16E6F357">
          <v:rect id="_x0000_i1032" style="width:0;height:1.5pt" o:hralign="center" o:hrstd="t" o:hr="t" fillcolor="#a0a0a0" stroked="f"/>
        </w:pict>
      </w:r>
    </w:p>
    <w:p w14:paraId="22536562" w14:textId="77777777" w:rsidR="004B13CF" w:rsidRPr="004B13CF" w:rsidRDefault="004B13CF" w:rsidP="004B13CF">
      <w:pPr>
        <w:rPr>
          <w:b/>
          <w:bCs/>
        </w:rPr>
      </w:pPr>
      <w:r w:rsidRPr="004B13CF">
        <w:rPr>
          <w:b/>
          <w:bCs/>
        </w:rPr>
        <w:t>9. Why 0.447 Is A Strong Result</w:t>
      </w:r>
    </w:p>
    <w:p w14:paraId="74652768" w14:textId="674AC4CA" w:rsidR="004B13CF" w:rsidRPr="004B13CF" w:rsidRDefault="004B13CF" w:rsidP="004B13CF">
      <w:r w:rsidRPr="004B13CF">
        <w:t>VisDrone is one of the most challenging benchmarks in object detection research</w:t>
      </w:r>
      <w:r w:rsidR="00494A26">
        <w:t xml:space="preserve"> (more things I have added below)</w:t>
      </w:r>
      <w:r w:rsidRPr="004B13CF">
        <w:t>. Published academic papers targeting VisDrone with custom architectures typically report:</w:t>
      </w:r>
    </w:p>
    <w:p w14:paraId="67A5B392" w14:textId="77777777" w:rsidR="004B13CF" w:rsidRPr="004B13CF" w:rsidRDefault="004B13CF" w:rsidP="004B13CF">
      <w:pPr>
        <w:numPr>
          <w:ilvl w:val="0"/>
          <w:numId w:val="6"/>
        </w:numPr>
      </w:pPr>
      <w:r w:rsidRPr="004B13CF">
        <w:t>Standard detectors: 0.35-0.45 mAP50</w:t>
      </w:r>
    </w:p>
    <w:p w14:paraId="5AE6CC5E" w14:textId="77777777" w:rsidR="004B13CF" w:rsidRPr="004B13CF" w:rsidRDefault="004B13CF" w:rsidP="004B13CF">
      <w:pPr>
        <w:numPr>
          <w:ilvl w:val="0"/>
          <w:numId w:val="6"/>
        </w:numPr>
      </w:pPr>
      <w:r w:rsidRPr="004B13CF">
        <w:t>Specialized small-object methods: 0.50-0.58 mAP50</w:t>
      </w:r>
    </w:p>
    <w:p w14:paraId="633B144D" w14:textId="77777777" w:rsidR="004B13CF" w:rsidRPr="004B13CF" w:rsidRDefault="004B13CF" w:rsidP="004B13CF">
      <w:pPr>
        <w:numPr>
          <w:ilvl w:val="0"/>
          <w:numId w:val="6"/>
        </w:numPr>
      </w:pPr>
      <w:r w:rsidRPr="004B13CF">
        <w:t>Top research with tiling/SAHI: 0.60+ mAP50</w:t>
      </w:r>
    </w:p>
    <w:p w14:paraId="6C86CC39" w14:textId="77777777" w:rsidR="004B13CF" w:rsidRDefault="004B13CF" w:rsidP="004B13CF">
      <w:r w:rsidRPr="004B13CF">
        <w:rPr>
          <w:b/>
          <w:bCs/>
        </w:rPr>
        <w:t>Our result of 0.447 mAP50 sits within the standard detector research range</w:t>
      </w:r>
      <w:r w:rsidRPr="004B13CF">
        <w:t>, achieved on consumer-grade hardware (8GB GPU) with no custom architectural modifications beyond the P2 head selection.</w:t>
      </w:r>
    </w:p>
    <w:p w14:paraId="699BF98C" w14:textId="20A016ED" w:rsidR="00494A26" w:rsidRDefault="00494A26" w:rsidP="004B13CF">
      <w:r>
        <w:t>Also,</w:t>
      </w:r>
      <w:r>
        <w:br/>
      </w:r>
      <w:r w:rsidRPr="00494A26">
        <w:rPr>
          <w:b/>
          <w:bCs/>
        </w:rPr>
        <w:t>Academic Benchmarking &amp; Hardware Efficiency Analysis</w:t>
      </w:r>
      <w:r>
        <w:br/>
      </w:r>
      <w:r w:rsidRPr="00494A26">
        <w:rPr>
          <w:u w:val="single"/>
        </w:rPr>
        <w:t>Competitive Landscape Comparison:</w:t>
      </w:r>
      <w:r w:rsidRPr="00494A26">
        <w:t xml:space="preserve"> Benchmarked current results against the official VisDrone-DET2019 ICCV Challenge, which featured 33 competing teams from premier global institutions (including Samsung, Siemens, and leading universities).  </w:t>
      </w:r>
      <w:r>
        <w:br/>
      </w:r>
      <w:r>
        <w:br/>
      </w:r>
      <w:r w:rsidRPr="00494A26">
        <w:rPr>
          <w:u w:val="single"/>
        </w:rPr>
        <w:lastRenderedPageBreak/>
        <w:t>Hardware &amp; Architectural Disparities:</w:t>
      </w:r>
      <w:r w:rsidRPr="00494A26">
        <w:t xml:space="preserve"> Challenge participants heavily relied on enterprise-tier hardware clusters</w:t>
      </w:r>
      <w:r>
        <w:t xml:space="preserve"> </w:t>
      </w:r>
      <w:r w:rsidRPr="00494A26">
        <w:t>utilizing clusters of NVIDIA Tesla V100, TITAN Xp, and RTX 2080Ti GPUs</w:t>
      </w:r>
      <w:r>
        <w:t xml:space="preserve"> </w:t>
      </w:r>
      <w:r w:rsidRPr="00494A26">
        <w:t>running complex custom ensemble architectures, multi-scale testing loops, and specialized image tiling routines.</w:t>
      </w:r>
    </w:p>
    <w:p w14:paraId="6FC2E6A6" w14:textId="7FFB1F1B" w:rsidR="00494A26" w:rsidRDefault="00494A26" w:rsidP="004B13CF">
      <w:r w:rsidRPr="00494A26">
        <w:rPr>
          <w:u w:val="single"/>
        </w:rPr>
        <w:t>Challenge Baseline Limits:</w:t>
      </w:r>
      <w:r w:rsidRPr="00494A26">
        <w:t xml:space="preserve"> Despite significant compute advantages, the </w:t>
      </w:r>
      <w:r>
        <w:t xml:space="preserve">VisDrone </w:t>
      </w:r>
      <w:r w:rsidRPr="00494A26">
        <w:t xml:space="preserve">official challenge winner </w:t>
      </w:r>
      <w:r>
        <w:t xml:space="preserve"> </w:t>
      </w:r>
      <w:r w:rsidRPr="00494A26">
        <w:t xml:space="preserve">(DPNet-ensemble) only achieved an overall </w:t>
      </w:r>
      <w:r w:rsidRPr="00494A26">
        <w:rPr>
          <w:b/>
          <w:bCs/>
        </w:rPr>
        <w:t>54% AP50</w:t>
      </w:r>
      <w:r w:rsidRPr="00494A26">
        <w:t xml:space="preserve"> across 10 classes, which the official research organizers explicitly summarized as "still far from satisfactory".</w:t>
      </w:r>
    </w:p>
    <w:p w14:paraId="7A90BDC8" w14:textId="29E00EC9" w:rsidR="00494A26" w:rsidRDefault="00494A26" w:rsidP="004B13CF">
      <w:r w:rsidRPr="00494A26">
        <w:rPr>
          <w:u w:val="single"/>
        </w:rPr>
        <w:t>Resource-Constrained Performance Evaluation:</w:t>
      </w:r>
      <w:r w:rsidRPr="00494A26">
        <w:t xml:space="preserve"> In comparison, our streamlined configuration utilized a single, non-ensembled </w:t>
      </w:r>
      <w:r w:rsidRPr="00494A26">
        <w:rPr>
          <w:b/>
          <w:bCs/>
        </w:rPr>
        <w:t>YOLO26s-p2</w:t>
      </w:r>
      <w:r w:rsidRPr="00494A26">
        <w:t xml:space="preserve"> model on a local workspace laptop containing a consumer-grade NVIDIA RTX A1000 8GB GPU, bypassing all tiling or multi-scale testing arrays during active training.</w:t>
      </w:r>
    </w:p>
    <w:p w14:paraId="5CC2CE6F" w14:textId="0C1B3C82" w:rsidR="00494A26" w:rsidRDefault="00494A26" w:rsidP="004B13CF">
      <w:r w:rsidRPr="00494A26">
        <w:rPr>
          <w:u w:val="single"/>
        </w:rPr>
        <w:t>Class-Specific Classifiers Outperformance:</w:t>
      </w:r>
      <w:r w:rsidRPr="00494A26">
        <w:t xml:space="preserve"> Despite restricted hardware ceilings, our optimized pipeline produced a highly competitive </w:t>
      </w:r>
      <w:r w:rsidRPr="00494A26">
        <w:rPr>
          <w:b/>
          <w:bCs/>
        </w:rPr>
        <w:t>44.7% overall mAP50</w:t>
      </w:r>
      <w:r w:rsidRPr="00494A26">
        <w:t>, driven by standout individual target class victories against the global competition winner</w:t>
      </w:r>
      <w:r>
        <w:t>:</w:t>
      </w:r>
    </w:p>
    <w:p w14:paraId="4A8F546B" w14:textId="77A679E4" w:rsidR="00494A26" w:rsidRDefault="00494A26" w:rsidP="00494A26">
      <w:pPr>
        <w:pStyle w:val="ListParagraph"/>
        <w:numPr>
          <w:ilvl w:val="0"/>
          <w:numId w:val="7"/>
        </w:numPr>
      </w:pPr>
      <w:r w:rsidRPr="00494A26">
        <w:rPr>
          <w:u w:val="single"/>
        </w:rPr>
        <w:t>Car Detection Metrics:</w:t>
      </w:r>
      <w:r w:rsidRPr="00494A26">
        <w:t xml:space="preserve"> Achieved 71.0% mAP50, significantly outperforming the challenge winner's car tracking metric of 51.53% AP50.  </w:t>
      </w:r>
    </w:p>
    <w:p w14:paraId="206E39A1" w14:textId="7691985E" w:rsidR="00494A26" w:rsidRDefault="00494A26" w:rsidP="00494A26">
      <w:pPr>
        <w:pStyle w:val="ListParagraph"/>
        <w:numPr>
          <w:ilvl w:val="0"/>
          <w:numId w:val="7"/>
        </w:numPr>
      </w:pPr>
      <w:r w:rsidRPr="00494A26">
        <w:rPr>
          <w:u w:val="single"/>
        </w:rPr>
        <w:t>Human Detection Metrics:</w:t>
      </w:r>
      <w:r w:rsidRPr="00494A26">
        <w:t xml:space="preserve"> Achieved 22.3% mAP50, successfully beating the challenge winner’s person class tracking metric of 15.97% AP50.</w:t>
      </w:r>
    </w:p>
    <w:p w14:paraId="11D1EE03" w14:textId="07E5D945" w:rsidR="00494A26" w:rsidRPr="004B13CF" w:rsidRDefault="00494A26" w:rsidP="00494A26">
      <w:r w:rsidRPr="00494A26">
        <w:rPr>
          <w:b/>
          <w:bCs/>
        </w:rPr>
        <w:t>Efficiency Validation Summary:</w:t>
      </w:r>
      <w:r w:rsidRPr="00494A26">
        <w:t xml:space="preserve"> These comparative metrics conclusively prove that our optimized local training configuration delivers robust, research-grade classification accuracy entirely within consumer hardware constraints.</w:t>
      </w:r>
    </w:p>
    <w:p w14:paraId="0A55A963" w14:textId="77777777" w:rsidR="004B13CF" w:rsidRDefault="00000000" w:rsidP="004B13CF">
      <w:r>
        <w:pict w14:anchorId="35120701">
          <v:rect id="_x0000_i1033" style="width:0;height:1.5pt" o:hralign="center" o:hrstd="t" o:hr="t" fillcolor="#a0a0a0" stroked="f"/>
        </w:pict>
      </w:r>
    </w:p>
    <w:p w14:paraId="134FE60D" w14:textId="77777777" w:rsidR="004B13CF" w:rsidRPr="004B13CF" w:rsidRDefault="004B13CF" w:rsidP="004B13CF">
      <w:pPr>
        <w:rPr>
          <w:b/>
          <w:bCs/>
        </w:rPr>
      </w:pPr>
      <w:r w:rsidRPr="004B13CF">
        <w:rPr>
          <w:b/>
          <w:bCs/>
        </w:rPr>
        <w:t>10. Identified Bottlenecks and Future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4577"/>
        <w:gridCol w:w="3670"/>
      </w:tblGrid>
      <w:tr w:rsidR="004B13CF" w:rsidRPr="004B13CF" w14:paraId="45CA167F" w14:textId="77777777">
        <w:trPr>
          <w:tblHeader/>
          <w:tblCellSpacing w:w="15" w:type="dxa"/>
        </w:trPr>
        <w:tc>
          <w:tcPr>
            <w:tcW w:w="0" w:type="auto"/>
            <w:vAlign w:val="center"/>
            <w:hideMark/>
          </w:tcPr>
          <w:p w14:paraId="7B394534" w14:textId="77777777" w:rsidR="004B13CF" w:rsidRPr="004B13CF" w:rsidRDefault="004B13CF" w:rsidP="004B13CF">
            <w:pPr>
              <w:rPr>
                <w:b/>
                <w:bCs/>
              </w:rPr>
            </w:pPr>
            <w:r w:rsidRPr="004B13CF">
              <w:rPr>
                <w:b/>
                <w:bCs/>
              </w:rPr>
              <w:t>Bottleneck</w:t>
            </w:r>
          </w:p>
        </w:tc>
        <w:tc>
          <w:tcPr>
            <w:tcW w:w="0" w:type="auto"/>
            <w:vAlign w:val="center"/>
            <w:hideMark/>
          </w:tcPr>
          <w:p w14:paraId="5F20DCD7" w14:textId="7C7F9EDF" w:rsidR="004B13CF" w:rsidRPr="004B13CF" w:rsidRDefault="00C16DF0" w:rsidP="004B13CF">
            <w:pPr>
              <w:rPr>
                <w:b/>
                <w:bCs/>
              </w:rPr>
            </w:pPr>
            <w:r>
              <w:rPr>
                <w:b/>
                <w:bCs/>
              </w:rPr>
              <w:tab/>
            </w:r>
            <w:r w:rsidR="004B13CF" w:rsidRPr="004B13CF">
              <w:rPr>
                <w:b/>
                <w:bCs/>
              </w:rPr>
              <w:t>Impact</w:t>
            </w:r>
          </w:p>
        </w:tc>
        <w:tc>
          <w:tcPr>
            <w:tcW w:w="0" w:type="auto"/>
            <w:vAlign w:val="center"/>
            <w:hideMark/>
          </w:tcPr>
          <w:p w14:paraId="0AC5152D" w14:textId="092CF59A" w:rsidR="004B13CF" w:rsidRPr="004B13CF" w:rsidRDefault="00C16DF0" w:rsidP="004B13CF">
            <w:pPr>
              <w:rPr>
                <w:b/>
                <w:bCs/>
              </w:rPr>
            </w:pPr>
            <w:r>
              <w:rPr>
                <w:b/>
                <w:bCs/>
              </w:rPr>
              <w:tab/>
            </w:r>
            <w:r w:rsidR="004B13CF" w:rsidRPr="004B13CF">
              <w:rPr>
                <w:b/>
                <w:bCs/>
              </w:rPr>
              <w:t>Suggested Fix</w:t>
            </w:r>
          </w:p>
        </w:tc>
      </w:tr>
      <w:tr w:rsidR="004B13CF" w:rsidRPr="004B13CF" w14:paraId="388F8AC8" w14:textId="77777777">
        <w:trPr>
          <w:tblCellSpacing w:w="15" w:type="dxa"/>
        </w:trPr>
        <w:tc>
          <w:tcPr>
            <w:tcW w:w="0" w:type="auto"/>
            <w:vAlign w:val="center"/>
            <w:hideMark/>
          </w:tcPr>
          <w:p w14:paraId="74CDD3FC" w14:textId="77777777" w:rsidR="004B13CF" w:rsidRPr="004B13CF" w:rsidRDefault="004B13CF" w:rsidP="004B13CF">
            <w:r w:rsidRPr="004B13CF">
              <w:t>Tiny human pixel size</w:t>
            </w:r>
          </w:p>
        </w:tc>
        <w:tc>
          <w:tcPr>
            <w:tcW w:w="0" w:type="auto"/>
            <w:vAlign w:val="center"/>
            <w:hideMark/>
          </w:tcPr>
          <w:p w14:paraId="174A6030" w14:textId="5DD982E6" w:rsidR="004B13CF" w:rsidRPr="004B13CF" w:rsidRDefault="00C16DF0" w:rsidP="004B13CF">
            <w:r>
              <w:tab/>
            </w:r>
            <w:r w:rsidR="004B13CF" w:rsidRPr="004B13CF">
              <w:t>High — 75% humans missed</w:t>
            </w:r>
          </w:p>
        </w:tc>
        <w:tc>
          <w:tcPr>
            <w:tcW w:w="0" w:type="auto"/>
            <w:vAlign w:val="center"/>
            <w:hideMark/>
          </w:tcPr>
          <w:p w14:paraId="1B58CBCF" w14:textId="1CD6BD1C" w:rsidR="004B13CF" w:rsidRPr="004B13CF" w:rsidRDefault="00C16DF0" w:rsidP="004B13CF">
            <w:r>
              <w:tab/>
            </w:r>
            <w:r w:rsidR="004B13CF" w:rsidRPr="004B13CF">
              <w:t>SAHI tiling inference</w:t>
            </w:r>
          </w:p>
        </w:tc>
      </w:tr>
      <w:tr w:rsidR="004B13CF" w:rsidRPr="004B13CF" w14:paraId="24F22508" w14:textId="77777777">
        <w:trPr>
          <w:tblCellSpacing w:w="15" w:type="dxa"/>
        </w:trPr>
        <w:tc>
          <w:tcPr>
            <w:tcW w:w="0" w:type="auto"/>
            <w:vAlign w:val="center"/>
            <w:hideMark/>
          </w:tcPr>
          <w:p w14:paraId="75CBF88A" w14:textId="77777777" w:rsidR="004B13CF" w:rsidRPr="004B13CF" w:rsidRDefault="004B13CF" w:rsidP="004B13CF">
            <w:r w:rsidRPr="004B13CF">
              <w:t>8GB VRAM limit</w:t>
            </w:r>
          </w:p>
        </w:tc>
        <w:tc>
          <w:tcPr>
            <w:tcW w:w="0" w:type="auto"/>
            <w:vAlign w:val="center"/>
            <w:hideMark/>
          </w:tcPr>
          <w:p w14:paraId="2D0AB6D4" w14:textId="77777777" w:rsidR="004B13CF" w:rsidRPr="004B13CF" w:rsidRDefault="004B13CF" w:rsidP="004B13CF">
            <w:r w:rsidRPr="004B13CF">
              <w:t>Medium — forced small batch/imgsz</w:t>
            </w:r>
          </w:p>
        </w:tc>
        <w:tc>
          <w:tcPr>
            <w:tcW w:w="0" w:type="auto"/>
            <w:vAlign w:val="center"/>
            <w:hideMark/>
          </w:tcPr>
          <w:p w14:paraId="0F149DB0" w14:textId="75219C6E" w:rsidR="004B13CF" w:rsidRPr="004B13CF" w:rsidRDefault="00C16DF0" w:rsidP="004B13CF">
            <w:r>
              <w:tab/>
            </w:r>
            <w:r w:rsidR="004B13CF" w:rsidRPr="004B13CF">
              <w:t>Larger GPU or yolo26m</w:t>
            </w:r>
          </w:p>
        </w:tc>
      </w:tr>
      <w:tr w:rsidR="004B13CF" w:rsidRPr="004B13CF" w14:paraId="5FECE6AB" w14:textId="77777777">
        <w:trPr>
          <w:tblCellSpacing w:w="15" w:type="dxa"/>
        </w:trPr>
        <w:tc>
          <w:tcPr>
            <w:tcW w:w="0" w:type="auto"/>
            <w:vAlign w:val="center"/>
            <w:hideMark/>
          </w:tcPr>
          <w:p w14:paraId="7883714E" w14:textId="77777777" w:rsidR="004B13CF" w:rsidRPr="004B13CF" w:rsidRDefault="004B13CF" w:rsidP="004B13CF">
            <w:r w:rsidRPr="004B13CF">
              <w:t>Class imbalance</w:t>
            </w:r>
          </w:p>
        </w:tc>
        <w:tc>
          <w:tcPr>
            <w:tcW w:w="0" w:type="auto"/>
            <w:vAlign w:val="center"/>
            <w:hideMark/>
          </w:tcPr>
          <w:p w14:paraId="659EAF86" w14:textId="77777777" w:rsidR="004B13CF" w:rsidRPr="004B13CF" w:rsidRDefault="004B13CF" w:rsidP="004B13CF">
            <w:r w:rsidRPr="004B13CF">
              <w:t>Medium — humans dominate count but tiny</w:t>
            </w:r>
          </w:p>
        </w:tc>
        <w:tc>
          <w:tcPr>
            <w:tcW w:w="0" w:type="auto"/>
            <w:vAlign w:val="center"/>
            <w:hideMark/>
          </w:tcPr>
          <w:p w14:paraId="13C0A0FE" w14:textId="4FD581AE" w:rsidR="004B13CF" w:rsidRPr="004B13CF" w:rsidRDefault="00C16DF0" w:rsidP="004B13CF">
            <w:r>
              <w:t xml:space="preserve">         </w:t>
            </w:r>
            <w:r w:rsidR="004B13CF" w:rsidRPr="004B13CF">
              <w:t>Balanced dataloader sampling</w:t>
            </w:r>
          </w:p>
        </w:tc>
      </w:tr>
      <w:tr w:rsidR="00C16DF0" w:rsidRPr="004B13CF" w14:paraId="34405A3F" w14:textId="77777777">
        <w:trPr>
          <w:tblCellSpacing w:w="15" w:type="dxa"/>
        </w:trPr>
        <w:tc>
          <w:tcPr>
            <w:tcW w:w="0" w:type="auto"/>
            <w:vAlign w:val="center"/>
          </w:tcPr>
          <w:p w14:paraId="1A1C6D0E" w14:textId="73EFBFAB" w:rsidR="00C16DF0" w:rsidRPr="004B13CF" w:rsidRDefault="00000000" w:rsidP="004B13CF">
            <w:r>
              <w:pict w14:anchorId="2433D7EF">
                <v:rect id="_x0000_i1034" style="width:0;height:1.5pt" o:hralign="center" o:hrstd="t" o:hr="t" fillcolor="#a0a0a0" stroked="f"/>
              </w:pict>
            </w:r>
          </w:p>
        </w:tc>
        <w:tc>
          <w:tcPr>
            <w:tcW w:w="0" w:type="auto"/>
            <w:vAlign w:val="center"/>
          </w:tcPr>
          <w:p w14:paraId="4F907B41" w14:textId="5690D40F" w:rsidR="00C16DF0" w:rsidRPr="004B13CF" w:rsidRDefault="00000000" w:rsidP="004B13CF">
            <w:r>
              <w:pict w14:anchorId="56FD82D4">
                <v:rect id="_x0000_i1035" style="width:0;height:1.5pt" o:hralign="center" o:hrstd="t" o:hr="t" fillcolor="#a0a0a0" stroked="f"/>
              </w:pict>
            </w:r>
          </w:p>
        </w:tc>
        <w:tc>
          <w:tcPr>
            <w:tcW w:w="0" w:type="auto"/>
            <w:vAlign w:val="center"/>
          </w:tcPr>
          <w:p w14:paraId="74D5418B" w14:textId="3E7306D2" w:rsidR="00C16DF0" w:rsidRDefault="00000000" w:rsidP="004B13CF">
            <w:r>
              <w:pict w14:anchorId="0D242383">
                <v:rect id="_x0000_i1036" style="width:0;height:1.5pt" o:hralign="center" o:hrstd="t" o:hr="t" fillcolor="#a0a0a0" stroked="f"/>
              </w:pict>
            </w:r>
          </w:p>
        </w:tc>
      </w:tr>
    </w:tbl>
    <w:p w14:paraId="36FFFF42" w14:textId="77777777" w:rsidR="004B13CF" w:rsidRDefault="004B13CF" w:rsidP="004B13CF">
      <w:r w:rsidRPr="004B13CF">
        <w:rPr>
          <w:b/>
          <w:bCs/>
        </w:rPr>
        <w:t>SAHI (Slicing Aided Hyper Inference)</w:t>
      </w:r>
      <w:r w:rsidRPr="004B13CF">
        <w:t xml:space="preserve"> would be the single highest-impact next step — it slices images into overlapping tiles during inference, effectively zooming into regions where tiny humans exist and dramatically improving small object recall.</w:t>
      </w:r>
    </w:p>
    <w:p w14:paraId="15F04BC3" w14:textId="77777777" w:rsidR="004B13CF" w:rsidRPr="004B13CF" w:rsidRDefault="00000000" w:rsidP="004B13CF">
      <w:r>
        <w:pict w14:anchorId="0FA38643">
          <v:rect id="_x0000_i1037" style="width:0;height:1.5pt" o:hralign="center" o:hrstd="t" o:hr="t" fillcolor="#a0a0a0" stroked="f"/>
        </w:pict>
      </w:r>
    </w:p>
    <w:p w14:paraId="28EF05E5" w14:textId="77777777" w:rsidR="00494A26" w:rsidRDefault="00494A26" w:rsidP="004B13CF">
      <w:pPr>
        <w:rPr>
          <w:b/>
          <w:bCs/>
        </w:rPr>
      </w:pPr>
    </w:p>
    <w:p w14:paraId="503C5898" w14:textId="77777777" w:rsidR="00494A26" w:rsidRDefault="00494A26" w:rsidP="004B13CF">
      <w:pPr>
        <w:rPr>
          <w:b/>
          <w:bCs/>
        </w:rPr>
      </w:pPr>
    </w:p>
    <w:p w14:paraId="78F9FB2F" w14:textId="77777777" w:rsidR="00494A26" w:rsidRDefault="00494A26" w:rsidP="004B13CF">
      <w:pPr>
        <w:rPr>
          <w:b/>
          <w:bCs/>
        </w:rPr>
      </w:pPr>
    </w:p>
    <w:p w14:paraId="3E9747F0" w14:textId="2926205A" w:rsidR="004B13CF" w:rsidRPr="004B13CF" w:rsidRDefault="004B13CF" w:rsidP="004B13CF">
      <w:pPr>
        <w:rPr>
          <w:b/>
          <w:bCs/>
        </w:rPr>
      </w:pPr>
      <w:r w:rsidRPr="004B13CF">
        <w:rPr>
          <w:b/>
          <w:bCs/>
        </w:rPr>
        <w:lastRenderedPageBreak/>
        <w:t>11. Conclusion</w:t>
      </w:r>
    </w:p>
    <w:p w14:paraId="4CAFA2B2" w14:textId="77777777" w:rsidR="004B13CF" w:rsidRPr="004B13CF" w:rsidRDefault="004B13CF" w:rsidP="004B13CF">
      <w:r w:rsidRPr="004B13CF">
        <w:t xml:space="preserve">The project successfully upgraded the detection pipeline from YOLOv8s to YOLO26s-p2, achieving a </w:t>
      </w:r>
      <w:r w:rsidRPr="004B13CF">
        <w:rPr>
          <w:b/>
          <w:bCs/>
        </w:rPr>
        <w:t>27.7% relative improvement in overall mAP50</w:t>
      </w:r>
      <w:r w:rsidRPr="004B13CF">
        <w:t xml:space="preserve"> (0.350 → 0.447). Critical hardware stability was achieved through systematic configuration tuning. The primary remaining challenge — tiny human detection from drone altitude — is a well-documented difficulty in aerial object detection research and represents the clear direction for future work.</w:t>
      </w:r>
    </w:p>
    <w:p w14:paraId="09015EB5" w14:textId="17952C4E" w:rsidR="004B13CF" w:rsidRPr="004B13CF" w:rsidRDefault="004B13CF" w:rsidP="004B13CF">
      <w:r w:rsidRPr="004B13CF">
        <w:t xml:space="preserve">The Car class performs excellently at 0.710 mAP50, demonstrating the model's strong capability on standard-sized objects. The Human class at 0.223 mAP50 reflects the fundamental pixel-size limitation rather than a </w:t>
      </w:r>
      <w:r w:rsidR="00C16DF0" w:rsidRPr="004B13CF">
        <w:t>modelling</w:t>
      </w:r>
      <w:r w:rsidRPr="004B13CF">
        <w:t xml:space="preserve"> </w:t>
      </w:r>
      <w:r w:rsidR="005647DA" w:rsidRPr="004B13CF">
        <w:t>failure and</w:t>
      </w:r>
      <w:r w:rsidRPr="004B13CF">
        <w:t xml:space="preserve"> would benefit most from resolution-preserving inference techniques like SAHI in future iterations.</w:t>
      </w:r>
    </w:p>
    <w:p w14:paraId="149B09A4" w14:textId="77777777" w:rsidR="004B13CF" w:rsidRPr="004B13CF" w:rsidRDefault="00000000" w:rsidP="004B13CF">
      <w:r>
        <w:pict w14:anchorId="0F62641A">
          <v:rect id="_x0000_i1038" style="width:0;height:1.5pt" o:hralign="center" o:hrstd="t" o:hr="t" fillcolor="#a0a0a0" stroked="f"/>
        </w:pict>
      </w:r>
    </w:p>
    <w:p w14:paraId="0E7B1449" w14:textId="77777777" w:rsidR="000F3505" w:rsidRDefault="000F3505" w:rsidP="004B13CF">
      <w:pPr>
        <w:rPr>
          <w:i/>
          <w:iCs/>
        </w:rPr>
      </w:pPr>
    </w:p>
    <w:p w14:paraId="3AA12230" w14:textId="5D5E8758" w:rsidR="00C16DF0" w:rsidRPr="003E69F3" w:rsidRDefault="00C16DF0" w:rsidP="004B13CF">
      <w:pPr>
        <w:rPr>
          <w:i/>
          <w:iCs/>
          <w:u w:val="single"/>
        </w:rPr>
      </w:pPr>
      <w:r w:rsidRPr="003E69F3">
        <w:rPr>
          <w:i/>
          <w:iCs/>
          <w:u w:val="single"/>
        </w:rPr>
        <w:t>By, A Rehman Naseer</w:t>
      </w:r>
    </w:p>
    <w:p w14:paraId="319D71B4" w14:textId="1CBFFC48" w:rsidR="00C16DF0" w:rsidRPr="003E69F3" w:rsidRDefault="00C16DF0" w:rsidP="004B13CF">
      <w:pPr>
        <w:rPr>
          <w:u w:val="single"/>
        </w:rPr>
      </w:pPr>
      <w:r w:rsidRPr="003E69F3">
        <w:rPr>
          <w:i/>
          <w:iCs/>
          <w:u w:val="single"/>
        </w:rPr>
        <w:t>ML-Intern, APRIL, Hyd</w:t>
      </w:r>
    </w:p>
    <w:p w14:paraId="2F76F0FF" w14:textId="77777777" w:rsidR="00D07D39" w:rsidRDefault="00D07D39"/>
    <w:sectPr w:rsidR="00D07D39" w:rsidSect="00CB15A8">
      <w:pgSz w:w="12240" w:h="15840"/>
      <w:pgMar w:top="567" w:right="567" w:bottom="567" w:left="56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5C87"/>
    <w:multiLevelType w:val="multilevel"/>
    <w:tmpl w:val="C2E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60DB0"/>
    <w:multiLevelType w:val="multilevel"/>
    <w:tmpl w:val="9874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AC6AC4"/>
    <w:multiLevelType w:val="hybridMultilevel"/>
    <w:tmpl w:val="930CB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0A1F5A"/>
    <w:multiLevelType w:val="multilevel"/>
    <w:tmpl w:val="D3E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1F7AB1"/>
    <w:multiLevelType w:val="multilevel"/>
    <w:tmpl w:val="5DA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024E3"/>
    <w:multiLevelType w:val="multilevel"/>
    <w:tmpl w:val="AA16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23183"/>
    <w:multiLevelType w:val="multilevel"/>
    <w:tmpl w:val="4E88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48859">
    <w:abstractNumId w:val="6"/>
  </w:num>
  <w:num w:numId="2" w16cid:durableId="61880255">
    <w:abstractNumId w:val="1"/>
  </w:num>
  <w:num w:numId="3" w16cid:durableId="817915725">
    <w:abstractNumId w:val="5"/>
  </w:num>
  <w:num w:numId="4" w16cid:durableId="97454461">
    <w:abstractNumId w:val="0"/>
  </w:num>
  <w:num w:numId="5" w16cid:durableId="1700425256">
    <w:abstractNumId w:val="4"/>
  </w:num>
  <w:num w:numId="6" w16cid:durableId="113906886">
    <w:abstractNumId w:val="3"/>
  </w:num>
  <w:num w:numId="7" w16cid:durableId="304511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3CF"/>
    <w:rsid w:val="00067D23"/>
    <w:rsid w:val="000D1FE4"/>
    <w:rsid w:val="000F3505"/>
    <w:rsid w:val="003E69F3"/>
    <w:rsid w:val="00494A26"/>
    <w:rsid w:val="004B13CF"/>
    <w:rsid w:val="005647DA"/>
    <w:rsid w:val="005C1B00"/>
    <w:rsid w:val="006217F2"/>
    <w:rsid w:val="006E29D4"/>
    <w:rsid w:val="00861E5B"/>
    <w:rsid w:val="009A33B1"/>
    <w:rsid w:val="00AF4314"/>
    <w:rsid w:val="00C16DF0"/>
    <w:rsid w:val="00C848D9"/>
    <w:rsid w:val="00CB15A8"/>
    <w:rsid w:val="00D07D39"/>
    <w:rsid w:val="00FB12C2"/>
    <w:rsid w:val="00FC15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BD1D"/>
  <w15:chartTrackingRefBased/>
  <w15:docId w15:val="{227DC7A2-FE72-4BDC-BF5E-342C67AE3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3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3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3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3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3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3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3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3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3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3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3CF"/>
    <w:rPr>
      <w:rFonts w:eastAsiaTheme="majorEastAsia" w:cstheme="majorBidi"/>
      <w:color w:val="272727" w:themeColor="text1" w:themeTint="D8"/>
    </w:rPr>
  </w:style>
  <w:style w:type="paragraph" w:styleId="Title">
    <w:name w:val="Title"/>
    <w:basedOn w:val="Normal"/>
    <w:next w:val="Normal"/>
    <w:link w:val="TitleChar"/>
    <w:uiPriority w:val="10"/>
    <w:qFormat/>
    <w:rsid w:val="004B1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3CF"/>
    <w:pPr>
      <w:spacing w:before="160"/>
      <w:jc w:val="center"/>
    </w:pPr>
    <w:rPr>
      <w:i/>
      <w:iCs/>
      <w:color w:val="404040" w:themeColor="text1" w:themeTint="BF"/>
    </w:rPr>
  </w:style>
  <w:style w:type="character" w:customStyle="1" w:styleId="QuoteChar">
    <w:name w:val="Quote Char"/>
    <w:basedOn w:val="DefaultParagraphFont"/>
    <w:link w:val="Quote"/>
    <w:uiPriority w:val="29"/>
    <w:rsid w:val="004B13CF"/>
    <w:rPr>
      <w:i/>
      <w:iCs/>
      <w:color w:val="404040" w:themeColor="text1" w:themeTint="BF"/>
    </w:rPr>
  </w:style>
  <w:style w:type="paragraph" w:styleId="ListParagraph">
    <w:name w:val="List Paragraph"/>
    <w:basedOn w:val="Normal"/>
    <w:uiPriority w:val="34"/>
    <w:qFormat/>
    <w:rsid w:val="004B13CF"/>
    <w:pPr>
      <w:ind w:left="720"/>
      <w:contextualSpacing/>
    </w:pPr>
  </w:style>
  <w:style w:type="character" w:styleId="IntenseEmphasis">
    <w:name w:val="Intense Emphasis"/>
    <w:basedOn w:val="DefaultParagraphFont"/>
    <w:uiPriority w:val="21"/>
    <w:qFormat/>
    <w:rsid w:val="004B13CF"/>
    <w:rPr>
      <w:i/>
      <w:iCs/>
      <w:color w:val="0F4761" w:themeColor="accent1" w:themeShade="BF"/>
    </w:rPr>
  </w:style>
  <w:style w:type="paragraph" w:styleId="IntenseQuote">
    <w:name w:val="Intense Quote"/>
    <w:basedOn w:val="Normal"/>
    <w:next w:val="Normal"/>
    <w:link w:val="IntenseQuoteChar"/>
    <w:uiPriority w:val="30"/>
    <w:qFormat/>
    <w:rsid w:val="004B13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3CF"/>
    <w:rPr>
      <w:i/>
      <w:iCs/>
      <w:color w:val="0F4761" w:themeColor="accent1" w:themeShade="BF"/>
    </w:rPr>
  </w:style>
  <w:style w:type="character" w:styleId="IntenseReference">
    <w:name w:val="Intense Reference"/>
    <w:basedOn w:val="DefaultParagraphFont"/>
    <w:uiPriority w:val="32"/>
    <w:qFormat/>
    <w:rsid w:val="004B13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421</TotalTime>
  <Pages>6</Pages>
  <Words>1316</Words>
  <Characters>7507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Abdurrehman Naseer</dc:creator>
  <cp:keywords/>
  <dc:description/>
  <cp:lastModifiedBy>Abdurrehman Naseer</cp:lastModifiedBy>
  <cp:revision>7</cp:revision>
  <dcterms:created xsi:type="dcterms:W3CDTF">2026-06-12T04:43:00Z</dcterms:created>
  <dcterms:modified xsi:type="dcterms:W3CDTF">2026-06-30T10:22:00Z</dcterms:modified>
</cp:coreProperties>
</file>