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2"/>
          <w:szCs w:val="22"/>
        </w:rPr>
        <w:t xml:space="preserve">Creative Brick s.r.o.</w:t>
      </w:r>
    </w:p>
    <w:p>
      <w:pPr>
        <w:spacing w:after="0"/>
      </w:pPr>
      <w:r>
        <w:rPr>
          <w:sz w:val="22"/>
          <w:szCs w:val="22"/>
        </w:rPr>
        <w:t xml:space="preserve">č.p. 1319, 735 71 Dětmarovice</w:t>
      </w:r>
    </w:p>
    <w:p>
      <w:pPr>
        <w:spacing w:after="0"/>
      </w:pPr>
      <w:r>
        <w:rPr>
          <w:sz w:val="22"/>
          <w:szCs w:val="22"/>
        </w:rPr>
        <w:t xml:space="preserve">IČ: 08043051</w:t>
      </w:r>
    </w:p>
    <w:p>
      <w:pPr>
        <w:spacing w:after="160"/>
      </w:pPr>
      <w:r>
        <w:rPr>
          <w:sz w:val="22"/>
          <w:szCs w:val="22"/>
        </w:rPr>
        <w:t xml:space="preserve">info@cbrs.cz</w:t>
      </w:r>
    </w:p>
    <w:p>
      <w:pPr>
        <w:spacing w:after="0"/>
      </w:pPr>
      <w:r>
        <w:rPr>
          <w:b/>
          <w:bCs/>
          <w:sz w:val="22"/>
          <w:szCs w:val="22"/>
        </w:rPr>
        <w:t xml:space="preserve">Adresát:</w:t>
      </w:r>
    </w:p>
    <w:p>
      <w:pPr>
        <w:spacing w:after="0"/>
      </w:pPr>
      <w:r>
        <w:rPr>
          <w:b/>
          <w:bCs/>
          <w:sz w:val="22"/>
          <w:szCs w:val="22"/>
        </w:rPr>
        <w:t xml:space="preserve">FITE a.s.</w:t>
      </w:r>
    </w:p>
    <w:p>
      <w:pPr>
        <w:spacing w:after="0"/>
      </w:pPr>
      <w:r>
        <w:rPr>
          <w:sz w:val="22"/>
          <w:szCs w:val="22"/>
        </w:rPr>
        <w:t xml:space="preserve">Výstavní 2224/8</w:t>
      </w:r>
    </w:p>
    <w:p>
      <w:pPr>
        <w:spacing w:after="0"/>
      </w:pPr>
      <w:r>
        <w:rPr>
          <w:sz w:val="22"/>
          <w:szCs w:val="22"/>
        </w:rPr>
        <w:t xml:space="preserve">709 00 Ostrava – Mariánské Hory</w:t>
      </w:r>
    </w:p>
    <w:p>
      <w:pPr>
        <w:spacing w:after="160"/>
      </w:pPr>
      <w:r>
        <w:rPr>
          <w:sz w:val="22"/>
          <w:szCs w:val="22"/>
        </w:rPr>
        <w:t xml:space="preserve">IČO: 47674938</w:t>
      </w:r>
    </w:p>
    <w:p>
      <w:pPr>
        <w:spacing w:after="160"/>
        <w:jc w:val="right"/>
      </w:pPr>
      <w:r>
        <w:rPr>
          <w:sz w:val="22"/>
          <w:szCs w:val="22"/>
        </w:rPr>
        <w:t xml:space="preserve">V Dětmarovicích dne .......................</w:t>
      </w:r>
    </w:p>
    <w:p>
      <w:pPr>
        <w:jc w:val="center"/>
      </w:pPr>
      <w:r>
        <w:rPr>
          <w:b/>
          <w:bCs/>
          <w:sz w:val="26"/>
          <w:szCs w:val="26"/>
        </w:rPr>
        <w:t xml:space="preserve">VÝPOVĚĎ NÁJEMNÍ SMLOUVY</w:t>
      </w:r>
    </w:p>
    <w:p>
      <w:pPr>
        <w:spacing w:after="160"/>
        <w:jc w:val="center"/>
      </w:pPr>
      <w:r>
        <w:rPr>
          <w:b/>
          <w:bCs/>
          <w:sz w:val="26"/>
          <w:szCs w:val="26"/>
        </w:rPr>
        <w:t xml:space="preserve">č. 510325 ze dne 23. 4. 2025</w:t>
      </w:r>
    </w:p>
    <w:p>
      <w:pPr>
        <w:spacing w:after="100"/>
      </w:pPr>
      <w:r>
        <w:rPr>
          <w:sz w:val="22"/>
          <w:szCs w:val="22"/>
        </w:rPr>
        <w:t xml:space="preserve">Vážení,</w:t>
      </w:r>
    </w:p>
    <w:p>
      <w:pPr>
        <w:spacing w:after="120" w:before="0"/>
      </w:pPr>
      <w:r>
        <w:rPr>
          <w:sz w:val="22"/>
          <w:szCs w:val="22"/>
        </w:rPr>
        <w:t xml:space="preserve">jakožto nájemce nebytových prostor na základě nájemní smlouvy č. 510325 uzavřené dne 23. 4. 2025 (dále jen „Smlouva“), jejímž předmětem je nájem místnosti č. 203 v 3. nadzemním podlaží budovy na adrese Výstavní 2224/8, Ostrava – Mariánské Hory, o výměře 19,75 m², tímto podávám výpověď výše uvedené nájemní smlouvy.</w:t>
      </w:r>
    </w:p>
    <w:p>
      <w:pPr>
        <w:spacing w:after="120" w:before="0"/>
      </w:pPr>
      <w:r>
        <w:rPr>
          <w:sz w:val="22"/>
          <w:szCs w:val="22"/>
        </w:rPr>
        <w:t xml:space="preserve">V souladu s čl. III odst. 1 Smlouvy je sjednána tříměsíční výpovědní lhůta, která počíná běžet prvního dne měsíce následujícího po dni doručení této výpovědi pronajímateli.</w:t>
      </w:r>
    </w:p>
    <w:p>
      <w:pPr>
        <w:spacing w:after="120" w:before="0"/>
      </w:pPr>
      <w:r>
        <w:rPr>
          <w:sz w:val="22"/>
          <w:szCs w:val="22"/>
        </w:rPr>
        <w:t xml:space="preserve">Pronajaté nebytové prostory se zavazujeme vyklidit a předat pronajímateli ve stavu odpovídajícím běžnému opotřebení nejpozději k poslednímu dni nájmu.</w:t>
      </w:r>
    </w:p>
    <w:p>
      <w:pPr>
        <w:spacing w:after="180" w:before="0"/>
      </w:pPr>
      <w:r>
        <w:rPr>
          <w:sz w:val="22"/>
          <w:szCs w:val="22"/>
        </w:rPr>
        <w:t xml:space="preserve">Současně žádáme o vrácení složené peněžité jistoty (kauce) ve výši 2 193,– Kč po skončení nájemního vztahu a fyzickém předání prostor, nejpozději do tří měsíců od skončení nájmu dle čl. IV odst. 5 Smlouvy.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Žádost o zkrácení výpovědní lhůty</w:t>
      </w:r>
    </w:p>
    <w:p>
      <w:pPr>
        <w:spacing w:after="120" w:before="0"/>
      </w:pPr>
      <w:r>
        <w:rPr>
          <w:sz w:val="22"/>
          <w:szCs w:val="22"/>
        </w:rPr>
        <w:t xml:space="preserve">Zároveň si dovoluji obrátit se na Vás s vlídnou žádostí. S ohledem na provozní potřeby naší společnosti bychom uvítáli možnost skončení nájmu dříve, než uplyne sjednaná tříměsíční lhůta – konkrétně již po dvou měsících od doručení této výpovědi.</w:t>
      </w:r>
    </w:p>
    <w:p>
      <w:pPr>
        <w:spacing w:after="120" w:before="0"/>
      </w:pPr>
      <w:r>
        <w:rPr>
          <w:sz w:val="22"/>
          <w:szCs w:val="22"/>
        </w:rPr>
        <w:t xml:space="preserve">Jsme si vědomi, že zkrácení lhůty není naším právním nárokem a závisí výhradně na Vašem souhlasu. Prostory se zavazujeme řádně vyklidit a předat v dohodnutém termínu. Věříme, že pronajaté prostory budete moci nabínout dalším zájemcům bez zbytečné prodlevy.</w:t>
      </w:r>
    </w:p>
    <w:p>
      <w:pPr>
        <w:spacing w:after="180" w:before="0"/>
      </w:pPr>
      <w:r>
        <w:rPr>
          <w:sz w:val="22"/>
          <w:szCs w:val="22"/>
        </w:rPr>
        <w:t xml:space="preserve">Pokud budete s tímto postupem souhlasit, prosíme o potvrzení písemnou formou na adrese info@cbrs.cz nebo na adrese našeho sídla.</w:t>
      </w:r>
    </w:p>
    <w:p>
      <w:pPr>
        <w:spacing w:after="180" w:before="0"/>
      </w:pPr>
      <w:r>
        <w:rPr>
          <w:sz w:val="22"/>
          <w:szCs w:val="22"/>
        </w:rPr>
        <w:t xml:space="preserve">Prosíme o písemné potvrzení přijetí této výpovědi.</w:t>
      </w:r>
    </w:p>
    <w:p>
      <w:pPr>
        <w:spacing w:after="240"/>
      </w:pPr>
      <w:r>
        <w:rPr>
          <w:sz w:val="22"/>
          <w:szCs w:val="22"/>
        </w:rPr>
        <w:t xml:space="preserve">S pozdravem a poděkováním za příznivé vyřízení,</w:t>
      </w:r>
    </w:p>
    <w:p>
      <w:pPr>
        <w:spacing w:after="0"/>
      </w:pPr>
      <w:r>
        <w:rPr>
          <w:sz w:val="22"/>
          <w:szCs w:val="22"/>
        </w:rPr>
        <w:t xml:space="preserve">................................................................</w:t>
      </w:r>
    </w:p>
    <w:p>
      <w:pPr>
        <w:spacing w:after="0"/>
      </w:pPr>
      <w:r>
        <w:rPr>
          <w:b/>
          <w:bCs/>
          <w:sz w:val="22"/>
          <w:szCs w:val="22"/>
        </w:rPr>
        <w:t xml:space="preserve">Creative Brick s.r.o.</w:t>
      </w:r>
    </w:p>
    <w:p>
      <w:pPr>
        <w:spacing w:after="0"/>
      </w:pPr>
      <w:r>
        <w:rPr>
          <w:sz w:val="22"/>
          <w:szCs w:val="22"/>
        </w:rPr>
        <w:t xml:space="preserve">Bc. Radka Slavíková</w:t>
      </w:r>
    </w:p>
    <w:p>
      <w:pPr>
        <w:spacing w:after="0"/>
      </w:pPr>
      <w:r>
        <w:rPr>
          <w:sz w:val="22"/>
          <w:szCs w:val="22"/>
        </w:rPr>
        <w:t xml:space="preserve">jednatelka / oprávněná osoba</w:t>
      </w:r>
    </w:p>
    <w:sectPr>
      <w:pgSz w:w="11906" w:h="16838" w:orient="portrait"/>
      <w:pgMar w:top="1000" w:right="1200" w:bottom="10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2026-05-10T18:49:09.201Z</dcterms:created>
  <dcterms:modified xsi:type="dcterms:W3CDTF">2026-05-10T18:49:09.202Z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