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tabs>
          <w:tab w:val="clear" w:pos="720"/>
          <w:tab w:val="left" w:pos="1488" w:leader="none"/>
        </w:tabs>
        <w:spacing w:before="240" w:after="120"/>
        <w:rPr>
          <w:rFonts w:ascii="Segoe UI" w:hAnsi="Segoe UI"/>
        </w:rPr>
      </w:pPr>
      <w:r>
        <w:rPr>
          <w:rFonts w:ascii="Segoe UI" w:hAnsi="Segoe UI"/>
        </w:rPr>
        <w:t>POLCA QRM</w:t>
      </w:r>
    </w:p>
    <w:p>
      <w:pPr>
        <w:pStyle w:val="Tretekstu"/>
        <w:tabs>
          <w:tab w:val="clear" w:pos="720"/>
          <w:tab w:val="left" w:pos="1488" w:leader="none"/>
        </w:tabs>
        <w:rPr>
          <w:rFonts w:ascii="Segoe UI" w:hAnsi="Segoe UI"/>
        </w:rPr>
      </w:pPr>
      <w:r>
        <w:rPr>
          <w:rFonts w:ascii="Segoe UI" w:hAnsi="Segoe UI"/>
        </w:rPr>
      </w:r>
    </w:p>
    <w:p>
      <w:pPr>
        <w:pStyle w:val="Tretekstu"/>
        <w:tabs>
          <w:tab w:val="clear" w:pos="720"/>
          <w:tab w:val="left" w:pos="1488" w:leader="none"/>
        </w:tabs>
        <w:rPr>
          <w:rFonts w:ascii="Segoe UI" w:hAnsi="Segoe UI"/>
          <w:sz w:val="20"/>
          <w:szCs w:val="20"/>
        </w:rPr>
      </w:pPr>
      <w:r>
        <w:rPr>
          <w:rFonts w:ascii="Segoe UI" w:hAnsi="Segoe UI"/>
          <w:sz w:val="20"/>
          <w:szCs w:val="20"/>
        </w:rPr>
        <w:t>POLCA (system kart sygnalizujących nakład pracy na poszczególnych stanowiskach w komórce) to system kontroli materiałowej uwzględniający wymienione kwestie. To hybrydowy system push-pull, który łączy w sobie najlepsze cechy bazujących na kartach systemów pull (Kanban) i systemów push (MRP). Jednocześnie POLCA omija ograniczenia systemów pull w ośrodkach wytwarzania produktów wysoce zróżnicowanych i spersonalizowanych, jak również wady standardowych systemów MRP, które często cechują się długimi</w:t>
        <w:br/>
        <w:t>czasami cyklu produkcyjnego i wysokim stanem zapasów produkcyjnych. System POLCA został rozwinięty jako część strategii Quick Response Manufacturing (QRM), skupiającej się na skracaniu czasu cyklu produkcyjnego w przedsiębiorstwie.  [Radosław Pyrek Charakterystyka koncepcji szybkiego wytwarzania QRM oraz systemu kart POLCA]</w:t>
      </w:r>
    </w:p>
    <w:p>
      <w:pPr>
        <w:pStyle w:val="Tretekstu"/>
        <w:tabs>
          <w:tab w:val="clear" w:pos="720"/>
          <w:tab w:val="left" w:pos="1488" w:leader="none"/>
        </w:tabs>
        <w:rPr>
          <w:rFonts w:ascii="Segoe UI" w:hAnsi="Segoe UI"/>
          <w:sz w:val="20"/>
          <w:szCs w:val="20"/>
        </w:rPr>
      </w:pPr>
      <w:r>
        <w:rPr>
          <w:rFonts w:ascii="Segoe UI" w:hAnsi="Segoe UI"/>
          <w:sz w:val="20"/>
          <w:szCs w:val="20"/>
        </w:rPr>
      </w:r>
    </w:p>
    <w:p>
      <w:pPr>
        <w:pStyle w:val="Tretekstu"/>
        <w:tabs>
          <w:tab w:val="clear" w:pos="720"/>
          <w:tab w:val="left" w:pos="1488" w:leader="none"/>
        </w:tabs>
        <w:rPr>
          <w:rFonts w:ascii="Segoe UI" w:hAnsi="Segoe UI"/>
          <w:sz w:val="20"/>
          <w:szCs w:val="20"/>
        </w:rPr>
      </w:pPr>
      <w:r>
        <w:rPr>
          <w:rFonts w:ascii="Segoe UI" w:hAnsi="Segoe UI"/>
          <w:sz w:val="20"/>
          <w:szCs w:val="20"/>
        </w:rPr>
        <w:t>Założenia:</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 xml:space="preserve">Karta POLCA – para dwóch kolejnych operacji w cyklu produkcyjnym </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Karta POLCA – zostaje uznana za wykonaną po wykonaniu obu operacji (karta wypada z obiegu)</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 xml:space="preserve">Karta oczekująca – karta w kolejce do wykonania. Jeśli to pierwsza karta w procesie oczekuje przy pierwszym stanowisku, po wykonaniu przechodzi do stanowiska kolejnego zgodnie z drugą operacją. </w:t>
      </w:r>
      <w:r>
        <w:rPr>
          <w:rFonts w:ascii="Segoe UI" w:hAnsi="Segoe UI"/>
          <w:b/>
          <w:bCs/>
          <w:sz w:val="20"/>
          <w:szCs w:val="20"/>
        </w:rPr>
        <w:t xml:space="preserve">Oczekującą kartą może być tylko pierwsza karta POLCA w systemie produkcyjnym lub karta z wykonaną tylko pierwszą operacją. </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Wykonanie karty POLCA powoduje uruchomienie kolejnej karty POLCA z wykonaną pierwszą operacją</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 xml:space="preserve">Czas wykonania Karty POLCA to czas wykonania obu operacji </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Kolejność kart oczekujących może być ustawiona na podstawie terminu wykonania operacji lub w połączeniu z wolnymi mocami na kolejnym stanowisku w procesie produkcyjnym (stanowisko drugie na kolejnej Karcie POLCA procesu produkcyjnego). Można rozważyć zastosowanie zamiast liczby oczekujących kart POLCA czasy oczekiwanych operacji lub czas pozostały dla realizacji zlecenia (założenie aby w pierwszej kolejności realizować zlecenia krótkotrwałe)</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 xml:space="preserve">Na danym stanowisku może być realizowana tylko jedna karta POLCA (można rozszerzyć do liczby Maszyn na stanowisku) </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 xml:space="preserve">Zrezygnowałem z kart POLCA grupujących po kilka operacji lub dzielących operacje na okresy czasowe (np. 2 -godzinne), przyjąłem karty POLCA zbudowane z całych pojedynczych operacji. </w:t>
      </w:r>
    </w:p>
    <w:p>
      <w:pPr>
        <w:pStyle w:val="Tretekstu"/>
        <w:numPr>
          <w:ilvl w:val="0"/>
          <w:numId w:val="1"/>
        </w:numPr>
        <w:tabs>
          <w:tab w:val="clear" w:pos="720"/>
          <w:tab w:val="left" w:pos="1488" w:leader="none"/>
        </w:tabs>
        <w:rPr>
          <w:rFonts w:ascii="Segoe UI" w:hAnsi="Segoe UI"/>
          <w:sz w:val="20"/>
          <w:szCs w:val="20"/>
        </w:rPr>
      </w:pPr>
      <w:r>
        <w:rPr>
          <w:rFonts w:ascii="Segoe UI" w:hAnsi="Segoe UI"/>
          <w:sz w:val="20"/>
          <w:szCs w:val="20"/>
        </w:rPr>
        <w:t>W celu uproszczenia przyjęto że zlecenia są jednopozycyjne</w:t>
      </w:r>
    </w:p>
    <w:p>
      <w:pPr>
        <w:pStyle w:val="Tretekstu"/>
        <w:tabs>
          <w:tab w:val="clear" w:pos="720"/>
          <w:tab w:val="left" w:pos="1488" w:leader="none"/>
        </w:tabs>
        <w:rPr>
          <w:rFonts w:ascii="Segoe UI" w:hAnsi="Segoe UI"/>
          <w:sz w:val="20"/>
          <w:szCs w:val="20"/>
        </w:rPr>
      </w:pPr>
      <w:r>
        <w:rPr>
          <w:rFonts w:ascii="Segoe UI" w:hAnsi="Segoe UI"/>
          <w:sz w:val="20"/>
          <w:szCs w:val="20"/>
        </w:rPr>
      </w:r>
    </w:p>
    <w:p>
      <w:pPr>
        <w:pStyle w:val="Tretekstu"/>
        <w:tabs>
          <w:tab w:val="clear" w:pos="720"/>
          <w:tab w:val="left" w:pos="1488" w:leader="none"/>
        </w:tabs>
        <w:rPr>
          <w:rFonts w:ascii="Segoe UI" w:hAnsi="Segoe UI"/>
          <w:sz w:val="20"/>
          <w:szCs w:val="20"/>
        </w:rPr>
      </w:pPr>
      <w:r>
        <w:rPr>
          <w:rFonts w:ascii="Segoe UI" w:hAnsi="Segoe UI"/>
          <w:sz w:val="20"/>
          <w:szCs w:val="20"/>
        </w:rPr>
        <w:t>Schemat działania programu</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Uruchamiamy zlecenie produkcyjne dla wybranego wyrobu z procesem technologicznym. Na zleceniu określamy planowane daty rozpoczęcia i planowane daty zakończenia oraz ilość do wykonania</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Zlecenia trafia do listy zleceń jako zarejestrowane</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Uruchomienie zlecenia powoduje wygenerowania operacji na podstawie operacji technologicznych zdefiniowanych w procesie technologicznym wyrobu</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Dla wygenerowanych operacji zostają utworzone karty POLCA łącząc w pary kolejne po sobie operacje np. 1z2,2z3,3z4  lub 10z20, 20z30, 30z40 itd.</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 xml:space="preserve">Karty pierwsze trafiają jako karty oczekujące do pierwszych stanowisk </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 xml:space="preserve">Wybrana karta po wybraniu do realizacji usuwana jest z kolejki oczekujących zwalniając tym samym planowane zajęte moce stanowiska co pociąga za sobą zmianę kolejki kart oczekujących na stanowisku pierwszej operacji przy zastosowaniu kolejkowania kart oczekujących na podstawie wolnych mocy kolejnego stanowiska (liczba kart w kolejce lub planowane daty obciążenia) </w:t>
      </w:r>
    </w:p>
    <w:p>
      <w:pPr>
        <w:pStyle w:val="Tretekstu"/>
        <w:numPr>
          <w:ilvl w:val="0"/>
          <w:numId w:val="2"/>
        </w:numPr>
        <w:tabs>
          <w:tab w:val="clear" w:pos="720"/>
          <w:tab w:val="left" w:pos="1488" w:leader="none"/>
        </w:tabs>
        <w:rPr>
          <w:rFonts w:ascii="Segoe UI" w:hAnsi="Segoe UI"/>
          <w:sz w:val="20"/>
          <w:szCs w:val="20"/>
        </w:rPr>
      </w:pPr>
      <w:r>
        <w:rPr>
          <w:rFonts w:ascii="Segoe UI" w:hAnsi="Segoe UI"/>
          <w:sz w:val="20"/>
          <w:szCs w:val="20"/>
        </w:rPr>
        <w:t xml:space="preserve">Kolejno zarejestrowane wykonania operacji na poszczególnych stanowiskach powodują zamykanie kart POLCA i przesuwania kart jako oczekujących do kolejnych stanowisk. </w:t>
      </w:r>
    </w:p>
    <w:p>
      <w:pPr>
        <w:pStyle w:val="Tretekstu"/>
        <w:tabs>
          <w:tab w:val="clear" w:pos="720"/>
          <w:tab w:val="left" w:pos="1488" w:leader="none"/>
        </w:tabs>
        <w:rPr>
          <w:rFonts w:ascii="Segoe UI" w:hAnsi="Segoe UI"/>
          <w:sz w:val="20"/>
          <w:szCs w:val="20"/>
        </w:rPr>
      </w:pPr>
      <w:r>
        <w:rPr>
          <w:rFonts w:ascii="Segoe UI" w:hAnsi="Segoe UI"/>
          <w:sz w:val="20"/>
          <w:szCs w:val="20"/>
        </w:rPr>
      </w:r>
    </w:p>
    <w:p>
      <w:pPr>
        <w:pStyle w:val="Tretekstu"/>
        <w:tabs>
          <w:tab w:val="clear" w:pos="720"/>
          <w:tab w:val="left" w:pos="1488" w:leader="none"/>
        </w:tabs>
        <w:rPr/>
      </w:pPr>
      <w:r>
        <w:rPr>
          <w:rFonts w:ascii="Segoe UI" w:hAnsi="Segoe UI"/>
          <w:sz w:val="20"/>
          <w:szCs w:val="20"/>
        </w:rPr>
        <w:t xml:space="preserve">W celu uproszczenia aplikacji pominięto funkcje definiowania wyrobu i ich procesów technologicznych jak również kartoteki stanowisk. Dane te są generowane przez przygotowaną funkcję generowania danych. W przyszłości planuję rozszerzenie aplikacji o możliwość definiowania wyrobu, procesów technologicznych, kartoteki stanowisk i maszyn przez użytkownika. </w:t>
      </w:r>
    </w:p>
    <w:p>
      <w:pPr>
        <w:pStyle w:val="Tretekstu"/>
        <w:tabs>
          <w:tab w:val="clear" w:pos="720"/>
          <w:tab w:val="left" w:pos="1488" w:leader="none"/>
        </w:tabs>
        <w:rPr>
          <w:rFonts w:ascii="Segoe UI" w:hAnsi="Segoe UI"/>
          <w:sz w:val="20"/>
          <w:szCs w:val="20"/>
        </w:rPr>
      </w:pPr>
      <w:r>
        <w:rPr/>
      </w:r>
    </w:p>
    <w:p>
      <w:pPr>
        <w:pStyle w:val="Tretekstu"/>
        <w:tabs>
          <w:tab w:val="clear" w:pos="720"/>
          <w:tab w:val="left" w:pos="1488" w:leader="none"/>
        </w:tabs>
        <w:rPr/>
      </w:pPr>
      <w:r>
        <w:rPr>
          <w:rFonts w:ascii="Segoe UI" w:hAnsi="Segoe UI"/>
          <w:sz w:val="20"/>
          <w:szCs w:val="20"/>
        </w:rPr>
        <w:t>Lista stanowisk:</w:t>
      </w:r>
    </w:p>
    <w:tbl>
      <w:tblPr>
        <w:tblW w:w="9645" w:type="dxa"/>
        <w:jc w:val="left"/>
        <w:tblInd w:w="0" w:type="dxa"/>
        <w:tblCellMar>
          <w:top w:w="55" w:type="dxa"/>
          <w:left w:w="55" w:type="dxa"/>
          <w:bottom w:w="55" w:type="dxa"/>
          <w:right w:w="55" w:type="dxa"/>
        </w:tblCellMar>
      </w:tblPr>
      <w:tblGrid>
        <w:gridCol w:w="2325"/>
        <w:gridCol w:w="7320"/>
      </w:tblGrid>
      <w:tr>
        <w:trPr/>
        <w:tc>
          <w:tcPr>
            <w:tcW w:w="2325" w:type="dxa"/>
            <w:tcBorders>
              <w:top w:val="single" w:sz="2" w:space="0" w:color="000000"/>
              <w:left w:val="single" w:sz="2" w:space="0" w:color="000000"/>
              <w:bottom w:val="single" w:sz="2" w:space="0" w:color="000000"/>
            </w:tcBorders>
            <w:shd w:fill="auto" w:val="clear"/>
          </w:tcPr>
          <w:p>
            <w:pPr>
              <w:pStyle w:val="Zawartotabeli"/>
              <w:rPr/>
            </w:pPr>
            <w:r>
              <w:rPr/>
              <w:t>100-001</w:t>
            </w:r>
          </w:p>
        </w:tc>
        <w:tc>
          <w:tcPr>
            <w:tcW w:w="7320" w:type="dxa"/>
            <w:tcBorders>
              <w:top w:val="single" w:sz="2" w:space="0" w:color="000000"/>
              <w:left w:val="single" w:sz="2" w:space="0" w:color="000000"/>
              <w:bottom w:val="single" w:sz="2" w:space="0" w:color="000000"/>
              <w:right w:val="single" w:sz="2" w:space="0" w:color="000000"/>
            </w:tcBorders>
            <w:shd w:fill="auto" w:val="clear"/>
          </w:tcPr>
          <w:p>
            <w:pPr>
              <w:pStyle w:val="Zawartotabeli"/>
              <w:rPr/>
            </w:pPr>
            <w:r>
              <w:rPr/>
              <w:t>Cięcie</w:t>
            </w:r>
          </w:p>
        </w:tc>
      </w:tr>
      <w:tr>
        <w:trPr/>
        <w:tc>
          <w:tcPr>
            <w:tcW w:w="2325" w:type="dxa"/>
            <w:tcBorders>
              <w:left w:val="single" w:sz="2" w:space="0" w:color="000000"/>
              <w:bottom w:val="single" w:sz="2" w:space="0" w:color="000000"/>
            </w:tcBorders>
            <w:shd w:fill="auto" w:val="clear"/>
          </w:tcPr>
          <w:p>
            <w:pPr>
              <w:pStyle w:val="Zawartotabeli"/>
              <w:rPr/>
            </w:pPr>
            <w:r>
              <w:rPr/>
              <w:t>200-010</w:t>
            </w:r>
          </w:p>
        </w:tc>
        <w:tc>
          <w:tcPr>
            <w:tcW w:w="7320" w:type="dxa"/>
            <w:tcBorders>
              <w:left w:val="single" w:sz="2" w:space="0" w:color="000000"/>
              <w:bottom w:val="single" w:sz="2" w:space="0" w:color="000000"/>
              <w:right w:val="single" w:sz="2" w:space="0" w:color="000000"/>
            </w:tcBorders>
            <w:shd w:fill="auto" w:val="clear"/>
          </w:tcPr>
          <w:p>
            <w:pPr>
              <w:pStyle w:val="Zawartotabeli"/>
              <w:rPr/>
            </w:pPr>
            <w:r>
              <w:rPr/>
              <w:t>Formowanie</w:t>
            </w:r>
          </w:p>
        </w:tc>
      </w:tr>
      <w:tr>
        <w:trPr/>
        <w:tc>
          <w:tcPr>
            <w:tcW w:w="2325" w:type="dxa"/>
            <w:tcBorders>
              <w:left w:val="single" w:sz="2" w:space="0" w:color="000000"/>
              <w:bottom w:val="single" w:sz="2" w:space="0" w:color="000000"/>
            </w:tcBorders>
            <w:shd w:fill="auto" w:val="clear"/>
          </w:tcPr>
          <w:p>
            <w:pPr>
              <w:pStyle w:val="Zawartotabeli"/>
              <w:rPr/>
            </w:pPr>
            <w:r>
              <w:rPr/>
              <w:t>100-030</w:t>
            </w:r>
          </w:p>
        </w:tc>
        <w:tc>
          <w:tcPr>
            <w:tcW w:w="7320" w:type="dxa"/>
            <w:tcBorders>
              <w:left w:val="single" w:sz="2" w:space="0" w:color="000000"/>
              <w:bottom w:val="single" w:sz="2" w:space="0" w:color="000000"/>
              <w:right w:val="single" w:sz="2" w:space="0" w:color="000000"/>
            </w:tcBorders>
            <w:shd w:fill="auto" w:val="clear"/>
          </w:tcPr>
          <w:p>
            <w:pPr>
              <w:pStyle w:val="Zawartotabeli"/>
              <w:rPr/>
            </w:pPr>
            <w:r>
              <w:rPr/>
              <w:t xml:space="preserve">Obróbka </w:t>
            </w:r>
          </w:p>
        </w:tc>
      </w:tr>
      <w:tr>
        <w:trPr/>
        <w:tc>
          <w:tcPr>
            <w:tcW w:w="2325" w:type="dxa"/>
            <w:tcBorders>
              <w:left w:val="single" w:sz="2" w:space="0" w:color="000000"/>
              <w:bottom w:val="single" w:sz="2" w:space="0" w:color="000000"/>
            </w:tcBorders>
            <w:shd w:fill="auto" w:val="clear"/>
          </w:tcPr>
          <w:p>
            <w:pPr>
              <w:pStyle w:val="Zawartotabeli"/>
              <w:rPr/>
            </w:pPr>
            <w:r>
              <w:rPr/>
              <w:t>100-080</w:t>
            </w:r>
          </w:p>
        </w:tc>
        <w:tc>
          <w:tcPr>
            <w:tcW w:w="7320" w:type="dxa"/>
            <w:tcBorders>
              <w:left w:val="single" w:sz="2" w:space="0" w:color="000000"/>
              <w:bottom w:val="single" w:sz="2" w:space="0" w:color="000000"/>
              <w:right w:val="single" w:sz="2" w:space="0" w:color="000000"/>
            </w:tcBorders>
            <w:shd w:fill="auto" w:val="clear"/>
          </w:tcPr>
          <w:p>
            <w:pPr>
              <w:pStyle w:val="Zawartotabeli"/>
              <w:rPr/>
            </w:pPr>
            <w:r>
              <w:rPr/>
              <w:t>Malowanie</w:t>
            </w:r>
          </w:p>
        </w:tc>
      </w:tr>
      <w:tr>
        <w:trPr/>
        <w:tc>
          <w:tcPr>
            <w:tcW w:w="2325" w:type="dxa"/>
            <w:tcBorders>
              <w:left w:val="single" w:sz="2" w:space="0" w:color="000000"/>
              <w:bottom w:val="single" w:sz="2" w:space="0" w:color="000000"/>
            </w:tcBorders>
            <w:shd w:fill="auto" w:val="clear"/>
          </w:tcPr>
          <w:p>
            <w:pPr>
              <w:pStyle w:val="Zawartotabeli"/>
              <w:rPr/>
            </w:pPr>
            <w:r>
              <w:rPr/>
              <w:t>200-050</w:t>
            </w:r>
          </w:p>
        </w:tc>
        <w:tc>
          <w:tcPr>
            <w:tcW w:w="7320" w:type="dxa"/>
            <w:tcBorders>
              <w:left w:val="single" w:sz="2" w:space="0" w:color="000000"/>
              <w:bottom w:val="single" w:sz="2" w:space="0" w:color="000000"/>
              <w:right w:val="single" w:sz="2" w:space="0" w:color="000000"/>
            </w:tcBorders>
            <w:shd w:fill="auto" w:val="clear"/>
          </w:tcPr>
          <w:p>
            <w:pPr>
              <w:pStyle w:val="Zawartotabeli"/>
              <w:rPr/>
            </w:pPr>
            <w:r>
              <w:rPr/>
              <w:t>Pakowanie</w:t>
            </w:r>
          </w:p>
        </w:tc>
      </w:tr>
    </w:tbl>
    <w:p>
      <w:pPr>
        <w:pStyle w:val="Tretekstu"/>
        <w:tabs>
          <w:tab w:val="clear" w:pos="720"/>
          <w:tab w:val="left" w:pos="1488" w:leader="none"/>
        </w:tabs>
        <w:rPr>
          <w:rFonts w:ascii="Segoe UI" w:hAnsi="Segoe UI"/>
          <w:sz w:val="20"/>
          <w:szCs w:val="20"/>
        </w:rPr>
      </w:pPr>
      <w:r>
        <w:rPr/>
      </w:r>
    </w:p>
    <w:p>
      <w:pPr>
        <w:pStyle w:val="Tretekstu"/>
        <w:tabs>
          <w:tab w:val="clear" w:pos="720"/>
          <w:tab w:val="left" w:pos="1488" w:leader="none"/>
        </w:tabs>
        <w:rPr>
          <w:rFonts w:ascii="Segoe UI" w:hAnsi="Segoe UI"/>
          <w:sz w:val="20"/>
          <w:szCs w:val="20"/>
        </w:rPr>
      </w:pPr>
      <w:r>
        <w:rPr>
          <w:rFonts w:ascii="Segoe UI" w:hAnsi="Segoe UI"/>
          <w:sz w:val="20"/>
          <w:szCs w:val="20"/>
        </w:rPr>
        <w:t>Lista wyrobów (numer rysunku:  nazwa) wraz z operacjami :</w:t>
      </w:r>
    </w:p>
    <w:p>
      <w:pPr>
        <w:pStyle w:val="Tretekstu"/>
        <w:numPr>
          <w:ilvl w:val="0"/>
          <w:numId w:val="3"/>
        </w:numPr>
        <w:tabs>
          <w:tab w:val="clear" w:pos="720"/>
          <w:tab w:val="left" w:pos="1488" w:leader="none"/>
        </w:tabs>
        <w:rPr>
          <w:rFonts w:ascii="Segoe UI" w:hAnsi="Segoe UI"/>
          <w:color w:val="000000"/>
          <w:sz w:val="20"/>
          <w:szCs w:val="20"/>
        </w:rPr>
      </w:pPr>
      <w:r>
        <w:rPr>
          <w:rFonts w:ascii="Segoe UI" w:hAnsi="Segoe UI"/>
          <w:color w:val="000000"/>
          <w:sz w:val="20"/>
          <w:szCs w:val="20"/>
        </w:rPr>
        <w:t>rys-1/0: Szafa dwudrzwiowa</w:t>
      </w:r>
    </w:p>
    <w:p>
      <w:pPr>
        <w:pStyle w:val="Tretekstu"/>
        <w:numPr>
          <w:ilvl w:val="1"/>
          <w:numId w:val="5"/>
        </w:numPr>
        <w:tabs>
          <w:tab w:val="clear" w:pos="720"/>
          <w:tab w:val="left" w:pos="1488" w:leader="none"/>
        </w:tabs>
        <w:rPr>
          <w:rFonts w:ascii="Segoe UI" w:hAnsi="Segoe UI"/>
          <w:color w:val="000000"/>
          <w:sz w:val="20"/>
          <w:szCs w:val="20"/>
        </w:rPr>
      </w:pPr>
      <w:r>
        <w:rPr>
          <w:rFonts w:ascii="Segoe UI" w:hAnsi="Segoe UI"/>
          <w:color w:val="000000"/>
          <w:sz w:val="19"/>
          <w:szCs w:val="20"/>
        </w:rPr>
        <w:t>10  stanowisko 100-001</w:t>
      </w:r>
    </w:p>
    <w:p>
      <w:pPr>
        <w:pStyle w:val="Tretekstu"/>
        <w:numPr>
          <w:ilvl w:val="1"/>
          <w:numId w:val="5"/>
        </w:numPr>
        <w:tabs>
          <w:tab w:val="clear" w:pos="720"/>
          <w:tab w:val="left" w:pos="1488" w:leader="none"/>
        </w:tabs>
        <w:rPr>
          <w:rFonts w:ascii="Segoe UI" w:hAnsi="Segoe UI"/>
          <w:color w:val="000000"/>
          <w:sz w:val="20"/>
          <w:szCs w:val="20"/>
        </w:rPr>
      </w:pPr>
      <w:r>
        <w:rPr>
          <w:rFonts w:ascii="Segoe UI" w:hAnsi="Segoe UI"/>
          <w:color w:val="000000"/>
          <w:sz w:val="19"/>
          <w:szCs w:val="20"/>
        </w:rPr>
        <w:t>20 stanowisko 200-010</w:t>
      </w:r>
    </w:p>
    <w:p>
      <w:pPr>
        <w:pStyle w:val="Tretekstu"/>
        <w:numPr>
          <w:ilvl w:val="1"/>
          <w:numId w:val="5"/>
        </w:numPr>
        <w:tabs>
          <w:tab w:val="clear" w:pos="720"/>
          <w:tab w:val="left" w:pos="1488" w:leader="none"/>
        </w:tabs>
        <w:rPr>
          <w:rFonts w:ascii="Segoe UI" w:hAnsi="Segoe UI"/>
          <w:color w:val="000000"/>
          <w:sz w:val="20"/>
          <w:szCs w:val="20"/>
        </w:rPr>
      </w:pPr>
      <w:r>
        <w:rPr>
          <w:rFonts w:ascii="Segoe UI" w:hAnsi="Segoe UI"/>
          <w:color w:val="000000"/>
          <w:sz w:val="19"/>
          <w:szCs w:val="20"/>
        </w:rPr>
        <w:t>30 stanowisko 200-050</w:t>
      </w:r>
    </w:p>
    <w:p>
      <w:pPr>
        <w:pStyle w:val="Tretekstu"/>
        <w:numPr>
          <w:ilvl w:val="0"/>
          <w:numId w:val="3"/>
        </w:numPr>
        <w:tabs>
          <w:tab w:val="clear" w:pos="720"/>
          <w:tab w:val="left" w:pos="1488" w:leader="none"/>
        </w:tabs>
        <w:rPr>
          <w:rFonts w:ascii="Segoe UI" w:hAnsi="Segoe UI"/>
          <w:color w:val="000000"/>
          <w:sz w:val="20"/>
          <w:szCs w:val="20"/>
        </w:rPr>
      </w:pPr>
      <w:r>
        <w:rPr>
          <w:rFonts w:ascii="Segoe UI" w:hAnsi="Segoe UI"/>
          <w:color w:val="000000"/>
          <w:sz w:val="20"/>
          <w:szCs w:val="20"/>
        </w:rPr>
        <w:t>rys_V/1: Szafka typu V modern</w:t>
      </w:r>
    </w:p>
    <w:p>
      <w:pPr>
        <w:pStyle w:val="Tretekstu"/>
        <w:numPr>
          <w:ilvl w:val="1"/>
          <w:numId w:val="6"/>
        </w:numPr>
        <w:tabs>
          <w:tab w:val="clear" w:pos="720"/>
          <w:tab w:val="left" w:pos="1488" w:leader="none"/>
        </w:tabs>
        <w:rPr>
          <w:rFonts w:ascii="Segoe UI" w:hAnsi="Segoe UI"/>
          <w:color w:val="000000"/>
          <w:sz w:val="20"/>
          <w:szCs w:val="20"/>
        </w:rPr>
      </w:pPr>
      <w:r>
        <w:rPr>
          <w:rFonts w:ascii="Segoe UI" w:hAnsi="Segoe UI"/>
          <w:color w:val="000000"/>
          <w:sz w:val="19"/>
          <w:szCs w:val="20"/>
        </w:rPr>
        <w:t>10  stanowisko 100-001</w:t>
      </w:r>
    </w:p>
    <w:p>
      <w:pPr>
        <w:pStyle w:val="Tretekstu"/>
        <w:numPr>
          <w:ilvl w:val="1"/>
          <w:numId w:val="6"/>
        </w:numPr>
        <w:tabs>
          <w:tab w:val="clear" w:pos="720"/>
          <w:tab w:val="left" w:pos="1488" w:leader="none"/>
        </w:tabs>
        <w:rPr>
          <w:rFonts w:ascii="Segoe UI" w:hAnsi="Segoe UI"/>
          <w:color w:val="000000"/>
          <w:sz w:val="20"/>
          <w:szCs w:val="20"/>
        </w:rPr>
      </w:pPr>
      <w:r>
        <w:rPr>
          <w:rFonts w:ascii="Segoe UI" w:hAnsi="Segoe UI"/>
          <w:color w:val="000000"/>
          <w:sz w:val="19"/>
          <w:szCs w:val="20"/>
        </w:rPr>
        <w:t>20 stanowisko 200-010</w:t>
      </w:r>
    </w:p>
    <w:p>
      <w:pPr>
        <w:pStyle w:val="Tretekstu"/>
        <w:numPr>
          <w:ilvl w:val="1"/>
          <w:numId w:val="6"/>
        </w:numPr>
        <w:tabs>
          <w:tab w:val="clear" w:pos="720"/>
          <w:tab w:val="left" w:pos="1488" w:leader="none"/>
        </w:tabs>
        <w:rPr/>
      </w:pPr>
      <w:r>
        <w:rPr>
          <w:rFonts w:ascii="Segoe UI" w:hAnsi="Segoe UI"/>
          <w:color w:val="000000"/>
          <w:sz w:val="19"/>
          <w:szCs w:val="20"/>
        </w:rPr>
        <w:t>30 stanowisko 100-030</w:t>
      </w:r>
    </w:p>
    <w:p>
      <w:pPr>
        <w:pStyle w:val="Tretekstu"/>
        <w:numPr>
          <w:ilvl w:val="1"/>
          <w:numId w:val="6"/>
        </w:numPr>
        <w:tabs>
          <w:tab w:val="clear" w:pos="720"/>
          <w:tab w:val="left" w:pos="1488" w:leader="none"/>
        </w:tabs>
        <w:rPr/>
      </w:pPr>
      <w:r>
        <w:rPr>
          <w:rFonts w:ascii="Segoe UI" w:hAnsi="Segoe UI"/>
          <w:color w:val="000000"/>
          <w:sz w:val="19"/>
          <w:szCs w:val="20"/>
        </w:rPr>
        <w:t>40 stanowisko 200-050</w:t>
      </w:r>
    </w:p>
    <w:p>
      <w:pPr>
        <w:pStyle w:val="Tretekstu"/>
        <w:numPr>
          <w:ilvl w:val="0"/>
          <w:numId w:val="0"/>
        </w:numPr>
        <w:tabs>
          <w:tab w:val="clear" w:pos="720"/>
          <w:tab w:val="left" w:pos="1488" w:leader="none"/>
        </w:tabs>
        <w:ind w:left="1080" w:hanging="0"/>
        <w:rPr>
          <w:rFonts w:ascii="Segoe UI" w:hAnsi="Segoe UI"/>
          <w:color w:val="000000"/>
          <w:sz w:val="19"/>
          <w:szCs w:val="20"/>
        </w:rPr>
      </w:pPr>
      <w:r>
        <w:rPr/>
      </w:r>
    </w:p>
    <w:p>
      <w:pPr>
        <w:pStyle w:val="Tretekstu"/>
        <w:tabs>
          <w:tab w:val="clear" w:pos="720"/>
          <w:tab w:val="left" w:pos="1488" w:leader="none"/>
        </w:tabs>
        <w:rPr>
          <w:rFonts w:ascii="Segoe UI" w:hAnsi="Segoe UI"/>
          <w:color w:val="000000"/>
          <w:sz w:val="19"/>
          <w:szCs w:val="20"/>
        </w:rPr>
      </w:pPr>
      <w:r>
        <w:rPr/>
      </w:r>
    </w:p>
    <w:p>
      <w:pPr>
        <w:pStyle w:val="Normal"/>
        <w:numPr>
          <w:ilvl w:val="0"/>
          <w:numId w:val="3"/>
        </w:numPr>
        <w:tabs>
          <w:tab w:val="clear" w:pos="720"/>
          <w:tab w:val="left" w:pos="1488" w:leader="none"/>
        </w:tabs>
        <w:rPr>
          <w:rFonts w:ascii="Segoe UI" w:hAnsi="Segoe UI"/>
          <w:color w:val="000000"/>
          <w:sz w:val="20"/>
          <w:szCs w:val="20"/>
        </w:rPr>
      </w:pPr>
      <w:r>
        <w:rPr>
          <w:rFonts w:ascii="Segoe UI" w:hAnsi="Segoe UI"/>
          <w:color w:val="000000"/>
          <w:sz w:val="20"/>
          <w:szCs w:val="20"/>
        </w:rPr>
        <w:t>rys_V/black: Szafka typu V modern black</w:t>
      </w:r>
    </w:p>
    <w:p>
      <w:pPr>
        <w:pStyle w:val="Tretekstu"/>
        <w:numPr>
          <w:ilvl w:val="1"/>
          <w:numId w:val="4"/>
        </w:numPr>
        <w:tabs>
          <w:tab w:val="clear" w:pos="720"/>
          <w:tab w:val="left" w:pos="1488" w:leader="none"/>
        </w:tabs>
        <w:rPr>
          <w:rFonts w:ascii="Segoe UI" w:hAnsi="Segoe UI"/>
          <w:color w:val="000000"/>
          <w:sz w:val="20"/>
          <w:szCs w:val="20"/>
        </w:rPr>
      </w:pPr>
      <w:r>
        <w:rPr>
          <w:rFonts w:ascii="Segoe UI" w:hAnsi="Segoe UI"/>
          <w:color w:val="000000"/>
          <w:sz w:val="19"/>
          <w:szCs w:val="20"/>
        </w:rPr>
        <w:t>10  stanowisko 100-001</w:t>
      </w:r>
    </w:p>
    <w:p>
      <w:pPr>
        <w:pStyle w:val="Tretekstu"/>
        <w:numPr>
          <w:ilvl w:val="1"/>
          <w:numId w:val="4"/>
        </w:numPr>
        <w:tabs>
          <w:tab w:val="clear" w:pos="720"/>
          <w:tab w:val="left" w:pos="1488" w:leader="none"/>
        </w:tabs>
        <w:rPr>
          <w:rFonts w:ascii="Segoe UI" w:hAnsi="Segoe UI"/>
          <w:color w:val="000000"/>
          <w:sz w:val="20"/>
          <w:szCs w:val="20"/>
        </w:rPr>
      </w:pPr>
      <w:r>
        <w:rPr>
          <w:rFonts w:ascii="Segoe UI" w:hAnsi="Segoe UI"/>
          <w:color w:val="000000"/>
          <w:sz w:val="19"/>
          <w:szCs w:val="20"/>
        </w:rPr>
        <w:t>20 stanowisko 200-010</w:t>
      </w:r>
    </w:p>
    <w:p>
      <w:pPr>
        <w:pStyle w:val="Tretekstu"/>
        <w:numPr>
          <w:ilvl w:val="1"/>
          <w:numId w:val="4"/>
        </w:numPr>
        <w:tabs>
          <w:tab w:val="clear" w:pos="720"/>
          <w:tab w:val="left" w:pos="1488" w:leader="none"/>
        </w:tabs>
        <w:rPr>
          <w:rFonts w:ascii="Segoe UI" w:hAnsi="Segoe UI"/>
          <w:color w:val="000000"/>
          <w:sz w:val="20"/>
          <w:szCs w:val="20"/>
        </w:rPr>
      </w:pPr>
      <w:r>
        <w:rPr>
          <w:rFonts w:ascii="Segoe UI" w:hAnsi="Segoe UI"/>
          <w:color w:val="000000"/>
          <w:sz w:val="19"/>
          <w:szCs w:val="20"/>
        </w:rPr>
        <w:t>30 stanowisko 100-030</w:t>
      </w:r>
    </w:p>
    <w:p>
      <w:pPr>
        <w:pStyle w:val="Tretekstu"/>
        <w:numPr>
          <w:ilvl w:val="1"/>
          <w:numId w:val="4"/>
        </w:numPr>
        <w:tabs>
          <w:tab w:val="clear" w:pos="720"/>
          <w:tab w:val="left" w:pos="1488" w:leader="none"/>
        </w:tabs>
        <w:rPr>
          <w:rFonts w:ascii="Segoe UI" w:hAnsi="Segoe UI"/>
          <w:color w:val="000000"/>
          <w:sz w:val="20"/>
          <w:szCs w:val="20"/>
        </w:rPr>
      </w:pPr>
      <w:r>
        <w:rPr>
          <w:rFonts w:ascii="Segoe UI" w:hAnsi="Segoe UI"/>
          <w:color w:val="000000"/>
          <w:sz w:val="19"/>
          <w:szCs w:val="20"/>
        </w:rPr>
        <w:t>40 stanowisko 100-080</w:t>
      </w:r>
    </w:p>
    <w:p>
      <w:pPr>
        <w:pStyle w:val="Tretekstu"/>
        <w:numPr>
          <w:ilvl w:val="1"/>
          <w:numId w:val="4"/>
        </w:numPr>
        <w:tabs>
          <w:tab w:val="clear" w:pos="720"/>
          <w:tab w:val="left" w:pos="1488" w:leader="none"/>
        </w:tabs>
        <w:rPr>
          <w:rFonts w:ascii="Segoe UI" w:hAnsi="Segoe UI"/>
          <w:color w:val="000000"/>
          <w:sz w:val="20"/>
          <w:szCs w:val="20"/>
        </w:rPr>
      </w:pPr>
      <w:r>
        <w:rPr>
          <w:rFonts w:ascii="Segoe UI" w:hAnsi="Segoe UI"/>
          <w:color w:val="000000"/>
          <w:sz w:val="19"/>
          <w:szCs w:val="20"/>
        </w:rPr>
        <w:t>50 stanowisko 200-050</w:t>
      </w:r>
    </w:p>
    <w:p>
      <w:pPr>
        <w:pStyle w:val="Tretekstu"/>
        <w:tabs>
          <w:tab w:val="clear" w:pos="720"/>
          <w:tab w:val="left" w:pos="1488" w:leader="none"/>
        </w:tabs>
        <w:rPr>
          <w:rFonts w:ascii="Segoe UI" w:hAnsi="Segoe UI"/>
          <w:color w:val="000000"/>
          <w:sz w:val="19"/>
          <w:szCs w:val="20"/>
        </w:rPr>
      </w:pPr>
      <w:r>
        <w:rPr/>
      </w:r>
    </w:p>
    <w:p>
      <w:pPr>
        <w:pStyle w:val="Tretekstu"/>
        <w:tabs>
          <w:tab w:val="clear" w:pos="720"/>
          <w:tab w:val="left" w:pos="1488" w:leader="none"/>
        </w:tabs>
        <w:rPr/>
      </w:pPr>
      <w:r>
        <w:rPr>
          <w:rFonts w:ascii="Segoe UI" w:hAnsi="Segoe UI"/>
          <w:color w:val="000000"/>
          <w:sz w:val="19"/>
          <w:szCs w:val="20"/>
        </w:rPr>
        <w:t xml:space="preserve">Wykonanie </w:t>
      </w:r>
    </w:p>
    <w:p>
      <w:pPr>
        <w:pStyle w:val="Tretekstu"/>
        <w:tabs>
          <w:tab w:val="clear" w:pos="720"/>
          <w:tab w:val="left" w:pos="1488" w:leader="none"/>
        </w:tabs>
        <w:rPr/>
      </w:pPr>
      <w:r>
        <w:rPr>
          <w:rFonts w:ascii="Segoe UI" w:hAnsi="Segoe UI"/>
          <w:color w:val="000000"/>
          <w:sz w:val="19"/>
          <w:szCs w:val="20"/>
        </w:rPr>
        <w:t xml:space="preserve">Program wykonano bez opcji przechowywania danych w bazie. Podstawowe dane są generowane w chwili uruchomienia programu. Pozostałe elementy są generowane w trakcie trwania aplikacji bez możliwości zapisu danych. </w:t>
      </w:r>
    </w:p>
    <w:p>
      <w:pPr>
        <w:pStyle w:val="Tretekstu"/>
        <w:tabs>
          <w:tab w:val="clear" w:pos="720"/>
          <w:tab w:val="left" w:pos="1488" w:leader="none"/>
        </w:tabs>
        <w:rPr/>
      </w:pPr>
      <w:r>
        <w:rPr>
          <w:rFonts w:ascii="Segoe UI" w:hAnsi="Segoe UI"/>
          <w:color w:val="000000"/>
          <w:sz w:val="19"/>
          <w:szCs w:val="20"/>
        </w:rPr>
        <w:t>Na potrzeby przechowywania danych w trakcie działania programu przygotowano podstawowe listy danych</w:t>
      </w:r>
    </w:p>
    <w:p>
      <w:pPr>
        <w:pStyle w:val="Tretekstu"/>
        <w:numPr>
          <w:ilvl w:val="0"/>
          <w:numId w:val="7"/>
        </w:numPr>
        <w:tabs>
          <w:tab w:val="clear" w:pos="720"/>
          <w:tab w:val="left" w:pos="1488" w:leader="none"/>
        </w:tabs>
        <w:rPr/>
      </w:pPr>
      <w:r>
        <w:rPr>
          <w:rFonts w:ascii="Segoe UI" w:hAnsi="Segoe UI"/>
          <w:color w:val="000000"/>
          <w:sz w:val="19"/>
          <w:szCs w:val="20"/>
        </w:rPr>
        <w:t>Kartoteka Stanowisk</w:t>
      </w:r>
    </w:p>
    <w:p>
      <w:pPr>
        <w:pStyle w:val="Tretekstu"/>
        <w:numPr>
          <w:ilvl w:val="0"/>
          <w:numId w:val="7"/>
        </w:numPr>
        <w:tabs>
          <w:tab w:val="clear" w:pos="720"/>
          <w:tab w:val="left" w:pos="1488" w:leader="none"/>
        </w:tabs>
        <w:rPr/>
      </w:pPr>
      <w:r>
        <w:rPr>
          <w:rFonts w:ascii="Segoe UI" w:hAnsi="Segoe UI"/>
          <w:color w:val="000000"/>
          <w:sz w:val="19"/>
          <w:szCs w:val="20"/>
        </w:rPr>
        <w:t xml:space="preserve">Kartoteka Wyrobów </w:t>
      </w:r>
    </w:p>
    <w:p>
      <w:pPr>
        <w:pStyle w:val="Tretekstu"/>
        <w:numPr>
          <w:ilvl w:val="0"/>
          <w:numId w:val="7"/>
        </w:numPr>
        <w:tabs>
          <w:tab w:val="clear" w:pos="720"/>
          <w:tab w:val="left" w:pos="1488" w:leader="none"/>
        </w:tabs>
        <w:rPr/>
      </w:pPr>
      <w:r>
        <w:rPr>
          <w:rFonts w:ascii="Segoe UI" w:hAnsi="Segoe UI"/>
          <w:color w:val="000000"/>
          <w:sz w:val="19"/>
          <w:szCs w:val="20"/>
        </w:rPr>
        <w:t>Kartoteka Zleceń</w:t>
      </w:r>
    </w:p>
    <w:p>
      <w:pPr>
        <w:pStyle w:val="Tretekstu"/>
        <w:numPr>
          <w:ilvl w:val="0"/>
          <w:numId w:val="7"/>
        </w:numPr>
        <w:tabs>
          <w:tab w:val="clear" w:pos="720"/>
          <w:tab w:val="left" w:pos="1488" w:leader="none"/>
        </w:tabs>
        <w:rPr/>
      </w:pPr>
      <w:r>
        <w:rPr>
          <w:rFonts w:ascii="Segoe UI" w:hAnsi="Segoe UI"/>
          <w:color w:val="000000"/>
          <w:sz w:val="19"/>
          <w:szCs w:val="20"/>
        </w:rPr>
        <w:t>Operacje</w:t>
      </w:r>
    </w:p>
    <w:p>
      <w:pPr>
        <w:pStyle w:val="Tretekstu"/>
        <w:numPr>
          <w:ilvl w:val="0"/>
          <w:numId w:val="7"/>
        </w:numPr>
        <w:tabs>
          <w:tab w:val="clear" w:pos="720"/>
          <w:tab w:val="left" w:pos="1488" w:leader="none"/>
        </w:tabs>
        <w:rPr/>
      </w:pPr>
      <w:r>
        <w:rPr>
          <w:rFonts w:ascii="Segoe UI" w:hAnsi="Segoe UI"/>
          <w:color w:val="000000"/>
          <w:sz w:val="19"/>
          <w:szCs w:val="20"/>
        </w:rPr>
        <w:t>Karty POLCA</w:t>
      </w:r>
    </w:p>
    <w:p>
      <w:pPr>
        <w:pStyle w:val="Tretekstu"/>
        <w:tabs>
          <w:tab w:val="clear" w:pos="720"/>
          <w:tab w:val="left" w:pos="1488" w:leader="none"/>
        </w:tabs>
        <w:rPr>
          <w:rFonts w:ascii="Segoe UI" w:hAnsi="Segoe UI"/>
          <w:color w:val="000000"/>
          <w:sz w:val="19"/>
          <w:szCs w:val="20"/>
        </w:rPr>
      </w:pPr>
      <w:r>
        <w:rPr/>
      </w:r>
    </w:p>
    <w:p>
      <w:pPr>
        <w:pStyle w:val="Tretekstu"/>
        <w:tabs>
          <w:tab w:val="clear" w:pos="720"/>
          <w:tab w:val="left" w:pos="1488" w:leader="none"/>
        </w:tabs>
        <w:rPr>
          <w:sz w:val="19"/>
        </w:rPr>
      </w:pPr>
      <w:r>
        <w:rPr>
          <w:rFonts w:ascii="Segoe UI" w:hAnsi="Segoe UI"/>
          <w:color w:val="000000"/>
          <w:sz w:val="20"/>
          <w:szCs w:val="20"/>
        </w:rPr>
      </w:r>
    </w:p>
    <w:p>
      <w:pPr>
        <w:pStyle w:val="Tretekstu"/>
        <w:tabs>
          <w:tab w:val="clear" w:pos="720"/>
          <w:tab w:val="left" w:pos="1488" w:leader="none"/>
        </w:tabs>
        <w:spacing w:before="0" w:after="140"/>
        <w:rPr>
          <w:rFonts w:ascii="Segoe UI" w:hAnsi="Segoe UI"/>
        </w:rPr>
      </w:pPr>
      <w:r>
        <w:rPr>
          <w:rFonts w:ascii="Segoe UI" w:hAnsi="Segoe UI"/>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Segoe UI">
    <w:charset w:val="ee"/>
    <w:family w:val="roman"/>
    <w:pitch w:val="variable"/>
  </w:font>
  <w:font w:name="Liberation Sans">
    <w:altName w:val="Arial"/>
    <w:charset w:val="ee"/>
    <w:family w:val="roman"/>
    <w:pitch w:val="variable"/>
  </w:font>
  <w:font w:name="Segoe U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pl-PL" w:eastAsia="zh-CN" w:bidi="hi-IN"/>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character" w:styleId="ListLabel1">
    <w:name w:val="ListLabel 1"/>
    <w:qFormat/>
    <w:rPr>
      <w:rFonts w:ascii="Segoe UI" w:hAnsi="Segoe UI"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ytu">
    <w:name w:val="Title"/>
    <w:basedOn w:val="Nagwek"/>
    <w:next w:val="Tretekstu"/>
    <w:qFormat/>
    <w:pPr>
      <w:jc w:val="center"/>
    </w:pPr>
    <w:rPr>
      <w:b/>
      <w:bCs/>
      <w:sz w:val="56"/>
      <w:szCs w:val="56"/>
    </w:rPr>
  </w:style>
  <w:style w:type="paragraph" w:styleId="Zawartotabeli">
    <w:name w:val="Zawartość tabel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LibreOffice/6.2.0.3$Windows_x86 LibreOffice_project/98c6a8a1c6c7b144ce3cc729e34964b47ce25d62</Application>
  <Pages>3</Pages>
  <Words>645</Words>
  <Characters>4129</Characters>
  <CharactersWithSpaces>4703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2021-09-15T19:24:29Z</dcterms:created>
  <dc:creator/>
  <dc:description/>
  <dc:language>pl-PL</dc:language>
  <cp:lastModifiedBy/>
  <dcterms:modified xsi:type="dcterms:W3CDTF">2021-09-15T20:11:07Z</dcterms:modified>
  <cp:revision>4</cp:revision>
  <dc:subject/>
  <dc:title/>
</cp:coreProperties>
</file>