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7BB581E0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 xml:space="preserve">Sprint Review </w:t>
      </w:r>
      <w:r w:rsidR="00FB6F6B">
        <w:rPr>
          <w:lang w:val="en-US"/>
        </w:rPr>
        <w:t>2</w:t>
      </w:r>
      <w:r w:rsidR="005E2F84">
        <w:rPr>
          <w:lang w:val="en-US"/>
        </w:rPr>
        <w:t>8</w:t>
      </w:r>
      <w:r>
        <w:rPr>
          <w:lang w:val="en-US"/>
        </w:rPr>
        <w:t>.0</w:t>
      </w:r>
      <w:r w:rsidR="00B31D85">
        <w:rPr>
          <w:lang w:val="en-US"/>
        </w:rPr>
        <w:t>5</w:t>
      </w:r>
      <w:bookmarkStart w:id="0" w:name="_GoBack"/>
      <w:bookmarkEnd w:id="0"/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4BFDE8A6" w:rsidR="00E41219" w:rsidRPr="00933E2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13BC185D" w14:textId="6D340FE8" w:rsidR="00CB6037" w:rsidRDefault="005E2F84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Simon says minigame</w:t>
      </w:r>
    </w:p>
    <w:p w14:paraId="01531A1E" w14:textId="6521F645" w:rsidR="005E2F84" w:rsidRDefault="005E2F84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hidden objects minigame</w:t>
      </w:r>
    </w:p>
    <w:p w14:paraId="62F1B318" w14:textId="765E1D60" w:rsidR="005E2F84" w:rsidRDefault="005E2F84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Sailors puzzle minigame</w:t>
      </w:r>
    </w:p>
    <w:p w14:paraId="1399CFE8" w14:textId="4643A5F0" w:rsidR="005E2F84" w:rsidRDefault="005E2F84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</w:t>
      </w:r>
    </w:p>
    <w:p w14:paraId="2C41C8EC" w14:textId="06000ED8" w:rsidR="005E2F84" w:rsidRDefault="005E2F84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person view</w:t>
      </w:r>
    </w:p>
    <w:p w14:paraId="4B462C71" w14:textId="725E7D49" w:rsidR="005E2F84" w:rsidRDefault="005E2F84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 and description</w:t>
      </w:r>
    </w:p>
    <w:p w14:paraId="2DF94352" w14:textId="67BED467" w:rsidR="005E2F84" w:rsidRDefault="005E2F84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Domain model</w:t>
      </w:r>
    </w:p>
    <w:p w14:paraId="56690690" w14:textId="024B2484" w:rsidR="00E4121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2EB3935C" w14:textId="2EE86D9F" w:rsidR="00A762DD" w:rsidRPr="00933E29" w:rsidRDefault="00A762DD" w:rsidP="00A762DD">
      <w:pPr>
        <w:rPr>
          <w:lang w:val="en-US"/>
        </w:rPr>
      </w:pPr>
      <w:r>
        <w:rPr>
          <w:lang w:val="en-US"/>
        </w:rPr>
        <w:t xml:space="preserve">After discussion at the beginning of the sprint we have decided to use imported third person character in the final solution, because we thought it will look better. </w:t>
      </w:r>
      <w:proofErr w:type="spellStart"/>
      <w:r>
        <w:rPr>
          <w:lang w:val="en-US"/>
        </w:rPr>
        <w:t>Some time</w:t>
      </w:r>
      <w:proofErr w:type="spellEnd"/>
      <w:r>
        <w:rPr>
          <w:lang w:val="en-US"/>
        </w:rPr>
        <w:t xml:space="preserve"> will be saved if we don’t have to redo the game with new first person view.</w:t>
      </w:r>
    </w:p>
    <w:p w14:paraId="7A09DF31" w14:textId="67C463EB" w:rsidR="00E41219" w:rsidRDefault="00E41219" w:rsidP="00E41219">
      <w:pPr>
        <w:ind w:left="60"/>
        <w:rPr>
          <w:lang w:val="en-US"/>
        </w:rPr>
      </w:pP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003846AD" w:rsidR="00E41219" w:rsidRPr="00E41219" w:rsidRDefault="005E2F84" w:rsidP="00E41219">
      <w:pPr>
        <w:ind w:left="60"/>
        <w:rPr>
          <w:lang w:val="en-US"/>
        </w:rPr>
      </w:pPr>
      <w:r w:rsidRPr="0052085E">
        <w:rPr>
          <w:noProof/>
        </w:rPr>
        <w:drawing>
          <wp:inline distT="0" distB="0" distL="0" distR="0" wp14:anchorId="09FC15E5" wp14:editId="313B577C">
            <wp:extent cx="5731510" cy="4309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1F4F6D"/>
    <w:rsid w:val="003059CA"/>
    <w:rsid w:val="005E2F84"/>
    <w:rsid w:val="00630038"/>
    <w:rsid w:val="00933E29"/>
    <w:rsid w:val="00A762DD"/>
    <w:rsid w:val="00B31D85"/>
    <w:rsid w:val="00C46253"/>
    <w:rsid w:val="00CB6037"/>
    <w:rsid w:val="00E41219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10</cp:revision>
  <dcterms:created xsi:type="dcterms:W3CDTF">2018-05-24T09:14:00Z</dcterms:created>
  <dcterms:modified xsi:type="dcterms:W3CDTF">2018-06-04T18:03:00Z</dcterms:modified>
</cp:coreProperties>
</file>