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878" w:rsidRDefault="001D56D6" w:rsidP="008C485D">
      <w:pPr>
        <w:spacing w:after="0"/>
        <w:jc w:val="center"/>
        <w:rPr>
          <w:b/>
        </w:rPr>
      </w:pPr>
      <w:r>
        <w:rPr>
          <w:b/>
        </w:rPr>
        <w:t>12</w:t>
      </w:r>
      <w:r w:rsidR="009067BF">
        <w:rPr>
          <w:b/>
        </w:rPr>
        <w:t xml:space="preserve">. PRG </w:t>
      </w:r>
      <w:r w:rsidR="00041269">
        <w:rPr>
          <w:b/>
        </w:rPr>
        <w:t>–</w:t>
      </w:r>
      <w:r w:rsidR="00F43FDE">
        <w:rPr>
          <w:b/>
        </w:rPr>
        <w:t xml:space="preserve"> </w:t>
      </w:r>
      <w:r w:rsidR="00086122">
        <w:rPr>
          <w:b/>
        </w:rPr>
        <w:t>Seznamy, n-</w:t>
      </w:r>
      <w:proofErr w:type="spellStart"/>
      <w:r w:rsidR="00086122">
        <w:rPr>
          <w:b/>
        </w:rPr>
        <w:t>tice</w:t>
      </w:r>
      <w:proofErr w:type="spellEnd"/>
      <w:r w:rsidR="00086122">
        <w:rPr>
          <w:b/>
        </w:rPr>
        <w:t>, slovníky</w:t>
      </w:r>
    </w:p>
    <w:p w:rsidR="005529B9" w:rsidRDefault="00086122" w:rsidP="00086122">
      <w:pPr>
        <w:shd w:val="clear" w:color="auto" w:fill="FFFFFF"/>
        <w:spacing w:before="60" w:after="0" w:line="240" w:lineRule="auto"/>
        <w:rPr>
          <w:rFonts w:ascii="Calibri" w:hAnsi="Calibri" w:cs="Calibri"/>
          <w:color w:val="24292E"/>
          <w:u w:val="single"/>
        </w:rPr>
      </w:pPr>
      <w:r>
        <w:rPr>
          <w:rFonts w:ascii="Calibri" w:hAnsi="Calibri" w:cs="Calibri"/>
          <w:color w:val="24292E"/>
          <w:u w:val="single"/>
        </w:rPr>
        <w:t>Seznamy:</w:t>
      </w:r>
    </w:p>
    <w:p w:rsidR="00086122" w:rsidRPr="00086122" w:rsidRDefault="00086122" w:rsidP="00086122">
      <w:pPr>
        <w:pStyle w:val="Odstavecseseznamem"/>
        <w:numPr>
          <w:ilvl w:val="0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asi nej</w:t>
      </w:r>
      <w:r w:rsidRPr="00086122">
        <w:rPr>
          <w:rFonts w:ascii="Calibri" w:hAnsi="Calibri" w:cs="Calibri"/>
          <w:color w:val="24292E"/>
        </w:rPr>
        <w:t>využívanější z těchto tří</w:t>
      </w:r>
    </w:p>
    <w:p w:rsidR="00086122" w:rsidRDefault="00086122" w:rsidP="00086122">
      <w:pPr>
        <w:pStyle w:val="Odstavecseseznamem"/>
        <w:numPr>
          <w:ilvl w:val="0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poskytuje způsob, jak ukládat větší množství informací stejného druhu přehledně a na jedno místo</w:t>
      </w:r>
    </w:p>
    <w:p w:rsidR="00086122" w:rsidRDefault="00086122" w:rsidP="00086122">
      <w:pPr>
        <w:pStyle w:val="Odstavecseseznamem"/>
        <w:numPr>
          <w:ilvl w:val="0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velice podobné vlastnosti jako n-</w:t>
      </w:r>
      <w:proofErr w:type="spellStart"/>
      <w:r>
        <w:rPr>
          <w:rFonts w:ascii="Calibri" w:hAnsi="Calibri" w:cs="Calibri"/>
          <w:color w:val="24292E"/>
        </w:rPr>
        <w:t>tice</w:t>
      </w:r>
      <w:proofErr w:type="spellEnd"/>
      <w:r>
        <w:rPr>
          <w:rFonts w:ascii="Calibri" w:hAnsi="Calibri" w:cs="Calibri"/>
          <w:color w:val="24292E"/>
        </w:rPr>
        <w:t>, rozdíl je v tom že seznam lze za běhu programu upravit</w:t>
      </w:r>
    </w:p>
    <w:p w:rsidR="00086122" w:rsidRDefault="00086122" w:rsidP="00086122">
      <w:pPr>
        <w:pStyle w:val="Odstavecseseznamem"/>
        <w:numPr>
          <w:ilvl w:val="0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značí se [] a funkce pro jeho tvorbu se jmenuje </w:t>
      </w:r>
      <w:proofErr w:type="gramStart"/>
      <w:r w:rsidRPr="00EE7028">
        <w:rPr>
          <w:rFonts w:ascii="Calibri" w:hAnsi="Calibri" w:cs="Calibri"/>
          <w:i/>
          <w:color w:val="24292E"/>
        </w:rPr>
        <w:t>list()</w:t>
      </w:r>
      <w:r w:rsidR="00F90FAC" w:rsidRPr="00EE7028">
        <w:rPr>
          <w:rFonts w:ascii="Calibri" w:hAnsi="Calibri" w:cs="Calibri"/>
          <w:i/>
          <w:color w:val="24292E"/>
        </w:rPr>
        <w:t>,</w:t>
      </w:r>
      <w:r w:rsidR="00F90FAC">
        <w:rPr>
          <w:rFonts w:ascii="Calibri" w:hAnsi="Calibri" w:cs="Calibri"/>
          <w:color w:val="24292E"/>
        </w:rPr>
        <w:t xml:space="preserve"> prvky</w:t>
      </w:r>
      <w:proofErr w:type="gramEnd"/>
      <w:r w:rsidR="00F90FAC">
        <w:rPr>
          <w:rFonts w:ascii="Calibri" w:hAnsi="Calibri" w:cs="Calibri"/>
          <w:color w:val="24292E"/>
        </w:rPr>
        <w:t xml:space="preserve"> se oddělují čárkou</w:t>
      </w:r>
    </w:p>
    <w:p w:rsidR="00086122" w:rsidRDefault="0006205E" w:rsidP="00086122">
      <w:pPr>
        <w:pStyle w:val="Odstavecseseznamem"/>
        <w:numPr>
          <w:ilvl w:val="0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  <w:u w:val="single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3945255</wp:posOffset>
            </wp:positionH>
            <wp:positionV relativeFrom="paragraph">
              <wp:posOffset>130175</wp:posOffset>
            </wp:positionV>
            <wp:extent cx="1903730" cy="2258060"/>
            <wp:effectExtent l="19050" t="0" r="1270" b="0"/>
            <wp:wrapTight wrapText="bothSides">
              <wp:wrapPolygon edited="0">
                <wp:start x="-216" y="0"/>
                <wp:lineTo x="-216" y="21503"/>
                <wp:lineTo x="21614" y="21503"/>
                <wp:lineTo x="21614" y="0"/>
                <wp:lineTo x="-216" y="0"/>
              </wp:wrapPolygon>
            </wp:wrapTight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122">
        <w:rPr>
          <w:rFonts w:ascii="Calibri" w:hAnsi="Calibri" w:cs="Calibri"/>
          <w:color w:val="24292E"/>
          <w:u w:val="single"/>
        </w:rPr>
        <w:t>Operace se seznamy:</w:t>
      </w:r>
    </w:p>
    <w:p w:rsidR="00086122" w:rsidRDefault="00086122" w:rsidP="00086122">
      <w:pPr>
        <w:pStyle w:val="Odstavecseseznamem"/>
        <w:numPr>
          <w:ilvl w:val="1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Vybírání ze seznamů – jedná se o nejzákladnější opera</w:t>
      </w:r>
      <w:r w:rsidR="0006205E">
        <w:rPr>
          <w:rFonts w:ascii="Calibri" w:hAnsi="Calibri" w:cs="Calibri"/>
          <w:color w:val="24292E"/>
        </w:rPr>
        <w:t>c</w:t>
      </w:r>
      <w:r>
        <w:rPr>
          <w:rFonts w:ascii="Calibri" w:hAnsi="Calibri" w:cs="Calibri"/>
          <w:color w:val="24292E"/>
        </w:rPr>
        <w:t>i</w:t>
      </w:r>
    </w:p>
    <w:p w:rsidR="0006205E" w:rsidRDefault="0006205E" w:rsidP="0006205E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seznamy se dají také „ořezávat“ – (</w:t>
      </w:r>
      <w:proofErr w:type="spellStart"/>
      <w:r>
        <w:rPr>
          <w:rFonts w:ascii="Calibri" w:hAnsi="Calibri" w:cs="Calibri"/>
          <w:color w:val="24292E"/>
        </w:rPr>
        <w:t>muj</w:t>
      </w:r>
      <w:proofErr w:type="spellEnd"/>
      <w:r>
        <w:rPr>
          <w:rFonts w:ascii="Calibri" w:hAnsi="Calibri" w:cs="Calibri"/>
          <w:color w:val="24292E"/>
        </w:rPr>
        <w:t>_seznam[2:4])</w:t>
      </w: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</w:p>
    <w:p w:rsidR="0006205E" w:rsidRDefault="0006205E" w:rsidP="0006205E">
      <w:pPr>
        <w:pStyle w:val="Odstavecseseznamem"/>
        <w:numPr>
          <w:ilvl w:val="1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4247515</wp:posOffset>
            </wp:positionH>
            <wp:positionV relativeFrom="paragraph">
              <wp:posOffset>58420</wp:posOffset>
            </wp:positionV>
            <wp:extent cx="1284605" cy="540385"/>
            <wp:effectExtent l="19050" t="0" r="0" b="0"/>
            <wp:wrapTight wrapText="bothSides">
              <wp:wrapPolygon edited="0">
                <wp:start x="-320" y="0"/>
                <wp:lineTo x="-320" y="20559"/>
                <wp:lineTo x="21461" y="20559"/>
                <wp:lineTo x="21461" y="0"/>
                <wp:lineTo x="-320" y="0"/>
              </wp:wrapPolygon>
            </wp:wrapTight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24292E"/>
        </w:rPr>
        <w:t>Procházení seznamů – existují tři způsoby:</w:t>
      </w:r>
    </w:p>
    <w:p w:rsidR="0006205E" w:rsidRDefault="0006205E" w:rsidP="0006205E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proofErr w:type="spellStart"/>
      <w:r>
        <w:rPr>
          <w:rFonts w:ascii="Calibri" w:hAnsi="Calibri" w:cs="Calibri"/>
          <w:color w:val="24292E"/>
        </w:rPr>
        <w:t>for</w:t>
      </w:r>
      <w:proofErr w:type="spellEnd"/>
      <w:r>
        <w:rPr>
          <w:rFonts w:ascii="Calibri" w:hAnsi="Calibri" w:cs="Calibri"/>
          <w:color w:val="24292E"/>
        </w:rPr>
        <w:t xml:space="preserve"> … in</w:t>
      </w:r>
    </w:p>
    <w:p w:rsidR="0006205E" w:rsidRPr="0006205E" w:rsidRDefault="0006205E" w:rsidP="0006205E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funkce </w:t>
      </w:r>
      <w:proofErr w:type="spellStart"/>
      <w:r w:rsidRPr="00EE7028">
        <w:rPr>
          <w:rFonts w:ascii="Calibri" w:hAnsi="Calibri" w:cs="Calibri"/>
          <w:i/>
          <w:color w:val="24292E"/>
        </w:rPr>
        <w:t>enumerate</w:t>
      </w:r>
      <w:proofErr w:type="spellEnd"/>
      <w:r w:rsidRPr="00EE7028">
        <w:rPr>
          <w:rFonts w:ascii="Calibri" w:hAnsi="Calibri" w:cs="Calibri"/>
          <w:i/>
          <w:color w:val="24292E"/>
        </w:rPr>
        <w:t>()</w:t>
      </w:r>
      <w:r>
        <w:rPr>
          <w:rFonts w:ascii="Calibri" w:hAnsi="Calibri" w:cs="Calibri"/>
          <w:color w:val="24292E"/>
        </w:rPr>
        <w:t xml:space="preserve"> – ta vrací jak hodnotu prvku, tak i jeho index</w:t>
      </w: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14605</wp:posOffset>
            </wp:positionV>
            <wp:extent cx="2103755" cy="588010"/>
            <wp:effectExtent l="19050" t="0" r="0" b="0"/>
            <wp:wrapTight wrapText="bothSides">
              <wp:wrapPolygon edited="0">
                <wp:start x="-196" y="0"/>
                <wp:lineTo x="-196" y="20994"/>
                <wp:lineTo x="21515" y="20994"/>
                <wp:lineTo x="21515" y="0"/>
                <wp:lineTo x="-196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205E" w:rsidRPr="0006205E" w:rsidRDefault="0006205E" w:rsidP="0006205E">
      <w:p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</w:p>
    <w:p w:rsidR="0006205E" w:rsidRDefault="00F90FAC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4716780</wp:posOffset>
            </wp:positionH>
            <wp:positionV relativeFrom="paragraph">
              <wp:posOffset>131445</wp:posOffset>
            </wp:positionV>
            <wp:extent cx="1300480" cy="532130"/>
            <wp:effectExtent l="19050" t="0" r="0" b="0"/>
            <wp:wrapTight wrapText="bothSides">
              <wp:wrapPolygon edited="0">
                <wp:start x="-316" y="0"/>
                <wp:lineTo x="-316" y="20878"/>
                <wp:lineTo x="21516" y="20878"/>
                <wp:lineTo x="21516" y="0"/>
                <wp:lineTo x="-316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205E" w:rsidRDefault="0006205E" w:rsidP="0006205E">
      <w:pPr>
        <w:pStyle w:val="Odstavecseseznamem"/>
        <w:shd w:val="clear" w:color="auto" w:fill="FFFFFF"/>
        <w:spacing w:before="60" w:after="0" w:line="240" w:lineRule="auto"/>
        <w:ind w:left="1440"/>
        <w:rPr>
          <w:rFonts w:ascii="Calibri" w:hAnsi="Calibri" w:cs="Calibri"/>
          <w:color w:val="24292E"/>
        </w:rPr>
      </w:pPr>
    </w:p>
    <w:p w:rsidR="0006205E" w:rsidRDefault="00F90FAC" w:rsidP="0006205E">
      <w:pPr>
        <w:pStyle w:val="Odstavecseseznamem"/>
        <w:numPr>
          <w:ilvl w:val="1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285115</wp:posOffset>
            </wp:positionV>
            <wp:extent cx="2181860" cy="957580"/>
            <wp:effectExtent l="19050" t="0" r="8890" b="0"/>
            <wp:wrapTight wrapText="bothSides">
              <wp:wrapPolygon edited="0">
                <wp:start x="-189" y="0"/>
                <wp:lineTo x="-189" y="21056"/>
                <wp:lineTo x="21688" y="21056"/>
                <wp:lineTo x="21688" y="0"/>
                <wp:lineTo x="-189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62DC">
        <w:rPr>
          <w:rFonts w:ascii="Calibri" w:hAnsi="Calibri" w:cs="Calibri"/>
          <w:color w:val="24292E"/>
        </w:rPr>
        <w:t>Měnění prvků – v seznamu se dají jednotlivé prvky měnit pomocí indexu</w:t>
      </w:r>
    </w:p>
    <w:p w:rsidR="00C262DC" w:rsidRDefault="00C262DC" w:rsidP="0006205E">
      <w:pPr>
        <w:pStyle w:val="Odstavecseseznamem"/>
        <w:numPr>
          <w:ilvl w:val="1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Mazání prvků – používají se tři metody:</w:t>
      </w:r>
    </w:p>
    <w:p w:rsidR="00C262DC" w:rsidRDefault="00C262DC" w:rsidP="00C262DC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proofErr w:type="gramStart"/>
      <w:r w:rsidRPr="00EE7028">
        <w:rPr>
          <w:rFonts w:ascii="Calibri" w:hAnsi="Calibri" w:cs="Calibri"/>
          <w:i/>
          <w:color w:val="24292E"/>
        </w:rPr>
        <w:t>pop</w:t>
      </w:r>
      <w:r w:rsidR="00EE7028" w:rsidRPr="00EE7028">
        <w:rPr>
          <w:rFonts w:ascii="Calibri" w:hAnsi="Calibri" w:cs="Calibri"/>
          <w:i/>
          <w:color w:val="24292E"/>
        </w:rPr>
        <w:t>()</w:t>
      </w:r>
      <w:r>
        <w:rPr>
          <w:rFonts w:ascii="Calibri" w:hAnsi="Calibri" w:cs="Calibri"/>
          <w:color w:val="24292E"/>
        </w:rPr>
        <w:t xml:space="preserve"> – podle</w:t>
      </w:r>
      <w:proofErr w:type="gramEnd"/>
      <w:r>
        <w:rPr>
          <w:rFonts w:ascii="Calibri" w:hAnsi="Calibri" w:cs="Calibri"/>
          <w:color w:val="24292E"/>
        </w:rPr>
        <w:t xml:space="preserve"> indexu</w:t>
      </w:r>
    </w:p>
    <w:p w:rsidR="00C262DC" w:rsidRDefault="00C262DC" w:rsidP="00C262DC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proofErr w:type="spellStart"/>
      <w:r w:rsidRPr="00EE7028">
        <w:rPr>
          <w:rFonts w:ascii="Calibri" w:hAnsi="Calibri" w:cs="Calibri"/>
          <w:i/>
          <w:color w:val="24292E"/>
        </w:rPr>
        <w:t>remove</w:t>
      </w:r>
      <w:proofErr w:type="spellEnd"/>
      <w:r w:rsidR="00EE7028" w:rsidRPr="00EE7028">
        <w:rPr>
          <w:rFonts w:ascii="Calibri" w:hAnsi="Calibri" w:cs="Calibri"/>
          <w:i/>
          <w:color w:val="24292E"/>
        </w:rPr>
        <w:t>()</w:t>
      </w:r>
      <w:r>
        <w:rPr>
          <w:rFonts w:ascii="Calibri" w:hAnsi="Calibri" w:cs="Calibri"/>
          <w:color w:val="24292E"/>
        </w:rPr>
        <w:t xml:space="preserve"> – podle prvku</w:t>
      </w:r>
      <w:r w:rsidR="00EE7028">
        <w:rPr>
          <w:rFonts w:ascii="Calibri" w:hAnsi="Calibri" w:cs="Calibri"/>
          <w:color w:val="24292E"/>
        </w:rPr>
        <w:t>, odebere pouze první výskyt daného prvku</w:t>
      </w:r>
    </w:p>
    <w:p w:rsidR="00C262DC" w:rsidRDefault="00C262DC" w:rsidP="00C262DC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proofErr w:type="spellStart"/>
      <w:r w:rsidRPr="00EE7028">
        <w:rPr>
          <w:rFonts w:ascii="Calibri" w:hAnsi="Calibri" w:cs="Calibri"/>
          <w:i/>
          <w:color w:val="24292E"/>
        </w:rPr>
        <w:t>del</w:t>
      </w:r>
      <w:proofErr w:type="spellEnd"/>
      <w:r w:rsidRPr="00EE7028">
        <w:rPr>
          <w:rFonts w:ascii="Calibri" w:hAnsi="Calibri" w:cs="Calibri"/>
          <w:i/>
          <w:color w:val="24292E"/>
        </w:rPr>
        <w:t xml:space="preserve"> </w:t>
      </w:r>
      <w:r>
        <w:rPr>
          <w:rFonts w:ascii="Calibri" w:hAnsi="Calibri" w:cs="Calibri"/>
          <w:color w:val="24292E"/>
        </w:rPr>
        <w:t>– podle indexu, alternativa k pop</w:t>
      </w:r>
    </w:p>
    <w:p w:rsidR="00F90FAC" w:rsidRDefault="00C262DC" w:rsidP="00F90FAC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metoda </w:t>
      </w:r>
      <w:proofErr w:type="spellStart"/>
      <w:r w:rsidRPr="00EE7028">
        <w:rPr>
          <w:rFonts w:ascii="Calibri" w:hAnsi="Calibri" w:cs="Calibri"/>
          <w:i/>
          <w:color w:val="24292E"/>
        </w:rPr>
        <w:t>clear</w:t>
      </w:r>
      <w:proofErr w:type="spellEnd"/>
      <w:r w:rsidRPr="00EE7028">
        <w:rPr>
          <w:rFonts w:ascii="Calibri" w:hAnsi="Calibri" w:cs="Calibri"/>
          <w:i/>
          <w:color w:val="24292E"/>
        </w:rPr>
        <w:t>()</w:t>
      </w:r>
      <w:r>
        <w:rPr>
          <w:rFonts w:ascii="Calibri" w:hAnsi="Calibri" w:cs="Calibri"/>
          <w:color w:val="24292E"/>
        </w:rPr>
        <w:t xml:space="preserve"> – vyčistí celý seznam</w:t>
      </w:r>
    </w:p>
    <w:p w:rsidR="00C262DC" w:rsidRPr="00F90FAC" w:rsidRDefault="00C262DC" w:rsidP="00F90FAC">
      <w:pPr>
        <w:pStyle w:val="Odstavecseseznamem"/>
        <w:numPr>
          <w:ilvl w:val="1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noProof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4342765</wp:posOffset>
            </wp:positionH>
            <wp:positionV relativeFrom="paragraph">
              <wp:posOffset>273685</wp:posOffset>
            </wp:positionV>
            <wp:extent cx="1711960" cy="628015"/>
            <wp:effectExtent l="19050" t="0" r="2540" b="0"/>
            <wp:wrapTight wrapText="bothSides">
              <wp:wrapPolygon edited="0">
                <wp:start x="-240" y="0"/>
                <wp:lineTo x="-240" y="20967"/>
                <wp:lineTo x="21632" y="20967"/>
                <wp:lineTo x="21632" y="0"/>
                <wp:lineTo x="-240" y="0"/>
              </wp:wrapPolygon>
            </wp:wrapTight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90FAC">
        <w:rPr>
          <w:rFonts w:ascii="Calibri" w:hAnsi="Calibri" w:cs="Calibri"/>
          <w:color w:val="24292E"/>
        </w:rPr>
        <w:t>Aritmetrické</w:t>
      </w:r>
      <w:proofErr w:type="spellEnd"/>
      <w:r w:rsidR="00F90FAC">
        <w:rPr>
          <w:rFonts w:ascii="Calibri" w:hAnsi="Calibri" w:cs="Calibri"/>
          <w:color w:val="24292E"/>
        </w:rPr>
        <w:t xml:space="preserve"> operace – používá se sčítání – spojují se seznamy</w:t>
      </w:r>
      <w:r w:rsidR="00EE7028">
        <w:rPr>
          <w:rFonts w:ascii="Calibri" w:hAnsi="Calibri" w:cs="Calibri"/>
          <w:color w:val="24292E"/>
        </w:rPr>
        <w:t>; násobení – seznam se dá násobit (seznam se třeba ztrojnásobí)</w:t>
      </w:r>
    </w:p>
    <w:p w:rsidR="00C262DC" w:rsidRDefault="00C262DC" w:rsidP="00C262DC">
      <w:pPr>
        <w:pStyle w:val="Odstavecseseznamem"/>
        <w:numPr>
          <w:ilvl w:val="1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Přidávání prvků – metoda </w:t>
      </w:r>
      <w:proofErr w:type="spellStart"/>
      <w:r>
        <w:rPr>
          <w:rFonts w:ascii="Calibri" w:hAnsi="Calibri" w:cs="Calibri"/>
          <w:color w:val="24292E"/>
        </w:rPr>
        <w:t>append</w:t>
      </w:r>
      <w:proofErr w:type="spellEnd"/>
      <w:r>
        <w:rPr>
          <w:rFonts w:ascii="Calibri" w:hAnsi="Calibri" w:cs="Calibri"/>
          <w:color w:val="24292E"/>
        </w:rPr>
        <w:t xml:space="preserve"> – přidá prvek na konec seznamu</w:t>
      </w:r>
    </w:p>
    <w:p w:rsidR="00C262DC" w:rsidRDefault="00C262DC" w:rsidP="00C262DC">
      <w:pPr>
        <w:pStyle w:val="Odstavecseseznamem"/>
        <w:numPr>
          <w:ilvl w:val="1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Další funkce a operace se seznamy:</w:t>
      </w:r>
    </w:p>
    <w:p w:rsidR="00C262DC" w:rsidRDefault="00C262DC" w:rsidP="00C262DC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proofErr w:type="gramStart"/>
      <w:r w:rsidRPr="00EE7028">
        <w:rPr>
          <w:rFonts w:ascii="Calibri" w:hAnsi="Calibri" w:cs="Calibri"/>
          <w:i/>
          <w:color w:val="24292E"/>
        </w:rPr>
        <w:t>len()</w:t>
      </w:r>
      <w:r>
        <w:rPr>
          <w:rFonts w:ascii="Calibri" w:hAnsi="Calibri" w:cs="Calibri"/>
          <w:color w:val="24292E"/>
        </w:rPr>
        <w:t xml:space="preserve"> – vrátí</w:t>
      </w:r>
      <w:proofErr w:type="gramEnd"/>
      <w:r>
        <w:rPr>
          <w:rFonts w:ascii="Calibri" w:hAnsi="Calibri" w:cs="Calibri"/>
          <w:color w:val="24292E"/>
        </w:rPr>
        <w:t xml:space="preserve"> počet prvků seznamu</w:t>
      </w:r>
    </w:p>
    <w:p w:rsidR="00C262DC" w:rsidRDefault="00C262DC" w:rsidP="00C262DC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 w:rsidRPr="00EE7028">
        <w:rPr>
          <w:rFonts w:ascii="Calibri" w:hAnsi="Calibri" w:cs="Calibri"/>
          <w:i/>
          <w:color w:val="24292E"/>
        </w:rPr>
        <w:t>min()</w:t>
      </w:r>
      <w:r w:rsidR="00EE7028" w:rsidRPr="00EE7028">
        <w:rPr>
          <w:rFonts w:ascii="Calibri" w:hAnsi="Calibri" w:cs="Calibri"/>
          <w:i/>
          <w:color w:val="24292E"/>
        </w:rPr>
        <w:t xml:space="preserve">, </w:t>
      </w:r>
      <w:proofErr w:type="spellStart"/>
      <w:proofErr w:type="gramStart"/>
      <w:r w:rsidR="00EE7028" w:rsidRPr="00EE7028">
        <w:rPr>
          <w:rFonts w:ascii="Calibri" w:hAnsi="Calibri" w:cs="Calibri"/>
          <w:i/>
          <w:color w:val="24292E"/>
        </w:rPr>
        <w:t>max</w:t>
      </w:r>
      <w:proofErr w:type="spellEnd"/>
      <w:r w:rsidR="00EE7028" w:rsidRPr="00EE7028">
        <w:rPr>
          <w:rFonts w:ascii="Calibri" w:hAnsi="Calibri" w:cs="Calibri"/>
          <w:i/>
          <w:color w:val="24292E"/>
        </w:rPr>
        <w:t>()</w:t>
      </w:r>
      <w:r>
        <w:rPr>
          <w:rFonts w:ascii="Calibri" w:hAnsi="Calibri" w:cs="Calibri"/>
          <w:color w:val="24292E"/>
        </w:rPr>
        <w:t xml:space="preserve"> – vrátí</w:t>
      </w:r>
      <w:proofErr w:type="gramEnd"/>
      <w:r>
        <w:rPr>
          <w:rFonts w:ascii="Calibri" w:hAnsi="Calibri" w:cs="Calibri"/>
          <w:color w:val="24292E"/>
        </w:rPr>
        <w:t xml:space="preserve"> prvek s</w:t>
      </w:r>
      <w:r w:rsidR="00EE7028">
        <w:rPr>
          <w:rFonts w:ascii="Calibri" w:hAnsi="Calibri" w:cs="Calibri"/>
          <w:color w:val="24292E"/>
        </w:rPr>
        <w:t> </w:t>
      </w:r>
      <w:r>
        <w:rPr>
          <w:rFonts w:ascii="Calibri" w:hAnsi="Calibri" w:cs="Calibri"/>
          <w:color w:val="24292E"/>
        </w:rPr>
        <w:t>nejmenší</w:t>
      </w:r>
      <w:r w:rsidR="00EE7028">
        <w:rPr>
          <w:rFonts w:ascii="Calibri" w:hAnsi="Calibri" w:cs="Calibri"/>
          <w:color w:val="24292E"/>
        </w:rPr>
        <w:t>/největší</w:t>
      </w:r>
      <w:r>
        <w:rPr>
          <w:rFonts w:ascii="Calibri" w:hAnsi="Calibri" w:cs="Calibri"/>
          <w:color w:val="24292E"/>
        </w:rPr>
        <w:t xml:space="preserve"> hodnotou</w:t>
      </w:r>
    </w:p>
    <w:p w:rsidR="00C262DC" w:rsidRDefault="00EE7028" w:rsidP="00C262DC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proofErr w:type="gramStart"/>
      <w:r w:rsidRPr="00EE7028">
        <w:rPr>
          <w:rFonts w:ascii="Calibri" w:hAnsi="Calibri" w:cs="Calibri"/>
          <w:i/>
          <w:color w:val="24292E"/>
        </w:rPr>
        <w:t>insert(</w:t>
      </w:r>
      <w:proofErr w:type="spellStart"/>
      <w:r w:rsidRPr="00EE7028">
        <w:rPr>
          <w:rFonts w:ascii="Calibri" w:hAnsi="Calibri" w:cs="Calibri"/>
          <w:i/>
          <w:color w:val="24292E"/>
        </w:rPr>
        <w:t>position</w:t>
      </w:r>
      <w:proofErr w:type="spellEnd"/>
      <w:proofErr w:type="gramEnd"/>
      <w:r w:rsidRPr="00EE7028">
        <w:rPr>
          <w:rFonts w:ascii="Calibri" w:hAnsi="Calibri" w:cs="Calibri"/>
          <w:i/>
          <w:color w:val="24292E"/>
        </w:rPr>
        <w:t>, prvek)</w:t>
      </w:r>
      <w:r>
        <w:rPr>
          <w:rFonts w:ascii="Calibri" w:hAnsi="Calibri" w:cs="Calibri"/>
          <w:color w:val="24292E"/>
        </w:rPr>
        <w:t xml:space="preserve"> – vloží prvek na dané místo v seznamu</w:t>
      </w:r>
    </w:p>
    <w:p w:rsidR="00C262DC" w:rsidRDefault="00EE7028" w:rsidP="00C262DC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proofErr w:type="spellStart"/>
      <w:r w:rsidRPr="00EE7028">
        <w:rPr>
          <w:rFonts w:ascii="Calibri" w:hAnsi="Calibri" w:cs="Calibri"/>
          <w:i/>
          <w:color w:val="24292E"/>
        </w:rPr>
        <w:t>count</w:t>
      </w:r>
      <w:proofErr w:type="spellEnd"/>
      <w:r w:rsidRPr="00EE7028">
        <w:rPr>
          <w:rFonts w:ascii="Calibri" w:hAnsi="Calibri" w:cs="Calibri"/>
          <w:i/>
          <w:color w:val="24292E"/>
        </w:rPr>
        <w:t>()</w:t>
      </w:r>
      <w:r>
        <w:rPr>
          <w:rFonts w:ascii="Calibri" w:hAnsi="Calibri" w:cs="Calibri"/>
          <w:color w:val="24292E"/>
        </w:rPr>
        <w:t xml:space="preserve"> – vrátí počet výskytů daného prvku v seznamu</w:t>
      </w:r>
    </w:p>
    <w:p w:rsidR="00EE7028" w:rsidRDefault="00C262DC" w:rsidP="00EE7028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proofErr w:type="gramStart"/>
      <w:r w:rsidRPr="00EE7028">
        <w:rPr>
          <w:rFonts w:ascii="Calibri" w:hAnsi="Calibri" w:cs="Calibri"/>
          <w:i/>
          <w:color w:val="24292E"/>
        </w:rPr>
        <w:t>sort()</w:t>
      </w:r>
      <w:r>
        <w:rPr>
          <w:rFonts w:ascii="Calibri" w:hAnsi="Calibri" w:cs="Calibri"/>
          <w:color w:val="24292E"/>
        </w:rPr>
        <w:t xml:space="preserve"> – seřadí</w:t>
      </w:r>
      <w:proofErr w:type="gramEnd"/>
      <w:r>
        <w:rPr>
          <w:rFonts w:ascii="Calibri" w:hAnsi="Calibri" w:cs="Calibri"/>
          <w:color w:val="24292E"/>
        </w:rPr>
        <w:t xml:space="preserve"> seznam podle velikosti</w:t>
      </w:r>
      <w:r w:rsidR="00EE7028">
        <w:rPr>
          <w:rFonts w:ascii="Calibri" w:hAnsi="Calibri" w:cs="Calibri"/>
          <w:color w:val="24292E"/>
        </w:rPr>
        <w:t xml:space="preserve"> vzestupně</w:t>
      </w:r>
      <w:r>
        <w:rPr>
          <w:rFonts w:ascii="Calibri" w:hAnsi="Calibri" w:cs="Calibri"/>
          <w:color w:val="24292E"/>
        </w:rPr>
        <w:t xml:space="preserve">; variací je </w:t>
      </w:r>
      <w:proofErr w:type="spellStart"/>
      <w:r>
        <w:rPr>
          <w:rFonts w:ascii="Calibri" w:hAnsi="Calibri" w:cs="Calibri"/>
          <w:color w:val="24292E"/>
        </w:rPr>
        <w:t>sorted</w:t>
      </w:r>
      <w:proofErr w:type="spellEnd"/>
      <w:r>
        <w:rPr>
          <w:rFonts w:ascii="Calibri" w:hAnsi="Calibri" w:cs="Calibri"/>
          <w:color w:val="24292E"/>
        </w:rPr>
        <w:t xml:space="preserve">() – seřadí seznam jednou (jen pro </w:t>
      </w:r>
      <w:proofErr w:type="spellStart"/>
      <w:r>
        <w:rPr>
          <w:rFonts w:ascii="Calibri" w:hAnsi="Calibri" w:cs="Calibri"/>
          <w:color w:val="24292E"/>
        </w:rPr>
        <w:t>print</w:t>
      </w:r>
      <w:proofErr w:type="spellEnd"/>
      <w:r>
        <w:rPr>
          <w:rFonts w:ascii="Calibri" w:hAnsi="Calibri" w:cs="Calibri"/>
          <w:color w:val="24292E"/>
        </w:rPr>
        <w:t>), ale samotný seznam zůstane nezměněn</w:t>
      </w:r>
    </w:p>
    <w:p w:rsidR="00EE7028" w:rsidRPr="00EE7028" w:rsidRDefault="00EE7028" w:rsidP="00EE7028">
      <w:pPr>
        <w:pStyle w:val="Odstavecseseznamem"/>
        <w:numPr>
          <w:ilvl w:val="2"/>
          <w:numId w:val="41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proofErr w:type="gramStart"/>
      <w:r>
        <w:rPr>
          <w:rFonts w:ascii="Calibri" w:hAnsi="Calibri" w:cs="Calibri"/>
          <w:i/>
          <w:color w:val="24292E"/>
        </w:rPr>
        <w:t xml:space="preserve">reverse() </w:t>
      </w:r>
      <w:r>
        <w:rPr>
          <w:rFonts w:ascii="Calibri" w:hAnsi="Calibri" w:cs="Calibri"/>
          <w:color w:val="24292E"/>
        </w:rPr>
        <w:t>– obrátí</w:t>
      </w:r>
      <w:proofErr w:type="gramEnd"/>
      <w:r>
        <w:rPr>
          <w:rFonts w:ascii="Calibri" w:hAnsi="Calibri" w:cs="Calibri"/>
          <w:color w:val="24292E"/>
        </w:rPr>
        <w:t xml:space="preserve"> seznam, první bude poslední prvek a naopak</w:t>
      </w:r>
    </w:p>
    <w:p w:rsidR="00C262DC" w:rsidRDefault="00C262DC" w:rsidP="00C262DC">
      <w:pPr>
        <w:shd w:val="clear" w:color="auto" w:fill="FFFFFF"/>
        <w:spacing w:before="60" w:after="0" w:line="240" w:lineRule="auto"/>
        <w:rPr>
          <w:rFonts w:ascii="Calibri" w:hAnsi="Calibri" w:cs="Calibri"/>
          <w:color w:val="24292E"/>
          <w:u w:val="single"/>
        </w:rPr>
      </w:pPr>
      <w:r w:rsidRPr="00C262DC">
        <w:rPr>
          <w:rFonts w:ascii="Calibri" w:hAnsi="Calibri" w:cs="Calibri"/>
          <w:color w:val="24292E"/>
          <w:u w:val="single"/>
        </w:rPr>
        <w:lastRenderedPageBreak/>
        <w:t>N-</w:t>
      </w:r>
      <w:proofErr w:type="spellStart"/>
      <w:r w:rsidRPr="00C262DC">
        <w:rPr>
          <w:rFonts w:ascii="Calibri" w:hAnsi="Calibri" w:cs="Calibri"/>
          <w:color w:val="24292E"/>
          <w:u w:val="single"/>
        </w:rPr>
        <w:t>tice</w:t>
      </w:r>
      <w:proofErr w:type="spellEnd"/>
      <w:r w:rsidRPr="00C262DC">
        <w:rPr>
          <w:rFonts w:ascii="Calibri" w:hAnsi="Calibri" w:cs="Calibri"/>
          <w:color w:val="24292E"/>
          <w:u w:val="single"/>
        </w:rPr>
        <w:t>:</w:t>
      </w:r>
    </w:p>
    <w:p w:rsidR="00C262DC" w:rsidRDefault="00C262DC" w:rsidP="00C262DC">
      <w:pPr>
        <w:pStyle w:val="Odstavecseseznamem"/>
        <w:numPr>
          <w:ilvl w:val="0"/>
          <w:numId w:val="43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typově velmi podobné seznamům, mají stejnou i práci s indexy</w:t>
      </w:r>
    </w:p>
    <w:p w:rsidR="00C262DC" w:rsidRDefault="00C262DC" w:rsidP="00C262DC">
      <w:pPr>
        <w:pStyle w:val="Odstavecseseznamem"/>
        <w:numPr>
          <w:ilvl w:val="0"/>
          <w:numId w:val="43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hlavním rozdílem je nemožnost n-</w:t>
      </w:r>
      <w:proofErr w:type="spellStart"/>
      <w:r>
        <w:rPr>
          <w:rFonts w:ascii="Calibri" w:hAnsi="Calibri" w:cs="Calibri"/>
          <w:color w:val="24292E"/>
        </w:rPr>
        <w:t>tici</w:t>
      </w:r>
      <w:proofErr w:type="spellEnd"/>
      <w:r>
        <w:rPr>
          <w:rFonts w:ascii="Calibri" w:hAnsi="Calibri" w:cs="Calibri"/>
          <w:color w:val="24292E"/>
        </w:rPr>
        <w:t xml:space="preserve"> upravit jakmile je vytvořena</w:t>
      </w:r>
    </w:p>
    <w:p w:rsidR="00C262DC" w:rsidRDefault="00EC2E09" w:rsidP="00EC2E09">
      <w:pPr>
        <w:pStyle w:val="Odstavecseseznamem"/>
        <w:numPr>
          <w:ilvl w:val="0"/>
          <w:numId w:val="43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značí se () a funkce pro jejich tvorbu je </w:t>
      </w:r>
      <w:proofErr w:type="spellStart"/>
      <w:r w:rsidRPr="00EE7028">
        <w:rPr>
          <w:rFonts w:ascii="Calibri" w:hAnsi="Calibri" w:cs="Calibri"/>
          <w:i/>
          <w:color w:val="24292E"/>
        </w:rPr>
        <w:t>tuple</w:t>
      </w:r>
      <w:proofErr w:type="spellEnd"/>
      <w:r w:rsidRPr="00EE7028">
        <w:rPr>
          <w:rFonts w:ascii="Calibri" w:hAnsi="Calibri" w:cs="Calibri"/>
          <w:i/>
          <w:color w:val="24292E"/>
        </w:rPr>
        <w:t>(),</w:t>
      </w:r>
      <w:r>
        <w:rPr>
          <w:rFonts w:ascii="Calibri" w:hAnsi="Calibri" w:cs="Calibri"/>
          <w:color w:val="24292E"/>
        </w:rPr>
        <w:t xml:space="preserve"> </w:t>
      </w:r>
      <w:proofErr w:type="spellStart"/>
      <w:r>
        <w:rPr>
          <w:rFonts w:ascii="Calibri" w:hAnsi="Calibri" w:cs="Calibri"/>
          <w:color w:val="24292E"/>
        </w:rPr>
        <w:t>tuple</w:t>
      </w:r>
      <w:proofErr w:type="spellEnd"/>
      <w:r>
        <w:rPr>
          <w:rFonts w:ascii="Calibri" w:hAnsi="Calibri" w:cs="Calibri"/>
          <w:color w:val="24292E"/>
        </w:rPr>
        <w:t xml:space="preserve"> umí převést jiné datové typy na n-</w:t>
      </w:r>
      <w:proofErr w:type="spellStart"/>
      <w:r>
        <w:rPr>
          <w:rFonts w:ascii="Calibri" w:hAnsi="Calibri" w:cs="Calibri"/>
          <w:color w:val="24292E"/>
        </w:rPr>
        <w:t>tice</w:t>
      </w:r>
      <w:proofErr w:type="spellEnd"/>
    </w:p>
    <w:p w:rsidR="00EC2E09" w:rsidRDefault="00EC2E09" w:rsidP="00EC2E09">
      <w:pPr>
        <w:pStyle w:val="Odstavecseseznamem"/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130810</wp:posOffset>
            </wp:positionV>
            <wp:extent cx="1905000" cy="763270"/>
            <wp:effectExtent l="19050" t="0" r="0" b="0"/>
            <wp:wrapTight wrapText="bothSides">
              <wp:wrapPolygon edited="0">
                <wp:start x="-216" y="0"/>
                <wp:lineTo x="-216" y="21025"/>
                <wp:lineTo x="21600" y="21025"/>
                <wp:lineTo x="21600" y="0"/>
                <wp:lineTo x="-216" y="0"/>
              </wp:wrapPolygon>
            </wp:wrapTight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2E09" w:rsidRPr="00EC2E09" w:rsidRDefault="00EC2E09" w:rsidP="00EC2E09">
      <w:pPr>
        <w:pStyle w:val="Odstavecseseznamem"/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</w:p>
    <w:p w:rsidR="00EC2E09" w:rsidRPr="00EC2E09" w:rsidRDefault="00EC2E09" w:rsidP="00EC2E09">
      <w:pPr>
        <w:pStyle w:val="Odstavecseseznamem"/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</w:p>
    <w:p w:rsidR="00EC2E09" w:rsidRPr="00EC2E09" w:rsidRDefault="00EC2E09" w:rsidP="00EC2E09">
      <w:pPr>
        <w:pStyle w:val="Odstavecseseznamem"/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</w:p>
    <w:p w:rsidR="00EC2E09" w:rsidRPr="00EC2E09" w:rsidRDefault="00EC2E09" w:rsidP="00EC2E09">
      <w:pPr>
        <w:pStyle w:val="Odstavecseseznamem"/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</w:p>
    <w:p w:rsidR="00EC2E09" w:rsidRPr="00EC2E09" w:rsidRDefault="00EC2E09" w:rsidP="00EC2E09">
      <w:pPr>
        <w:pStyle w:val="Odstavecseseznamem"/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</w:p>
    <w:p w:rsidR="00EC2E09" w:rsidRPr="00EC2E09" w:rsidRDefault="00EC2E09" w:rsidP="00C262DC">
      <w:pPr>
        <w:pStyle w:val="Odstavecseseznamem"/>
        <w:numPr>
          <w:ilvl w:val="0"/>
          <w:numId w:val="43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  <w:u w:val="single"/>
        </w:rPr>
        <w:t>Operace s n-</w:t>
      </w:r>
      <w:proofErr w:type="spellStart"/>
      <w:r>
        <w:rPr>
          <w:rFonts w:ascii="Calibri" w:hAnsi="Calibri" w:cs="Calibri"/>
          <w:color w:val="24292E"/>
          <w:u w:val="single"/>
        </w:rPr>
        <w:t>ticemi</w:t>
      </w:r>
      <w:proofErr w:type="spellEnd"/>
      <w:r>
        <w:rPr>
          <w:rFonts w:ascii="Calibri" w:hAnsi="Calibri" w:cs="Calibri"/>
          <w:color w:val="24292E"/>
          <w:u w:val="single"/>
        </w:rPr>
        <w:t>:</w:t>
      </w:r>
    </w:p>
    <w:p w:rsidR="00EC2E09" w:rsidRDefault="00545483" w:rsidP="00EC2E09">
      <w:pPr>
        <w:pStyle w:val="Odstavecseseznamem"/>
        <w:numPr>
          <w:ilvl w:val="1"/>
          <w:numId w:val="43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  <w:lang w:eastAsia="cs-CZ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4342765</wp:posOffset>
            </wp:positionH>
            <wp:positionV relativeFrom="paragraph">
              <wp:posOffset>34290</wp:posOffset>
            </wp:positionV>
            <wp:extent cx="1451610" cy="1430655"/>
            <wp:effectExtent l="19050" t="0" r="0" b="0"/>
            <wp:wrapTight wrapText="bothSides">
              <wp:wrapPolygon edited="0">
                <wp:start x="-283" y="0"/>
                <wp:lineTo x="-283" y="21284"/>
                <wp:lineTo x="21543" y="21284"/>
                <wp:lineTo x="21543" y="0"/>
                <wp:lineTo x="-283" y="0"/>
              </wp:wrapPolygon>
            </wp:wrapTight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2E09">
        <w:rPr>
          <w:rFonts w:ascii="Calibri" w:hAnsi="Calibri" w:cs="Calibri"/>
          <w:color w:val="24292E"/>
        </w:rPr>
        <w:t>n-</w:t>
      </w:r>
      <w:proofErr w:type="spellStart"/>
      <w:r w:rsidR="00EC2E09">
        <w:rPr>
          <w:rFonts w:ascii="Calibri" w:hAnsi="Calibri" w:cs="Calibri"/>
          <w:color w:val="24292E"/>
        </w:rPr>
        <w:t>tice</w:t>
      </w:r>
      <w:proofErr w:type="spellEnd"/>
      <w:r w:rsidR="00EC2E09">
        <w:rPr>
          <w:rFonts w:ascii="Calibri" w:hAnsi="Calibri" w:cs="Calibri"/>
          <w:color w:val="24292E"/>
        </w:rPr>
        <w:t xml:space="preserve"> lze spojovat</w:t>
      </w:r>
      <w:r>
        <w:rPr>
          <w:rFonts w:ascii="Calibri" w:hAnsi="Calibri" w:cs="Calibri"/>
          <w:color w:val="24292E"/>
        </w:rPr>
        <w:t xml:space="preserve"> (+), replikovat (*) a testovat, jestli se daná hodnota nachází uvnitř</w:t>
      </w:r>
    </w:p>
    <w:p w:rsidR="00545483" w:rsidRDefault="00545483" w:rsidP="00EC2E09">
      <w:pPr>
        <w:pStyle w:val="Odstavecseseznamem"/>
        <w:numPr>
          <w:ilvl w:val="1"/>
          <w:numId w:val="43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  <w:lang w:eastAsia="cs-C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2840355</wp:posOffset>
            </wp:positionH>
            <wp:positionV relativeFrom="paragraph">
              <wp:posOffset>43180</wp:posOffset>
            </wp:positionV>
            <wp:extent cx="1221105" cy="1184275"/>
            <wp:effectExtent l="19050" t="0" r="0" b="0"/>
            <wp:wrapTight wrapText="bothSides">
              <wp:wrapPolygon edited="0">
                <wp:start x="-337" y="0"/>
                <wp:lineTo x="-337" y="21195"/>
                <wp:lineTo x="21566" y="21195"/>
                <wp:lineTo x="21566" y="0"/>
                <wp:lineTo x="-337" y="0"/>
              </wp:wrapPolygon>
            </wp:wrapTight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24292E"/>
        </w:rPr>
        <w:t>n-</w:t>
      </w:r>
      <w:proofErr w:type="spellStart"/>
      <w:r>
        <w:rPr>
          <w:rFonts w:ascii="Calibri" w:hAnsi="Calibri" w:cs="Calibri"/>
          <w:color w:val="24292E"/>
        </w:rPr>
        <w:t>tici</w:t>
      </w:r>
      <w:proofErr w:type="spellEnd"/>
      <w:r>
        <w:rPr>
          <w:rFonts w:ascii="Calibri" w:hAnsi="Calibri" w:cs="Calibri"/>
          <w:color w:val="24292E"/>
        </w:rPr>
        <w:t xml:space="preserve"> lze procházet cyklem </w:t>
      </w:r>
      <w:proofErr w:type="spellStart"/>
      <w:r>
        <w:rPr>
          <w:rFonts w:ascii="Calibri" w:hAnsi="Calibri" w:cs="Calibri"/>
          <w:color w:val="24292E"/>
        </w:rPr>
        <w:t>for</w:t>
      </w:r>
      <w:proofErr w:type="spellEnd"/>
      <w:r>
        <w:rPr>
          <w:rFonts w:ascii="Calibri" w:hAnsi="Calibri" w:cs="Calibri"/>
          <w:color w:val="24292E"/>
        </w:rPr>
        <w:t>, stejně jako seznam</w:t>
      </w:r>
    </w:p>
    <w:p w:rsidR="00545483" w:rsidRPr="00545483" w:rsidRDefault="00545483" w:rsidP="00545483"/>
    <w:p w:rsidR="00545483" w:rsidRPr="00545483" w:rsidRDefault="00545483" w:rsidP="00545483"/>
    <w:p w:rsidR="00545483" w:rsidRDefault="00545483" w:rsidP="00545483"/>
    <w:p w:rsidR="00545483" w:rsidRDefault="00545483" w:rsidP="00545483">
      <w:pPr>
        <w:spacing w:after="0"/>
        <w:rPr>
          <w:u w:val="single"/>
        </w:rPr>
      </w:pPr>
      <w:r>
        <w:rPr>
          <w:u w:val="single"/>
        </w:rPr>
        <w:t>Slovníky:</w:t>
      </w:r>
    </w:p>
    <w:p w:rsidR="00545483" w:rsidRDefault="00545483" w:rsidP="00545483">
      <w:pPr>
        <w:pStyle w:val="Odstavecseseznamem"/>
        <w:numPr>
          <w:ilvl w:val="0"/>
          <w:numId w:val="43"/>
        </w:numPr>
        <w:spacing w:after="0"/>
      </w:pPr>
      <w:r>
        <w:t>ve slovnících se nachází dva druhy prvků – klíč (</w:t>
      </w:r>
      <w:proofErr w:type="spellStart"/>
      <w:r>
        <w:t>key</w:t>
      </w:r>
      <w:proofErr w:type="spellEnd"/>
      <w:r>
        <w:t>) a hodnota (</w:t>
      </w:r>
      <w:proofErr w:type="spellStart"/>
      <w:r>
        <w:t>value</w:t>
      </w:r>
      <w:proofErr w:type="spellEnd"/>
      <w:r>
        <w:t>), každému klíči je přiřazena nějaká hodnota</w:t>
      </w:r>
    </w:p>
    <w:p w:rsidR="00545483" w:rsidRPr="00545483" w:rsidRDefault="00545483" w:rsidP="00545483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E"/>
          <w:lang w:eastAsia="cs-CZ"/>
        </w:rPr>
      </w:pPr>
      <w:r w:rsidRPr="00545483">
        <w:rPr>
          <w:rFonts w:ascii="Calibri" w:eastAsia="Times New Roman" w:hAnsi="Calibri" w:cs="Calibri"/>
          <w:color w:val="24292E"/>
          <w:lang w:eastAsia="cs-CZ"/>
        </w:rPr>
        <w:t>Slovníky se dají také využít, když máme různé informace, ale chceme s nimi pracova</w:t>
      </w:r>
      <w:r>
        <w:rPr>
          <w:rFonts w:ascii="Calibri" w:eastAsia="Times New Roman" w:hAnsi="Calibri" w:cs="Calibri"/>
          <w:color w:val="24292E"/>
          <w:lang w:eastAsia="cs-CZ"/>
        </w:rPr>
        <w:t>t jako s jedním celkem (v někter</w:t>
      </w:r>
      <w:r w:rsidRPr="00545483">
        <w:rPr>
          <w:rFonts w:ascii="Calibri" w:eastAsia="Times New Roman" w:hAnsi="Calibri" w:cs="Calibri"/>
          <w:color w:val="24292E"/>
          <w:lang w:eastAsia="cs-CZ"/>
        </w:rPr>
        <w:t xml:space="preserve">ých jazycích, jako je například </w:t>
      </w:r>
      <w:proofErr w:type="spellStart"/>
      <w:r w:rsidRPr="00545483">
        <w:rPr>
          <w:rFonts w:ascii="Calibri" w:eastAsia="Times New Roman" w:hAnsi="Calibri" w:cs="Calibri"/>
          <w:color w:val="24292E"/>
          <w:lang w:eastAsia="cs-CZ"/>
        </w:rPr>
        <w:t>javascript</w:t>
      </w:r>
      <w:proofErr w:type="spellEnd"/>
      <w:r w:rsidRPr="00545483">
        <w:rPr>
          <w:rFonts w:ascii="Calibri" w:eastAsia="Times New Roman" w:hAnsi="Calibri" w:cs="Calibri"/>
          <w:color w:val="24292E"/>
          <w:lang w:eastAsia="cs-CZ"/>
        </w:rPr>
        <w:t xml:space="preserve"> se proto slovníkům říká objekt)</w:t>
      </w:r>
    </w:p>
    <w:p w:rsidR="00545483" w:rsidRDefault="00545483" w:rsidP="00545483">
      <w:pPr>
        <w:pStyle w:val="Odstavecseseznamem"/>
        <w:numPr>
          <w:ilvl w:val="0"/>
          <w:numId w:val="43"/>
        </w:numPr>
        <w:spacing w:after="0"/>
      </w:pPr>
      <w:r>
        <w:t xml:space="preserve">značí se {} a jeho funkcí pro tvorbu je </w:t>
      </w:r>
      <w:proofErr w:type="spellStart"/>
      <w:proofErr w:type="gramStart"/>
      <w:r w:rsidRPr="00EE7028">
        <w:rPr>
          <w:i/>
        </w:rPr>
        <w:t>dict</w:t>
      </w:r>
      <w:proofErr w:type="spellEnd"/>
      <w:r w:rsidRPr="00EE7028">
        <w:rPr>
          <w:i/>
        </w:rPr>
        <w:t>()</w:t>
      </w:r>
      <w:proofErr w:type="gramEnd"/>
    </w:p>
    <w:p w:rsidR="00545483" w:rsidRPr="00545483" w:rsidRDefault="00545483" w:rsidP="00545483">
      <w:pPr>
        <w:pStyle w:val="Odstavecseseznamem"/>
        <w:numPr>
          <w:ilvl w:val="0"/>
          <w:numId w:val="43"/>
        </w:numPr>
        <w:spacing w:after="0"/>
      </w:pPr>
      <w:r>
        <w:rPr>
          <w:u w:val="single"/>
        </w:rPr>
        <w:t>Operace se slovníky:</w:t>
      </w:r>
      <w:r w:rsidRPr="00545483">
        <w:rPr>
          <w:u w:val="single"/>
        </w:rPr>
        <w:t xml:space="preserve"> </w:t>
      </w:r>
    </w:p>
    <w:p w:rsidR="00545483" w:rsidRDefault="00545483" w:rsidP="00545483">
      <w:pPr>
        <w:pStyle w:val="Odstavecseseznamem"/>
        <w:numPr>
          <w:ilvl w:val="1"/>
          <w:numId w:val="43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75565</wp:posOffset>
            </wp:positionV>
            <wp:extent cx="3350260" cy="278130"/>
            <wp:effectExtent l="19050" t="0" r="2540" b="0"/>
            <wp:wrapTight wrapText="bothSides">
              <wp:wrapPolygon edited="0">
                <wp:start x="-123" y="0"/>
                <wp:lineTo x="-123" y="20712"/>
                <wp:lineTo x="21616" y="20712"/>
                <wp:lineTo x="21616" y="0"/>
                <wp:lineTo x="-123" y="0"/>
              </wp:wrapPolygon>
            </wp:wrapTight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5483" w:rsidRDefault="00545483" w:rsidP="00545483">
      <w:pPr>
        <w:pStyle w:val="Odstavecseseznamem"/>
        <w:numPr>
          <w:ilvl w:val="1"/>
          <w:numId w:val="43"/>
        </w:numPr>
        <w:spacing w:after="0"/>
      </w:pPr>
    </w:p>
    <w:p w:rsidR="00545483" w:rsidRDefault="00545483" w:rsidP="00545483">
      <w:pPr>
        <w:pStyle w:val="Odstavecseseznamem"/>
        <w:numPr>
          <w:ilvl w:val="1"/>
          <w:numId w:val="43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200025</wp:posOffset>
            </wp:positionV>
            <wp:extent cx="1036320" cy="317500"/>
            <wp:effectExtent l="19050" t="0" r="0" b="0"/>
            <wp:wrapTight wrapText="bothSides">
              <wp:wrapPolygon edited="0">
                <wp:start x="-397" y="0"/>
                <wp:lineTo x="-397" y="20736"/>
                <wp:lineTo x="21441" y="20736"/>
                <wp:lineTo x="21441" y="0"/>
                <wp:lineTo x="-397" y="0"/>
              </wp:wrapPolygon>
            </wp:wrapTight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získání hodnoty – hodnota se získává pomocí klíče, pokud klíč neexistuje, python vyhodí </w:t>
      </w:r>
      <w:proofErr w:type="spellStart"/>
      <w:r>
        <w:t>error</w:t>
      </w:r>
      <w:proofErr w:type="spellEnd"/>
    </w:p>
    <w:p w:rsidR="00545483" w:rsidRDefault="00545483" w:rsidP="00545483">
      <w:pPr>
        <w:spacing w:after="0"/>
      </w:pPr>
    </w:p>
    <w:p w:rsidR="00545483" w:rsidRDefault="00545483" w:rsidP="00545483">
      <w:pPr>
        <w:pStyle w:val="Odstavecseseznamem"/>
        <w:numPr>
          <w:ilvl w:val="1"/>
          <w:numId w:val="43"/>
        </w:numPr>
        <w:spacing w:after="0"/>
      </w:pPr>
      <w:r>
        <w:t>změna hodnoty</w:t>
      </w:r>
    </w:p>
    <w:p w:rsidR="00545483" w:rsidRDefault="00545483" w:rsidP="00545483">
      <w:pPr>
        <w:pStyle w:val="Odstavecseseznamem"/>
        <w:spacing w:after="0"/>
        <w:ind w:left="1440"/>
      </w:pPr>
      <w:r>
        <w:rPr>
          <w:noProof/>
          <w:lang w:eastAsia="cs-CZ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764540</wp:posOffset>
            </wp:positionH>
            <wp:positionV relativeFrom="paragraph">
              <wp:posOffset>12065</wp:posOffset>
            </wp:positionV>
            <wp:extent cx="3658870" cy="548640"/>
            <wp:effectExtent l="19050" t="0" r="0" b="0"/>
            <wp:wrapTight wrapText="bothSides">
              <wp:wrapPolygon edited="0">
                <wp:start x="-112" y="0"/>
                <wp:lineTo x="-112" y="21000"/>
                <wp:lineTo x="21593" y="21000"/>
                <wp:lineTo x="21593" y="0"/>
                <wp:lineTo x="-112" y="0"/>
              </wp:wrapPolygon>
            </wp:wrapTight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5483" w:rsidRDefault="00545483" w:rsidP="00545483">
      <w:pPr>
        <w:pStyle w:val="Odstavecseseznamem"/>
        <w:spacing w:after="0"/>
        <w:ind w:left="1440"/>
      </w:pPr>
    </w:p>
    <w:p w:rsidR="00545483" w:rsidRDefault="00545483" w:rsidP="00545483">
      <w:pPr>
        <w:pStyle w:val="Odstavecseseznamem"/>
        <w:spacing w:after="0"/>
        <w:ind w:left="1440"/>
      </w:pPr>
    </w:p>
    <w:p w:rsidR="00545483" w:rsidRDefault="00EE7028" w:rsidP="00545483">
      <w:pPr>
        <w:pStyle w:val="Odstavecseseznamem"/>
        <w:numPr>
          <w:ilvl w:val="1"/>
          <w:numId w:val="43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765175</wp:posOffset>
            </wp:positionH>
            <wp:positionV relativeFrom="paragraph">
              <wp:posOffset>194310</wp:posOffset>
            </wp:positionV>
            <wp:extent cx="4330065" cy="481330"/>
            <wp:effectExtent l="19050" t="0" r="0" b="0"/>
            <wp:wrapTight wrapText="bothSides">
              <wp:wrapPolygon edited="0">
                <wp:start x="-95" y="0"/>
                <wp:lineTo x="-95" y="20517"/>
                <wp:lineTo x="21571" y="20517"/>
                <wp:lineTo x="21571" y="0"/>
                <wp:lineTo x="-95" y="0"/>
              </wp:wrapPolygon>
            </wp:wrapTight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48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5483">
        <w:t>přidání hodnoty</w:t>
      </w:r>
    </w:p>
    <w:p w:rsidR="00462341" w:rsidRDefault="00462341" w:rsidP="00462341">
      <w:pPr>
        <w:pStyle w:val="Odstavecseseznamem"/>
        <w:spacing w:after="0"/>
        <w:ind w:left="1440"/>
      </w:pPr>
    </w:p>
    <w:p w:rsidR="00462341" w:rsidRDefault="00462341" w:rsidP="00462341">
      <w:pPr>
        <w:pStyle w:val="Odstavecseseznamem"/>
        <w:spacing w:after="0"/>
        <w:ind w:left="1440"/>
      </w:pPr>
    </w:p>
    <w:p w:rsidR="00462341" w:rsidRDefault="00462341" w:rsidP="00462341">
      <w:pPr>
        <w:pStyle w:val="Odstavecseseznamem"/>
        <w:spacing w:after="0"/>
        <w:ind w:left="1440"/>
      </w:pPr>
    </w:p>
    <w:p w:rsidR="00462341" w:rsidRDefault="00462341" w:rsidP="00545483">
      <w:pPr>
        <w:pStyle w:val="Odstavecseseznamem"/>
        <w:numPr>
          <w:ilvl w:val="1"/>
          <w:numId w:val="43"/>
        </w:numPr>
        <w:spacing w:after="0"/>
      </w:pPr>
      <w:r>
        <w:t xml:space="preserve">odebrání hodnoty – odebírá se podobně jako u seznamů příkazem </w:t>
      </w:r>
      <w:proofErr w:type="spellStart"/>
      <w:r w:rsidRPr="00EE7028">
        <w:rPr>
          <w:i/>
        </w:rPr>
        <w:t>del</w:t>
      </w:r>
      <w:proofErr w:type="spellEnd"/>
      <w:r>
        <w:t>, pomocí klíče</w:t>
      </w:r>
    </w:p>
    <w:p w:rsidR="00462341" w:rsidRDefault="00462341" w:rsidP="00462341">
      <w:pPr>
        <w:pStyle w:val="Odstavecseseznamem"/>
        <w:spacing w:after="0"/>
        <w:ind w:left="1440"/>
      </w:pPr>
      <w:r>
        <w:rPr>
          <w:noProof/>
          <w:lang w:eastAsia="cs-CZ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765175</wp:posOffset>
            </wp:positionH>
            <wp:positionV relativeFrom="paragraph">
              <wp:posOffset>1905</wp:posOffset>
            </wp:positionV>
            <wp:extent cx="3129280" cy="500380"/>
            <wp:effectExtent l="19050" t="0" r="0" b="0"/>
            <wp:wrapTight wrapText="bothSides">
              <wp:wrapPolygon edited="0">
                <wp:start x="-131" y="0"/>
                <wp:lineTo x="-131" y="20558"/>
                <wp:lineTo x="21565" y="20558"/>
                <wp:lineTo x="21565" y="0"/>
                <wp:lineTo x="-131" y="0"/>
              </wp:wrapPolygon>
            </wp:wrapTight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2341" w:rsidRDefault="00462341" w:rsidP="00462341">
      <w:pPr>
        <w:pStyle w:val="Odstavecseseznamem"/>
        <w:spacing w:after="0"/>
        <w:ind w:left="1440"/>
      </w:pPr>
    </w:p>
    <w:p w:rsidR="00462341" w:rsidRDefault="00462341" w:rsidP="00462341">
      <w:pPr>
        <w:pStyle w:val="Odstavecseseznamem"/>
        <w:spacing w:after="0"/>
        <w:ind w:left="1440"/>
      </w:pPr>
    </w:p>
    <w:p w:rsidR="00516E62" w:rsidRDefault="00516E62" w:rsidP="00516E62">
      <w:pPr>
        <w:pStyle w:val="Odstavecseseznamem"/>
        <w:spacing w:after="0"/>
      </w:pPr>
    </w:p>
    <w:p w:rsidR="00462341" w:rsidRDefault="00516E62" w:rsidP="00462341">
      <w:pPr>
        <w:pStyle w:val="Odstavecseseznamem"/>
        <w:numPr>
          <w:ilvl w:val="0"/>
          <w:numId w:val="43"/>
        </w:numPr>
        <w:spacing w:after="0"/>
      </w:pPr>
      <w:r>
        <w:lastRenderedPageBreak/>
        <w:t>slovní</w:t>
      </w:r>
      <w:r w:rsidR="00462341">
        <w:t xml:space="preserve">ky se dají procházet pomocí cyklu </w:t>
      </w:r>
      <w:proofErr w:type="spellStart"/>
      <w:r w:rsidR="00462341">
        <w:t>for</w:t>
      </w:r>
      <w:proofErr w:type="spellEnd"/>
      <w:r w:rsidR="00462341">
        <w:t>, stejně jako seznamy nebo n-</w:t>
      </w:r>
      <w:proofErr w:type="spellStart"/>
      <w:r w:rsidR="00462341">
        <w:t>tice</w:t>
      </w:r>
      <w:proofErr w:type="spellEnd"/>
      <w:r>
        <w:t xml:space="preserve">; pouhým </w:t>
      </w:r>
      <w:proofErr w:type="spellStart"/>
      <w:r>
        <w:t>for</w:t>
      </w:r>
      <w:proofErr w:type="spellEnd"/>
      <w:r>
        <w:t xml:space="preserve"> cyklem ale získáme pouze klíče</w:t>
      </w:r>
    </w:p>
    <w:p w:rsidR="00516E62" w:rsidRDefault="00EE7028" w:rsidP="00516E62">
      <w:pPr>
        <w:pStyle w:val="Odstavecseseznamem"/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-3175</wp:posOffset>
            </wp:positionV>
            <wp:extent cx="4153535" cy="858520"/>
            <wp:effectExtent l="19050" t="0" r="0" b="0"/>
            <wp:wrapTight wrapText="bothSides">
              <wp:wrapPolygon edited="0">
                <wp:start x="-99" y="0"/>
                <wp:lineTo x="-99" y="21089"/>
                <wp:lineTo x="21597" y="21089"/>
                <wp:lineTo x="21597" y="0"/>
                <wp:lineTo x="-99" y="0"/>
              </wp:wrapPolygon>
            </wp:wrapTight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6E62" w:rsidRDefault="00516E62" w:rsidP="00516E62">
      <w:pPr>
        <w:pStyle w:val="Odstavecseseznamem"/>
        <w:spacing w:after="0"/>
      </w:pPr>
    </w:p>
    <w:p w:rsidR="00516E62" w:rsidRDefault="00516E62" w:rsidP="00516E62">
      <w:pPr>
        <w:pStyle w:val="Odstavecseseznamem"/>
        <w:spacing w:after="0"/>
      </w:pPr>
    </w:p>
    <w:p w:rsidR="00516E62" w:rsidRDefault="00516E62" w:rsidP="00516E62">
      <w:pPr>
        <w:pStyle w:val="Odstavecseseznamem"/>
        <w:spacing w:after="0"/>
      </w:pPr>
    </w:p>
    <w:p w:rsidR="00516E62" w:rsidRDefault="00516E62" w:rsidP="00516E62">
      <w:pPr>
        <w:pStyle w:val="Odstavecseseznamem"/>
        <w:spacing w:after="0"/>
      </w:pPr>
    </w:p>
    <w:p w:rsidR="00516E62" w:rsidRDefault="00516E62" w:rsidP="00462341">
      <w:pPr>
        <w:pStyle w:val="Odstavecseseznamem"/>
        <w:numPr>
          <w:ilvl w:val="0"/>
          <w:numId w:val="43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812800</wp:posOffset>
            </wp:positionH>
            <wp:positionV relativeFrom="paragraph">
              <wp:posOffset>200025</wp:posOffset>
            </wp:positionV>
            <wp:extent cx="2461260" cy="763270"/>
            <wp:effectExtent l="19050" t="0" r="0" b="0"/>
            <wp:wrapTight wrapText="bothSides">
              <wp:wrapPolygon edited="0">
                <wp:start x="-167" y="0"/>
                <wp:lineTo x="-167" y="21025"/>
                <wp:lineTo x="21567" y="21025"/>
                <wp:lineTo x="21567" y="0"/>
                <wp:lineTo x="-167" y="0"/>
              </wp:wrapPolygon>
            </wp:wrapTight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pro získání hodnot</w:t>
      </w:r>
      <w:r w:rsidR="005D1732">
        <w:t xml:space="preserve"> je potřeba přidat metodu </w:t>
      </w:r>
      <w:proofErr w:type="spellStart"/>
      <w:r w:rsidR="005D1732">
        <w:rPr>
          <w:i/>
        </w:rPr>
        <w:t>values</w:t>
      </w:r>
      <w:proofErr w:type="spellEnd"/>
      <w:r w:rsidR="005D1732">
        <w:rPr>
          <w:i/>
        </w:rPr>
        <w:t>()</w:t>
      </w:r>
    </w:p>
    <w:p w:rsidR="00516E62" w:rsidRDefault="00516E62" w:rsidP="00516E62">
      <w:pPr>
        <w:pStyle w:val="Odstavecseseznamem"/>
        <w:spacing w:after="0"/>
      </w:pPr>
    </w:p>
    <w:p w:rsidR="00516E62" w:rsidRDefault="00516E62" w:rsidP="00516E62">
      <w:pPr>
        <w:pStyle w:val="Odstavecseseznamem"/>
        <w:spacing w:after="0"/>
      </w:pPr>
    </w:p>
    <w:p w:rsidR="00516E62" w:rsidRDefault="00516E62" w:rsidP="00516E62">
      <w:pPr>
        <w:pStyle w:val="Odstavecseseznamem"/>
        <w:spacing w:after="0"/>
      </w:pPr>
    </w:p>
    <w:p w:rsidR="00516E62" w:rsidRDefault="00516E62" w:rsidP="00516E62">
      <w:pPr>
        <w:pStyle w:val="Odstavecseseznamem"/>
        <w:spacing w:after="0"/>
      </w:pPr>
    </w:p>
    <w:p w:rsidR="00516E62" w:rsidRPr="00545483" w:rsidRDefault="00516E62" w:rsidP="00462341">
      <w:pPr>
        <w:pStyle w:val="Odstavecseseznamem"/>
        <w:numPr>
          <w:ilvl w:val="0"/>
          <w:numId w:val="43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207010</wp:posOffset>
            </wp:positionV>
            <wp:extent cx="2795270" cy="796290"/>
            <wp:effectExtent l="19050" t="0" r="5080" b="0"/>
            <wp:wrapTight wrapText="bothSides">
              <wp:wrapPolygon edited="0">
                <wp:start x="-147" y="0"/>
                <wp:lineTo x="-147" y="21187"/>
                <wp:lineTo x="21639" y="21187"/>
                <wp:lineTo x="21639" y="0"/>
                <wp:lineTo x="-147" y="0"/>
              </wp:wrapPolygon>
            </wp:wrapTight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pokud chceme jak klíče, tak i</w:t>
      </w:r>
      <w:r w:rsidR="005D1732">
        <w:t xml:space="preserve"> hodnoty, použijeme metodu </w:t>
      </w:r>
      <w:proofErr w:type="spellStart"/>
      <w:r w:rsidR="005D1732">
        <w:rPr>
          <w:i/>
        </w:rPr>
        <w:t>items</w:t>
      </w:r>
      <w:proofErr w:type="spellEnd"/>
      <w:r w:rsidR="005D1732">
        <w:rPr>
          <w:i/>
        </w:rPr>
        <w:t>()</w:t>
      </w:r>
    </w:p>
    <w:sectPr w:rsidR="00516E62" w:rsidRPr="00545483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9687A"/>
    <w:multiLevelType w:val="hybridMultilevel"/>
    <w:tmpl w:val="E14243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B7E48"/>
    <w:multiLevelType w:val="hybridMultilevel"/>
    <w:tmpl w:val="D9EE3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36271"/>
    <w:multiLevelType w:val="hybridMultilevel"/>
    <w:tmpl w:val="CFB6090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524F94"/>
    <w:multiLevelType w:val="hybridMultilevel"/>
    <w:tmpl w:val="6486F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ECD"/>
    <w:multiLevelType w:val="hybridMultilevel"/>
    <w:tmpl w:val="516E4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0398A"/>
    <w:multiLevelType w:val="multilevel"/>
    <w:tmpl w:val="668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CE2B84"/>
    <w:multiLevelType w:val="multilevel"/>
    <w:tmpl w:val="3C5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0258B5"/>
    <w:multiLevelType w:val="multilevel"/>
    <w:tmpl w:val="D12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A01F6"/>
    <w:multiLevelType w:val="hybridMultilevel"/>
    <w:tmpl w:val="B156E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678C3"/>
    <w:multiLevelType w:val="hybridMultilevel"/>
    <w:tmpl w:val="E5EC4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461AF"/>
    <w:multiLevelType w:val="hybridMultilevel"/>
    <w:tmpl w:val="973EC24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79332B"/>
    <w:multiLevelType w:val="multilevel"/>
    <w:tmpl w:val="85E0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AB4549"/>
    <w:multiLevelType w:val="hybridMultilevel"/>
    <w:tmpl w:val="34E47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413217"/>
    <w:multiLevelType w:val="hybridMultilevel"/>
    <w:tmpl w:val="215415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43A65"/>
    <w:multiLevelType w:val="hybridMultilevel"/>
    <w:tmpl w:val="E84C73E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44D72FE8"/>
    <w:multiLevelType w:val="hybridMultilevel"/>
    <w:tmpl w:val="622CC0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685B91"/>
    <w:multiLevelType w:val="multilevel"/>
    <w:tmpl w:val="499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CD6110"/>
    <w:multiLevelType w:val="hybridMultilevel"/>
    <w:tmpl w:val="E5C41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AF52DC"/>
    <w:multiLevelType w:val="hybridMultilevel"/>
    <w:tmpl w:val="F8846A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61FA3"/>
    <w:multiLevelType w:val="hybridMultilevel"/>
    <w:tmpl w:val="FE6AB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7665E4"/>
    <w:multiLevelType w:val="hybridMultilevel"/>
    <w:tmpl w:val="3ADEA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A419B6"/>
    <w:multiLevelType w:val="hybridMultilevel"/>
    <w:tmpl w:val="1B109C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4E5513"/>
    <w:multiLevelType w:val="hybridMultilevel"/>
    <w:tmpl w:val="F3162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F31EE3"/>
    <w:multiLevelType w:val="multilevel"/>
    <w:tmpl w:val="2B4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01D572C"/>
    <w:multiLevelType w:val="hybridMultilevel"/>
    <w:tmpl w:val="A0CC4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D03F5F"/>
    <w:multiLevelType w:val="hybridMultilevel"/>
    <w:tmpl w:val="5F3AB0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9"/>
  </w:num>
  <w:num w:numId="4">
    <w:abstractNumId w:val="22"/>
  </w:num>
  <w:num w:numId="5">
    <w:abstractNumId w:val="20"/>
  </w:num>
  <w:num w:numId="6">
    <w:abstractNumId w:val="17"/>
  </w:num>
  <w:num w:numId="7">
    <w:abstractNumId w:val="40"/>
  </w:num>
  <w:num w:numId="8">
    <w:abstractNumId w:val="27"/>
  </w:num>
  <w:num w:numId="9">
    <w:abstractNumId w:val="38"/>
  </w:num>
  <w:num w:numId="10">
    <w:abstractNumId w:val="33"/>
  </w:num>
  <w:num w:numId="11">
    <w:abstractNumId w:val="0"/>
  </w:num>
  <w:num w:numId="12">
    <w:abstractNumId w:val="23"/>
  </w:num>
  <w:num w:numId="13">
    <w:abstractNumId w:val="12"/>
  </w:num>
  <w:num w:numId="14">
    <w:abstractNumId w:val="10"/>
  </w:num>
  <w:num w:numId="15">
    <w:abstractNumId w:val="41"/>
  </w:num>
  <w:num w:numId="16">
    <w:abstractNumId w:val="2"/>
  </w:num>
  <w:num w:numId="17">
    <w:abstractNumId w:val="11"/>
  </w:num>
  <w:num w:numId="18">
    <w:abstractNumId w:val="30"/>
  </w:num>
  <w:num w:numId="19">
    <w:abstractNumId w:val="6"/>
  </w:num>
  <w:num w:numId="20">
    <w:abstractNumId w:val="8"/>
  </w:num>
  <w:num w:numId="21">
    <w:abstractNumId w:val="34"/>
  </w:num>
  <w:num w:numId="22">
    <w:abstractNumId w:val="35"/>
  </w:num>
  <w:num w:numId="23">
    <w:abstractNumId w:val="28"/>
  </w:num>
  <w:num w:numId="24">
    <w:abstractNumId w:val="15"/>
  </w:num>
  <w:num w:numId="25">
    <w:abstractNumId w:val="25"/>
  </w:num>
  <w:num w:numId="26">
    <w:abstractNumId w:val="31"/>
  </w:num>
  <w:num w:numId="27">
    <w:abstractNumId w:val="39"/>
  </w:num>
  <w:num w:numId="28">
    <w:abstractNumId w:val="26"/>
  </w:num>
  <w:num w:numId="29">
    <w:abstractNumId w:val="9"/>
  </w:num>
  <w:num w:numId="30">
    <w:abstractNumId w:val="3"/>
  </w:num>
  <w:num w:numId="31">
    <w:abstractNumId w:val="1"/>
  </w:num>
  <w:num w:numId="32">
    <w:abstractNumId w:val="14"/>
  </w:num>
  <w:num w:numId="33">
    <w:abstractNumId w:val="7"/>
  </w:num>
  <w:num w:numId="34">
    <w:abstractNumId w:val="21"/>
  </w:num>
  <w:num w:numId="35">
    <w:abstractNumId w:val="5"/>
  </w:num>
  <w:num w:numId="36">
    <w:abstractNumId w:val="42"/>
  </w:num>
  <w:num w:numId="37">
    <w:abstractNumId w:val="4"/>
  </w:num>
  <w:num w:numId="38">
    <w:abstractNumId w:val="36"/>
  </w:num>
  <w:num w:numId="39">
    <w:abstractNumId w:val="18"/>
  </w:num>
  <w:num w:numId="40">
    <w:abstractNumId w:val="37"/>
  </w:num>
  <w:num w:numId="41">
    <w:abstractNumId w:val="13"/>
  </w:num>
  <w:num w:numId="42">
    <w:abstractNumId w:val="24"/>
  </w:num>
  <w:num w:numId="43">
    <w:abstractNumId w:val="32"/>
  </w:num>
  <w:num w:numId="44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41269"/>
    <w:rsid w:val="000614F2"/>
    <w:rsid w:val="0006205E"/>
    <w:rsid w:val="00086122"/>
    <w:rsid w:val="00087786"/>
    <w:rsid w:val="000D2CB9"/>
    <w:rsid w:val="000F5657"/>
    <w:rsid w:val="00100B00"/>
    <w:rsid w:val="00102878"/>
    <w:rsid w:val="00114D27"/>
    <w:rsid w:val="0018309C"/>
    <w:rsid w:val="001A041E"/>
    <w:rsid w:val="001B2F4F"/>
    <w:rsid w:val="001C6B61"/>
    <w:rsid w:val="001D086F"/>
    <w:rsid w:val="001D1E2C"/>
    <w:rsid w:val="001D56D6"/>
    <w:rsid w:val="001D79DD"/>
    <w:rsid w:val="0021504A"/>
    <w:rsid w:val="00227529"/>
    <w:rsid w:val="00241292"/>
    <w:rsid w:val="00273805"/>
    <w:rsid w:val="002967F9"/>
    <w:rsid w:val="00297A74"/>
    <w:rsid w:val="002A2653"/>
    <w:rsid w:val="002C611B"/>
    <w:rsid w:val="003031BA"/>
    <w:rsid w:val="003141AF"/>
    <w:rsid w:val="00341A31"/>
    <w:rsid w:val="003472F4"/>
    <w:rsid w:val="003A105E"/>
    <w:rsid w:val="003A6AFF"/>
    <w:rsid w:val="003D65A9"/>
    <w:rsid w:val="003F3456"/>
    <w:rsid w:val="00462341"/>
    <w:rsid w:val="00516E62"/>
    <w:rsid w:val="00545483"/>
    <w:rsid w:val="005529B9"/>
    <w:rsid w:val="00554A1B"/>
    <w:rsid w:val="0055759A"/>
    <w:rsid w:val="00561DFA"/>
    <w:rsid w:val="005B0D99"/>
    <w:rsid w:val="005D1732"/>
    <w:rsid w:val="0073265C"/>
    <w:rsid w:val="00742BFB"/>
    <w:rsid w:val="00752132"/>
    <w:rsid w:val="00756470"/>
    <w:rsid w:val="00784A36"/>
    <w:rsid w:val="00787446"/>
    <w:rsid w:val="007B5AF0"/>
    <w:rsid w:val="007E5FF1"/>
    <w:rsid w:val="00800222"/>
    <w:rsid w:val="00842A6D"/>
    <w:rsid w:val="0085138D"/>
    <w:rsid w:val="00874722"/>
    <w:rsid w:val="008A33B3"/>
    <w:rsid w:val="008C485D"/>
    <w:rsid w:val="009067BF"/>
    <w:rsid w:val="00915B4F"/>
    <w:rsid w:val="00927676"/>
    <w:rsid w:val="00956323"/>
    <w:rsid w:val="0096299E"/>
    <w:rsid w:val="00984DFD"/>
    <w:rsid w:val="009B4196"/>
    <w:rsid w:val="009D7524"/>
    <w:rsid w:val="00A13F03"/>
    <w:rsid w:val="00A67A88"/>
    <w:rsid w:val="00A71A31"/>
    <w:rsid w:val="00A74E1B"/>
    <w:rsid w:val="00A85723"/>
    <w:rsid w:val="00AB377E"/>
    <w:rsid w:val="00B40F53"/>
    <w:rsid w:val="00BA394F"/>
    <w:rsid w:val="00BA3BF0"/>
    <w:rsid w:val="00BB37EA"/>
    <w:rsid w:val="00BB7F4E"/>
    <w:rsid w:val="00C00F8E"/>
    <w:rsid w:val="00C133B7"/>
    <w:rsid w:val="00C21F8F"/>
    <w:rsid w:val="00C22438"/>
    <w:rsid w:val="00C262DC"/>
    <w:rsid w:val="00C62936"/>
    <w:rsid w:val="00C6494F"/>
    <w:rsid w:val="00C72B5C"/>
    <w:rsid w:val="00CA3A48"/>
    <w:rsid w:val="00CB46D5"/>
    <w:rsid w:val="00CE3A6C"/>
    <w:rsid w:val="00D26A55"/>
    <w:rsid w:val="00D665AD"/>
    <w:rsid w:val="00D82D5C"/>
    <w:rsid w:val="00DD7C89"/>
    <w:rsid w:val="00DE6594"/>
    <w:rsid w:val="00E104EA"/>
    <w:rsid w:val="00E13DF5"/>
    <w:rsid w:val="00E81645"/>
    <w:rsid w:val="00EC2E09"/>
    <w:rsid w:val="00ED0738"/>
    <w:rsid w:val="00EE7028"/>
    <w:rsid w:val="00F27E8B"/>
    <w:rsid w:val="00F43FDE"/>
    <w:rsid w:val="00F760B4"/>
    <w:rsid w:val="00F90FAC"/>
    <w:rsid w:val="00FB0F58"/>
    <w:rsid w:val="00FD0638"/>
    <w:rsid w:val="00FD2E72"/>
    <w:rsid w:val="00FD4FBD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403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5</cp:revision>
  <dcterms:created xsi:type="dcterms:W3CDTF">2021-04-18T14:07:00Z</dcterms:created>
  <dcterms:modified xsi:type="dcterms:W3CDTF">2021-05-02T12:38:00Z</dcterms:modified>
</cp:coreProperties>
</file>